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D7D" w:rsidRPr="00757495" w:rsidRDefault="00973D7D" w:rsidP="00973D7D">
      <w:pPr>
        <w:jc w:val="center"/>
        <w:rPr>
          <w:rFonts w:cs="Times New Roman"/>
          <w:szCs w:val="24"/>
          <w:u w:val="single"/>
        </w:rPr>
      </w:pPr>
      <w:r w:rsidRPr="00757495">
        <w:rPr>
          <w:rFonts w:cs="Times New Roman"/>
          <w:szCs w:val="24"/>
          <w:u w:val="single"/>
        </w:rPr>
        <w:t>Филиал ПАО «</w:t>
      </w:r>
      <w:r w:rsidR="00DF3DF3" w:rsidRPr="00757495">
        <w:rPr>
          <w:rFonts w:cs="Times New Roman"/>
          <w:szCs w:val="24"/>
          <w:u w:val="single"/>
        </w:rPr>
        <w:t>Россети Центр</w:t>
      </w:r>
      <w:r w:rsidRPr="00757495">
        <w:rPr>
          <w:rFonts w:cs="Times New Roman"/>
          <w:szCs w:val="24"/>
          <w:u w:val="single"/>
        </w:rPr>
        <w:t>» - «</w:t>
      </w:r>
      <w:r w:rsidR="00DF3DF3" w:rsidRPr="00757495">
        <w:rPr>
          <w:rFonts w:cs="Times New Roman"/>
          <w:szCs w:val="24"/>
          <w:u w:val="single"/>
        </w:rPr>
        <w:t>Орелэнерго</w:t>
      </w:r>
      <w:r w:rsidRPr="00757495">
        <w:rPr>
          <w:rFonts w:cs="Times New Roman"/>
          <w:szCs w:val="24"/>
          <w:u w:val="single"/>
        </w:rPr>
        <w:t>»</w:t>
      </w:r>
    </w:p>
    <w:p w:rsidR="00973D7D" w:rsidRPr="00757495" w:rsidRDefault="00973D7D" w:rsidP="00973D7D">
      <w:pPr>
        <w:jc w:val="center"/>
        <w:rPr>
          <w:rFonts w:cs="Times New Roman"/>
          <w:szCs w:val="24"/>
          <w:u w:val="single"/>
        </w:rPr>
      </w:pPr>
    </w:p>
    <w:tbl>
      <w:tblPr>
        <w:tblW w:w="10774" w:type="dxa"/>
        <w:tblLook w:val="04A0" w:firstRow="1" w:lastRow="0" w:firstColumn="1" w:lastColumn="0" w:noHBand="0" w:noVBand="1"/>
      </w:tblPr>
      <w:tblGrid>
        <w:gridCol w:w="5955"/>
        <w:gridCol w:w="4819"/>
      </w:tblGrid>
      <w:tr w:rsidR="00973D7D" w:rsidRPr="00757495" w:rsidTr="00973D7D">
        <w:tc>
          <w:tcPr>
            <w:tcW w:w="5955" w:type="dxa"/>
          </w:tcPr>
          <w:p w:rsidR="00973D7D" w:rsidRPr="00757495" w:rsidRDefault="00AF6695" w:rsidP="00973D7D">
            <w:pPr>
              <w:keepLines/>
              <w:suppressLineNumbers/>
              <w:snapToGrid w:val="0"/>
              <w:spacing w:line="240" w:lineRule="auto"/>
              <w:ind w:left="34"/>
              <w:rPr>
                <w:rFonts w:cs="Times New Roman"/>
                <w:shd w:val="clear" w:color="auto" w:fill="FFFFFF"/>
              </w:rPr>
            </w:pPr>
            <w:r w:rsidRPr="00757495">
              <w:rPr>
                <w:rFonts w:cs="Times New Roman"/>
                <w:shd w:val="clear" w:color="auto" w:fill="FFFFFF"/>
              </w:rPr>
              <w:t>УТВЕРЖДАЮ</w:t>
            </w:r>
            <w:bookmarkStart w:id="0" w:name="_GoBack"/>
            <w:bookmarkEnd w:id="0"/>
          </w:p>
          <w:p w:rsidR="00AF6695" w:rsidRPr="00757495" w:rsidRDefault="00AF6695" w:rsidP="00312BA6">
            <w:pPr>
              <w:keepLines/>
              <w:suppressLineNumbers/>
              <w:spacing w:line="240" w:lineRule="auto"/>
              <w:ind w:left="34"/>
              <w:rPr>
                <w:shd w:val="clear" w:color="auto" w:fill="FFFFFF"/>
              </w:rPr>
            </w:pPr>
            <w:r w:rsidRPr="00757495">
              <w:rPr>
                <w:shd w:val="clear" w:color="auto" w:fill="FFFFFF"/>
              </w:rPr>
              <w:t>Заместитель генерального директора</w:t>
            </w:r>
          </w:p>
          <w:p w:rsidR="00AF6695" w:rsidRPr="00757495" w:rsidRDefault="00AF6695" w:rsidP="00312BA6">
            <w:pPr>
              <w:keepLines/>
              <w:suppressLineNumbers/>
              <w:spacing w:line="240" w:lineRule="auto"/>
              <w:ind w:left="34"/>
              <w:rPr>
                <w:shd w:val="clear" w:color="auto" w:fill="FFFFFF"/>
              </w:rPr>
            </w:pPr>
            <w:r w:rsidRPr="00757495">
              <w:rPr>
                <w:shd w:val="clear" w:color="auto" w:fill="FFFFFF"/>
              </w:rPr>
              <w:t>по взаимодействию с клиентами и</w:t>
            </w:r>
          </w:p>
          <w:p w:rsidR="00AF6695" w:rsidRPr="00757495" w:rsidRDefault="00AF6695" w:rsidP="00312BA6">
            <w:pPr>
              <w:keepLines/>
              <w:suppressLineNumbers/>
              <w:spacing w:line="240" w:lineRule="auto"/>
              <w:ind w:left="34"/>
              <w:rPr>
                <w:shd w:val="clear" w:color="auto" w:fill="FFFFFF"/>
              </w:rPr>
            </w:pPr>
            <w:r w:rsidRPr="00757495">
              <w:rPr>
                <w:shd w:val="clear" w:color="auto" w:fill="FFFFFF"/>
              </w:rPr>
              <w:t>развитию дополнительных услуг,</w:t>
            </w:r>
          </w:p>
          <w:p w:rsidR="00AF6695" w:rsidRPr="00757495" w:rsidRDefault="00AF6695" w:rsidP="00312BA6">
            <w:pPr>
              <w:keepLines/>
              <w:suppressLineNumbers/>
              <w:spacing w:line="240" w:lineRule="auto"/>
              <w:ind w:left="34"/>
              <w:rPr>
                <w:shd w:val="clear" w:color="auto" w:fill="FFFFFF"/>
              </w:rPr>
            </w:pPr>
            <w:r w:rsidRPr="00757495">
              <w:rPr>
                <w:shd w:val="clear" w:color="auto" w:fill="FFFFFF"/>
              </w:rPr>
              <w:t>и.о. заместителя генерального</w:t>
            </w:r>
          </w:p>
          <w:p w:rsidR="00AF6695" w:rsidRPr="00757495" w:rsidRDefault="00AF6695" w:rsidP="00312BA6">
            <w:pPr>
              <w:keepLines/>
              <w:suppressLineNumbers/>
              <w:spacing w:line="240" w:lineRule="auto"/>
              <w:ind w:left="34"/>
              <w:rPr>
                <w:shd w:val="clear" w:color="auto" w:fill="FFFFFF"/>
              </w:rPr>
            </w:pPr>
            <w:r w:rsidRPr="00757495">
              <w:rPr>
                <w:shd w:val="clear" w:color="auto" w:fill="FFFFFF"/>
              </w:rPr>
              <w:t>директора по КиТ АСУ</w:t>
            </w:r>
          </w:p>
          <w:p w:rsidR="00AF6695" w:rsidRPr="00757495" w:rsidRDefault="00AF6695" w:rsidP="00312BA6">
            <w:pPr>
              <w:keepLines/>
              <w:suppressLineNumbers/>
              <w:spacing w:line="240" w:lineRule="auto"/>
              <w:ind w:left="34"/>
              <w:rPr>
                <w:shd w:val="clear" w:color="auto" w:fill="FFFFFF"/>
              </w:rPr>
            </w:pPr>
            <w:r w:rsidRPr="00757495">
              <w:rPr>
                <w:shd w:val="clear" w:color="auto" w:fill="FFFFFF"/>
              </w:rPr>
              <w:t>ПАО «Россети Центр»</w:t>
            </w:r>
          </w:p>
          <w:p w:rsidR="00973D7D" w:rsidRPr="00757495" w:rsidRDefault="00973D7D" w:rsidP="00973D7D">
            <w:pPr>
              <w:keepLines/>
              <w:suppressLineNumbers/>
              <w:spacing w:line="240" w:lineRule="auto"/>
              <w:ind w:left="34"/>
              <w:rPr>
                <w:rFonts w:cs="Times New Roman"/>
                <w:shd w:val="clear" w:color="auto" w:fill="FFFFFF"/>
              </w:rPr>
            </w:pPr>
          </w:p>
          <w:p w:rsidR="00973D7D" w:rsidRPr="00757495" w:rsidRDefault="00973D7D" w:rsidP="00973D7D">
            <w:pPr>
              <w:keepLines/>
              <w:suppressLineNumbers/>
              <w:spacing w:line="480" w:lineRule="auto"/>
              <w:ind w:left="34"/>
              <w:rPr>
                <w:rFonts w:cs="Times New Roman"/>
                <w:shd w:val="clear" w:color="auto" w:fill="FFFFFF"/>
              </w:rPr>
            </w:pPr>
            <w:r w:rsidRPr="00757495">
              <w:rPr>
                <w:rFonts w:cs="Times New Roman"/>
                <w:shd w:val="clear" w:color="auto" w:fill="FFFFFF"/>
              </w:rPr>
              <w:t>_______________</w:t>
            </w:r>
            <w:r w:rsidR="00AF6695" w:rsidRPr="00757495">
              <w:rPr>
                <w:rFonts w:cs="Times New Roman"/>
                <w:shd w:val="clear" w:color="auto" w:fill="FFFFFF"/>
              </w:rPr>
              <w:t>К</w:t>
            </w:r>
            <w:r w:rsidRPr="00757495">
              <w:rPr>
                <w:rFonts w:cs="Times New Roman"/>
                <w:shd w:val="clear" w:color="auto" w:fill="FFFFFF"/>
              </w:rPr>
              <w:t>.</w:t>
            </w:r>
            <w:r w:rsidR="00AF6695" w:rsidRPr="00757495">
              <w:rPr>
                <w:rFonts w:cs="Times New Roman"/>
                <w:shd w:val="clear" w:color="auto" w:fill="FFFFFF"/>
              </w:rPr>
              <w:t>С. Михайленко</w:t>
            </w:r>
          </w:p>
          <w:p w:rsidR="00973D7D" w:rsidRPr="00757495" w:rsidRDefault="00973D7D" w:rsidP="00AF6695">
            <w:pPr>
              <w:keepLines/>
              <w:suppressLineNumbers/>
              <w:spacing w:line="480" w:lineRule="auto"/>
              <w:ind w:left="34"/>
              <w:rPr>
                <w:rFonts w:cs="Times New Roman"/>
                <w:shd w:val="clear" w:color="auto" w:fill="FFFFFF"/>
              </w:rPr>
            </w:pPr>
            <w:r w:rsidRPr="00757495">
              <w:rPr>
                <w:rFonts w:cs="Times New Roman"/>
                <w:shd w:val="clear" w:color="auto" w:fill="FFFFFF"/>
              </w:rPr>
              <w:t>«___»______________ 202</w:t>
            </w:r>
            <w:r w:rsidR="00AF6695" w:rsidRPr="00757495">
              <w:rPr>
                <w:rFonts w:cs="Times New Roman"/>
                <w:shd w:val="clear" w:color="auto" w:fill="FFFFFF"/>
              </w:rPr>
              <w:t>3</w:t>
            </w:r>
            <w:r w:rsidRPr="00757495">
              <w:rPr>
                <w:rFonts w:cs="Times New Roman"/>
                <w:shd w:val="clear" w:color="auto" w:fill="FFFFFF"/>
              </w:rPr>
              <w:t xml:space="preserve"> г.</w:t>
            </w:r>
          </w:p>
        </w:tc>
        <w:tc>
          <w:tcPr>
            <w:tcW w:w="4819" w:type="dxa"/>
          </w:tcPr>
          <w:p w:rsidR="00973D7D" w:rsidRPr="00757495" w:rsidRDefault="00973D7D" w:rsidP="00973D7D">
            <w:pPr>
              <w:keepLines/>
              <w:suppressLineNumbers/>
              <w:snapToGrid w:val="0"/>
              <w:spacing w:line="240" w:lineRule="auto"/>
              <w:ind w:left="34"/>
              <w:rPr>
                <w:rFonts w:cs="Times New Roman"/>
                <w:shd w:val="clear" w:color="auto" w:fill="FFFFFF"/>
              </w:rPr>
            </w:pPr>
            <w:r w:rsidRPr="00757495">
              <w:rPr>
                <w:rFonts w:cs="Times New Roman"/>
                <w:shd w:val="clear" w:color="auto" w:fill="FFFFFF"/>
              </w:rPr>
              <w:t>УТВЕРЖДАЮ</w:t>
            </w:r>
          </w:p>
          <w:p w:rsidR="00973D7D" w:rsidRPr="00757495" w:rsidRDefault="00472175" w:rsidP="00973D7D">
            <w:pPr>
              <w:keepLines/>
              <w:suppressLineNumbers/>
              <w:spacing w:line="240" w:lineRule="auto"/>
              <w:ind w:left="34"/>
              <w:rPr>
                <w:rFonts w:cs="Times New Roman"/>
                <w:shd w:val="clear" w:color="auto" w:fill="FFFFFF"/>
              </w:rPr>
            </w:pPr>
            <w:r>
              <w:rPr>
                <w:rFonts w:cs="Times New Roman"/>
                <w:shd w:val="clear" w:color="auto" w:fill="FFFFFF"/>
              </w:rPr>
              <w:t>И.о п</w:t>
            </w:r>
            <w:r w:rsidR="00973D7D" w:rsidRPr="00757495">
              <w:rPr>
                <w:rFonts w:cs="Times New Roman"/>
                <w:shd w:val="clear" w:color="auto" w:fill="FFFFFF"/>
              </w:rPr>
              <w:t>ерв</w:t>
            </w:r>
            <w:r>
              <w:rPr>
                <w:rFonts w:cs="Times New Roman"/>
                <w:shd w:val="clear" w:color="auto" w:fill="FFFFFF"/>
              </w:rPr>
              <w:t>ого</w:t>
            </w:r>
            <w:r w:rsidR="00973D7D" w:rsidRPr="00757495">
              <w:rPr>
                <w:rFonts w:cs="Times New Roman"/>
                <w:shd w:val="clear" w:color="auto" w:fill="FFFFFF"/>
              </w:rPr>
              <w:t xml:space="preserve"> заместител</w:t>
            </w:r>
            <w:r>
              <w:rPr>
                <w:rFonts w:cs="Times New Roman"/>
                <w:shd w:val="clear" w:color="auto" w:fill="FFFFFF"/>
              </w:rPr>
              <w:t>я</w:t>
            </w:r>
            <w:r w:rsidR="00973D7D" w:rsidRPr="00757495">
              <w:rPr>
                <w:rFonts w:cs="Times New Roman"/>
                <w:shd w:val="clear" w:color="auto" w:fill="FFFFFF"/>
              </w:rPr>
              <w:t xml:space="preserve"> директора</w:t>
            </w:r>
          </w:p>
          <w:p w:rsidR="00973D7D" w:rsidRPr="00757495" w:rsidRDefault="00973D7D" w:rsidP="00973D7D">
            <w:pPr>
              <w:keepLines/>
              <w:suppressLineNumbers/>
              <w:spacing w:line="240" w:lineRule="auto"/>
              <w:rPr>
                <w:rFonts w:cs="Times New Roman"/>
                <w:shd w:val="clear" w:color="auto" w:fill="FFFFFF"/>
              </w:rPr>
            </w:pPr>
            <w:r w:rsidRPr="00757495">
              <w:rPr>
                <w:rFonts w:cs="Times New Roman"/>
                <w:shd w:val="clear" w:color="auto" w:fill="FFFFFF"/>
              </w:rPr>
              <w:t>- главный инженер</w:t>
            </w:r>
          </w:p>
          <w:p w:rsidR="00973D7D" w:rsidRPr="00757495" w:rsidRDefault="00973D7D" w:rsidP="00973D7D">
            <w:pPr>
              <w:keepLines/>
              <w:suppressLineNumbers/>
              <w:spacing w:line="240" w:lineRule="auto"/>
              <w:ind w:left="34"/>
              <w:rPr>
                <w:rFonts w:cs="Times New Roman"/>
                <w:shd w:val="clear" w:color="auto" w:fill="FFFFFF"/>
              </w:rPr>
            </w:pPr>
            <w:r w:rsidRPr="00757495">
              <w:rPr>
                <w:rFonts w:cs="Times New Roman"/>
                <w:shd w:val="clear" w:color="auto" w:fill="FFFFFF"/>
              </w:rPr>
              <w:t>Филиала ПАО «</w:t>
            </w:r>
            <w:r w:rsidR="00DF3DF3" w:rsidRPr="00757495">
              <w:rPr>
                <w:rFonts w:cs="Times New Roman"/>
                <w:shd w:val="clear" w:color="auto" w:fill="FFFFFF"/>
              </w:rPr>
              <w:t>Россети Центр</w:t>
            </w:r>
            <w:r w:rsidRPr="00757495">
              <w:rPr>
                <w:rFonts w:cs="Times New Roman"/>
                <w:shd w:val="clear" w:color="auto" w:fill="FFFFFF"/>
              </w:rPr>
              <w:t>»-«</w:t>
            </w:r>
            <w:r w:rsidR="00DF3DF3" w:rsidRPr="00757495">
              <w:rPr>
                <w:rFonts w:cs="Times New Roman"/>
                <w:shd w:val="clear" w:color="auto" w:fill="FFFFFF"/>
              </w:rPr>
              <w:t>Орелэнерго</w:t>
            </w:r>
            <w:r w:rsidRPr="00757495">
              <w:rPr>
                <w:rFonts w:cs="Times New Roman"/>
                <w:shd w:val="clear" w:color="auto" w:fill="FFFFFF"/>
              </w:rPr>
              <w:t>»</w:t>
            </w:r>
          </w:p>
          <w:p w:rsidR="00AF6695" w:rsidRDefault="00AF6695" w:rsidP="00973D7D">
            <w:pPr>
              <w:keepLines/>
              <w:suppressLineNumbers/>
              <w:spacing w:line="240" w:lineRule="auto"/>
              <w:ind w:left="34"/>
              <w:rPr>
                <w:rFonts w:cs="Times New Roman"/>
                <w:shd w:val="clear" w:color="auto" w:fill="FFFFFF"/>
              </w:rPr>
            </w:pPr>
          </w:p>
          <w:p w:rsidR="00D57A2F" w:rsidRDefault="00D57A2F" w:rsidP="00973D7D">
            <w:pPr>
              <w:keepLines/>
              <w:suppressLineNumbers/>
              <w:spacing w:line="240" w:lineRule="auto"/>
              <w:ind w:left="34"/>
              <w:rPr>
                <w:rFonts w:cs="Times New Roman"/>
                <w:shd w:val="clear" w:color="auto" w:fill="FFFFFF"/>
              </w:rPr>
            </w:pPr>
          </w:p>
          <w:p w:rsidR="00D57A2F" w:rsidRPr="00757495" w:rsidRDefault="00D57A2F" w:rsidP="00973D7D">
            <w:pPr>
              <w:keepLines/>
              <w:suppressLineNumbers/>
              <w:spacing w:line="240" w:lineRule="auto"/>
              <w:ind w:left="34"/>
              <w:rPr>
                <w:rFonts w:cs="Times New Roman"/>
                <w:shd w:val="clear" w:color="auto" w:fill="FFFFFF"/>
              </w:rPr>
            </w:pPr>
          </w:p>
          <w:p w:rsidR="00406D8F" w:rsidRPr="00757495" w:rsidRDefault="00406D8F" w:rsidP="00406D8F">
            <w:pPr>
              <w:keepLines/>
              <w:suppressLineNumbers/>
              <w:spacing w:line="480" w:lineRule="auto"/>
              <w:ind w:left="34"/>
              <w:rPr>
                <w:rFonts w:cs="Times New Roman"/>
                <w:shd w:val="clear" w:color="auto" w:fill="FFFFFF"/>
              </w:rPr>
            </w:pPr>
            <w:r w:rsidRPr="00757495">
              <w:rPr>
                <w:rFonts w:cs="Times New Roman"/>
                <w:shd w:val="clear" w:color="auto" w:fill="FFFFFF"/>
              </w:rPr>
              <w:t xml:space="preserve">______________ </w:t>
            </w:r>
            <w:r w:rsidR="00472175">
              <w:rPr>
                <w:rFonts w:cs="Times New Roman"/>
                <w:shd w:val="clear" w:color="auto" w:fill="FFFFFF"/>
              </w:rPr>
              <w:t>А</w:t>
            </w:r>
            <w:r w:rsidRPr="00757495">
              <w:rPr>
                <w:rFonts w:cs="Times New Roman"/>
                <w:shd w:val="clear" w:color="auto" w:fill="FFFFFF"/>
              </w:rPr>
              <w:t>.</w:t>
            </w:r>
            <w:r w:rsidR="00472175">
              <w:rPr>
                <w:rFonts w:cs="Times New Roman"/>
                <w:shd w:val="clear" w:color="auto" w:fill="FFFFFF"/>
              </w:rPr>
              <w:t>Н</w:t>
            </w:r>
            <w:r w:rsidRPr="00757495">
              <w:rPr>
                <w:rFonts w:cs="Times New Roman"/>
                <w:shd w:val="clear" w:color="auto" w:fill="FFFFFF"/>
              </w:rPr>
              <w:t xml:space="preserve">. </w:t>
            </w:r>
            <w:r w:rsidR="00472175">
              <w:rPr>
                <w:rFonts w:cs="Times New Roman"/>
                <w:shd w:val="clear" w:color="auto" w:fill="FFFFFF"/>
              </w:rPr>
              <w:t>Ештокин</w:t>
            </w:r>
          </w:p>
          <w:p w:rsidR="00973D7D" w:rsidRPr="00757495" w:rsidRDefault="00406D8F" w:rsidP="00406D8F">
            <w:pPr>
              <w:rPr>
                <w:rFonts w:cs="Times New Roman"/>
                <w:szCs w:val="24"/>
                <w:u w:val="single"/>
              </w:rPr>
            </w:pPr>
            <w:r w:rsidRPr="00757495">
              <w:rPr>
                <w:rFonts w:cs="Times New Roman"/>
                <w:shd w:val="clear" w:color="auto" w:fill="FFFFFF"/>
              </w:rPr>
              <w:t>«___»______________ 2023 г.</w:t>
            </w:r>
          </w:p>
        </w:tc>
      </w:tr>
    </w:tbl>
    <w:p w:rsidR="00973D7D" w:rsidRPr="00757495" w:rsidRDefault="00973D7D" w:rsidP="00973D7D">
      <w:pPr>
        <w:jc w:val="center"/>
        <w:rPr>
          <w:rFonts w:cs="Times New Roman"/>
          <w:szCs w:val="24"/>
          <w:u w:val="single"/>
        </w:rPr>
      </w:pPr>
    </w:p>
    <w:p w:rsidR="00973D7D" w:rsidRPr="00757495" w:rsidRDefault="00973D7D" w:rsidP="00973D7D">
      <w:pPr>
        <w:keepLines/>
        <w:suppressLineNumbers/>
        <w:tabs>
          <w:tab w:val="left" w:pos="567"/>
        </w:tabs>
        <w:spacing w:line="240" w:lineRule="auto"/>
        <w:ind w:left="431" w:firstLine="567"/>
        <w:jc w:val="right"/>
        <w:rPr>
          <w:rFonts w:cs="Times New Roman"/>
          <w:sz w:val="28"/>
        </w:rPr>
      </w:pPr>
    </w:p>
    <w:p w:rsidR="00973D7D" w:rsidRDefault="00973D7D" w:rsidP="00973D7D">
      <w:pPr>
        <w:keepLines/>
        <w:suppressLineNumbers/>
        <w:tabs>
          <w:tab w:val="left" w:pos="567"/>
        </w:tabs>
        <w:spacing w:line="240" w:lineRule="auto"/>
        <w:ind w:left="431" w:firstLine="567"/>
        <w:jc w:val="right"/>
        <w:rPr>
          <w:rFonts w:cs="Times New Roman"/>
          <w:sz w:val="28"/>
        </w:rPr>
      </w:pPr>
    </w:p>
    <w:p w:rsidR="0008306F" w:rsidRPr="00757495" w:rsidRDefault="0008306F" w:rsidP="00973D7D">
      <w:pPr>
        <w:keepLines/>
        <w:suppressLineNumbers/>
        <w:tabs>
          <w:tab w:val="left" w:pos="567"/>
        </w:tabs>
        <w:spacing w:line="240" w:lineRule="auto"/>
        <w:ind w:left="431" w:firstLine="567"/>
        <w:jc w:val="right"/>
        <w:rPr>
          <w:rFonts w:cs="Times New Roman"/>
          <w:sz w:val="28"/>
        </w:rPr>
      </w:pPr>
    </w:p>
    <w:p w:rsidR="008C1247" w:rsidRDefault="0008306F" w:rsidP="00973D7D">
      <w:pPr>
        <w:pStyle w:val="aa"/>
        <w:spacing w:after="0" w:line="240" w:lineRule="auto"/>
        <w:ind w:left="1195" w:firstLine="0"/>
        <w:jc w:val="center"/>
        <w:rPr>
          <w:rFonts w:ascii="Times New Roman" w:hAnsi="Times New Roman"/>
          <w:spacing w:val="0"/>
          <w:sz w:val="28"/>
          <w:szCs w:val="22"/>
          <w:lang w:eastAsia="ar-SA"/>
        </w:rPr>
      </w:pPr>
      <w:r w:rsidRPr="0008306F">
        <w:rPr>
          <w:rFonts w:ascii="Times New Roman" w:hAnsi="Times New Roman"/>
          <w:spacing w:val="0"/>
          <w:sz w:val="28"/>
          <w:szCs w:val="22"/>
          <w:lang w:eastAsia="ar-SA"/>
        </w:rPr>
        <w:t>Выполнение ПИР по техперевооружению (модернизации) РП 10 кВ №1 и РП 10 кВ №2 Мценск с заменой (установкой) о</w:t>
      </w:r>
      <w:r>
        <w:rPr>
          <w:rFonts w:ascii="Times New Roman" w:hAnsi="Times New Roman"/>
          <w:spacing w:val="0"/>
          <w:sz w:val="28"/>
          <w:szCs w:val="22"/>
          <w:lang w:eastAsia="ar-SA"/>
        </w:rPr>
        <w:t xml:space="preserve">борудования систем телемеханики, </w:t>
      </w:r>
      <w:r w:rsidRPr="0008306F">
        <w:rPr>
          <w:rFonts w:ascii="Times New Roman" w:hAnsi="Times New Roman"/>
          <w:spacing w:val="0"/>
          <w:sz w:val="28"/>
          <w:szCs w:val="22"/>
          <w:lang w:eastAsia="ar-SA"/>
        </w:rPr>
        <w:t>передачи телеметрической информации, с монтажом первичного оборудования ТМ</w:t>
      </w:r>
      <w:r>
        <w:rPr>
          <w:rFonts w:ascii="Times New Roman" w:hAnsi="Times New Roman"/>
          <w:spacing w:val="0"/>
          <w:sz w:val="28"/>
          <w:szCs w:val="22"/>
          <w:lang w:eastAsia="ar-SA"/>
        </w:rPr>
        <w:t>.</w:t>
      </w:r>
    </w:p>
    <w:p w:rsidR="0008306F" w:rsidRDefault="0008306F" w:rsidP="00973D7D">
      <w:pPr>
        <w:pStyle w:val="aa"/>
        <w:spacing w:after="0" w:line="240" w:lineRule="auto"/>
        <w:ind w:left="1195" w:firstLine="0"/>
        <w:jc w:val="center"/>
        <w:rPr>
          <w:rFonts w:ascii="Times New Roman" w:hAnsi="Times New Roman"/>
          <w:spacing w:val="0"/>
          <w:sz w:val="28"/>
          <w:szCs w:val="22"/>
          <w:lang w:eastAsia="ar-SA"/>
        </w:rPr>
      </w:pPr>
    </w:p>
    <w:p w:rsidR="0008306F" w:rsidRPr="00757495" w:rsidRDefault="0008306F" w:rsidP="00973D7D">
      <w:pPr>
        <w:pStyle w:val="aa"/>
        <w:spacing w:after="0" w:line="240" w:lineRule="auto"/>
        <w:ind w:left="1195" w:firstLine="0"/>
        <w:jc w:val="center"/>
        <w:rPr>
          <w:rFonts w:ascii="Times New Roman" w:hAnsi="Times New Roman"/>
          <w:sz w:val="28"/>
        </w:rPr>
      </w:pPr>
    </w:p>
    <w:p w:rsidR="00973D7D" w:rsidRPr="00757495" w:rsidRDefault="00973D7D" w:rsidP="00973D7D">
      <w:pPr>
        <w:keepLines/>
        <w:suppressLineNumbers/>
        <w:tabs>
          <w:tab w:val="left" w:pos="567"/>
        </w:tabs>
        <w:spacing w:line="240" w:lineRule="auto"/>
        <w:ind w:left="431" w:firstLine="567"/>
        <w:jc w:val="center"/>
        <w:rPr>
          <w:rFonts w:cs="Times New Roman"/>
          <w:sz w:val="28"/>
        </w:rPr>
      </w:pPr>
    </w:p>
    <w:p w:rsidR="00973D7D" w:rsidRPr="00385603" w:rsidRDefault="00973D7D" w:rsidP="00973D7D">
      <w:pPr>
        <w:keepLines/>
        <w:suppressLineNumbers/>
        <w:tabs>
          <w:tab w:val="left" w:pos="567"/>
        </w:tabs>
        <w:spacing w:line="240" w:lineRule="auto"/>
        <w:ind w:left="431" w:firstLine="567"/>
        <w:jc w:val="center"/>
        <w:rPr>
          <w:rFonts w:cs="Times New Roman"/>
          <w:sz w:val="28"/>
        </w:rPr>
      </w:pPr>
      <w:r w:rsidRPr="00757495">
        <w:rPr>
          <w:rFonts w:cs="Times New Roman"/>
          <w:sz w:val="28"/>
        </w:rPr>
        <w:t>ТЕХНИЧЕСКОЕ ЗАДАНИЕ №1_</w:t>
      </w:r>
      <w:r w:rsidR="00385603">
        <w:rPr>
          <w:rFonts w:cs="Times New Roman"/>
          <w:sz w:val="28"/>
        </w:rPr>
        <w:t>57</w:t>
      </w:r>
      <w:r w:rsidRPr="00757495">
        <w:rPr>
          <w:rFonts w:cs="Times New Roman"/>
          <w:sz w:val="28"/>
        </w:rPr>
        <w:t>_</w:t>
      </w:r>
      <w:r w:rsidR="00385603">
        <w:rPr>
          <w:rFonts w:cs="Times New Roman"/>
          <w:sz w:val="28"/>
        </w:rPr>
        <w:t>340</w:t>
      </w:r>
    </w:p>
    <w:p w:rsidR="00973D7D" w:rsidRPr="00757495" w:rsidRDefault="00973D7D" w:rsidP="00973D7D">
      <w:pPr>
        <w:keepLines/>
        <w:suppressLineNumbers/>
        <w:tabs>
          <w:tab w:val="left" w:pos="567"/>
        </w:tabs>
        <w:spacing w:line="240" w:lineRule="auto"/>
        <w:ind w:left="431" w:firstLine="567"/>
        <w:jc w:val="center"/>
        <w:rPr>
          <w:rFonts w:cs="Times New Roman"/>
          <w:sz w:val="28"/>
        </w:rPr>
      </w:pPr>
      <w:r w:rsidRPr="00757495">
        <w:rPr>
          <w:rFonts w:cs="Times New Roman"/>
          <w:sz w:val="28"/>
        </w:rPr>
        <w:t>на 6</w:t>
      </w:r>
      <w:r w:rsidR="009262D6">
        <w:rPr>
          <w:rFonts w:cs="Times New Roman"/>
          <w:sz w:val="28"/>
        </w:rPr>
        <w:t>1</w:t>
      </w:r>
      <w:r w:rsidRPr="00757495">
        <w:rPr>
          <w:rFonts w:cs="Times New Roman"/>
          <w:sz w:val="28"/>
        </w:rPr>
        <w:t xml:space="preserve"> лист</w:t>
      </w:r>
      <w:r w:rsidR="009262D6">
        <w:rPr>
          <w:rFonts w:cs="Times New Roman"/>
          <w:sz w:val="28"/>
        </w:rPr>
        <w:t>е</w:t>
      </w:r>
    </w:p>
    <w:p w:rsidR="00973D7D" w:rsidRPr="00757495" w:rsidRDefault="00973D7D" w:rsidP="00973D7D">
      <w:pPr>
        <w:keepLines/>
        <w:suppressLineNumbers/>
        <w:tabs>
          <w:tab w:val="left" w:pos="567"/>
        </w:tabs>
        <w:spacing w:line="240" w:lineRule="auto"/>
        <w:ind w:left="431" w:firstLine="567"/>
        <w:jc w:val="center"/>
        <w:rPr>
          <w:rFonts w:cs="Times New Roman"/>
          <w:sz w:val="28"/>
        </w:rPr>
      </w:pPr>
    </w:p>
    <w:p w:rsidR="00973D7D" w:rsidRPr="00757495" w:rsidRDefault="00973D7D" w:rsidP="00973D7D">
      <w:pPr>
        <w:keepLines/>
        <w:suppressLineNumbers/>
        <w:tabs>
          <w:tab w:val="left" w:pos="567"/>
        </w:tabs>
        <w:spacing w:line="240" w:lineRule="auto"/>
        <w:ind w:left="431" w:firstLine="567"/>
        <w:rPr>
          <w:rFonts w:cs="Times New Roman"/>
          <w:szCs w:val="24"/>
        </w:rPr>
      </w:pPr>
      <w:r w:rsidRPr="00757495">
        <w:rPr>
          <w:rFonts w:cs="Times New Roman"/>
          <w:szCs w:val="24"/>
        </w:rPr>
        <w:t>Действует с _______ г.</w:t>
      </w:r>
    </w:p>
    <w:p w:rsidR="00973D7D" w:rsidRPr="00757495" w:rsidRDefault="00973D7D" w:rsidP="00973D7D">
      <w:pPr>
        <w:keepLines/>
        <w:suppressLineNumbers/>
        <w:tabs>
          <w:tab w:val="left" w:pos="567"/>
        </w:tabs>
        <w:spacing w:line="240" w:lineRule="auto"/>
        <w:ind w:left="431" w:firstLine="567"/>
        <w:rPr>
          <w:rFonts w:cs="Times New Roman"/>
          <w:szCs w:val="24"/>
        </w:rPr>
      </w:pPr>
    </w:p>
    <w:p w:rsidR="00973D7D" w:rsidRPr="00757495" w:rsidRDefault="00973D7D" w:rsidP="00973D7D">
      <w:pPr>
        <w:keepLines/>
        <w:suppressLineNumbers/>
        <w:tabs>
          <w:tab w:val="left" w:pos="567"/>
        </w:tabs>
        <w:spacing w:line="240" w:lineRule="auto"/>
        <w:ind w:left="431" w:firstLine="567"/>
        <w:rPr>
          <w:rFonts w:cs="Times New Roman"/>
          <w:szCs w:val="24"/>
        </w:rPr>
      </w:pPr>
    </w:p>
    <w:tbl>
      <w:tblPr>
        <w:tblW w:w="10314" w:type="dxa"/>
        <w:tblLook w:val="04A0" w:firstRow="1" w:lastRow="0" w:firstColumn="1" w:lastColumn="0" w:noHBand="0" w:noVBand="1"/>
      </w:tblPr>
      <w:tblGrid>
        <w:gridCol w:w="5955"/>
        <w:gridCol w:w="4359"/>
      </w:tblGrid>
      <w:tr w:rsidR="00973D7D" w:rsidRPr="00757495" w:rsidTr="00973D7D">
        <w:tc>
          <w:tcPr>
            <w:tcW w:w="5955" w:type="dxa"/>
          </w:tcPr>
          <w:p w:rsidR="00973D7D" w:rsidRPr="00757495" w:rsidRDefault="00973D7D" w:rsidP="00973D7D">
            <w:pPr>
              <w:keepLines/>
              <w:suppressLineNumbers/>
              <w:snapToGrid w:val="0"/>
              <w:spacing w:line="240" w:lineRule="auto"/>
              <w:ind w:left="34"/>
              <w:rPr>
                <w:rFonts w:cs="Times New Roman"/>
                <w:shd w:val="clear" w:color="auto" w:fill="FFFFFF"/>
              </w:rPr>
            </w:pPr>
            <w:r w:rsidRPr="00757495">
              <w:rPr>
                <w:rFonts w:cs="Times New Roman"/>
                <w:shd w:val="clear" w:color="auto" w:fill="FFFFFF"/>
              </w:rPr>
              <w:t>СОГЛАСОВАНО</w:t>
            </w:r>
          </w:p>
          <w:p w:rsidR="00973D7D" w:rsidRPr="00757495" w:rsidRDefault="00973D7D" w:rsidP="00973D7D">
            <w:pPr>
              <w:keepLines/>
              <w:suppressLineNumbers/>
              <w:spacing w:line="240" w:lineRule="auto"/>
              <w:ind w:left="34"/>
              <w:rPr>
                <w:rFonts w:cs="Times New Roman"/>
                <w:shd w:val="clear" w:color="auto" w:fill="FFFFFF"/>
              </w:rPr>
            </w:pPr>
            <w:r w:rsidRPr="00757495">
              <w:rPr>
                <w:rFonts w:cs="Times New Roman"/>
                <w:shd w:val="clear" w:color="auto" w:fill="FFFFFF"/>
              </w:rPr>
              <w:t>Заместитель начальника</w:t>
            </w:r>
          </w:p>
          <w:p w:rsidR="00973D7D" w:rsidRPr="00757495" w:rsidRDefault="00AF6695" w:rsidP="00973D7D">
            <w:pPr>
              <w:keepLines/>
              <w:suppressLineNumbers/>
              <w:spacing w:line="240" w:lineRule="auto"/>
              <w:ind w:left="34"/>
              <w:rPr>
                <w:rFonts w:cs="Times New Roman"/>
                <w:shd w:val="clear" w:color="auto" w:fill="FFFFFF"/>
              </w:rPr>
            </w:pPr>
            <w:r w:rsidRPr="00757495">
              <w:rPr>
                <w:rFonts w:cs="Times New Roman"/>
                <w:shd w:val="clear" w:color="auto" w:fill="FFFFFF"/>
              </w:rPr>
              <w:t>департамента РиЭ</w:t>
            </w:r>
            <w:r w:rsidR="00973D7D" w:rsidRPr="00757495">
              <w:rPr>
                <w:rFonts w:cs="Times New Roman"/>
                <w:shd w:val="clear" w:color="auto" w:fill="FFFFFF"/>
              </w:rPr>
              <w:t xml:space="preserve"> АС</w:t>
            </w:r>
            <w:r w:rsidRPr="00757495">
              <w:rPr>
                <w:rFonts w:cs="Times New Roman"/>
                <w:shd w:val="clear" w:color="auto" w:fill="FFFFFF"/>
              </w:rPr>
              <w:t>Д</w:t>
            </w:r>
            <w:r w:rsidR="00973D7D" w:rsidRPr="00757495">
              <w:rPr>
                <w:rFonts w:cs="Times New Roman"/>
                <w:shd w:val="clear" w:color="auto" w:fill="FFFFFF"/>
              </w:rPr>
              <w:t>У</w:t>
            </w:r>
          </w:p>
          <w:p w:rsidR="00973D7D" w:rsidRPr="00757495" w:rsidRDefault="00973D7D" w:rsidP="00973D7D">
            <w:pPr>
              <w:keepLines/>
              <w:suppressLineNumbers/>
              <w:spacing w:line="240" w:lineRule="auto"/>
              <w:ind w:left="34"/>
              <w:rPr>
                <w:rFonts w:cs="Times New Roman"/>
                <w:shd w:val="clear" w:color="auto" w:fill="FFFFFF"/>
              </w:rPr>
            </w:pPr>
            <w:r w:rsidRPr="00757495">
              <w:rPr>
                <w:rFonts w:cs="Times New Roman"/>
                <w:shd w:val="clear" w:color="auto" w:fill="FFFFFF"/>
              </w:rPr>
              <w:t>ПАО «Россети Центр»</w:t>
            </w:r>
          </w:p>
          <w:p w:rsidR="00973D7D" w:rsidRPr="00757495" w:rsidRDefault="00973D7D" w:rsidP="00973D7D">
            <w:pPr>
              <w:keepLines/>
              <w:suppressLineNumbers/>
              <w:spacing w:line="240" w:lineRule="auto"/>
              <w:ind w:left="34"/>
              <w:rPr>
                <w:rFonts w:cs="Times New Roman"/>
                <w:shd w:val="clear" w:color="auto" w:fill="FFFFFF"/>
              </w:rPr>
            </w:pPr>
          </w:p>
          <w:p w:rsidR="00973D7D" w:rsidRPr="00757495" w:rsidRDefault="00AF6695" w:rsidP="00973D7D">
            <w:pPr>
              <w:keepLines/>
              <w:suppressLineNumbers/>
              <w:spacing w:line="480" w:lineRule="auto"/>
              <w:ind w:left="34"/>
              <w:rPr>
                <w:rFonts w:cs="Times New Roman"/>
                <w:shd w:val="clear" w:color="auto" w:fill="FFFFFF"/>
              </w:rPr>
            </w:pPr>
            <w:r w:rsidRPr="00757495">
              <w:rPr>
                <w:rFonts w:cs="Times New Roman"/>
                <w:shd w:val="clear" w:color="auto" w:fill="FFFFFF"/>
              </w:rPr>
              <w:t>_______________А</w:t>
            </w:r>
            <w:r w:rsidR="00973D7D" w:rsidRPr="00757495">
              <w:rPr>
                <w:rFonts w:cs="Times New Roman"/>
                <w:shd w:val="clear" w:color="auto" w:fill="FFFFFF"/>
              </w:rPr>
              <w:t>.</w:t>
            </w:r>
            <w:r w:rsidRPr="00757495">
              <w:rPr>
                <w:rFonts w:cs="Times New Roman"/>
                <w:shd w:val="clear" w:color="auto" w:fill="FFFFFF"/>
              </w:rPr>
              <w:t>А. Бритько</w:t>
            </w:r>
          </w:p>
          <w:p w:rsidR="00973D7D" w:rsidRPr="00757495" w:rsidRDefault="00973D7D" w:rsidP="00AF6695">
            <w:pPr>
              <w:keepLines/>
              <w:suppressLineNumbers/>
              <w:spacing w:line="480" w:lineRule="auto"/>
              <w:ind w:left="34"/>
              <w:rPr>
                <w:rFonts w:cs="Times New Roman"/>
                <w:shd w:val="clear" w:color="auto" w:fill="FFFFFF"/>
              </w:rPr>
            </w:pPr>
            <w:r w:rsidRPr="00757495">
              <w:rPr>
                <w:rFonts w:cs="Times New Roman"/>
                <w:shd w:val="clear" w:color="auto" w:fill="FFFFFF"/>
              </w:rPr>
              <w:t>«___»______________ 202</w:t>
            </w:r>
            <w:r w:rsidR="00AF6695" w:rsidRPr="00757495">
              <w:rPr>
                <w:rFonts w:cs="Times New Roman"/>
                <w:shd w:val="clear" w:color="auto" w:fill="FFFFFF"/>
              </w:rPr>
              <w:t>3</w:t>
            </w:r>
            <w:r w:rsidRPr="00757495">
              <w:rPr>
                <w:rFonts w:cs="Times New Roman"/>
                <w:shd w:val="clear" w:color="auto" w:fill="FFFFFF"/>
              </w:rPr>
              <w:t xml:space="preserve"> г.</w:t>
            </w:r>
          </w:p>
        </w:tc>
        <w:tc>
          <w:tcPr>
            <w:tcW w:w="4359" w:type="dxa"/>
          </w:tcPr>
          <w:p w:rsidR="00973D7D" w:rsidRPr="00757495" w:rsidRDefault="00973D7D" w:rsidP="00973D7D">
            <w:pPr>
              <w:rPr>
                <w:rFonts w:cs="Times New Roman"/>
                <w:szCs w:val="24"/>
                <w:u w:val="single"/>
              </w:rPr>
            </w:pPr>
          </w:p>
        </w:tc>
      </w:tr>
    </w:tbl>
    <w:p w:rsidR="00973D7D" w:rsidRPr="00757495" w:rsidRDefault="00973D7D" w:rsidP="00973D7D">
      <w:pPr>
        <w:keepLines/>
        <w:suppressLineNumbers/>
        <w:tabs>
          <w:tab w:val="left" w:pos="567"/>
        </w:tabs>
        <w:spacing w:line="240" w:lineRule="auto"/>
        <w:ind w:left="431" w:firstLine="567"/>
        <w:jc w:val="center"/>
        <w:rPr>
          <w:rFonts w:cs="Times New Roman"/>
          <w:sz w:val="28"/>
        </w:rPr>
      </w:pPr>
    </w:p>
    <w:tbl>
      <w:tblPr>
        <w:tblW w:w="10314" w:type="dxa"/>
        <w:tblLook w:val="04A0" w:firstRow="1" w:lastRow="0" w:firstColumn="1" w:lastColumn="0" w:noHBand="0" w:noVBand="1"/>
      </w:tblPr>
      <w:tblGrid>
        <w:gridCol w:w="5955"/>
        <w:gridCol w:w="4359"/>
      </w:tblGrid>
      <w:tr w:rsidR="00973D7D" w:rsidRPr="00757495" w:rsidTr="00973D7D">
        <w:tc>
          <w:tcPr>
            <w:tcW w:w="5955" w:type="dxa"/>
          </w:tcPr>
          <w:p w:rsidR="00973D7D" w:rsidRPr="00757495" w:rsidRDefault="00973D7D" w:rsidP="00973D7D">
            <w:pPr>
              <w:keepLines/>
              <w:suppressLineNumbers/>
              <w:snapToGrid w:val="0"/>
              <w:spacing w:line="240" w:lineRule="auto"/>
              <w:ind w:left="34"/>
              <w:rPr>
                <w:rFonts w:cs="Times New Roman"/>
                <w:shd w:val="clear" w:color="auto" w:fill="FFFFFF"/>
              </w:rPr>
            </w:pPr>
            <w:r w:rsidRPr="00757495">
              <w:rPr>
                <w:rFonts w:cs="Times New Roman"/>
                <w:shd w:val="clear" w:color="auto" w:fill="FFFFFF"/>
              </w:rPr>
              <w:t>СОГЛАСОВАНО</w:t>
            </w:r>
          </w:p>
          <w:p w:rsidR="00973D7D" w:rsidRPr="00757495" w:rsidRDefault="00AF6695" w:rsidP="00973D7D">
            <w:pPr>
              <w:keepLines/>
              <w:suppressLineNumbers/>
              <w:spacing w:line="240" w:lineRule="auto"/>
              <w:ind w:left="34"/>
              <w:rPr>
                <w:rFonts w:cs="Times New Roman"/>
                <w:shd w:val="clear" w:color="auto" w:fill="FFFFFF"/>
              </w:rPr>
            </w:pPr>
            <w:r w:rsidRPr="00757495">
              <w:rPr>
                <w:rFonts w:cs="Times New Roman"/>
                <w:shd w:val="clear" w:color="auto" w:fill="FFFFFF"/>
              </w:rPr>
              <w:t>Начальник отдела АСТУ</w:t>
            </w:r>
          </w:p>
          <w:p w:rsidR="00AF6695" w:rsidRPr="00757495" w:rsidRDefault="00AF6695" w:rsidP="00AF6695">
            <w:pPr>
              <w:keepLines/>
              <w:suppressLineNumbers/>
              <w:snapToGrid w:val="0"/>
              <w:ind w:left="34"/>
              <w:rPr>
                <w:shd w:val="clear" w:color="auto" w:fill="FFFFFF"/>
              </w:rPr>
            </w:pPr>
            <w:r w:rsidRPr="00757495">
              <w:rPr>
                <w:shd w:val="clear" w:color="auto" w:fill="FFFFFF"/>
              </w:rPr>
              <w:t>департамента РиЭ АСДУ</w:t>
            </w:r>
          </w:p>
          <w:p w:rsidR="00973D7D" w:rsidRPr="00757495" w:rsidRDefault="00973D7D" w:rsidP="00973D7D">
            <w:pPr>
              <w:keepLines/>
              <w:suppressLineNumbers/>
              <w:spacing w:line="240" w:lineRule="auto"/>
              <w:ind w:left="34"/>
              <w:rPr>
                <w:rFonts w:cs="Times New Roman"/>
                <w:shd w:val="clear" w:color="auto" w:fill="FFFFFF"/>
              </w:rPr>
            </w:pPr>
            <w:r w:rsidRPr="00757495">
              <w:rPr>
                <w:rFonts w:cs="Times New Roman"/>
                <w:shd w:val="clear" w:color="auto" w:fill="FFFFFF"/>
              </w:rPr>
              <w:t>ПАО «Россети Центр»</w:t>
            </w:r>
          </w:p>
          <w:p w:rsidR="00973D7D" w:rsidRPr="00757495" w:rsidRDefault="00973D7D" w:rsidP="00973D7D">
            <w:pPr>
              <w:keepLines/>
              <w:suppressLineNumbers/>
              <w:spacing w:line="240" w:lineRule="auto"/>
              <w:ind w:left="34"/>
              <w:rPr>
                <w:rFonts w:cs="Times New Roman"/>
                <w:shd w:val="clear" w:color="auto" w:fill="FFFFFF"/>
              </w:rPr>
            </w:pPr>
          </w:p>
          <w:p w:rsidR="00973D7D" w:rsidRPr="00757495" w:rsidRDefault="00973D7D" w:rsidP="00973D7D">
            <w:pPr>
              <w:keepLines/>
              <w:suppressLineNumbers/>
              <w:spacing w:line="480" w:lineRule="auto"/>
              <w:ind w:left="34"/>
              <w:rPr>
                <w:rFonts w:cs="Times New Roman"/>
                <w:shd w:val="clear" w:color="auto" w:fill="FFFFFF"/>
              </w:rPr>
            </w:pPr>
            <w:r w:rsidRPr="00757495">
              <w:rPr>
                <w:rFonts w:cs="Times New Roman"/>
                <w:shd w:val="clear" w:color="auto" w:fill="FFFFFF"/>
              </w:rPr>
              <w:t>_______________А.</w:t>
            </w:r>
            <w:r w:rsidR="00AF6695" w:rsidRPr="00757495">
              <w:rPr>
                <w:rFonts w:cs="Times New Roman"/>
                <w:shd w:val="clear" w:color="auto" w:fill="FFFFFF"/>
              </w:rPr>
              <w:t>Н. Дубенц</w:t>
            </w:r>
            <w:r w:rsidRPr="00757495">
              <w:rPr>
                <w:rFonts w:cs="Times New Roman"/>
                <w:shd w:val="clear" w:color="auto" w:fill="FFFFFF"/>
              </w:rPr>
              <w:t>ов</w:t>
            </w:r>
          </w:p>
          <w:p w:rsidR="00973D7D" w:rsidRPr="00757495" w:rsidRDefault="00973D7D" w:rsidP="00973D7D">
            <w:pPr>
              <w:keepLines/>
              <w:suppressLineNumbers/>
              <w:spacing w:line="480" w:lineRule="auto"/>
              <w:ind w:left="34"/>
              <w:rPr>
                <w:rFonts w:cs="Times New Roman"/>
                <w:shd w:val="clear" w:color="auto" w:fill="FFFFFF"/>
              </w:rPr>
            </w:pPr>
            <w:r w:rsidRPr="00757495">
              <w:rPr>
                <w:rFonts w:cs="Times New Roman"/>
                <w:shd w:val="clear" w:color="auto" w:fill="FFFFFF"/>
              </w:rPr>
              <w:t>«___»______________ 20</w:t>
            </w:r>
            <w:r w:rsidR="00AF6695" w:rsidRPr="00757495">
              <w:rPr>
                <w:rFonts w:cs="Times New Roman"/>
                <w:shd w:val="clear" w:color="auto" w:fill="FFFFFF"/>
              </w:rPr>
              <w:t>23</w:t>
            </w:r>
            <w:r w:rsidRPr="00757495">
              <w:rPr>
                <w:rFonts w:cs="Times New Roman"/>
                <w:shd w:val="clear" w:color="auto" w:fill="FFFFFF"/>
              </w:rPr>
              <w:t xml:space="preserve"> г.</w:t>
            </w:r>
          </w:p>
        </w:tc>
        <w:tc>
          <w:tcPr>
            <w:tcW w:w="4359" w:type="dxa"/>
          </w:tcPr>
          <w:p w:rsidR="00973D7D" w:rsidRPr="00757495" w:rsidRDefault="00973D7D" w:rsidP="00973D7D">
            <w:pPr>
              <w:keepLines/>
              <w:suppressLineNumbers/>
              <w:tabs>
                <w:tab w:val="left" w:pos="0"/>
              </w:tabs>
              <w:snapToGrid w:val="0"/>
              <w:spacing w:line="240" w:lineRule="auto"/>
              <w:ind w:left="33" w:hanging="33"/>
              <w:rPr>
                <w:rFonts w:cs="Times New Roman"/>
                <w:shd w:val="clear" w:color="auto" w:fill="FFFFFF"/>
              </w:rPr>
            </w:pPr>
            <w:r w:rsidRPr="00757495">
              <w:rPr>
                <w:rFonts w:cs="Times New Roman"/>
                <w:shd w:val="clear" w:color="auto" w:fill="FFFFFF"/>
              </w:rPr>
              <w:t>СОГЛАСОВАНО:</w:t>
            </w:r>
          </w:p>
          <w:p w:rsidR="00973D7D" w:rsidRPr="00757495" w:rsidRDefault="00472175" w:rsidP="00973D7D">
            <w:pPr>
              <w:keepLines/>
              <w:suppressLineNumbers/>
              <w:tabs>
                <w:tab w:val="left" w:pos="0"/>
              </w:tabs>
              <w:spacing w:line="240" w:lineRule="auto"/>
              <w:ind w:left="33" w:hanging="33"/>
              <w:rPr>
                <w:rFonts w:cs="Times New Roman"/>
                <w:shd w:val="clear" w:color="auto" w:fill="FFFFFF"/>
              </w:rPr>
            </w:pPr>
            <w:r>
              <w:rPr>
                <w:rFonts w:cs="Times New Roman"/>
                <w:shd w:val="clear" w:color="auto" w:fill="FFFFFF"/>
              </w:rPr>
              <w:t>И.о. н</w:t>
            </w:r>
            <w:r w:rsidR="00AF6695" w:rsidRPr="00757495">
              <w:rPr>
                <w:rFonts w:cs="Times New Roman"/>
                <w:shd w:val="clear" w:color="auto" w:fill="FFFFFF"/>
              </w:rPr>
              <w:t>ачальник</w:t>
            </w:r>
            <w:r>
              <w:rPr>
                <w:rFonts w:cs="Times New Roman"/>
                <w:shd w:val="clear" w:color="auto" w:fill="FFFFFF"/>
              </w:rPr>
              <w:t>а</w:t>
            </w:r>
            <w:r w:rsidR="00AF6695" w:rsidRPr="00757495">
              <w:rPr>
                <w:rFonts w:cs="Times New Roman"/>
                <w:shd w:val="clear" w:color="auto" w:fill="FFFFFF"/>
              </w:rPr>
              <w:t xml:space="preserve"> департамента</w:t>
            </w:r>
            <w:r w:rsidR="00973D7D" w:rsidRPr="00757495">
              <w:rPr>
                <w:rFonts w:cs="Times New Roman"/>
                <w:shd w:val="clear" w:color="auto" w:fill="FFFFFF"/>
              </w:rPr>
              <w:t xml:space="preserve"> КиТ АСУ Филиала ПАО «</w:t>
            </w:r>
            <w:r w:rsidR="00DF3DF3" w:rsidRPr="00757495">
              <w:rPr>
                <w:rFonts w:cs="Times New Roman"/>
                <w:shd w:val="clear" w:color="auto" w:fill="FFFFFF"/>
              </w:rPr>
              <w:t>Россети Центр</w:t>
            </w:r>
            <w:r w:rsidR="00973D7D" w:rsidRPr="00757495">
              <w:rPr>
                <w:rFonts w:cs="Times New Roman"/>
                <w:shd w:val="clear" w:color="auto" w:fill="FFFFFF"/>
              </w:rPr>
              <w:t>»-«</w:t>
            </w:r>
            <w:r w:rsidR="00DF3DF3" w:rsidRPr="00757495">
              <w:rPr>
                <w:rFonts w:cs="Times New Roman"/>
                <w:shd w:val="clear" w:color="auto" w:fill="FFFFFF"/>
              </w:rPr>
              <w:t>Орелэнерго</w:t>
            </w:r>
            <w:r w:rsidR="00973D7D" w:rsidRPr="00757495">
              <w:rPr>
                <w:rFonts w:cs="Times New Roman"/>
                <w:shd w:val="clear" w:color="auto" w:fill="FFFFFF"/>
              </w:rPr>
              <w:t>»</w:t>
            </w:r>
          </w:p>
          <w:p w:rsidR="00973D7D" w:rsidRPr="00757495" w:rsidRDefault="00973D7D" w:rsidP="00973D7D">
            <w:pPr>
              <w:keepLines/>
              <w:suppressLineNumbers/>
              <w:tabs>
                <w:tab w:val="left" w:pos="0"/>
              </w:tabs>
              <w:spacing w:line="240" w:lineRule="auto"/>
              <w:ind w:left="33" w:hanging="33"/>
              <w:rPr>
                <w:rFonts w:cs="Times New Roman"/>
                <w:shd w:val="clear" w:color="auto" w:fill="FFFFFF"/>
              </w:rPr>
            </w:pPr>
          </w:p>
          <w:p w:rsidR="00406D8F" w:rsidRPr="00757495" w:rsidRDefault="00406D8F" w:rsidP="00406D8F">
            <w:pPr>
              <w:keepLines/>
              <w:suppressLineNumbers/>
              <w:spacing w:line="480" w:lineRule="auto"/>
              <w:ind w:left="34"/>
              <w:rPr>
                <w:rFonts w:cs="Times New Roman"/>
                <w:shd w:val="clear" w:color="auto" w:fill="FFFFFF"/>
              </w:rPr>
            </w:pPr>
            <w:r w:rsidRPr="00757495">
              <w:rPr>
                <w:rFonts w:cs="Times New Roman"/>
                <w:shd w:val="clear" w:color="auto" w:fill="FFFFFF"/>
              </w:rPr>
              <w:t>_______________</w:t>
            </w:r>
            <w:r w:rsidR="00472175">
              <w:rPr>
                <w:rFonts w:cs="Times New Roman"/>
                <w:shd w:val="clear" w:color="auto" w:fill="FFFFFF"/>
              </w:rPr>
              <w:t>А</w:t>
            </w:r>
            <w:r w:rsidRPr="00757495">
              <w:rPr>
                <w:rFonts w:cs="Times New Roman"/>
                <w:shd w:val="clear" w:color="auto" w:fill="FFFFFF"/>
              </w:rPr>
              <w:t>.</w:t>
            </w:r>
            <w:r w:rsidR="00472175">
              <w:rPr>
                <w:rFonts w:cs="Times New Roman"/>
                <w:shd w:val="clear" w:color="auto" w:fill="FFFFFF"/>
              </w:rPr>
              <w:t>А</w:t>
            </w:r>
            <w:r w:rsidRPr="00757495">
              <w:rPr>
                <w:rFonts w:cs="Times New Roman"/>
                <w:shd w:val="clear" w:color="auto" w:fill="FFFFFF"/>
              </w:rPr>
              <w:t xml:space="preserve">. </w:t>
            </w:r>
            <w:r w:rsidR="00472175">
              <w:rPr>
                <w:rFonts w:cs="Times New Roman"/>
                <w:shd w:val="clear" w:color="auto" w:fill="FFFFFF"/>
              </w:rPr>
              <w:t>Панфилов</w:t>
            </w:r>
          </w:p>
          <w:p w:rsidR="00973D7D" w:rsidRPr="00757495" w:rsidRDefault="00406D8F" w:rsidP="00406D8F">
            <w:pPr>
              <w:rPr>
                <w:rFonts w:cs="Times New Roman"/>
                <w:szCs w:val="24"/>
                <w:u w:val="single"/>
              </w:rPr>
            </w:pPr>
            <w:r w:rsidRPr="00757495">
              <w:rPr>
                <w:rFonts w:cs="Times New Roman"/>
                <w:shd w:val="clear" w:color="auto" w:fill="FFFFFF"/>
              </w:rPr>
              <w:t xml:space="preserve"> </w:t>
            </w:r>
            <w:r w:rsidR="00973D7D" w:rsidRPr="00757495">
              <w:rPr>
                <w:rFonts w:cs="Times New Roman"/>
                <w:shd w:val="clear" w:color="auto" w:fill="FFFFFF"/>
              </w:rPr>
              <w:t>«___»______________ 20</w:t>
            </w:r>
            <w:r w:rsidR="00AF6695" w:rsidRPr="00757495">
              <w:rPr>
                <w:rFonts w:cs="Times New Roman"/>
                <w:shd w:val="clear" w:color="auto" w:fill="FFFFFF"/>
              </w:rPr>
              <w:t>23</w:t>
            </w:r>
            <w:r w:rsidR="00973D7D" w:rsidRPr="00757495">
              <w:rPr>
                <w:rFonts w:cs="Times New Roman"/>
                <w:shd w:val="clear" w:color="auto" w:fill="FFFFFF"/>
              </w:rPr>
              <w:t xml:space="preserve"> г.</w:t>
            </w:r>
          </w:p>
        </w:tc>
      </w:tr>
    </w:tbl>
    <w:p w:rsidR="00973D7D" w:rsidRPr="00757495" w:rsidRDefault="00973D7D" w:rsidP="00973D7D">
      <w:pPr>
        <w:ind w:left="998"/>
        <w:jc w:val="center"/>
        <w:rPr>
          <w:szCs w:val="24"/>
        </w:rPr>
      </w:pPr>
    </w:p>
    <w:p w:rsidR="00973D7D" w:rsidRPr="00757495" w:rsidRDefault="00DF3DF3" w:rsidP="00973D7D">
      <w:pPr>
        <w:ind w:left="998"/>
        <w:jc w:val="center"/>
      </w:pPr>
      <w:r w:rsidRPr="00757495">
        <w:rPr>
          <w:szCs w:val="24"/>
        </w:rPr>
        <w:t>Орел</w:t>
      </w:r>
      <w:r w:rsidR="00973D7D" w:rsidRPr="00757495">
        <w:rPr>
          <w:szCs w:val="24"/>
        </w:rPr>
        <w:t xml:space="preserve"> , 202</w:t>
      </w:r>
      <w:r w:rsidR="00AF6695" w:rsidRPr="00757495">
        <w:rPr>
          <w:szCs w:val="24"/>
        </w:rPr>
        <w:t>3</w:t>
      </w:r>
      <w:r w:rsidR="00973D7D" w:rsidRPr="00757495">
        <w:rPr>
          <w:szCs w:val="24"/>
        </w:rPr>
        <w:t xml:space="preserve"> г</w:t>
      </w:r>
      <w:r w:rsidR="00973D7D" w:rsidRPr="00757495">
        <w:t xml:space="preserve"> </w:t>
      </w:r>
      <w:r w:rsidR="00973D7D" w:rsidRPr="00757495">
        <w:br w:type="page"/>
      </w:r>
    </w:p>
    <w:p w:rsidR="00F32FC4" w:rsidRPr="00757495" w:rsidRDefault="00F32FC4" w:rsidP="007573EB">
      <w:pPr>
        <w:rPr>
          <w:rFonts w:cs="Times New Roman"/>
          <w:szCs w:val="24"/>
          <w:u w:val="single"/>
        </w:rPr>
      </w:pPr>
    </w:p>
    <w:p w:rsidR="00491CA6" w:rsidRPr="00757495" w:rsidRDefault="00491CA6" w:rsidP="00491CA6">
      <w:pPr>
        <w:suppressAutoHyphens w:val="0"/>
        <w:jc w:val="center"/>
        <w:rPr>
          <w:rFonts w:cs="Times New Roman"/>
          <w:szCs w:val="24"/>
        </w:rPr>
      </w:pPr>
      <w:r w:rsidRPr="00757495">
        <w:rPr>
          <w:rFonts w:cs="Times New Roman"/>
          <w:szCs w:val="24"/>
        </w:rPr>
        <w:t>ЛИСТ СОГЛАСОВАНИЯ:</w:t>
      </w:r>
    </w:p>
    <w:p w:rsidR="00491CA6" w:rsidRPr="00757495" w:rsidRDefault="00DE4AF6" w:rsidP="00491CA6">
      <w:pPr>
        <w:jc w:val="center"/>
        <w:rPr>
          <w:rFonts w:cs="Times New Roman"/>
          <w:szCs w:val="24"/>
          <w:u w:val="single"/>
        </w:rPr>
      </w:pPr>
      <w:r w:rsidRPr="00757495">
        <w:rPr>
          <w:rFonts w:cs="Times New Roman"/>
          <w:szCs w:val="24"/>
          <w:u w:val="single"/>
        </w:rPr>
        <w:t>Филиал ПАО «</w:t>
      </w:r>
      <w:r w:rsidR="00DF3DF3" w:rsidRPr="00757495">
        <w:rPr>
          <w:rFonts w:cs="Times New Roman"/>
          <w:szCs w:val="24"/>
          <w:u w:val="single"/>
        </w:rPr>
        <w:t>Россети Центр</w:t>
      </w:r>
      <w:r w:rsidR="00491CA6" w:rsidRPr="00757495">
        <w:rPr>
          <w:rFonts w:cs="Times New Roman"/>
          <w:szCs w:val="24"/>
          <w:u w:val="single"/>
        </w:rPr>
        <w:t>» - «</w:t>
      </w:r>
      <w:r w:rsidR="00DF3DF3" w:rsidRPr="00757495">
        <w:rPr>
          <w:rFonts w:cs="Times New Roman"/>
          <w:szCs w:val="24"/>
          <w:u w:val="single"/>
        </w:rPr>
        <w:t>Орелэнерго</w:t>
      </w:r>
      <w:r w:rsidR="00491CA6" w:rsidRPr="00757495">
        <w:rPr>
          <w:rFonts w:cs="Times New Roman"/>
          <w:szCs w:val="24"/>
          <w:u w:val="single"/>
        </w:rPr>
        <w:t>»</w:t>
      </w:r>
    </w:p>
    <w:p w:rsidR="00491CA6" w:rsidRPr="00757495" w:rsidRDefault="00491CA6" w:rsidP="00491CA6">
      <w:pPr>
        <w:jc w:val="center"/>
      </w:pPr>
    </w:p>
    <w:p w:rsidR="00491CA6" w:rsidRPr="00757495" w:rsidRDefault="00491CA6" w:rsidP="00491CA6">
      <w:pPr>
        <w:jc w:val="center"/>
      </w:pPr>
      <w:r w:rsidRPr="00757495">
        <w:t>СОГЛАСОВАНО: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268"/>
        <w:gridCol w:w="2126"/>
        <w:gridCol w:w="1560"/>
        <w:gridCol w:w="1446"/>
      </w:tblGrid>
      <w:tr w:rsidR="00A71A30" w:rsidRPr="00757495" w:rsidTr="009268A0">
        <w:tc>
          <w:tcPr>
            <w:tcW w:w="2518" w:type="dxa"/>
            <w:shd w:val="clear" w:color="auto" w:fill="auto"/>
            <w:vAlign w:val="center"/>
          </w:tcPr>
          <w:p w:rsidR="00A71A30" w:rsidRPr="00757495" w:rsidRDefault="00A71A30" w:rsidP="00A71A30">
            <w:pPr>
              <w:jc w:val="center"/>
            </w:pPr>
            <w:r w:rsidRPr="00757495">
              <w:t>Наименование подразделения</w:t>
            </w:r>
          </w:p>
        </w:tc>
        <w:tc>
          <w:tcPr>
            <w:tcW w:w="2268" w:type="dxa"/>
            <w:shd w:val="clear" w:color="auto" w:fill="auto"/>
            <w:vAlign w:val="center"/>
          </w:tcPr>
          <w:p w:rsidR="00A71A30" w:rsidRPr="00757495" w:rsidRDefault="00A71A30" w:rsidP="00A71A30">
            <w:pPr>
              <w:jc w:val="center"/>
            </w:pPr>
            <w:r w:rsidRPr="00757495">
              <w:t>Должность исполнителя</w:t>
            </w:r>
          </w:p>
        </w:tc>
        <w:tc>
          <w:tcPr>
            <w:tcW w:w="2126" w:type="dxa"/>
            <w:shd w:val="clear" w:color="auto" w:fill="auto"/>
            <w:vAlign w:val="center"/>
          </w:tcPr>
          <w:p w:rsidR="00A71A30" w:rsidRPr="00757495" w:rsidRDefault="00A71A30" w:rsidP="00A71A30">
            <w:pPr>
              <w:jc w:val="center"/>
            </w:pPr>
            <w:r w:rsidRPr="00757495">
              <w:t>Фамилия, имя, отчество</w:t>
            </w:r>
          </w:p>
        </w:tc>
        <w:tc>
          <w:tcPr>
            <w:tcW w:w="1560" w:type="dxa"/>
            <w:shd w:val="clear" w:color="auto" w:fill="auto"/>
            <w:vAlign w:val="center"/>
          </w:tcPr>
          <w:p w:rsidR="00A71A30" w:rsidRPr="00757495" w:rsidRDefault="00A71A30" w:rsidP="00A71A30">
            <w:pPr>
              <w:jc w:val="center"/>
            </w:pPr>
            <w:r w:rsidRPr="00757495">
              <w:t>Подпись</w:t>
            </w:r>
          </w:p>
        </w:tc>
        <w:tc>
          <w:tcPr>
            <w:tcW w:w="1446" w:type="dxa"/>
            <w:shd w:val="clear" w:color="auto" w:fill="auto"/>
            <w:vAlign w:val="center"/>
          </w:tcPr>
          <w:p w:rsidR="00A71A30" w:rsidRPr="00757495" w:rsidRDefault="00A71A30" w:rsidP="00A71A30">
            <w:pPr>
              <w:jc w:val="center"/>
            </w:pPr>
            <w:r w:rsidRPr="00757495">
              <w:t>Дата</w:t>
            </w:r>
          </w:p>
        </w:tc>
      </w:tr>
      <w:tr w:rsidR="00A71A30" w:rsidRPr="00757495" w:rsidTr="009268A0">
        <w:tc>
          <w:tcPr>
            <w:tcW w:w="2518" w:type="dxa"/>
            <w:shd w:val="clear" w:color="auto" w:fill="auto"/>
            <w:vAlign w:val="center"/>
          </w:tcPr>
          <w:p w:rsidR="00A71A30" w:rsidRPr="00757495" w:rsidRDefault="00A71A30" w:rsidP="00A71A30">
            <w:r w:rsidRPr="00757495">
              <w:t>Служба эксплуатации средств диспетчерского и технологического управления и информационных технологий</w:t>
            </w:r>
          </w:p>
        </w:tc>
        <w:tc>
          <w:tcPr>
            <w:tcW w:w="2268" w:type="dxa"/>
            <w:shd w:val="clear" w:color="auto" w:fill="auto"/>
            <w:vAlign w:val="center"/>
          </w:tcPr>
          <w:p w:rsidR="00A71A30" w:rsidRPr="00757495" w:rsidRDefault="0008306F" w:rsidP="0008306F">
            <w:pPr>
              <w:jc w:val="center"/>
            </w:pPr>
            <w:r>
              <w:t>И.о. н</w:t>
            </w:r>
            <w:r w:rsidR="00A71A30" w:rsidRPr="00757495">
              <w:t>ачальник</w:t>
            </w:r>
            <w:r>
              <w:t>а</w:t>
            </w:r>
            <w:r w:rsidR="00A71A30" w:rsidRPr="00757495">
              <w:t xml:space="preserve"> службы</w:t>
            </w:r>
          </w:p>
        </w:tc>
        <w:tc>
          <w:tcPr>
            <w:tcW w:w="2126" w:type="dxa"/>
            <w:shd w:val="clear" w:color="auto" w:fill="auto"/>
            <w:vAlign w:val="center"/>
          </w:tcPr>
          <w:p w:rsidR="00A71A30" w:rsidRPr="00757495" w:rsidRDefault="0008306F" w:rsidP="00A71A30">
            <w:pPr>
              <w:jc w:val="center"/>
            </w:pPr>
            <w:r>
              <w:t>А.В. Потанин</w:t>
            </w:r>
          </w:p>
        </w:tc>
        <w:tc>
          <w:tcPr>
            <w:tcW w:w="1560" w:type="dxa"/>
            <w:shd w:val="clear" w:color="auto" w:fill="auto"/>
            <w:vAlign w:val="center"/>
          </w:tcPr>
          <w:p w:rsidR="00A71A30" w:rsidRPr="00757495" w:rsidRDefault="00A71A30" w:rsidP="00A71A30">
            <w:pPr>
              <w:jc w:val="center"/>
            </w:pPr>
          </w:p>
        </w:tc>
        <w:tc>
          <w:tcPr>
            <w:tcW w:w="1446" w:type="dxa"/>
            <w:shd w:val="clear" w:color="auto" w:fill="auto"/>
            <w:vAlign w:val="center"/>
          </w:tcPr>
          <w:p w:rsidR="00A71A30" w:rsidRPr="00757495" w:rsidRDefault="00A71A30" w:rsidP="00A71A30">
            <w:pPr>
              <w:jc w:val="center"/>
            </w:pPr>
          </w:p>
        </w:tc>
      </w:tr>
      <w:tr w:rsidR="00A71A30" w:rsidRPr="00757495" w:rsidTr="009268A0">
        <w:tc>
          <w:tcPr>
            <w:tcW w:w="2518" w:type="dxa"/>
            <w:shd w:val="clear" w:color="auto" w:fill="auto"/>
            <w:vAlign w:val="center"/>
          </w:tcPr>
          <w:p w:rsidR="00A71A30" w:rsidRPr="00757495" w:rsidRDefault="00A71A30" w:rsidP="00A71A30">
            <w:r w:rsidRPr="00757495">
              <w:t>Отдел контроллинга информационных технологий и телекоммуникаций</w:t>
            </w:r>
          </w:p>
        </w:tc>
        <w:tc>
          <w:tcPr>
            <w:tcW w:w="2268" w:type="dxa"/>
            <w:shd w:val="clear" w:color="auto" w:fill="auto"/>
            <w:vAlign w:val="center"/>
          </w:tcPr>
          <w:p w:rsidR="00A71A30" w:rsidRPr="00757495" w:rsidRDefault="00A71A30" w:rsidP="00A71A30">
            <w:pPr>
              <w:jc w:val="center"/>
            </w:pPr>
            <w:r w:rsidRPr="00757495">
              <w:t>Начальник отдела</w:t>
            </w:r>
          </w:p>
        </w:tc>
        <w:tc>
          <w:tcPr>
            <w:tcW w:w="2126" w:type="dxa"/>
            <w:shd w:val="clear" w:color="auto" w:fill="auto"/>
            <w:vAlign w:val="center"/>
          </w:tcPr>
          <w:p w:rsidR="00A71A30" w:rsidRPr="00757495" w:rsidRDefault="00406D8F" w:rsidP="00A71A30">
            <w:pPr>
              <w:jc w:val="center"/>
            </w:pPr>
            <w:r w:rsidRPr="00757495">
              <w:t>А.В.Чалый</w:t>
            </w:r>
          </w:p>
        </w:tc>
        <w:tc>
          <w:tcPr>
            <w:tcW w:w="1560" w:type="dxa"/>
            <w:shd w:val="clear" w:color="auto" w:fill="auto"/>
            <w:vAlign w:val="center"/>
          </w:tcPr>
          <w:p w:rsidR="00A71A30" w:rsidRPr="00757495" w:rsidRDefault="00A71A30" w:rsidP="00A71A30">
            <w:pPr>
              <w:jc w:val="center"/>
            </w:pPr>
          </w:p>
        </w:tc>
        <w:tc>
          <w:tcPr>
            <w:tcW w:w="1446" w:type="dxa"/>
            <w:shd w:val="clear" w:color="auto" w:fill="auto"/>
            <w:vAlign w:val="center"/>
          </w:tcPr>
          <w:p w:rsidR="00A71A30" w:rsidRPr="00757495" w:rsidRDefault="00A71A30" w:rsidP="00A71A30">
            <w:pPr>
              <w:jc w:val="center"/>
            </w:pPr>
          </w:p>
        </w:tc>
      </w:tr>
    </w:tbl>
    <w:p w:rsidR="00491CA6" w:rsidRPr="00757495" w:rsidRDefault="00491CA6" w:rsidP="00A71A30">
      <w:pPr>
        <w:jc w:val="center"/>
      </w:pPr>
    </w:p>
    <w:p w:rsidR="00491CA6" w:rsidRPr="00757495" w:rsidRDefault="00491CA6" w:rsidP="00A71A30">
      <w:pPr>
        <w:jc w:val="center"/>
      </w:pPr>
      <w:r w:rsidRPr="00757495">
        <w:t>СОСТАВИЛИ: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268"/>
        <w:gridCol w:w="2126"/>
        <w:gridCol w:w="1560"/>
        <w:gridCol w:w="1446"/>
      </w:tblGrid>
      <w:tr w:rsidR="00A71A30" w:rsidRPr="00757495" w:rsidTr="009268A0">
        <w:tc>
          <w:tcPr>
            <w:tcW w:w="2518" w:type="dxa"/>
            <w:shd w:val="clear" w:color="auto" w:fill="auto"/>
            <w:vAlign w:val="center"/>
          </w:tcPr>
          <w:p w:rsidR="00A71A30" w:rsidRPr="00757495" w:rsidRDefault="00A71A30" w:rsidP="00A71A30">
            <w:pPr>
              <w:jc w:val="center"/>
            </w:pPr>
            <w:r w:rsidRPr="00757495">
              <w:t>Наименование подразделения</w:t>
            </w:r>
          </w:p>
        </w:tc>
        <w:tc>
          <w:tcPr>
            <w:tcW w:w="2268" w:type="dxa"/>
            <w:shd w:val="clear" w:color="auto" w:fill="auto"/>
            <w:vAlign w:val="center"/>
          </w:tcPr>
          <w:p w:rsidR="00A71A30" w:rsidRPr="00757495" w:rsidRDefault="00A71A30" w:rsidP="00A71A30">
            <w:pPr>
              <w:jc w:val="center"/>
            </w:pPr>
            <w:r w:rsidRPr="00757495">
              <w:t>Должность исполнителя</w:t>
            </w:r>
          </w:p>
        </w:tc>
        <w:tc>
          <w:tcPr>
            <w:tcW w:w="2126" w:type="dxa"/>
            <w:shd w:val="clear" w:color="auto" w:fill="auto"/>
            <w:vAlign w:val="center"/>
          </w:tcPr>
          <w:p w:rsidR="00A71A30" w:rsidRPr="00757495" w:rsidRDefault="00A71A30" w:rsidP="00A71A30">
            <w:pPr>
              <w:jc w:val="center"/>
            </w:pPr>
            <w:r w:rsidRPr="00757495">
              <w:t>Фамилия, имя, отчество</w:t>
            </w:r>
          </w:p>
        </w:tc>
        <w:tc>
          <w:tcPr>
            <w:tcW w:w="1560" w:type="dxa"/>
            <w:shd w:val="clear" w:color="auto" w:fill="auto"/>
            <w:vAlign w:val="center"/>
          </w:tcPr>
          <w:p w:rsidR="00A71A30" w:rsidRPr="00757495" w:rsidRDefault="00A71A30" w:rsidP="00A71A30">
            <w:pPr>
              <w:jc w:val="center"/>
            </w:pPr>
            <w:r w:rsidRPr="00757495">
              <w:t>Подпись</w:t>
            </w:r>
          </w:p>
        </w:tc>
        <w:tc>
          <w:tcPr>
            <w:tcW w:w="1446" w:type="dxa"/>
            <w:shd w:val="clear" w:color="auto" w:fill="auto"/>
            <w:vAlign w:val="center"/>
          </w:tcPr>
          <w:p w:rsidR="00A71A30" w:rsidRPr="00757495" w:rsidRDefault="00A71A30" w:rsidP="00A71A30">
            <w:pPr>
              <w:jc w:val="center"/>
            </w:pPr>
            <w:r w:rsidRPr="00757495">
              <w:t>Дата</w:t>
            </w:r>
          </w:p>
        </w:tc>
      </w:tr>
      <w:tr w:rsidR="00A71A30" w:rsidRPr="00757495" w:rsidTr="009268A0">
        <w:tc>
          <w:tcPr>
            <w:tcW w:w="2518" w:type="dxa"/>
            <w:shd w:val="clear" w:color="auto" w:fill="auto"/>
            <w:vAlign w:val="center"/>
          </w:tcPr>
          <w:p w:rsidR="00A71A30" w:rsidRPr="00757495" w:rsidRDefault="00A71A30" w:rsidP="00A71A30">
            <w:r w:rsidRPr="00757495">
              <w:t>Отдел эксплуатации автоматизированных систем диспетчерского управления</w:t>
            </w:r>
          </w:p>
        </w:tc>
        <w:tc>
          <w:tcPr>
            <w:tcW w:w="2268" w:type="dxa"/>
            <w:shd w:val="clear" w:color="auto" w:fill="auto"/>
            <w:vAlign w:val="center"/>
          </w:tcPr>
          <w:p w:rsidR="00A71A30" w:rsidRPr="00757495" w:rsidRDefault="00406D8F" w:rsidP="00A71A30">
            <w:pPr>
              <w:jc w:val="center"/>
            </w:pPr>
            <w:r w:rsidRPr="00757495">
              <w:t>Начальник отдела</w:t>
            </w:r>
          </w:p>
        </w:tc>
        <w:tc>
          <w:tcPr>
            <w:tcW w:w="2126" w:type="dxa"/>
            <w:shd w:val="clear" w:color="auto" w:fill="auto"/>
            <w:vAlign w:val="center"/>
          </w:tcPr>
          <w:p w:rsidR="00A71A30" w:rsidRPr="00757495" w:rsidRDefault="00406D8F" w:rsidP="00A71A30">
            <w:pPr>
              <w:jc w:val="center"/>
            </w:pPr>
            <w:r w:rsidRPr="00757495">
              <w:t>Панфилов А.А.</w:t>
            </w:r>
          </w:p>
        </w:tc>
        <w:tc>
          <w:tcPr>
            <w:tcW w:w="1560" w:type="dxa"/>
            <w:shd w:val="clear" w:color="auto" w:fill="auto"/>
            <w:vAlign w:val="center"/>
          </w:tcPr>
          <w:p w:rsidR="00A71A30" w:rsidRPr="00757495" w:rsidRDefault="00A71A30" w:rsidP="00A71A30">
            <w:pPr>
              <w:jc w:val="center"/>
            </w:pPr>
          </w:p>
        </w:tc>
        <w:tc>
          <w:tcPr>
            <w:tcW w:w="1446" w:type="dxa"/>
            <w:shd w:val="clear" w:color="auto" w:fill="auto"/>
            <w:vAlign w:val="center"/>
          </w:tcPr>
          <w:p w:rsidR="00A71A30" w:rsidRPr="00757495" w:rsidRDefault="00A71A30" w:rsidP="00A71A30">
            <w:pPr>
              <w:jc w:val="center"/>
            </w:pPr>
          </w:p>
        </w:tc>
      </w:tr>
    </w:tbl>
    <w:p w:rsidR="00744813" w:rsidRPr="00757495" w:rsidRDefault="00744813" w:rsidP="00744813">
      <w:pPr>
        <w:rPr>
          <w:rFonts w:cs="Times New Roman"/>
        </w:rPr>
      </w:pPr>
    </w:p>
    <w:p w:rsidR="00744813" w:rsidRPr="00757495" w:rsidRDefault="00744813" w:rsidP="00946CC6">
      <w:pPr>
        <w:rPr>
          <w:rFonts w:cs="Times New Roman"/>
        </w:rPr>
      </w:pPr>
      <w:r w:rsidRPr="00757495">
        <w:rPr>
          <w:rFonts w:cs="Times New Roman"/>
        </w:rPr>
        <w:br w:type="page"/>
      </w:r>
    </w:p>
    <w:p w:rsidR="00744813" w:rsidRPr="00757495" w:rsidRDefault="00744813" w:rsidP="002E02ED">
      <w:pPr>
        <w:rPr>
          <w:rFonts w:cs="Times New Roman"/>
          <w:b/>
          <w:sz w:val="32"/>
          <w:szCs w:val="32"/>
        </w:rPr>
      </w:pPr>
      <w:bookmarkStart w:id="1" w:name="_Toc422473962"/>
      <w:r w:rsidRPr="00757495">
        <w:rPr>
          <w:rFonts w:cs="Times New Roman"/>
          <w:b/>
          <w:sz w:val="32"/>
          <w:szCs w:val="32"/>
        </w:rPr>
        <w:lastRenderedPageBreak/>
        <w:t>Оглавление</w:t>
      </w:r>
      <w:bookmarkEnd w:id="1"/>
    </w:p>
    <w:p w:rsidR="006C1098" w:rsidRDefault="00234A93">
      <w:pPr>
        <w:pStyle w:val="16"/>
        <w:tabs>
          <w:tab w:val="right" w:leader="dot" w:pos="10195"/>
        </w:tabs>
        <w:rPr>
          <w:rFonts w:asciiTheme="minorHAnsi" w:eastAsiaTheme="minorEastAsia" w:hAnsiTheme="minorHAnsi" w:cstheme="minorBidi"/>
          <w:noProof/>
          <w:sz w:val="22"/>
          <w:lang w:eastAsia="ru-RU"/>
        </w:rPr>
      </w:pPr>
      <w:r w:rsidRPr="00757495">
        <w:rPr>
          <w:rFonts w:cs="Times New Roman"/>
          <w:szCs w:val="24"/>
        </w:rPr>
        <w:fldChar w:fldCharType="begin"/>
      </w:r>
      <w:r w:rsidRPr="00757495">
        <w:rPr>
          <w:rFonts w:cs="Times New Roman"/>
          <w:szCs w:val="24"/>
        </w:rPr>
        <w:instrText xml:space="preserve"> TOC \o "1-1" \h \z \u \t "Заголовок 2;2" </w:instrText>
      </w:r>
      <w:r w:rsidRPr="00757495">
        <w:rPr>
          <w:rFonts w:cs="Times New Roman"/>
          <w:szCs w:val="24"/>
        </w:rPr>
        <w:fldChar w:fldCharType="separate"/>
      </w:r>
      <w:hyperlink w:anchor="_Toc126330951" w:history="1">
        <w:r w:rsidR="006C1098" w:rsidRPr="001F1D48">
          <w:rPr>
            <w:rStyle w:val="afc"/>
            <w:rFonts w:eastAsiaTheme="majorEastAsia" w:cs="Times New Roman"/>
            <w:noProof/>
          </w:rPr>
          <w:t>ТЕРМИНЫ, СОКРАЩЕНИЯ И ОПРЕДЕЛЕНИЯ</w:t>
        </w:r>
        <w:r w:rsidR="006C1098">
          <w:rPr>
            <w:noProof/>
            <w:webHidden/>
          </w:rPr>
          <w:tab/>
        </w:r>
        <w:r w:rsidR="006C1098">
          <w:rPr>
            <w:noProof/>
            <w:webHidden/>
          </w:rPr>
          <w:fldChar w:fldCharType="begin"/>
        </w:r>
        <w:r w:rsidR="006C1098">
          <w:rPr>
            <w:noProof/>
            <w:webHidden/>
          </w:rPr>
          <w:instrText xml:space="preserve"> PAGEREF _Toc126330951 \h </w:instrText>
        </w:r>
        <w:r w:rsidR="006C1098">
          <w:rPr>
            <w:noProof/>
            <w:webHidden/>
          </w:rPr>
        </w:r>
        <w:r w:rsidR="006C1098">
          <w:rPr>
            <w:noProof/>
            <w:webHidden/>
          </w:rPr>
          <w:fldChar w:fldCharType="separate"/>
        </w:r>
        <w:r w:rsidR="00516AB0">
          <w:rPr>
            <w:noProof/>
            <w:webHidden/>
          </w:rPr>
          <w:t>4</w:t>
        </w:r>
        <w:r w:rsidR="006C1098">
          <w:rPr>
            <w:noProof/>
            <w:webHidden/>
          </w:rPr>
          <w:fldChar w:fldCharType="end"/>
        </w:r>
      </w:hyperlink>
    </w:p>
    <w:p w:rsidR="006C1098" w:rsidRDefault="00D11D5A">
      <w:pPr>
        <w:pStyle w:val="16"/>
        <w:tabs>
          <w:tab w:val="left" w:pos="440"/>
          <w:tab w:val="right" w:leader="dot" w:pos="10195"/>
        </w:tabs>
        <w:rPr>
          <w:rFonts w:asciiTheme="minorHAnsi" w:eastAsiaTheme="minorEastAsia" w:hAnsiTheme="minorHAnsi" w:cstheme="minorBidi"/>
          <w:noProof/>
          <w:sz w:val="22"/>
          <w:lang w:eastAsia="ru-RU"/>
        </w:rPr>
      </w:pPr>
      <w:hyperlink w:anchor="_Toc126330952" w:history="1">
        <w:r w:rsidR="006C1098" w:rsidRPr="001F1D48">
          <w:rPr>
            <w:rStyle w:val="afc"/>
            <w:rFonts w:eastAsiaTheme="majorEastAsia" w:cs="Times New Roman"/>
            <w:noProof/>
          </w:rPr>
          <w:t>1.</w:t>
        </w:r>
        <w:r w:rsidR="006C1098">
          <w:rPr>
            <w:rFonts w:asciiTheme="minorHAnsi" w:eastAsiaTheme="minorEastAsia" w:hAnsiTheme="minorHAnsi" w:cstheme="minorBidi"/>
            <w:noProof/>
            <w:sz w:val="22"/>
            <w:lang w:eastAsia="ru-RU"/>
          </w:rPr>
          <w:tab/>
        </w:r>
        <w:r w:rsidR="006C1098" w:rsidRPr="001F1D48">
          <w:rPr>
            <w:rStyle w:val="afc"/>
            <w:rFonts w:eastAsiaTheme="majorEastAsia" w:cs="Times New Roman"/>
            <w:noProof/>
          </w:rPr>
          <w:t>Общие сведения</w:t>
        </w:r>
        <w:r w:rsidR="006C1098">
          <w:rPr>
            <w:noProof/>
            <w:webHidden/>
          </w:rPr>
          <w:tab/>
        </w:r>
        <w:r w:rsidR="006C1098">
          <w:rPr>
            <w:noProof/>
            <w:webHidden/>
          </w:rPr>
          <w:fldChar w:fldCharType="begin"/>
        </w:r>
        <w:r w:rsidR="006C1098">
          <w:rPr>
            <w:noProof/>
            <w:webHidden/>
          </w:rPr>
          <w:instrText xml:space="preserve"> PAGEREF _Toc126330952 \h </w:instrText>
        </w:r>
        <w:r w:rsidR="006C1098">
          <w:rPr>
            <w:noProof/>
            <w:webHidden/>
          </w:rPr>
        </w:r>
        <w:r w:rsidR="006C1098">
          <w:rPr>
            <w:noProof/>
            <w:webHidden/>
          </w:rPr>
          <w:fldChar w:fldCharType="separate"/>
        </w:r>
        <w:r w:rsidR="00516AB0">
          <w:rPr>
            <w:noProof/>
            <w:webHidden/>
          </w:rPr>
          <w:t>5</w:t>
        </w:r>
        <w:r w:rsidR="006C1098">
          <w:rPr>
            <w:noProof/>
            <w:webHidden/>
          </w:rPr>
          <w:fldChar w:fldCharType="end"/>
        </w:r>
      </w:hyperlink>
    </w:p>
    <w:p w:rsidR="006C1098" w:rsidRDefault="00D11D5A">
      <w:pPr>
        <w:pStyle w:val="25"/>
        <w:tabs>
          <w:tab w:val="left" w:pos="820"/>
          <w:tab w:val="right" w:leader="dot" w:pos="10195"/>
        </w:tabs>
        <w:rPr>
          <w:rFonts w:asciiTheme="minorHAnsi" w:eastAsiaTheme="minorEastAsia" w:hAnsiTheme="minorHAnsi" w:cstheme="minorBidi"/>
          <w:noProof/>
          <w:sz w:val="22"/>
          <w:lang w:eastAsia="ru-RU"/>
        </w:rPr>
      </w:pPr>
      <w:hyperlink w:anchor="_Toc126330953" w:history="1">
        <w:r w:rsidR="006C1098" w:rsidRPr="001F1D48">
          <w:rPr>
            <w:rStyle w:val="afc"/>
            <w:rFonts w:eastAsiaTheme="majorEastAsia" w:cs="Times New Roman"/>
            <w:noProof/>
          </w:rPr>
          <w:t>1.1.</w:t>
        </w:r>
        <w:r w:rsidR="006C1098">
          <w:rPr>
            <w:rFonts w:asciiTheme="minorHAnsi" w:eastAsiaTheme="minorEastAsia" w:hAnsiTheme="minorHAnsi" w:cstheme="minorBidi"/>
            <w:noProof/>
            <w:sz w:val="22"/>
            <w:lang w:eastAsia="ru-RU"/>
          </w:rPr>
          <w:tab/>
        </w:r>
        <w:r w:rsidR="006C1098" w:rsidRPr="001F1D48">
          <w:rPr>
            <w:rStyle w:val="afc"/>
            <w:rFonts w:eastAsiaTheme="majorEastAsia" w:cs="Times New Roman"/>
            <w:noProof/>
          </w:rPr>
          <w:t>Наименование работ</w:t>
        </w:r>
        <w:r w:rsidR="006C1098">
          <w:rPr>
            <w:noProof/>
            <w:webHidden/>
          </w:rPr>
          <w:tab/>
        </w:r>
        <w:r w:rsidR="006C1098">
          <w:rPr>
            <w:noProof/>
            <w:webHidden/>
          </w:rPr>
          <w:fldChar w:fldCharType="begin"/>
        </w:r>
        <w:r w:rsidR="006C1098">
          <w:rPr>
            <w:noProof/>
            <w:webHidden/>
          </w:rPr>
          <w:instrText xml:space="preserve"> PAGEREF _Toc126330953 \h </w:instrText>
        </w:r>
        <w:r w:rsidR="006C1098">
          <w:rPr>
            <w:noProof/>
            <w:webHidden/>
          </w:rPr>
        </w:r>
        <w:r w:rsidR="006C1098">
          <w:rPr>
            <w:noProof/>
            <w:webHidden/>
          </w:rPr>
          <w:fldChar w:fldCharType="separate"/>
        </w:r>
        <w:r w:rsidR="00516AB0">
          <w:rPr>
            <w:noProof/>
            <w:webHidden/>
          </w:rPr>
          <w:t>5</w:t>
        </w:r>
        <w:r w:rsidR="006C1098">
          <w:rPr>
            <w:noProof/>
            <w:webHidden/>
          </w:rPr>
          <w:fldChar w:fldCharType="end"/>
        </w:r>
      </w:hyperlink>
    </w:p>
    <w:p w:rsidR="006C1098" w:rsidRDefault="00D11D5A">
      <w:pPr>
        <w:pStyle w:val="25"/>
        <w:tabs>
          <w:tab w:val="left" w:pos="820"/>
          <w:tab w:val="right" w:leader="dot" w:pos="10195"/>
        </w:tabs>
        <w:rPr>
          <w:rFonts w:asciiTheme="minorHAnsi" w:eastAsiaTheme="minorEastAsia" w:hAnsiTheme="minorHAnsi" w:cstheme="minorBidi"/>
          <w:noProof/>
          <w:sz w:val="22"/>
          <w:lang w:eastAsia="ru-RU"/>
        </w:rPr>
      </w:pPr>
      <w:hyperlink w:anchor="_Toc126330954" w:history="1">
        <w:r w:rsidR="006C1098" w:rsidRPr="001F1D48">
          <w:rPr>
            <w:rStyle w:val="afc"/>
            <w:rFonts w:eastAsiaTheme="majorEastAsia" w:cs="Times New Roman"/>
            <w:noProof/>
          </w:rPr>
          <w:t>1.2.</w:t>
        </w:r>
        <w:r w:rsidR="006C1098">
          <w:rPr>
            <w:rFonts w:asciiTheme="minorHAnsi" w:eastAsiaTheme="minorEastAsia" w:hAnsiTheme="minorHAnsi" w:cstheme="minorBidi"/>
            <w:noProof/>
            <w:sz w:val="22"/>
            <w:lang w:eastAsia="ru-RU"/>
          </w:rPr>
          <w:tab/>
        </w:r>
        <w:r w:rsidR="006C1098" w:rsidRPr="001F1D48">
          <w:rPr>
            <w:rStyle w:val="afc"/>
            <w:rFonts w:eastAsiaTheme="majorEastAsia" w:cs="Times New Roman"/>
            <w:noProof/>
          </w:rPr>
          <w:t>Реквизиты Заказчика</w:t>
        </w:r>
        <w:r w:rsidR="006C1098">
          <w:rPr>
            <w:noProof/>
            <w:webHidden/>
          </w:rPr>
          <w:tab/>
        </w:r>
        <w:r w:rsidR="006C1098">
          <w:rPr>
            <w:noProof/>
            <w:webHidden/>
          </w:rPr>
          <w:fldChar w:fldCharType="begin"/>
        </w:r>
        <w:r w:rsidR="006C1098">
          <w:rPr>
            <w:noProof/>
            <w:webHidden/>
          </w:rPr>
          <w:instrText xml:space="preserve"> PAGEREF _Toc126330954 \h </w:instrText>
        </w:r>
        <w:r w:rsidR="006C1098">
          <w:rPr>
            <w:noProof/>
            <w:webHidden/>
          </w:rPr>
        </w:r>
        <w:r w:rsidR="006C1098">
          <w:rPr>
            <w:noProof/>
            <w:webHidden/>
          </w:rPr>
          <w:fldChar w:fldCharType="separate"/>
        </w:r>
        <w:r w:rsidR="00516AB0">
          <w:rPr>
            <w:noProof/>
            <w:webHidden/>
          </w:rPr>
          <w:t>5</w:t>
        </w:r>
        <w:r w:rsidR="006C1098">
          <w:rPr>
            <w:noProof/>
            <w:webHidden/>
          </w:rPr>
          <w:fldChar w:fldCharType="end"/>
        </w:r>
      </w:hyperlink>
    </w:p>
    <w:p w:rsidR="006C1098" w:rsidRDefault="00D11D5A">
      <w:pPr>
        <w:pStyle w:val="25"/>
        <w:tabs>
          <w:tab w:val="left" w:pos="820"/>
          <w:tab w:val="right" w:leader="dot" w:pos="10195"/>
        </w:tabs>
        <w:rPr>
          <w:rFonts w:asciiTheme="minorHAnsi" w:eastAsiaTheme="minorEastAsia" w:hAnsiTheme="minorHAnsi" w:cstheme="minorBidi"/>
          <w:noProof/>
          <w:sz w:val="22"/>
          <w:lang w:eastAsia="ru-RU"/>
        </w:rPr>
      </w:pPr>
      <w:hyperlink w:anchor="_Toc126330955" w:history="1">
        <w:r w:rsidR="006C1098" w:rsidRPr="001F1D48">
          <w:rPr>
            <w:rStyle w:val="afc"/>
            <w:rFonts w:eastAsiaTheme="majorEastAsia" w:cs="Times New Roman"/>
            <w:noProof/>
          </w:rPr>
          <w:t>1.3.</w:t>
        </w:r>
        <w:r w:rsidR="006C1098">
          <w:rPr>
            <w:rFonts w:asciiTheme="minorHAnsi" w:eastAsiaTheme="minorEastAsia" w:hAnsiTheme="minorHAnsi" w:cstheme="minorBidi"/>
            <w:noProof/>
            <w:sz w:val="22"/>
            <w:lang w:eastAsia="ru-RU"/>
          </w:rPr>
          <w:tab/>
        </w:r>
        <w:r w:rsidR="006C1098" w:rsidRPr="001F1D48">
          <w:rPr>
            <w:rStyle w:val="afc"/>
            <w:rFonts w:eastAsiaTheme="majorEastAsia" w:cs="Times New Roman"/>
            <w:noProof/>
          </w:rPr>
          <w:t>Плановые сроки</w:t>
        </w:r>
        <w:r w:rsidR="006C1098">
          <w:rPr>
            <w:noProof/>
            <w:webHidden/>
          </w:rPr>
          <w:tab/>
        </w:r>
        <w:r w:rsidR="006C1098">
          <w:rPr>
            <w:noProof/>
            <w:webHidden/>
          </w:rPr>
          <w:fldChar w:fldCharType="begin"/>
        </w:r>
        <w:r w:rsidR="006C1098">
          <w:rPr>
            <w:noProof/>
            <w:webHidden/>
          </w:rPr>
          <w:instrText xml:space="preserve"> PAGEREF _Toc126330955 \h </w:instrText>
        </w:r>
        <w:r w:rsidR="006C1098">
          <w:rPr>
            <w:noProof/>
            <w:webHidden/>
          </w:rPr>
        </w:r>
        <w:r w:rsidR="006C1098">
          <w:rPr>
            <w:noProof/>
            <w:webHidden/>
          </w:rPr>
          <w:fldChar w:fldCharType="separate"/>
        </w:r>
        <w:r w:rsidR="00516AB0">
          <w:rPr>
            <w:noProof/>
            <w:webHidden/>
          </w:rPr>
          <w:t>5</w:t>
        </w:r>
        <w:r w:rsidR="006C1098">
          <w:rPr>
            <w:noProof/>
            <w:webHidden/>
          </w:rPr>
          <w:fldChar w:fldCharType="end"/>
        </w:r>
      </w:hyperlink>
    </w:p>
    <w:p w:rsidR="006C1098" w:rsidRDefault="00D11D5A">
      <w:pPr>
        <w:pStyle w:val="25"/>
        <w:tabs>
          <w:tab w:val="left" w:pos="820"/>
          <w:tab w:val="right" w:leader="dot" w:pos="10195"/>
        </w:tabs>
        <w:rPr>
          <w:rFonts w:asciiTheme="minorHAnsi" w:eastAsiaTheme="minorEastAsia" w:hAnsiTheme="minorHAnsi" w:cstheme="minorBidi"/>
          <w:noProof/>
          <w:sz w:val="22"/>
          <w:lang w:eastAsia="ru-RU"/>
        </w:rPr>
      </w:pPr>
      <w:hyperlink w:anchor="_Toc126330956" w:history="1">
        <w:r w:rsidR="006C1098" w:rsidRPr="001F1D48">
          <w:rPr>
            <w:rStyle w:val="afc"/>
            <w:rFonts w:eastAsiaTheme="majorEastAsia" w:cs="Times New Roman"/>
            <w:noProof/>
          </w:rPr>
          <w:t>1.4.</w:t>
        </w:r>
        <w:r w:rsidR="006C1098">
          <w:rPr>
            <w:rFonts w:asciiTheme="minorHAnsi" w:eastAsiaTheme="minorEastAsia" w:hAnsiTheme="minorHAnsi" w:cstheme="minorBidi"/>
            <w:noProof/>
            <w:sz w:val="22"/>
            <w:lang w:eastAsia="ru-RU"/>
          </w:rPr>
          <w:tab/>
        </w:r>
        <w:r w:rsidR="006C1098" w:rsidRPr="001F1D48">
          <w:rPr>
            <w:rStyle w:val="afc"/>
            <w:rFonts w:eastAsiaTheme="majorEastAsia" w:cs="Times New Roman"/>
            <w:noProof/>
          </w:rPr>
          <w:t>Финансирование работ</w:t>
        </w:r>
        <w:r w:rsidR="006C1098">
          <w:rPr>
            <w:noProof/>
            <w:webHidden/>
          </w:rPr>
          <w:tab/>
        </w:r>
        <w:r w:rsidR="006C1098">
          <w:rPr>
            <w:noProof/>
            <w:webHidden/>
          </w:rPr>
          <w:fldChar w:fldCharType="begin"/>
        </w:r>
        <w:r w:rsidR="006C1098">
          <w:rPr>
            <w:noProof/>
            <w:webHidden/>
          </w:rPr>
          <w:instrText xml:space="preserve"> PAGEREF _Toc126330956 \h </w:instrText>
        </w:r>
        <w:r w:rsidR="006C1098">
          <w:rPr>
            <w:noProof/>
            <w:webHidden/>
          </w:rPr>
        </w:r>
        <w:r w:rsidR="006C1098">
          <w:rPr>
            <w:noProof/>
            <w:webHidden/>
          </w:rPr>
          <w:fldChar w:fldCharType="separate"/>
        </w:r>
        <w:r w:rsidR="00516AB0">
          <w:rPr>
            <w:noProof/>
            <w:webHidden/>
          </w:rPr>
          <w:t>5</w:t>
        </w:r>
        <w:r w:rsidR="006C1098">
          <w:rPr>
            <w:noProof/>
            <w:webHidden/>
          </w:rPr>
          <w:fldChar w:fldCharType="end"/>
        </w:r>
      </w:hyperlink>
    </w:p>
    <w:p w:rsidR="006C1098" w:rsidRDefault="00D11D5A">
      <w:pPr>
        <w:pStyle w:val="25"/>
        <w:tabs>
          <w:tab w:val="left" w:pos="820"/>
          <w:tab w:val="right" w:leader="dot" w:pos="10195"/>
        </w:tabs>
        <w:rPr>
          <w:rFonts w:asciiTheme="minorHAnsi" w:eastAsiaTheme="minorEastAsia" w:hAnsiTheme="minorHAnsi" w:cstheme="minorBidi"/>
          <w:noProof/>
          <w:sz w:val="22"/>
          <w:lang w:eastAsia="ru-RU"/>
        </w:rPr>
      </w:pPr>
      <w:hyperlink w:anchor="_Toc126330957" w:history="1">
        <w:r w:rsidR="006C1098" w:rsidRPr="001F1D48">
          <w:rPr>
            <w:rStyle w:val="afc"/>
            <w:rFonts w:eastAsiaTheme="majorEastAsia" w:cs="Times New Roman"/>
            <w:noProof/>
          </w:rPr>
          <w:t>1.5.</w:t>
        </w:r>
        <w:r w:rsidR="006C1098">
          <w:rPr>
            <w:rFonts w:asciiTheme="minorHAnsi" w:eastAsiaTheme="minorEastAsia" w:hAnsiTheme="minorHAnsi" w:cstheme="minorBidi"/>
            <w:noProof/>
            <w:sz w:val="22"/>
            <w:lang w:eastAsia="ru-RU"/>
          </w:rPr>
          <w:tab/>
        </w:r>
        <w:r w:rsidR="006C1098" w:rsidRPr="001F1D48">
          <w:rPr>
            <w:rStyle w:val="afc"/>
            <w:rFonts w:eastAsiaTheme="majorEastAsia" w:cs="Times New Roman"/>
            <w:noProof/>
          </w:rPr>
          <w:t>Этапы, состав и сроки проведения работ</w:t>
        </w:r>
        <w:r w:rsidR="006C1098">
          <w:rPr>
            <w:noProof/>
            <w:webHidden/>
          </w:rPr>
          <w:tab/>
        </w:r>
        <w:r w:rsidR="006C1098">
          <w:rPr>
            <w:noProof/>
            <w:webHidden/>
          </w:rPr>
          <w:fldChar w:fldCharType="begin"/>
        </w:r>
        <w:r w:rsidR="006C1098">
          <w:rPr>
            <w:noProof/>
            <w:webHidden/>
          </w:rPr>
          <w:instrText xml:space="preserve"> PAGEREF _Toc126330957 \h </w:instrText>
        </w:r>
        <w:r w:rsidR="006C1098">
          <w:rPr>
            <w:noProof/>
            <w:webHidden/>
          </w:rPr>
        </w:r>
        <w:r w:rsidR="006C1098">
          <w:rPr>
            <w:noProof/>
            <w:webHidden/>
          </w:rPr>
          <w:fldChar w:fldCharType="separate"/>
        </w:r>
        <w:r w:rsidR="00516AB0">
          <w:rPr>
            <w:noProof/>
            <w:webHidden/>
          </w:rPr>
          <w:t>5</w:t>
        </w:r>
        <w:r w:rsidR="006C1098">
          <w:rPr>
            <w:noProof/>
            <w:webHidden/>
          </w:rPr>
          <w:fldChar w:fldCharType="end"/>
        </w:r>
      </w:hyperlink>
    </w:p>
    <w:p w:rsidR="006C1098" w:rsidRDefault="00D11D5A">
      <w:pPr>
        <w:pStyle w:val="16"/>
        <w:tabs>
          <w:tab w:val="left" w:pos="440"/>
          <w:tab w:val="right" w:leader="dot" w:pos="10195"/>
        </w:tabs>
        <w:rPr>
          <w:rFonts w:asciiTheme="minorHAnsi" w:eastAsiaTheme="minorEastAsia" w:hAnsiTheme="minorHAnsi" w:cstheme="minorBidi"/>
          <w:noProof/>
          <w:sz w:val="22"/>
          <w:lang w:eastAsia="ru-RU"/>
        </w:rPr>
      </w:pPr>
      <w:hyperlink w:anchor="_Toc126330958" w:history="1">
        <w:r w:rsidR="006C1098" w:rsidRPr="001F1D48">
          <w:rPr>
            <w:rStyle w:val="afc"/>
            <w:rFonts w:eastAsiaTheme="majorEastAsia" w:cs="Times New Roman"/>
            <w:noProof/>
          </w:rPr>
          <w:t>2.</w:t>
        </w:r>
        <w:r w:rsidR="006C1098">
          <w:rPr>
            <w:rFonts w:asciiTheme="minorHAnsi" w:eastAsiaTheme="minorEastAsia" w:hAnsiTheme="minorHAnsi" w:cstheme="minorBidi"/>
            <w:noProof/>
            <w:sz w:val="22"/>
            <w:lang w:eastAsia="ru-RU"/>
          </w:rPr>
          <w:tab/>
        </w:r>
        <w:r w:rsidR="006C1098" w:rsidRPr="001F1D48">
          <w:rPr>
            <w:rStyle w:val="afc"/>
            <w:rFonts w:eastAsiaTheme="majorEastAsia" w:cs="Times New Roman"/>
            <w:noProof/>
          </w:rPr>
          <w:t>Назначение и цели создания системы</w:t>
        </w:r>
        <w:r w:rsidR="006C1098">
          <w:rPr>
            <w:noProof/>
            <w:webHidden/>
          </w:rPr>
          <w:tab/>
        </w:r>
        <w:r w:rsidR="006C1098">
          <w:rPr>
            <w:noProof/>
            <w:webHidden/>
          </w:rPr>
          <w:fldChar w:fldCharType="begin"/>
        </w:r>
        <w:r w:rsidR="006C1098">
          <w:rPr>
            <w:noProof/>
            <w:webHidden/>
          </w:rPr>
          <w:instrText xml:space="preserve"> PAGEREF _Toc126330958 \h </w:instrText>
        </w:r>
        <w:r w:rsidR="006C1098">
          <w:rPr>
            <w:noProof/>
            <w:webHidden/>
          </w:rPr>
        </w:r>
        <w:r w:rsidR="006C1098">
          <w:rPr>
            <w:noProof/>
            <w:webHidden/>
          </w:rPr>
          <w:fldChar w:fldCharType="separate"/>
        </w:r>
        <w:r w:rsidR="00516AB0">
          <w:rPr>
            <w:noProof/>
            <w:webHidden/>
          </w:rPr>
          <w:t>6</w:t>
        </w:r>
        <w:r w:rsidR="006C1098">
          <w:rPr>
            <w:noProof/>
            <w:webHidden/>
          </w:rPr>
          <w:fldChar w:fldCharType="end"/>
        </w:r>
      </w:hyperlink>
    </w:p>
    <w:p w:rsidR="006C1098" w:rsidRDefault="00D11D5A">
      <w:pPr>
        <w:pStyle w:val="25"/>
        <w:tabs>
          <w:tab w:val="left" w:pos="820"/>
          <w:tab w:val="right" w:leader="dot" w:pos="10195"/>
        </w:tabs>
        <w:rPr>
          <w:rFonts w:asciiTheme="minorHAnsi" w:eastAsiaTheme="minorEastAsia" w:hAnsiTheme="minorHAnsi" w:cstheme="minorBidi"/>
          <w:noProof/>
          <w:sz w:val="22"/>
          <w:lang w:eastAsia="ru-RU"/>
        </w:rPr>
      </w:pPr>
      <w:hyperlink w:anchor="_Toc126330959" w:history="1">
        <w:r w:rsidR="006C1098" w:rsidRPr="001F1D48">
          <w:rPr>
            <w:rStyle w:val="afc"/>
            <w:rFonts w:eastAsiaTheme="majorEastAsia" w:cs="Times New Roman"/>
            <w:noProof/>
          </w:rPr>
          <w:t>2.1.</w:t>
        </w:r>
        <w:r w:rsidR="006C1098">
          <w:rPr>
            <w:rFonts w:asciiTheme="minorHAnsi" w:eastAsiaTheme="minorEastAsia" w:hAnsiTheme="minorHAnsi" w:cstheme="minorBidi"/>
            <w:noProof/>
            <w:sz w:val="22"/>
            <w:lang w:eastAsia="ru-RU"/>
          </w:rPr>
          <w:tab/>
        </w:r>
        <w:r w:rsidR="006C1098" w:rsidRPr="001F1D48">
          <w:rPr>
            <w:rStyle w:val="afc"/>
            <w:rFonts w:eastAsiaTheme="majorEastAsia" w:cs="Times New Roman"/>
            <w:noProof/>
          </w:rPr>
          <w:t>Назначение</w:t>
        </w:r>
        <w:r w:rsidR="006C1098">
          <w:rPr>
            <w:noProof/>
            <w:webHidden/>
          </w:rPr>
          <w:tab/>
        </w:r>
        <w:r w:rsidR="006C1098">
          <w:rPr>
            <w:noProof/>
            <w:webHidden/>
          </w:rPr>
          <w:fldChar w:fldCharType="begin"/>
        </w:r>
        <w:r w:rsidR="006C1098">
          <w:rPr>
            <w:noProof/>
            <w:webHidden/>
          </w:rPr>
          <w:instrText xml:space="preserve"> PAGEREF _Toc126330959 \h </w:instrText>
        </w:r>
        <w:r w:rsidR="006C1098">
          <w:rPr>
            <w:noProof/>
            <w:webHidden/>
          </w:rPr>
        </w:r>
        <w:r w:rsidR="006C1098">
          <w:rPr>
            <w:noProof/>
            <w:webHidden/>
          </w:rPr>
          <w:fldChar w:fldCharType="separate"/>
        </w:r>
        <w:r w:rsidR="00516AB0">
          <w:rPr>
            <w:noProof/>
            <w:webHidden/>
          </w:rPr>
          <w:t>6</w:t>
        </w:r>
        <w:r w:rsidR="006C1098">
          <w:rPr>
            <w:noProof/>
            <w:webHidden/>
          </w:rPr>
          <w:fldChar w:fldCharType="end"/>
        </w:r>
      </w:hyperlink>
    </w:p>
    <w:p w:rsidR="006C1098" w:rsidRDefault="00D11D5A">
      <w:pPr>
        <w:pStyle w:val="25"/>
        <w:tabs>
          <w:tab w:val="left" w:pos="820"/>
          <w:tab w:val="right" w:leader="dot" w:pos="10195"/>
        </w:tabs>
        <w:rPr>
          <w:rFonts w:asciiTheme="minorHAnsi" w:eastAsiaTheme="minorEastAsia" w:hAnsiTheme="minorHAnsi" w:cstheme="minorBidi"/>
          <w:noProof/>
          <w:sz w:val="22"/>
          <w:lang w:eastAsia="ru-RU"/>
        </w:rPr>
      </w:pPr>
      <w:hyperlink w:anchor="_Toc126330960" w:history="1">
        <w:r w:rsidR="006C1098" w:rsidRPr="001F1D48">
          <w:rPr>
            <w:rStyle w:val="afc"/>
            <w:rFonts w:eastAsiaTheme="majorEastAsia" w:cs="Times New Roman"/>
            <w:noProof/>
          </w:rPr>
          <w:t>2.2.</w:t>
        </w:r>
        <w:r w:rsidR="006C1098">
          <w:rPr>
            <w:rFonts w:asciiTheme="minorHAnsi" w:eastAsiaTheme="minorEastAsia" w:hAnsiTheme="minorHAnsi" w:cstheme="minorBidi"/>
            <w:noProof/>
            <w:sz w:val="22"/>
            <w:lang w:eastAsia="ru-RU"/>
          </w:rPr>
          <w:tab/>
        </w:r>
        <w:r w:rsidR="006C1098" w:rsidRPr="001F1D48">
          <w:rPr>
            <w:rStyle w:val="afc"/>
            <w:rFonts w:eastAsiaTheme="majorEastAsia" w:cs="Times New Roman"/>
            <w:noProof/>
          </w:rPr>
          <w:t>Цели создания</w:t>
        </w:r>
        <w:r w:rsidR="006C1098">
          <w:rPr>
            <w:noProof/>
            <w:webHidden/>
          </w:rPr>
          <w:tab/>
        </w:r>
        <w:r w:rsidR="006C1098">
          <w:rPr>
            <w:noProof/>
            <w:webHidden/>
          </w:rPr>
          <w:fldChar w:fldCharType="begin"/>
        </w:r>
        <w:r w:rsidR="006C1098">
          <w:rPr>
            <w:noProof/>
            <w:webHidden/>
          </w:rPr>
          <w:instrText xml:space="preserve"> PAGEREF _Toc126330960 \h </w:instrText>
        </w:r>
        <w:r w:rsidR="006C1098">
          <w:rPr>
            <w:noProof/>
            <w:webHidden/>
          </w:rPr>
        </w:r>
        <w:r w:rsidR="006C1098">
          <w:rPr>
            <w:noProof/>
            <w:webHidden/>
          </w:rPr>
          <w:fldChar w:fldCharType="separate"/>
        </w:r>
        <w:r w:rsidR="00516AB0">
          <w:rPr>
            <w:noProof/>
            <w:webHidden/>
          </w:rPr>
          <w:t>6</w:t>
        </w:r>
        <w:r w:rsidR="006C1098">
          <w:rPr>
            <w:noProof/>
            <w:webHidden/>
          </w:rPr>
          <w:fldChar w:fldCharType="end"/>
        </w:r>
      </w:hyperlink>
    </w:p>
    <w:p w:rsidR="006C1098" w:rsidRDefault="00D11D5A">
      <w:pPr>
        <w:pStyle w:val="16"/>
        <w:tabs>
          <w:tab w:val="left" w:pos="440"/>
          <w:tab w:val="right" w:leader="dot" w:pos="10195"/>
        </w:tabs>
        <w:rPr>
          <w:rFonts w:asciiTheme="minorHAnsi" w:eastAsiaTheme="minorEastAsia" w:hAnsiTheme="minorHAnsi" w:cstheme="minorBidi"/>
          <w:noProof/>
          <w:sz w:val="22"/>
          <w:lang w:eastAsia="ru-RU"/>
        </w:rPr>
      </w:pPr>
      <w:hyperlink w:anchor="_Toc126330961" w:history="1">
        <w:r w:rsidR="006C1098" w:rsidRPr="001F1D48">
          <w:rPr>
            <w:rStyle w:val="afc"/>
            <w:rFonts w:eastAsiaTheme="majorEastAsia" w:cs="Times New Roman"/>
            <w:noProof/>
          </w:rPr>
          <w:t>3.</w:t>
        </w:r>
        <w:r w:rsidR="006C1098">
          <w:rPr>
            <w:rFonts w:asciiTheme="minorHAnsi" w:eastAsiaTheme="minorEastAsia" w:hAnsiTheme="minorHAnsi" w:cstheme="minorBidi"/>
            <w:noProof/>
            <w:sz w:val="22"/>
            <w:lang w:eastAsia="ru-RU"/>
          </w:rPr>
          <w:tab/>
        </w:r>
        <w:r w:rsidR="006C1098" w:rsidRPr="001F1D48">
          <w:rPr>
            <w:rStyle w:val="afc"/>
            <w:rFonts w:eastAsiaTheme="majorEastAsia" w:cs="Times New Roman"/>
            <w:noProof/>
          </w:rPr>
          <w:t>Характеристики объектов автоматизации</w:t>
        </w:r>
        <w:r w:rsidR="006C1098">
          <w:rPr>
            <w:noProof/>
            <w:webHidden/>
          </w:rPr>
          <w:tab/>
        </w:r>
        <w:r w:rsidR="006C1098">
          <w:rPr>
            <w:noProof/>
            <w:webHidden/>
          </w:rPr>
          <w:fldChar w:fldCharType="begin"/>
        </w:r>
        <w:r w:rsidR="006C1098">
          <w:rPr>
            <w:noProof/>
            <w:webHidden/>
          </w:rPr>
          <w:instrText xml:space="preserve"> PAGEREF _Toc126330961 \h </w:instrText>
        </w:r>
        <w:r w:rsidR="006C1098">
          <w:rPr>
            <w:noProof/>
            <w:webHidden/>
          </w:rPr>
        </w:r>
        <w:r w:rsidR="006C1098">
          <w:rPr>
            <w:noProof/>
            <w:webHidden/>
          </w:rPr>
          <w:fldChar w:fldCharType="separate"/>
        </w:r>
        <w:r w:rsidR="00516AB0">
          <w:rPr>
            <w:noProof/>
            <w:webHidden/>
          </w:rPr>
          <w:t>6</w:t>
        </w:r>
        <w:r w:rsidR="006C1098">
          <w:rPr>
            <w:noProof/>
            <w:webHidden/>
          </w:rPr>
          <w:fldChar w:fldCharType="end"/>
        </w:r>
      </w:hyperlink>
    </w:p>
    <w:p w:rsidR="006C1098" w:rsidRDefault="00D11D5A">
      <w:pPr>
        <w:pStyle w:val="25"/>
        <w:tabs>
          <w:tab w:val="left" w:pos="820"/>
          <w:tab w:val="right" w:leader="dot" w:pos="10195"/>
        </w:tabs>
        <w:rPr>
          <w:rFonts w:asciiTheme="minorHAnsi" w:eastAsiaTheme="minorEastAsia" w:hAnsiTheme="minorHAnsi" w:cstheme="minorBidi"/>
          <w:noProof/>
          <w:sz w:val="22"/>
          <w:lang w:eastAsia="ru-RU"/>
        </w:rPr>
      </w:pPr>
      <w:hyperlink w:anchor="_Toc126330962" w:history="1">
        <w:r w:rsidR="006C1098" w:rsidRPr="001F1D48">
          <w:rPr>
            <w:rStyle w:val="afc"/>
            <w:rFonts w:eastAsiaTheme="majorEastAsia" w:cs="Times New Roman"/>
            <w:noProof/>
            <w:lang w:eastAsia="ru-RU"/>
          </w:rPr>
          <w:t>3.1.</w:t>
        </w:r>
        <w:r w:rsidR="006C1098">
          <w:rPr>
            <w:rFonts w:asciiTheme="minorHAnsi" w:eastAsiaTheme="minorEastAsia" w:hAnsiTheme="minorHAnsi" w:cstheme="minorBidi"/>
            <w:noProof/>
            <w:sz w:val="22"/>
            <w:lang w:eastAsia="ru-RU"/>
          </w:rPr>
          <w:tab/>
        </w:r>
        <w:r w:rsidR="006C1098" w:rsidRPr="001F1D48">
          <w:rPr>
            <w:rStyle w:val="afc"/>
            <w:rFonts w:eastAsiaTheme="majorEastAsia" w:cs="Times New Roman"/>
            <w:noProof/>
            <w:lang w:eastAsia="ru-RU"/>
          </w:rPr>
          <w:t xml:space="preserve">Месторасположение </w:t>
        </w:r>
        <w:r w:rsidR="006C1098" w:rsidRPr="001F1D48">
          <w:rPr>
            <w:rStyle w:val="afc"/>
            <w:rFonts w:eastAsiaTheme="majorEastAsia" w:cs="Times New Roman"/>
            <w:noProof/>
          </w:rPr>
          <w:t>РЭС</w:t>
        </w:r>
        <w:r w:rsidR="006C1098" w:rsidRPr="001F1D48">
          <w:rPr>
            <w:rStyle w:val="afc"/>
            <w:rFonts w:eastAsiaTheme="majorEastAsia" w:cs="Times New Roman"/>
            <w:noProof/>
            <w:lang w:eastAsia="ru-RU"/>
          </w:rPr>
          <w:t>:</w:t>
        </w:r>
        <w:r w:rsidR="006C1098">
          <w:rPr>
            <w:noProof/>
            <w:webHidden/>
          </w:rPr>
          <w:tab/>
        </w:r>
        <w:r w:rsidR="006C1098">
          <w:rPr>
            <w:noProof/>
            <w:webHidden/>
          </w:rPr>
          <w:fldChar w:fldCharType="begin"/>
        </w:r>
        <w:r w:rsidR="006C1098">
          <w:rPr>
            <w:noProof/>
            <w:webHidden/>
          </w:rPr>
          <w:instrText xml:space="preserve"> PAGEREF _Toc126330962 \h </w:instrText>
        </w:r>
        <w:r w:rsidR="006C1098">
          <w:rPr>
            <w:noProof/>
            <w:webHidden/>
          </w:rPr>
        </w:r>
        <w:r w:rsidR="006C1098">
          <w:rPr>
            <w:noProof/>
            <w:webHidden/>
          </w:rPr>
          <w:fldChar w:fldCharType="separate"/>
        </w:r>
        <w:r w:rsidR="00516AB0">
          <w:rPr>
            <w:noProof/>
            <w:webHidden/>
          </w:rPr>
          <w:t>6</w:t>
        </w:r>
        <w:r w:rsidR="006C1098">
          <w:rPr>
            <w:noProof/>
            <w:webHidden/>
          </w:rPr>
          <w:fldChar w:fldCharType="end"/>
        </w:r>
      </w:hyperlink>
    </w:p>
    <w:p w:rsidR="006C1098" w:rsidRDefault="00D11D5A">
      <w:pPr>
        <w:pStyle w:val="25"/>
        <w:tabs>
          <w:tab w:val="left" w:pos="820"/>
          <w:tab w:val="right" w:leader="dot" w:pos="10195"/>
        </w:tabs>
        <w:rPr>
          <w:rFonts w:asciiTheme="minorHAnsi" w:eastAsiaTheme="minorEastAsia" w:hAnsiTheme="minorHAnsi" w:cstheme="minorBidi"/>
          <w:noProof/>
          <w:sz w:val="22"/>
          <w:lang w:eastAsia="ru-RU"/>
        </w:rPr>
      </w:pPr>
      <w:hyperlink w:anchor="_Toc126330963" w:history="1">
        <w:r w:rsidR="006C1098" w:rsidRPr="001F1D48">
          <w:rPr>
            <w:rStyle w:val="afc"/>
            <w:rFonts w:eastAsiaTheme="majorEastAsia" w:cs="Times New Roman"/>
            <w:noProof/>
          </w:rPr>
          <w:t>3.2.</w:t>
        </w:r>
        <w:r w:rsidR="006C1098">
          <w:rPr>
            <w:rFonts w:asciiTheme="minorHAnsi" w:eastAsiaTheme="minorEastAsia" w:hAnsiTheme="minorHAnsi" w:cstheme="minorBidi"/>
            <w:noProof/>
            <w:sz w:val="22"/>
            <w:lang w:eastAsia="ru-RU"/>
          </w:rPr>
          <w:tab/>
        </w:r>
        <w:r w:rsidR="006C1098" w:rsidRPr="001F1D48">
          <w:rPr>
            <w:rStyle w:val="afc"/>
            <w:rFonts w:eastAsiaTheme="majorEastAsia" w:cs="Times New Roman"/>
            <w:noProof/>
            <w:lang w:eastAsia="ru-RU"/>
          </w:rPr>
          <w:t>Условия эксплуатации объектов автоматизации и характеристика окружающей среды:</w:t>
        </w:r>
        <w:r w:rsidR="006C1098">
          <w:rPr>
            <w:noProof/>
            <w:webHidden/>
          </w:rPr>
          <w:tab/>
        </w:r>
        <w:r w:rsidR="006C1098">
          <w:rPr>
            <w:noProof/>
            <w:webHidden/>
          </w:rPr>
          <w:fldChar w:fldCharType="begin"/>
        </w:r>
        <w:r w:rsidR="006C1098">
          <w:rPr>
            <w:noProof/>
            <w:webHidden/>
          </w:rPr>
          <w:instrText xml:space="preserve"> PAGEREF _Toc126330963 \h </w:instrText>
        </w:r>
        <w:r w:rsidR="006C1098">
          <w:rPr>
            <w:noProof/>
            <w:webHidden/>
          </w:rPr>
        </w:r>
        <w:r w:rsidR="006C1098">
          <w:rPr>
            <w:noProof/>
            <w:webHidden/>
          </w:rPr>
          <w:fldChar w:fldCharType="separate"/>
        </w:r>
        <w:r w:rsidR="00516AB0">
          <w:rPr>
            <w:noProof/>
            <w:webHidden/>
          </w:rPr>
          <w:t>7</w:t>
        </w:r>
        <w:r w:rsidR="006C1098">
          <w:rPr>
            <w:noProof/>
            <w:webHidden/>
          </w:rPr>
          <w:fldChar w:fldCharType="end"/>
        </w:r>
      </w:hyperlink>
    </w:p>
    <w:p w:rsidR="006C1098" w:rsidRDefault="00D11D5A">
      <w:pPr>
        <w:pStyle w:val="16"/>
        <w:tabs>
          <w:tab w:val="left" w:pos="440"/>
          <w:tab w:val="right" w:leader="dot" w:pos="10195"/>
        </w:tabs>
        <w:rPr>
          <w:rFonts w:asciiTheme="minorHAnsi" w:eastAsiaTheme="minorEastAsia" w:hAnsiTheme="minorHAnsi" w:cstheme="minorBidi"/>
          <w:noProof/>
          <w:sz w:val="22"/>
          <w:lang w:eastAsia="ru-RU"/>
        </w:rPr>
      </w:pPr>
      <w:hyperlink w:anchor="_Toc126330964" w:history="1">
        <w:r w:rsidR="006C1098" w:rsidRPr="001F1D48">
          <w:rPr>
            <w:rStyle w:val="afc"/>
            <w:rFonts w:eastAsiaTheme="majorEastAsia" w:cs="Times New Roman"/>
            <w:noProof/>
          </w:rPr>
          <w:t>4.</w:t>
        </w:r>
        <w:r w:rsidR="006C1098">
          <w:rPr>
            <w:rFonts w:asciiTheme="minorHAnsi" w:eastAsiaTheme="minorEastAsia" w:hAnsiTheme="minorHAnsi" w:cstheme="minorBidi"/>
            <w:noProof/>
            <w:sz w:val="22"/>
            <w:lang w:eastAsia="ru-RU"/>
          </w:rPr>
          <w:tab/>
        </w:r>
        <w:r w:rsidR="006C1098" w:rsidRPr="001F1D48">
          <w:rPr>
            <w:rStyle w:val="afc"/>
            <w:rFonts w:eastAsiaTheme="majorEastAsia" w:cs="Times New Roman"/>
            <w:noProof/>
          </w:rPr>
          <w:t>Виды измеряемой, регистрируемой и передаваемой информации с РП 10 кВ</w:t>
        </w:r>
        <w:r w:rsidR="006C1098">
          <w:rPr>
            <w:noProof/>
            <w:webHidden/>
          </w:rPr>
          <w:tab/>
        </w:r>
        <w:r w:rsidR="006C1098">
          <w:rPr>
            <w:noProof/>
            <w:webHidden/>
          </w:rPr>
          <w:fldChar w:fldCharType="begin"/>
        </w:r>
        <w:r w:rsidR="006C1098">
          <w:rPr>
            <w:noProof/>
            <w:webHidden/>
          </w:rPr>
          <w:instrText xml:space="preserve"> PAGEREF _Toc126330964 \h </w:instrText>
        </w:r>
        <w:r w:rsidR="006C1098">
          <w:rPr>
            <w:noProof/>
            <w:webHidden/>
          </w:rPr>
        </w:r>
        <w:r w:rsidR="006C1098">
          <w:rPr>
            <w:noProof/>
            <w:webHidden/>
          </w:rPr>
          <w:fldChar w:fldCharType="separate"/>
        </w:r>
        <w:r w:rsidR="00516AB0">
          <w:rPr>
            <w:noProof/>
            <w:webHidden/>
          </w:rPr>
          <w:t>7</w:t>
        </w:r>
        <w:r w:rsidR="006C1098">
          <w:rPr>
            <w:noProof/>
            <w:webHidden/>
          </w:rPr>
          <w:fldChar w:fldCharType="end"/>
        </w:r>
      </w:hyperlink>
    </w:p>
    <w:p w:rsidR="006C1098" w:rsidRDefault="00D11D5A">
      <w:pPr>
        <w:pStyle w:val="16"/>
        <w:tabs>
          <w:tab w:val="left" w:pos="440"/>
          <w:tab w:val="right" w:leader="dot" w:pos="10195"/>
        </w:tabs>
        <w:rPr>
          <w:rFonts w:asciiTheme="minorHAnsi" w:eastAsiaTheme="minorEastAsia" w:hAnsiTheme="minorHAnsi" w:cstheme="minorBidi"/>
          <w:noProof/>
          <w:sz w:val="22"/>
          <w:lang w:eastAsia="ru-RU"/>
        </w:rPr>
      </w:pPr>
      <w:hyperlink w:anchor="_Toc126330965" w:history="1">
        <w:r w:rsidR="006C1098" w:rsidRPr="001F1D48">
          <w:rPr>
            <w:rStyle w:val="afc"/>
            <w:rFonts w:eastAsiaTheme="majorEastAsia" w:cs="Times New Roman"/>
            <w:noProof/>
          </w:rPr>
          <w:t>5.</w:t>
        </w:r>
        <w:r w:rsidR="006C1098">
          <w:rPr>
            <w:rFonts w:asciiTheme="minorHAnsi" w:eastAsiaTheme="minorEastAsia" w:hAnsiTheme="minorHAnsi" w:cstheme="minorBidi"/>
            <w:noProof/>
            <w:sz w:val="22"/>
            <w:lang w:eastAsia="ru-RU"/>
          </w:rPr>
          <w:tab/>
        </w:r>
        <w:r w:rsidR="006C1098" w:rsidRPr="001F1D48">
          <w:rPr>
            <w:rStyle w:val="afc"/>
            <w:rFonts w:eastAsiaTheme="majorEastAsia" w:cs="Times New Roman"/>
            <w:noProof/>
          </w:rPr>
          <w:t>Требования к технорабочему проекту</w:t>
        </w:r>
        <w:r w:rsidR="006C1098">
          <w:rPr>
            <w:noProof/>
            <w:webHidden/>
          </w:rPr>
          <w:tab/>
        </w:r>
        <w:r w:rsidR="006C1098">
          <w:rPr>
            <w:noProof/>
            <w:webHidden/>
          </w:rPr>
          <w:fldChar w:fldCharType="begin"/>
        </w:r>
        <w:r w:rsidR="006C1098">
          <w:rPr>
            <w:noProof/>
            <w:webHidden/>
          </w:rPr>
          <w:instrText xml:space="preserve"> PAGEREF _Toc126330965 \h </w:instrText>
        </w:r>
        <w:r w:rsidR="006C1098">
          <w:rPr>
            <w:noProof/>
            <w:webHidden/>
          </w:rPr>
        </w:r>
        <w:r w:rsidR="006C1098">
          <w:rPr>
            <w:noProof/>
            <w:webHidden/>
          </w:rPr>
          <w:fldChar w:fldCharType="separate"/>
        </w:r>
        <w:r w:rsidR="00516AB0">
          <w:rPr>
            <w:noProof/>
            <w:webHidden/>
          </w:rPr>
          <w:t>8</w:t>
        </w:r>
        <w:r w:rsidR="006C1098">
          <w:rPr>
            <w:noProof/>
            <w:webHidden/>
          </w:rPr>
          <w:fldChar w:fldCharType="end"/>
        </w:r>
      </w:hyperlink>
    </w:p>
    <w:p w:rsidR="006C1098" w:rsidRDefault="00D11D5A">
      <w:pPr>
        <w:pStyle w:val="16"/>
        <w:tabs>
          <w:tab w:val="left" w:pos="440"/>
          <w:tab w:val="right" w:leader="dot" w:pos="10195"/>
        </w:tabs>
        <w:rPr>
          <w:rFonts w:asciiTheme="minorHAnsi" w:eastAsiaTheme="minorEastAsia" w:hAnsiTheme="minorHAnsi" w:cstheme="minorBidi"/>
          <w:noProof/>
          <w:sz w:val="22"/>
          <w:lang w:eastAsia="ru-RU"/>
        </w:rPr>
      </w:pPr>
      <w:hyperlink w:anchor="_Toc126330966" w:history="1">
        <w:r w:rsidR="006C1098" w:rsidRPr="001F1D48">
          <w:rPr>
            <w:rStyle w:val="afc"/>
            <w:rFonts w:eastAsiaTheme="majorEastAsia" w:cs="Times New Roman"/>
            <w:noProof/>
          </w:rPr>
          <w:t>6.</w:t>
        </w:r>
        <w:r w:rsidR="006C1098">
          <w:rPr>
            <w:rFonts w:asciiTheme="minorHAnsi" w:eastAsiaTheme="minorEastAsia" w:hAnsiTheme="minorHAnsi" w:cstheme="minorBidi"/>
            <w:noProof/>
            <w:sz w:val="22"/>
            <w:lang w:eastAsia="ru-RU"/>
          </w:rPr>
          <w:tab/>
        </w:r>
        <w:r w:rsidR="006C1098" w:rsidRPr="001F1D48">
          <w:rPr>
            <w:rStyle w:val="afc"/>
            <w:rFonts w:eastAsiaTheme="majorEastAsia" w:cs="Times New Roman"/>
            <w:noProof/>
          </w:rPr>
          <w:t>Требования к СТМ и АСУЭ РП 10 кВ</w:t>
        </w:r>
        <w:r w:rsidR="006C1098">
          <w:rPr>
            <w:noProof/>
            <w:webHidden/>
          </w:rPr>
          <w:tab/>
        </w:r>
        <w:r w:rsidR="006C1098">
          <w:rPr>
            <w:noProof/>
            <w:webHidden/>
          </w:rPr>
          <w:fldChar w:fldCharType="begin"/>
        </w:r>
        <w:r w:rsidR="006C1098">
          <w:rPr>
            <w:noProof/>
            <w:webHidden/>
          </w:rPr>
          <w:instrText xml:space="preserve"> PAGEREF _Toc126330966 \h </w:instrText>
        </w:r>
        <w:r w:rsidR="006C1098">
          <w:rPr>
            <w:noProof/>
            <w:webHidden/>
          </w:rPr>
        </w:r>
        <w:r w:rsidR="006C1098">
          <w:rPr>
            <w:noProof/>
            <w:webHidden/>
          </w:rPr>
          <w:fldChar w:fldCharType="separate"/>
        </w:r>
        <w:r w:rsidR="00516AB0">
          <w:rPr>
            <w:noProof/>
            <w:webHidden/>
          </w:rPr>
          <w:t>10</w:t>
        </w:r>
        <w:r w:rsidR="006C1098">
          <w:rPr>
            <w:noProof/>
            <w:webHidden/>
          </w:rPr>
          <w:fldChar w:fldCharType="end"/>
        </w:r>
      </w:hyperlink>
    </w:p>
    <w:p w:rsidR="006C1098" w:rsidRDefault="00D11D5A">
      <w:pPr>
        <w:pStyle w:val="25"/>
        <w:tabs>
          <w:tab w:val="left" w:pos="820"/>
          <w:tab w:val="right" w:leader="dot" w:pos="10195"/>
        </w:tabs>
        <w:rPr>
          <w:rFonts w:asciiTheme="minorHAnsi" w:eastAsiaTheme="minorEastAsia" w:hAnsiTheme="minorHAnsi" w:cstheme="minorBidi"/>
          <w:noProof/>
          <w:sz w:val="22"/>
          <w:lang w:eastAsia="ru-RU"/>
        </w:rPr>
      </w:pPr>
      <w:hyperlink w:anchor="_Toc126330967" w:history="1">
        <w:r w:rsidR="006C1098" w:rsidRPr="001F1D48">
          <w:rPr>
            <w:rStyle w:val="afc"/>
            <w:rFonts w:eastAsiaTheme="majorEastAsia" w:cs="Times New Roman"/>
            <w:noProof/>
          </w:rPr>
          <w:t>6.1.</w:t>
        </w:r>
        <w:r w:rsidR="006C1098">
          <w:rPr>
            <w:rFonts w:asciiTheme="minorHAnsi" w:eastAsiaTheme="minorEastAsia" w:hAnsiTheme="minorHAnsi" w:cstheme="minorBidi"/>
            <w:noProof/>
            <w:sz w:val="22"/>
            <w:lang w:eastAsia="ru-RU"/>
          </w:rPr>
          <w:tab/>
        </w:r>
        <w:r w:rsidR="006C1098" w:rsidRPr="001F1D48">
          <w:rPr>
            <w:rStyle w:val="afc"/>
            <w:rFonts w:eastAsiaTheme="majorEastAsia" w:cs="Times New Roman"/>
            <w:noProof/>
          </w:rPr>
          <w:t>Общие требования</w:t>
        </w:r>
        <w:r w:rsidR="006C1098">
          <w:rPr>
            <w:noProof/>
            <w:webHidden/>
          </w:rPr>
          <w:tab/>
        </w:r>
        <w:r w:rsidR="006C1098">
          <w:rPr>
            <w:noProof/>
            <w:webHidden/>
          </w:rPr>
          <w:fldChar w:fldCharType="begin"/>
        </w:r>
        <w:r w:rsidR="006C1098">
          <w:rPr>
            <w:noProof/>
            <w:webHidden/>
          </w:rPr>
          <w:instrText xml:space="preserve"> PAGEREF _Toc126330967 \h </w:instrText>
        </w:r>
        <w:r w:rsidR="006C1098">
          <w:rPr>
            <w:noProof/>
            <w:webHidden/>
          </w:rPr>
        </w:r>
        <w:r w:rsidR="006C1098">
          <w:rPr>
            <w:noProof/>
            <w:webHidden/>
          </w:rPr>
          <w:fldChar w:fldCharType="separate"/>
        </w:r>
        <w:r w:rsidR="00516AB0">
          <w:rPr>
            <w:noProof/>
            <w:webHidden/>
          </w:rPr>
          <w:t>10</w:t>
        </w:r>
        <w:r w:rsidR="006C1098">
          <w:rPr>
            <w:noProof/>
            <w:webHidden/>
          </w:rPr>
          <w:fldChar w:fldCharType="end"/>
        </w:r>
      </w:hyperlink>
    </w:p>
    <w:p w:rsidR="006C1098" w:rsidRDefault="00D11D5A">
      <w:pPr>
        <w:pStyle w:val="25"/>
        <w:tabs>
          <w:tab w:val="left" w:pos="820"/>
          <w:tab w:val="right" w:leader="dot" w:pos="10195"/>
        </w:tabs>
        <w:rPr>
          <w:rFonts w:asciiTheme="minorHAnsi" w:eastAsiaTheme="minorEastAsia" w:hAnsiTheme="minorHAnsi" w:cstheme="minorBidi"/>
          <w:noProof/>
          <w:sz w:val="22"/>
          <w:lang w:eastAsia="ru-RU"/>
        </w:rPr>
      </w:pPr>
      <w:hyperlink w:anchor="_Toc126330968" w:history="1">
        <w:r w:rsidR="006C1098" w:rsidRPr="001F1D48">
          <w:rPr>
            <w:rStyle w:val="afc"/>
            <w:rFonts w:eastAsiaTheme="majorEastAsia" w:cs="Times New Roman"/>
            <w:noProof/>
          </w:rPr>
          <w:t>6.2.</w:t>
        </w:r>
        <w:r w:rsidR="006C1098">
          <w:rPr>
            <w:rFonts w:asciiTheme="minorHAnsi" w:eastAsiaTheme="minorEastAsia" w:hAnsiTheme="minorHAnsi" w:cstheme="minorBidi"/>
            <w:noProof/>
            <w:sz w:val="22"/>
            <w:lang w:eastAsia="ru-RU"/>
          </w:rPr>
          <w:tab/>
        </w:r>
        <w:r w:rsidR="006C1098" w:rsidRPr="001F1D48">
          <w:rPr>
            <w:rStyle w:val="afc"/>
            <w:rFonts w:eastAsiaTheme="majorEastAsia" w:cs="Times New Roman"/>
            <w:noProof/>
          </w:rPr>
          <w:t>Требования к системе в части СТМ.</w:t>
        </w:r>
        <w:r w:rsidR="006C1098">
          <w:rPr>
            <w:noProof/>
            <w:webHidden/>
          </w:rPr>
          <w:tab/>
        </w:r>
        <w:r w:rsidR="006C1098">
          <w:rPr>
            <w:noProof/>
            <w:webHidden/>
          </w:rPr>
          <w:fldChar w:fldCharType="begin"/>
        </w:r>
        <w:r w:rsidR="006C1098">
          <w:rPr>
            <w:noProof/>
            <w:webHidden/>
          </w:rPr>
          <w:instrText xml:space="preserve"> PAGEREF _Toc126330968 \h </w:instrText>
        </w:r>
        <w:r w:rsidR="006C1098">
          <w:rPr>
            <w:noProof/>
            <w:webHidden/>
          </w:rPr>
        </w:r>
        <w:r w:rsidR="006C1098">
          <w:rPr>
            <w:noProof/>
            <w:webHidden/>
          </w:rPr>
          <w:fldChar w:fldCharType="separate"/>
        </w:r>
        <w:r w:rsidR="00516AB0">
          <w:rPr>
            <w:noProof/>
            <w:webHidden/>
          </w:rPr>
          <w:t>11</w:t>
        </w:r>
        <w:r w:rsidR="006C1098">
          <w:rPr>
            <w:noProof/>
            <w:webHidden/>
          </w:rPr>
          <w:fldChar w:fldCharType="end"/>
        </w:r>
      </w:hyperlink>
    </w:p>
    <w:p w:rsidR="006C1098" w:rsidRDefault="00D11D5A">
      <w:pPr>
        <w:pStyle w:val="25"/>
        <w:tabs>
          <w:tab w:val="left" w:pos="820"/>
          <w:tab w:val="right" w:leader="dot" w:pos="10195"/>
        </w:tabs>
        <w:rPr>
          <w:rFonts w:asciiTheme="minorHAnsi" w:eastAsiaTheme="minorEastAsia" w:hAnsiTheme="minorHAnsi" w:cstheme="minorBidi"/>
          <w:noProof/>
          <w:sz w:val="22"/>
          <w:lang w:eastAsia="ru-RU"/>
        </w:rPr>
      </w:pPr>
      <w:hyperlink w:anchor="_Toc126330969" w:history="1">
        <w:r w:rsidR="006C1098" w:rsidRPr="001F1D48">
          <w:rPr>
            <w:rStyle w:val="afc"/>
            <w:rFonts w:eastAsiaTheme="majorEastAsia" w:cs="Times New Roman"/>
            <w:noProof/>
          </w:rPr>
          <w:t>6.3.</w:t>
        </w:r>
        <w:r w:rsidR="006C1098">
          <w:rPr>
            <w:rFonts w:asciiTheme="minorHAnsi" w:eastAsiaTheme="minorEastAsia" w:hAnsiTheme="minorHAnsi" w:cstheme="minorBidi"/>
            <w:noProof/>
            <w:sz w:val="22"/>
            <w:lang w:eastAsia="ru-RU"/>
          </w:rPr>
          <w:tab/>
        </w:r>
        <w:r w:rsidR="006C1098" w:rsidRPr="001F1D48">
          <w:rPr>
            <w:rStyle w:val="afc"/>
            <w:rFonts w:eastAsiaTheme="majorEastAsia" w:cs="Times New Roman"/>
            <w:noProof/>
          </w:rPr>
          <w:t>Требования к системе в части учета электроэнергии</w:t>
        </w:r>
        <w:r w:rsidR="006C1098">
          <w:rPr>
            <w:noProof/>
            <w:webHidden/>
          </w:rPr>
          <w:tab/>
        </w:r>
        <w:r w:rsidR="006C1098">
          <w:rPr>
            <w:noProof/>
            <w:webHidden/>
          </w:rPr>
          <w:fldChar w:fldCharType="begin"/>
        </w:r>
        <w:r w:rsidR="006C1098">
          <w:rPr>
            <w:noProof/>
            <w:webHidden/>
          </w:rPr>
          <w:instrText xml:space="preserve"> PAGEREF _Toc126330969 \h </w:instrText>
        </w:r>
        <w:r w:rsidR="006C1098">
          <w:rPr>
            <w:noProof/>
            <w:webHidden/>
          </w:rPr>
        </w:r>
        <w:r w:rsidR="006C1098">
          <w:rPr>
            <w:noProof/>
            <w:webHidden/>
          </w:rPr>
          <w:fldChar w:fldCharType="separate"/>
        </w:r>
        <w:r w:rsidR="00516AB0">
          <w:rPr>
            <w:noProof/>
            <w:webHidden/>
          </w:rPr>
          <w:t>12</w:t>
        </w:r>
        <w:r w:rsidR="006C1098">
          <w:rPr>
            <w:noProof/>
            <w:webHidden/>
          </w:rPr>
          <w:fldChar w:fldCharType="end"/>
        </w:r>
      </w:hyperlink>
    </w:p>
    <w:p w:rsidR="006C1098" w:rsidRDefault="00D11D5A">
      <w:pPr>
        <w:pStyle w:val="25"/>
        <w:tabs>
          <w:tab w:val="left" w:pos="820"/>
          <w:tab w:val="right" w:leader="dot" w:pos="10195"/>
        </w:tabs>
        <w:rPr>
          <w:rFonts w:asciiTheme="minorHAnsi" w:eastAsiaTheme="minorEastAsia" w:hAnsiTheme="minorHAnsi" w:cstheme="minorBidi"/>
          <w:noProof/>
          <w:sz w:val="22"/>
          <w:lang w:eastAsia="ru-RU"/>
        </w:rPr>
      </w:pPr>
      <w:hyperlink w:anchor="_Toc126330970" w:history="1">
        <w:r w:rsidR="006C1098" w:rsidRPr="001F1D48">
          <w:rPr>
            <w:rStyle w:val="afc"/>
            <w:rFonts w:eastAsiaTheme="majorEastAsia" w:cs="Times New Roman"/>
            <w:noProof/>
          </w:rPr>
          <w:t>6.4.</w:t>
        </w:r>
        <w:r w:rsidR="006C1098">
          <w:rPr>
            <w:rFonts w:asciiTheme="minorHAnsi" w:eastAsiaTheme="minorEastAsia" w:hAnsiTheme="minorHAnsi" w:cstheme="minorBidi"/>
            <w:noProof/>
            <w:sz w:val="22"/>
            <w:lang w:eastAsia="ru-RU"/>
          </w:rPr>
          <w:tab/>
        </w:r>
        <w:r w:rsidR="006C1098" w:rsidRPr="001F1D48">
          <w:rPr>
            <w:rStyle w:val="afc"/>
            <w:rFonts w:eastAsiaTheme="majorEastAsia" w:cs="Times New Roman"/>
            <w:noProof/>
          </w:rPr>
          <w:t>Требования к электропитанию СТМ и АСУЭ</w:t>
        </w:r>
        <w:r w:rsidR="006C1098">
          <w:rPr>
            <w:noProof/>
            <w:webHidden/>
          </w:rPr>
          <w:tab/>
        </w:r>
        <w:r w:rsidR="006C1098">
          <w:rPr>
            <w:noProof/>
            <w:webHidden/>
          </w:rPr>
          <w:fldChar w:fldCharType="begin"/>
        </w:r>
        <w:r w:rsidR="006C1098">
          <w:rPr>
            <w:noProof/>
            <w:webHidden/>
          </w:rPr>
          <w:instrText xml:space="preserve"> PAGEREF _Toc126330970 \h </w:instrText>
        </w:r>
        <w:r w:rsidR="006C1098">
          <w:rPr>
            <w:noProof/>
            <w:webHidden/>
          </w:rPr>
        </w:r>
        <w:r w:rsidR="006C1098">
          <w:rPr>
            <w:noProof/>
            <w:webHidden/>
          </w:rPr>
          <w:fldChar w:fldCharType="separate"/>
        </w:r>
        <w:r w:rsidR="00516AB0">
          <w:rPr>
            <w:noProof/>
            <w:webHidden/>
          </w:rPr>
          <w:t>14</w:t>
        </w:r>
        <w:r w:rsidR="006C1098">
          <w:rPr>
            <w:noProof/>
            <w:webHidden/>
          </w:rPr>
          <w:fldChar w:fldCharType="end"/>
        </w:r>
      </w:hyperlink>
    </w:p>
    <w:p w:rsidR="006C1098" w:rsidRDefault="00D11D5A">
      <w:pPr>
        <w:pStyle w:val="25"/>
        <w:tabs>
          <w:tab w:val="left" w:pos="820"/>
          <w:tab w:val="right" w:leader="dot" w:pos="10195"/>
        </w:tabs>
        <w:rPr>
          <w:rFonts w:asciiTheme="minorHAnsi" w:eastAsiaTheme="minorEastAsia" w:hAnsiTheme="minorHAnsi" w:cstheme="minorBidi"/>
          <w:noProof/>
          <w:sz w:val="22"/>
          <w:lang w:eastAsia="ru-RU"/>
        </w:rPr>
      </w:pPr>
      <w:hyperlink w:anchor="_Toc126330971" w:history="1">
        <w:r w:rsidR="006C1098" w:rsidRPr="001F1D48">
          <w:rPr>
            <w:rStyle w:val="afc"/>
            <w:rFonts w:eastAsiaTheme="majorEastAsia" w:cs="Times New Roman"/>
            <w:noProof/>
          </w:rPr>
          <w:t>6.5.</w:t>
        </w:r>
        <w:r w:rsidR="006C1098">
          <w:rPr>
            <w:rFonts w:asciiTheme="minorHAnsi" w:eastAsiaTheme="minorEastAsia" w:hAnsiTheme="minorHAnsi" w:cstheme="minorBidi"/>
            <w:noProof/>
            <w:sz w:val="22"/>
            <w:lang w:eastAsia="ru-RU"/>
          </w:rPr>
          <w:tab/>
        </w:r>
        <w:r w:rsidR="006C1098" w:rsidRPr="001F1D48">
          <w:rPr>
            <w:rStyle w:val="afc"/>
            <w:rFonts w:eastAsiaTheme="majorEastAsia" w:cs="Times New Roman"/>
            <w:noProof/>
          </w:rPr>
          <w:t>Дополнительные требования к СТМ</w:t>
        </w:r>
        <w:r w:rsidR="006C1098">
          <w:rPr>
            <w:noProof/>
            <w:webHidden/>
          </w:rPr>
          <w:tab/>
        </w:r>
        <w:r w:rsidR="006C1098">
          <w:rPr>
            <w:noProof/>
            <w:webHidden/>
          </w:rPr>
          <w:fldChar w:fldCharType="begin"/>
        </w:r>
        <w:r w:rsidR="006C1098">
          <w:rPr>
            <w:noProof/>
            <w:webHidden/>
          </w:rPr>
          <w:instrText xml:space="preserve"> PAGEREF _Toc126330971 \h </w:instrText>
        </w:r>
        <w:r w:rsidR="006C1098">
          <w:rPr>
            <w:noProof/>
            <w:webHidden/>
          </w:rPr>
        </w:r>
        <w:r w:rsidR="006C1098">
          <w:rPr>
            <w:noProof/>
            <w:webHidden/>
          </w:rPr>
          <w:fldChar w:fldCharType="separate"/>
        </w:r>
        <w:r w:rsidR="00516AB0">
          <w:rPr>
            <w:noProof/>
            <w:webHidden/>
          </w:rPr>
          <w:t>14</w:t>
        </w:r>
        <w:r w:rsidR="006C1098">
          <w:rPr>
            <w:noProof/>
            <w:webHidden/>
          </w:rPr>
          <w:fldChar w:fldCharType="end"/>
        </w:r>
      </w:hyperlink>
    </w:p>
    <w:p w:rsidR="006C1098" w:rsidRDefault="00D11D5A">
      <w:pPr>
        <w:pStyle w:val="16"/>
        <w:tabs>
          <w:tab w:val="left" w:pos="440"/>
          <w:tab w:val="right" w:leader="dot" w:pos="10195"/>
        </w:tabs>
        <w:rPr>
          <w:rFonts w:asciiTheme="minorHAnsi" w:eastAsiaTheme="minorEastAsia" w:hAnsiTheme="minorHAnsi" w:cstheme="minorBidi"/>
          <w:noProof/>
          <w:sz w:val="22"/>
          <w:lang w:eastAsia="ru-RU"/>
        </w:rPr>
      </w:pPr>
      <w:hyperlink w:anchor="_Toc126330972" w:history="1">
        <w:r w:rsidR="006C1098" w:rsidRPr="001F1D48">
          <w:rPr>
            <w:rStyle w:val="afc"/>
            <w:rFonts w:eastAsiaTheme="majorEastAsia" w:cs="Times New Roman"/>
            <w:noProof/>
          </w:rPr>
          <w:t>7.</w:t>
        </w:r>
        <w:r w:rsidR="006C1098">
          <w:rPr>
            <w:rFonts w:asciiTheme="minorHAnsi" w:eastAsiaTheme="minorEastAsia" w:hAnsiTheme="minorHAnsi" w:cstheme="minorBidi"/>
            <w:noProof/>
            <w:sz w:val="22"/>
            <w:lang w:eastAsia="ru-RU"/>
          </w:rPr>
          <w:tab/>
        </w:r>
        <w:r w:rsidR="006C1098" w:rsidRPr="001F1D48">
          <w:rPr>
            <w:rStyle w:val="afc"/>
            <w:rFonts w:eastAsiaTheme="majorEastAsia" w:cs="Times New Roman"/>
            <w:noProof/>
          </w:rPr>
          <w:t>Порядок сдачи и приемки работ</w:t>
        </w:r>
        <w:r w:rsidR="006C1098">
          <w:rPr>
            <w:noProof/>
            <w:webHidden/>
          </w:rPr>
          <w:tab/>
        </w:r>
        <w:r w:rsidR="006C1098">
          <w:rPr>
            <w:noProof/>
            <w:webHidden/>
          </w:rPr>
          <w:fldChar w:fldCharType="begin"/>
        </w:r>
        <w:r w:rsidR="006C1098">
          <w:rPr>
            <w:noProof/>
            <w:webHidden/>
          </w:rPr>
          <w:instrText xml:space="preserve"> PAGEREF _Toc126330972 \h </w:instrText>
        </w:r>
        <w:r w:rsidR="006C1098">
          <w:rPr>
            <w:noProof/>
            <w:webHidden/>
          </w:rPr>
        </w:r>
        <w:r w:rsidR="006C1098">
          <w:rPr>
            <w:noProof/>
            <w:webHidden/>
          </w:rPr>
          <w:fldChar w:fldCharType="separate"/>
        </w:r>
        <w:r w:rsidR="00516AB0">
          <w:rPr>
            <w:noProof/>
            <w:webHidden/>
          </w:rPr>
          <w:t>14</w:t>
        </w:r>
        <w:r w:rsidR="006C1098">
          <w:rPr>
            <w:noProof/>
            <w:webHidden/>
          </w:rPr>
          <w:fldChar w:fldCharType="end"/>
        </w:r>
      </w:hyperlink>
    </w:p>
    <w:p w:rsidR="006C1098" w:rsidRDefault="00D11D5A">
      <w:pPr>
        <w:pStyle w:val="16"/>
        <w:tabs>
          <w:tab w:val="left" w:pos="440"/>
          <w:tab w:val="right" w:leader="dot" w:pos="10195"/>
        </w:tabs>
        <w:rPr>
          <w:rFonts w:asciiTheme="minorHAnsi" w:eastAsiaTheme="minorEastAsia" w:hAnsiTheme="minorHAnsi" w:cstheme="minorBidi"/>
          <w:noProof/>
          <w:sz w:val="22"/>
          <w:lang w:eastAsia="ru-RU"/>
        </w:rPr>
      </w:pPr>
      <w:hyperlink w:anchor="_Toc126330973" w:history="1">
        <w:r w:rsidR="006C1098" w:rsidRPr="001F1D48">
          <w:rPr>
            <w:rStyle w:val="afc"/>
            <w:rFonts w:eastAsiaTheme="majorEastAsia" w:cs="Times New Roman"/>
            <w:noProof/>
          </w:rPr>
          <w:t>8.</w:t>
        </w:r>
        <w:r w:rsidR="006C1098">
          <w:rPr>
            <w:rFonts w:asciiTheme="minorHAnsi" w:eastAsiaTheme="minorEastAsia" w:hAnsiTheme="minorHAnsi" w:cstheme="minorBidi"/>
            <w:noProof/>
            <w:sz w:val="22"/>
            <w:lang w:eastAsia="ru-RU"/>
          </w:rPr>
          <w:tab/>
        </w:r>
        <w:r w:rsidR="006C1098" w:rsidRPr="001F1D48">
          <w:rPr>
            <w:rStyle w:val="afc"/>
            <w:rFonts w:eastAsiaTheme="majorEastAsia" w:cs="Times New Roman"/>
            <w:noProof/>
          </w:rPr>
          <w:t>Требования к подрядчику</w:t>
        </w:r>
        <w:r w:rsidR="006C1098">
          <w:rPr>
            <w:noProof/>
            <w:webHidden/>
          </w:rPr>
          <w:tab/>
        </w:r>
        <w:r w:rsidR="006C1098">
          <w:rPr>
            <w:noProof/>
            <w:webHidden/>
          </w:rPr>
          <w:fldChar w:fldCharType="begin"/>
        </w:r>
        <w:r w:rsidR="006C1098">
          <w:rPr>
            <w:noProof/>
            <w:webHidden/>
          </w:rPr>
          <w:instrText xml:space="preserve"> PAGEREF _Toc126330973 \h </w:instrText>
        </w:r>
        <w:r w:rsidR="006C1098">
          <w:rPr>
            <w:noProof/>
            <w:webHidden/>
          </w:rPr>
        </w:r>
        <w:r w:rsidR="006C1098">
          <w:rPr>
            <w:noProof/>
            <w:webHidden/>
          </w:rPr>
          <w:fldChar w:fldCharType="separate"/>
        </w:r>
        <w:r w:rsidR="00516AB0">
          <w:rPr>
            <w:noProof/>
            <w:webHidden/>
          </w:rPr>
          <w:t>14</w:t>
        </w:r>
        <w:r w:rsidR="006C1098">
          <w:rPr>
            <w:noProof/>
            <w:webHidden/>
          </w:rPr>
          <w:fldChar w:fldCharType="end"/>
        </w:r>
      </w:hyperlink>
    </w:p>
    <w:p w:rsidR="006C1098" w:rsidRDefault="00D11D5A">
      <w:pPr>
        <w:pStyle w:val="16"/>
        <w:tabs>
          <w:tab w:val="right" w:leader="dot" w:pos="10195"/>
        </w:tabs>
        <w:rPr>
          <w:rFonts w:asciiTheme="minorHAnsi" w:eastAsiaTheme="minorEastAsia" w:hAnsiTheme="minorHAnsi" w:cstheme="minorBidi"/>
          <w:noProof/>
          <w:sz w:val="22"/>
          <w:lang w:eastAsia="ru-RU"/>
        </w:rPr>
      </w:pPr>
      <w:hyperlink w:anchor="_Toc126330974" w:history="1">
        <w:r w:rsidR="006C1098" w:rsidRPr="001F1D48">
          <w:rPr>
            <w:rStyle w:val="afc"/>
            <w:rFonts w:eastAsiaTheme="majorEastAsia" w:cs="Times New Roman"/>
            <w:noProof/>
          </w:rPr>
          <w:t>Приложение №1</w:t>
        </w:r>
        <w:r w:rsidR="006C1098">
          <w:rPr>
            <w:noProof/>
            <w:webHidden/>
          </w:rPr>
          <w:tab/>
        </w:r>
        <w:r w:rsidR="006C1098">
          <w:rPr>
            <w:noProof/>
            <w:webHidden/>
          </w:rPr>
          <w:fldChar w:fldCharType="begin"/>
        </w:r>
        <w:r w:rsidR="006C1098">
          <w:rPr>
            <w:noProof/>
            <w:webHidden/>
          </w:rPr>
          <w:instrText xml:space="preserve"> PAGEREF _Toc126330974 \h </w:instrText>
        </w:r>
        <w:r w:rsidR="006C1098">
          <w:rPr>
            <w:noProof/>
            <w:webHidden/>
          </w:rPr>
        </w:r>
        <w:r w:rsidR="006C1098">
          <w:rPr>
            <w:noProof/>
            <w:webHidden/>
          </w:rPr>
          <w:fldChar w:fldCharType="separate"/>
        </w:r>
        <w:r w:rsidR="00516AB0">
          <w:rPr>
            <w:noProof/>
            <w:webHidden/>
          </w:rPr>
          <w:t>15</w:t>
        </w:r>
        <w:r w:rsidR="006C1098">
          <w:rPr>
            <w:noProof/>
            <w:webHidden/>
          </w:rPr>
          <w:fldChar w:fldCharType="end"/>
        </w:r>
      </w:hyperlink>
    </w:p>
    <w:p w:rsidR="006C1098" w:rsidRDefault="00D11D5A">
      <w:pPr>
        <w:pStyle w:val="16"/>
        <w:tabs>
          <w:tab w:val="right" w:leader="dot" w:pos="10195"/>
        </w:tabs>
        <w:rPr>
          <w:rFonts w:asciiTheme="minorHAnsi" w:eastAsiaTheme="minorEastAsia" w:hAnsiTheme="minorHAnsi" w:cstheme="minorBidi"/>
          <w:noProof/>
          <w:sz w:val="22"/>
          <w:lang w:eastAsia="ru-RU"/>
        </w:rPr>
      </w:pPr>
      <w:hyperlink w:anchor="_Toc126330975" w:history="1">
        <w:r w:rsidR="006C1098" w:rsidRPr="001F1D48">
          <w:rPr>
            <w:rStyle w:val="afc"/>
            <w:rFonts w:eastAsiaTheme="majorEastAsia" w:cs="Times New Roman"/>
            <w:noProof/>
          </w:rPr>
          <w:t>Приложение №2</w:t>
        </w:r>
        <w:r w:rsidR="006C1098">
          <w:rPr>
            <w:noProof/>
            <w:webHidden/>
          </w:rPr>
          <w:tab/>
        </w:r>
        <w:r w:rsidR="006C1098">
          <w:rPr>
            <w:noProof/>
            <w:webHidden/>
          </w:rPr>
          <w:fldChar w:fldCharType="begin"/>
        </w:r>
        <w:r w:rsidR="006C1098">
          <w:rPr>
            <w:noProof/>
            <w:webHidden/>
          </w:rPr>
          <w:instrText xml:space="preserve"> PAGEREF _Toc126330975 \h </w:instrText>
        </w:r>
        <w:r w:rsidR="006C1098">
          <w:rPr>
            <w:noProof/>
            <w:webHidden/>
          </w:rPr>
        </w:r>
        <w:r w:rsidR="006C1098">
          <w:rPr>
            <w:noProof/>
            <w:webHidden/>
          </w:rPr>
          <w:fldChar w:fldCharType="separate"/>
        </w:r>
        <w:r w:rsidR="00516AB0">
          <w:rPr>
            <w:noProof/>
            <w:webHidden/>
          </w:rPr>
          <w:t>28</w:t>
        </w:r>
        <w:r w:rsidR="006C1098">
          <w:rPr>
            <w:noProof/>
            <w:webHidden/>
          </w:rPr>
          <w:fldChar w:fldCharType="end"/>
        </w:r>
      </w:hyperlink>
    </w:p>
    <w:p w:rsidR="006C1098" w:rsidRDefault="00D11D5A">
      <w:pPr>
        <w:pStyle w:val="16"/>
        <w:tabs>
          <w:tab w:val="right" w:leader="dot" w:pos="10195"/>
        </w:tabs>
        <w:rPr>
          <w:rFonts w:asciiTheme="minorHAnsi" w:eastAsiaTheme="minorEastAsia" w:hAnsiTheme="minorHAnsi" w:cstheme="minorBidi"/>
          <w:noProof/>
          <w:sz w:val="22"/>
          <w:lang w:eastAsia="ru-RU"/>
        </w:rPr>
      </w:pPr>
      <w:hyperlink w:anchor="_Toc126330976" w:history="1">
        <w:r w:rsidR="006C1098" w:rsidRPr="001F1D48">
          <w:rPr>
            <w:rStyle w:val="afc"/>
            <w:rFonts w:eastAsiaTheme="majorEastAsia" w:cs="Times New Roman"/>
            <w:noProof/>
          </w:rPr>
          <w:t>Приложение №3</w:t>
        </w:r>
        <w:r w:rsidR="006C1098">
          <w:rPr>
            <w:noProof/>
            <w:webHidden/>
          </w:rPr>
          <w:tab/>
        </w:r>
        <w:r w:rsidR="006C1098">
          <w:rPr>
            <w:noProof/>
            <w:webHidden/>
          </w:rPr>
          <w:fldChar w:fldCharType="begin"/>
        </w:r>
        <w:r w:rsidR="006C1098">
          <w:rPr>
            <w:noProof/>
            <w:webHidden/>
          </w:rPr>
          <w:instrText xml:space="preserve"> PAGEREF _Toc126330976 \h </w:instrText>
        </w:r>
        <w:r w:rsidR="006C1098">
          <w:rPr>
            <w:noProof/>
            <w:webHidden/>
          </w:rPr>
        </w:r>
        <w:r w:rsidR="006C1098">
          <w:rPr>
            <w:noProof/>
            <w:webHidden/>
          </w:rPr>
          <w:fldChar w:fldCharType="separate"/>
        </w:r>
        <w:r w:rsidR="00516AB0">
          <w:rPr>
            <w:noProof/>
            <w:webHidden/>
          </w:rPr>
          <w:t>42</w:t>
        </w:r>
        <w:r w:rsidR="006C1098">
          <w:rPr>
            <w:noProof/>
            <w:webHidden/>
          </w:rPr>
          <w:fldChar w:fldCharType="end"/>
        </w:r>
      </w:hyperlink>
    </w:p>
    <w:p w:rsidR="006C1098" w:rsidRDefault="00D11D5A">
      <w:pPr>
        <w:pStyle w:val="16"/>
        <w:tabs>
          <w:tab w:val="right" w:leader="dot" w:pos="10195"/>
        </w:tabs>
        <w:rPr>
          <w:rFonts w:asciiTheme="minorHAnsi" w:eastAsiaTheme="minorEastAsia" w:hAnsiTheme="minorHAnsi" w:cstheme="minorBidi"/>
          <w:noProof/>
          <w:sz w:val="22"/>
          <w:lang w:eastAsia="ru-RU"/>
        </w:rPr>
      </w:pPr>
      <w:hyperlink w:anchor="_Toc126330977" w:history="1">
        <w:r w:rsidR="006C1098" w:rsidRPr="001F1D48">
          <w:rPr>
            <w:rStyle w:val="afc"/>
            <w:rFonts w:eastAsiaTheme="majorEastAsia" w:cs="Times New Roman"/>
            <w:noProof/>
          </w:rPr>
          <w:t>Приложение №4</w:t>
        </w:r>
        <w:r w:rsidR="006C1098">
          <w:rPr>
            <w:noProof/>
            <w:webHidden/>
          </w:rPr>
          <w:tab/>
        </w:r>
        <w:r w:rsidR="006C1098">
          <w:rPr>
            <w:noProof/>
            <w:webHidden/>
          </w:rPr>
          <w:fldChar w:fldCharType="begin"/>
        </w:r>
        <w:r w:rsidR="006C1098">
          <w:rPr>
            <w:noProof/>
            <w:webHidden/>
          </w:rPr>
          <w:instrText xml:space="preserve"> PAGEREF _Toc126330977 \h </w:instrText>
        </w:r>
        <w:r w:rsidR="006C1098">
          <w:rPr>
            <w:noProof/>
            <w:webHidden/>
          </w:rPr>
        </w:r>
        <w:r w:rsidR="006C1098">
          <w:rPr>
            <w:noProof/>
            <w:webHidden/>
          </w:rPr>
          <w:fldChar w:fldCharType="separate"/>
        </w:r>
        <w:r w:rsidR="00516AB0">
          <w:rPr>
            <w:noProof/>
            <w:webHidden/>
          </w:rPr>
          <w:t>61</w:t>
        </w:r>
        <w:r w:rsidR="006C1098">
          <w:rPr>
            <w:noProof/>
            <w:webHidden/>
          </w:rPr>
          <w:fldChar w:fldCharType="end"/>
        </w:r>
      </w:hyperlink>
    </w:p>
    <w:p w:rsidR="00744813" w:rsidRPr="00757495" w:rsidRDefault="00234A93" w:rsidP="00D806EF">
      <w:pPr>
        <w:rPr>
          <w:rFonts w:cs="Times New Roman"/>
        </w:rPr>
      </w:pPr>
      <w:r w:rsidRPr="00757495">
        <w:rPr>
          <w:rFonts w:cs="Times New Roman"/>
          <w:szCs w:val="24"/>
        </w:rPr>
        <w:fldChar w:fldCharType="end"/>
      </w:r>
      <w:r w:rsidR="00744813" w:rsidRPr="00757495">
        <w:rPr>
          <w:rFonts w:cs="Times New Roman"/>
        </w:rPr>
        <w:br w:type="page"/>
      </w:r>
    </w:p>
    <w:p w:rsidR="00744813" w:rsidRPr="00757495" w:rsidRDefault="00744813" w:rsidP="00744813">
      <w:pPr>
        <w:pStyle w:val="14"/>
        <w:rPr>
          <w:rFonts w:cs="Times New Roman"/>
        </w:rPr>
      </w:pPr>
      <w:bookmarkStart w:id="2" w:name="_Toc166571497"/>
      <w:bookmarkStart w:id="3" w:name="_Toc258483288"/>
      <w:bookmarkStart w:id="4" w:name="_Toc264467705"/>
      <w:bookmarkStart w:id="5" w:name="_Toc422473963"/>
      <w:bookmarkStart w:id="6" w:name="_Toc126330951"/>
      <w:r w:rsidRPr="00757495">
        <w:rPr>
          <w:rFonts w:cs="Times New Roman"/>
        </w:rPr>
        <w:lastRenderedPageBreak/>
        <w:t>ТЕРМИНЫ, СОКРАЩЕНИЯ И ОПРЕДЕЛЕНИЯ</w:t>
      </w:r>
      <w:bookmarkEnd w:id="2"/>
      <w:bookmarkEnd w:id="3"/>
      <w:bookmarkEnd w:id="4"/>
      <w:bookmarkEnd w:id="5"/>
      <w:bookmarkEnd w:id="6"/>
    </w:p>
    <w:p w:rsidR="00744813" w:rsidRPr="00757495" w:rsidRDefault="00744813" w:rsidP="00744813">
      <w:pPr>
        <w:pStyle w:val="ab"/>
        <w:rPr>
          <w:rFonts w:cs="Times New Roman"/>
        </w:rPr>
      </w:pPr>
      <w:r w:rsidRPr="00757495">
        <w:rPr>
          <w:rFonts w:cs="Times New Roman"/>
        </w:rPr>
        <w:t>Термины, сокращения и определения, используемые в тексте данн</w:t>
      </w:r>
      <w:r w:rsidR="004F6A99" w:rsidRPr="00757495">
        <w:rPr>
          <w:rFonts w:cs="Times New Roman"/>
        </w:rPr>
        <w:t>ого</w:t>
      </w:r>
      <w:r w:rsidRPr="00757495">
        <w:rPr>
          <w:rFonts w:cs="Times New Roman"/>
        </w:rPr>
        <w:t xml:space="preserve"> Техническ</w:t>
      </w:r>
      <w:r w:rsidR="004F6A99" w:rsidRPr="00757495">
        <w:rPr>
          <w:rFonts w:cs="Times New Roman"/>
        </w:rPr>
        <w:t>ого</w:t>
      </w:r>
      <w:r w:rsidRPr="00757495">
        <w:rPr>
          <w:rFonts w:cs="Times New Roman"/>
        </w:rPr>
        <w:t xml:space="preserve"> </w:t>
      </w:r>
      <w:r w:rsidR="004F6A99" w:rsidRPr="00757495">
        <w:rPr>
          <w:rFonts w:cs="Times New Roman"/>
        </w:rPr>
        <w:t>задания</w:t>
      </w:r>
      <w:r w:rsidRPr="00757495">
        <w:rPr>
          <w:rFonts w:cs="Times New Roman"/>
        </w:rPr>
        <w:t>, приведены в таблице:</w:t>
      </w:r>
    </w:p>
    <w:p w:rsidR="00744813" w:rsidRPr="00757495" w:rsidRDefault="00744813" w:rsidP="00744813">
      <w:pPr>
        <w:pStyle w:val="ab"/>
        <w:jc w:val="right"/>
        <w:rPr>
          <w:rFonts w:cs="Times New Roman"/>
        </w:rPr>
      </w:pPr>
    </w:p>
    <w:tbl>
      <w:tblPr>
        <w:tblW w:w="9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842"/>
        <w:gridCol w:w="7727"/>
      </w:tblGrid>
      <w:tr w:rsidR="00744813" w:rsidRPr="00757495" w:rsidTr="00744813">
        <w:trPr>
          <w:cantSplit/>
          <w:trHeight w:val="284"/>
          <w:jc w:val="center"/>
        </w:trPr>
        <w:tc>
          <w:tcPr>
            <w:tcW w:w="1842" w:type="dxa"/>
            <w:vAlign w:val="center"/>
          </w:tcPr>
          <w:p w:rsidR="00744813" w:rsidRPr="00757495" w:rsidRDefault="00744813" w:rsidP="00577AEE">
            <w:pPr>
              <w:pStyle w:val="af5"/>
              <w:rPr>
                <w:rFonts w:cs="Times New Roman"/>
                <w:b/>
                <w:szCs w:val="24"/>
              </w:rPr>
            </w:pPr>
            <w:r w:rsidRPr="00757495">
              <w:rPr>
                <w:rFonts w:cs="Times New Roman"/>
                <w:b/>
                <w:szCs w:val="24"/>
              </w:rPr>
              <w:t>АПТС</w:t>
            </w:r>
          </w:p>
        </w:tc>
        <w:tc>
          <w:tcPr>
            <w:tcW w:w="7727" w:type="dxa"/>
            <w:vAlign w:val="center"/>
          </w:tcPr>
          <w:p w:rsidR="00744813" w:rsidRPr="00757495" w:rsidRDefault="00744813" w:rsidP="00577AEE">
            <w:pPr>
              <w:pStyle w:val="af5"/>
              <w:rPr>
                <w:rFonts w:cs="Times New Roman"/>
                <w:bCs w:val="0"/>
                <w:szCs w:val="24"/>
              </w:rPr>
            </w:pPr>
            <w:r w:rsidRPr="00757495">
              <w:rPr>
                <w:rFonts w:cs="Times New Roman"/>
                <w:bCs w:val="0"/>
                <w:szCs w:val="24"/>
              </w:rPr>
              <w:t>Аварийно-предупредительная телесигнализация</w:t>
            </w:r>
          </w:p>
        </w:tc>
      </w:tr>
      <w:tr w:rsidR="00744813" w:rsidRPr="00757495" w:rsidTr="00744813">
        <w:trPr>
          <w:cantSplit/>
          <w:trHeight w:val="284"/>
          <w:jc w:val="center"/>
        </w:trPr>
        <w:tc>
          <w:tcPr>
            <w:tcW w:w="1842" w:type="dxa"/>
            <w:vAlign w:val="center"/>
          </w:tcPr>
          <w:p w:rsidR="00744813" w:rsidRPr="00757495" w:rsidRDefault="00744813" w:rsidP="00577AEE">
            <w:pPr>
              <w:pStyle w:val="af5"/>
              <w:rPr>
                <w:rFonts w:cs="Times New Roman"/>
                <w:b/>
                <w:szCs w:val="24"/>
              </w:rPr>
            </w:pPr>
            <w:r w:rsidRPr="00757495">
              <w:rPr>
                <w:rFonts w:cs="Times New Roman"/>
                <w:b/>
                <w:szCs w:val="24"/>
              </w:rPr>
              <w:t>АСДУ</w:t>
            </w:r>
          </w:p>
        </w:tc>
        <w:tc>
          <w:tcPr>
            <w:tcW w:w="7727" w:type="dxa"/>
            <w:vAlign w:val="center"/>
          </w:tcPr>
          <w:p w:rsidR="00744813" w:rsidRPr="00757495" w:rsidRDefault="00744813" w:rsidP="00577AEE">
            <w:pPr>
              <w:pStyle w:val="af5"/>
              <w:rPr>
                <w:rFonts w:cs="Times New Roman"/>
                <w:bCs w:val="0"/>
                <w:szCs w:val="24"/>
              </w:rPr>
            </w:pPr>
            <w:r w:rsidRPr="00757495">
              <w:rPr>
                <w:rFonts w:cs="Times New Roman"/>
                <w:bCs w:val="0"/>
                <w:szCs w:val="24"/>
              </w:rPr>
              <w:t>Автоматизированная система диспетчерского управления</w:t>
            </w:r>
          </w:p>
        </w:tc>
      </w:tr>
      <w:tr w:rsidR="004F6A99" w:rsidRPr="00757495" w:rsidTr="00744813">
        <w:trPr>
          <w:cantSplit/>
          <w:trHeight w:val="284"/>
          <w:jc w:val="center"/>
        </w:trPr>
        <w:tc>
          <w:tcPr>
            <w:tcW w:w="1842" w:type="dxa"/>
            <w:vAlign w:val="center"/>
          </w:tcPr>
          <w:p w:rsidR="004F6A99" w:rsidRPr="00757495" w:rsidRDefault="004F6A99" w:rsidP="00577AEE">
            <w:pPr>
              <w:pStyle w:val="af5"/>
              <w:rPr>
                <w:rFonts w:cs="Times New Roman"/>
                <w:b/>
                <w:szCs w:val="24"/>
              </w:rPr>
            </w:pPr>
            <w:r w:rsidRPr="00757495">
              <w:rPr>
                <w:rFonts w:cs="Times New Roman"/>
                <w:b/>
                <w:szCs w:val="24"/>
              </w:rPr>
              <w:t>АСУЭ</w:t>
            </w:r>
          </w:p>
        </w:tc>
        <w:tc>
          <w:tcPr>
            <w:tcW w:w="7727" w:type="dxa"/>
            <w:vAlign w:val="center"/>
          </w:tcPr>
          <w:p w:rsidR="004F6A99" w:rsidRPr="00757495" w:rsidRDefault="004F6A99" w:rsidP="00577AEE">
            <w:pPr>
              <w:pStyle w:val="af5"/>
              <w:rPr>
                <w:rFonts w:cs="Times New Roman"/>
                <w:bCs w:val="0"/>
                <w:szCs w:val="24"/>
              </w:rPr>
            </w:pPr>
            <w:r w:rsidRPr="00757495">
              <w:rPr>
                <w:rFonts w:cs="Times New Roman"/>
              </w:rPr>
              <w:t>Автоматизированная система учета электроэнергии</w:t>
            </w:r>
          </w:p>
        </w:tc>
      </w:tr>
      <w:tr w:rsidR="00744813" w:rsidRPr="00757495" w:rsidTr="00744813">
        <w:trPr>
          <w:cantSplit/>
          <w:trHeight w:val="284"/>
          <w:jc w:val="center"/>
        </w:trPr>
        <w:tc>
          <w:tcPr>
            <w:tcW w:w="1842" w:type="dxa"/>
            <w:vAlign w:val="center"/>
          </w:tcPr>
          <w:p w:rsidR="00744813" w:rsidRPr="00757495" w:rsidRDefault="00744813" w:rsidP="00577AEE">
            <w:pPr>
              <w:pStyle w:val="af5"/>
              <w:rPr>
                <w:rFonts w:cs="Times New Roman"/>
                <w:b/>
                <w:szCs w:val="24"/>
              </w:rPr>
            </w:pPr>
            <w:r w:rsidRPr="00757495">
              <w:rPr>
                <w:rFonts w:cs="Times New Roman"/>
                <w:b/>
                <w:szCs w:val="24"/>
              </w:rPr>
              <w:t>ВЛ</w:t>
            </w:r>
          </w:p>
        </w:tc>
        <w:tc>
          <w:tcPr>
            <w:tcW w:w="7727" w:type="dxa"/>
            <w:vAlign w:val="center"/>
          </w:tcPr>
          <w:p w:rsidR="00744813" w:rsidRPr="00757495" w:rsidRDefault="00744813" w:rsidP="00577AEE">
            <w:pPr>
              <w:pStyle w:val="af5"/>
              <w:rPr>
                <w:rFonts w:cs="Times New Roman"/>
                <w:bCs w:val="0"/>
                <w:szCs w:val="24"/>
              </w:rPr>
            </w:pPr>
            <w:r w:rsidRPr="00757495">
              <w:rPr>
                <w:rFonts w:cs="Times New Roman"/>
                <w:bCs w:val="0"/>
                <w:szCs w:val="24"/>
              </w:rPr>
              <w:t>Воздушная линия электропередачи</w:t>
            </w:r>
          </w:p>
        </w:tc>
      </w:tr>
      <w:tr w:rsidR="00744813" w:rsidRPr="00757495" w:rsidTr="00744813">
        <w:trPr>
          <w:cantSplit/>
          <w:trHeight w:val="284"/>
          <w:jc w:val="center"/>
        </w:trPr>
        <w:tc>
          <w:tcPr>
            <w:tcW w:w="1842" w:type="dxa"/>
            <w:vAlign w:val="center"/>
          </w:tcPr>
          <w:p w:rsidR="00744813" w:rsidRPr="00757495" w:rsidRDefault="00744813" w:rsidP="00577AEE">
            <w:pPr>
              <w:pStyle w:val="af5"/>
              <w:rPr>
                <w:rFonts w:cs="Times New Roman"/>
                <w:b/>
                <w:szCs w:val="24"/>
              </w:rPr>
            </w:pPr>
            <w:r w:rsidRPr="00757495">
              <w:rPr>
                <w:rFonts w:cs="Times New Roman"/>
                <w:b/>
                <w:szCs w:val="24"/>
              </w:rPr>
              <w:t>ДП</w:t>
            </w:r>
          </w:p>
        </w:tc>
        <w:tc>
          <w:tcPr>
            <w:tcW w:w="7727" w:type="dxa"/>
            <w:vAlign w:val="center"/>
          </w:tcPr>
          <w:p w:rsidR="00744813" w:rsidRPr="00757495" w:rsidRDefault="00744813" w:rsidP="00577AEE">
            <w:pPr>
              <w:pStyle w:val="af5"/>
              <w:rPr>
                <w:rFonts w:cs="Times New Roman"/>
                <w:bCs w:val="0"/>
                <w:szCs w:val="24"/>
              </w:rPr>
            </w:pPr>
            <w:r w:rsidRPr="00757495">
              <w:rPr>
                <w:rFonts w:cs="Times New Roman"/>
                <w:bCs w:val="0"/>
                <w:szCs w:val="24"/>
              </w:rPr>
              <w:t>Диспетчерский пункт</w:t>
            </w:r>
          </w:p>
        </w:tc>
      </w:tr>
      <w:tr w:rsidR="000215AA" w:rsidRPr="00757495" w:rsidTr="00744813">
        <w:trPr>
          <w:cantSplit/>
          <w:trHeight w:val="284"/>
          <w:jc w:val="center"/>
        </w:trPr>
        <w:tc>
          <w:tcPr>
            <w:tcW w:w="1842" w:type="dxa"/>
            <w:vAlign w:val="center"/>
          </w:tcPr>
          <w:p w:rsidR="000215AA" w:rsidRPr="00757495" w:rsidRDefault="000215AA" w:rsidP="00577AEE">
            <w:pPr>
              <w:pStyle w:val="af5"/>
              <w:rPr>
                <w:rFonts w:cs="Times New Roman"/>
                <w:b/>
                <w:szCs w:val="24"/>
              </w:rPr>
            </w:pPr>
            <w:r w:rsidRPr="00757495">
              <w:rPr>
                <w:rFonts w:cs="Times New Roman"/>
                <w:b/>
                <w:szCs w:val="24"/>
              </w:rPr>
              <w:t>ЗИП</w:t>
            </w:r>
          </w:p>
        </w:tc>
        <w:tc>
          <w:tcPr>
            <w:tcW w:w="7727" w:type="dxa"/>
            <w:vAlign w:val="center"/>
          </w:tcPr>
          <w:p w:rsidR="000215AA" w:rsidRPr="00757495" w:rsidRDefault="000215AA" w:rsidP="00577AEE">
            <w:pPr>
              <w:pStyle w:val="af5"/>
              <w:rPr>
                <w:rFonts w:cs="Times New Roman"/>
                <w:bCs w:val="0"/>
                <w:szCs w:val="24"/>
              </w:rPr>
            </w:pPr>
            <w:r w:rsidRPr="00757495">
              <w:rPr>
                <w:rFonts w:cs="Times New Roman"/>
              </w:rPr>
              <w:t>Запасные части, Инструменты и Принадлежности</w:t>
            </w:r>
          </w:p>
        </w:tc>
      </w:tr>
      <w:tr w:rsidR="001121AE" w:rsidRPr="00757495" w:rsidTr="00744813">
        <w:trPr>
          <w:cantSplit/>
          <w:trHeight w:val="284"/>
          <w:jc w:val="center"/>
        </w:trPr>
        <w:tc>
          <w:tcPr>
            <w:tcW w:w="1842" w:type="dxa"/>
            <w:vAlign w:val="center"/>
          </w:tcPr>
          <w:p w:rsidR="001121AE" w:rsidRPr="00757495" w:rsidRDefault="001121AE" w:rsidP="00577AEE">
            <w:pPr>
              <w:pStyle w:val="af5"/>
              <w:rPr>
                <w:rFonts w:cs="Times New Roman"/>
                <w:b/>
                <w:szCs w:val="24"/>
              </w:rPr>
            </w:pPr>
            <w:r w:rsidRPr="00757495">
              <w:rPr>
                <w:rFonts w:cs="Times New Roman"/>
                <w:b/>
                <w:szCs w:val="24"/>
              </w:rPr>
              <w:t>ИВК</w:t>
            </w:r>
          </w:p>
        </w:tc>
        <w:tc>
          <w:tcPr>
            <w:tcW w:w="7727" w:type="dxa"/>
            <w:vAlign w:val="center"/>
          </w:tcPr>
          <w:p w:rsidR="001121AE" w:rsidRPr="00757495" w:rsidRDefault="001121AE" w:rsidP="003214B4">
            <w:pPr>
              <w:pStyle w:val="af5"/>
              <w:rPr>
                <w:rFonts w:cs="Times New Roman"/>
              </w:rPr>
            </w:pPr>
            <w:r w:rsidRPr="00757495">
              <w:rPr>
                <w:rFonts w:cs="Times New Roman"/>
              </w:rPr>
              <w:t xml:space="preserve">Информационно-вычислительный комплекс </w:t>
            </w:r>
          </w:p>
        </w:tc>
      </w:tr>
      <w:tr w:rsidR="003214B4" w:rsidRPr="00757495" w:rsidTr="00744813">
        <w:trPr>
          <w:cantSplit/>
          <w:trHeight w:val="284"/>
          <w:jc w:val="center"/>
        </w:trPr>
        <w:tc>
          <w:tcPr>
            <w:tcW w:w="1842" w:type="dxa"/>
            <w:vAlign w:val="center"/>
          </w:tcPr>
          <w:p w:rsidR="003214B4" w:rsidRPr="00757495" w:rsidRDefault="003214B4" w:rsidP="00577AEE">
            <w:pPr>
              <w:pStyle w:val="af5"/>
              <w:rPr>
                <w:rFonts w:cs="Times New Roman"/>
                <w:b/>
                <w:szCs w:val="24"/>
              </w:rPr>
            </w:pPr>
            <w:r w:rsidRPr="00757495">
              <w:rPr>
                <w:rFonts w:cs="Times New Roman"/>
                <w:b/>
                <w:szCs w:val="24"/>
              </w:rPr>
              <w:t>ИВКЭ</w:t>
            </w:r>
          </w:p>
        </w:tc>
        <w:tc>
          <w:tcPr>
            <w:tcW w:w="7727" w:type="dxa"/>
            <w:vAlign w:val="center"/>
          </w:tcPr>
          <w:p w:rsidR="003214B4" w:rsidRPr="00757495" w:rsidRDefault="003214B4" w:rsidP="003214B4">
            <w:pPr>
              <w:pStyle w:val="af5"/>
              <w:rPr>
                <w:rFonts w:cs="Times New Roman"/>
              </w:rPr>
            </w:pPr>
            <w:r w:rsidRPr="00757495">
              <w:rPr>
                <w:rFonts w:cs="Times New Roman"/>
              </w:rPr>
              <w:t>Информационно-вычислительный комплекс электроустановки</w:t>
            </w:r>
          </w:p>
        </w:tc>
      </w:tr>
      <w:tr w:rsidR="003214B4" w:rsidRPr="00757495" w:rsidTr="00744813">
        <w:trPr>
          <w:cantSplit/>
          <w:trHeight w:val="284"/>
          <w:jc w:val="center"/>
        </w:trPr>
        <w:tc>
          <w:tcPr>
            <w:tcW w:w="1842" w:type="dxa"/>
            <w:vAlign w:val="center"/>
          </w:tcPr>
          <w:p w:rsidR="003214B4" w:rsidRPr="00757495" w:rsidRDefault="003214B4" w:rsidP="00577AEE">
            <w:pPr>
              <w:pStyle w:val="af5"/>
              <w:rPr>
                <w:rFonts w:cs="Times New Roman"/>
                <w:b/>
                <w:szCs w:val="24"/>
              </w:rPr>
            </w:pPr>
            <w:r w:rsidRPr="00757495">
              <w:rPr>
                <w:rFonts w:cs="Times New Roman"/>
                <w:b/>
                <w:szCs w:val="24"/>
              </w:rPr>
              <w:t>ИИК</w:t>
            </w:r>
          </w:p>
        </w:tc>
        <w:tc>
          <w:tcPr>
            <w:tcW w:w="7727" w:type="dxa"/>
            <w:vAlign w:val="center"/>
          </w:tcPr>
          <w:p w:rsidR="003214B4" w:rsidRPr="00757495" w:rsidRDefault="003214B4" w:rsidP="00577AEE">
            <w:pPr>
              <w:pStyle w:val="af5"/>
              <w:rPr>
                <w:rFonts w:cs="Times New Roman"/>
              </w:rPr>
            </w:pPr>
            <w:r w:rsidRPr="00757495">
              <w:rPr>
                <w:rFonts w:cs="Times New Roman"/>
              </w:rPr>
              <w:t>Информационно-измерительный комплекс</w:t>
            </w:r>
          </w:p>
        </w:tc>
      </w:tr>
      <w:tr w:rsidR="001121AE" w:rsidRPr="00757495" w:rsidTr="00744813">
        <w:trPr>
          <w:cantSplit/>
          <w:trHeight w:val="284"/>
          <w:jc w:val="center"/>
        </w:trPr>
        <w:tc>
          <w:tcPr>
            <w:tcW w:w="1842" w:type="dxa"/>
            <w:vAlign w:val="center"/>
          </w:tcPr>
          <w:p w:rsidR="001121AE" w:rsidRPr="00757495" w:rsidRDefault="001121AE" w:rsidP="00577AEE">
            <w:pPr>
              <w:pStyle w:val="af5"/>
              <w:rPr>
                <w:rFonts w:cs="Times New Roman"/>
                <w:b/>
                <w:szCs w:val="24"/>
              </w:rPr>
            </w:pPr>
            <w:r w:rsidRPr="00757495">
              <w:rPr>
                <w:rFonts w:cs="Times New Roman"/>
                <w:b/>
                <w:szCs w:val="24"/>
              </w:rPr>
              <w:t>ИП</w:t>
            </w:r>
          </w:p>
        </w:tc>
        <w:tc>
          <w:tcPr>
            <w:tcW w:w="7727" w:type="dxa"/>
            <w:vAlign w:val="center"/>
          </w:tcPr>
          <w:p w:rsidR="001121AE" w:rsidRPr="00757495" w:rsidRDefault="001121AE" w:rsidP="00577AEE">
            <w:pPr>
              <w:pStyle w:val="af5"/>
              <w:rPr>
                <w:rFonts w:cs="Times New Roman"/>
              </w:rPr>
            </w:pPr>
            <w:r w:rsidRPr="00757495">
              <w:rPr>
                <w:rFonts w:cs="Times New Roman"/>
              </w:rPr>
              <w:t>Измерительный преобразователь</w:t>
            </w:r>
          </w:p>
        </w:tc>
      </w:tr>
      <w:tr w:rsidR="001A5081" w:rsidRPr="00757495" w:rsidTr="00744813">
        <w:trPr>
          <w:cantSplit/>
          <w:trHeight w:val="284"/>
          <w:jc w:val="center"/>
        </w:trPr>
        <w:tc>
          <w:tcPr>
            <w:tcW w:w="1842" w:type="dxa"/>
            <w:vAlign w:val="center"/>
          </w:tcPr>
          <w:p w:rsidR="001A5081" w:rsidRPr="00757495" w:rsidRDefault="001A5081" w:rsidP="00577AEE">
            <w:pPr>
              <w:pStyle w:val="af5"/>
              <w:rPr>
                <w:rFonts w:cs="Times New Roman"/>
                <w:b/>
                <w:szCs w:val="24"/>
              </w:rPr>
            </w:pPr>
            <w:r w:rsidRPr="00757495">
              <w:rPr>
                <w:rFonts w:cs="Times New Roman"/>
                <w:b/>
                <w:szCs w:val="24"/>
              </w:rPr>
              <w:t>КА</w:t>
            </w:r>
          </w:p>
        </w:tc>
        <w:tc>
          <w:tcPr>
            <w:tcW w:w="7727" w:type="dxa"/>
            <w:vAlign w:val="center"/>
          </w:tcPr>
          <w:p w:rsidR="001A5081" w:rsidRPr="00757495" w:rsidRDefault="001A5081" w:rsidP="00577AEE">
            <w:pPr>
              <w:pStyle w:val="af5"/>
              <w:rPr>
                <w:rFonts w:cs="Times New Roman"/>
                <w:bCs w:val="0"/>
                <w:szCs w:val="24"/>
              </w:rPr>
            </w:pPr>
            <w:r w:rsidRPr="00757495">
              <w:rPr>
                <w:rFonts w:cs="Times New Roman"/>
                <w:bCs w:val="0"/>
                <w:szCs w:val="24"/>
              </w:rPr>
              <w:t>Коммутационный аппарат</w:t>
            </w:r>
          </w:p>
        </w:tc>
      </w:tr>
      <w:tr w:rsidR="002A4E6F" w:rsidRPr="00757495" w:rsidTr="00744813">
        <w:trPr>
          <w:cantSplit/>
          <w:trHeight w:val="284"/>
          <w:jc w:val="center"/>
        </w:trPr>
        <w:tc>
          <w:tcPr>
            <w:tcW w:w="1842" w:type="dxa"/>
            <w:vAlign w:val="center"/>
          </w:tcPr>
          <w:p w:rsidR="002A4E6F" w:rsidRPr="00757495" w:rsidRDefault="002A4E6F" w:rsidP="00577AEE">
            <w:pPr>
              <w:pStyle w:val="af5"/>
              <w:rPr>
                <w:rFonts w:cs="Times New Roman"/>
                <w:b/>
                <w:szCs w:val="24"/>
              </w:rPr>
            </w:pPr>
            <w:r w:rsidRPr="00757495">
              <w:rPr>
                <w:rFonts w:cs="Times New Roman"/>
                <w:b/>
                <w:szCs w:val="24"/>
              </w:rPr>
              <w:t>КТСБ</w:t>
            </w:r>
          </w:p>
        </w:tc>
        <w:tc>
          <w:tcPr>
            <w:tcW w:w="7727" w:type="dxa"/>
            <w:vAlign w:val="center"/>
          </w:tcPr>
          <w:p w:rsidR="002A4E6F" w:rsidRPr="00757495" w:rsidRDefault="002A4E6F" w:rsidP="00577AEE">
            <w:pPr>
              <w:pStyle w:val="af5"/>
              <w:rPr>
                <w:rFonts w:cs="Times New Roman"/>
                <w:bCs w:val="0"/>
                <w:szCs w:val="24"/>
              </w:rPr>
            </w:pPr>
            <w:r w:rsidRPr="00757495">
              <w:rPr>
                <w:rFonts w:cs="Times New Roman"/>
                <w:bCs w:val="0"/>
                <w:szCs w:val="24"/>
              </w:rPr>
              <w:t>Комплекс технических средств безопасности</w:t>
            </w:r>
          </w:p>
        </w:tc>
      </w:tr>
      <w:tr w:rsidR="001A5081" w:rsidRPr="00757495" w:rsidTr="00744813">
        <w:trPr>
          <w:cantSplit/>
          <w:trHeight w:val="284"/>
          <w:jc w:val="center"/>
        </w:trPr>
        <w:tc>
          <w:tcPr>
            <w:tcW w:w="1842" w:type="dxa"/>
            <w:vAlign w:val="center"/>
          </w:tcPr>
          <w:p w:rsidR="001A5081" w:rsidRPr="00757495" w:rsidRDefault="001A5081" w:rsidP="00577AEE">
            <w:pPr>
              <w:pStyle w:val="af5"/>
              <w:rPr>
                <w:rFonts w:cs="Times New Roman"/>
                <w:b/>
                <w:szCs w:val="24"/>
              </w:rPr>
            </w:pPr>
            <w:r w:rsidRPr="00757495">
              <w:rPr>
                <w:rFonts w:cs="Times New Roman"/>
                <w:b/>
                <w:szCs w:val="24"/>
              </w:rPr>
              <w:t>ПО</w:t>
            </w:r>
          </w:p>
        </w:tc>
        <w:tc>
          <w:tcPr>
            <w:tcW w:w="7727" w:type="dxa"/>
            <w:vAlign w:val="center"/>
          </w:tcPr>
          <w:p w:rsidR="001A5081" w:rsidRPr="00757495" w:rsidRDefault="001A5081" w:rsidP="00577AEE">
            <w:pPr>
              <w:pStyle w:val="af5"/>
              <w:rPr>
                <w:rFonts w:cs="Times New Roman"/>
                <w:bCs w:val="0"/>
                <w:szCs w:val="24"/>
              </w:rPr>
            </w:pPr>
            <w:r w:rsidRPr="00757495">
              <w:rPr>
                <w:rFonts w:cs="Times New Roman"/>
                <w:bCs w:val="0"/>
                <w:szCs w:val="24"/>
              </w:rPr>
              <w:t>Програм</w:t>
            </w:r>
            <w:r w:rsidR="00FD626F" w:rsidRPr="00757495">
              <w:rPr>
                <w:rFonts w:cs="Times New Roman"/>
                <w:bCs w:val="0"/>
                <w:szCs w:val="24"/>
              </w:rPr>
              <w:t>м</w:t>
            </w:r>
            <w:r w:rsidRPr="00757495">
              <w:rPr>
                <w:rFonts w:cs="Times New Roman"/>
                <w:bCs w:val="0"/>
                <w:szCs w:val="24"/>
              </w:rPr>
              <w:t>ное обеспечение</w:t>
            </w:r>
          </w:p>
        </w:tc>
      </w:tr>
      <w:tr w:rsidR="00744813" w:rsidRPr="00757495" w:rsidTr="00744813">
        <w:trPr>
          <w:cantSplit/>
          <w:trHeight w:val="284"/>
          <w:jc w:val="center"/>
        </w:trPr>
        <w:tc>
          <w:tcPr>
            <w:tcW w:w="1842" w:type="dxa"/>
            <w:vAlign w:val="center"/>
          </w:tcPr>
          <w:p w:rsidR="00744813" w:rsidRPr="00757495" w:rsidRDefault="00744813" w:rsidP="00577AEE">
            <w:pPr>
              <w:pStyle w:val="af5"/>
              <w:rPr>
                <w:rFonts w:cs="Times New Roman"/>
                <w:b/>
                <w:szCs w:val="24"/>
              </w:rPr>
            </w:pPr>
            <w:r w:rsidRPr="00757495">
              <w:rPr>
                <w:rFonts w:cs="Times New Roman"/>
                <w:b/>
                <w:szCs w:val="24"/>
              </w:rPr>
              <w:t>ППО</w:t>
            </w:r>
          </w:p>
        </w:tc>
        <w:tc>
          <w:tcPr>
            <w:tcW w:w="7727" w:type="dxa"/>
            <w:vAlign w:val="center"/>
          </w:tcPr>
          <w:p w:rsidR="00744813" w:rsidRPr="00757495" w:rsidRDefault="00744813" w:rsidP="00577AEE">
            <w:pPr>
              <w:pStyle w:val="af5"/>
              <w:rPr>
                <w:rFonts w:cs="Times New Roman"/>
                <w:bCs w:val="0"/>
                <w:szCs w:val="24"/>
              </w:rPr>
            </w:pPr>
            <w:r w:rsidRPr="00757495">
              <w:rPr>
                <w:rFonts w:cs="Times New Roman"/>
                <w:bCs w:val="0"/>
                <w:szCs w:val="24"/>
              </w:rPr>
              <w:t>Предпроектное обследование</w:t>
            </w:r>
          </w:p>
        </w:tc>
      </w:tr>
      <w:tr w:rsidR="00744813" w:rsidRPr="00757495" w:rsidTr="00744813">
        <w:trPr>
          <w:cantSplit/>
          <w:trHeight w:val="284"/>
          <w:jc w:val="center"/>
        </w:trPr>
        <w:tc>
          <w:tcPr>
            <w:tcW w:w="1842" w:type="dxa"/>
            <w:vAlign w:val="center"/>
          </w:tcPr>
          <w:p w:rsidR="00744813" w:rsidRPr="00757495" w:rsidRDefault="00744813" w:rsidP="00577AEE">
            <w:pPr>
              <w:pStyle w:val="af5"/>
              <w:rPr>
                <w:rFonts w:cs="Times New Roman"/>
                <w:b/>
                <w:szCs w:val="24"/>
              </w:rPr>
            </w:pPr>
            <w:r w:rsidRPr="00757495">
              <w:rPr>
                <w:rFonts w:cs="Times New Roman"/>
                <w:b/>
                <w:szCs w:val="24"/>
              </w:rPr>
              <w:t>ПУЭ</w:t>
            </w:r>
          </w:p>
        </w:tc>
        <w:tc>
          <w:tcPr>
            <w:tcW w:w="7727" w:type="dxa"/>
            <w:vAlign w:val="center"/>
          </w:tcPr>
          <w:p w:rsidR="00744813" w:rsidRPr="00757495" w:rsidRDefault="00744813" w:rsidP="00577AEE">
            <w:pPr>
              <w:pStyle w:val="af5"/>
              <w:rPr>
                <w:rFonts w:cs="Times New Roman"/>
                <w:bCs w:val="0"/>
                <w:szCs w:val="24"/>
              </w:rPr>
            </w:pPr>
            <w:r w:rsidRPr="00757495">
              <w:rPr>
                <w:rFonts w:cs="Times New Roman"/>
                <w:bCs w:val="0"/>
                <w:szCs w:val="24"/>
              </w:rPr>
              <w:t>Правила устройства электроустановок</w:t>
            </w:r>
          </w:p>
        </w:tc>
      </w:tr>
      <w:tr w:rsidR="00744813" w:rsidRPr="00757495" w:rsidTr="00744813">
        <w:trPr>
          <w:cantSplit/>
          <w:trHeight w:val="284"/>
          <w:jc w:val="center"/>
        </w:trPr>
        <w:tc>
          <w:tcPr>
            <w:tcW w:w="1842" w:type="dxa"/>
            <w:vAlign w:val="center"/>
          </w:tcPr>
          <w:p w:rsidR="00744813" w:rsidRPr="00757495" w:rsidRDefault="00744813" w:rsidP="00577AEE">
            <w:pPr>
              <w:pStyle w:val="af5"/>
              <w:rPr>
                <w:rFonts w:cs="Times New Roman"/>
                <w:b/>
                <w:szCs w:val="24"/>
              </w:rPr>
            </w:pPr>
            <w:r w:rsidRPr="00757495">
              <w:rPr>
                <w:rFonts w:cs="Times New Roman"/>
                <w:b/>
                <w:szCs w:val="24"/>
              </w:rPr>
              <w:t>РЗА</w:t>
            </w:r>
          </w:p>
        </w:tc>
        <w:tc>
          <w:tcPr>
            <w:tcW w:w="7727" w:type="dxa"/>
            <w:vAlign w:val="center"/>
          </w:tcPr>
          <w:p w:rsidR="00744813" w:rsidRPr="00757495" w:rsidRDefault="00744813" w:rsidP="00577AEE">
            <w:pPr>
              <w:pStyle w:val="af5"/>
              <w:rPr>
                <w:rFonts w:cs="Times New Roman"/>
                <w:bCs w:val="0"/>
                <w:szCs w:val="24"/>
              </w:rPr>
            </w:pPr>
            <w:r w:rsidRPr="00757495">
              <w:rPr>
                <w:rFonts w:cs="Times New Roman"/>
                <w:bCs w:val="0"/>
                <w:szCs w:val="24"/>
              </w:rPr>
              <w:t>Релейная защита и автоматика</w:t>
            </w:r>
          </w:p>
        </w:tc>
      </w:tr>
      <w:tr w:rsidR="00B130D0" w:rsidRPr="00757495" w:rsidTr="00744813">
        <w:trPr>
          <w:cantSplit/>
          <w:trHeight w:val="284"/>
          <w:jc w:val="center"/>
        </w:trPr>
        <w:tc>
          <w:tcPr>
            <w:tcW w:w="1842" w:type="dxa"/>
            <w:vAlign w:val="center"/>
          </w:tcPr>
          <w:p w:rsidR="00B130D0" w:rsidRPr="00757495" w:rsidRDefault="00B130D0" w:rsidP="00577AEE">
            <w:pPr>
              <w:pStyle w:val="af5"/>
              <w:rPr>
                <w:rFonts w:cs="Times New Roman"/>
                <w:b/>
                <w:szCs w:val="24"/>
              </w:rPr>
            </w:pPr>
            <w:r w:rsidRPr="00757495">
              <w:rPr>
                <w:rFonts w:cs="Times New Roman"/>
                <w:b/>
                <w:szCs w:val="24"/>
              </w:rPr>
              <w:t>РП</w:t>
            </w:r>
          </w:p>
        </w:tc>
        <w:tc>
          <w:tcPr>
            <w:tcW w:w="7727" w:type="dxa"/>
            <w:vAlign w:val="center"/>
          </w:tcPr>
          <w:p w:rsidR="00B130D0" w:rsidRPr="00757495" w:rsidRDefault="00B130D0" w:rsidP="00577AEE">
            <w:pPr>
              <w:pStyle w:val="af5"/>
              <w:rPr>
                <w:rFonts w:cs="Times New Roman"/>
                <w:bCs w:val="0"/>
                <w:szCs w:val="24"/>
              </w:rPr>
            </w:pPr>
            <w:r w:rsidRPr="00757495">
              <w:rPr>
                <w:rFonts w:cs="Times New Roman"/>
                <w:bCs w:val="0"/>
                <w:szCs w:val="24"/>
              </w:rPr>
              <w:t>Распределительная подстанция</w:t>
            </w:r>
          </w:p>
        </w:tc>
      </w:tr>
      <w:tr w:rsidR="00744813" w:rsidRPr="00757495" w:rsidTr="00744813">
        <w:trPr>
          <w:cantSplit/>
          <w:trHeight w:val="284"/>
          <w:jc w:val="center"/>
        </w:trPr>
        <w:tc>
          <w:tcPr>
            <w:tcW w:w="1842" w:type="dxa"/>
            <w:vAlign w:val="center"/>
          </w:tcPr>
          <w:p w:rsidR="00744813" w:rsidRPr="00757495" w:rsidRDefault="00744813" w:rsidP="00577AEE">
            <w:pPr>
              <w:pStyle w:val="af5"/>
              <w:rPr>
                <w:rFonts w:cs="Times New Roman"/>
                <w:b/>
                <w:szCs w:val="24"/>
              </w:rPr>
            </w:pPr>
            <w:r w:rsidRPr="00757495">
              <w:rPr>
                <w:rFonts w:cs="Times New Roman"/>
                <w:b/>
                <w:szCs w:val="24"/>
              </w:rPr>
              <w:t>РЭС</w:t>
            </w:r>
          </w:p>
        </w:tc>
        <w:tc>
          <w:tcPr>
            <w:tcW w:w="7727" w:type="dxa"/>
            <w:vAlign w:val="center"/>
          </w:tcPr>
          <w:p w:rsidR="00744813" w:rsidRPr="00757495" w:rsidRDefault="00744813" w:rsidP="00577AEE">
            <w:pPr>
              <w:pStyle w:val="af5"/>
              <w:rPr>
                <w:rFonts w:cs="Times New Roman"/>
                <w:bCs w:val="0"/>
                <w:szCs w:val="24"/>
              </w:rPr>
            </w:pPr>
            <w:r w:rsidRPr="00757495">
              <w:rPr>
                <w:rFonts w:cs="Times New Roman"/>
                <w:bCs w:val="0"/>
                <w:szCs w:val="24"/>
              </w:rPr>
              <w:t>Районные электрические сети</w:t>
            </w:r>
          </w:p>
        </w:tc>
      </w:tr>
      <w:tr w:rsidR="00744813" w:rsidRPr="00757495" w:rsidTr="00744813">
        <w:trPr>
          <w:cantSplit/>
          <w:trHeight w:val="284"/>
          <w:jc w:val="center"/>
        </w:trPr>
        <w:tc>
          <w:tcPr>
            <w:tcW w:w="1842" w:type="dxa"/>
            <w:vAlign w:val="center"/>
          </w:tcPr>
          <w:p w:rsidR="00744813" w:rsidRPr="00757495" w:rsidRDefault="00744813" w:rsidP="00577AEE">
            <w:pPr>
              <w:pStyle w:val="af5"/>
              <w:rPr>
                <w:rFonts w:cs="Times New Roman"/>
                <w:b/>
                <w:szCs w:val="24"/>
              </w:rPr>
            </w:pPr>
            <w:r w:rsidRPr="00757495">
              <w:rPr>
                <w:rFonts w:cs="Times New Roman"/>
                <w:b/>
                <w:szCs w:val="24"/>
              </w:rPr>
              <w:t>СГЭ</w:t>
            </w:r>
          </w:p>
        </w:tc>
        <w:tc>
          <w:tcPr>
            <w:tcW w:w="7727" w:type="dxa"/>
            <w:vAlign w:val="center"/>
          </w:tcPr>
          <w:p w:rsidR="00744813" w:rsidRPr="00757495" w:rsidRDefault="00744813" w:rsidP="00577AEE">
            <w:pPr>
              <w:pStyle w:val="af5"/>
              <w:rPr>
                <w:rFonts w:cs="Times New Roman"/>
                <w:bCs w:val="0"/>
                <w:szCs w:val="24"/>
              </w:rPr>
            </w:pPr>
            <w:r w:rsidRPr="00757495">
              <w:rPr>
                <w:rFonts w:cs="Times New Roman"/>
                <w:bCs w:val="0"/>
                <w:szCs w:val="24"/>
              </w:rPr>
              <w:t>Система гарантированного электропитания</w:t>
            </w:r>
          </w:p>
        </w:tc>
      </w:tr>
      <w:tr w:rsidR="00A73367" w:rsidRPr="00757495" w:rsidTr="00744813">
        <w:trPr>
          <w:cantSplit/>
          <w:trHeight w:val="284"/>
          <w:jc w:val="center"/>
        </w:trPr>
        <w:tc>
          <w:tcPr>
            <w:tcW w:w="1842" w:type="dxa"/>
            <w:vAlign w:val="center"/>
          </w:tcPr>
          <w:p w:rsidR="00A73367" w:rsidRPr="00757495" w:rsidRDefault="00A73367" w:rsidP="00577AEE">
            <w:pPr>
              <w:pStyle w:val="af5"/>
              <w:rPr>
                <w:rFonts w:cs="Times New Roman"/>
                <w:b/>
                <w:szCs w:val="24"/>
              </w:rPr>
            </w:pPr>
            <w:r w:rsidRPr="00757495">
              <w:rPr>
                <w:rFonts w:cs="Times New Roman"/>
                <w:b/>
                <w:szCs w:val="24"/>
              </w:rPr>
              <w:t>СТМ</w:t>
            </w:r>
          </w:p>
        </w:tc>
        <w:tc>
          <w:tcPr>
            <w:tcW w:w="7727" w:type="dxa"/>
            <w:vAlign w:val="center"/>
          </w:tcPr>
          <w:p w:rsidR="00A73367" w:rsidRPr="00757495" w:rsidRDefault="00A73367" w:rsidP="00577AEE">
            <w:pPr>
              <w:pStyle w:val="af5"/>
              <w:rPr>
                <w:rFonts w:cs="Times New Roman"/>
                <w:bCs w:val="0"/>
                <w:szCs w:val="24"/>
              </w:rPr>
            </w:pPr>
            <w:r w:rsidRPr="00757495">
              <w:rPr>
                <w:rFonts w:cs="Times New Roman"/>
                <w:bCs w:val="0"/>
                <w:szCs w:val="24"/>
              </w:rPr>
              <w:t>Система телемеханики</w:t>
            </w:r>
          </w:p>
        </w:tc>
      </w:tr>
      <w:tr w:rsidR="00843BD4" w:rsidRPr="00757495" w:rsidTr="00744813">
        <w:trPr>
          <w:cantSplit/>
          <w:trHeight w:val="284"/>
          <w:jc w:val="center"/>
        </w:trPr>
        <w:tc>
          <w:tcPr>
            <w:tcW w:w="1842" w:type="dxa"/>
            <w:vAlign w:val="center"/>
          </w:tcPr>
          <w:p w:rsidR="00843BD4" w:rsidRPr="00757495" w:rsidRDefault="00843BD4" w:rsidP="00577AEE">
            <w:pPr>
              <w:pStyle w:val="af5"/>
              <w:rPr>
                <w:rFonts w:cs="Times New Roman"/>
                <w:b/>
                <w:szCs w:val="24"/>
              </w:rPr>
            </w:pPr>
            <w:r w:rsidRPr="00757495">
              <w:rPr>
                <w:rFonts w:cs="Times New Roman"/>
                <w:b/>
                <w:szCs w:val="24"/>
              </w:rPr>
              <w:t>ТЕР</w:t>
            </w:r>
          </w:p>
        </w:tc>
        <w:tc>
          <w:tcPr>
            <w:tcW w:w="7727" w:type="dxa"/>
            <w:vAlign w:val="center"/>
          </w:tcPr>
          <w:p w:rsidR="00843BD4" w:rsidRPr="00757495" w:rsidRDefault="00843BD4" w:rsidP="00577AEE">
            <w:pPr>
              <w:pStyle w:val="af5"/>
              <w:rPr>
                <w:rFonts w:cs="Times New Roman"/>
                <w:bCs w:val="0"/>
                <w:szCs w:val="24"/>
              </w:rPr>
            </w:pPr>
            <w:r w:rsidRPr="00757495">
              <w:rPr>
                <w:rFonts w:cs="Times New Roman"/>
                <w:bCs w:val="0"/>
                <w:szCs w:val="24"/>
              </w:rPr>
              <w:t>Территориальные единичные расценки</w:t>
            </w:r>
          </w:p>
        </w:tc>
      </w:tr>
      <w:tr w:rsidR="00831604" w:rsidRPr="00757495" w:rsidTr="00744813">
        <w:trPr>
          <w:cantSplit/>
          <w:trHeight w:val="284"/>
          <w:jc w:val="center"/>
        </w:trPr>
        <w:tc>
          <w:tcPr>
            <w:tcW w:w="1842" w:type="dxa"/>
            <w:vAlign w:val="center"/>
          </w:tcPr>
          <w:p w:rsidR="00831604" w:rsidRPr="00757495" w:rsidRDefault="00831604" w:rsidP="00577AEE">
            <w:pPr>
              <w:pStyle w:val="af5"/>
              <w:rPr>
                <w:rFonts w:cs="Times New Roman"/>
                <w:b/>
                <w:szCs w:val="24"/>
              </w:rPr>
            </w:pPr>
            <w:r w:rsidRPr="00757495">
              <w:rPr>
                <w:rFonts w:cs="Times New Roman"/>
                <w:b/>
                <w:szCs w:val="24"/>
              </w:rPr>
              <w:t>ТЗ</w:t>
            </w:r>
          </w:p>
        </w:tc>
        <w:tc>
          <w:tcPr>
            <w:tcW w:w="7727" w:type="dxa"/>
            <w:vAlign w:val="center"/>
          </w:tcPr>
          <w:p w:rsidR="00831604" w:rsidRPr="00757495" w:rsidRDefault="00831604" w:rsidP="00577AEE">
            <w:pPr>
              <w:pStyle w:val="af5"/>
              <w:rPr>
                <w:rFonts w:cs="Times New Roman"/>
                <w:bCs w:val="0"/>
                <w:szCs w:val="24"/>
              </w:rPr>
            </w:pPr>
            <w:r w:rsidRPr="00757495">
              <w:rPr>
                <w:rFonts w:cs="Times New Roman"/>
                <w:bCs w:val="0"/>
                <w:szCs w:val="24"/>
              </w:rPr>
              <w:t>Техническое задание</w:t>
            </w:r>
          </w:p>
        </w:tc>
      </w:tr>
      <w:tr w:rsidR="00831604" w:rsidRPr="00757495" w:rsidTr="00744813">
        <w:trPr>
          <w:cantSplit/>
          <w:trHeight w:val="284"/>
          <w:jc w:val="center"/>
        </w:trPr>
        <w:tc>
          <w:tcPr>
            <w:tcW w:w="1842" w:type="dxa"/>
            <w:vAlign w:val="center"/>
          </w:tcPr>
          <w:p w:rsidR="00831604" w:rsidRPr="00757495" w:rsidRDefault="00831604" w:rsidP="00577AEE">
            <w:pPr>
              <w:pStyle w:val="af5"/>
              <w:rPr>
                <w:rFonts w:cs="Times New Roman"/>
                <w:b/>
                <w:szCs w:val="24"/>
              </w:rPr>
            </w:pPr>
            <w:r w:rsidRPr="00757495">
              <w:rPr>
                <w:rFonts w:cs="Times New Roman"/>
                <w:b/>
                <w:szCs w:val="24"/>
              </w:rPr>
              <w:t>ТК</w:t>
            </w:r>
          </w:p>
        </w:tc>
        <w:tc>
          <w:tcPr>
            <w:tcW w:w="7727" w:type="dxa"/>
            <w:vAlign w:val="center"/>
          </w:tcPr>
          <w:p w:rsidR="00831604" w:rsidRPr="00757495" w:rsidRDefault="00831604" w:rsidP="00577AEE">
            <w:pPr>
              <w:pStyle w:val="af5"/>
              <w:rPr>
                <w:rFonts w:cs="Times New Roman"/>
                <w:bCs w:val="0"/>
                <w:szCs w:val="24"/>
              </w:rPr>
            </w:pPr>
            <w:r w:rsidRPr="00757495">
              <w:rPr>
                <w:rFonts w:cs="Times New Roman"/>
                <w:bCs w:val="0"/>
                <w:szCs w:val="24"/>
              </w:rPr>
              <w:t>Телекоммуникации</w:t>
            </w:r>
          </w:p>
        </w:tc>
      </w:tr>
      <w:tr w:rsidR="00843BD4" w:rsidRPr="00757495" w:rsidTr="00744813">
        <w:trPr>
          <w:cantSplit/>
          <w:trHeight w:val="284"/>
          <w:jc w:val="center"/>
        </w:trPr>
        <w:tc>
          <w:tcPr>
            <w:tcW w:w="1842" w:type="dxa"/>
            <w:vAlign w:val="center"/>
          </w:tcPr>
          <w:p w:rsidR="00843BD4" w:rsidRPr="00757495" w:rsidRDefault="00843BD4" w:rsidP="00577AEE">
            <w:pPr>
              <w:pStyle w:val="af5"/>
              <w:rPr>
                <w:rFonts w:cs="Times New Roman"/>
                <w:b/>
                <w:szCs w:val="24"/>
              </w:rPr>
            </w:pPr>
            <w:r w:rsidRPr="00757495">
              <w:rPr>
                <w:rFonts w:cs="Times New Roman"/>
                <w:b/>
                <w:szCs w:val="24"/>
              </w:rPr>
              <w:t>ТМ</w:t>
            </w:r>
          </w:p>
        </w:tc>
        <w:tc>
          <w:tcPr>
            <w:tcW w:w="7727" w:type="dxa"/>
            <w:vAlign w:val="center"/>
          </w:tcPr>
          <w:p w:rsidR="00843BD4" w:rsidRPr="00757495" w:rsidRDefault="00843BD4" w:rsidP="00577AEE">
            <w:pPr>
              <w:pStyle w:val="af5"/>
              <w:rPr>
                <w:rFonts w:cs="Times New Roman"/>
                <w:bCs w:val="0"/>
                <w:szCs w:val="24"/>
              </w:rPr>
            </w:pPr>
            <w:r w:rsidRPr="00757495">
              <w:rPr>
                <w:rFonts w:cs="Times New Roman"/>
                <w:bCs w:val="0"/>
                <w:szCs w:val="24"/>
              </w:rPr>
              <w:t>Телемеханика</w:t>
            </w:r>
          </w:p>
        </w:tc>
      </w:tr>
      <w:tr w:rsidR="00843BD4" w:rsidRPr="00757495" w:rsidTr="00744813">
        <w:trPr>
          <w:cantSplit/>
          <w:trHeight w:val="284"/>
          <w:jc w:val="center"/>
        </w:trPr>
        <w:tc>
          <w:tcPr>
            <w:tcW w:w="1842" w:type="dxa"/>
            <w:vAlign w:val="center"/>
          </w:tcPr>
          <w:p w:rsidR="00843BD4" w:rsidRPr="00757495" w:rsidRDefault="00843BD4" w:rsidP="00577AEE">
            <w:pPr>
              <w:pStyle w:val="af5"/>
              <w:rPr>
                <w:rFonts w:cs="Times New Roman"/>
                <w:b/>
                <w:szCs w:val="24"/>
              </w:rPr>
            </w:pPr>
            <w:r w:rsidRPr="00757495">
              <w:rPr>
                <w:rFonts w:cs="Times New Roman"/>
                <w:b/>
                <w:szCs w:val="24"/>
              </w:rPr>
              <w:t>ТС</w:t>
            </w:r>
          </w:p>
        </w:tc>
        <w:tc>
          <w:tcPr>
            <w:tcW w:w="7727" w:type="dxa"/>
            <w:vAlign w:val="center"/>
          </w:tcPr>
          <w:p w:rsidR="00843BD4" w:rsidRPr="00757495" w:rsidRDefault="00843BD4" w:rsidP="00577AEE">
            <w:pPr>
              <w:pStyle w:val="af5"/>
              <w:rPr>
                <w:rFonts w:cs="Times New Roman"/>
                <w:bCs w:val="0"/>
                <w:szCs w:val="24"/>
              </w:rPr>
            </w:pPr>
            <w:r w:rsidRPr="00757495">
              <w:rPr>
                <w:rFonts w:cs="Times New Roman"/>
                <w:bCs w:val="0"/>
                <w:szCs w:val="24"/>
              </w:rPr>
              <w:t>Телесигнализация</w:t>
            </w:r>
          </w:p>
        </w:tc>
      </w:tr>
      <w:tr w:rsidR="00843BD4" w:rsidRPr="00757495" w:rsidTr="00744813">
        <w:trPr>
          <w:cantSplit/>
          <w:trHeight w:val="284"/>
          <w:jc w:val="center"/>
        </w:trPr>
        <w:tc>
          <w:tcPr>
            <w:tcW w:w="1842" w:type="dxa"/>
            <w:vAlign w:val="center"/>
          </w:tcPr>
          <w:p w:rsidR="00843BD4" w:rsidRPr="00757495" w:rsidRDefault="00843BD4" w:rsidP="00577AEE">
            <w:pPr>
              <w:pStyle w:val="af5"/>
              <w:rPr>
                <w:rFonts w:cs="Times New Roman"/>
                <w:b/>
                <w:szCs w:val="24"/>
              </w:rPr>
            </w:pPr>
            <w:r w:rsidRPr="00757495">
              <w:rPr>
                <w:rFonts w:cs="Times New Roman"/>
                <w:b/>
                <w:szCs w:val="24"/>
              </w:rPr>
              <w:t>ТТ</w:t>
            </w:r>
          </w:p>
        </w:tc>
        <w:tc>
          <w:tcPr>
            <w:tcW w:w="7727" w:type="dxa"/>
            <w:vAlign w:val="center"/>
          </w:tcPr>
          <w:p w:rsidR="00843BD4" w:rsidRPr="00757495" w:rsidRDefault="00843BD4" w:rsidP="00577AEE">
            <w:pPr>
              <w:pStyle w:val="af5"/>
              <w:rPr>
                <w:rFonts w:cs="Times New Roman"/>
                <w:bCs w:val="0"/>
                <w:szCs w:val="24"/>
              </w:rPr>
            </w:pPr>
            <w:r w:rsidRPr="00757495">
              <w:rPr>
                <w:rFonts w:cs="Times New Roman"/>
                <w:bCs w:val="0"/>
                <w:szCs w:val="24"/>
              </w:rPr>
              <w:t>Трансформатор тока</w:t>
            </w:r>
          </w:p>
        </w:tc>
      </w:tr>
      <w:tr w:rsidR="00843BD4" w:rsidRPr="00757495" w:rsidTr="00744813">
        <w:trPr>
          <w:cantSplit/>
          <w:trHeight w:val="284"/>
          <w:jc w:val="center"/>
        </w:trPr>
        <w:tc>
          <w:tcPr>
            <w:tcW w:w="1842" w:type="dxa"/>
            <w:vAlign w:val="center"/>
          </w:tcPr>
          <w:p w:rsidR="00843BD4" w:rsidRPr="00757495" w:rsidRDefault="00843BD4" w:rsidP="00577AEE">
            <w:pPr>
              <w:pStyle w:val="af5"/>
              <w:rPr>
                <w:rFonts w:cs="Times New Roman"/>
                <w:b/>
                <w:szCs w:val="24"/>
              </w:rPr>
            </w:pPr>
            <w:r w:rsidRPr="00757495">
              <w:rPr>
                <w:rFonts w:cs="Times New Roman"/>
                <w:b/>
                <w:szCs w:val="24"/>
              </w:rPr>
              <w:t>ТУ</w:t>
            </w:r>
          </w:p>
        </w:tc>
        <w:tc>
          <w:tcPr>
            <w:tcW w:w="7727" w:type="dxa"/>
            <w:vAlign w:val="center"/>
          </w:tcPr>
          <w:p w:rsidR="00843BD4" w:rsidRPr="00757495" w:rsidRDefault="00843BD4" w:rsidP="00577AEE">
            <w:pPr>
              <w:pStyle w:val="af5"/>
              <w:rPr>
                <w:rFonts w:cs="Times New Roman"/>
                <w:bCs w:val="0"/>
                <w:szCs w:val="24"/>
              </w:rPr>
            </w:pPr>
            <w:r w:rsidRPr="00757495">
              <w:rPr>
                <w:rFonts w:cs="Times New Roman"/>
                <w:bCs w:val="0"/>
                <w:szCs w:val="24"/>
              </w:rPr>
              <w:t>Телеуправление</w:t>
            </w:r>
          </w:p>
        </w:tc>
      </w:tr>
      <w:tr w:rsidR="001121AE" w:rsidRPr="00757495" w:rsidTr="00744813">
        <w:trPr>
          <w:cantSplit/>
          <w:trHeight w:val="284"/>
          <w:jc w:val="center"/>
        </w:trPr>
        <w:tc>
          <w:tcPr>
            <w:tcW w:w="1842" w:type="dxa"/>
            <w:vAlign w:val="center"/>
          </w:tcPr>
          <w:p w:rsidR="001121AE" w:rsidRPr="00757495" w:rsidRDefault="001121AE" w:rsidP="00577AEE">
            <w:pPr>
              <w:pStyle w:val="af5"/>
              <w:rPr>
                <w:rFonts w:cs="Times New Roman"/>
                <w:b/>
                <w:szCs w:val="24"/>
              </w:rPr>
            </w:pPr>
            <w:r w:rsidRPr="00757495">
              <w:rPr>
                <w:rFonts w:cs="Times New Roman"/>
                <w:b/>
                <w:szCs w:val="24"/>
              </w:rPr>
              <w:t>УСПД</w:t>
            </w:r>
          </w:p>
        </w:tc>
        <w:tc>
          <w:tcPr>
            <w:tcW w:w="7727" w:type="dxa"/>
            <w:vAlign w:val="center"/>
          </w:tcPr>
          <w:p w:rsidR="001121AE" w:rsidRPr="00757495" w:rsidRDefault="001121AE" w:rsidP="00577AEE">
            <w:pPr>
              <w:pStyle w:val="af5"/>
              <w:rPr>
                <w:rFonts w:cs="Times New Roman"/>
                <w:bCs w:val="0"/>
                <w:szCs w:val="24"/>
              </w:rPr>
            </w:pPr>
            <w:r w:rsidRPr="00757495">
              <w:rPr>
                <w:rFonts w:cs="Times New Roman"/>
                <w:bCs w:val="0"/>
                <w:szCs w:val="24"/>
              </w:rPr>
              <w:t>Устройство сбора и передачи данных</w:t>
            </w:r>
          </w:p>
        </w:tc>
      </w:tr>
      <w:tr w:rsidR="00843BD4" w:rsidRPr="00757495" w:rsidTr="00744813">
        <w:trPr>
          <w:cantSplit/>
          <w:trHeight w:val="284"/>
          <w:jc w:val="center"/>
        </w:trPr>
        <w:tc>
          <w:tcPr>
            <w:tcW w:w="1842" w:type="dxa"/>
            <w:vAlign w:val="center"/>
          </w:tcPr>
          <w:p w:rsidR="00843BD4" w:rsidRPr="00757495" w:rsidRDefault="00843BD4" w:rsidP="00577AEE">
            <w:pPr>
              <w:pStyle w:val="af5"/>
              <w:rPr>
                <w:rFonts w:cs="Times New Roman"/>
                <w:b/>
                <w:szCs w:val="24"/>
              </w:rPr>
            </w:pPr>
            <w:r w:rsidRPr="00757495">
              <w:rPr>
                <w:rFonts w:cs="Times New Roman"/>
                <w:b/>
                <w:szCs w:val="24"/>
              </w:rPr>
              <w:t>ФЕР</w:t>
            </w:r>
          </w:p>
        </w:tc>
        <w:tc>
          <w:tcPr>
            <w:tcW w:w="7727" w:type="dxa"/>
            <w:vAlign w:val="center"/>
          </w:tcPr>
          <w:p w:rsidR="00843BD4" w:rsidRPr="00757495" w:rsidRDefault="00843BD4" w:rsidP="00577AEE">
            <w:pPr>
              <w:pStyle w:val="af5"/>
              <w:rPr>
                <w:rFonts w:cs="Times New Roman"/>
                <w:bCs w:val="0"/>
                <w:szCs w:val="24"/>
              </w:rPr>
            </w:pPr>
            <w:r w:rsidRPr="00757495">
              <w:rPr>
                <w:rFonts w:cs="Times New Roman"/>
                <w:bCs w:val="0"/>
                <w:szCs w:val="24"/>
              </w:rPr>
              <w:t>Федеральные единичные расценки</w:t>
            </w:r>
          </w:p>
        </w:tc>
      </w:tr>
      <w:tr w:rsidR="001121AE" w:rsidRPr="00757495" w:rsidTr="00744813">
        <w:trPr>
          <w:cantSplit/>
          <w:trHeight w:val="284"/>
          <w:jc w:val="center"/>
        </w:trPr>
        <w:tc>
          <w:tcPr>
            <w:tcW w:w="1842" w:type="dxa"/>
            <w:vAlign w:val="center"/>
          </w:tcPr>
          <w:p w:rsidR="001121AE" w:rsidRPr="00757495" w:rsidRDefault="001121AE" w:rsidP="001121AE">
            <w:pPr>
              <w:pStyle w:val="af5"/>
              <w:rPr>
                <w:rFonts w:cs="Times New Roman"/>
                <w:b/>
                <w:szCs w:val="24"/>
              </w:rPr>
            </w:pPr>
            <w:r w:rsidRPr="00757495">
              <w:rPr>
                <w:rFonts w:cs="Times New Roman"/>
                <w:b/>
                <w:szCs w:val="24"/>
              </w:rPr>
              <w:t>ТЕР</w:t>
            </w:r>
          </w:p>
        </w:tc>
        <w:tc>
          <w:tcPr>
            <w:tcW w:w="7727" w:type="dxa"/>
            <w:vAlign w:val="center"/>
          </w:tcPr>
          <w:p w:rsidR="001121AE" w:rsidRPr="00757495" w:rsidRDefault="001121AE" w:rsidP="001121AE">
            <w:pPr>
              <w:pStyle w:val="af5"/>
              <w:rPr>
                <w:rFonts w:cs="Times New Roman"/>
                <w:bCs w:val="0"/>
                <w:szCs w:val="24"/>
              </w:rPr>
            </w:pPr>
            <w:r w:rsidRPr="00757495">
              <w:rPr>
                <w:rFonts w:cs="Times New Roman"/>
                <w:bCs w:val="0"/>
                <w:szCs w:val="24"/>
              </w:rPr>
              <w:t>Территориальные единичные расценки</w:t>
            </w:r>
          </w:p>
        </w:tc>
      </w:tr>
      <w:tr w:rsidR="001121AE" w:rsidRPr="00757495" w:rsidTr="00744813">
        <w:trPr>
          <w:cantSplit/>
          <w:trHeight w:val="284"/>
          <w:jc w:val="center"/>
        </w:trPr>
        <w:tc>
          <w:tcPr>
            <w:tcW w:w="1842" w:type="dxa"/>
            <w:vAlign w:val="center"/>
          </w:tcPr>
          <w:p w:rsidR="001121AE" w:rsidRPr="00757495" w:rsidRDefault="001121AE" w:rsidP="001121AE">
            <w:pPr>
              <w:pStyle w:val="af5"/>
              <w:rPr>
                <w:rFonts w:cs="Times New Roman"/>
                <w:b/>
                <w:szCs w:val="24"/>
              </w:rPr>
            </w:pPr>
            <w:r w:rsidRPr="00757495">
              <w:rPr>
                <w:rFonts w:cs="Times New Roman"/>
                <w:b/>
                <w:szCs w:val="24"/>
              </w:rPr>
              <w:t>ЦУС</w:t>
            </w:r>
          </w:p>
        </w:tc>
        <w:tc>
          <w:tcPr>
            <w:tcW w:w="7727" w:type="dxa"/>
            <w:vAlign w:val="center"/>
          </w:tcPr>
          <w:p w:rsidR="001121AE" w:rsidRPr="00757495" w:rsidRDefault="001121AE" w:rsidP="001121AE">
            <w:pPr>
              <w:pStyle w:val="af5"/>
              <w:rPr>
                <w:rFonts w:cs="Times New Roman"/>
                <w:bCs w:val="0"/>
                <w:szCs w:val="24"/>
              </w:rPr>
            </w:pPr>
            <w:r w:rsidRPr="00757495">
              <w:rPr>
                <w:rFonts w:cs="Times New Roman"/>
                <w:bCs w:val="0"/>
                <w:szCs w:val="24"/>
              </w:rPr>
              <w:t>Центр управления сетями</w:t>
            </w:r>
          </w:p>
        </w:tc>
      </w:tr>
    </w:tbl>
    <w:p w:rsidR="00744813" w:rsidRPr="00757495" w:rsidRDefault="00744813" w:rsidP="00744813">
      <w:pPr>
        <w:rPr>
          <w:rFonts w:cs="Times New Roman"/>
        </w:rPr>
      </w:pPr>
      <w:r w:rsidRPr="00757495">
        <w:rPr>
          <w:rFonts w:cs="Times New Roman"/>
          <w:bCs/>
        </w:rPr>
        <w:br w:type="page"/>
      </w:r>
    </w:p>
    <w:p w:rsidR="00744813" w:rsidRPr="00757495" w:rsidRDefault="00744813" w:rsidP="001D2CC8">
      <w:pPr>
        <w:pStyle w:val="14"/>
        <w:numPr>
          <w:ilvl w:val="0"/>
          <w:numId w:val="1"/>
        </w:numPr>
        <w:ind w:left="0" w:firstLine="0"/>
        <w:rPr>
          <w:rFonts w:cs="Times New Roman"/>
        </w:rPr>
      </w:pPr>
      <w:bookmarkStart w:id="7" w:name="_Toc296437957"/>
      <w:bookmarkStart w:id="8" w:name="_Toc422233026"/>
      <w:bookmarkStart w:id="9" w:name="_Toc422473964"/>
      <w:bookmarkStart w:id="10" w:name="_Toc126330952"/>
      <w:r w:rsidRPr="00757495">
        <w:rPr>
          <w:rFonts w:cs="Times New Roman"/>
        </w:rPr>
        <w:lastRenderedPageBreak/>
        <w:t>Общие сведения</w:t>
      </w:r>
      <w:bookmarkEnd w:id="7"/>
      <w:bookmarkEnd w:id="8"/>
      <w:bookmarkEnd w:id="9"/>
      <w:bookmarkEnd w:id="10"/>
    </w:p>
    <w:p w:rsidR="006B5D87" w:rsidRPr="00757495" w:rsidRDefault="00831604" w:rsidP="0008306F">
      <w:pPr>
        <w:ind w:firstLine="567"/>
        <w:jc w:val="both"/>
        <w:rPr>
          <w:rFonts w:cs="Times New Roman"/>
        </w:rPr>
      </w:pPr>
      <w:r w:rsidRPr="00757495">
        <w:rPr>
          <w:rFonts w:cs="Times New Roman"/>
          <w:szCs w:val="24"/>
        </w:rPr>
        <w:t>Данный документ создан в соответствии с «</w:t>
      </w:r>
      <w:r w:rsidR="00B130D0" w:rsidRPr="00757495">
        <w:rPr>
          <w:rFonts w:cs="Times New Roman"/>
          <w:szCs w:val="24"/>
        </w:rPr>
        <w:t xml:space="preserve">Единым стандартом </w:t>
      </w:r>
      <w:r w:rsidR="00AF6695" w:rsidRPr="00757495">
        <w:rPr>
          <w:rFonts w:cs="Times New Roman"/>
          <w:szCs w:val="24"/>
        </w:rPr>
        <w:t xml:space="preserve">закупок </w:t>
      </w:r>
      <w:r w:rsidR="00B130D0" w:rsidRPr="00757495">
        <w:rPr>
          <w:rFonts w:cs="Times New Roman"/>
          <w:szCs w:val="24"/>
        </w:rPr>
        <w:t>ПАО «Россети» (положение о закупке)</w:t>
      </w:r>
      <w:r w:rsidRPr="00757495">
        <w:rPr>
          <w:rFonts w:cs="Times New Roman"/>
          <w:szCs w:val="24"/>
        </w:rPr>
        <w:t xml:space="preserve">» с целью оптимального выбора исполнителя услуги по выполнению проектно-изыскательских работ </w:t>
      </w:r>
      <w:r w:rsidR="00FA5BE6" w:rsidRPr="00757495">
        <w:rPr>
          <w:rFonts w:cs="Times New Roman"/>
          <w:szCs w:val="24"/>
        </w:rPr>
        <w:t>по</w:t>
      </w:r>
      <w:bookmarkStart w:id="11" w:name="_Toc296437958"/>
      <w:bookmarkStart w:id="12" w:name="_Toc422233027"/>
      <w:bookmarkStart w:id="13" w:name="_Toc422473965"/>
      <w:bookmarkStart w:id="14" w:name="_Toc478022879"/>
      <w:bookmarkStart w:id="15" w:name="_Toc491957858"/>
      <w:bookmarkStart w:id="16" w:name="_Toc2842269"/>
      <w:bookmarkStart w:id="17" w:name="_Toc2842819"/>
      <w:bookmarkStart w:id="18" w:name="_Toc7169031"/>
      <w:bookmarkStart w:id="19" w:name="_Toc12433566"/>
      <w:bookmarkStart w:id="20" w:name="_Toc126330953"/>
      <w:r w:rsidR="0008306F" w:rsidRPr="0008306F">
        <w:rPr>
          <w:rFonts w:cs="Times New Roman"/>
          <w:szCs w:val="24"/>
        </w:rPr>
        <w:t xml:space="preserve"> техперевооружению (модернизации) РП 10 кВ №1 и РП 10 кВ №2 Мценск с заменой (установкой) оборудовани</w:t>
      </w:r>
      <w:r w:rsidR="0008306F">
        <w:rPr>
          <w:rFonts w:cs="Times New Roman"/>
          <w:szCs w:val="24"/>
        </w:rPr>
        <w:t>я систем телемеханики</w:t>
      </w:r>
      <w:r w:rsidR="0008306F" w:rsidRPr="0008306F">
        <w:rPr>
          <w:rFonts w:cs="Times New Roman"/>
          <w:szCs w:val="24"/>
        </w:rPr>
        <w:t>, передачи телеметрической информации, с монтажом первичного оборудования ТМ</w:t>
      </w:r>
      <w:r w:rsidR="00C30C2D" w:rsidRPr="00472175">
        <w:rPr>
          <w:rFonts w:cs="Times New Roman"/>
        </w:rPr>
        <w:t>.</w:t>
      </w:r>
      <w:bookmarkEnd w:id="11"/>
      <w:bookmarkEnd w:id="12"/>
      <w:bookmarkEnd w:id="13"/>
      <w:bookmarkEnd w:id="14"/>
      <w:bookmarkEnd w:id="15"/>
      <w:bookmarkEnd w:id="16"/>
      <w:bookmarkEnd w:id="17"/>
      <w:bookmarkEnd w:id="18"/>
      <w:bookmarkEnd w:id="19"/>
      <w:bookmarkEnd w:id="20"/>
    </w:p>
    <w:p w:rsidR="00946CC6" w:rsidRPr="00757495" w:rsidRDefault="00DD090C" w:rsidP="00F04224">
      <w:pPr>
        <w:pStyle w:val="23"/>
        <w:numPr>
          <w:ilvl w:val="1"/>
          <w:numId w:val="1"/>
        </w:numPr>
        <w:tabs>
          <w:tab w:val="left" w:pos="851"/>
        </w:tabs>
        <w:ind w:left="284" w:firstLine="0"/>
        <w:rPr>
          <w:rFonts w:cs="Times New Roman"/>
        </w:rPr>
      </w:pPr>
      <w:bookmarkStart w:id="21" w:name="_Toc478022880"/>
      <w:bookmarkStart w:id="22" w:name="_Toc491957859"/>
      <w:bookmarkStart w:id="23" w:name="_Toc2842270"/>
      <w:bookmarkStart w:id="24" w:name="_Toc2842820"/>
      <w:bookmarkStart w:id="25" w:name="_Toc7169032"/>
      <w:bookmarkStart w:id="26" w:name="_Toc12433567"/>
      <w:bookmarkStart w:id="27" w:name="_Toc126330954"/>
      <w:r w:rsidRPr="00757495">
        <w:rPr>
          <w:rFonts w:cs="Times New Roman"/>
        </w:rPr>
        <w:t>Реквизиты Заказчика</w:t>
      </w:r>
      <w:bookmarkEnd w:id="21"/>
      <w:bookmarkEnd w:id="22"/>
      <w:bookmarkEnd w:id="23"/>
      <w:bookmarkEnd w:id="24"/>
      <w:bookmarkEnd w:id="25"/>
      <w:bookmarkEnd w:id="26"/>
      <w:bookmarkEnd w:id="27"/>
    </w:p>
    <w:p w:rsidR="002A5DC8" w:rsidRPr="00757495" w:rsidRDefault="002A5DC8" w:rsidP="00FA5BE6">
      <w:pPr>
        <w:pStyle w:val="ae"/>
        <w:numPr>
          <w:ilvl w:val="0"/>
          <w:numId w:val="35"/>
        </w:numPr>
        <w:tabs>
          <w:tab w:val="left" w:pos="1134"/>
          <w:tab w:val="left" w:pos="3686"/>
        </w:tabs>
        <w:spacing w:line="240" w:lineRule="auto"/>
      </w:pPr>
      <w:bookmarkStart w:id="28" w:name="_Toc478022881"/>
      <w:bookmarkStart w:id="29" w:name="_Toc491957860"/>
      <w:bookmarkStart w:id="30" w:name="_Toc2842271"/>
      <w:bookmarkStart w:id="31" w:name="_Toc2842821"/>
      <w:bookmarkStart w:id="32" w:name="_Toc7169033"/>
      <w:r w:rsidRPr="00757495">
        <w:t xml:space="preserve">Полное наименование: </w:t>
      </w:r>
      <w:r w:rsidRPr="00757495">
        <w:tab/>
      </w:r>
      <w:r w:rsidR="00FA5BE6" w:rsidRPr="00757495">
        <w:t>Филиал ПАО «Россети Центр» - «Орелэнерго»</w:t>
      </w:r>
      <w:r w:rsidRPr="00757495">
        <w:t>;</w:t>
      </w:r>
    </w:p>
    <w:p w:rsidR="002A5DC8" w:rsidRPr="00757495" w:rsidRDefault="002A5DC8" w:rsidP="00FA5BE6">
      <w:pPr>
        <w:pStyle w:val="ae"/>
        <w:numPr>
          <w:ilvl w:val="0"/>
          <w:numId w:val="35"/>
        </w:numPr>
        <w:tabs>
          <w:tab w:val="left" w:pos="1134"/>
          <w:tab w:val="left" w:pos="3686"/>
        </w:tabs>
        <w:spacing w:line="240" w:lineRule="auto"/>
      </w:pPr>
      <w:r w:rsidRPr="00757495">
        <w:t>Почтовый адрес:</w:t>
      </w:r>
      <w:r w:rsidRPr="00757495">
        <w:tab/>
      </w:r>
      <w:r w:rsidRPr="00757495">
        <w:tab/>
      </w:r>
      <w:r w:rsidR="00FA5BE6" w:rsidRPr="00757495">
        <w:t>302030, г. Орел, пл. Мира, д. 2</w:t>
      </w:r>
      <w:r w:rsidRPr="00757495">
        <w:t>;</w:t>
      </w:r>
    </w:p>
    <w:p w:rsidR="002A5DC8" w:rsidRPr="00757495" w:rsidRDefault="002A5DC8" w:rsidP="00071160">
      <w:pPr>
        <w:pStyle w:val="ae"/>
        <w:numPr>
          <w:ilvl w:val="0"/>
          <w:numId w:val="35"/>
        </w:numPr>
        <w:tabs>
          <w:tab w:val="left" w:pos="1134"/>
          <w:tab w:val="left" w:pos="3686"/>
        </w:tabs>
        <w:spacing w:line="240" w:lineRule="auto"/>
      </w:pPr>
      <w:r w:rsidRPr="00757495">
        <w:t>ИНН/КПП:</w:t>
      </w:r>
      <w:r w:rsidRPr="00757495">
        <w:tab/>
      </w:r>
      <w:r w:rsidRPr="00757495">
        <w:tab/>
      </w:r>
      <w:r w:rsidR="00071160" w:rsidRPr="00757495">
        <w:t>6901067107</w:t>
      </w:r>
      <w:r w:rsidR="00982D2F" w:rsidRPr="00757495">
        <w:t xml:space="preserve"> / </w:t>
      </w:r>
      <w:r w:rsidR="00071160" w:rsidRPr="00757495">
        <w:t>575102001</w:t>
      </w:r>
      <w:r w:rsidRPr="00757495">
        <w:t>;</w:t>
      </w:r>
    </w:p>
    <w:p w:rsidR="002A5DC8" w:rsidRPr="00757495" w:rsidRDefault="002A5DC8" w:rsidP="00DE6340">
      <w:pPr>
        <w:pStyle w:val="ae"/>
        <w:numPr>
          <w:ilvl w:val="0"/>
          <w:numId w:val="35"/>
        </w:numPr>
        <w:tabs>
          <w:tab w:val="left" w:pos="1134"/>
          <w:tab w:val="left" w:pos="3686"/>
        </w:tabs>
        <w:spacing w:line="240" w:lineRule="auto"/>
      </w:pPr>
      <w:r w:rsidRPr="00757495">
        <w:t>ОГРН:</w:t>
      </w:r>
      <w:r w:rsidRPr="00757495">
        <w:tab/>
      </w:r>
      <w:r w:rsidRPr="00757495">
        <w:tab/>
      </w:r>
      <w:r w:rsidR="00DE6340" w:rsidRPr="00757495">
        <w:t>1046900099498</w:t>
      </w:r>
      <w:r w:rsidRPr="00757495">
        <w:t>;</w:t>
      </w:r>
    </w:p>
    <w:p w:rsidR="002A5DC8" w:rsidRPr="00757495" w:rsidRDefault="002A5DC8" w:rsidP="00071160">
      <w:pPr>
        <w:pStyle w:val="ae"/>
        <w:numPr>
          <w:ilvl w:val="0"/>
          <w:numId w:val="35"/>
        </w:numPr>
        <w:tabs>
          <w:tab w:val="left" w:pos="1134"/>
          <w:tab w:val="left" w:pos="3686"/>
        </w:tabs>
        <w:spacing w:line="240" w:lineRule="auto"/>
      </w:pPr>
      <w:r w:rsidRPr="00757495">
        <w:t xml:space="preserve">Банк: </w:t>
      </w:r>
      <w:r w:rsidRPr="00757495">
        <w:tab/>
      </w:r>
      <w:r w:rsidRPr="00757495">
        <w:tab/>
      </w:r>
      <w:r w:rsidR="00071160" w:rsidRPr="00757495">
        <w:t>Орловское отделение № 8595 ПАО Сбербанк</w:t>
      </w:r>
      <w:r w:rsidRPr="00757495">
        <w:t>;</w:t>
      </w:r>
    </w:p>
    <w:p w:rsidR="002A5DC8" w:rsidRPr="00757495" w:rsidRDefault="002A5DC8" w:rsidP="002A5DC8">
      <w:pPr>
        <w:pStyle w:val="ae"/>
        <w:numPr>
          <w:ilvl w:val="0"/>
          <w:numId w:val="35"/>
        </w:numPr>
        <w:tabs>
          <w:tab w:val="left" w:pos="1134"/>
          <w:tab w:val="left" w:pos="3686"/>
        </w:tabs>
        <w:spacing w:line="240" w:lineRule="auto"/>
      </w:pPr>
      <w:r w:rsidRPr="00757495">
        <w:t>Расчетный счет:</w:t>
      </w:r>
      <w:r w:rsidRPr="00757495">
        <w:tab/>
      </w:r>
      <w:r w:rsidRPr="00757495">
        <w:tab/>
      </w:r>
      <w:r w:rsidR="00071160" w:rsidRPr="00757495">
        <w:rPr>
          <w:sz w:val="22"/>
        </w:rPr>
        <w:t>40702810947000001754</w:t>
      </w:r>
      <w:r w:rsidRPr="00757495">
        <w:t>;</w:t>
      </w:r>
    </w:p>
    <w:p w:rsidR="002A5DC8" w:rsidRPr="00757495" w:rsidRDefault="002A5DC8" w:rsidP="00071160">
      <w:pPr>
        <w:pStyle w:val="ae"/>
        <w:numPr>
          <w:ilvl w:val="0"/>
          <w:numId w:val="35"/>
        </w:numPr>
        <w:tabs>
          <w:tab w:val="left" w:pos="1134"/>
          <w:tab w:val="left" w:pos="3686"/>
        </w:tabs>
        <w:spacing w:line="240" w:lineRule="auto"/>
      </w:pPr>
      <w:r w:rsidRPr="00757495">
        <w:t>Корр. счет:</w:t>
      </w:r>
      <w:r w:rsidRPr="00757495">
        <w:tab/>
      </w:r>
      <w:r w:rsidRPr="00757495">
        <w:tab/>
      </w:r>
      <w:r w:rsidR="00071160" w:rsidRPr="00757495">
        <w:t>30101810300000000601</w:t>
      </w:r>
      <w:r w:rsidRPr="00757495">
        <w:t>;</w:t>
      </w:r>
    </w:p>
    <w:p w:rsidR="002A5DC8" w:rsidRPr="00757495" w:rsidRDefault="002A5DC8" w:rsidP="002A5DC8">
      <w:pPr>
        <w:pStyle w:val="ae"/>
        <w:numPr>
          <w:ilvl w:val="0"/>
          <w:numId w:val="35"/>
        </w:numPr>
        <w:tabs>
          <w:tab w:val="left" w:pos="1134"/>
          <w:tab w:val="left" w:pos="3686"/>
        </w:tabs>
        <w:spacing w:line="240" w:lineRule="auto"/>
      </w:pPr>
      <w:r w:rsidRPr="00757495">
        <w:t>БИК банка:</w:t>
      </w:r>
      <w:r w:rsidRPr="00757495">
        <w:tab/>
      </w:r>
      <w:r w:rsidRPr="00757495">
        <w:tab/>
      </w:r>
      <w:r w:rsidR="00071160" w:rsidRPr="00757495">
        <w:rPr>
          <w:sz w:val="22"/>
        </w:rPr>
        <w:t>045402601</w:t>
      </w:r>
      <w:r w:rsidRPr="00757495">
        <w:t>.</w:t>
      </w:r>
    </w:p>
    <w:p w:rsidR="006B5D87" w:rsidRPr="00757495" w:rsidRDefault="00744813" w:rsidP="001D2CC8">
      <w:pPr>
        <w:pStyle w:val="23"/>
        <w:numPr>
          <w:ilvl w:val="1"/>
          <w:numId w:val="1"/>
        </w:numPr>
        <w:tabs>
          <w:tab w:val="left" w:pos="851"/>
        </w:tabs>
        <w:ind w:left="284" w:firstLine="0"/>
        <w:rPr>
          <w:rFonts w:cs="Times New Roman"/>
        </w:rPr>
      </w:pPr>
      <w:bookmarkStart w:id="33" w:name="_Toc12433568"/>
      <w:bookmarkStart w:id="34" w:name="_Toc126330955"/>
      <w:r w:rsidRPr="00757495">
        <w:rPr>
          <w:rFonts w:cs="Times New Roman"/>
        </w:rPr>
        <w:t>Плановые сроки</w:t>
      </w:r>
      <w:bookmarkEnd w:id="28"/>
      <w:bookmarkEnd w:id="29"/>
      <w:bookmarkEnd w:id="30"/>
      <w:bookmarkEnd w:id="31"/>
      <w:bookmarkEnd w:id="32"/>
      <w:bookmarkEnd w:id="33"/>
      <w:bookmarkEnd w:id="34"/>
    </w:p>
    <w:p w:rsidR="00065847" w:rsidRPr="00757495" w:rsidRDefault="00065847" w:rsidP="00065847">
      <w:pPr>
        <w:pStyle w:val="ae"/>
        <w:rPr>
          <w:rFonts w:cs="Times New Roman"/>
          <w:szCs w:val="24"/>
        </w:rPr>
      </w:pPr>
      <w:bookmarkStart w:id="35" w:name="_Toc478022882"/>
      <w:bookmarkStart w:id="36" w:name="_Toc491957861"/>
      <w:bookmarkStart w:id="37" w:name="_Toc2842272"/>
      <w:bookmarkStart w:id="38" w:name="_Toc2842822"/>
      <w:bookmarkStart w:id="39" w:name="_Toc7169034"/>
      <w:r w:rsidRPr="00757495">
        <w:rPr>
          <w:rFonts w:cs="Times New Roman"/>
          <w:szCs w:val="24"/>
        </w:rPr>
        <w:t xml:space="preserve">Начало </w:t>
      </w:r>
      <w:r w:rsidR="006631A4" w:rsidRPr="00757495">
        <w:rPr>
          <w:rFonts w:cs="Times New Roman"/>
          <w:szCs w:val="24"/>
        </w:rPr>
        <w:t xml:space="preserve">работ </w:t>
      </w:r>
      <w:r w:rsidRPr="00757495">
        <w:rPr>
          <w:rFonts w:cs="Times New Roman"/>
          <w:szCs w:val="24"/>
        </w:rPr>
        <w:t xml:space="preserve">– c момента заключения договора, окончание работ – </w:t>
      </w:r>
      <w:r w:rsidR="00DC534E">
        <w:rPr>
          <w:rFonts w:cs="Times New Roman"/>
          <w:szCs w:val="24"/>
        </w:rPr>
        <w:t>13</w:t>
      </w:r>
      <w:r w:rsidRPr="00757495">
        <w:rPr>
          <w:rFonts w:cs="Times New Roman"/>
          <w:szCs w:val="24"/>
        </w:rPr>
        <w:t xml:space="preserve"> недель с момента заключения договора.</w:t>
      </w:r>
    </w:p>
    <w:p w:rsidR="00DD090C" w:rsidRPr="00757495" w:rsidRDefault="007D2002" w:rsidP="001D2CC8">
      <w:pPr>
        <w:pStyle w:val="23"/>
        <w:numPr>
          <w:ilvl w:val="1"/>
          <w:numId w:val="1"/>
        </w:numPr>
        <w:tabs>
          <w:tab w:val="left" w:pos="851"/>
        </w:tabs>
        <w:ind w:left="284" w:firstLine="0"/>
        <w:rPr>
          <w:rFonts w:cs="Times New Roman"/>
        </w:rPr>
      </w:pPr>
      <w:bookmarkStart w:id="40" w:name="_Toc12433569"/>
      <w:bookmarkStart w:id="41" w:name="_Toc126330956"/>
      <w:r w:rsidRPr="00757495">
        <w:rPr>
          <w:rFonts w:cs="Times New Roman"/>
          <w:bCs w:val="0"/>
        </w:rPr>
        <w:t>Ф</w:t>
      </w:r>
      <w:r w:rsidR="00DD090C" w:rsidRPr="00757495">
        <w:rPr>
          <w:rFonts w:cs="Times New Roman"/>
          <w:bCs w:val="0"/>
        </w:rPr>
        <w:t>инан</w:t>
      </w:r>
      <w:r w:rsidRPr="00757495">
        <w:rPr>
          <w:rFonts w:cs="Times New Roman"/>
          <w:bCs w:val="0"/>
        </w:rPr>
        <w:t>сирование</w:t>
      </w:r>
      <w:r w:rsidR="00DD090C" w:rsidRPr="00757495">
        <w:rPr>
          <w:rFonts w:cs="Times New Roman"/>
          <w:bCs w:val="0"/>
        </w:rPr>
        <w:t xml:space="preserve"> работ</w:t>
      </w:r>
      <w:bookmarkEnd w:id="35"/>
      <w:bookmarkEnd w:id="36"/>
      <w:bookmarkEnd w:id="37"/>
      <w:bookmarkEnd w:id="38"/>
      <w:bookmarkEnd w:id="39"/>
      <w:bookmarkEnd w:id="40"/>
      <w:bookmarkEnd w:id="41"/>
    </w:p>
    <w:p w:rsidR="00C30C2D" w:rsidRDefault="00065847" w:rsidP="0008306F">
      <w:pPr>
        <w:pStyle w:val="ae"/>
        <w:spacing w:line="240" w:lineRule="auto"/>
        <w:ind w:left="0" w:firstLine="709"/>
        <w:rPr>
          <w:rFonts w:cs="Times New Roman"/>
          <w:szCs w:val="24"/>
        </w:rPr>
      </w:pPr>
      <w:bookmarkStart w:id="42" w:name="_Toc422232065"/>
      <w:bookmarkStart w:id="43" w:name="_Toc422233028"/>
      <w:bookmarkStart w:id="44" w:name="_Toc422473966"/>
      <w:bookmarkStart w:id="45" w:name="_Toc478022883"/>
      <w:bookmarkStart w:id="46" w:name="_Toc491957862"/>
      <w:bookmarkStart w:id="47" w:name="_Toc2842273"/>
      <w:bookmarkStart w:id="48" w:name="_Toc2842823"/>
      <w:bookmarkStart w:id="49" w:name="_Toc7169035"/>
      <w:bookmarkEnd w:id="42"/>
      <w:bookmarkEnd w:id="43"/>
      <w:r w:rsidRPr="00757495">
        <w:t xml:space="preserve">Финансирование работ выполняется согласно </w:t>
      </w:r>
      <w:r w:rsidRPr="00757495">
        <w:rPr>
          <w:rFonts w:cs="Times New Roman"/>
          <w:szCs w:val="24"/>
        </w:rPr>
        <w:t>стат</w:t>
      </w:r>
      <w:r w:rsidR="00C30C2D">
        <w:rPr>
          <w:rFonts w:cs="Times New Roman"/>
          <w:szCs w:val="24"/>
        </w:rPr>
        <w:t>ей</w:t>
      </w:r>
      <w:r w:rsidR="00C30C2D" w:rsidRPr="00C30C2D">
        <w:rPr>
          <w:rFonts w:cs="Times New Roman"/>
          <w:szCs w:val="24"/>
        </w:rPr>
        <w:t xml:space="preserve"> </w:t>
      </w:r>
      <w:r w:rsidR="00C30C2D" w:rsidRPr="00757495">
        <w:rPr>
          <w:rFonts w:cs="Times New Roman"/>
          <w:szCs w:val="24"/>
        </w:rPr>
        <w:t>инвестпрограммы 2023 г. Филиал</w:t>
      </w:r>
      <w:r w:rsidR="00C30C2D">
        <w:rPr>
          <w:rFonts w:cs="Times New Roman"/>
          <w:szCs w:val="24"/>
        </w:rPr>
        <w:t>а</w:t>
      </w:r>
      <w:r w:rsidR="00C30C2D" w:rsidRPr="00757495">
        <w:rPr>
          <w:rFonts w:cs="Times New Roman"/>
          <w:szCs w:val="24"/>
        </w:rPr>
        <w:t xml:space="preserve"> ПАО «Россети Центр» – «Орелэнерго»</w:t>
      </w:r>
      <w:r w:rsidR="00C30C2D">
        <w:rPr>
          <w:rFonts w:cs="Times New Roman"/>
          <w:szCs w:val="24"/>
        </w:rPr>
        <w:t>:</w:t>
      </w:r>
    </w:p>
    <w:p w:rsidR="00065847" w:rsidRDefault="00065847" w:rsidP="0008306F">
      <w:pPr>
        <w:pStyle w:val="ae"/>
        <w:spacing w:line="240" w:lineRule="auto"/>
        <w:ind w:left="0" w:firstLine="709"/>
        <w:rPr>
          <w:rFonts w:cs="Times New Roman"/>
          <w:szCs w:val="24"/>
        </w:rPr>
      </w:pPr>
      <w:r w:rsidRPr="00757495">
        <w:rPr>
          <w:rFonts w:cs="Times New Roman"/>
          <w:szCs w:val="24"/>
        </w:rPr>
        <w:t>№</w:t>
      </w:r>
      <w:r w:rsidR="00FA5BE6" w:rsidRPr="00757495">
        <w:rPr>
          <w:rFonts w:cs="Times New Roman"/>
          <w:szCs w:val="24"/>
        </w:rPr>
        <w:t xml:space="preserve"> ОР-1808</w:t>
      </w:r>
      <w:r w:rsidRPr="00757495">
        <w:rPr>
          <w:rFonts w:cs="Times New Roman"/>
          <w:szCs w:val="24"/>
        </w:rPr>
        <w:t xml:space="preserve"> «</w:t>
      </w:r>
      <w:r w:rsidR="00FA5BE6" w:rsidRPr="00757495">
        <w:rPr>
          <w:rFonts w:cs="Times New Roman"/>
          <w:szCs w:val="24"/>
        </w:rPr>
        <w:t>Техперевооружение РП 10 кВ №1 Мценск с заменой оборудования систем телемеханики (1-система), передачи телеметрической информации, с монтажом первичного оборудования ТМ</w:t>
      </w:r>
      <w:r w:rsidRPr="00757495">
        <w:rPr>
          <w:rFonts w:cs="Times New Roman"/>
          <w:szCs w:val="24"/>
        </w:rPr>
        <w:t>»</w:t>
      </w:r>
      <w:r w:rsidR="00C30C2D">
        <w:rPr>
          <w:rFonts w:cs="Times New Roman"/>
          <w:szCs w:val="24"/>
        </w:rPr>
        <w:t>;</w:t>
      </w:r>
    </w:p>
    <w:p w:rsidR="0008306F" w:rsidRDefault="0008306F" w:rsidP="0008306F">
      <w:pPr>
        <w:pStyle w:val="ae"/>
        <w:spacing w:line="240" w:lineRule="auto"/>
        <w:ind w:left="0" w:firstLine="709"/>
        <w:rPr>
          <w:rFonts w:cs="Times New Roman"/>
          <w:szCs w:val="24"/>
        </w:rPr>
      </w:pPr>
      <w:r w:rsidRPr="0008306F">
        <w:rPr>
          <w:rFonts w:cs="Times New Roman"/>
          <w:szCs w:val="24"/>
        </w:rPr>
        <w:t>№ ОР-1809 «Модернизация РП 10 кВ №2 Мценск с установкой дополнительного оборудования систем телемеханики, передачи телеметрической информации, монтажом первичного оборудования ТМ».</w:t>
      </w:r>
    </w:p>
    <w:p w:rsidR="0008306F" w:rsidRPr="00757495" w:rsidRDefault="0008306F" w:rsidP="00065847">
      <w:pPr>
        <w:pStyle w:val="ae"/>
        <w:rPr>
          <w:rFonts w:cs="Times New Roman"/>
          <w:szCs w:val="24"/>
        </w:rPr>
      </w:pPr>
    </w:p>
    <w:p w:rsidR="00744813" w:rsidRPr="00757495" w:rsidRDefault="0005397E" w:rsidP="001D2CC8">
      <w:pPr>
        <w:pStyle w:val="23"/>
        <w:numPr>
          <w:ilvl w:val="1"/>
          <w:numId w:val="1"/>
        </w:numPr>
        <w:tabs>
          <w:tab w:val="left" w:pos="851"/>
        </w:tabs>
        <w:spacing w:line="240" w:lineRule="auto"/>
        <w:ind w:left="284" w:firstLine="0"/>
        <w:rPr>
          <w:rFonts w:cs="Times New Roman"/>
        </w:rPr>
      </w:pPr>
      <w:bookmarkStart w:id="50" w:name="_Toc12433570"/>
      <w:bookmarkStart w:id="51" w:name="_Toc126330957"/>
      <w:r w:rsidRPr="00757495">
        <w:rPr>
          <w:rFonts w:cs="Times New Roman"/>
        </w:rPr>
        <w:t>Этапы, состав и сроки проведения работ</w:t>
      </w:r>
      <w:bookmarkEnd w:id="44"/>
      <w:bookmarkEnd w:id="45"/>
      <w:bookmarkEnd w:id="46"/>
      <w:bookmarkEnd w:id="47"/>
      <w:bookmarkEnd w:id="48"/>
      <w:bookmarkEnd w:id="49"/>
      <w:bookmarkEnd w:id="50"/>
      <w:bookmarkEnd w:id="51"/>
    </w:p>
    <w:tbl>
      <w:tblPr>
        <w:tblW w:w="9639" w:type="dxa"/>
        <w:tblInd w:w="5" w:type="dxa"/>
        <w:tblLayout w:type="fixed"/>
        <w:tblCellMar>
          <w:left w:w="0" w:type="dxa"/>
          <w:right w:w="0" w:type="dxa"/>
        </w:tblCellMar>
        <w:tblLook w:val="0000" w:firstRow="0" w:lastRow="0" w:firstColumn="0" w:lastColumn="0" w:noHBand="0" w:noVBand="0"/>
      </w:tblPr>
      <w:tblGrid>
        <w:gridCol w:w="567"/>
        <w:gridCol w:w="7230"/>
        <w:gridCol w:w="1842"/>
      </w:tblGrid>
      <w:tr w:rsidR="00177CD9" w:rsidRPr="00757495" w:rsidTr="00DA357F">
        <w:trPr>
          <w:cantSplit/>
          <w:trHeight w:val="23"/>
        </w:trPr>
        <w:tc>
          <w:tcPr>
            <w:tcW w:w="567" w:type="dxa"/>
            <w:tcBorders>
              <w:top w:val="single" w:sz="4" w:space="0" w:color="000000"/>
              <w:left w:val="single" w:sz="4" w:space="0" w:color="000000"/>
              <w:bottom w:val="single" w:sz="4" w:space="0" w:color="000000"/>
            </w:tcBorders>
            <w:vAlign w:val="center"/>
          </w:tcPr>
          <w:p w:rsidR="00177CD9" w:rsidRPr="00757495" w:rsidRDefault="00177CD9" w:rsidP="00177CD9">
            <w:pPr>
              <w:snapToGrid w:val="0"/>
              <w:spacing w:line="240" w:lineRule="auto"/>
              <w:jc w:val="center"/>
              <w:rPr>
                <w:rFonts w:cs="Times New Roman"/>
                <w:b/>
                <w:szCs w:val="24"/>
              </w:rPr>
            </w:pPr>
            <w:r w:rsidRPr="00757495">
              <w:rPr>
                <w:rFonts w:cs="Times New Roman"/>
                <w:b/>
                <w:szCs w:val="24"/>
              </w:rPr>
              <w:t>№ п/п</w:t>
            </w:r>
          </w:p>
        </w:tc>
        <w:tc>
          <w:tcPr>
            <w:tcW w:w="7230" w:type="dxa"/>
            <w:tcBorders>
              <w:top w:val="single" w:sz="4" w:space="0" w:color="000000"/>
              <w:left w:val="single" w:sz="4" w:space="0" w:color="000000"/>
              <w:bottom w:val="single" w:sz="4" w:space="0" w:color="000000"/>
            </w:tcBorders>
            <w:vAlign w:val="center"/>
          </w:tcPr>
          <w:p w:rsidR="00177CD9" w:rsidRPr="00757495" w:rsidRDefault="00177CD9" w:rsidP="00177CD9">
            <w:pPr>
              <w:snapToGrid w:val="0"/>
              <w:spacing w:line="240" w:lineRule="auto"/>
              <w:jc w:val="center"/>
              <w:rPr>
                <w:rFonts w:cs="Times New Roman"/>
                <w:b/>
                <w:szCs w:val="24"/>
              </w:rPr>
            </w:pPr>
            <w:r w:rsidRPr="00757495">
              <w:rPr>
                <w:rFonts w:cs="Times New Roman"/>
                <w:b/>
                <w:szCs w:val="24"/>
              </w:rPr>
              <w:t>Наименование этапов</w:t>
            </w:r>
          </w:p>
        </w:tc>
        <w:tc>
          <w:tcPr>
            <w:tcW w:w="1842" w:type="dxa"/>
            <w:tcBorders>
              <w:top w:val="single" w:sz="4" w:space="0" w:color="000000"/>
              <w:left w:val="single" w:sz="4" w:space="0" w:color="000000"/>
              <w:bottom w:val="single" w:sz="4" w:space="0" w:color="000000"/>
              <w:right w:val="single" w:sz="4" w:space="0" w:color="000000"/>
            </w:tcBorders>
            <w:vAlign w:val="center"/>
          </w:tcPr>
          <w:p w:rsidR="00177CD9" w:rsidRPr="00757495" w:rsidRDefault="00177CD9" w:rsidP="00177CD9">
            <w:pPr>
              <w:snapToGrid w:val="0"/>
              <w:spacing w:line="240" w:lineRule="auto"/>
              <w:jc w:val="center"/>
              <w:rPr>
                <w:rFonts w:cs="Times New Roman"/>
                <w:b/>
                <w:szCs w:val="24"/>
              </w:rPr>
            </w:pPr>
            <w:r w:rsidRPr="00757495">
              <w:rPr>
                <w:rFonts w:cs="Times New Roman"/>
                <w:b/>
                <w:szCs w:val="24"/>
              </w:rPr>
              <w:t>Сроки выполнения</w:t>
            </w:r>
          </w:p>
        </w:tc>
      </w:tr>
      <w:tr w:rsidR="00177CD9" w:rsidRPr="00757495" w:rsidTr="00DA357F">
        <w:trPr>
          <w:trHeight w:val="23"/>
        </w:trPr>
        <w:tc>
          <w:tcPr>
            <w:tcW w:w="567" w:type="dxa"/>
            <w:tcBorders>
              <w:top w:val="single" w:sz="4" w:space="0" w:color="000000"/>
              <w:left w:val="single" w:sz="4" w:space="0" w:color="000000"/>
              <w:bottom w:val="single" w:sz="4" w:space="0" w:color="000000"/>
            </w:tcBorders>
          </w:tcPr>
          <w:p w:rsidR="00177CD9" w:rsidRPr="00757495" w:rsidRDefault="00177CD9" w:rsidP="00177CD9">
            <w:pPr>
              <w:keepLines/>
              <w:numPr>
                <w:ilvl w:val="0"/>
                <w:numId w:val="2"/>
              </w:numPr>
              <w:suppressLineNumbers/>
              <w:tabs>
                <w:tab w:val="left" w:pos="567"/>
              </w:tabs>
              <w:snapToGrid w:val="0"/>
              <w:spacing w:line="240" w:lineRule="auto"/>
              <w:ind w:left="57" w:firstLine="0"/>
              <w:jc w:val="right"/>
              <w:rPr>
                <w:rFonts w:cs="Times New Roman"/>
                <w:szCs w:val="24"/>
              </w:rPr>
            </w:pPr>
          </w:p>
        </w:tc>
        <w:tc>
          <w:tcPr>
            <w:tcW w:w="7230" w:type="dxa"/>
            <w:tcBorders>
              <w:top w:val="single" w:sz="4" w:space="0" w:color="000000"/>
              <w:left w:val="single" w:sz="4" w:space="0" w:color="000000"/>
              <w:bottom w:val="single" w:sz="4" w:space="0" w:color="000000"/>
            </w:tcBorders>
          </w:tcPr>
          <w:p w:rsidR="00177CD9" w:rsidRPr="00757495" w:rsidRDefault="00177CD9" w:rsidP="00177CD9">
            <w:pPr>
              <w:snapToGrid w:val="0"/>
              <w:spacing w:line="240" w:lineRule="auto"/>
              <w:ind w:left="57"/>
              <w:rPr>
                <w:rFonts w:cs="Times New Roman"/>
                <w:szCs w:val="24"/>
              </w:rPr>
            </w:pPr>
            <w:r w:rsidRPr="00757495">
              <w:rPr>
                <w:rFonts w:cs="Times New Roman"/>
                <w:szCs w:val="24"/>
              </w:rPr>
              <w:t>Проведение предпроектного обследования объект</w:t>
            </w:r>
            <w:r w:rsidR="00BC62C5">
              <w:rPr>
                <w:rFonts w:cs="Times New Roman"/>
                <w:szCs w:val="24"/>
              </w:rPr>
              <w:t>а</w:t>
            </w:r>
          </w:p>
        </w:tc>
        <w:tc>
          <w:tcPr>
            <w:tcW w:w="1842" w:type="dxa"/>
            <w:tcBorders>
              <w:top w:val="single" w:sz="4" w:space="0" w:color="000000"/>
              <w:left w:val="single" w:sz="4" w:space="0" w:color="000000"/>
              <w:bottom w:val="single" w:sz="4" w:space="0" w:color="000000"/>
              <w:right w:val="single" w:sz="4" w:space="0" w:color="000000"/>
            </w:tcBorders>
          </w:tcPr>
          <w:p w:rsidR="00177CD9" w:rsidRPr="00757495" w:rsidRDefault="00FA5BE6" w:rsidP="00177CD9">
            <w:pPr>
              <w:snapToGrid w:val="0"/>
              <w:spacing w:line="240" w:lineRule="auto"/>
              <w:ind w:left="57"/>
              <w:jc w:val="center"/>
              <w:rPr>
                <w:rFonts w:cs="Times New Roman"/>
                <w:szCs w:val="24"/>
              </w:rPr>
            </w:pPr>
            <w:r w:rsidRPr="00757495">
              <w:rPr>
                <w:rFonts w:cs="Times New Roman"/>
                <w:szCs w:val="24"/>
              </w:rPr>
              <w:t>2</w:t>
            </w:r>
            <w:r w:rsidR="00177CD9" w:rsidRPr="00757495">
              <w:rPr>
                <w:rFonts w:cs="Times New Roman"/>
                <w:szCs w:val="24"/>
              </w:rPr>
              <w:t xml:space="preserve"> недели</w:t>
            </w:r>
          </w:p>
        </w:tc>
      </w:tr>
      <w:tr w:rsidR="00177CD9" w:rsidRPr="00757495" w:rsidTr="00DA357F">
        <w:trPr>
          <w:trHeight w:val="23"/>
        </w:trPr>
        <w:tc>
          <w:tcPr>
            <w:tcW w:w="567" w:type="dxa"/>
            <w:tcBorders>
              <w:top w:val="single" w:sz="4" w:space="0" w:color="000000"/>
              <w:left w:val="single" w:sz="4" w:space="0" w:color="000000"/>
              <w:bottom w:val="single" w:sz="4" w:space="0" w:color="000000"/>
            </w:tcBorders>
          </w:tcPr>
          <w:p w:rsidR="00177CD9" w:rsidRPr="00757495" w:rsidRDefault="00177CD9" w:rsidP="00177CD9">
            <w:pPr>
              <w:keepLines/>
              <w:numPr>
                <w:ilvl w:val="0"/>
                <w:numId w:val="2"/>
              </w:numPr>
              <w:suppressLineNumbers/>
              <w:tabs>
                <w:tab w:val="left" w:pos="567"/>
              </w:tabs>
              <w:snapToGrid w:val="0"/>
              <w:spacing w:line="240" w:lineRule="auto"/>
              <w:ind w:left="57" w:firstLine="0"/>
              <w:jc w:val="right"/>
              <w:rPr>
                <w:rFonts w:cs="Times New Roman"/>
                <w:szCs w:val="24"/>
              </w:rPr>
            </w:pPr>
          </w:p>
        </w:tc>
        <w:tc>
          <w:tcPr>
            <w:tcW w:w="7230" w:type="dxa"/>
            <w:tcBorders>
              <w:top w:val="single" w:sz="4" w:space="0" w:color="000000"/>
              <w:left w:val="single" w:sz="4" w:space="0" w:color="000000"/>
              <w:bottom w:val="single" w:sz="4" w:space="0" w:color="000000"/>
            </w:tcBorders>
          </w:tcPr>
          <w:p w:rsidR="00177CD9" w:rsidRPr="00757495" w:rsidRDefault="00177CD9" w:rsidP="00177CD9">
            <w:pPr>
              <w:snapToGrid w:val="0"/>
              <w:spacing w:line="240" w:lineRule="auto"/>
              <w:ind w:left="57"/>
              <w:rPr>
                <w:rFonts w:cs="Times New Roman"/>
                <w:szCs w:val="24"/>
              </w:rPr>
            </w:pPr>
            <w:r w:rsidRPr="00757495">
              <w:rPr>
                <w:rFonts w:cs="Times New Roman"/>
                <w:szCs w:val="24"/>
              </w:rPr>
              <w:t>Разработка и предоставление отчета о ППО с предложением технических решений</w:t>
            </w:r>
          </w:p>
        </w:tc>
        <w:tc>
          <w:tcPr>
            <w:tcW w:w="1842" w:type="dxa"/>
            <w:tcBorders>
              <w:top w:val="single" w:sz="4" w:space="0" w:color="000000"/>
              <w:left w:val="single" w:sz="4" w:space="0" w:color="000000"/>
              <w:bottom w:val="single" w:sz="4" w:space="0" w:color="000000"/>
              <w:right w:val="single" w:sz="4" w:space="0" w:color="000000"/>
            </w:tcBorders>
          </w:tcPr>
          <w:p w:rsidR="00177CD9" w:rsidRPr="00757495" w:rsidRDefault="00FA5BE6" w:rsidP="00177CD9">
            <w:pPr>
              <w:snapToGrid w:val="0"/>
              <w:spacing w:line="240" w:lineRule="auto"/>
              <w:ind w:left="57"/>
              <w:jc w:val="center"/>
              <w:rPr>
                <w:rFonts w:cs="Times New Roman"/>
                <w:szCs w:val="24"/>
              </w:rPr>
            </w:pPr>
            <w:r w:rsidRPr="00757495">
              <w:rPr>
                <w:rFonts w:cs="Times New Roman"/>
                <w:szCs w:val="24"/>
              </w:rPr>
              <w:t>3</w:t>
            </w:r>
            <w:r w:rsidR="00177CD9" w:rsidRPr="00757495">
              <w:rPr>
                <w:rFonts w:cs="Times New Roman"/>
                <w:szCs w:val="24"/>
              </w:rPr>
              <w:t xml:space="preserve"> недели</w:t>
            </w:r>
          </w:p>
        </w:tc>
      </w:tr>
      <w:tr w:rsidR="00177CD9" w:rsidRPr="00757495" w:rsidTr="00DA357F">
        <w:trPr>
          <w:trHeight w:val="23"/>
        </w:trPr>
        <w:tc>
          <w:tcPr>
            <w:tcW w:w="567" w:type="dxa"/>
            <w:tcBorders>
              <w:top w:val="single" w:sz="4" w:space="0" w:color="000000"/>
              <w:left w:val="single" w:sz="4" w:space="0" w:color="000000"/>
              <w:bottom w:val="single" w:sz="4" w:space="0" w:color="000000"/>
            </w:tcBorders>
          </w:tcPr>
          <w:p w:rsidR="00177CD9" w:rsidRPr="00757495" w:rsidRDefault="00177CD9" w:rsidP="00177CD9">
            <w:pPr>
              <w:keepLines/>
              <w:numPr>
                <w:ilvl w:val="0"/>
                <w:numId w:val="2"/>
              </w:numPr>
              <w:suppressLineNumbers/>
              <w:tabs>
                <w:tab w:val="left" w:pos="567"/>
              </w:tabs>
              <w:snapToGrid w:val="0"/>
              <w:spacing w:line="240" w:lineRule="auto"/>
              <w:ind w:left="57" w:firstLine="0"/>
              <w:jc w:val="right"/>
              <w:rPr>
                <w:rFonts w:cs="Times New Roman"/>
                <w:szCs w:val="24"/>
              </w:rPr>
            </w:pPr>
          </w:p>
        </w:tc>
        <w:tc>
          <w:tcPr>
            <w:tcW w:w="7230" w:type="dxa"/>
            <w:tcBorders>
              <w:top w:val="single" w:sz="4" w:space="0" w:color="000000"/>
              <w:left w:val="single" w:sz="4" w:space="0" w:color="000000"/>
              <w:bottom w:val="single" w:sz="4" w:space="0" w:color="000000"/>
            </w:tcBorders>
          </w:tcPr>
          <w:p w:rsidR="00177CD9" w:rsidRPr="00757495" w:rsidRDefault="00177CD9" w:rsidP="00177CD9">
            <w:pPr>
              <w:snapToGrid w:val="0"/>
              <w:spacing w:line="240" w:lineRule="auto"/>
              <w:ind w:left="57"/>
              <w:rPr>
                <w:rFonts w:cs="Times New Roman"/>
                <w:szCs w:val="24"/>
              </w:rPr>
            </w:pPr>
            <w:r w:rsidRPr="00757495">
              <w:rPr>
                <w:rFonts w:cs="Times New Roman"/>
                <w:szCs w:val="24"/>
              </w:rPr>
              <w:t>Согласование с Заказчиком отчета о ППО и технических решений</w:t>
            </w:r>
          </w:p>
        </w:tc>
        <w:tc>
          <w:tcPr>
            <w:tcW w:w="1842" w:type="dxa"/>
            <w:tcBorders>
              <w:top w:val="single" w:sz="4" w:space="0" w:color="000000"/>
              <w:left w:val="single" w:sz="4" w:space="0" w:color="000000"/>
              <w:bottom w:val="single" w:sz="4" w:space="0" w:color="000000"/>
              <w:right w:val="single" w:sz="4" w:space="0" w:color="000000"/>
            </w:tcBorders>
          </w:tcPr>
          <w:p w:rsidR="00177CD9" w:rsidRPr="00757495" w:rsidRDefault="00FA5BE6" w:rsidP="00177CD9">
            <w:pPr>
              <w:snapToGrid w:val="0"/>
              <w:spacing w:line="240" w:lineRule="auto"/>
              <w:ind w:left="57"/>
              <w:jc w:val="center"/>
              <w:rPr>
                <w:rFonts w:cs="Times New Roman"/>
                <w:szCs w:val="24"/>
              </w:rPr>
            </w:pPr>
            <w:r w:rsidRPr="00757495">
              <w:rPr>
                <w:rFonts w:cs="Times New Roman"/>
                <w:szCs w:val="24"/>
              </w:rPr>
              <w:t>2</w:t>
            </w:r>
            <w:r w:rsidR="00177CD9" w:rsidRPr="00757495">
              <w:rPr>
                <w:rFonts w:cs="Times New Roman"/>
                <w:szCs w:val="24"/>
              </w:rPr>
              <w:t xml:space="preserve"> недели</w:t>
            </w:r>
          </w:p>
        </w:tc>
      </w:tr>
      <w:tr w:rsidR="00177CD9" w:rsidRPr="00757495" w:rsidTr="00DA357F">
        <w:trPr>
          <w:trHeight w:val="23"/>
        </w:trPr>
        <w:tc>
          <w:tcPr>
            <w:tcW w:w="567" w:type="dxa"/>
            <w:tcBorders>
              <w:top w:val="single" w:sz="4" w:space="0" w:color="000000"/>
              <w:left w:val="single" w:sz="4" w:space="0" w:color="000000"/>
              <w:bottom w:val="single" w:sz="4" w:space="0" w:color="000000"/>
            </w:tcBorders>
          </w:tcPr>
          <w:p w:rsidR="00177CD9" w:rsidRPr="00757495" w:rsidRDefault="00177CD9" w:rsidP="00177CD9">
            <w:pPr>
              <w:keepLines/>
              <w:numPr>
                <w:ilvl w:val="0"/>
                <w:numId w:val="2"/>
              </w:numPr>
              <w:suppressLineNumbers/>
              <w:tabs>
                <w:tab w:val="left" w:pos="567"/>
              </w:tabs>
              <w:snapToGrid w:val="0"/>
              <w:spacing w:line="240" w:lineRule="auto"/>
              <w:ind w:left="57" w:firstLine="0"/>
              <w:jc w:val="right"/>
              <w:rPr>
                <w:rFonts w:cs="Times New Roman"/>
                <w:szCs w:val="24"/>
              </w:rPr>
            </w:pPr>
          </w:p>
        </w:tc>
        <w:tc>
          <w:tcPr>
            <w:tcW w:w="7230" w:type="dxa"/>
            <w:tcBorders>
              <w:top w:val="single" w:sz="4" w:space="0" w:color="000000"/>
              <w:left w:val="single" w:sz="4" w:space="0" w:color="000000"/>
              <w:bottom w:val="single" w:sz="4" w:space="0" w:color="000000"/>
            </w:tcBorders>
          </w:tcPr>
          <w:p w:rsidR="00177CD9" w:rsidRPr="00757495" w:rsidRDefault="00177CD9" w:rsidP="00177CD9">
            <w:pPr>
              <w:snapToGrid w:val="0"/>
              <w:spacing w:line="240" w:lineRule="auto"/>
              <w:ind w:left="57"/>
              <w:rPr>
                <w:rFonts w:cs="Times New Roman"/>
                <w:szCs w:val="24"/>
              </w:rPr>
            </w:pPr>
            <w:r w:rsidRPr="00757495">
              <w:rPr>
                <w:rFonts w:cs="Times New Roman"/>
                <w:szCs w:val="24"/>
              </w:rPr>
              <w:t>Разработка технорабочего проекта.</w:t>
            </w:r>
          </w:p>
          <w:p w:rsidR="00177CD9" w:rsidRPr="00757495" w:rsidRDefault="00177CD9" w:rsidP="00177CD9">
            <w:pPr>
              <w:snapToGrid w:val="0"/>
              <w:spacing w:line="240" w:lineRule="auto"/>
              <w:ind w:left="57"/>
              <w:rPr>
                <w:rFonts w:cs="Times New Roman"/>
                <w:szCs w:val="24"/>
              </w:rPr>
            </w:pPr>
            <w:r w:rsidRPr="00757495">
              <w:rPr>
                <w:rFonts w:cs="Times New Roman"/>
                <w:szCs w:val="24"/>
              </w:rPr>
              <w:t>Технорабочий проект в обязательном порядке должен содержать:</w:t>
            </w:r>
          </w:p>
          <w:p w:rsidR="00177CD9" w:rsidRPr="00757495" w:rsidRDefault="00177CD9" w:rsidP="00177CD9">
            <w:pPr>
              <w:numPr>
                <w:ilvl w:val="0"/>
                <w:numId w:val="3"/>
              </w:numPr>
              <w:tabs>
                <w:tab w:val="left" w:pos="432"/>
              </w:tabs>
              <w:spacing w:line="240" w:lineRule="auto"/>
              <w:rPr>
                <w:rFonts w:cs="Times New Roman"/>
                <w:szCs w:val="24"/>
              </w:rPr>
            </w:pPr>
            <w:r w:rsidRPr="00757495">
              <w:rPr>
                <w:rFonts w:cs="Times New Roman"/>
                <w:szCs w:val="24"/>
              </w:rPr>
              <w:t>пояснительную записку;</w:t>
            </w:r>
          </w:p>
          <w:p w:rsidR="00177CD9" w:rsidRPr="00757495" w:rsidRDefault="00177CD9" w:rsidP="00177CD9">
            <w:pPr>
              <w:numPr>
                <w:ilvl w:val="0"/>
                <w:numId w:val="3"/>
              </w:numPr>
              <w:tabs>
                <w:tab w:val="left" w:pos="432"/>
              </w:tabs>
              <w:spacing w:line="240" w:lineRule="auto"/>
              <w:rPr>
                <w:rFonts w:cs="Times New Roman"/>
                <w:szCs w:val="24"/>
              </w:rPr>
            </w:pPr>
            <w:r w:rsidRPr="00757495">
              <w:rPr>
                <w:rFonts w:cs="Times New Roman"/>
                <w:szCs w:val="24"/>
              </w:rPr>
              <w:t>схем</w:t>
            </w:r>
            <w:r w:rsidR="0006209A" w:rsidRPr="00757495">
              <w:rPr>
                <w:rFonts w:cs="Times New Roman"/>
                <w:szCs w:val="24"/>
              </w:rPr>
              <w:t>ы</w:t>
            </w:r>
            <w:r w:rsidR="000D1757" w:rsidRPr="00757495">
              <w:rPr>
                <w:rFonts w:cs="Times New Roman"/>
                <w:szCs w:val="24"/>
              </w:rPr>
              <w:t xml:space="preserve"> однолинейные принципиальные РП</w:t>
            </w:r>
            <w:r w:rsidRPr="00757495">
              <w:t xml:space="preserve"> с указанием приборов учета по каждому присоединению</w:t>
            </w:r>
            <w:r w:rsidRPr="00757495">
              <w:rPr>
                <w:rFonts w:cs="Times New Roman"/>
                <w:szCs w:val="24"/>
              </w:rPr>
              <w:t>;</w:t>
            </w:r>
          </w:p>
          <w:p w:rsidR="00177CD9" w:rsidRPr="00757495" w:rsidRDefault="00177CD9" w:rsidP="00177CD9">
            <w:pPr>
              <w:numPr>
                <w:ilvl w:val="0"/>
                <w:numId w:val="3"/>
              </w:numPr>
              <w:tabs>
                <w:tab w:val="left" w:pos="432"/>
              </w:tabs>
              <w:spacing w:line="240" w:lineRule="auto"/>
              <w:rPr>
                <w:rFonts w:cs="Times New Roman"/>
                <w:szCs w:val="24"/>
              </w:rPr>
            </w:pPr>
            <w:r w:rsidRPr="00757495">
              <w:t>структурные и принципиальные схемы системы телемеханики и АСУЭ, каналов связи (возможно объединение в одну схему);</w:t>
            </w:r>
          </w:p>
          <w:p w:rsidR="00177CD9" w:rsidRPr="00757495" w:rsidRDefault="00177CD9" w:rsidP="00177CD9">
            <w:pPr>
              <w:numPr>
                <w:ilvl w:val="0"/>
                <w:numId w:val="3"/>
              </w:numPr>
              <w:tabs>
                <w:tab w:val="left" w:pos="432"/>
              </w:tabs>
              <w:spacing w:line="240" w:lineRule="auto"/>
              <w:rPr>
                <w:rFonts w:cs="Times New Roman"/>
                <w:szCs w:val="24"/>
              </w:rPr>
            </w:pPr>
            <w:r w:rsidRPr="00757495">
              <w:rPr>
                <w:rFonts w:cs="Times New Roman"/>
                <w:szCs w:val="24"/>
              </w:rPr>
              <w:t>планы размещения оборудования и кабельных трасс;</w:t>
            </w:r>
          </w:p>
          <w:p w:rsidR="00177CD9" w:rsidRPr="00757495" w:rsidRDefault="00177CD9" w:rsidP="00177CD9">
            <w:pPr>
              <w:numPr>
                <w:ilvl w:val="0"/>
                <w:numId w:val="3"/>
              </w:numPr>
              <w:suppressAutoHyphens w:val="0"/>
              <w:spacing w:line="240" w:lineRule="auto"/>
              <w:ind w:right="142"/>
              <w:jc w:val="both"/>
              <w:rPr>
                <w:rFonts w:cs="Times New Roman"/>
                <w:color w:val="000000"/>
                <w:szCs w:val="24"/>
                <w:lang w:eastAsia="ru-RU"/>
              </w:rPr>
            </w:pPr>
            <w:r w:rsidRPr="00757495">
              <w:rPr>
                <w:rFonts w:cs="Times New Roman"/>
                <w:color w:val="000000"/>
                <w:szCs w:val="24"/>
                <w:lang w:eastAsia="ru-RU"/>
              </w:rPr>
              <w:t>схему электропитания оборудования;</w:t>
            </w:r>
          </w:p>
          <w:p w:rsidR="00177CD9" w:rsidRPr="00757495" w:rsidRDefault="00177CD9" w:rsidP="00177CD9">
            <w:pPr>
              <w:numPr>
                <w:ilvl w:val="0"/>
                <w:numId w:val="3"/>
              </w:numPr>
              <w:tabs>
                <w:tab w:val="left" w:pos="432"/>
              </w:tabs>
              <w:spacing w:line="240" w:lineRule="auto"/>
              <w:rPr>
                <w:rFonts w:cs="Times New Roman"/>
                <w:szCs w:val="24"/>
              </w:rPr>
            </w:pPr>
            <w:r w:rsidRPr="00757495">
              <w:rPr>
                <w:rFonts w:cs="Times New Roman"/>
                <w:szCs w:val="24"/>
              </w:rPr>
              <w:t>таблицы соединений и подключений (кроссовые журналы);</w:t>
            </w:r>
          </w:p>
          <w:p w:rsidR="00177CD9" w:rsidRPr="00757495" w:rsidRDefault="00177CD9" w:rsidP="00177CD9">
            <w:pPr>
              <w:numPr>
                <w:ilvl w:val="0"/>
                <w:numId w:val="3"/>
              </w:numPr>
              <w:suppressAutoHyphens w:val="0"/>
              <w:spacing w:line="240" w:lineRule="auto"/>
              <w:ind w:right="142"/>
              <w:jc w:val="both"/>
              <w:rPr>
                <w:rFonts w:cs="Times New Roman"/>
                <w:color w:val="000000"/>
                <w:szCs w:val="24"/>
                <w:lang w:eastAsia="ru-RU"/>
              </w:rPr>
            </w:pPr>
            <w:r w:rsidRPr="00757495">
              <w:rPr>
                <w:rFonts w:cs="Times New Roman"/>
                <w:color w:val="000000"/>
                <w:szCs w:val="24"/>
                <w:lang w:eastAsia="ru-RU"/>
              </w:rPr>
              <w:t>перечень телеинформации (ТС, ТУ, ТИ);</w:t>
            </w:r>
          </w:p>
          <w:p w:rsidR="00177CD9" w:rsidRPr="00757495" w:rsidRDefault="00177CD9" w:rsidP="00177CD9">
            <w:pPr>
              <w:numPr>
                <w:ilvl w:val="0"/>
                <w:numId w:val="3"/>
              </w:numPr>
              <w:tabs>
                <w:tab w:val="left" w:pos="432"/>
              </w:tabs>
              <w:spacing w:line="240" w:lineRule="auto"/>
              <w:rPr>
                <w:rFonts w:cs="Times New Roman"/>
                <w:szCs w:val="24"/>
              </w:rPr>
            </w:pPr>
            <w:r w:rsidRPr="00757495">
              <w:rPr>
                <w:rFonts w:cs="Times New Roman"/>
                <w:szCs w:val="24"/>
              </w:rPr>
              <w:t>спецификации оборудования и материалов;</w:t>
            </w:r>
          </w:p>
          <w:p w:rsidR="00177CD9" w:rsidRPr="00757495" w:rsidRDefault="00177CD9" w:rsidP="00177CD9">
            <w:pPr>
              <w:numPr>
                <w:ilvl w:val="0"/>
                <w:numId w:val="3"/>
              </w:numPr>
              <w:tabs>
                <w:tab w:val="left" w:pos="432"/>
              </w:tabs>
              <w:spacing w:line="240" w:lineRule="auto"/>
              <w:rPr>
                <w:rFonts w:cs="Times New Roman"/>
                <w:szCs w:val="24"/>
              </w:rPr>
            </w:pPr>
            <w:r w:rsidRPr="00757495">
              <w:rPr>
                <w:rFonts w:cs="Times New Roman"/>
                <w:szCs w:val="24"/>
              </w:rPr>
              <w:t xml:space="preserve">ведомость работ (полный комплекс работ необходимых по вводу в эксплуатацию системы ТМ и АСУЭ, в том числе </w:t>
            </w:r>
            <w:r w:rsidRPr="00757495">
              <w:t xml:space="preserve">настройка </w:t>
            </w:r>
            <w:r w:rsidRPr="00757495">
              <w:lastRenderedPageBreak/>
              <w:t xml:space="preserve">передачи телеметрической информации в существующий ОИК и настройке передачи данных учета </w:t>
            </w:r>
            <w:r w:rsidRPr="00757495">
              <w:rPr>
                <w:szCs w:val="24"/>
              </w:rPr>
              <w:t>в ИВК «</w:t>
            </w:r>
            <w:r w:rsidR="00FA5BE6" w:rsidRPr="00757495">
              <w:rPr>
                <w:szCs w:val="24"/>
              </w:rPr>
              <w:t>Пирамида-Сети</w:t>
            </w:r>
            <w:r w:rsidRPr="00757495">
              <w:rPr>
                <w:szCs w:val="24"/>
              </w:rPr>
              <w:t xml:space="preserve">» </w:t>
            </w:r>
            <w:r w:rsidR="0029132F" w:rsidRPr="00757495">
              <w:rPr>
                <w:rFonts w:cs="Times New Roman"/>
                <w:szCs w:val="24"/>
              </w:rPr>
              <w:t>филиала ПАО «</w:t>
            </w:r>
            <w:r w:rsidR="00DF3DF3" w:rsidRPr="00757495">
              <w:rPr>
                <w:rFonts w:cs="Times New Roman"/>
                <w:szCs w:val="24"/>
              </w:rPr>
              <w:t>Россети Центр</w:t>
            </w:r>
            <w:r w:rsidRPr="00757495">
              <w:rPr>
                <w:rFonts w:cs="Times New Roman"/>
                <w:szCs w:val="24"/>
              </w:rPr>
              <w:t>» – «</w:t>
            </w:r>
            <w:r w:rsidR="00DF3DF3" w:rsidRPr="00757495">
              <w:t>Орелэнерго</w:t>
            </w:r>
            <w:r w:rsidRPr="00757495">
              <w:rPr>
                <w:rFonts w:cs="Times New Roman"/>
                <w:szCs w:val="24"/>
              </w:rPr>
              <w:t>»)</w:t>
            </w:r>
          </w:p>
          <w:p w:rsidR="00177CD9" w:rsidRPr="00757495" w:rsidRDefault="00177CD9" w:rsidP="00177CD9">
            <w:pPr>
              <w:numPr>
                <w:ilvl w:val="0"/>
                <w:numId w:val="3"/>
              </w:numPr>
              <w:tabs>
                <w:tab w:val="left" w:pos="432"/>
              </w:tabs>
              <w:spacing w:line="240" w:lineRule="auto"/>
              <w:rPr>
                <w:rFonts w:cs="Times New Roman"/>
                <w:szCs w:val="24"/>
              </w:rPr>
            </w:pPr>
            <w:r w:rsidRPr="00757495">
              <w:rPr>
                <w:rFonts w:cs="Times New Roman"/>
                <w:szCs w:val="24"/>
              </w:rPr>
              <w:t>локальные сметы на оборудование, локальные сметы на монтажные работы, локальные сметы на пусконаладочные работы, сводные сметные расчеты по каждому объекту и общий сводный сметный расчет по всем объектам;</w:t>
            </w:r>
          </w:p>
          <w:p w:rsidR="00177CD9" w:rsidRPr="00757495" w:rsidRDefault="00AF6695" w:rsidP="00177CD9">
            <w:pPr>
              <w:numPr>
                <w:ilvl w:val="0"/>
                <w:numId w:val="3"/>
              </w:numPr>
              <w:tabs>
                <w:tab w:val="left" w:pos="432"/>
              </w:tabs>
              <w:spacing w:line="240" w:lineRule="auto"/>
              <w:rPr>
                <w:rFonts w:cs="Times New Roman"/>
                <w:szCs w:val="24"/>
              </w:rPr>
            </w:pPr>
            <w:r w:rsidRPr="00757495">
              <w:rPr>
                <w:rFonts w:cs="Times New Roman"/>
                <w:szCs w:val="24"/>
              </w:rPr>
              <w:t>программу и методики испытаний;</w:t>
            </w:r>
          </w:p>
          <w:p w:rsidR="00AF6695" w:rsidRPr="00757495" w:rsidRDefault="00AF6695" w:rsidP="00177CD9">
            <w:pPr>
              <w:numPr>
                <w:ilvl w:val="0"/>
                <w:numId w:val="3"/>
              </w:numPr>
              <w:tabs>
                <w:tab w:val="left" w:pos="432"/>
              </w:tabs>
              <w:spacing w:line="240" w:lineRule="auto"/>
              <w:rPr>
                <w:rFonts w:cs="Times New Roman"/>
                <w:szCs w:val="24"/>
              </w:rPr>
            </w:pPr>
            <w:r w:rsidRPr="00757495">
              <w:rPr>
                <w:rFonts w:cs="Times New Roman"/>
                <w:szCs w:val="24"/>
              </w:rPr>
              <w:t>перечень радиоэлектронной продукции, предусмотренной проектом с указанием кодов ОКПД 2 для каждого наименования.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177CD9" w:rsidRPr="00757495" w:rsidRDefault="00FA5BE6" w:rsidP="00177CD9">
            <w:pPr>
              <w:snapToGrid w:val="0"/>
              <w:spacing w:line="240" w:lineRule="auto"/>
              <w:ind w:left="57"/>
              <w:jc w:val="center"/>
              <w:rPr>
                <w:rFonts w:cs="Times New Roman"/>
                <w:szCs w:val="24"/>
              </w:rPr>
            </w:pPr>
            <w:r w:rsidRPr="00757495">
              <w:rPr>
                <w:rFonts w:cs="Times New Roman"/>
                <w:szCs w:val="24"/>
              </w:rPr>
              <w:lastRenderedPageBreak/>
              <w:t>4</w:t>
            </w:r>
            <w:r w:rsidR="00177CD9" w:rsidRPr="00757495">
              <w:rPr>
                <w:rFonts w:cs="Times New Roman"/>
                <w:szCs w:val="24"/>
              </w:rPr>
              <w:t xml:space="preserve"> недел</w:t>
            </w:r>
            <w:r w:rsidR="00C30C2D">
              <w:rPr>
                <w:rFonts w:cs="Times New Roman"/>
                <w:szCs w:val="24"/>
              </w:rPr>
              <w:t>и</w:t>
            </w:r>
          </w:p>
        </w:tc>
      </w:tr>
      <w:tr w:rsidR="00177CD9" w:rsidRPr="00757495" w:rsidTr="00DA357F">
        <w:trPr>
          <w:trHeight w:val="23"/>
        </w:trPr>
        <w:tc>
          <w:tcPr>
            <w:tcW w:w="567" w:type="dxa"/>
            <w:tcBorders>
              <w:top w:val="single" w:sz="4" w:space="0" w:color="000000"/>
              <w:left w:val="single" w:sz="4" w:space="0" w:color="000000"/>
              <w:bottom w:val="single" w:sz="4" w:space="0" w:color="000000"/>
            </w:tcBorders>
          </w:tcPr>
          <w:p w:rsidR="00177CD9" w:rsidRPr="00757495" w:rsidRDefault="00177CD9" w:rsidP="00177CD9">
            <w:pPr>
              <w:keepLines/>
              <w:numPr>
                <w:ilvl w:val="0"/>
                <w:numId w:val="2"/>
              </w:numPr>
              <w:suppressLineNumbers/>
              <w:tabs>
                <w:tab w:val="left" w:pos="567"/>
              </w:tabs>
              <w:snapToGrid w:val="0"/>
              <w:spacing w:line="240" w:lineRule="auto"/>
              <w:ind w:left="57" w:firstLine="0"/>
              <w:jc w:val="right"/>
              <w:rPr>
                <w:rFonts w:cs="Times New Roman"/>
                <w:szCs w:val="24"/>
              </w:rPr>
            </w:pPr>
          </w:p>
        </w:tc>
        <w:tc>
          <w:tcPr>
            <w:tcW w:w="7230" w:type="dxa"/>
            <w:tcBorders>
              <w:top w:val="single" w:sz="4" w:space="0" w:color="000000"/>
              <w:left w:val="single" w:sz="4" w:space="0" w:color="000000"/>
              <w:bottom w:val="single" w:sz="4" w:space="0" w:color="000000"/>
            </w:tcBorders>
          </w:tcPr>
          <w:p w:rsidR="00177CD9" w:rsidRPr="00757495" w:rsidRDefault="00177CD9" w:rsidP="00BE0E8C">
            <w:pPr>
              <w:snapToGrid w:val="0"/>
              <w:spacing w:line="240" w:lineRule="auto"/>
              <w:ind w:left="137"/>
              <w:rPr>
                <w:rFonts w:cs="Times New Roman"/>
                <w:szCs w:val="24"/>
              </w:rPr>
            </w:pPr>
            <w:r w:rsidRPr="00757495">
              <w:rPr>
                <w:rFonts w:cs="Times New Roman"/>
                <w:szCs w:val="24"/>
              </w:rPr>
              <w:t>Согласование и утверждение полного комплекта технорабочего проекта, включая проектно-сметную д</w:t>
            </w:r>
            <w:r w:rsidR="0029132F" w:rsidRPr="00757495">
              <w:rPr>
                <w:rFonts w:cs="Times New Roman"/>
                <w:szCs w:val="24"/>
              </w:rPr>
              <w:t>окументацию, в Филиале ПАО «</w:t>
            </w:r>
            <w:r w:rsidR="00DF3DF3" w:rsidRPr="00757495">
              <w:rPr>
                <w:rFonts w:cs="Times New Roman"/>
                <w:szCs w:val="24"/>
              </w:rPr>
              <w:t>Россети Центр</w:t>
            </w:r>
            <w:r w:rsidRPr="00757495">
              <w:rPr>
                <w:rFonts w:cs="Times New Roman"/>
                <w:szCs w:val="24"/>
              </w:rPr>
              <w:t>» - «</w:t>
            </w:r>
            <w:r w:rsidR="00DF3DF3" w:rsidRPr="00757495">
              <w:t>Орелэнерго</w:t>
            </w:r>
            <w:r w:rsidR="0029132F" w:rsidRPr="00757495">
              <w:rPr>
                <w:rFonts w:cs="Times New Roman"/>
                <w:szCs w:val="24"/>
              </w:rPr>
              <w:t>», ИА ПАО «Россети Центр</w:t>
            </w:r>
            <w:r w:rsidRPr="00757495">
              <w:rPr>
                <w:rFonts w:cs="Times New Roman"/>
                <w:szCs w:val="24"/>
              </w:rPr>
              <w:t>»</w:t>
            </w:r>
            <w:r w:rsidR="00284893" w:rsidRPr="00757495">
              <w:rPr>
                <w:rFonts w:cs="Times New Roman"/>
                <w:szCs w:val="24"/>
              </w:rPr>
              <w:t>.</w:t>
            </w:r>
          </w:p>
        </w:tc>
        <w:tc>
          <w:tcPr>
            <w:tcW w:w="1842" w:type="dxa"/>
            <w:tcBorders>
              <w:top w:val="single" w:sz="4" w:space="0" w:color="000000"/>
              <w:left w:val="single" w:sz="4" w:space="0" w:color="000000"/>
              <w:bottom w:val="single" w:sz="4" w:space="0" w:color="000000"/>
              <w:right w:val="single" w:sz="4" w:space="0" w:color="000000"/>
            </w:tcBorders>
            <w:vAlign w:val="center"/>
          </w:tcPr>
          <w:p w:rsidR="00177CD9" w:rsidRPr="00757495" w:rsidRDefault="00FA5BE6" w:rsidP="00177CD9">
            <w:pPr>
              <w:snapToGrid w:val="0"/>
              <w:spacing w:line="240" w:lineRule="auto"/>
              <w:ind w:left="57"/>
              <w:jc w:val="center"/>
              <w:rPr>
                <w:rFonts w:cs="Times New Roman"/>
                <w:szCs w:val="24"/>
              </w:rPr>
            </w:pPr>
            <w:r w:rsidRPr="00757495">
              <w:rPr>
                <w:rFonts w:cs="Times New Roman"/>
                <w:szCs w:val="24"/>
              </w:rPr>
              <w:t>2</w:t>
            </w:r>
            <w:r w:rsidR="00177CD9" w:rsidRPr="00757495">
              <w:rPr>
                <w:rFonts w:cs="Times New Roman"/>
                <w:szCs w:val="24"/>
              </w:rPr>
              <w:t xml:space="preserve"> недели</w:t>
            </w:r>
          </w:p>
        </w:tc>
      </w:tr>
    </w:tbl>
    <w:p w:rsidR="0005397E" w:rsidRPr="00757495" w:rsidRDefault="0005397E" w:rsidP="0005397E">
      <w:pPr>
        <w:rPr>
          <w:rFonts w:cs="Times New Roman"/>
        </w:rPr>
      </w:pPr>
    </w:p>
    <w:p w:rsidR="0005397E" w:rsidRPr="00757495" w:rsidRDefault="0005397E" w:rsidP="001D2CC8">
      <w:pPr>
        <w:pStyle w:val="14"/>
        <w:numPr>
          <w:ilvl w:val="0"/>
          <w:numId w:val="1"/>
        </w:numPr>
        <w:ind w:left="0" w:firstLine="0"/>
        <w:rPr>
          <w:rFonts w:cs="Times New Roman"/>
        </w:rPr>
      </w:pPr>
      <w:bookmarkStart w:id="52" w:name="_Toc296437961"/>
      <w:bookmarkStart w:id="53" w:name="_Toc422233032"/>
      <w:bookmarkStart w:id="54" w:name="_Toc422473967"/>
      <w:bookmarkStart w:id="55" w:name="_Toc126330958"/>
      <w:r w:rsidRPr="00757495">
        <w:rPr>
          <w:rFonts w:cs="Times New Roman"/>
        </w:rPr>
        <w:t>Назначение и цели создания системы</w:t>
      </w:r>
      <w:bookmarkEnd w:id="52"/>
      <w:bookmarkEnd w:id="53"/>
      <w:bookmarkEnd w:id="54"/>
      <w:bookmarkEnd w:id="55"/>
    </w:p>
    <w:p w:rsidR="0005397E" w:rsidRPr="00757495" w:rsidRDefault="0005397E" w:rsidP="001D2CC8">
      <w:pPr>
        <w:pStyle w:val="23"/>
        <w:numPr>
          <w:ilvl w:val="1"/>
          <w:numId w:val="1"/>
        </w:numPr>
        <w:tabs>
          <w:tab w:val="left" w:pos="851"/>
        </w:tabs>
        <w:ind w:left="284" w:firstLine="0"/>
        <w:rPr>
          <w:rFonts w:cs="Times New Roman"/>
        </w:rPr>
      </w:pPr>
      <w:bookmarkStart w:id="56" w:name="_Toc422473968"/>
      <w:bookmarkStart w:id="57" w:name="_Toc478022885"/>
      <w:bookmarkStart w:id="58" w:name="_Toc491957864"/>
      <w:bookmarkStart w:id="59" w:name="_Toc2842275"/>
      <w:bookmarkStart w:id="60" w:name="_Toc2842825"/>
      <w:bookmarkStart w:id="61" w:name="_Toc7169037"/>
      <w:bookmarkStart w:id="62" w:name="_Toc12433572"/>
      <w:bookmarkStart w:id="63" w:name="_Toc126330959"/>
      <w:r w:rsidRPr="00757495">
        <w:rPr>
          <w:rFonts w:cs="Times New Roman"/>
        </w:rPr>
        <w:t>Назначение</w:t>
      </w:r>
      <w:bookmarkEnd w:id="56"/>
      <w:bookmarkEnd w:id="57"/>
      <w:bookmarkEnd w:id="58"/>
      <w:bookmarkEnd w:id="59"/>
      <w:bookmarkEnd w:id="60"/>
      <w:bookmarkEnd w:id="61"/>
      <w:bookmarkEnd w:id="62"/>
      <w:bookmarkEnd w:id="63"/>
    </w:p>
    <w:p w:rsidR="001A07B5" w:rsidRPr="00757495" w:rsidRDefault="0046498C" w:rsidP="001D2CC8">
      <w:pPr>
        <w:pStyle w:val="ae"/>
        <w:numPr>
          <w:ilvl w:val="2"/>
          <w:numId w:val="1"/>
        </w:numPr>
        <w:tabs>
          <w:tab w:val="left" w:pos="1418"/>
        </w:tabs>
        <w:spacing w:line="240" w:lineRule="auto"/>
        <w:ind w:left="567" w:firstLine="0"/>
        <w:jc w:val="both"/>
        <w:rPr>
          <w:rFonts w:cs="Times New Roman"/>
          <w:szCs w:val="24"/>
        </w:rPr>
      </w:pPr>
      <w:r w:rsidRPr="00757495">
        <w:rPr>
          <w:rFonts w:cs="Times New Roman"/>
          <w:szCs w:val="24"/>
        </w:rPr>
        <w:t>СТМ</w:t>
      </w:r>
      <w:r w:rsidR="00433876" w:rsidRPr="00757495">
        <w:rPr>
          <w:rFonts w:cs="Times New Roman"/>
          <w:szCs w:val="24"/>
        </w:rPr>
        <w:t xml:space="preserve"> и АСУЭ</w:t>
      </w:r>
      <w:r w:rsidRPr="00757495">
        <w:rPr>
          <w:rFonts w:cs="Times New Roman"/>
          <w:szCs w:val="24"/>
        </w:rPr>
        <w:t xml:space="preserve"> </w:t>
      </w:r>
      <w:r w:rsidR="006158D1" w:rsidRPr="00757495">
        <w:rPr>
          <w:rFonts w:cs="Times New Roman"/>
          <w:szCs w:val="24"/>
        </w:rPr>
        <w:t>РП</w:t>
      </w:r>
      <w:r w:rsidR="00C578DF" w:rsidRPr="00757495">
        <w:rPr>
          <w:rFonts w:cs="Times New Roman"/>
          <w:szCs w:val="24"/>
        </w:rPr>
        <w:t xml:space="preserve"> </w:t>
      </w:r>
      <w:r w:rsidR="006158D1" w:rsidRPr="00757495">
        <w:rPr>
          <w:rFonts w:cs="Times New Roman"/>
          <w:szCs w:val="24"/>
        </w:rPr>
        <w:t>10 кВ</w:t>
      </w:r>
      <w:r w:rsidRPr="00757495">
        <w:rPr>
          <w:rFonts w:cs="Times New Roman"/>
          <w:szCs w:val="24"/>
        </w:rPr>
        <w:t xml:space="preserve"> </w:t>
      </w:r>
      <w:r w:rsidR="001A07B5" w:rsidRPr="00757495">
        <w:rPr>
          <w:rFonts w:cs="Times New Roman"/>
          <w:szCs w:val="24"/>
        </w:rPr>
        <w:t>предназначен</w:t>
      </w:r>
      <w:r w:rsidR="00C24046" w:rsidRPr="00757495">
        <w:rPr>
          <w:rFonts w:cs="Times New Roman"/>
          <w:szCs w:val="24"/>
        </w:rPr>
        <w:t>ы</w:t>
      </w:r>
      <w:r w:rsidR="001A07B5" w:rsidRPr="00757495">
        <w:rPr>
          <w:rFonts w:cs="Times New Roman"/>
          <w:szCs w:val="24"/>
        </w:rPr>
        <w:t xml:space="preserve"> для повышения надежности,</w:t>
      </w:r>
      <w:r w:rsidR="001A07B5" w:rsidRPr="00757495">
        <w:rPr>
          <w:rFonts w:cs="Times New Roman"/>
        </w:rPr>
        <w:t xml:space="preserve"> экономичности и безопасности эксплуатации основного и </w:t>
      </w:r>
      <w:r w:rsidR="00E95C42" w:rsidRPr="00757495">
        <w:rPr>
          <w:rFonts w:cs="Times New Roman"/>
        </w:rPr>
        <w:t xml:space="preserve">вспомогательного оборудования </w:t>
      </w:r>
      <w:r w:rsidR="006158D1" w:rsidRPr="00757495">
        <w:rPr>
          <w:rFonts w:cs="Times New Roman"/>
          <w:szCs w:val="20"/>
        </w:rPr>
        <w:t>РП</w:t>
      </w:r>
      <w:r w:rsidR="00C578DF" w:rsidRPr="00757495">
        <w:rPr>
          <w:rFonts w:cs="Times New Roman"/>
          <w:szCs w:val="20"/>
        </w:rPr>
        <w:t xml:space="preserve"> </w:t>
      </w:r>
      <w:r w:rsidR="006158D1" w:rsidRPr="00757495">
        <w:rPr>
          <w:rFonts w:cs="Times New Roman"/>
          <w:szCs w:val="20"/>
        </w:rPr>
        <w:t>10 кВ</w:t>
      </w:r>
      <w:r w:rsidR="001A07B5" w:rsidRPr="00757495">
        <w:rPr>
          <w:rFonts w:cs="Times New Roman"/>
          <w:szCs w:val="24"/>
        </w:rPr>
        <w:t xml:space="preserve"> за счет автоматиза</w:t>
      </w:r>
      <w:r w:rsidR="00E95C42" w:rsidRPr="00757495">
        <w:rPr>
          <w:rFonts w:cs="Times New Roman"/>
          <w:szCs w:val="24"/>
        </w:rPr>
        <w:t xml:space="preserve">ции технологических процессов </w:t>
      </w:r>
      <w:r w:rsidR="006158D1" w:rsidRPr="00757495">
        <w:rPr>
          <w:rFonts w:cs="Times New Roman"/>
          <w:szCs w:val="24"/>
        </w:rPr>
        <w:t>РП</w:t>
      </w:r>
      <w:r w:rsidR="00C578DF" w:rsidRPr="00757495">
        <w:rPr>
          <w:rFonts w:cs="Times New Roman"/>
          <w:szCs w:val="24"/>
        </w:rPr>
        <w:t xml:space="preserve"> </w:t>
      </w:r>
      <w:r w:rsidR="006158D1" w:rsidRPr="00757495">
        <w:rPr>
          <w:rFonts w:cs="Times New Roman"/>
          <w:szCs w:val="24"/>
        </w:rPr>
        <w:t>10 кВ</w:t>
      </w:r>
      <w:r w:rsidR="00A501F2" w:rsidRPr="00757495">
        <w:rPr>
          <w:rFonts w:cs="Times New Roman"/>
          <w:szCs w:val="24"/>
        </w:rPr>
        <w:t>, а также для автоматизированного учета электроэнергии на объектах;</w:t>
      </w:r>
    </w:p>
    <w:p w:rsidR="001A07B5" w:rsidRPr="00757495" w:rsidRDefault="001A07B5" w:rsidP="001D2CC8">
      <w:pPr>
        <w:pStyle w:val="ae"/>
        <w:numPr>
          <w:ilvl w:val="2"/>
          <w:numId w:val="1"/>
        </w:numPr>
        <w:tabs>
          <w:tab w:val="left" w:pos="1418"/>
        </w:tabs>
        <w:spacing w:line="240" w:lineRule="auto"/>
        <w:ind w:left="567" w:firstLine="0"/>
        <w:jc w:val="both"/>
        <w:rPr>
          <w:rFonts w:cs="Times New Roman"/>
        </w:rPr>
      </w:pPr>
      <w:r w:rsidRPr="00757495">
        <w:rPr>
          <w:rFonts w:cs="Times New Roman"/>
        </w:rPr>
        <w:fldChar w:fldCharType="begin"/>
      </w:r>
      <w:r w:rsidRPr="00757495">
        <w:rPr>
          <w:rFonts w:cs="Times New Roman"/>
        </w:rPr>
        <w:instrText xml:space="preserve"> DOCPROPERTY  "Название комплекса"  \* MERGEFORMAT </w:instrText>
      </w:r>
      <w:r w:rsidRPr="00757495">
        <w:rPr>
          <w:rFonts w:cs="Times New Roman"/>
        </w:rPr>
        <w:fldChar w:fldCharType="end"/>
      </w:r>
      <w:r w:rsidR="0046498C" w:rsidRPr="00757495">
        <w:rPr>
          <w:rFonts w:cs="Times New Roman"/>
          <w:szCs w:val="24"/>
        </w:rPr>
        <w:t>СТМ</w:t>
      </w:r>
      <w:r w:rsidR="00433876" w:rsidRPr="00757495">
        <w:rPr>
          <w:rFonts w:cs="Times New Roman"/>
          <w:szCs w:val="24"/>
        </w:rPr>
        <w:t xml:space="preserve"> и АСУЭ</w:t>
      </w:r>
      <w:r w:rsidR="0046498C" w:rsidRPr="00757495">
        <w:rPr>
          <w:rFonts w:cs="Times New Roman"/>
          <w:szCs w:val="24"/>
        </w:rPr>
        <w:t xml:space="preserve"> </w:t>
      </w:r>
      <w:r w:rsidR="006158D1" w:rsidRPr="00757495">
        <w:rPr>
          <w:rFonts w:cs="Times New Roman"/>
          <w:szCs w:val="24"/>
        </w:rPr>
        <w:t>РП</w:t>
      </w:r>
      <w:r w:rsidR="00C578DF" w:rsidRPr="00757495">
        <w:rPr>
          <w:rFonts w:cs="Times New Roman"/>
          <w:szCs w:val="24"/>
        </w:rPr>
        <w:t xml:space="preserve"> </w:t>
      </w:r>
      <w:r w:rsidR="006158D1" w:rsidRPr="00757495">
        <w:rPr>
          <w:rFonts w:cs="Times New Roman"/>
          <w:szCs w:val="24"/>
        </w:rPr>
        <w:t>10 кВ</w:t>
      </w:r>
      <w:r w:rsidR="006E324F" w:rsidRPr="00757495">
        <w:rPr>
          <w:rFonts w:cs="Times New Roman"/>
        </w:rPr>
        <w:t xml:space="preserve"> </w:t>
      </w:r>
      <w:r w:rsidRPr="00757495">
        <w:rPr>
          <w:rFonts w:cs="Times New Roman"/>
        </w:rPr>
        <w:t>предназначен</w:t>
      </w:r>
      <w:r w:rsidR="0046498C" w:rsidRPr="00757495">
        <w:rPr>
          <w:rFonts w:cs="Times New Roman"/>
        </w:rPr>
        <w:t>ы</w:t>
      </w:r>
      <w:r w:rsidRPr="00757495">
        <w:rPr>
          <w:rFonts w:cs="Times New Roman"/>
        </w:rPr>
        <w:t xml:space="preserve"> для автоматизации следующих задач:</w:t>
      </w:r>
    </w:p>
    <w:p w:rsidR="001A07B5" w:rsidRPr="00757495" w:rsidRDefault="006E324F" w:rsidP="001D2CC8">
      <w:pPr>
        <w:pStyle w:val="ae"/>
        <w:numPr>
          <w:ilvl w:val="0"/>
          <w:numId w:val="5"/>
        </w:numPr>
        <w:tabs>
          <w:tab w:val="left" w:pos="1418"/>
        </w:tabs>
        <w:ind w:left="851" w:firstLine="0"/>
        <w:jc w:val="both"/>
        <w:rPr>
          <w:rFonts w:cs="Times New Roman"/>
        </w:rPr>
      </w:pPr>
      <w:r w:rsidRPr="00757495">
        <w:rPr>
          <w:rFonts w:cs="Times New Roman"/>
        </w:rPr>
        <w:t>контроля</w:t>
      </w:r>
      <w:r w:rsidR="001A07B5" w:rsidRPr="00757495">
        <w:rPr>
          <w:rFonts w:cs="Times New Roman"/>
        </w:rPr>
        <w:t xml:space="preserve"> технологического режима и состояния оборудования;</w:t>
      </w:r>
    </w:p>
    <w:p w:rsidR="001A07B5" w:rsidRPr="00757495" w:rsidRDefault="001A07B5" w:rsidP="001D2CC8">
      <w:pPr>
        <w:pStyle w:val="ae"/>
        <w:numPr>
          <w:ilvl w:val="0"/>
          <w:numId w:val="5"/>
        </w:numPr>
        <w:tabs>
          <w:tab w:val="left" w:pos="1418"/>
        </w:tabs>
        <w:ind w:left="851" w:firstLine="0"/>
        <w:jc w:val="both"/>
        <w:rPr>
          <w:rFonts w:cs="Times New Roman"/>
        </w:rPr>
      </w:pPr>
      <w:r w:rsidRPr="00757495">
        <w:rPr>
          <w:rFonts w:cs="Times New Roman"/>
        </w:rPr>
        <w:t>управление основным и вспомогательным оборудованием;</w:t>
      </w:r>
    </w:p>
    <w:p w:rsidR="006E324F" w:rsidRPr="00757495" w:rsidRDefault="001A07B5" w:rsidP="001D2CC8">
      <w:pPr>
        <w:pStyle w:val="ae"/>
        <w:numPr>
          <w:ilvl w:val="0"/>
          <w:numId w:val="5"/>
        </w:numPr>
        <w:tabs>
          <w:tab w:val="left" w:pos="1418"/>
        </w:tabs>
        <w:ind w:left="851" w:firstLine="0"/>
        <w:jc w:val="both"/>
        <w:rPr>
          <w:rFonts w:cs="Times New Roman"/>
        </w:rPr>
      </w:pPr>
      <w:r w:rsidRPr="00757495">
        <w:rPr>
          <w:rFonts w:cs="Times New Roman"/>
        </w:rPr>
        <w:t>информационно-аналитической поддержки персонала</w:t>
      </w:r>
      <w:r w:rsidR="006E324F" w:rsidRPr="00757495">
        <w:rPr>
          <w:rFonts w:cs="Times New Roman"/>
        </w:rPr>
        <w:t>;</w:t>
      </w:r>
    </w:p>
    <w:p w:rsidR="008F02CA" w:rsidRPr="00757495" w:rsidRDefault="008F02CA" w:rsidP="001D2CC8">
      <w:pPr>
        <w:pStyle w:val="ae"/>
        <w:numPr>
          <w:ilvl w:val="0"/>
          <w:numId w:val="5"/>
        </w:numPr>
        <w:tabs>
          <w:tab w:val="left" w:pos="1418"/>
        </w:tabs>
        <w:ind w:left="851" w:firstLine="0"/>
        <w:jc w:val="both"/>
        <w:rPr>
          <w:rFonts w:cs="Times New Roman"/>
        </w:rPr>
      </w:pPr>
      <w:r w:rsidRPr="00757495">
        <w:rPr>
          <w:rFonts w:cs="Times New Roman"/>
          <w:szCs w:val="24"/>
        </w:rPr>
        <w:t xml:space="preserve">сбора и передачи телеметрической информации в ОИК АСДУ ЦУС и ДП РЭС </w:t>
      </w:r>
      <w:r w:rsidR="0029132F" w:rsidRPr="00757495">
        <w:rPr>
          <w:rFonts w:cs="Times New Roman"/>
          <w:szCs w:val="24"/>
        </w:rPr>
        <w:t>ПАО «</w:t>
      </w:r>
      <w:r w:rsidR="00DF3DF3" w:rsidRPr="00757495">
        <w:rPr>
          <w:rFonts w:cs="Times New Roman"/>
          <w:szCs w:val="24"/>
        </w:rPr>
        <w:t>Россети Центр</w:t>
      </w:r>
      <w:r w:rsidR="000573AA" w:rsidRPr="00757495">
        <w:rPr>
          <w:rFonts w:cs="Times New Roman"/>
          <w:szCs w:val="24"/>
        </w:rPr>
        <w:t>» - «</w:t>
      </w:r>
      <w:r w:rsidR="00DF3DF3" w:rsidRPr="00757495">
        <w:t>Орелэнерго</w:t>
      </w:r>
      <w:r w:rsidR="000573AA" w:rsidRPr="00757495">
        <w:rPr>
          <w:rFonts w:cs="Times New Roman"/>
          <w:szCs w:val="24"/>
        </w:rPr>
        <w:t>»</w:t>
      </w:r>
      <w:r w:rsidRPr="00757495">
        <w:rPr>
          <w:rFonts w:cs="Times New Roman"/>
          <w:szCs w:val="24"/>
        </w:rPr>
        <w:t xml:space="preserve"> </w:t>
      </w:r>
      <w:r w:rsidR="00D475C7" w:rsidRPr="00757495">
        <w:rPr>
          <w:rFonts w:cs="Times New Roman"/>
          <w:szCs w:val="24"/>
        </w:rPr>
        <w:t>в формате протокола МЭК 60870-5-104 и протоколов стандарта МЭК 61850</w:t>
      </w:r>
      <w:r w:rsidRPr="00757495">
        <w:rPr>
          <w:rFonts w:cs="Times New Roman"/>
          <w:szCs w:val="24"/>
        </w:rPr>
        <w:t>;</w:t>
      </w:r>
    </w:p>
    <w:p w:rsidR="006E324F" w:rsidRPr="00757495" w:rsidRDefault="006E324F" w:rsidP="001D2CC8">
      <w:pPr>
        <w:pStyle w:val="ae"/>
        <w:numPr>
          <w:ilvl w:val="0"/>
          <w:numId w:val="5"/>
        </w:numPr>
        <w:tabs>
          <w:tab w:val="left" w:pos="1418"/>
        </w:tabs>
        <w:ind w:left="851" w:firstLine="0"/>
        <w:jc w:val="both"/>
        <w:rPr>
          <w:rFonts w:cs="Times New Roman"/>
        </w:rPr>
      </w:pPr>
      <w:r w:rsidRPr="00757495">
        <w:rPr>
          <w:rFonts w:cs="Times New Roman"/>
        </w:rPr>
        <w:t>сбора и передачи данных</w:t>
      </w:r>
      <w:r w:rsidRPr="00757495">
        <w:rPr>
          <w:rFonts w:cs="Times New Roman"/>
          <w:szCs w:val="24"/>
        </w:rPr>
        <w:t xml:space="preserve"> учета со счетчиков электроэнергии в ИВК</w:t>
      </w:r>
      <w:r w:rsidR="00C4009F" w:rsidRPr="00757495">
        <w:rPr>
          <w:rFonts w:cs="Times New Roman"/>
          <w:szCs w:val="24"/>
        </w:rPr>
        <w:t xml:space="preserve"> </w:t>
      </w:r>
      <w:r w:rsidR="004E7205" w:rsidRPr="00757495">
        <w:rPr>
          <w:rFonts w:cs="Times New Roman"/>
          <w:szCs w:val="24"/>
        </w:rPr>
        <w:t>филиала</w:t>
      </w:r>
      <w:r w:rsidR="0029132F" w:rsidRPr="00757495">
        <w:rPr>
          <w:rFonts w:cs="Times New Roman"/>
          <w:szCs w:val="24"/>
        </w:rPr>
        <w:t xml:space="preserve"> ПАО «</w:t>
      </w:r>
      <w:r w:rsidR="00DF3DF3" w:rsidRPr="00757495">
        <w:rPr>
          <w:rFonts w:cs="Times New Roman"/>
          <w:szCs w:val="24"/>
        </w:rPr>
        <w:t>Россети Центр</w:t>
      </w:r>
      <w:r w:rsidR="004E7205" w:rsidRPr="00757495">
        <w:rPr>
          <w:rFonts w:cs="Times New Roman"/>
          <w:szCs w:val="24"/>
        </w:rPr>
        <w:t>» – «</w:t>
      </w:r>
      <w:r w:rsidR="00DF3DF3" w:rsidRPr="00757495">
        <w:rPr>
          <w:rFonts w:cs="Times New Roman"/>
          <w:szCs w:val="24"/>
        </w:rPr>
        <w:t>Орелэнерго</w:t>
      </w:r>
      <w:r w:rsidR="004E7205" w:rsidRPr="00757495">
        <w:rPr>
          <w:rFonts w:cs="Times New Roman"/>
          <w:szCs w:val="24"/>
        </w:rPr>
        <w:t>» на базе ПО «</w:t>
      </w:r>
      <w:r w:rsidR="00472A24" w:rsidRPr="00757495">
        <w:rPr>
          <w:rFonts w:cs="Times New Roman"/>
          <w:szCs w:val="24"/>
        </w:rPr>
        <w:t>Пирамида-Сети</w:t>
      </w:r>
      <w:r w:rsidR="004E7205" w:rsidRPr="00757495">
        <w:rPr>
          <w:rFonts w:cs="Times New Roman"/>
          <w:szCs w:val="24"/>
        </w:rPr>
        <w:t>»</w:t>
      </w:r>
      <w:r w:rsidR="004E7205" w:rsidRPr="00757495">
        <w:rPr>
          <w:szCs w:val="24"/>
        </w:rPr>
        <w:t>.</w:t>
      </w:r>
    </w:p>
    <w:p w:rsidR="00600B9B" w:rsidRDefault="00600B9B" w:rsidP="001D2CC8">
      <w:pPr>
        <w:pStyle w:val="23"/>
        <w:numPr>
          <w:ilvl w:val="1"/>
          <w:numId w:val="1"/>
        </w:numPr>
        <w:tabs>
          <w:tab w:val="left" w:pos="851"/>
        </w:tabs>
        <w:ind w:left="284" w:firstLine="0"/>
        <w:rPr>
          <w:rFonts w:cs="Times New Roman"/>
        </w:rPr>
      </w:pPr>
      <w:bookmarkStart w:id="64" w:name="_Toc422473969"/>
      <w:bookmarkStart w:id="65" w:name="_Toc478022886"/>
      <w:bookmarkStart w:id="66" w:name="_Toc491957865"/>
      <w:bookmarkStart w:id="67" w:name="_Toc2842276"/>
      <w:bookmarkStart w:id="68" w:name="_Toc2842826"/>
      <w:bookmarkStart w:id="69" w:name="_Toc7169038"/>
      <w:bookmarkStart w:id="70" w:name="_Toc12433573"/>
      <w:bookmarkStart w:id="71" w:name="_Toc126330960"/>
      <w:r w:rsidRPr="00757495">
        <w:rPr>
          <w:rFonts w:cs="Times New Roman"/>
        </w:rPr>
        <w:t>Цели создания</w:t>
      </w:r>
      <w:bookmarkEnd w:id="64"/>
      <w:bookmarkEnd w:id="65"/>
      <w:bookmarkEnd w:id="66"/>
      <w:bookmarkEnd w:id="67"/>
      <w:bookmarkEnd w:id="68"/>
      <w:bookmarkEnd w:id="69"/>
      <w:bookmarkEnd w:id="70"/>
      <w:bookmarkEnd w:id="71"/>
    </w:p>
    <w:p w:rsidR="0008306F" w:rsidRPr="0008306F" w:rsidRDefault="0008306F" w:rsidP="0008306F"/>
    <w:p w:rsidR="0005397E" w:rsidRPr="00757495" w:rsidRDefault="00F8234B" w:rsidP="001D2CC8">
      <w:pPr>
        <w:pStyle w:val="ae"/>
        <w:numPr>
          <w:ilvl w:val="2"/>
          <w:numId w:val="1"/>
        </w:numPr>
        <w:tabs>
          <w:tab w:val="left" w:pos="1418"/>
        </w:tabs>
        <w:spacing w:line="240" w:lineRule="auto"/>
        <w:ind w:left="567" w:firstLine="0"/>
        <w:jc w:val="both"/>
        <w:rPr>
          <w:rFonts w:cs="Times New Roman"/>
        </w:rPr>
      </w:pPr>
      <w:r w:rsidRPr="00757495">
        <w:rPr>
          <w:rFonts w:cs="Times New Roman"/>
        </w:rPr>
        <w:t>Повышение наблюдаемости</w:t>
      </w:r>
      <w:r w:rsidR="00E95C42" w:rsidRPr="00757495">
        <w:rPr>
          <w:rFonts w:cs="Times New Roman"/>
        </w:rPr>
        <w:t xml:space="preserve"> </w:t>
      </w:r>
      <w:r w:rsidR="00206E23" w:rsidRPr="00757495">
        <w:rPr>
          <w:rFonts w:cs="Times New Roman"/>
          <w:szCs w:val="24"/>
        </w:rPr>
        <w:t>РП</w:t>
      </w:r>
      <w:r w:rsidR="00C578DF" w:rsidRPr="00757495">
        <w:rPr>
          <w:rFonts w:cs="Times New Roman"/>
          <w:szCs w:val="24"/>
        </w:rPr>
        <w:t xml:space="preserve"> </w:t>
      </w:r>
      <w:r w:rsidR="00206E23" w:rsidRPr="00757495">
        <w:rPr>
          <w:rFonts w:cs="Times New Roman"/>
          <w:szCs w:val="24"/>
        </w:rPr>
        <w:t>10 кВ</w:t>
      </w:r>
      <w:r w:rsidR="0005397E" w:rsidRPr="00757495">
        <w:rPr>
          <w:rFonts w:cs="Times New Roman"/>
        </w:rPr>
        <w:t xml:space="preserve">, передача технологической информации </w:t>
      </w:r>
      <w:r w:rsidR="000429AB" w:rsidRPr="00757495">
        <w:rPr>
          <w:rFonts w:cs="Times New Roman"/>
        </w:rPr>
        <w:t>на все уровни принятия решений</w:t>
      </w:r>
      <w:r w:rsidR="008D3E1D" w:rsidRPr="00757495">
        <w:rPr>
          <w:rFonts w:cs="Times New Roman"/>
        </w:rPr>
        <w:t>;</w:t>
      </w:r>
    </w:p>
    <w:p w:rsidR="000429AB" w:rsidRPr="00757495" w:rsidRDefault="000429AB" w:rsidP="001D2CC8">
      <w:pPr>
        <w:pStyle w:val="ae"/>
        <w:numPr>
          <w:ilvl w:val="2"/>
          <w:numId w:val="1"/>
        </w:numPr>
        <w:tabs>
          <w:tab w:val="left" w:pos="1418"/>
        </w:tabs>
        <w:spacing w:line="240" w:lineRule="auto"/>
        <w:ind w:left="567" w:firstLine="0"/>
        <w:jc w:val="both"/>
        <w:rPr>
          <w:rFonts w:cs="Times New Roman"/>
        </w:rPr>
      </w:pPr>
      <w:r w:rsidRPr="00757495">
        <w:rPr>
          <w:rFonts w:cs="Times New Roman"/>
        </w:rPr>
        <w:t xml:space="preserve">Повышение эффективности </w:t>
      </w:r>
      <w:r w:rsidR="00AB0F45" w:rsidRPr="00757495">
        <w:rPr>
          <w:rFonts w:cs="Times New Roman"/>
        </w:rPr>
        <w:t xml:space="preserve">оперативно-технологического </w:t>
      </w:r>
      <w:r w:rsidRPr="00757495">
        <w:rPr>
          <w:rFonts w:cs="Times New Roman"/>
        </w:rPr>
        <w:t>управления;</w:t>
      </w:r>
    </w:p>
    <w:p w:rsidR="006E324F" w:rsidRPr="00757495" w:rsidRDefault="000429AB" w:rsidP="001D2CC8">
      <w:pPr>
        <w:pStyle w:val="ae"/>
        <w:numPr>
          <w:ilvl w:val="2"/>
          <w:numId w:val="1"/>
        </w:numPr>
        <w:tabs>
          <w:tab w:val="left" w:pos="1418"/>
        </w:tabs>
        <w:spacing w:line="240" w:lineRule="auto"/>
        <w:ind w:left="567" w:firstLine="0"/>
        <w:jc w:val="both"/>
        <w:rPr>
          <w:rFonts w:cs="Times New Roman"/>
        </w:rPr>
      </w:pPr>
      <w:r w:rsidRPr="00757495">
        <w:rPr>
          <w:rFonts w:cs="Times New Roman"/>
        </w:rPr>
        <w:t xml:space="preserve">Ускорение ликвидации нарушений и аварий </w:t>
      </w:r>
      <w:r w:rsidR="008D3E1D" w:rsidRPr="00757495">
        <w:rPr>
          <w:rFonts w:cs="Times New Roman"/>
        </w:rPr>
        <w:t xml:space="preserve">оборудования </w:t>
      </w:r>
      <w:r w:rsidR="00E95C42" w:rsidRPr="00757495">
        <w:rPr>
          <w:rFonts w:cs="Times New Roman"/>
        </w:rPr>
        <w:t>РП</w:t>
      </w:r>
      <w:r w:rsidR="00860F3B" w:rsidRPr="00757495">
        <w:rPr>
          <w:rFonts w:cs="Times New Roman"/>
        </w:rPr>
        <w:t xml:space="preserve">. </w:t>
      </w:r>
      <w:r w:rsidRPr="00757495">
        <w:rPr>
          <w:rFonts w:cs="Times New Roman"/>
        </w:rPr>
        <w:t>Снижение недоотпуска электроэнергии за счет получения оперативной информации о состоянии оборудования и возможности о</w:t>
      </w:r>
      <w:r w:rsidR="00860F3B" w:rsidRPr="00757495">
        <w:rPr>
          <w:rFonts w:cs="Times New Roman"/>
        </w:rPr>
        <w:t>перативного управления объектом</w:t>
      </w:r>
      <w:r w:rsidR="006E324F" w:rsidRPr="00757495">
        <w:rPr>
          <w:rFonts w:cs="Times New Roman"/>
        </w:rPr>
        <w:t>;</w:t>
      </w:r>
    </w:p>
    <w:p w:rsidR="007E0253" w:rsidRPr="00757495" w:rsidRDefault="007E0253" w:rsidP="001D2CC8">
      <w:pPr>
        <w:pStyle w:val="ae"/>
        <w:numPr>
          <w:ilvl w:val="2"/>
          <w:numId w:val="1"/>
        </w:numPr>
        <w:tabs>
          <w:tab w:val="left" w:pos="1418"/>
        </w:tabs>
        <w:spacing w:line="240" w:lineRule="auto"/>
        <w:ind w:left="567" w:firstLine="0"/>
        <w:jc w:val="both"/>
        <w:rPr>
          <w:rFonts w:cs="Times New Roman"/>
        </w:rPr>
      </w:pPr>
      <w:r w:rsidRPr="00757495">
        <w:rPr>
          <w:rFonts w:cs="Times New Roman"/>
        </w:rPr>
        <w:t>Приведение в соответствие систем учета электроэнергии на объектах требованиям отраслевых и нормативных документов.</w:t>
      </w:r>
    </w:p>
    <w:p w:rsidR="007E0253" w:rsidRPr="00757495" w:rsidRDefault="007E0253" w:rsidP="001D2CC8">
      <w:pPr>
        <w:pStyle w:val="ae"/>
        <w:numPr>
          <w:ilvl w:val="2"/>
          <w:numId w:val="1"/>
        </w:numPr>
        <w:tabs>
          <w:tab w:val="left" w:pos="1418"/>
        </w:tabs>
        <w:spacing w:line="240" w:lineRule="auto"/>
        <w:ind w:left="567" w:firstLine="0"/>
        <w:jc w:val="both"/>
        <w:rPr>
          <w:rFonts w:cs="Times New Roman"/>
        </w:rPr>
      </w:pPr>
      <w:r w:rsidRPr="00757495">
        <w:rPr>
          <w:rFonts w:cs="Times New Roman"/>
        </w:rPr>
        <w:t>Снижение потерь электрической энергии путем повышения точности учета электроэнергии;</w:t>
      </w:r>
    </w:p>
    <w:p w:rsidR="000429AB" w:rsidRPr="00757495" w:rsidRDefault="007E0253" w:rsidP="001D2CC8">
      <w:pPr>
        <w:pStyle w:val="ae"/>
        <w:numPr>
          <w:ilvl w:val="2"/>
          <w:numId w:val="1"/>
        </w:numPr>
        <w:tabs>
          <w:tab w:val="left" w:pos="1418"/>
        </w:tabs>
        <w:spacing w:line="240" w:lineRule="auto"/>
        <w:ind w:left="567" w:firstLine="0"/>
        <w:jc w:val="both"/>
        <w:rPr>
          <w:rFonts w:cs="Times New Roman"/>
        </w:rPr>
      </w:pPr>
      <w:r w:rsidRPr="00757495">
        <w:rPr>
          <w:rFonts w:cs="Times New Roman"/>
        </w:rPr>
        <w:t>Оперативное получение информации об объемах передаваемой электроэнергии и мощности, сокращение сроков получения и обработки информации;</w:t>
      </w:r>
    </w:p>
    <w:p w:rsidR="000429AB" w:rsidRDefault="000429AB" w:rsidP="001D2CC8">
      <w:pPr>
        <w:pStyle w:val="14"/>
        <w:numPr>
          <w:ilvl w:val="0"/>
          <w:numId w:val="1"/>
        </w:numPr>
        <w:ind w:left="0" w:firstLine="0"/>
        <w:rPr>
          <w:rFonts w:cs="Times New Roman"/>
        </w:rPr>
      </w:pPr>
      <w:bookmarkStart w:id="72" w:name="_Toc422232067"/>
      <w:bookmarkStart w:id="73" w:name="_Toc422233030"/>
      <w:bookmarkStart w:id="74" w:name="_Toc422473970"/>
      <w:bookmarkStart w:id="75" w:name="_Toc126330961"/>
      <w:bookmarkStart w:id="76" w:name="_Toc296437960"/>
      <w:bookmarkStart w:id="77" w:name="_Toc422233031"/>
      <w:bookmarkEnd w:id="72"/>
      <w:bookmarkEnd w:id="73"/>
      <w:r w:rsidRPr="00757495">
        <w:rPr>
          <w:rFonts w:cs="Times New Roman"/>
        </w:rPr>
        <w:t>Характеристики объектов автоматизации</w:t>
      </w:r>
      <w:bookmarkEnd w:id="74"/>
      <w:bookmarkEnd w:id="75"/>
    </w:p>
    <w:p w:rsidR="0008306F" w:rsidRPr="0008306F" w:rsidRDefault="0008306F" w:rsidP="0008306F"/>
    <w:p w:rsidR="008F0F19" w:rsidRPr="00757495" w:rsidRDefault="008F0F19" w:rsidP="001D2CC8">
      <w:pPr>
        <w:pStyle w:val="23"/>
        <w:numPr>
          <w:ilvl w:val="1"/>
          <w:numId w:val="1"/>
        </w:numPr>
        <w:tabs>
          <w:tab w:val="left" w:pos="851"/>
        </w:tabs>
        <w:ind w:left="284" w:firstLine="0"/>
        <w:rPr>
          <w:rFonts w:cs="Times New Roman"/>
          <w:lang w:eastAsia="ru-RU"/>
        </w:rPr>
      </w:pPr>
      <w:bookmarkStart w:id="78" w:name="_Toc422473971"/>
      <w:bookmarkStart w:id="79" w:name="_Toc478022888"/>
      <w:bookmarkStart w:id="80" w:name="_Toc491957867"/>
      <w:bookmarkStart w:id="81" w:name="_Toc2842278"/>
      <w:bookmarkStart w:id="82" w:name="_Toc2842828"/>
      <w:bookmarkStart w:id="83" w:name="_Toc7169040"/>
      <w:bookmarkStart w:id="84" w:name="_Toc12433575"/>
      <w:bookmarkStart w:id="85" w:name="_Toc126330962"/>
      <w:r w:rsidRPr="00757495">
        <w:rPr>
          <w:rFonts w:cs="Times New Roman"/>
          <w:lang w:eastAsia="ru-RU"/>
        </w:rPr>
        <w:t xml:space="preserve">Месторасположение </w:t>
      </w:r>
      <w:bookmarkEnd w:id="78"/>
      <w:r w:rsidR="00433876" w:rsidRPr="00757495">
        <w:rPr>
          <w:rFonts w:cs="Times New Roman"/>
          <w:szCs w:val="24"/>
        </w:rPr>
        <w:t>РЭС</w:t>
      </w:r>
      <w:r w:rsidR="00F8234B" w:rsidRPr="00757495">
        <w:rPr>
          <w:rFonts w:cs="Times New Roman"/>
          <w:lang w:eastAsia="ru-RU"/>
        </w:rPr>
        <w:t>:</w:t>
      </w:r>
      <w:bookmarkEnd w:id="79"/>
      <w:bookmarkEnd w:id="80"/>
      <w:bookmarkEnd w:id="81"/>
      <w:bookmarkEnd w:id="82"/>
      <w:bookmarkEnd w:id="83"/>
      <w:bookmarkEnd w:id="84"/>
      <w:bookmarkEnd w:id="85"/>
    </w:p>
    <w:p w:rsidR="00DA357F" w:rsidRDefault="00DA357F" w:rsidP="00DA357F">
      <w:pPr>
        <w:rPr>
          <w:lang w:eastAsia="ru-RU"/>
        </w:rPr>
      </w:pPr>
    </w:p>
    <w:p w:rsidR="0008306F" w:rsidRPr="00757495" w:rsidRDefault="0008306F" w:rsidP="00DA357F">
      <w:pPr>
        <w:rPr>
          <w:lang w:eastAsia="ru-RU"/>
        </w:rPr>
      </w:pPr>
    </w:p>
    <w:p w:rsidR="00DA357F" w:rsidRDefault="00472A24" w:rsidP="00102733">
      <w:pPr>
        <w:tabs>
          <w:tab w:val="left" w:pos="0"/>
        </w:tabs>
        <w:spacing w:line="240" w:lineRule="auto"/>
        <w:rPr>
          <w:rFonts w:cs="Times New Roman"/>
        </w:rPr>
      </w:pPr>
      <w:r w:rsidRPr="00757495">
        <w:rPr>
          <w:rFonts w:cs="Times New Roman"/>
        </w:rPr>
        <w:lastRenderedPageBreak/>
        <w:t>Орловская</w:t>
      </w:r>
      <w:r w:rsidR="00DA357F" w:rsidRPr="00757495">
        <w:rPr>
          <w:rFonts w:cs="Times New Roman"/>
        </w:rPr>
        <w:t xml:space="preserve"> </w:t>
      </w:r>
      <w:r w:rsidR="00102733" w:rsidRPr="00757495">
        <w:rPr>
          <w:rFonts w:cs="Times New Roman"/>
        </w:rPr>
        <w:t>область</w:t>
      </w:r>
    </w:p>
    <w:p w:rsidR="0008306F" w:rsidRPr="00757495" w:rsidRDefault="0008306F" w:rsidP="00102733">
      <w:pPr>
        <w:tabs>
          <w:tab w:val="left" w:pos="0"/>
        </w:tabs>
        <w:spacing w:line="240" w:lineRule="auto"/>
        <w:rPr>
          <w:rFonts w:cs="Times New Roman"/>
        </w:rPr>
      </w:pPr>
    </w:p>
    <w:tbl>
      <w:tblPr>
        <w:tblStyle w:val="afff0"/>
        <w:tblW w:w="0" w:type="auto"/>
        <w:tblLook w:val="04A0" w:firstRow="1" w:lastRow="0" w:firstColumn="1" w:lastColumn="0" w:noHBand="0" w:noVBand="1"/>
      </w:tblPr>
      <w:tblGrid>
        <w:gridCol w:w="769"/>
        <w:gridCol w:w="2227"/>
        <w:gridCol w:w="2576"/>
        <w:gridCol w:w="3559"/>
      </w:tblGrid>
      <w:tr w:rsidR="00DA357F" w:rsidRPr="00757495" w:rsidTr="00DA357F">
        <w:tc>
          <w:tcPr>
            <w:tcW w:w="0" w:type="auto"/>
          </w:tcPr>
          <w:p w:rsidR="00DA357F" w:rsidRPr="00757495" w:rsidRDefault="00DA357F" w:rsidP="00DA357F">
            <w:pPr>
              <w:suppressAutoHyphens w:val="0"/>
              <w:jc w:val="center"/>
              <w:rPr>
                <w:rFonts w:cs="Times New Roman"/>
                <w:szCs w:val="24"/>
                <w:lang w:eastAsia="ru-RU"/>
              </w:rPr>
            </w:pPr>
            <w:r w:rsidRPr="00757495">
              <w:rPr>
                <w:rFonts w:cs="Times New Roman"/>
                <w:szCs w:val="24"/>
                <w:lang w:eastAsia="ru-RU"/>
              </w:rPr>
              <w:t>№п/п</w:t>
            </w:r>
          </w:p>
        </w:tc>
        <w:tc>
          <w:tcPr>
            <w:tcW w:w="0" w:type="auto"/>
            <w:vAlign w:val="center"/>
          </w:tcPr>
          <w:p w:rsidR="00DA357F" w:rsidRPr="00757495" w:rsidRDefault="00DA357F" w:rsidP="00DA357F">
            <w:pPr>
              <w:suppressAutoHyphens w:val="0"/>
              <w:jc w:val="center"/>
              <w:rPr>
                <w:rFonts w:cs="Times New Roman"/>
                <w:szCs w:val="24"/>
                <w:lang w:eastAsia="ru-RU"/>
              </w:rPr>
            </w:pPr>
            <w:r w:rsidRPr="00757495">
              <w:rPr>
                <w:rFonts w:cs="Times New Roman"/>
                <w:szCs w:val="24"/>
                <w:lang w:eastAsia="ru-RU"/>
              </w:rPr>
              <w:t>Наименование РЭС</w:t>
            </w:r>
          </w:p>
        </w:tc>
        <w:tc>
          <w:tcPr>
            <w:tcW w:w="0" w:type="auto"/>
            <w:vAlign w:val="center"/>
          </w:tcPr>
          <w:p w:rsidR="00DA357F" w:rsidRPr="00757495" w:rsidRDefault="00DA357F" w:rsidP="00DA357F">
            <w:pPr>
              <w:suppressAutoHyphens w:val="0"/>
              <w:jc w:val="center"/>
              <w:rPr>
                <w:rFonts w:cs="Times New Roman"/>
                <w:szCs w:val="24"/>
                <w:lang w:eastAsia="ru-RU"/>
              </w:rPr>
            </w:pPr>
            <w:r w:rsidRPr="00757495">
              <w:rPr>
                <w:rFonts w:cs="Times New Roman"/>
                <w:szCs w:val="24"/>
                <w:lang w:eastAsia="ru-RU"/>
              </w:rPr>
              <w:t>Наименование объекта</w:t>
            </w:r>
          </w:p>
        </w:tc>
        <w:tc>
          <w:tcPr>
            <w:tcW w:w="0" w:type="auto"/>
            <w:vAlign w:val="center"/>
          </w:tcPr>
          <w:p w:rsidR="00DA357F" w:rsidRPr="00757495" w:rsidRDefault="00DA357F" w:rsidP="00DA357F">
            <w:pPr>
              <w:suppressAutoHyphens w:val="0"/>
              <w:jc w:val="center"/>
              <w:rPr>
                <w:rFonts w:cs="Times New Roman"/>
                <w:szCs w:val="24"/>
                <w:lang w:eastAsia="ru-RU"/>
              </w:rPr>
            </w:pPr>
            <w:r w:rsidRPr="00757495">
              <w:rPr>
                <w:rFonts w:cs="Times New Roman"/>
                <w:szCs w:val="24"/>
                <w:lang w:eastAsia="ru-RU"/>
              </w:rPr>
              <w:t>Адрес РЭС</w:t>
            </w:r>
          </w:p>
        </w:tc>
      </w:tr>
      <w:tr w:rsidR="00DA357F" w:rsidRPr="00757495" w:rsidTr="00DA357F">
        <w:tc>
          <w:tcPr>
            <w:tcW w:w="0" w:type="auto"/>
            <w:vAlign w:val="center"/>
          </w:tcPr>
          <w:p w:rsidR="00DA357F" w:rsidRPr="00757495" w:rsidRDefault="00DA357F" w:rsidP="00DA357F">
            <w:pPr>
              <w:suppressAutoHyphens w:val="0"/>
              <w:jc w:val="center"/>
              <w:rPr>
                <w:rFonts w:cs="Times New Roman"/>
                <w:szCs w:val="24"/>
                <w:lang w:eastAsia="ru-RU"/>
              </w:rPr>
            </w:pPr>
            <w:r w:rsidRPr="00757495">
              <w:rPr>
                <w:rFonts w:cs="Times New Roman"/>
                <w:szCs w:val="24"/>
                <w:lang w:eastAsia="ru-RU"/>
              </w:rPr>
              <w:t>1</w:t>
            </w:r>
          </w:p>
        </w:tc>
        <w:tc>
          <w:tcPr>
            <w:tcW w:w="0" w:type="auto"/>
            <w:vAlign w:val="center"/>
          </w:tcPr>
          <w:p w:rsidR="00DA357F" w:rsidRPr="00757495" w:rsidRDefault="00472A24" w:rsidP="00DA357F">
            <w:pPr>
              <w:suppressAutoHyphens w:val="0"/>
              <w:rPr>
                <w:rFonts w:cs="Times New Roman"/>
                <w:szCs w:val="24"/>
                <w:lang w:eastAsia="ru-RU"/>
              </w:rPr>
            </w:pPr>
            <w:r w:rsidRPr="00757495">
              <w:rPr>
                <w:rFonts w:cs="Times New Roman"/>
                <w:szCs w:val="24"/>
                <w:lang w:eastAsia="ru-RU"/>
              </w:rPr>
              <w:t>Мценский РЭС</w:t>
            </w:r>
          </w:p>
        </w:tc>
        <w:tc>
          <w:tcPr>
            <w:tcW w:w="0" w:type="auto"/>
            <w:vAlign w:val="center"/>
          </w:tcPr>
          <w:p w:rsidR="00DA357F" w:rsidRPr="00757495" w:rsidRDefault="00472A24" w:rsidP="00DA357F">
            <w:pPr>
              <w:suppressAutoHyphens w:val="0"/>
              <w:jc w:val="center"/>
              <w:rPr>
                <w:rFonts w:cs="Times New Roman"/>
                <w:szCs w:val="24"/>
                <w:lang w:eastAsia="ru-RU"/>
              </w:rPr>
            </w:pPr>
            <w:r w:rsidRPr="00757495">
              <w:rPr>
                <w:rFonts w:cs="Times New Roman"/>
                <w:szCs w:val="24"/>
                <w:lang w:eastAsia="ru-RU"/>
              </w:rPr>
              <w:t>РП 10 кВ №1 Мценск</w:t>
            </w:r>
          </w:p>
        </w:tc>
        <w:tc>
          <w:tcPr>
            <w:tcW w:w="0" w:type="auto"/>
            <w:vAlign w:val="center"/>
          </w:tcPr>
          <w:p w:rsidR="00DA357F" w:rsidRPr="00757495" w:rsidRDefault="00472A24" w:rsidP="00DA357F">
            <w:pPr>
              <w:suppressAutoHyphens w:val="0"/>
              <w:rPr>
                <w:rFonts w:cs="Times New Roman"/>
                <w:szCs w:val="24"/>
                <w:lang w:eastAsia="ru-RU"/>
              </w:rPr>
            </w:pPr>
            <w:r w:rsidRPr="00757495">
              <w:rPr>
                <w:rFonts w:cs="Times New Roman"/>
                <w:szCs w:val="24"/>
                <w:lang w:eastAsia="ru-RU"/>
              </w:rPr>
              <w:t>г.Мценск, ул. Автомагистраль, 1</w:t>
            </w:r>
          </w:p>
        </w:tc>
      </w:tr>
      <w:tr w:rsidR="0008306F" w:rsidRPr="00757495" w:rsidTr="00C67C3E">
        <w:tc>
          <w:tcPr>
            <w:tcW w:w="0" w:type="auto"/>
          </w:tcPr>
          <w:p w:rsidR="0008306F" w:rsidRPr="00757495" w:rsidRDefault="0008306F" w:rsidP="0008306F">
            <w:pPr>
              <w:suppressAutoHyphens w:val="0"/>
              <w:jc w:val="center"/>
              <w:rPr>
                <w:rFonts w:cs="Times New Roman"/>
                <w:szCs w:val="24"/>
                <w:lang w:eastAsia="ru-RU"/>
              </w:rPr>
            </w:pPr>
            <w:r>
              <w:t>2</w:t>
            </w:r>
          </w:p>
        </w:tc>
        <w:tc>
          <w:tcPr>
            <w:tcW w:w="0" w:type="auto"/>
          </w:tcPr>
          <w:p w:rsidR="0008306F" w:rsidRPr="00757495" w:rsidRDefault="0008306F" w:rsidP="0008306F">
            <w:pPr>
              <w:suppressAutoHyphens w:val="0"/>
              <w:rPr>
                <w:rFonts w:cs="Times New Roman"/>
                <w:szCs w:val="24"/>
                <w:lang w:eastAsia="ru-RU"/>
              </w:rPr>
            </w:pPr>
            <w:r w:rsidRPr="003E7ABF">
              <w:t>Мценский РЭС</w:t>
            </w:r>
          </w:p>
        </w:tc>
        <w:tc>
          <w:tcPr>
            <w:tcW w:w="0" w:type="auto"/>
          </w:tcPr>
          <w:p w:rsidR="0008306F" w:rsidRPr="00757495" w:rsidRDefault="0008306F" w:rsidP="0008306F">
            <w:pPr>
              <w:suppressAutoHyphens w:val="0"/>
              <w:jc w:val="center"/>
              <w:rPr>
                <w:rFonts w:cs="Times New Roman"/>
                <w:szCs w:val="24"/>
                <w:lang w:eastAsia="ru-RU"/>
              </w:rPr>
            </w:pPr>
            <w:r w:rsidRPr="003E7ABF">
              <w:t>РП 10 кВ №2 Мценск</w:t>
            </w:r>
          </w:p>
        </w:tc>
        <w:tc>
          <w:tcPr>
            <w:tcW w:w="0" w:type="auto"/>
          </w:tcPr>
          <w:p w:rsidR="0008306F" w:rsidRPr="00757495" w:rsidRDefault="0008306F" w:rsidP="0008306F">
            <w:pPr>
              <w:suppressAutoHyphens w:val="0"/>
              <w:rPr>
                <w:rFonts w:cs="Times New Roman"/>
                <w:szCs w:val="24"/>
                <w:lang w:eastAsia="ru-RU"/>
              </w:rPr>
            </w:pPr>
            <w:r w:rsidRPr="003E7ABF">
              <w:t>г.Мценск, ул. Автомагистраль, 1</w:t>
            </w:r>
          </w:p>
        </w:tc>
      </w:tr>
    </w:tbl>
    <w:p w:rsidR="008F0F19" w:rsidRPr="00757495" w:rsidRDefault="008F0F19" w:rsidP="001D2CC8">
      <w:pPr>
        <w:pStyle w:val="23"/>
        <w:numPr>
          <w:ilvl w:val="1"/>
          <w:numId w:val="1"/>
        </w:numPr>
        <w:tabs>
          <w:tab w:val="left" w:pos="851"/>
        </w:tabs>
        <w:ind w:left="284" w:firstLine="0"/>
        <w:rPr>
          <w:rFonts w:cs="Times New Roman"/>
        </w:rPr>
      </w:pPr>
      <w:bookmarkStart w:id="86" w:name="_Toc422473973"/>
      <w:bookmarkStart w:id="87" w:name="_Toc478022890"/>
      <w:bookmarkStart w:id="88" w:name="_Toc491957869"/>
      <w:bookmarkStart w:id="89" w:name="_Toc2842279"/>
      <w:bookmarkStart w:id="90" w:name="_Toc2842829"/>
      <w:bookmarkStart w:id="91" w:name="_Toc7169041"/>
      <w:bookmarkStart w:id="92" w:name="_Toc12433576"/>
      <w:bookmarkStart w:id="93" w:name="_Toc126330963"/>
      <w:r w:rsidRPr="00757495">
        <w:rPr>
          <w:rFonts w:cs="Times New Roman"/>
          <w:lang w:eastAsia="ru-RU"/>
        </w:rPr>
        <w:t>Условия эксплуатации объектов автоматизации и характеристика окружающей среды:</w:t>
      </w:r>
      <w:bookmarkEnd w:id="86"/>
      <w:bookmarkEnd w:id="87"/>
      <w:bookmarkEnd w:id="88"/>
      <w:bookmarkEnd w:id="89"/>
      <w:bookmarkEnd w:id="90"/>
      <w:bookmarkEnd w:id="91"/>
      <w:bookmarkEnd w:id="92"/>
      <w:bookmarkEnd w:id="93"/>
    </w:p>
    <w:p w:rsidR="000429AB" w:rsidRPr="00757495" w:rsidRDefault="008F0F19" w:rsidP="001D2CC8">
      <w:pPr>
        <w:pStyle w:val="ae"/>
        <w:numPr>
          <w:ilvl w:val="0"/>
          <w:numId w:val="4"/>
        </w:numPr>
        <w:tabs>
          <w:tab w:val="num" w:pos="1418"/>
        </w:tabs>
        <w:ind w:left="851" w:firstLine="0"/>
        <w:rPr>
          <w:rFonts w:cs="Times New Roman"/>
        </w:rPr>
      </w:pPr>
      <w:r w:rsidRPr="00757495">
        <w:rPr>
          <w:rFonts w:cs="Times New Roman"/>
        </w:rPr>
        <w:t xml:space="preserve">температура от -30С до +40С, относительная влажность от 30 до </w:t>
      </w:r>
      <w:r w:rsidR="0087195C" w:rsidRPr="00757495">
        <w:rPr>
          <w:rFonts w:cs="Times New Roman"/>
        </w:rPr>
        <w:t>9</w:t>
      </w:r>
      <w:r w:rsidR="00177468" w:rsidRPr="00757495">
        <w:rPr>
          <w:rFonts w:cs="Times New Roman"/>
        </w:rPr>
        <w:t>0%.</w:t>
      </w:r>
    </w:p>
    <w:p w:rsidR="008F0F19" w:rsidRPr="00757495" w:rsidRDefault="008F0F19" w:rsidP="001D2CC8">
      <w:pPr>
        <w:pStyle w:val="14"/>
        <w:numPr>
          <w:ilvl w:val="0"/>
          <w:numId w:val="1"/>
        </w:numPr>
        <w:tabs>
          <w:tab w:val="left" w:pos="709"/>
        </w:tabs>
        <w:ind w:left="0" w:firstLine="0"/>
        <w:rPr>
          <w:rFonts w:cs="Times New Roman"/>
        </w:rPr>
      </w:pPr>
      <w:bookmarkStart w:id="94" w:name="_Toc296437964"/>
      <w:bookmarkStart w:id="95" w:name="_Toc422233037"/>
      <w:bookmarkStart w:id="96" w:name="_Toc422473974"/>
      <w:bookmarkStart w:id="97" w:name="_Toc126330964"/>
      <w:bookmarkEnd w:id="76"/>
      <w:bookmarkEnd w:id="77"/>
      <w:r w:rsidRPr="00757495">
        <w:rPr>
          <w:rFonts w:cs="Times New Roman"/>
        </w:rPr>
        <w:t xml:space="preserve">Виды измеряемой, регистрируемой и передаваемой информации с </w:t>
      </w:r>
      <w:bookmarkEnd w:id="94"/>
      <w:bookmarkEnd w:id="95"/>
      <w:bookmarkEnd w:id="96"/>
      <w:r w:rsidR="00172B61" w:rsidRPr="00757495">
        <w:rPr>
          <w:rFonts w:cs="Times New Roman"/>
        </w:rPr>
        <w:t>РП</w:t>
      </w:r>
      <w:r w:rsidR="006A14F3">
        <w:rPr>
          <w:rFonts w:cs="Times New Roman"/>
        </w:rPr>
        <w:t xml:space="preserve"> </w:t>
      </w:r>
      <w:r w:rsidR="008C11CC" w:rsidRPr="00757495">
        <w:rPr>
          <w:rFonts w:cs="Times New Roman"/>
        </w:rPr>
        <w:t>10</w:t>
      </w:r>
      <w:r w:rsidR="006A14F3">
        <w:rPr>
          <w:rFonts w:cs="Times New Roman"/>
        </w:rPr>
        <w:t xml:space="preserve"> </w:t>
      </w:r>
      <w:r w:rsidR="008C11CC" w:rsidRPr="00757495">
        <w:rPr>
          <w:rFonts w:cs="Times New Roman"/>
        </w:rPr>
        <w:t>кВ</w:t>
      </w:r>
      <w:bookmarkEnd w:id="97"/>
    </w:p>
    <w:p w:rsidR="008F0F19" w:rsidRPr="00757495" w:rsidRDefault="007E0253" w:rsidP="00AD3660">
      <w:pPr>
        <w:ind w:firstLine="567"/>
        <w:jc w:val="both"/>
        <w:rPr>
          <w:rFonts w:cs="Times New Roman"/>
          <w:szCs w:val="24"/>
        </w:rPr>
      </w:pPr>
      <w:r w:rsidRPr="00757495">
        <w:rPr>
          <w:rFonts w:cs="Times New Roman"/>
          <w:szCs w:val="24"/>
        </w:rPr>
        <w:t>Проектируемая</w:t>
      </w:r>
      <w:r w:rsidR="00127189" w:rsidRPr="00757495">
        <w:rPr>
          <w:rFonts w:cs="Times New Roman"/>
          <w:szCs w:val="24"/>
        </w:rPr>
        <w:t xml:space="preserve"> система на</w:t>
      </w:r>
      <w:r w:rsidRPr="00757495">
        <w:rPr>
          <w:rFonts w:cs="Times New Roman"/>
          <w:szCs w:val="24"/>
        </w:rPr>
        <w:t xml:space="preserve"> </w:t>
      </w:r>
      <w:r w:rsidR="00472A24" w:rsidRPr="00757495">
        <w:rPr>
          <w:rFonts w:cs="Times New Roman"/>
          <w:szCs w:val="24"/>
          <w:lang w:eastAsia="ru-RU"/>
        </w:rPr>
        <w:t>РП 10 кВ №1 Мценск</w:t>
      </w:r>
      <w:r w:rsidR="0008306F">
        <w:rPr>
          <w:rFonts w:cs="Times New Roman"/>
          <w:szCs w:val="24"/>
          <w:lang w:eastAsia="ru-RU"/>
        </w:rPr>
        <w:t xml:space="preserve"> и РП 10 кВ №2</w:t>
      </w:r>
      <w:r w:rsidR="0008306F" w:rsidRPr="00757495">
        <w:rPr>
          <w:rFonts w:cs="Times New Roman"/>
          <w:szCs w:val="24"/>
          <w:lang w:eastAsia="ru-RU"/>
        </w:rPr>
        <w:t xml:space="preserve"> Мценск</w:t>
      </w:r>
      <w:r w:rsidR="00206E23" w:rsidRPr="00757495">
        <w:rPr>
          <w:rFonts w:cs="Times New Roman"/>
          <w:szCs w:val="24"/>
        </w:rPr>
        <w:t xml:space="preserve"> </w:t>
      </w:r>
      <w:r w:rsidR="008F0F19" w:rsidRPr="00757495">
        <w:rPr>
          <w:rFonts w:cs="Times New Roman"/>
          <w:szCs w:val="24"/>
        </w:rPr>
        <w:t>должна обеспечивать возможность измерения, регистрации и передачи следующих видов информации:</w:t>
      </w:r>
    </w:p>
    <w:p w:rsidR="008F0F19" w:rsidRPr="00757495" w:rsidRDefault="008F0F19" w:rsidP="001D2CC8">
      <w:pPr>
        <w:pStyle w:val="ae"/>
        <w:numPr>
          <w:ilvl w:val="1"/>
          <w:numId w:val="22"/>
        </w:numPr>
        <w:tabs>
          <w:tab w:val="left" w:pos="1418"/>
        </w:tabs>
        <w:spacing w:line="240" w:lineRule="auto"/>
        <w:ind w:left="851" w:firstLine="0"/>
        <w:jc w:val="both"/>
        <w:rPr>
          <w:rFonts w:cs="Times New Roman"/>
          <w:szCs w:val="24"/>
        </w:rPr>
      </w:pPr>
      <w:r w:rsidRPr="00757495">
        <w:rPr>
          <w:rFonts w:cs="Times New Roman"/>
          <w:szCs w:val="24"/>
        </w:rPr>
        <w:t xml:space="preserve">Положение выключателей </w:t>
      </w:r>
      <w:r w:rsidR="00E11CC8" w:rsidRPr="00757495">
        <w:rPr>
          <w:rFonts w:cs="Times New Roman"/>
          <w:szCs w:val="24"/>
        </w:rPr>
        <w:t>6-</w:t>
      </w:r>
      <w:r w:rsidRPr="00757495">
        <w:rPr>
          <w:rFonts w:cs="Times New Roman"/>
          <w:szCs w:val="24"/>
        </w:rPr>
        <w:t xml:space="preserve">10 кВ </w:t>
      </w:r>
      <w:r w:rsidR="00401B51" w:rsidRPr="00757495">
        <w:rPr>
          <w:rFonts w:cs="Times New Roman"/>
          <w:szCs w:val="24"/>
        </w:rPr>
        <w:t>всех присоединений,</w:t>
      </w:r>
      <w:r w:rsidRPr="00757495">
        <w:rPr>
          <w:rFonts w:cs="Times New Roman"/>
          <w:szCs w:val="24"/>
        </w:rPr>
        <w:t xml:space="preserve"> имеющих необходимые датчики положения коммутационного аппарата</w:t>
      </w:r>
      <w:r w:rsidR="001D43F6" w:rsidRPr="00757495">
        <w:rPr>
          <w:rFonts w:cs="Times New Roman"/>
          <w:szCs w:val="24"/>
        </w:rPr>
        <w:t>;</w:t>
      </w:r>
    </w:p>
    <w:p w:rsidR="008F0F19" w:rsidRPr="00757495" w:rsidRDefault="007E0253" w:rsidP="001D2CC8">
      <w:pPr>
        <w:pStyle w:val="ae"/>
        <w:numPr>
          <w:ilvl w:val="1"/>
          <w:numId w:val="22"/>
        </w:numPr>
        <w:tabs>
          <w:tab w:val="left" w:pos="1418"/>
        </w:tabs>
        <w:spacing w:line="240" w:lineRule="auto"/>
        <w:ind w:left="851" w:firstLine="0"/>
        <w:jc w:val="both"/>
        <w:rPr>
          <w:rFonts w:cs="Times New Roman"/>
          <w:szCs w:val="24"/>
        </w:rPr>
      </w:pPr>
      <w:r w:rsidRPr="00757495">
        <w:rPr>
          <w:rFonts w:cs="Times New Roman"/>
          <w:szCs w:val="24"/>
        </w:rPr>
        <w:t xml:space="preserve">Положение </w:t>
      </w:r>
      <w:r w:rsidR="00E95C42" w:rsidRPr="00757495">
        <w:rPr>
          <w:rFonts w:cs="Times New Roman"/>
          <w:szCs w:val="24"/>
        </w:rPr>
        <w:t>заземляющих ножей</w:t>
      </w:r>
      <w:r w:rsidR="00FF4E77" w:rsidRPr="00757495">
        <w:rPr>
          <w:rFonts w:cs="Times New Roman"/>
          <w:szCs w:val="24"/>
        </w:rPr>
        <w:t xml:space="preserve"> (при наличии технической возможности)</w:t>
      </w:r>
      <w:r w:rsidRPr="00757495">
        <w:rPr>
          <w:rFonts w:cs="Times New Roman"/>
          <w:szCs w:val="24"/>
        </w:rPr>
        <w:t>;</w:t>
      </w:r>
    </w:p>
    <w:p w:rsidR="008F0F19" w:rsidRPr="00757495" w:rsidRDefault="008F0F19" w:rsidP="001D2CC8">
      <w:pPr>
        <w:pStyle w:val="ae"/>
        <w:numPr>
          <w:ilvl w:val="1"/>
          <w:numId w:val="22"/>
        </w:numPr>
        <w:tabs>
          <w:tab w:val="left" w:pos="1418"/>
        </w:tabs>
        <w:spacing w:line="240" w:lineRule="auto"/>
        <w:ind w:left="851" w:firstLine="0"/>
        <w:jc w:val="both"/>
        <w:rPr>
          <w:rFonts w:cs="Times New Roman"/>
          <w:szCs w:val="24"/>
        </w:rPr>
      </w:pPr>
      <w:r w:rsidRPr="00757495">
        <w:rPr>
          <w:rFonts w:cs="Times New Roman"/>
          <w:szCs w:val="24"/>
        </w:rPr>
        <w:t>Аварийно-предупредительная телесигнализация (АПТС), содержащая общие предупредительные и аварийные сигналы о возникновении нарушений в работе оборудования и устройств, а также телесигнализацию о: срабатывании устройств РЗА (по каждому устройству РЗА), неисправности устройств РЗА, срабатывании пожарной и охранной сигнализации</w:t>
      </w:r>
      <w:r w:rsidR="00C55446" w:rsidRPr="00757495">
        <w:rPr>
          <w:rFonts w:cs="Times New Roman"/>
          <w:szCs w:val="24"/>
        </w:rPr>
        <w:t>, сигналы от СГЭ и др.</w:t>
      </w:r>
      <w:r w:rsidRPr="00757495">
        <w:rPr>
          <w:rFonts w:cs="Times New Roman"/>
          <w:szCs w:val="24"/>
        </w:rPr>
        <w:t>;</w:t>
      </w:r>
    </w:p>
    <w:p w:rsidR="008F0F19" w:rsidRPr="00757495" w:rsidRDefault="008F0F19" w:rsidP="001D2CC8">
      <w:pPr>
        <w:pStyle w:val="ae"/>
        <w:numPr>
          <w:ilvl w:val="1"/>
          <w:numId w:val="22"/>
        </w:numPr>
        <w:tabs>
          <w:tab w:val="left" w:pos="1418"/>
        </w:tabs>
        <w:spacing w:line="240" w:lineRule="auto"/>
        <w:ind w:left="851" w:firstLine="0"/>
        <w:jc w:val="both"/>
        <w:rPr>
          <w:rFonts w:cs="Times New Roman"/>
          <w:szCs w:val="24"/>
        </w:rPr>
      </w:pPr>
      <w:r w:rsidRPr="00757495">
        <w:rPr>
          <w:rFonts w:cs="Times New Roman"/>
          <w:szCs w:val="24"/>
        </w:rPr>
        <w:t>Сигналы телеуправления коммутационными аппаратами</w:t>
      </w:r>
      <w:r w:rsidR="00015B1D" w:rsidRPr="00757495">
        <w:rPr>
          <w:rFonts w:cs="Times New Roman"/>
          <w:szCs w:val="24"/>
        </w:rPr>
        <w:t>, имеющими возможность управления</w:t>
      </w:r>
      <w:r w:rsidR="007E0253" w:rsidRPr="00757495">
        <w:rPr>
          <w:rFonts w:cs="Times New Roman"/>
          <w:szCs w:val="24"/>
        </w:rPr>
        <w:t>;</w:t>
      </w:r>
    </w:p>
    <w:p w:rsidR="000C5B7A" w:rsidRPr="00757495" w:rsidRDefault="000C5B7A" w:rsidP="001D2CC8">
      <w:pPr>
        <w:pStyle w:val="ae"/>
        <w:numPr>
          <w:ilvl w:val="1"/>
          <w:numId w:val="22"/>
        </w:numPr>
        <w:tabs>
          <w:tab w:val="left" w:pos="1418"/>
        </w:tabs>
        <w:spacing w:line="240" w:lineRule="auto"/>
        <w:ind w:left="851" w:firstLine="0"/>
        <w:jc w:val="both"/>
        <w:rPr>
          <w:rFonts w:cs="Times New Roman"/>
          <w:szCs w:val="24"/>
        </w:rPr>
      </w:pPr>
      <w:r w:rsidRPr="00757495">
        <w:rPr>
          <w:rFonts w:cs="Times New Roman"/>
          <w:szCs w:val="24"/>
        </w:rPr>
        <w:t xml:space="preserve">Нагрузка (токовая, активная и реактивная мощность) всех отходящих от </w:t>
      </w:r>
      <w:r w:rsidR="0052707D" w:rsidRPr="00757495">
        <w:rPr>
          <w:rFonts w:cs="Times New Roman"/>
          <w:szCs w:val="24"/>
        </w:rPr>
        <w:t>РП 10 кВ</w:t>
      </w:r>
      <w:r w:rsidR="00C55446" w:rsidRPr="00757495">
        <w:rPr>
          <w:rFonts w:cs="Times New Roman"/>
          <w:szCs w:val="24"/>
        </w:rPr>
        <w:t xml:space="preserve"> фидеров </w:t>
      </w:r>
      <w:r w:rsidRPr="00757495">
        <w:rPr>
          <w:rFonts w:cs="Times New Roman"/>
          <w:szCs w:val="24"/>
        </w:rPr>
        <w:t xml:space="preserve">напряжением </w:t>
      </w:r>
      <w:r w:rsidR="00015B1D" w:rsidRPr="00757495">
        <w:rPr>
          <w:rFonts w:cs="Times New Roman"/>
          <w:szCs w:val="24"/>
        </w:rPr>
        <w:t>6(</w:t>
      </w:r>
      <w:r w:rsidRPr="00757495">
        <w:rPr>
          <w:rFonts w:cs="Times New Roman"/>
          <w:szCs w:val="24"/>
        </w:rPr>
        <w:t>10</w:t>
      </w:r>
      <w:r w:rsidR="00015B1D" w:rsidRPr="00757495">
        <w:rPr>
          <w:rFonts w:cs="Times New Roman"/>
          <w:szCs w:val="24"/>
        </w:rPr>
        <w:t>)</w:t>
      </w:r>
      <w:r w:rsidRPr="00757495">
        <w:rPr>
          <w:rFonts w:cs="Times New Roman"/>
          <w:szCs w:val="24"/>
        </w:rPr>
        <w:t xml:space="preserve"> кВ</w:t>
      </w:r>
      <w:r w:rsidR="00015B1D" w:rsidRPr="00757495">
        <w:rPr>
          <w:rFonts w:cs="Times New Roman"/>
          <w:szCs w:val="24"/>
        </w:rPr>
        <w:t xml:space="preserve"> (при наличии трансформаторов тока и напряжения)</w:t>
      </w:r>
      <w:r w:rsidR="00E95C42" w:rsidRPr="00757495">
        <w:rPr>
          <w:rFonts w:cs="Times New Roman"/>
          <w:szCs w:val="24"/>
        </w:rPr>
        <w:t>;</w:t>
      </w:r>
    </w:p>
    <w:p w:rsidR="000C5B7A" w:rsidRPr="00757495" w:rsidRDefault="000C5B7A" w:rsidP="001D2CC8">
      <w:pPr>
        <w:pStyle w:val="ae"/>
        <w:numPr>
          <w:ilvl w:val="1"/>
          <w:numId w:val="22"/>
        </w:numPr>
        <w:tabs>
          <w:tab w:val="left" w:pos="1418"/>
        </w:tabs>
        <w:spacing w:line="240" w:lineRule="auto"/>
        <w:ind w:left="851" w:firstLine="0"/>
        <w:jc w:val="both"/>
        <w:rPr>
          <w:rFonts w:cs="Times New Roman"/>
          <w:szCs w:val="24"/>
        </w:rPr>
      </w:pPr>
      <w:r w:rsidRPr="00757495">
        <w:rPr>
          <w:rFonts w:cs="Times New Roman"/>
          <w:szCs w:val="24"/>
        </w:rPr>
        <w:t>Нагрузка (токовая, активная и реактивная мощности) всех секционных, обходных</w:t>
      </w:r>
      <w:r w:rsidR="00EC02E9" w:rsidRPr="00757495">
        <w:rPr>
          <w:rFonts w:cs="Times New Roman"/>
          <w:szCs w:val="24"/>
        </w:rPr>
        <w:t>,</w:t>
      </w:r>
      <w:r w:rsidRPr="00757495">
        <w:rPr>
          <w:rFonts w:cs="Times New Roman"/>
          <w:szCs w:val="24"/>
        </w:rPr>
        <w:t xml:space="preserve"> </w:t>
      </w:r>
      <w:r w:rsidR="008A11C3" w:rsidRPr="00757495">
        <w:rPr>
          <w:rFonts w:cs="Times New Roman"/>
          <w:szCs w:val="24"/>
        </w:rPr>
        <w:t xml:space="preserve">вводных </w:t>
      </w:r>
      <w:r w:rsidRPr="00757495">
        <w:rPr>
          <w:rFonts w:cs="Times New Roman"/>
          <w:szCs w:val="24"/>
        </w:rPr>
        <w:t xml:space="preserve">выключателей напряжением </w:t>
      </w:r>
      <w:r w:rsidR="00015B1D" w:rsidRPr="00757495">
        <w:rPr>
          <w:rFonts w:cs="Times New Roman"/>
          <w:szCs w:val="24"/>
        </w:rPr>
        <w:t>6(</w:t>
      </w:r>
      <w:r w:rsidRPr="00757495">
        <w:rPr>
          <w:rFonts w:cs="Times New Roman"/>
          <w:szCs w:val="24"/>
        </w:rPr>
        <w:t>10</w:t>
      </w:r>
      <w:r w:rsidR="00015B1D" w:rsidRPr="00757495">
        <w:rPr>
          <w:rFonts w:cs="Times New Roman"/>
          <w:szCs w:val="24"/>
        </w:rPr>
        <w:t>)</w:t>
      </w:r>
      <w:r w:rsidRPr="00757495">
        <w:rPr>
          <w:rFonts w:cs="Times New Roman"/>
          <w:szCs w:val="24"/>
        </w:rPr>
        <w:t xml:space="preserve"> кВ</w:t>
      </w:r>
      <w:r w:rsidR="00015B1D" w:rsidRPr="00757495">
        <w:rPr>
          <w:rFonts w:cs="Times New Roman"/>
          <w:szCs w:val="24"/>
        </w:rPr>
        <w:t xml:space="preserve"> (при наличии трансформаторов тока и напряжения)</w:t>
      </w:r>
      <w:r w:rsidR="00C10E71" w:rsidRPr="00757495">
        <w:rPr>
          <w:rFonts w:cs="Times New Roman"/>
          <w:szCs w:val="24"/>
        </w:rPr>
        <w:t>;</w:t>
      </w:r>
    </w:p>
    <w:p w:rsidR="000C5B7A" w:rsidRPr="00757495" w:rsidRDefault="000C5B7A" w:rsidP="001D2CC8">
      <w:pPr>
        <w:pStyle w:val="ae"/>
        <w:numPr>
          <w:ilvl w:val="1"/>
          <w:numId w:val="22"/>
        </w:numPr>
        <w:tabs>
          <w:tab w:val="left" w:pos="1418"/>
        </w:tabs>
        <w:spacing w:line="240" w:lineRule="auto"/>
        <w:ind w:left="851" w:firstLine="0"/>
        <w:jc w:val="both"/>
        <w:rPr>
          <w:rFonts w:cs="Times New Roman"/>
          <w:szCs w:val="24"/>
        </w:rPr>
      </w:pPr>
      <w:r w:rsidRPr="00757495">
        <w:rPr>
          <w:rFonts w:cs="Times New Roman"/>
        </w:rPr>
        <w:t xml:space="preserve">Величины напряжений (по каждой фазе и среднее линейное значение по 3-м фазам) по всем присоединениям </w:t>
      </w:r>
      <w:r w:rsidR="00015B1D" w:rsidRPr="00757495">
        <w:rPr>
          <w:rFonts w:cs="Times New Roman"/>
        </w:rPr>
        <w:t>6(</w:t>
      </w:r>
      <w:r w:rsidRPr="00757495">
        <w:rPr>
          <w:rFonts w:cs="Times New Roman"/>
        </w:rPr>
        <w:t>10</w:t>
      </w:r>
      <w:r w:rsidR="00015B1D" w:rsidRPr="00757495">
        <w:rPr>
          <w:rFonts w:cs="Times New Roman"/>
        </w:rPr>
        <w:t>)</w:t>
      </w:r>
      <w:r w:rsidR="00EC02E9" w:rsidRPr="00757495">
        <w:rPr>
          <w:rFonts w:cs="Times New Roman"/>
        </w:rPr>
        <w:t xml:space="preserve"> </w:t>
      </w:r>
      <w:r w:rsidRPr="00757495">
        <w:rPr>
          <w:rFonts w:cs="Times New Roman"/>
        </w:rPr>
        <w:t>кВ</w:t>
      </w:r>
      <w:r w:rsidR="00015B1D" w:rsidRPr="00757495">
        <w:rPr>
          <w:rFonts w:cs="Times New Roman"/>
        </w:rPr>
        <w:t xml:space="preserve"> </w:t>
      </w:r>
      <w:r w:rsidR="00015B1D" w:rsidRPr="00757495">
        <w:rPr>
          <w:rFonts w:cs="Times New Roman"/>
          <w:szCs w:val="24"/>
        </w:rPr>
        <w:t>(при наличии трансформаторов тока и напряжения)</w:t>
      </w:r>
      <w:r w:rsidR="001D43F6" w:rsidRPr="00757495">
        <w:rPr>
          <w:rFonts w:cs="Times New Roman"/>
        </w:rPr>
        <w:t>;</w:t>
      </w:r>
    </w:p>
    <w:p w:rsidR="00C10E71" w:rsidRPr="00757495" w:rsidRDefault="00C10E71" w:rsidP="001D2CC8">
      <w:pPr>
        <w:pStyle w:val="ae"/>
        <w:numPr>
          <w:ilvl w:val="1"/>
          <w:numId w:val="22"/>
        </w:numPr>
        <w:tabs>
          <w:tab w:val="left" w:pos="1418"/>
        </w:tabs>
        <w:spacing w:line="240" w:lineRule="auto"/>
        <w:ind w:left="851" w:firstLine="0"/>
        <w:jc w:val="both"/>
        <w:rPr>
          <w:rFonts w:cs="Times New Roman"/>
        </w:rPr>
      </w:pPr>
      <w:r w:rsidRPr="00757495">
        <w:rPr>
          <w:rFonts w:cs="Times New Roman"/>
        </w:rPr>
        <w:t xml:space="preserve">Сигналы о наличии напряжения на автоматах питания </w:t>
      </w:r>
      <w:r w:rsidR="0056325C" w:rsidRPr="00757495">
        <w:rPr>
          <w:rFonts w:cs="Times New Roman"/>
        </w:rPr>
        <w:t xml:space="preserve">СТМ </w:t>
      </w:r>
      <w:r w:rsidR="00401B51" w:rsidRPr="00757495">
        <w:rPr>
          <w:rFonts w:cs="Times New Roman"/>
        </w:rPr>
        <w:t xml:space="preserve">и </w:t>
      </w:r>
      <w:r w:rsidR="0056325C" w:rsidRPr="00757495">
        <w:rPr>
          <w:rFonts w:cs="Times New Roman"/>
        </w:rPr>
        <w:t>АСУЭ</w:t>
      </w:r>
      <w:r w:rsidR="006B58B1" w:rsidRPr="00757495">
        <w:rPr>
          <w:rFonts w:cs="Times New Roman"/>
        </w:rPr>
        <w:t xml:space="preserve"> </w:t>
      </w:r>
      <w:r w:rsidRPr="00757495">
        <w:rPr>
          <w:rFonts w:cs="Times New Roman"/>
        </w:rPr>
        <w:t>от ТСН;</w:t>
      </w:r>
    </w:p>
    <w:p w:rsidR="008F02CA" w:rsidRPr="00757495" w:rsidRDefault="008F0F19" w:rsidP="001D2CC8">
      <w:pPr>
        <w:pStyle w:val="ae"/>
        <w:numPr>
          <w:ilvl w:val="1"/>
          <w:numId w:val="22"/>
        </w:numPr>
        <w:tabs>
          <w:tab w:val="left" w:pos="1418"/>
        </w:tabs>
        <w:spacing w:line="240" w:lineRule="auto"/>
        <w:ind w:left="851" w:firstLine="0"/>
        <w:jc w:val="both"/>
        <w:rPr>
          <w:rFonts w:cs="Times New Roman"/>
          <w:szCs w:val="24"/>
        </w:rPr>
      </w:pPr>
      <w:r w:rsidRPr="00757495">
        <w:rPr>
          <w:rFonts w:cs="Times New Roman"/>
          <w:szCs w:val="24"/>
        </w:rPr>
        <w:t>Измерения температуры</w:t>
      </w:r>
      <w:r w:rsidR="00234A93" w:rsidRPr="00757495">
        <w:rPr>
          <w:rFonts w:cs="Times New Roman"/>
          <w:szCs w:val="24"/>
        </w:rPr>
        <w:t xml:space="preserve"> </w:t>
      </w:r>
      <w:r w:rsidR="006B58B1" w:rsidRPr="00757495">
        <w:rPr>
          <w:rFonts w:cs="Times New Roman"/>
          <w:szCs w:val="24"/>
        </w:rPr>
        <w:t xml:space="preserve">окружающей среды и </w:t>
      </w:r>
      <w:r w:rsidR="00234A93" w:rsidRPr="00757495">
        <w:rPr>
          <w:rFonts w:cs="Times New Roman"/>
          <w:szCs w:val="24"/>
        </w:rPr>
        <w:t>в помещении установки оборудования</w:t>
      </w:r>
      <w:r w:rsidR="001D43F6" w:rsidRPr="00757495">
        <w:rPr>
          <w:rFonts w:cs="Times New Roman"/>
          <w:szCs w:val="24"/>
        </w:rPr>
        <w:t xml:space="preserve"> </w:t>
      </w:r>
      <w:r w:rsidR="0056325C" w:rsidRPr="00757495">
        <w:rPr>
          <w:rFonts w:cs="Times New Roman"/>
          <w:szCs w:val="24"/>
        </w:rPr>
        <w:t xml:space="preserve">СТМ </w:t>
      </w:r>
      <w:r w:rsidR="00401B51" w:rsidRPr="00757495">
        <w:rPr>
          <w:rFonts w:cs="Times New Roman"/>
          <w:szCs w:val="24"/>
        </w:rPr>
        <w:t xml:space="preserve">и </w:t>
      </w:r>
      <w:r w:rsidR="0056325C" w:rsidRPr="00757495">
        <w:rPr>
          <w:rFonts w:cs="Times New Roman"/>
          <w:szCs w:val="24"/>
        </w:rPr>
        <w:t>АСУЭ</w:t>
      </w:r>
      <w:r w:rsidR="008F02CA" w:rsidRPr="00757495">
        <w:rPr>
          <w:rFonts w:cs="Times New Roman"/>
          <w:szCs w:val="24"/>
        </w:rPr>
        <w:t>;</w:t>
      </w:r>
    </w:p>
    <w:p w:rsidR="00C56F17" w:rsidRPr="00757495" w:rsidRDefault="00C56F17" w:rsidP="001D2CC8">
      <w:pPr>
        <w:pStyle w:val="ae"/>
        <w:numPr>
          <w:ilvl w:val="1"/>
          <w:numId w:val="22"/>
        </w:numPr>
        <w:tabs>
          <w:tab w:val="left" w:pos="1418"/>
        </w:tabs>
        <w:spacing w:line="240" w:lineRule="auto"/>
        <w:ind w:left="851" w:firstLine="0"/>
        <w:jc w:val="both"/>
        <w:rPr>
          <w:rFonts w:cs="Times New Roman"/>
        </w:rPr>
      </w:pPr>
      <w:r w:rsidRPr="00757495">
        <w:rPr>
          <w:rFonts w:cs="Times New Roman"/>
        </w:rPr>
        <w:t>Данные учета со счетчиков электроэнергии;</w:t>
      </w:r>
    </w:p>
    <w:p w:rsidR="00C56F17" w:rsidRPr="00757495" w:rsidRDefault="00C56F17" w:rsidP="001D2CC8">
      <w:pPr>
        <w:pStyle w:val="ae"/>
        <w:numPr>
          <w:ilvl w:val="1"/>
          <w:numId w:val="22"/>
        </w:numPr>
        <w:tabs>
          <w:tab w:val="left" w:pos="1418"/>
        </w:tabs>
        <w:spacing w:line="240" w:lineRule="auto"/>
        <w:ind w:left="851" w:firstLine="0"/>
        <w:jc w:val="both"/>
        <w:rPr>
          <w:rFonts w:cs="Times New Roman"/>
        </w:rPr>
      </w:pPr>
      <w:r w:rsidRPr="00757495">
        <w:rPr>
          <w:rFonts w:cs="Times New Roman"/>
        </w:rPr>
        <w:t>Журналы событий со счетчиков электроэнергии</w:t>
      </w:r>
      <w:r w:rsidR="00401B51" w:rsidRPr="00757495">
        <w:rPr>
          <w:rFonts w:cs="Times New Roman"/>
        </w:rPr>
        <w:t xml:space="preserve"> и УСПД</w:t>
      </w:r>
      <w:r w:rsidRPr="00757495">
        <w:rPr>
          <w:rFonts w:cs="Times New Roman"/>
        </w:rPr>
        <w:t>.</w:t>
      </w:r>
    </w:p>
    <w:p w:rsidR="008F02CA" w:rsidRPr="00757495" w:rsidRDefault="008F02CA" w:rsidP="00B75D3C">
      <w:pPr>
        <w:ind w:firstLine="567"/>
        <w:jc w:val="both"/>
        <w:rPr>
          <w:rFonts w:cs="Times New Roman"/>
          <w:szCs w:val="24"/>
        </w:rPr>
      </w:pPr>
      <w:r w:rsidRPr="00757495">
        <w:rPr>
          <w:rFonts w:cs="Times New Roman"/>
          <w:szCs w:val="24"/>
        </w:rPr>
        <w:t xml:space="preserve">Проектом определить </w:t>
      </w:r>
      <w:r w:rsidR="00C56F17" w:rsidRPr="00757495">
        <w:rPr>
          <w:rFonts w:cs="Times New Roman"/>
          <w:szCs w:val="24"/>
        </w:rPr>
        <w:t>кол</w:t>
      </w:r>
      <w:r w:rsidR="00443C45" w:rsidRPr="00757495">
        <w:rPr>
          <w:rFonts w:cs="Times New Roman"/>
          <w:szCs w:val="24"/>
        </w:rPr>
        <w:t>ичество</w:t>
      </w:r>
      <w:r w:rsidRPr="00757495">
        <w:rPr>
          <w:rFonts w:cs="Times New Roman"/>
          <w:szCs w:val="24"/>
        </w:rPr>
        <w:t xml:space="preserve"> счетчиков, требующих замены и счетчиков</w:t>
      </w:r>
      <w:r w:rsidR="00C56F17" w:rsidRPr="00757495">
        <w:rPr>
          <w:rFonts w:cs="Times New Roman"/>
          <w:szCs w:val="24"/>
        </w:rPr>
        <w:t>,</w:t>
      </w:r>
      <w:r w:rsidRPr="00757495">
        <w:rPr>
          <w:rFonts w:cs="Times New Roman"/>
          <w:szCs w:val="24"/>
        </w:rPr>
        <w:t xml:space="preserve"> </w:t>
      </w:r>
      <w:r w:rsidR="00A95DA4" w:rsidRPr="00757495">
        <w:rPr>
          <w:rFonts w:cs="Times New Roman"/>
          <w:szCs w:val="24"/>
        </w:rPr>
        <w:t>необходимых для</w:t>
      </w:r>
      <w:r w:rsidRPr="00757495">
        <w:rPr>
          <w:rFonts w:cs="Times New Roman"/>
          <w:szCs w:val="24"/>
        </w:rPr>
        <w:t xml:space="preserve"> установки на </w:t>
      </w:r>
      <w:r w:rsidR="00127189" w:rsidRPr="00757495">
        <w:rPr>
          <w:rFonts w:cs="Times New Roman"/>
          <w:szCs w:val="24"/>
        </w:rPr>
        <w:t>РП</w:t>
      </w:r>
      <w:r w:rsidRPr="00757495">
        <w:rPr>
          <w:rFonts w:cs="Times New Roman"/>
          <w:szCs w:val="24"/>
        </w:rPr>
        <w:t xml:space="preserve">, для обеспечения передачи текущих измерений в систему телемеханики и АСУЭ </w:t>
      </w:r>
      <w:r w:rsidR="002E5E05" w:rsidRPr="00757495">
        <w:rPr>
          <w:rFonts w:cs="Times New Roman"/>
          <w:szCs w:val="24"/>
        </w:rPr>
        <w:t>филиала</w:t>
      </w:r>
      <w:r w:rsidRPr="00757495">
        <w:rPr>
          <w:rFonts w:cs="Times New Roman"/>
          <w:szCs w:val="24"/>
        </w:rPr>
        <w:t xml:space="preserve">. Требования к счетчикам приведены в </w:t>
      </w:r>
      <w:r w:rsidR="00C56F17" w:rsidRPr="00757495">
        <w:rPr>
          <w:rFonts w:cs="Times New Roman"/>
          <w:szCs w:val="24"/>
        </w:rPr>
        <w:t>Приложении №2</w:t>
      </w:r>
      <w:r w:rsidRPr="00757495">
        <w:rPr>
          <w:rFonts w:cs="Times New Roman"/>
          <w:szCs w:val="24"/>
        </w:rPr>
        <w:t xml:space="preserve">. </w:t>
      </w:r>
    </w:p>
    <w:p w:rsidR="008F02CA" w:rsidRPr="00757495" w:rsidRDefault="00B75D3C" w:rsidP="00B75D3C">
      <w:pPr>
        <w:ind w:firstLine="567"/>
        <w:jc w:val="both"/>
        <w:rPr>
          <w:rFonts w:cs="Times New Roman"/>
          <w:szCs w:val="24"/>
        </w:rPr>
      </w:pPr>
      <w:r w:rsidRPr="00757495">
        <w:rPr>
          <w:rFonts w:cs="Times New Roman"/>
          <w:szCs w:val="24"/>
        </w:rPr>
        <w:t>В случае отсутствия</w:t>
      </w:r>
      <w:r w:rsidR="008F02CA" w:rsidRPr="00757495">
        <w:rPr>
          <w:rFonts w:cs="Times New Roman"/>
          <w:szCs w:val="24"/>
        </w:rPr>
        <w:t xml:space="preserve"> технической возможности </w:t>
      </w:r>
      <w:r w:rsidRPr="00757495">
        <w:rPr>
          <w:rFonts w:cs="Times New Roman"/>
          <w:szCs w:val="24"/>
        </w:rPr>
        <w:t>сбора</w:t>
      </w:r>
      <w:r w:rsidR="008F02CA" w:rsidRPr="00757495">
        <w:rPr>
          <w:rFonts w:cs="Times New Roman"/>
          <w:szCs w:val="24"/>
        </w:rPr>
        <w:t xml:space="preserve"> требуемого объема информации</w:t>
      </w:r>
      <w:r w:rsidR="00360D23" w:rsidRPr="00757495">
        <w:rPr>
          <w:rFonts w:cs="Times New Roman"/>
          <w:szCs w:val="24"/>
        </w:rPr>
        <w:t>,</w:t>
      </w:r>
      <w:r w:rsidR="008F02CA" w:rsidRPr="00757495">
        <w:rPr>
          <w:rFonts w:cs="Times New Roman"/>
          <w:szCs w:val="24"/>
        </w:rPr>
        <w:t xml:space="preserve"> в перечне сигналов (Приложение к отчету по ППО) указать первичное оборудование, требующее модернизации (реконструкции) по каждому сигналу. </w:t>
      </w:r>
      <w:r w:rsidR="008B1397" w:rsidRPr="00757495">
        <w:rPr>
          <w:rFonts w:cs="Times New Roman"/>
          <w:szCs w:val="24"/>
        </w:rPr>
        <w:t>В контроллерах ввода\вывода дискретных сигналов системы ТМ, предусмотреть резерв, кроме технологического резерва, указанного в п. 6.</w:t>
      </w:r>
      <w:r w:rsidR="00E32B66">
        <w:rPr>
          <w:rFonts w:cs="Times New Roman"/>
          <w:szCs w:val="24"/>
        </w:rPr>
        <w:t>5</w:t>
      </w:r>
      <w:r w:rsidR="008B1397" w:rsidRPr="00757495">
        <w:rPr>
          <w:rFonts w:cs="Times New Roman"/>
          <w:szCs w:val="24"/>
        </w:rPr>
        <w:t>.4, на объем сигналов, по которым на момент выполнения ПИР, нет технической возможности их сбора.</w:t>
      </w:r>
    </w:p>
    <w:p w:rsidR="001D43F6" w:rsidRPr="00757495" w:rsidRDefault="006B58B1" w:rsidP="00AD3660">
      <w:pPr>
        <w:ind w:firstLine="567"/>
        <w:jc w:val="both"/>
        <w:rPr>
          <w:rFonts w:cs="Times New Roman"/>
          <w:szCs w:val="24"/>
        </w:rPr>
      </w:pPr>
      <w:r w:rsidRPr="00757495">
        <w:rPr>
          <w:rFonts w:cs="Times New Roman"/>
          <w:szCs w:val="24"/>
        </w:rPr>
        <w:t>Перечень сигналов ТС, ТИ, ТУ</w:t>
      </w:r>
      <w:r w:rsidR="00C10E71" w:rsidRPr="00757495">
        <w:rPr>
          <w:rFonts w:cs="Times New Roman"/>
          <w:szCs w:val="24"/>
        </w:rPr>
        <w:t xml:space="preserve"> </w:t>
      </w:r>
      <w:r w:rsidR="00B91461" w:rsidRPr="00757495">
        <w:rPr>
          <w:rFonts w:cs="Times New Roman"/>
          <w:szCs w:val="24"/>
        </w:rPr>
        <w:t xml:space="preserve">указан в Приложении </w:t>
      </w:r>
      <w:r w:rsidR="00632DD8" w:rsidRPr="00757495">
        <w:rPr>
          <w:rFonts w:cs="Times New Roman"/>
          <w:szCs w:val="24"/>
        </w:rPr>
        <w:t>№</w:t>
      </w:r>
      <w:r w:rsidR="00B91461" w:rsidRPr="00757495">
        <w:rPr>
          <w:rFonts w:cs="Times New Roman"/>
          <w:szCs w:val="24"/>
        </w:rPr>
        <w:t xml:space="preserve">4, </w:t>
      </w:r>
      <w:r w:rsidR="001D43F6" w:rsidRPr="00757495">
        <w:rPr>
          <w:rFonts w:cs="Times New Roman"/>
          <w:szCs w:val="24"/>
        </w:rPr>
        <w:t>уточняется на этапе проведения ППО и согласовывается с Заказчиком.</w:t>
      </w:r>
    </w:p>
    <w:p w:rsidR="00015B1D" w:rsidRPr="00757495" w:rsidRDefault="00015B1D" w:rsidP="00AD3660">
      <w:pPr>
        <w:ind w:firstLine="567"/>
        <w:jc w:val="both"/>
        <w:rPr>
          <w:rFonts w:cs="Times New Roman"/>
          <w:szCs w:val="24"/>
          <w:lang w:val="x-none"/>
        </w:rPr>
      </w:pPr>
    </w:p>
    <w:p w:rsidR="007B5700" w:rsidRPr="00757495" w:rsidRDefault="007B5700" w:rsidP="001D2CC8">
      <w:pPr>
        <w:pStyle w:val="14"/>
        <w:numPr>
          <w:ilvl w:val="0"/>
          <w:numId w:val="1"/>
        </w:numPr>
        <w:tabs>
          <w:tab w:val="left" w:pos="709"/>
        </w:tabs>
        <w:ind w:left="0" w:firstLine="0"/>
        <w:rPr>
          <w:rFonts w:cs="Times New Roman"/>
        </w:rPr>
      </w:pPr>
      <w:bookmarkStart w:id="98" w:name="_Toc296437966"/>
      <w:bookmarkStart w:id="99" w:name="_Toc126330965"/>
      <w:r w:rsidRPr="00757495">
        <w:rPr>
          <w:rFonts w:cs="Times New Roman"/>
        </w:rPr>
        <w:lastRenderedPageBreak/>
        <w:t xml:space="preserve">Требования к </w:t>
      </w:r>
      <w:r w:rsidR="00AB0F45" w:rsidRPr="00757495">
        <w:rPr>
          <w:rFonts w:cs="Times New Roman"/>
        </w:rPr>
        <w:t>техно</w:t>
      </w:r>
      <w:r w:rsidR="006775BF" w:rsidRPr="00757495">
        <w:rPr>
          <w:rFonts w:cs="Times New Roman"/>
        </w:rPr>
        <w:t>рабоче</w:t>
      </w:r>
      <w:r w:rsidR="00AB0F45" w:rsidRPr="00757495">
        <w:rPr>
          <w:rFonts w:cs="Times New Roman"/>
        </w:rPr>
        <w:t>му</w:t>
      </w:r>
      <w:r w:rsidRPr="00757495">
        <w:rPr>
          <w:rFonts w:cs="Times New Roman"/>
        </w:rPr>
        <w:t xml:space="preserve"> </w:t>
      </w:r>
      <w:r w:rsidR="00AB0F45" w:rsidRPr="00757495">
        <w:rPr>
          <w:rFonts w:cs="Times New Roman"/>
        </w:rPr>
        <w:t>прое</w:t>
      </w:r>
      <w:r w:rsidR="00BA03E3" w:rsidRPr="00757495">
        <w:rPr>
          <w:rFonts w:cs="Times New Roman"/>
        </w:rPr>
        <w:t>к</w:t>
      </w:r>
      <w:r w:rsidR="00AB0F45" w:rsidRPr="00757495">
        <w:rPr>
          <w:rFonts w:cs="Times New Roman"/>
        </w:rPr>
        <w:t>ту</w:t>
      </w:r>
      <w:bookmarkEnd w:id="98"/>
      <w:bookmarkEnd w:id="99"/>
    </w:p>
    <w:p w:rsidR="007B5700" w:rsidRPr="00757495" w:rsidRDefault="00B91461" w:rsidP="001D2CC8">
      <w:pPr>
        <w:pStyle w:val="ae"/>
        <w:numPr>
          <w:ilvl w:val="1"/>
          <w:numId w:val="1"/>
        </w:numPr>
        <w:tabs>
          <w:tab w:val="left" w:pos="851"/>
        </w:tabs>
        <w:spacing w:line="240" w:lineRule="auto"/>
        <w:ind w:left="0" w:firstLine="0"/>
        <w:jc w:val="both"/>
        <w:rPr>
          <w:rFonts w:cs="Times New Roman"/>
          <w:szCs w:val="24"/>
        </w:rPr>
      </w:pPr>
      <w:r w:rsidRPr="00757495">
        <w:rPr>
          <w:rFonts w:cs="Times New Roman"/>
          <w:szCs w:val="24"/>
        </w:rPr>
        <w:t>Вся документация технорабочего проекта</w:t>
      </w:r>
      <w:r w:rsidR="00AB0F45" w:rsidRPr="00757495">
        <w:rPr>
          <w:rFonts w:cs="Times New Roman"/>
          <w:szCs w:val="24"/>
        </w:rPr>
        <w:t xml:space="preserve"> </w:t>
      </w:r>
      <w:r w:rsidR="007B5700" w:rsidRPr="00757495">
        <w:rPr>
          <w:rFonts w:cs="Times New Roman"/>
          <w:szCs w:val="24"/>
        </w:rPr>
        <w:t xml:space="preserve">должна поставляться, как на бумажных носителях (3 экземпляра), так и в электронном виде на </w:t>
      </w:r>
      <w:r w:rsidR="006775BF" w:rsidRPr="00757495">
        <w:rPr>
          <w:rFonts w:cs="Times New Roman"/>
          <w:szCs w:val="24"/>
        </w:rPr>
        <w:t>флэш-накопителе</w:t>
      </w:r>
      <w:r w:rsidR="007B5700" w:rsidRPr="00757495">
        <w:rPr>
          <w:rFonts w:cs="Times New Roman"/>
          <w:szCs w:val="24"/>
        </w:rPr>
        <w:t xml:space="preserve">. Текстовая и графическая информация должна быть представлена в формате Microsoft Office, MS Visio, AutoCAD. Кроме того, на </w:t>
      </w:r>
      <w:r w:rsidR="006775BF" w:rsidRPr="00757495">
        <w:rPr>
          <w:rFonts w:cs="Times New Roman"/>
          <w:szCs w:val="24"/>
        </w:rPr>
        <w:t>флэш-накопителе</w:t>
      </w:r>
      <w:r w:rsidR="007B5700" w:rsidRPr="00757495">
        <w:rPr>
          <w:rFonts w:cs="Times New Roman"/>
          <w:szCs w:val="24"/>
        </w:rPr>
        <w:t xml:space="preserve"> должны быть представлены копии всех документов в формате </w:t>
      </w:r>
      <w:r w:rsidR="007B5700" w:rsidRPr="00757495">
        <w:rPr>
          <w:rFonts w:cs="Times New Roman"/>
          <w:szCs w:val="24"/>
          <w:lang w:val="en-US"/>
        </w:rPr>
        <w:t>Adobe</w:t>
      </w:r>
      <w:r w:rsidR="007B5700" w:rsidRPr="00757495">
        <w:rPr>
          <w:rFonts w:cs="Times New Roman"/>
          <w:szCs w:val="24"/>
        </w:rPr>
        <w:t xml:space="preserve"> </w:t>
      </w:r>
      <w:r w:rsidR="007B5700" w:rsidRPr="00757495">
        <w:rPr>
          <w:rFonts w:cs="Times New Roman"/>
          <w:szCs w:val="24"/>
          <w:lang w:val="en-US"/>
        </w:rPr>
        <w:t>Acrobat</w:t>
      </w:r>
      <w:r w:rsidR="007B5700" w:rsidRPr="00757495">
        <w:rPr>
          <w:rFonts w:cs="Times New Roman"/>
          <w:szCs w:val="24"/>
        </w:rPr>
        <w:t xml:space="preserve"> </w:t>
      </w:r>
      <w:r w:rsidR="007B5700" w:rsidRPr="00757495">
        <w:rPr>
          <w:rFonts w:cs="Times New Roman"/>
          <w:szCs w:val="24"/>
          <w:lang w:val="en-US"/>
        </w:rPr>
        <w:t>Reader</w:t>
      </w:r>
      <w:r w:rsidR="007B5700" w:rsidRPr="00757495">
        <w:rPr>
          <w:rFonts w:cs="Times New Roman"/>
          <w:szCs w:val="24"/>
        </w:rPr>
        <w:t xml:space="preserve"> (.</w:t>
      </w:r>
      <w:r w:rsidR="007B5700" w:rsidRPr="00757495">
        <w:rPr>
          <w:rFonts w:cs="Times New Roman"/>
          <w:szCs w:val="24"/>
          <w:lang w:val="en-US"/>
        </w:rPr>
        <w:t>pdf</w:t>
      </w:r>
      <w:r w:rsidR="007B5700" w:rsidRPr="00757495">
        <w:rPr>
          <w:rFonts w:cs="Times New Roman"/>
          <w:szCs w:val="24"/>
        </w:rPr>
        <w:t>).</w:t>
      </w:r>
    </w:p>
    <w:p w:rsidR="007B5700" w:rsidRPr="00757495" w:rsidRDefault="007B5700" w:rsidP="001D2CC8">
      <w:pPr>
        <w:pStyle w:val="ae"/>
        <w:numPr>
          <w:ilvl w:val="1"/>
          <w:numId w:val="1"/>
        </w:numPr>
        <w:tabs>
          <w:tab w:val="left" w:pos="851"/>
        </w:tabs>
        <w:spacing w:line="240" w:lineRule="auto"/>
        <w:ind w:left="0" w:firstLine="0"/>
        <w:jc w:val="both"/>
        <w:rPr>
          <w:rFonts w:cs="Times New Roman"/>
          <w:szCs w:val="24"/>
        </w:rPr>
      </w:pPr>
      <w:r w:rsidRPr="00757495">
        <w:rPr>
          <w:rFonts w:cs="Times New Roman"/>
          <w:szCs w:val="24"/>
        </w:rPr>
        <w:t xml:space="preserve">Сметную документацию по объекту разработать в нормативной базе 2001 года в ТЕР (или ФЕР с пересчетом для области, где будут выполняться работы); локальные сметы разработать в базовых ценах; сводный сметный расчет в текущих ценах (на момент согласования </w:t>
      </w:r>
      <w:r w:rsidR="00AC1E97" w:rsidRPr="00757495">
        <w:rPr>
          <w:rFonts w:cs="Times New Roman"/>
          <w:szCs w:val="24"/>
        </w:rPr>
        <w:t>Р</w:t>
      </w:r>
      <w:r w:rsidRPr="00757495">
        <w:rPr>
          <w:rFonts w:cs="Times New Roman"/>
          <w:szCs w:val="24"/>
        </w:rPr>
        <w:t>Д).</w:t>
      </w:r>
      <w:r w:rsidR="006775BF" w:rsidRPr="00757495">
        <w:rPr>
          <w:rFonts w:cs="Times New Roman"/>
          <w:szCs w:val="24"/>
        </w:rPr>
        <w:t xml:space="preserve"> </w:t>
      </w:r>
      <w:r w:rsidR="006775BF" w:rsidRPr="00757495">
        <w:rPr>
          <w:rFonts w:cs="Times New Roman"/>
        </w:rPr>
        <w:t>Сметы предоставлять в форматах Microsoft Excel и Adobe Acrobat Reader (.pdf).</w:t>
      </w:r>
    </w:p>
    <w:p w:rsidR="00AF6695" w:rsidRPr="00757495" w:rsidRDefault="00AF6695" w:rsidP="001D2CC8">
      <w:pPr>
        <w:pStyle w:val="ae"/>
        <w:numPr>
          <w:ilvl w:val="1"/>
          <w:numId w:val="1"/>
        </w:numPr>
        <w:tabs>
          <w:tab w:val="left" w:pos="851"/>
        </w:tabs>
        <w:spacing w:line="240" w:lineRule="auto"/>
        <w:ind w:left="0" w:firstLine="0"/>
        <w:jc w:val="both"/>
        <w:rPr>
          <w:rFonts w:cs="Times New Roman"/>
          <w:szCs w:val="24"/>
        </w:rPr>
      </w:pPr>
      <w:r w:rsidRPr="00757495">
        <w:rPr>
          <w:rFonts w:cs="Times New Roman"/>
          <w:szCs w:val="24"/>
        </w:rPr>
        <w:t>В технорабочем проекте в виде отдельного документа (приложения) необходимо предоставить перечень радиоэлектронной продукции с указанием кодов ОКПД 2 для каждого наименования, предусматриваемой проектом.</w:t>
      </w:r>
    </w:p>
    <w:p w:rsidR="007B5700" w:rsidRPr="00757495" w:rsidRDefault="007B5700" w:rsidP="001D2CC8">
      <w:pPr>
        <w:pStyle w:val="ae"/>
        <w:numPr>
          <w:ilvl w:val="1"/>
          <w:numId w:val="1"/>
        </w:numPr>
        <w:tabs>
          <w:tab w:val="left" w:pos="851"/>
        </w:tabs>
        <w:spacing w:line="240" w:lineRule="auto"/>
        <w:ind w:left="0" w:firstLine="0"/>
        <w:jc w:val="both"/>
        <w:rPr>
          <w:rFonts w:cs="Times New Roman"/>
          <w:szCs w:val="24"/>
        </w:rPr>
      </w:pPr>
      <w:r w:rsidRPr="00757495">
        <w:rPr>
          <w:rFonts w:cs="Times New Roman"/>
          <w:szCs w:val="24"/>
        </w:rPr>
        <w:t>Документы должны быть разработаны на основании следующих стандартов и нормативных документов:</w:t>
      </w:r>
    </w:p>
    <w:p w:rsidR="00854DB8" w:rsidRPr="00757495" w:rsidRDefault="001C47F0"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СТО 34.01-6.1-001</w:t>
      </w:r>
      <w:r w:rsidR="00854DB8" w:rsidRPr="00757495">
        <w:rPr>
          <w:rFonts w:cs="Times New Roman"/>
          <w:szCs w:val="24"/>
        </w:rPr>
        <w:t>-2016. Программно-тех</w:t>
      </w:r>
      <w:r w:rsidRPr="00757495">
        <w:rPr>
          <w:rFonts w:cs="Times New Roman"/>
          <w:szCs w:val="24"/>
        </w:rPr>
        <w:t>нические комплексы подстанций 6-10 (2</w:t>
      </w:r>
      <w:r w:rsidR="00854DB8" w:rsidRPr="00757495">
        <w:rPr>
          <w:rFonts w:cs="Times New Roman"/>
          <w:szCs w:val="24"/>
        </w:rPr>
        <w:t>0) кВ. Общие технические требования.</w:t>
      </w:r>
    </w:p>
    <w:p w:rsidR="001570F1" w:rsidRPr="00757495" w:rsidRDefault="001570F1" w:rsidP="001570F1">
      <w:pPr>
        <w:numPr>
          <w:ilvl w:val="2"/>
          <w:numId w:val="1"/>
        </w:numPr>
        <w:tabs>
          <w:tab w:val="left" w:pos="1418"/>
        </w:tabs>
        <w:spacing w:line="240" w:lineRule="auto"/>
        <w:ind w:left="0" w:firstLine="0"/>
        <w:jc w:val="both"/>
        <w:rPr>
          <w:rFonts w:cs="Times New Roman"/>
          <w:szCs w:val="24"/>
        </w:rPr>
      </w:pPr>
      <w:r w:rsidRPr="00757495">
        <w:rPr>
          <w:rFonts w:cs="Times New Roman"/>
          <w:bCs/>
          <w:iCs/>
        </w:rPr>
        <w:t>СТО ПАО «Россети» 34.01-5.1-009-2019 «Приборы учета электроэнергии. Общие технические требования»;</w:t>
      </w:r>
    </w:p>
    <w:p w:rsidR="001570F1" w:rsidRPr="00757495" w:rsidRDefault="001570F1" w:rsidP="001570F1">
      <w:pPr>
        <w:numPr>
          <w:ilvl w:val="2"/>
          <w:numId w:val="1"/>
        </w:numPr>
        <w:tabs>
          <w:tab w:val="left" w:pos="1418"/>
        </w:tabs>
        <w:spacing w:line="240" w:lineRule="auto"/>
        <w:ind w:left="0" w:firstLine="0"/>
        <w:jc w:val="both"/>
        <w:rPr>
          <w:rFonts w:cs="Times New Roman"/>
          <w:szCs w:val="24"/>
        </w:rPr>
      </w:pPr>
      <w:r w:rsidRPr="00757495">
        <w:rPr>
          <w:rFonts w:cs="Times New Roman"/>
          <w:bCs/>
          <w:iCs/>
        </w:rPr>
        <w:t>СТО ПАО «Россети» 34.01-5.1-010-2021 «Устройства сбора и передачи данных электроэнергии. Общие технические требования».</w:t>
      </w:r>
    </w:p>
    <w:p w:rsidR="0006209A" w:rsidRPr="00757495" w:rsidRDefault="0006209A" w:rsidP="0006209A">
      <w:pPr>
        <w:numPr>
          <w:ilvl w:val="2"/>
          <w:numId w:val="1"/>
        </w:numPr>
        <w:tabs>
          <w:tab w:val="left" w:pos="1418"/>
        </w:tabs>
        <w:spacing w:line="240" w:lineRule="auto"/>
        <w:ind w:left="0" w:firstLine="0"/>
        <w:jc w:val="both"/>
        <w:rPr>
          <w:rFonts w:cs="Times New Roman"/>
          <w:szCs w:val="24"/>
        </w:rPr>
      </w:pPr>
      <w:r w:rsidRPr="00757495">
        <w:rPr>
          <w:rFonts w:cs="Times New Roman"/>
          <w:szCs w:val="24"/>
        </w:rPr>
        <w:t>СТО 34.01-21-004-2019. Цифровой питающий центр. Требования к технологическому проектированию цифровых подстанция напряжением 110-220 кВ и узловых цифровых подстанция напряжением 35кВ.</w:t>
      </w:r>
    </w:p>
    <w:p w:rsidR="0006209A" w:rsidRPr="00757495" w:rsidRDefault="0006209A" w:rsidP="0006209A">
      <w:pPr>
        <w:numPr>
          <w:ilvl w:val="2"/>
          <w:numId w:val="1"/>
        </w:numPr>
        <w:tabs>
          <w:tab w:val="left" w:pos="1418"/>
        </w:tabs>
        <w:spacing w:line="240" w:lineRule="auto"/>
        <w:ind w:left="0" w:firstLine="0"/>
        <w:jc w:val="both"/>
        <w:rPr>
          <w:rFonts w:cs="Times New Roman"/>
          <w:szCs w:val="24"/>
        </w:rPr>
      </w:pPr>
      <w:r w:rsidRPr="00757495">
        <w:rPr>
          <w:rFonts w:cs="Times New Roman"/>
          <w:szCs w:val="24"/>
        </w:rPr>
        <w:t>СТО 34.01-21-005-2019. Цифровая электрическая сеть. Требования к проектированию цифровых распределительных электрических сетей 0,4-220 кВ.</w:t>
      </w:r>
    </w:p>
    <w:p w:rsidR="007B5700" w:rsidRPr="00757495" w:rsidRDefault="00AF669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34.201-2020</w:t>
      </w:r>
      <w:r w:rsidR="007B5700" w:rsidRPr="00757495">
        <w:rPr>
          <w:rFonts w:cs="Times New Roman"/>
          <w:szCs w:val="24"/>
        </w:rPr>
        <w:t>. Информационная технология. Комплекс стандартов на автоматизированные системы. Виды, комплектность и обозначение документов при соз</w:t>
      </w:r>
      <w:r w:rsidR="00177468" w:rsidRPr="00757495">
        <w:rPr>
          <w:rFonts w:cs="Times New Roman"/>
          <w:szCs w:val="24"/>
        </w:rPr>
        <w:t>дании автоматизированных систем;</w:t>
      </w:r>
    </w:p>
    <w:p w:rsidR="007B5700" w:rsidRPr="00757495" w:rsidRDefault="007B5700"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34.601-90. Информационная технология. Комплекс стандартов на автоматизированные системы. Автоматизиро</w:t>
      </w:r>
      <w:r w:rsidR="00177468" w:rsidRPr="00757495">
        <w:rPr>
          <w:rFonts w:cs="Times New Roman"/>
          <w:szCs w:val="24"/>
        </w:rPr>
        <w:t>ванные системы. Стадии создания;</w:t>
      </w:r>
    </w:p>
    <w:p w:rsidR="007B5700" w:rsidRPr="00757495" w:rsidRDefault="007B5700"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34.602-89. Информационная технология. Комплекс стандартов на автоматизированные системы. Техническое задание на созд</w:t>
      </w:r>
      <w:r w:rsidR="00177468" w:rsidRPr="00757495">
        <w:rPr>
          <w:rFonts w:cs="Times New Roman"/>
          <w:szCs w:val="24"/>
        </w:rPr>
        <w:t>ание автоматизированной системы;</w:t>
      </w:r>
    </w:p>
    <w:p w:rsidR="007B5700" w:rsidRPr="00757495" w:rsidRDefault="00D11D5A" w:rsidP="001D2CC8">
      <w:pPr>
        <w:numPr>
          <w:ilvl w:val="2"/>
          <w:numId w:val="1"/>
        </w:numPr>
        <w:tabs>
          <w:tab w:val="left" w:pos="1418"/>
        </w:tabs>
        <w:spacing w:line="240" w:lineRule="auto"/>
        <w:ind w:left="0" w:firstLine="0"/>
        <w:jc w:val="both"/>
        <w:rPr>
          <w:rFonts w:cs="Times New Roman"/>
          <w:szCs w:val="24"/>
        </w:rPr>
      </w:pPr>
      <w:hyperlink r:id="rId11" w:history="1">
        <w:r w:rsidR="007B5700" w:rsidRPr="00757495">
          <w:rPr>
            <w:rFonts w:cs="Times New Roman"/>
            <w:szCs w:val="24"/>
          </w:rPr>
          <w:t xml:space="preserve">ГОСТ </w:t>
        </w:r>
        <w:r w:rsidR="00AF6695" w:rsidRPr="00757495">
          <w:rPr>
            <w:rFonts w:cs="Times New Roman"/>
            <w:szCs w:val="24"/>
          </w:rPr>
          <w:t>Р 597</w:t>
        </w:r>
        <w:r w:rsidR="007B5700" w:rsidRPr="00757495">
          <w:rPr>
            <w:rFonts w:cs="Times New Roman"/>
            <w:szCs w:val="24"/>
          </w:rPr>
          <w:t>92</w:t>
        </w:r>
      </w:hyperlink>
      <w:r w:rsidR="00AF6695" w:rsidRPr="00757495">
        <w:rPr>
          <w:rFonts w:cs="Times New Roman"/>
          <w:szCs w:val="24"/>
        </w:rPr>
        <w:t>-2021</w:t>
      </w:r>
      <w:r w:rsidR="007B5700" w:rsidRPr="00757495">
        <w:rPr>
          <w:rFonts w:cs="Times New Roman"/>
          <w:szCs w:val="24"/>
        </w:rPr>
        <w:t>. Информационная технология. Виды испы</w:t>
      </w:r>
      <w:r w:rsidR="00177468" w:rsidRPr="00757495">
        <w:rPr>
          <w:rFonts w:cs="Times New Roman"/>
          <w:szCs w:val="24"/>
        </w:rPr>
        <w:t>таний автоматизированных систем;</w:t>
      </w:r>
    </w:p>
    <w:p w:rsidR="00854DB8" w:rsidRPr="00757495" w:rsidRDefault="00854DB8"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Р 51840-2001 (МЭК 61131-1-92) Программируемые контроллеры. Общие положения и функциональные характеристики;</w:t>
      </w:r>
    </w:p>
    <w:p w:rsidR="00854DB8" w:rsidRPr="00757495" w:rsidRDefault="00854DB8"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Р МЭК 870-3-93 Устройства и системы телемеханики. Часть 3. Интерфейсы (электрические характеристики);</w:t>
      </w:r>
    </w:p>
    <w:p w:rsidR="00854DB8" w:rsidRPr="00757495" w:rsidRDefault="00854DB8"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Р МЭК 870-5-5-96 Устройства и системы телемеханики. Часть 5. Протоколы передачи. Раздел 5. Основные прикладные функции;</w:t>
      </w:r>
    </w:p>
    <w:p w:rsidR="00854DB8" w:rsidRPr="00757495" w:rsidRDefault="00D11D5A" w:rsidP="001D2CC8">
      <w:pPr>
        <w:numPr>
          <w:ilvl w:val="2"/>
          <w:numId w:val="1"/>
        </w:numPr>
        <w:tabs>
          <w:tab w:val="left" w:pos="1418"/>
        </w:tabs>
        <w:spacing w:line="240" w:lineRule="auto"/>
        <w:ind w:left="0" w:firstLine="0"/>
        <w:jc w:val="both"/>
        <w:rPr>
          <w:rFonts w:cs="Times New Roman"/>
          <w:szCs w:val="24"/>
        </w:rPr>
      </w:pPr>
      <w:hyperlink r:id="rId12">
        <w:r w:rsidR="00854DB8" w:rsidRPr="00757495">
          <w:rPr>
            <w:rFonts w:cs="Times New Roman"/>
            <w:webHidden/>
            <w:szCs w:val="24"/>
          </w:rPr>
          <w:t>ГОСТ 2.001-2013</w:t>
        </w:r>
      </w:hyperlink>
      <w:r w:rsidR="00854DB8" w:rsidRPr="00757495">
        <w:rPr>
          <w:rFonts w:cs="Times New Roman"/>
          <w:szCs w:val="24"/>
        </w:rPr>
        <w:t xml:space="preserve"> Единая система конструкторской документации. Общие положения;</w:t>
      </w:r>
    </w:p>
    <w:p w:rsidR="007B5700" w:rsidRPr="00757495" w:rsidRDefault="007B5700"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 xml:space="preserve">ГОСТ </w:t>
      </w:r>
      <w:r w:rsidR="0029132F" w:rsidRPr="00757495">
        <w:rPr>
          <w:rFonts w:cs="Times New Roman"/>
          <w:szCs w:val="24"/>
        </w:rPr>
        <w:t>Р 2.105-2019</w:t>
      </w:r>
      <w:r w:rsidRPr="00757495">
        <w:rPr>
          <w:rFonts w:cs="Times New Roman"/>
          <w:szCs w:val="24"/>
        </w:rPr>
        <w:t xml:space="preserve"> </w:t>
      </w:r>
      <w:r w:rsidR="0029132F" w:rsidRPr="00757495">
        <w:t>Единая система конструкторской документации</w:t>
      </w:r>
      <w:r w:rsidRPr="00757495">
        <w:rPr>
          <w:rFonts w:cs="Times New Roman"/>
          <w:szCs w:val="24"/>
        </w:rPr>
        <w:t>. Общие тр</w:t>
      </w:r>
      <w:r w:rsidR="00177468" w:rsidRPr="00757495">
        <w:rPr>
          <w:rFonts w:cs="Times New Roman"/>
          <w:szCs w:val="24"/>
        </w:rPr>
        <w:t>ебования к текстовым документам</w:t>
      </w:r>
      <w:r w:rsidR="0029132F" w:rsidRPr="00757495">
        <w:rPr>
          <w:rFonts w:cs="Times New Roman"/>
          <w:szCs w:val="24"/>
        </w:rPr>
        <w:t>;</w:t>
      </w:r>
    </w:p>
    <w:p w:rsidR="007B5700" w:rsidRPr="00757495" w:rsidRDefault="0029132F"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Р 2.106-2019</w:t>
      </w:r>
      <w:r w:rsidR="007B5700" w:rsidRPr="00757495">
        <w:rPr>
          <w:rFonts w:cs="Times New Roman"/>
          <w:szCs w:val="24"/>
        </w:rPr>
        <w:t xml:space="preserve"> </w:t>
      </w:r>
      <w:r w:rsidRPr="00757495">
        <w:t>Единая система конструкторской документации</w:t>
      </w:r>
      <w:r w:rsidR="007B5700" w:rsidRPr="00757495">
        <w:rPr>
          <w:rFonts w:cs="Times New Roman"/>
          <w:szCs w:val="24"/>
        </w:rPr>
        <w:t>. Текс</w:t>
      </w:r>
      <w:r w:rsidR="00177468" w:rsidRPr="00757495">
        <w:rPr>
          <w:rFonts w:cs="Times New Roman"/>
          <w:szCs w:val="24"/>
        </w:rPr>
        <w:t>товые документы;</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 xml:space="preserve">ГОСТ </w:t>
      </w:r>
      <w:r w:rsidR="0029132F" w:rsidRPr="00757495">
        <w:rPr>
          <w:rFonts w:cs="Times New Roman"/>
          <w:szCs w:val="24"/>
        </w:rPr>
        <w:t>Р 2.601-2019</w:t>
      </w:r>
      <w:r w:rsidRPr="00757495">
        <w:rPr>
          <w:rFonts w:cs="Times New Roman"/>
          <w:szCs w:val="24"/>
        </w:rPr>
        <w:t xml:space="preserve"> Единая система конструкторской документации. Эксплуатационные документы;</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 xml:space="preserve">ГОСТ </w:t>
      </w:r>
      <w:r w:rsidR="0029132F" w:rsidRPr="00757495">
        <w:rPr>
          <w:rFonts w:cs="Times New Roman"/>
          <w:szCs w:val="24"/>
        </w:rPr>
        <w:t>Р 2.610-2019</w:t>
      </w:r>
      <w:r w:rsidRPr="00757495">
        <w:rPr>
          <w:rFonts w:cs="Times New Roman"/>
          <w:szCs w:val="24"/>
        </w:rPr>
        <w:t xml:space="preserve"> Единая система конструкторской документации. Правила выполнения эксплуатационных документов;</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Р 8.655-2009 Государственная система обеспечения единства измерений. Средства измерений показателей качества электрической энергии. Общие технические требования;</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19.005-85 Единая система программной документации. Р-схемы алгоритмов и программ. Обозначения условные графические и правила выполнения;</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lastRenderedPageBreak/>
        <w:t>ГОСТ 19.701-90 (ИСО 5807-85) Единая система программной документации. Схемы алгоритмов, программ, данных и систем. Обозначения условные и правила выполнения;</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24.301-80 Система технической документации на АСУ. Общие требования к выполнению текстовых документов (с изменениями № 1, 2).</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(с изменениями № 1, 2, 3, 4, 5).</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29322-2014 (IEC 60038:2009) Стандартные напряжения.</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30804.4.2-2013 (IEC 61000-4-2:2008) Совместимость технических средств электромагнитная. Устойчивость к электростатическим разрядам. Требования и методы испытаний.</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30804.4.3-2013 (IEC 61000-4-3:2006) / [ГОСТ Р 51317.4.3-2006 (МЭК 61000-4-3:2006)] Совместимость технических средств электромагнитная. Устойчивость к радиочастотному электромагнитному полю. Требования и методы испытаний.</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30804.4.4-2013 (IEC 61000-4-4:2004) Совместимость технических средств электромагнитная. Устойчивость к наносекундным импульсным помехам. Требования и методы испытаний.</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30804.4.11-2013 (IEC 61000-4-11:2004) / ГОСТ Р 51317.4.11-2007 (МЭК 61000-4-11:2004) Совместимость технических средств электромагнитная. Устойчивость к провалам, кратковременным прерываниям и изменениям напряжения электропитания. Требования и методы испытаний.</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30804.4.30-2013 (IEC 61000-4-30:2008) Электрическая энергия. Совместимость технических средств электромагнитная. Методы измерений показателей качества электрической энергии.</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30805.22-2013 (CISPR 22:2006) Совместимость технических средств электромагнитная. Оборудование информационных технологий. Радиопомехи индустриальные. Нормы и методы измерений.</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Р 51841-2001 (МЭК 61131-2-92) Программируемые контроллеры. Общие технические требования и методы испытаний.</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Р МЭК 60073-2000 Интерфейс человеко-машинный. Маркировка и обозначения органов управления и контрольных устройств. Правила кодирования информации.</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IEC 60255-5-2014 Реле электрические. Часть 5. Координация изоляции измерительных реле и защитных устройств. Требования и испытания.</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Р МЭК 60297-3-101-2006 Конструкции несущие базовые радиоэлектронных средств. Блочные каркасы и связанные с ними вставные блоки. Размеры конструкций серии 482,6 мм (19 дюймов).</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 xml:space="preserve">ГОСТ Р МЭК 60715-2003 Аппаратура распределения и управления низковольтная. Установка и крепление на рейках электрических аппаратов </w:t>
      </w:r>
      <w:r w:rsidRPr="00757495">
        <w:rPr>
          <w:rFonts w:cs="Times New Roman"/>
          <w:szCs w:val="24"/>
        </w:rPr>
        <w:br/>
        <w:t>в низковольтных комплектных устройствах распределения и управления.</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Р МЭК 60917-1-2011 Модульный принцип построения базовых несущих конструкций для электронного оборудования. Часть 1. Общий стандарт.</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 xml:space="preserve">ГОСТ Р МЭК 60917-2-2011 Модульный принцип построения базовых несущих конструкций для электронного оборудования. Часть 2. Секционный стандарт. Координационные размеры интерфейса для несущих конструкций </w:t>
      </w:r>
      <w:r w:rsidRPr="00757495">
        <w:rPr>
          <w:rFonts w:cs="Times New Roman"/>
          <w:szCs w:val="24"/>
        </w:rPr>
        <w:br/>
        <w:t>с шагом 25 мм.</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 xml:space="preserve">ГОСТ Р МЭК 60917-2-1-2011 Модульный принцип построения базовых несущих конструкций для электронного оборудования. Часть 2. Секционный стандарт. Координационные размеры интерфейса для несущих конструкций </w:t>
      </w:r>
      <w:r w:rsidRPr="00757495">
        <w:rPr>
          <w:rFonts w:cs="Times New Roman"/>
          <w:szCs w:val="24"/>
        </w:rPr>
        <w:br/>
        <w:t>с шагом 25 мм. Раздел 1. Детальный стандарт. Размеры шкафов и стоек.</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Р МЭК 60917-2-2-2013 Модульный принцип построения механических конструкций для радиоэлектронных средств. Часть 2. Секционный стандарт. Координационные размеры интерфейса для несущих конструкций с шагом 25 мм. Раздел 2. Детальный стандарт. Размеры блочных каркасов, шасси, объединительных плат, передних панелей и вставных блоков.</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lastRenderedPageBreak/>
        <w:t>ГОСТ IEC 60947-5-1-2014 Аппаратура распределения и управления низковольтная. Часть 5-1. Аппараты и коммутационные элементы цепей управления. Электромеханические устройства цепей управления.</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IEC 60950-1-2014 Оборудование информационных технологий. Требования безопасности. Часть 1. Общие требования.</w:t>
      </w:r>
    </w:p>
    <w:p w:rsidR="007B5700" w:rsidRPr="00757495" w:rsidRDefault="007B5700"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w:t>
      </w:r>
      <w:r w:rsidR="00B91461" w:rsidRPr="00757495">
        <w:rPr>
          <w:rFonts w:cs="Times New Roman"/>
          <w:szCs w:val="24"/>
        </w:rPr>
        <w:t>Т 2.111-2013</w:t>
      </w:r>
      <w:r w:rsidR="00177468" w:rsidRPr="00757495">
        <w:rPr>
          <w:rFonts w:cs="Times New Roman"/>
          <w:szCs w:val="24"/>
        </w:rPr>
        <w:t xml:space="preserve"> </w:t>
      </w:r>
      <w:r w:rsidR="0029132F" w:rsidRPr="00757495">
        <w:t>Единая система конструкторской документации</w:t>
      </w:r>
      <w:r w:rsidR="00177468" w:rsidRPr="00757495">
        <w:rPr>
          <w:rFonts w:cs="Times New Roman"/>
          <w:szCs w:val="24"/>
        </w:rPr>
        <w:t>. Нормоконтроль;</w:t>
      </w:r>
    </w:p>
    <w:p w:rsidR="007B5700" w:rsidRPr="00757495" w:rsidRDefault="00B91461"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21.002-2014</w:t>
      </w:r>
      <w:r w:rsidR="007B5700" w:rsidRPr="00757495">
        <w:rPr>
          <w:rFonts w:cs="Times New Roman"/>
          <w:szCs w:val="24"/>
        </w:rPr>
        <w:t>. Система проектной документации для строительства. Нормоконтрол</w:t>
      </w:r>
      <w:r w:rsidR="00177468" w:rsidRPr="00757495">
        <w:rPr>
          <w:rFonts w:cs="Times New Roman"/>
          <w:szCs w:val="24"/>
        </w:rPr>
        <w:t>ь проектно-сметной документации;</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28601.1-90 Система несущих конструкций серии 482,6 мм. Панели и стойки. Основные размеры;</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28601.2-90 Система несущих конструкций серии 482,6 мм. Шкафы и стоечные конструкции. Основные размеры;</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28601.3-90 Система несущих конструкций серии 482,6 мм. Каркасы блочные и частичные вдвижные. Основные размеры;</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Р 51179-98 (МЭК 870-2-1-95) Устройства и системы телемеханики. Часть 2. Условия эксплуатации. Раздел 1. Источники питания и электромагнитная совместимость;</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IEC 60870-4-2011 Устройства и системы телемеханики. Часть 4. Технические требования;</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Р МЭК 60870-5-101-2006 Устройства и системы телемеханики. Часть 5. Протоколы передачи. Раздел 101. Обобщающий стандарт по основным функциям телемеханики;</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Р МЭК 60870-5-103-2005 Устройства и системы телемеханики. Часть 5. Протоколы передачи. Раздел 103. Обобщающий стандарт по информационному интерфейсу для аппаратуры релейной защиты;</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Р МЭК 60870-5-104-2004 Устройства и системы телемеханики. Часть 5. Протоколы передачи. Раздел 104. Доступ к сети для ГОСТ Р МЭК 870-5-101 с использованием стандартных транспортных профилей;</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Р 51317.4.5-99 (МЭК 61000-4-5-95) Совместимость технических средств электромагнитная. Устойчивость к микросекундным импульсным помехам большой энергии. Требования и методы испытаний;</w:t>
      </w:r>
    </w:p>
    <w:p w:rsidR="00100A85" w:rsidRPr="00757495" w:rsidRDefault="00100A85"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Р 51317.6.5-2006 (МЭК 61000-6-5:2001) Совместимость технических средств электромагнитная. Устойчивость к электромагнитным помехам технических средств, применяемых на электростанциях и подстанциях. Требования и методы испытаний;</w:t>
      </w:r>
    </w:p>
    <w:p w:rsidR="007B5700" w:rsidRPr="00757495" w:rsidRDefault="007B5700" w:rsidP="001D2CC8">
      <w:pPr>
        <w:numPr>
          <w:ilvl w:val="2"/>
          <w:numId w:val="1"/>
        </w:numPr>
        <w:tabs>
          <w:tab w:val="left" w:pos="1418"/>
        </w:tabs>
        <w:spacing w:line="240" w:lineRule="auto"/>
        <w:ind w:left="0" w:firstLine="0"/>
        <w:jc w:val="both"/>
        <w:rPr>
          <w:rFonts w:cs="Times New Roman"/>
          <w:szCs w:val="24"/>
        </w:rPr>
      </w:pPr>
      <w:r w:rsidRPr="00757495">
        <w:rPr>
          <w:rFonts w:cs="Times New Roman"/>
        </w:rPr>
        <w:t>Г</w:t>
      </w:r>
      <w:r w:rsidR="00177468" w:rsidRPr="00757495">
        <w:rPr>
          <w:rFonts w:cs="Times New Roman"/>
        </w:rPr>
        <w:t xml:space="preserve">ОСТ Р51318.11-99 (СИСПР 11-97) </w:t>
      </w:r>
      <w:r w:rsidRPr="00757495">
        <w:rPr>
          <w:rFonts w:cs="Times New Roman"/>
        </w:rPr>
        <w:t>Совместимость технических средств электромагнитная.  Радиопомехи индустриальные от промышленных, научных, меди</w:t>
      </w:r>
      <w:r w:rsidR="00C87354" w:rsidRPr="00757495">
        <w:rPr>
          <w:rFonts w:cs="Times New Roman"/>
        </w:rPr>
        <w:t xml:space="preserve">цинских и бытовых (ПНМ) </w:t>
      </w:r>
      <w:r w:rsidRPr="00757495">
        <w:rPr>
          <w:rFonts w:cs="Times New Roman"/>
        </w:rPr>
        <w:t>высокочастотных установок. Нормы и методы испытаний</w:t>
      </w:r>
      <w:r w:rsidR="00177468" w:rsidRPr="00757495">
        <w:rPr>
          <w:rFonts w:cs="Times New Roman"/>
        </w:rPr>
        <w:t>;</w:t>
      </w:r>
    </w:p>
    <w:p w:rsidR="007B5700" w:rsidRPr="00757495" w:rsidRDefault="001570F1"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СО 153-34-20-501-03</w:t>
      </w:r>
      <w:r w:rsidR="007B5700" w:rsidRPr="00757495">
        <w:rPr>
          <w:rFonts w:cs="Times New Roman"/>
          <w:szCs w:val="24"/>
        </w:rPr>
        <w:t xml:space="preserve"> Правила технической эксплуатации электрических станций и се</w:t>
      </w:r>
      <w:r w:rsidR="00177468" w:rsidRPr="00757495">
        <w:rPr>
          <w:rFonts w:cs="Times New Roman"/>
          <w:szCs w:val="24"/>
        </w:rPr>
        <w:t>тей РФ;</w:t>
      </w:r>
    </w:p>
    <w:p w:rsidR="007B5700" w:rsidRPr="00757495" w:rsidRDefault="007B5700"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ПУЭ «Правила устройства электроустановок. Изд.7</w:t>
      </w:r>
      <w:r w:rsidR="00177468" w:rsidRPr="00757495">
        <w:rPr>
          <w:rFonts w:cs="Times New Roman"/>
          <w:szCs w:val="24"/>
        </w:rPr>
        <w:t>. с дополнениями и изменениями»;</w:t>
      </w:r>
    </w:p>
    <w:p w:rsidR="00100A85" w:rsidRPr="00757495" w:rsidRDefault="001570F1"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ГОСТ 14254-2015 (</w:t>
      </w:r>
      <w:r w:rsidRPr="00757495">
        <w:rPr>
          <w:rFonts w:cs="Times New Roman"/>
          <w:szCs w:val="24"/>
          <w:lang w:val="en-US"/>
        </w:rPr>
        <w:t>IEC</w:t>
      </w:r>
      <w:r w:rsidRPr="00757495">
        <w:rPr>
          <w:rFonts w:cs="Times New Roman"/>
          <w:szCs w:val="24"/>
        </w:rPr>
        <w:t xml:space="preserve"> 60529:2013) Степени защиты, обеспечиваемые оболочками (Код IP)</w:t>
      </w:r>
      <w:r w:rsidR="00100A85" w:rsidRPr="00757495">
        <w:rPr>
          <w:rFonts w:cs="Times New Roman"/>
          <w:szCs w:val="24"/>
        </w:rPr>
        <w:t>;</w:t>
      </w:r>
    </w:p>
    <w:p w:rsidR="007B5700" w:rsidRPr="00757495" w:rsidRDefault="007B5700" w:rsidP="001D2CC8">
      <w:pPr>
        <w:numPr>
          <w:ilvl w:val="2"/>
          <w:numId w:val="1"/>
        </w:numPr>
        <w:tabs>
          <w:tab w:val="left" w:pos="1418"/>
        </w:tabs>
        <w:spacing w:line="240" w:lineRule="auto"/>
        <w:ind w:left="0" w:firstLine="0"/>
        <w:jc w:val="both"/>
        <w:rPr>
          <w:rFonts w:cs="Times New Roman"/>
          <w:szCs w:val="24"/>
        </w:rPr>
      </w:pPr>
      <w:r w:rsidRPr="00757495">
        <w:rPr>
          <w:rFonts w:cs="Times New Roman"/>
          <w:szCs w:val="24"/>
        </w:rPr>
        <w:t>Исходные данные, представленные Заказчиком.</w:t>
      </w:r>
    </w:p>
    <w:p w:rsidR="00AD3660" w:rsidRPr="00757495" w:rsidRDefault="00AD3660" w:rsidP="001D2CC8">
      <w:pPr>
        <w:numPr>
          <w:ilvl w:val="2"/>
          <w:numId w:val="1"/>
        </w:numPr>
        <w:tabs>
          <w:tab w:val="left" w:pos="1418"/>
        </w:tabs>
        <w:spacing w:line="240" w:lineRule="auto"/>
        <w:ind w:left="0" w:firstLine="0"/>
        <w:jc w:val="both"/>
        <w:rPr>
          <w:rFonts w:cs="Times New Roman"/>
          <w:szCs w:val="24"/>
        </w:rPr>
      </w:pPr>
      <w:r w:rsidRPr="00757495">
        <w:rPr>
          <w:rFonts w:cs="Times New Roman"/>
        </w:rPr>
        <w:t>Положение ПАО «Россети» «О единой технической политике в электросетевом комп</w:t>
      </w:r>
      <w:r w:rsidR="006F1A1C" w:rsidRPr="00757495">
        <w:rPr>
          <w:rFonts w:cs="Times New Roman"/>
        </w:rPr>
        <w:t>лексе» (действующая редакция);</w:t>
      </w:r>
    </w:p>
    <w:p w:rsidR="00AD3660" w:rsidRPr="00757495" w:rsidRDefault="001570F1" w:rsidP="001D2CC8">
      <w:pPr>
        <w:numPr>
          <w:ilvl w:val="2"/>
          <w:numId w:val="1"/>
        </w:numPr>
        <w:tabs>
          <w:tab w:val="left" w:pos="1418"/>
        </w:tabs>
        <w:spacing w:line="240" w:lineRule="auto"/>
        <w:ind w:left="0" w:firstLine="0"/>
        <w:jc w:val="both"/>
        <w:rPr>
          <w:rFonts w:cs="Times New Roman"/>
          <w:szCs w:val="24"/>
        </w:rPr>
      </w:pPr>
      <w:r w:rsidRPr="00757495">
        <w:rPr>
          <w:rFonts w:cs="Times New Roman"/>
        </w:rPr>
        <w:t>Стандарт ПАО «Россети Центр</w:t>
      </w:r>
      <w:r w:rsidR="00AD3660" w:rsidRPr="00757495">
        <w:rPr>
          <w:rFonts w:cs="Times New Roman"/>
        </w:rPr>
        <w:t>» «Техническая политика системы учёта электрической энергии с удалённым сбором данных оптового и розничных рынков электрической энергии в распределительном электросетевом комплексе ОАО «МРСК Центра», введенного в действие 15.07.2014г.</w:t>
      </w:r>
    </w:p>
    <w:p w:rsidR="007B5700" w:rsidRPr="00757495" w:rsidRDefault="007B5700" w:rsidP="001D2CC8">
      <w:pPr>
        <w:pStyle w:val="ae"/>
        <w:numPr>
          <w:ilvl w:val="1"/>
          <w:numId w:val="1"/>
        </w:numPr>
        <w:tabs>
          <w:tab w:val="left" w:pos="851"/>
        </w:tabs>
        <w:spacing w:line="240" w:lineRule="auto"/>
        <w:ind w:left="0" w:firstLine="0"/>
        <w:jc w:val="both"/>
        <w:rPr>
          <w:rFonts w:cs="Times New Roman"/>
          <w:szCs w:val="24"/>
        </w:rPr>
      </w:pPr>
      <w:r w:rsidRPr="00757495">
        <w:rPr>
          <w:rFonts w:cs="Times New Roman"/>
          <w:szCs w:val="24"/>
        </w:rPr>
        <w:t xml:space="preserve">Возможные отклонения </w:t>
      </w:r>
      <w:r w:rsidR="00100A85" w:rsidRPr="00757495">
        <w:rPr>
          <w:rFonts w:cs="Times New Roman"/>
          <w:szCs w:val="24"/>
        </w:rPr>
        <w:t>от ТЗ</w:t>
      </w:r>
      <w:r w:rsidRPr="00757495">
        <w:rPr>
          <w:rFonts w:cs="Times New Roman"/>
          <w:szCs w:val="24"/>
        </w:rPr>
        <w:t xml:space="preserve"> – согласовываются с Заказчиком на этапе </w:t>
      </w:r>
      <w:r w:rsidR="00FD5143" w:rsidRPr="00757495">
        <w:rPr>
          <w:rFonts w:cs="Times New Roman"/>
          <w:szCs w:val="24"/>
        </w:rPr>
        <w:t>проведения ППО</w:t>
      </w:r>
      <w:r w:rsidRPr="00757495">
        <w:rPr>
          <w:rFonts w:cs="Times New Roman"/>
          <w:szCs w:val="24"/>
        </w:rPr>
        <w:t>.</w:t>
      </w:r>
    </w:p>
    <w:p w:rsidR="007B5700" w:rsidRPr="00757495" w:rsidRDefault="007B5700" w:rsidP="001D2CC8">
      <w:pPr>
        <w:pStyle w:val="14"/>
        <w:numPr>
          <w:ilvl w:val="0"/>
          <w:numId w:val="1"/>
        </w:numPr>
        <w:tabs>
          <w:tab w:val="left" w:pos="709"/>
        </w:tabs>
        <w:ind w:left="0" w:firstLine="0"/>
        <w:rPr>
          <w:rFonts w:cs="Times New Roman"/>
        </w:rPr>
      </w:pPr>
      <w:bookmarkStart w:id="100" w:name="_Toc296437967"/>
      <w:bookmarkStart w:id="101" w:name="_Toc422233041"/>
      <w:bookmarkStart w:id="102" w:name="_Toc126330966"/>
      <w:r w:rsidRPr="00757495">
        <w:rPr>
          <w:rFonts w:cs="Times New Roman"/>
        </w:rPr>
        <w:t xml:space="preserve">Требования к </w:t>
      </w:r>
      <w:bookmarkEnd w:id="100"/>
      <w:bookmarkEnd w:id="101"/>
      <w:r w:rsidR="0056325C" w:rsidRPr="00757495">
        <w:rPr>
          <w:rFonts w:cs="Times New Roman"/>
        </w:rPr>
        <w:t xml:space="preserve">СТМ </w:t>
      </w:r>
      <w:r w:rsidR="00324EF9" w:rsidRPr="00757495">
        <w:rPr>
          <w:rFonts w:cs="Times New Roman"/>
        </w:rPr>
        <w:t>и</w:t>
      </w:r>
      <w:r w:rsidR="0056325C" w:rsidRPr="00757495">
        <w:rPr>
          <w:rFonts w:cs="Times New Roman"/>
        </w:rPr>
        <w:t xml:space="preserve"> АСУЭ</w:t>
      </w:r>
      <w:r w:rsidR="003D7CEE" w:rsidRPr="00757495">
        <w:rPr>
          <w:rFonts w:cs="Times New Roman"/>
        </w:rPr>
        <w:t xml:space="preserve"> </w:t>
      </w:r>
      <w:r w:rsidR="0052707D" w:rsidRPr="00757495">
        <w:rPr>
          <w:rFonts w:cs="Times New Roman"/>
          <w:szCs w:val="24"/>
        </w:rPr>
        <w:t>РП</w:t>
      </w:r>
      <w:r w:rsidR="006A14F3">
        <w:rPr>
          <w:rFonts w:cs="Times New Roman"/>
          <w:szCs w:val="24"/>
        </w:rPr>
        <w:t xml:space="preserve"> </w:t>
      </w:r>
      <w:r w:rsidR="0052707D" w:rsidRPr="00757495">
        <w:rPr>
          <w:rFonts w:cs="Times New Roman"/>
          <w:szCs w:val="24"/>
        </w:rPr>
        <w:t>10</w:t>
      </w:r>
      <w:r w:rsidR="006A14F3">
        <w:rPr>
          <w:rFonts w:cs="Times New Roman"/>
          <w:szCs w:val="24"/>
        </w:rPr>
        <w:t xml:space="preserve"> </w:t>
      </w:r>
      <w:r w:rsidR="0052707D" w:rsidRPr="00757495">
        <w:rPr>
          <w:rFonts w:cs="Times New Roman"/>
          <w:szCs w:val="24"/>
        </w:rPr>
        <w:t>кВ</w:t>
      </w:r>
      <w:bookmarkEnd w:id="102"/>
    </w:p>
    <w:p w:rsidR="00443C45" w:rsidRPr="00757495" w:rsidRDefault="00443C45" w:rsidP="001D2CC8">
      <w:pPr>
        <w:pStyle w:val="23"/>
        <w:numPr>
          <w:ilvl w:val="1"/>
          <w:numId w:val="1"/>
        </w:numPr>
        <w:tabs>
          <w:tab w:val="left" w:pos="567"/>
        </w:tabs>
        <w:ind w:left="0" w:firstLine="0"/>
        <w:rPr>
          <w:rFonts w:cs="Times New Roman"/>
        </w:rPr>
      </w:pPr>
      <w:bookmarkStart w:id="103" w:name="_Toc7169045"/>
      <w:bookmarkStart w:id="104" w:name="_Toc12433580"/>
      <w:bookmarkStart w:id="105" w:name="_Toc126330967"/>
      <w:bookmarkStart w:id="106" w:name="_Toc478022894"/>
      <w:bookmarkStart w:id="107" w:name="_Toc2842283"/>
      <w:bookmarkStart w:id="108" w:name="_Toc2842833"/>
      <w:r w:rsidRPr="00757495">
        <w:rPr>
          <w:rFonts w:cs="Times New Roman"/>
        </w:rPr>
        <w:t>Общие требования</w:t>
      </w:r>
      <w:bookmarkEnd w:id="103"/>
      <w:bookmarkEnd w:id="104"/>
      <w:bookmarkEnd w:id="105"/>
    </w:p>
    <w:p w:rsidR="003049E0" w:rsidRPr="00757495" w:rsidRDefault="003049E0" w:rsidP="00A26692">
      <w:pPr>
        <w:ind w:firstLine="426"/>
        <w:jc w:val="both"/>
      </w:pPr>
      <w:r w:rsidRPr="00757495">
        <w:t xml:space="preserve">При проектировании СТМ и АСУЭ на РП предусмотреть </w:t>
      </w:r>
      <w:r w:rsidR="00D94E88" w:rsidRPr="00757495">
        <w:t>применение существующих</w:t>
      </w:r>
      <w:r w:rsidRPr="00757495">
        <w:t xml:space="preserve"> </w:t>
      </w:r>
      <w:r w:rsidR="00D94E88" w:rsidRPr="00757495">
        <w:t xml:space="preserve">на вводах 6(10) кВ, секционных выключателях и всех отходящих ЛЭП 6(10), 0,4 кВ </w:t>
      </w:r>
      <w:r w:rsidRPr="00757495">
        <w:t>счетчиков электрической энергии в качестве измерительных преобразователей</w:t>
      </w:r>
      <w:r w:rsidR="000F5A76" w:rsidRPr="00757495">
        <w:t>.</w:t>
      </w:r>
      <w:r w:rsidR="00D94E88" w:rsidRPr="00757495">
        <w:t xml:space="preserve"> При отсутствии или технической </w:t>
      </w:r>
      <w:r w:rsidR="00D94E88" w:rsidRPr="00757495">
        <w:lastRenderedPageBreak/>
        <w:t>невозможности применения существующих счетчиков в качестве измерительных преобразователей СТМ следует предусмотреть их установку (замену), при отсутствии предусмотреть установку необходимых измерительных трансформаторов тока и напряжения.</w:t>
      </w:r>
    </w:p>
    <w:p w:rsidR="00356EC7" w:rsidRPr="00757495" w:rsidRDefault="0081403A" w:rsidP="001D2CC8">
      <w:pPr>
        <w:pStyle w:val="23"/>
        <w:numPr>
          <w:ilvl w:val="1"/>
          <w:numId w:val="1"/>
        </w:numPr>
        <w:tabs>
          <w:tab w:val="left" w:pos="567"/>
        </w:tabs>
        <w:ind w:left="0" w:firstLine="0"/>
        <w:rPr>
          <w:rFonts w:cs="Times New Roman"/>
        </w:rPr>
      </w:pPr>
      <w:bookmarkStart w:id="109" w:name="_Toc7169046"/>
      <w:bookmarkStart w:id="110" w:name="_Toc12433581"/>
      <w:bookmarkStart w:id="111" w:name="_Toc126330968"/>
      <w:r w:rsidRPr="00757495">
        <w:rPr>
          <w:rFonts w:cs="Times New Roman"/>
          <w:bCs w:val="0"/>
        </w:rPr>
        <w:t>Т</w:t>
      </w:r>
      <w:r w:rsidR="00356EC7" w:rsidRPr="00757495">
        <w:rPr>
          <w:rFonts w:cs="Times New Roman"/>
          <w:bCs w:val="0"/>
        </w:rPr>
        <w:t>ребования</w:t>
      </w:r>
      <w:bookmarkEnd w:id="106"/>
      <w:r w:rsidRPr="00757495">
        <w:rPr>
          <w:rFonts w:cs="Times New Roman"/>
          <w:bCs w:val="0"/>
        </w:rPr>
        <w:t xml:space="preserve"> к системе в </w:t>
      </w:r>
      <w:r w:rsidR="00116D0E" w:rsidRPr="00757495">
        <w:rPr>
          <w:rFonts w:cs="Times New Roman"/>
          <w:bCs w:val="0"/>
        </w:rPr>
        <w:t>части СТМ</w:t>
      </w:r>
      <w:r w:rsidRPr="00757495">
        <w:rPr>
          <w:rFonts w:cs="Times New Roman"/>
          <w:bCs w:val="0"/>
        </w:rPr>
        <w:t>.</w:t>
      </w:r>
      <w:bookmarkEnd w:id="107"/>
      <w:bookmarkEnd w:id="108"/>
      <w:bookmarkEnd w:id="109"/>
      <w:bookmarkEnd w:id="110"/>
      <w:bookmarkEnd w:id="111"/>
    </w:p>
    <w:p w:rsidR="00234A93" w:rsidRPr="00757495" w:rsidRDefault="003D7CEE" w:rsidP="006965FC">
      <w:pPr>
        <w:numPr>
          <w:ilvl w:val="2"/>
          <w:numId w:val="1"/>
        </w:numPr>
        <w:tabs>
          <w:tab w:val="left" w:pos="1418"/>
        </w:tabs>
        <w:spacing w:line="240" w:lineRule="auto"/>
        <w:ind w:left="0" w:firstLine="567"/>
        <w:jc w:val="both"/>
        <w:rPr>
          <w:rFonts w:cs="Times New Roman"/>
          <w:szCs w:val="24"/>
        </w:rPr>
      </w:pPr>
      <w:r w:rsidRPr="00757495">
        <w:rPr>
          <w:rFonts w:cs="Times New Roman"/>
          <w:szCs w:val="24"/>
        </w:rPr>
        <w:t>СТМ должна</w:t>
      </w:r>
      <w:r w:rsidR="007B5700" w:rsidRPr="00757495">
        <w:rPr>
          <w:rFonts w:cs="Times New Roman"/>
          <w:szCs w:val="24"/>
        </w:rPr>
        <w:t xml:space="preserve"> представлять собой </w:t>
      </w:r>
      <w:r w:rsidRPr="00757495">
        <w:rPr>
          <w:rFonts w:cs="Times New Roman"/>
          <w:szCs w:val="24"/>
        </w:rPr>
        <w:t>программно–технически</w:t>
      </w:r>
      <w:r w:rsidR="0081403A" w:rsidRPr="00757495">
        <w:rPr>
          <w:rFonts w:cs="Times New Roman"/>
          <w:szCs w:val="24"/>
        </w:rPr>
        <w:t>й</w:t>
      </w:r>
      <w:r w:rsidRPr="00757495">
        <w:rPr>
          <w:rFonts w:cs="Times New Roman"/>
          <w:szCs w:val="24"/>
        </w:rPr>
        <w:t xml:space="preserve"> комплекс</w:t>
      </w:r>
      <w:r w:rsidR="007B5700" w:rsidRPr="00757495">
        <w:rPr>
          <w:rFonts w:cs="Times New Roman"/>
          <w:szCs w:val="24"/>
        </w:rPr>
        <w:t>, работающи</w:t>
      </w:r>
      <w:r w:rsidR="00356EC7" w:rsidRPr="00757495">
        <w:rPr>
          <w:rFonts w:cs="Times New Roman"/>
          <w:szCs w:val="24"/>
        </w:rPr>
        <w:t>й</w:t>
      </w:r>
      <w:r w:rsidR="007B5700" w:rsidRPr="00757495">
        <w:rPr>
          <w:rFonts w:cs="Times New Roman"/>
          <w:szCs w:val="24"/>
        </w:rPr>
        <w:t xml:space="preserve"> в автомати</w:t>
      </w:r>
      <w:r w:rsidR="001A07B5" w:rsidRPr="00757495">
        <w:rPr>
          <w:rFonts w:cs="Times New Roman"/>
          <w:szCs w:val="24"/>
        </w:rPr>
        <w:t>зированном</w:t>
      </w:r>
      <w:r w:rsidR="007B5700" w:rsidRPr="00757495">
        <w:rPr>
          <w:rFonts w:cs="Times New Roman"/>
          <w:szCs w:val="24"/>
        </w:rPr>
        <w:t xml:space="preserve"> режиме и обеспечивающи</w:t>
      </w:r>
      <w:r w:rsidR="001A07B5" w:rsidRPr="00757495">
        <w:rPr>
          <w:rFonts w:cs="Times New Roman"/>
          <w:szCs w:val="24"/>
        </w:rPr>
        <w:t>й</w:t>
      </w:r>
      <w:r w:rsidR="007B5700" w:rsidRPr="00757495">
        <w:rPr>
          <w:rFonts w:cs="Times New Roman"/>
          <w:szCs w:val="24"/>
        </w:rPr>
        <w:t xml:space="preserve"> сбор технологической информации с оборудования </w:t>
      </w:r>
      <w:r w:rsidR="00172B61" w:rsidRPr="00757495">
        <w:rPr>
          <w:rFonts w:cs="Times New Roman"/>
          <w:szCs w:val="24"/>
        </w:rPr>
        <w:t>РП</w:t>
      </w:r>
      <w:r w:rsidR="001A07B5" w:rsidRPr="00757495">
        <w:rPr>
          <w:rFonts w:cs="Times New Roman"/>
          <w:szCs w:val="24"/>
        </w:rPr>
        <w:t xml:space="preserve"> </w:t>
      </w:r>
      <w:r w:rsidR="007B5700" w:rsidRPr="00757495">
        <w:rPr>
          <w:rFonts w:cs="Times New Roman"/>
          <w:szCs w:val="24"/>
        </w:rPr>
        <w:t xml:space="preserve">и передачу этой информации на верхний уровень (ДП РЭС филиала </w:t>
      </w:r>
      <w:r w:rsidR="0030570B" w:rsidRPr="00757495">
        <w:rPr>
          <w:rFonts w:cs="Times New Roman"/>
          <w:szCs w:val="24"/>
        </w:rPr>
        <w:t>ПАО</w:t>
      </w:r>
      <w:r w:rsidR="001570F1" w:rsidRPr="00757495">
        <w:rPr>
          <w:rFonts w:cs="Times New Roman"/>
          <w:szCs w:val="24"/>
        </w:rPr>
        <w:t xml:space="preserve"> «</w:t>
      </w:r>
      <w:r w:rsidR="00DF3DF3" w:rsidRPr="00757495">
        <w:rPr>
          <w:rFonts w:cs="Times New Roman"/>
          <w:szCs w:val="24"/>
        </w:rPr>
        <w:t>Россети Центр</w:t>
      </w:r>
      <w:r w:rsidR="007B5700" w:rsidRPr="00757495">
        <w:rPr>
          <w:rFonts w:cs="Times New Roman"/>
          <w:szCs w:val="24"/>
        </w:rPr>
        <w:t>»</w:t>
      </w:r>
      <w:r w:rsidR="00356EC7" w:rsidRPr="00757495">
        <w:rPr>
          <w:rFonts w:cs="Times New Roman"/>
          <w:szCs w:val="24"/>
        </w:rPr>
        <w:t xml:space="preserve"> - «</w:t>
      </w:r>
      <w:r w:rsidR="00DF3DF3" w:rsidRPr="00757495">
        <w:rPr>
          <w:rFonts w:cs="Times New Roman"/>
          <w:szCs w:val="24"/>
        </w:rPr>
        <w:t>Орелэнерго</w:t>
      </w:r>
      <w:r w:rsidR="00356EC7" w:rsidRPr="00757495">
        <w:rPr>
          <w:rFonts w:cs="Times New Roman"/>
          <w:szCs w:val="24"/>
        </w:rPr>
        <w:t>»</w:t>
      </w:r>
      <w:r w:rsidR="007B5700" w:rsidRPr="00757495">
        <w:rPr>
          <w:rFonts w:cs="Times New Roman"/>
          <w:szCs w:val="24"/>
        </w:rPr>
        <w:t>)</w:t>
      </w:r>
      <w:r w:rsidR="00B91461" w:rsidRPr="00757495">
        <w:rPr>
          <w:rFonts w:cs="Times New Roman"/>
          <w:szCs w:val="24"/>
        </w:rPr>
        <w:t xml:space="preserve"> </w:t>
      </w:r>
      <w:r w:rsidR="00D475C7" w:rsidRPr="00757495">
        <w:rPr>
          <w:rFonts w:cs="Times New Roman"/>
          <w:szCs w:val="24"/>
        </w:rPr>
        <w:t>в формате протокола МЭК 60870-5-104 и протоколов стандарта</w:t>
      </w:r>
      <w:r w:rsidR="00B91461" w:rsidRPr="00757495">
        <w:rPr>
          <w:rFonts w:cs="Times New Roman"/>
          <w:szCs w:val="24"/>
        </w:rPr>
        <w:t xml:space="preserve"> МЭК 61850</w:t>
      </w:r>
      <w:r w:rsidR="00356EC7" w:rsidRPr="00757495">
        <w:rPr>
          <w:rFonts w:cs="Times New Roman"/>
          <w:szCs w:val="24"/>
        </w:rPr>
        <w:t>.</w:t>
      </w:r>
    </w:p>
    <w:p w:rsidR="001A07B5" w:rsidRPr="00757495" w:rsidRDefault="001A07B5" w:rsidP="001D2CC8">
      <w:pPr>
        <w:numPr>
          <w:ilvl w:val="2"/>
          <w:numId w:val="1"/>
        </w:numPr>
        <w:tabs>
          <w:tab w:val="left" w:pos="1418"/>
        </w:tabs>
        <w:spacing w:line="240" w:lineRule="auto"/>
        <w:ind w:left="0" w:firstLine="567"/>
        <w:jc w:val="both"/>
        <w:rPr>
          <w:rFonts w:cs="Times New Roman"/>
          <w:szCs w:val="24"/>
        </w:rPr>
      </w:pPr>
      <w:r w:rsidRPr="00757495">
        <w:rPr>
          <w:rFonts w:cs="Times New Roman"/>
          <w:szCs w:val="24"/>
        </w:rPr>
        <w:t>Для решения за</w:t>
      </w:r>
      <w:r w:rsidR="00E242E3" w:rsidRPr="00757495">
        <w:rPr>
          <w:rFonts w:cs="Times New Roman"/>
          <w:szCs w:val="24"/>
        </w:rPr>
        <w:t xml:space="preserve">дач оперативного обслуживания </w:t>
      </w:r>
      <w:r w:rsidR="0052707D" w:rsidRPr="00757495">
        <w:rPr>
          <w:rFonts w:cs="Times New Roman"/>
          <w:szCs w:val="24"/>
        </w:rPr>
        <w:t>РП</w:t>
      </w:r>
      <w:r w:rsidR="00472A24" w:rsidRPr="00757495">
        <w:rPr>
          <w:rFonts w:cs="Times New Roman"/>
          <w:szCs w:val="24"/>
        </w:rPr>
        <w:t xml:space="preserve"> </w:t>
      </w:r>
      <w:r w:rsidR="0052707D" w:rsidRPr="00757495">
        <w:rPr>
          <w:rFonts w:cs="Times New Roman"/>
          <w:szCs w:val="24"/>
        </w:rPr>
        <w:t>10 кВ</w:t>
      </w:r>
      <w:r w:rsidRPr="00757495">
        <w:rPr>
          <w:rFonts w:cs="Times New Roman"/>
          <w:szCs w:val="24"/>
        </w:rPr>
        <w:t xml:space="preserve"> </w:t>
      </w:r>
      <w:r w:rsidR="003D7CEE" w:rsidRPr="00757495">
        <w:rPr>
          <w:rFonts w:cs="Times New Roman"/>
          <w:szCs w:val="24"/>
        </w:rPr>
        <w:t xml:space="preserve">СТМ </w:t>
      </w:r>
      <w:r w:rsidR="00324EF9" w:rsidRPr="00757495">
        <w:rPr>
          <w:rFonts w:cs="Times New Roman"/>
          <w:szCs w:val="24"/>
        </w:rPr>
        <w:t xml:space="preserve">и АСУЭ </w:t>
      </w:r>
      <w:r w:rsidRPr="00757495">
        <w:rPr>
          <w:rFonts w:cs="Times New Roman"/>
          <w:szCs w:val="24"/>
        </w:rPr>
        <w:t>должн</w:t>
      </w:r>
      <w:r w:rsidR="003D7CEE" w:rsidRPr="00757495">
        <w:rPr>
          <w:rFonts w:cs="Times New Roman"/>
          <w:szCs w:val="24"/>
        </w:rPr>
        <w:t>а</w:t>
      </w:r>
      <w:r w:rsidRPr="00757495">
        <w:rPr>
          <w:rFonts w:cs="Times New Roman"/>
          <w:szCs w:val="24"/>
        </w:rPr>
        <w:t xml:space="preserve"> обеспечивать возможность выполнения следующих функций:</w:t>
      </w:r>
    </w:p>
    <w:p w:rsidR="001A07B5" w:rsidRPr="00757495" w:rsidRDefault="001A07B5" w:rsidP="001D2CC8">
      <w:pPr>
        <w:pStyle w:val="ae"/>
        <w:numPr>
          <w:ilvl w:val="0"/>
          <w:numId w:val="5"/>
        </w:numPr>
        <w:tabs>
          <w:tab w:val="left" w:pos="1418"/>
        </w:tabs>
        <w:ind w:left="0" w:firstLine="567"/>
        <w:jc w:val="both"/>
        <w:rPr>
          <w:rFonts w:cs="Times New Roman"/>
        </w:rPr>
      </w:pPr>
      <w:r w:rsidRPr="00757495">
        <w:rPr>
          <w:rFonts w:cs="Times New Roman"/>
        </w:rPr>
        <w:t>сбор значений аналоговых и дискретных параметров;</w:t>
      </w:r>
    </w:p>
    <w:p w:rsidR="001A07B5" w:rsidRPr="00757495" w:rsidRDefault="003D7CEE" w:rsidP="001D2CC8">
      <w:pPr>
        <w:pStyle w:val="ae"/>
        <w:numPr>
          <w:ilvl w:val="0"/>
          <w:numId w:val="5"/>
        </w:numPr>
        <w:tabs>
          <w:tab w:val="left" w:pos="1418"/>
        </w:tabs>
        <w:ind w:left="0" w:firstLine="567"/>
        <w:jc w:val="both"/>
        <w:rPr>
          <w:rFonts w:cs="Times New Roman"/>
        </w:rPr>
      </w:pPr>
      <w:r w:rsidRPr="00757495">
        <w:rPr>
          <w:rFonts w:cs="Times New Roman"/>
        </w:rPr>
        <w:t xml:space="preserve">выдача </w:t>
      </w:r>
      <w:r w:rsidR="001A07B5" w:rsidRPr="00757495">
        <w:rPr>
          <w:rFonts w:cs="Times New Roman"/>
        </w:rPr>
        <w:t>управляющих воздействий;</w:t>
      </w:r>
    </w:p>
    <w:p w:rsidR="001A07B5" w:rsidRPr="00757495" w:rsidRDefault="001A07B5" w:rsidP="001D2CC8">
      <w:pPr>
        <w:pStyle w:val="ae"/>
        <w:numPr>
          <w:ilvl w:val="0"/>
          <w:numId w:val="5"/>
        </w:numPr>
        <w:tabs>
          <w:tab w:val="left" w:pos="1418"/>
        </w:tabs>
        <w:ind w:left="0" w:firstLine="567"/>
        <w:jc w:val="both"/>
        <w:rPr>
          <w:rFonts w:cs="Times New Roman"/>
        </w:rPr>
      </w:pPr>
      <w:r w:rsidRPr="00757495">
        <w:rPr>
          <w:rFonts w:cs="Times New Roman"/>
        </w:rPr>
        <w:t>обмен информац</w:t>
      </w:r>
      <w:r w:rsidR="00172B61" w:rsidRPr="00757495">
        <w:rPr>
          <w:rFonts w:cs="Times New Roman"/>
        </w:rPr>
        <w:t xml:space="preserve">ией с обособленными системами </w:t>
      </w:r>
      <w:r w:rsidR="0052707D" w:rsidRPr="00757495">
        <w:rPr>
          <w:rFonts w:cs="Times New Roman"/>
          <w:szCs w:val="24"/>
        </w:rPr>
        <w:t>РП 10 кВ</w:t>
      </w:r>
      <w:r w:rsidRPr="00757495">
        <w:rPr>
          <w:rFonts w:cs="Times New Roman"/>
        </w:rPr>
        <w:t xml:space="preserve"> и вышестоящими уровнями управления;</w:t>
      </w:r>
    </w:p>
    <w:p w:rsidR="003D7CEE" w:rsidRPr="00757495" w:rsidRDefault="001A07B5" w:rsidP="001D2CC8">
      <w:pPr>
        <w:pStyle w:val="ae"/>
        <w:numPr>
          <w:ilvl w:val="0"/>
          <w:numId w:val="5"/>
        </w:numPr>
        <w:tabs>
          <w:tab w:val="left" w:pos="1418"/>
        </w:tabs>
        <w:ind w:left="0" w:firstLine="567"/>
        <w:jc w:val="both"/>
        <w:rPr>
          <w:rFonts w:cs="Times New Roman"/>
        </w:rPr>
      </w:pPr>
      <w:r w:rsidRPr="00757495">
        <w:rPr>
          <w:rFonts w:cs="Times New Roman"/>
        </w:rPr>
        <w:t xml:space="preserve">контроль функционирования устройств </w:t>
      </w:r>
      <w:r w:rsidR="003D7CEE" w:rsidRPr="00757495">
        <w:rPr>
          <w:rFonts w:cs="Times New Roman"/>
        </w:rPr>
        <w:t>СТМ и смежных систем (РЗА, КТСБ и пр.)</w:t>
      </w:r>
      <w:r w:rsidRPr="00757495">
        <w:rPr>
          <w:rFonts w:cs="Times New Roman"/>
        </w:rPr>
        <w:t>;</w:t>
      </w:r>
    </w:p>
    <w:p w:rsidR="005704C4" w:rsidRPr="00757495" w:rsidRDefault="003D7CEE" w:rsidP="001D2CC8">
      <w:pPr>
        <w:pStyle w:val="ae"/>
        <w:numPr>
          <w:ilvl w:val="0"/>
          <w:numId w:val="5"/>
        </w:numPr>
        <w:tabs>
          <w:tab w:val="left" w:pos="1418"/>
        </w:tabs>
        <w:ind w:left="0" w:firstLine="567"/>
        <w:jc w:val="both"/>
        <w:rPr>
          <w:rFonts w:cs="Times New Roman"/>
        </w:rPr>
      </w:pPr>
      <w:r w:rsidRPr="00757495">
        <w:rPr>
          <w:rFonts w:cs="Times New Roman"/>
        </w:rPr>
        <w:t xml:space="preserve">синхронизация </w:t>
      </w:r>
      <w:r w:rsidR="001A07B5" w:rsidRPr="00757495">
        <w:rPr>
          <w:rFonts w:cs="Times New Roman"/>
        </w:rPr>
        <w:t xml:space="preserve">времени устройств </w:t>
      </w:r>
      <w:r w:rsidRPr="00757495">
        <w:rPr>
          <w:rFonts w:cs="Times New Roman"/>
        </w:rPr>
        <w:t>СТМ</w:t>
      </w:r>
      <w:r w:rsidR="00711A00" w:rsidRPr="00757495">
        <w:rPr>
          <w:rFonts w:cs="Times New Roman"/>
        </w:rPr>
        <w:t>;</w:t>
      </w:r>
      <w:bookmarkStart w:id="112" w:name="_Toc478022895"/>
    </w:p>
    <w:p w:rsidR="006F1A1C" w:rsidRPr="00757495" w:rsidRDefault="006F1A1C" w:rsidP="006F1A1C">
      <w:pPr>
        <w:numPr>
          <w:ilvl w:val="2"/>
          <w:numId w:val="1"/>
        </w:numPr>
        <w:tabs>
          <w:tab w:val="left" w:pos="1418"/>
        </w:tabs>
        <w:spacing w:line="240" w:lineRule="auto"/>
        <w:ind w:left="0" w:firstLine="567"/>
        <w:jc w:val="both"/>
        <w:rPr>
          <w:rFonts w:cs="Times New Roman"/>
          <w:szCs w:val="24"/>
        </w:rPr>
      </w:pPr>
      <w:r w:rsidRPr="00757495">
        <w:rPr>
          <w:rFonts w:cs="Times New Roman"/>
          <w:szCs w:val="24"/>
        </w:rPr>
        <w:t>Технические решения должны основываться на применении оборудования, материалов, ПО и систем, включенных в официальные отраслевые реестры отечественной продукции, опубликованные на информационных ресурсах Минпромторга России и Минцифры России.</w:t>
      </w:r>
    </w:p>
    <w:p w:rsidR="00987957" w:rsidRPr="00757495" w:rsidRDefault="00987957" w:rsidP="001D2CC8">
      <w:pPr>
        <w:numPr>
          <w:ilvl w:val="2"/>
          <w:numId w:val="1"/>
        </w:numPr>
        <w:tabs>
          <w:tab w:val="left" w:pos="1418"/>
        </w:tabs>
        <w:spacing w:line="240" w:lineRule="auto"/>
        <w:ind w:left="0" w:firstLine="567"/>
        <w:jc w:val="both"/>
        <w:rPr>
          <w:rFonts w:cs="Times New Roman"/>
          <w:szCs w:val="24"/>
        </w:rPr>
      </w:pPr>
      <w:r w:rsidRPr="00757495">
        <w:rPr>
          <w:rFonts w:cs="Times New Roman"/>
          <w:szCs w:val="24"/>
        </w:rPr>
        <w:t xml:space="preserve">Применяемые технические решения должны соответствовать требованиям СТО 34.01-6.1-001-2016 для подстанций соответствующего класса напряжения. </w:t>
      </w:r>
    </w:p>
    <w:p w:rsidR="00987957" w:rsidRPr="00757495" w:rsidRDefault="00987957" w:rsidP="001D2CC8">
      <w:pPr>
        <w:numPr>
          <w:ilvl w:val="2"/>
          <w:numId w:val="1"/>
        </w:numPr>
        <w:tabs>
          <w:tab w:val="left" w:pos="1418"/>
        </w:tabs>
        <w:spacing w:line="240" w:lineRule="auto"/>
        <w:ind w:left="0" w:firstLine="567"/>
        <w:jc w:val="both"/>
        <w:rPr>
          <w:rFonts w:cs="Times New Roman"/>
          <w:szCs w:val="24"/>
        </w:rPr>
      </w:pPr>
      <w:r w:rsidRPr="00757495">
        <w:rPr>
          <w:rFonts w:cs="Times New Roman"/>
          <w:szCs w:val="24"/>
        </w:rPr>
        <w:t>Применяемые оборудование, материалы и системы должны соответствовать требованиям действующего положения о единой технической политике ПАО «Россети» и быть допущены к применению на объектах электросетевого комплекса.</w:t>
      </w:r>
    </w:p>
    <w:p w:rsidR="008C18E8" w:rsidRPr="00757495" w:rsidRDefault="008C18E8" w:rsidP="008C18E8">
      <w:pPr>
        <w:numPr>
          <w:ilvl w:val="2"/>
          <w:numId w:val="1"/>
        </w:numPr>
        <w:tabs>
          <w:tab w:val="left" w:pos="1418"/>
        </w:tabs>
        <w:spacing w:line="240" w:lineRule="auto"/>
        <w:ind w:left="0" w:firstLine="567"/>
        <w:jc w:val="both"/>
        <w:rPr>
          <w:rFonts w:cs="Times New Roman"/>
          <w:szCs w:val="24"/>
        </w:rPr>
      </w:pPr>
      <w:r w:rsidRPr="00757495">
        <w:rPr>
          <w:rFonts w:cs="Times New Roman"/>
          <w:szCs w:val="24"/>
        </w:rPr>
        <w:t xml:space="preserve">Технические характеристики приборов учета АСУЭ должны соответствовать </w:t>
      </w:r>
      <w:r w:rsidRPr="00757495">
        <w:rPr>
          <w:rFonts w:cs="Times New Roman"/>
          <w:szCs w:val="24"/>
        </w:rPr>
        <w:br/>
        <w:t>СТО 34.01-5.1-009-2019 «Приборы учета электроэнергии. Общие технические требования» (за исключением требований к заводу-изготовителю и сервисным центрам), характеристики УСПД должны соотве</w:t>
      </w:r>
      <w:r w:rsidR="001570F1" w:rsidRPr="00757495">
        <w:rPr>
          <w:rFonts w:cs="Times New Roman"/>
          <w:szCs w:val="24"/>
        </w:rPr>
        <w:t>тствовать СТО 34.01-5.1-010-2021</w:t>
      </w:r>
      <w:r w:rsidRPr="00757495">
        <w:rPr>
          <w:rFonts w:cs="Times New Roman"/>
          <w:szCs w:val="24"/>
        </w:rPr>
        <w:t xml:space="preserve"> «Устройства сбора и передачи данных. Общие технические требования» (за исключением требований к заводу-изготовителю и сервисным центрам).</w:t>
      </w:r>
    </w:p>
    <w:p w:rsidR="00987957" w:rsidRPr="00757495" w:rsidRDefault="00987957" w:rsidP="001D2CC8">
      <w:pPr>
        <w:numPr>
          <w:ilvl w:val="2"/>
          <w:numId w:val="1"/>
        </w:numPr>
        <w:tabs>
          <w:tab w:val="left" w:pos="1418"/>
        </w:tabs>
        <w:spacing w:line="240" w:lineRule="auto"/>
        <w:ind w:left="0" w:firstLine="567"/>
        <w:jc w:val="both"/>
        <w:rPr>
          <w:rFonts w:cs="Times New Roman"/>
          <w:szCs w:val="24"/>
        </w:rPr>
      </w:pPr>
      <w:r w:rsidRPr="00757495">
        <w:rPr>
          <w:rFonts w:cs="Times New Roman"/>
          <w:szCs w:val="24"/>
        </w:rPr>
        <w:t xml:space="preserve">Требования к функциям, характеристикам, проектированию СТМ, а также требования к обеспечению ЭМС, стандартизации и унификации, техническому обслуживанию СТМ изложены в стандарте организации ПАО «Россети» (СТО 34.01-6.1-001.2016). Сводная таблица технических требований к СТМ приведена в Приложении </w:t>
      </w:r>
      <w:r w:rsidR="00DF628D" w:rsidRPr="00757495">
        <w:rPr>
          <w:rFonts w:cs="Times New Roman"/>
          <w:szCs w:val="24"/>
        </w:rPr>
        <w:t>№</w:t>
      </w:r>
      <w:r w:rsidRPr="00757495">
        <w:rPr>
          <w:rFonts w:cs="Times New Roman"/>
          <w:szCs w:val="24"/>
        </w:rPr>
        <w:t>1.</w:t>
      </w:r>
    </w:p>
    <w:p w:rsidR="00987957" w:rsidRPr="00757495" w:rsidRDefault="00987957" w:rsidP="001D2CC8">
      <w:pPr>
        <w:numPr>
          <w:ilvl w:val="2"/>
          <w:numId w:val="1"/>
        </w:numPr>
        <w:tabs>
          <w:tab w:val="left" w:pos="1418"/>
        </w:tabs>
        <w:spacing w:line="240" w:lineRule="auto"/>
        <w:ind w:left="0" w:firstLine="567"/>
        <w:jc w:val="both"/>
        <w:rPr>
          <w:rFonts w:cs="Times New Roman"/>
          <w:szCs w:val="24"/>
        </w:rPr>
      </w:pPr>
      <w:r w:rsidRPr="00757495">
        <w:rPr>
          <w:rFonts w:cs="Times New Roman"/>
          <w:szCs w:val="24"/>
        </w:rPr>
        <w:t>Требования к ИП</w:t>
      </w:r>
      <w:r w:rsidR="00246BA8" w:rsidRPr="00757495">
        <w:rPr>
          <w:rFonts w:cs="Times New Roman"/>
          <w:szCs w:val="24"/>
        </w:rPr>
        <w:t xml:space="preserve"> (счетчикам</w:t>
      </w:r>
      <w:r w:rsidR="005B4510" w:rsidRPr="00757495">
        <w:rPr>
          <w:rFonts w:cs="Times New Roman"/>
          <w:szCs w:val="24"/>
        </w:rPr>
        <w:t xml:space="preserve"> ЭЭ)</w:t>
      </w:r>
      <w:r w:rsidRPr="00757495">
        <w:rPr>
          <w:rFonts w:cs="Times New Roman"/>
          <w:szCs w:val="24"/>
        </w:rPr>
        <w:t>:</w:t>
      </w:r>
    </w:p>
    <w:p w:rsidR="008D7A9A" w:rsidRPr="00757495" w:rsidRDefault="00987957" w:rsidP="00051292">
      <w:pPr>
        <w:numPr>
          <w:ilvl w:val="0"/>
          <w:numId w:val="28"/>
        </w:numPr>
        <w:tabs>
          <w:tab w:val="clear" w:pos="142"/>
          <w:tab w:val="left" w:pos="567"/>
          <w:tab w:val="left" w:pos="720"/>
          <w:tab w:val="num" w:pos="993"/>
          <w:tab w:val="left" w:pos="1418"/>
        </w:tabs>
        <w:spacing w:before="120" w:line="240" w:lineRule="auto"/>
        <w:ind w:left="0"/>
        <w:jc w:val="both"/>
        <w:rPr>
          <w:rFonts w:cs="Times New Roman"/>
        </w:rPr>
      </w:pPr>
      <w:r w:rsidRPr="00757495">
        <w:rPr>
          <w:rFonts w:cs="Times New Roman"/>
        </w:rPr>
        <w:t>Измерения режимных параметров сети (телеизмерения – ТИ) на РП должны производиться измерительными преобразователями (ИП), имеющими нормируемые относительные погрешности измерений и цифровые интерфейсы ввода/вывода информации.</w:t>
      </w:r>
    </w:p>
    <w:p w:rsidR="00987957" w:rsidRPr="00757495" w:rsidRDefault="00987957" w:rsidP="00051292">
      <w:pPr>
        <w:numPr>
          <w:ilvl w:val="0"/>
          <w:numId w:val="28"/>
        </w:numPr>
        <w:tabs>
          <w:tab w:val="clear" w:pos="142"/>
          <w:tab w:val="left" w:pos="567"/>
          <w:tab w:val="left" w:pos="720"/>
          <w:tab w:val="num" w:pos="993"/>
          <w:tab w:val="left" w:pos="1418"/>
        </w:tabs>
        <w:spacing w:before="120" w:line="240" w:lineRule="auto"/>
        <w:ind w:left="0"/>
        <w:jc w:val="both"/>
        <w:rPr>
          <w:rFonts w:cs="Times New Roman"/>
        </w:rPr>
      </w:pPr>
      <w:r w:rsidRPr="00757495">
        <w:rPr>
          <w:rFonts w:cs="Times New Roman"/>
        </w:rPr>
        <w:t>Обмен данными между ИП и вышестоящими уровнями должен осуществляться с использованием специализированных открытых протоколов, предназначенных для построения систем реального времени.</w:t>
      </w:r>
    </w:p>
    <w:p w:rsidR="00987957" w:rsidRPr="00757495" w:rsidRDefault="00987957" w:rsidP="001D2CC8">
      <w:pPr>
        <w:numPr>
          <w:ilvl w:val="2"/>
          <w:numId w:val="1"/>
        </w:numPr>
        <w:tabs>
          <w:tab w:val="left" w:pos="1418"/>
        </w:tabs>
        <w:spacing w:line="240" w:lineRule="auto"/>
        <w:ind w:left="0" w:firstLine="567"/>
        <w:jc w:val="both"/>
        <w:rPr>
          <w:rFonts w:cs="Times New Roman"/>
          <w:szCs w:val="24"/>
        </w:rPr>
      </w:pPr>
      <w:r w:rsidRPr="00757495">
        <w:rPr>
          <w:rFonts w:cs="Times New Roman"/>
          <w:szCs w:val="24"/>
        </w:rPr>
        <w:t>ИП должен обеспечивать измерения следующих параметров сети с периодом обновления данных не более 0.5 с:</w:t>
      </w:r>
    </w:p>
    <w:p w:rsidR="00987957" w:rsidRPr="00757495" w:rsidRDefault="00987957" w:rsidP="001D2CC8">
      <w:pPr>
        <w:numPr>
          <w:ilvl w:val="0"/>
          <w:numId w:val="28"/>
        </w:numPr>
        <w:tabs>
          <w:tab w:val="clear" w:pos="142"/>
          <w:tab w:val="left" w:pos="567"/>
          <w:tab w:val="left" w:pos="720"/>
          <w:tab w:val="num" w:pos="993"/>
          <w:tab w:val="left" w:pos="1417"/>
        </w:tabs>
        <w:spacing w:before="120" w:line="240" w:lineRule="auto"/>
        <w:ind w:left="0"/>
        <w:jc w:val="both"/>
        <w:rPr>
          <w:rFonts w:cs="Times New Roman"/>
        </w:rPr>
      </w:pPr>
      <w:r w:rsidRPr="00757495">
        <w:rPr>
          <w:rFonts w:cs="Times New Roman"/>
        </w:rPr>
        <w:t>фазное напряжение по каждой фазе и среднее линейное напряжение;</w:t>
      </w:r>
    </w:p>
    <w:p w:rsidR="00987957" w:rsidRPr="00757495" w:rsidRDefault="00987957" w:rsidP="001D2CC8">
      <w:pPr>
        <w:numPr>
          <w:ilvl w:val="0"/>
          <w:numId w:val="28"/>
        </w:numPr>
        <w:tabs>
          <w:tab w:val="clear" w:pos="142"/>
          <w:tab w:val="left" w:pos="567"/>
          <w:tab w:val="left" w:pos="720"/>
          <w:tab w:val="num" w:pos="993"/>
          <w:tab w:val="left" w:pos="1418"/>
        </w:tabs>
        <w:spacing w:line="240" w:lineRule="auto"/>
        <w:ind w:left="0"/>
        <w:jc w:val="both"/>
        <w:rPr>
          <w:rFonts w:cs="Times New Roman"/>
        </w:rPr>
      </w:pPr>
      <w:r w:rsidRPr="00757495">
        <w:rPr>
          <w:rFonts w:cs="Times New Roman"/>
        </w:rPr>
        <w:t>активную, реактивную и полную мощности;</w:t>
      </w:r>
    </w:p>
    <w:p w:rsidR="00987957" w:rsidRPr="00757495" w:rsidRDefault="00987957" w:rsidP="001D2CC8">
      <w:pPr>
        <w:numPr>
          <w:ilvl w:val="0"/>
          <w:numId w:val="28"/>
        </w:numPr>
        <w:tabs>
          <w:tab w:val="clear" w:pos="142"/>
          <w:tab w:val="left" w:pos="567"/>
          <w:tab w:val="left" w:pos="720"/>
          <w:tab w:val="num" w:pos="993"/>
          <w:tab w:val="left" w:pos="1418"/>
        </w:tabs>
        <w:spacing w:line="240" w:lineRule="auto"/>
        <w:ind w:left="0"/>
        <w:jc w:val="both"/>
        <w:rPr>
          <w:rFonts w:cs="Times New Roman"/>
        </w:rPr>
      </w:pPr>
      <w:r w:rsidRPr="00757495">
        <w:rPr>
          <w:rFonts w:cs="Times New Roman"/>
          <w:szCs w:val="24"/>
        </w:rPr>
        <w:t>активную и реактивную электроэнергию в двух направлениях (прием, отдача);</w:t>
      </w:r>
    </w:p>
    <w:p w:rsidR="00987957" w:rsidRPr="00757495" w:rsidRDefault="00987957" w:rsidP="001D2CC8">
      <w:pPr>
        <w:numPr>
          <w:ilvl w:val="0"/>
          <w:numId w:val="28"/>
        </w:numPr>
        <w:tabs>
          <w:tab w:val="clear" w:pos="142"/>
          <w:tab w:val="left" w:pos="567"/>
          <w:tab w:val="left" w:pos="720"/>
          <w:tab w:val="num" w:pos="993"/>
          <w:tab w:val="left" w:pos="1418"/>
        </w:tabs>
        <w:spacing w:line="240" w:lineRule="auto"/>
        <w:ind w:left="0"/>
        <w:jc w:val="both"/>
        <w:rPr>
          <w:rFonts w:cs="Times New Roman"/>
        </w:rPr>
      </w:pPr>
      <w:r w:rsidRPr="00757495">
        <w:rPr>
          <w:rFonts w:cs="Times New Roman"/>
        </w:rPr>
        <w:t>частоту сети;</w:t>
      </w:r>
    </w:p>
    <w:p w:rsidR="00987957" w:rsidRPr="00757495" w:rsidRDefault="00987957" w:rsidP="001D2CC8">
      <w:pPr>
        <w:numPr>
          <w:ilvl w:val="0"/>
          <w:numId w:val="28"/>
        </w:numPr>
        <w:tabs>
          <w:tab w:val="clear" w:pos="142"/>
          <w:tab w:val="left" w:pos="567"/>
          <w:tab w:val="left" w:pos="720"/>
          <w:tab w:val="num" w:pos="993"/>
          <w:tab w:val="left" w:pos="1417"/>
        </w:tabs>
        <w:spacing w:line="240" w:lineRule="auto"/>
        <w:ind w:left="0"/>
        <w:jc w:val="both"/>
        <w:rPr>
          <w:rFonts w:cs="Times New Roman"/>
        </w:rPr>
      </w:pPr>
      <w:r w:rsidRPr="00757495">
        <w:rPr>
          <w:rFonts w:cs="Times New Roman"/>
        </w:rPr>
        <w:t>ток по каждой фазе и среднее значение линейного тока;</w:t>
      </w:r>
    </w:p>
    <w:p w:rsidR="00987957" w:rsidRPr="00757495" w:rsidRDefault="00987957" w:rsidP="001D2CC8">
      <w:pPr>
        <w:numPr>
          <w:ilvl w:val="0"/>
          <w:numId w:val="28"/>
        </w:numPr>
        <w:tabs>
          <w:tab w:val="clear" w:pos="142"/>
          <w:tab w:val="left" w:pos="567"/>
          <w:tab w:val="left" w:pos="720"/>
          <w:tab w:val="num" w:pos="993"/>
          <w:tab w:val="left" w:pos="1418"/>
        </w:tabs>
        <w:spacing w:after="120" w:line="240" w:lineRule="auto"/>
        <w:ind w:left="0"/>
        <w:jc w:val="both"/>
        <w:rPr>
          <w:rFonts w:cs="Times New Roman"/>
        </w:rPr>
      </w:pPr>
      <w:r w:rsidRPr="00757495">
        <w:rPr>
          <w:rFonts w:cs="Times New Roman"/>
        </w:rPr>
        <w:t>угол между током и напряжением по каждой фазе.</w:t>
      </w:r>
    </w:p>
    <w:p w:rsidR="00987957" w:rsidRPr="00757495" w:rsidRDefault="00C43DC7" w:rsidP="001D2CC8">
      <w:pPr>
        <w:numPr>
          <w:ilvl w:val="2"/>
          <w:numId w:val="1"/>
        </w:numPr>
        <w:tabs>
          <w:tab w:val="left" w:pos="1418"/>
        </w:tabs>
        <w:spacing w:line="240" w:lineRule="auto"/>
        <w:ind w:left="0" w:firstLine="567"/>
        <w:jc w:val="both"/>
        <w:rPr>
          <w:rFonts w:cs="Times New Roman"/>
          <w:szCs w:val="24"/>
        </w:rPr>
      </w:pPr>
      <w:r w:rsidRPr="00757495">
        <w:rPr>
          <w:rFonts w:cs="Times New Roman"/>
          <w:szCs w:val="24"/>
        </w:rPr>
        <w:lastRenderedPageBreak/>
        <w:t>П</w:t>
      </w:r>
      <w:r w:rsidR="00987957" w:rsidRPr="00757495">
        <w:rPr>
          <w:rFonts w:cs="Times New Roman"/>
          <w:szCs w:val="24"/>
        </w:rPr>
        <w:t xml:space="preserve">редусмотреть совместное использование ИП по отдельным цифровым интерфейсам (RS-485, CAN и/или др.) </w:t>
      </w:r>
      <w:r w:rsidR="00051292" w:rsidRPr="00757495">
        <w:rPr>
          <w:rFonts w:cs="Times New Roman"/>
          <w:szCs w:val="24"/>
        </w:rPr>
        <w:t xml:space="preserve">или совмещенное использование цифрового интерфейса ИП </w:t>
      </w:r>
      <w:r w:rsidR="00987957" w:rsidRPr="00757495">
        <w:rPr>
          <w:rFonts w:cs="Times New Roman"/>
          <w:szCs w:val="24"/>
        </w:rPr>
        <w:t xml:space="preserve">для АСУЭ и </w:t>
      </w:r>
      <w:r w:rsidR="00443C45" w:rsidRPr="00757495">
        <w:rPr>
          <w:rFonts w:cs="Times New Roman"/>
          <w:szCs w:val="24"/>
        </w:rPr>
        <w:t>С</w:t>
      </w:r>
      <w:r w:rsidR="00987957" w:rsidRPr="00757495">
        <w:rPr>
          <w:rFonts w:cs="Times New Roman"/>
          <w:szCs w:val="24"/>
        </w:rPr>
        <w:t>ТМ.</w:t>
      </w:r>
    </w:p>
    <w:p w:rsidR="00987957" w:rsidRPr="00757495" w:rsidRDefault="00987957" w:rsidP="001D2CC8">
      <w:pPr>
        <w:numPr>
          <w:ilvl w:val="2"/>
          <w:numId w:val="1"/>
        </w:numPr>
        <w:tabs>
          <w:tab w:val="left" w:pos="1418"/>
        </w:tabs>
        <w:spacing w:line="240" w:lineRule="auto"/>
        <w:ind w:left="0" w:firstLine="567"/>
        <w:jc w:val="both"/>
        <w:rPr>
          <w:rFonts w:cs="Times New Roman"/>
          <w:szCs w:val="24"/>
        </w:rPr>
      </w:pPr>
      <w:r w:rsidRPr="00757495">
        <w:rPr>
          <w:rFonts w:cs="Times New Roman"/>
          <w:szCs w:val="24"/>
        </w:rPr>
        <w:t>Количество и типы ИП согласовать с Заказчиком на стадии проведения ППО.</w:t>
      </w:r>
    </w:p>
    <w:p w:rsidR="00987957" w:rsidRPr="00757495" w:rsidRDefault="00987957" w:rsidP="00987957">
      <w:pPr>
        <w:tabs>
          <w:tab w:val="left" w:pos="1418"/>
        </w:tabs>
        <w:jc w:val="both"/>
        <w:rPr>
          <w:rFonts w:cs="Times New Roman"/>
        </w:rPr>
      </w:pPr>
    </w:p>
    <w:p w:rsidR="00116D0E" w:rsidRPr="00757495" w:rsidRDefault="00116D0E" w:rsidP="001D2CC8">
      <w:pPr>
        <w:pStyle w:val="23"/>
        <w:numPr>
          <w:ilvl w:val="1"/>
          <w:numId w:val="1"/>
        </w:numPr>
        <w:tabs>
          <w:tab w:val="left" w:pos="567"/>
        </w:tabs>
        <w:ind w:left="0" w:firstLine="0"/>
        <w:rPr>
          <w:rFonts w:cs="Times New Roman"/>
        </w:rPr>
      </w:pPr>
      <w:bookmarkStart w:id="113" w:name="_Toc531085908"/>
      <w:bookmarkStart w:id="114" w:name="_Toc2842284"/>
      <w:bookmarkStart w:id="115" w:name="_Toc2842834"/>
      <w:bookmarkStart w:id="116" w:name="_Toc7169047"/>
      <w:bookmarkStart w:id="117" w:name="_Toc12433582"/>
      <w:bookmarkStart w:id="118" w:name="_Toc126330969"/>
      <w:r w:rsidRPr="00757495">
        <w:rPr>
          <w:rFonts w:cs="Times New Roman"/>
          <w:bCs w:val="0"/>
        </w:rPr>
        <w:t>Требования к системе в части учета электроэнергии</w:t>
      </w:r>
      <w:bookmarkEnd w:id="113"/>
      <w:bookmarkEnd w:id="114"/>
      <w:bookmarkEnd w:id="115"/>
      <w:bookmarkEnd w:id="116"/>
      <w:bookmarkEnd w:id="117"/>
      <w:bookmarkEnd w:id="118"/>
    </w:p>
    <w:p w:rsidR="00116D0E" w:rsidRPr="00757495" w:rsidRDefault="00116D0E" w:rsidP="001D2CC8">
      <w:pPr>
        <w:numPr>
          <w:ilvl w:val="2"/>
          <w:numId w:val="1"/>
        </w:numPr>
        <w:tabs>
          <w:tab w:val="left" w:pos="851"/>
        </w:tabs>
        <w:spacing w:line="240" w:lineRule="auto"/>
        <w:ind w:left="0" w:firstLine="0"/>
        <w:jc w:val="both"/>
        <w:rPr>
          <w:rFonts w:cs="Times New Roman"/>
          <w:szCs w:val="24"/>
        </w:rPr>
      </w:pPr>
      <w:r w:rsidRPr="00757495">
        <w:rPr>
          <w:rFonts w:cs="Times New Roman"/>
          <w:szCs w:val="24"/>
        </w:rPr>
        <w:t>Все используемое оборудование должно соответствовать требованиям климатического исполнения категории УХЛ2.1 по ГОСТ 15150-69 и удовлетворять требованиям к рабочему диапазону температур от -40 до +60ºС.</w:t>
      </w:r>
    </w:p>
    <w:p w:rsidR="00116D0E" w:rsidRPr="00757495" w:rsidRDefault="00116D0E" w:rsidP="001D2CC8">
      <w:pPr>
        <w:numPr>
          <w:ilvl w:val="2"/>
          <w:numId w:val="1"/>
        </w:numPr>
        <w:tabs>
          <w:tab w:val="left" w:pos="851"/>
        </w:tabs>
        <w:spacing w:line="240" w:lineRule="auto"/>
        <w:ind w:left="0" w:firstLine="0"/>
        <w:jc w:val="both"/>
        <w:rPr>
          <w:rFonts w:cs="Times New Roman"/>
          <w:szCs w:val="24"/>
        </w:rPr>
      </w:pPr>
      <w:r w:rsidRPr="00757495">
        <w:rPr>
          <w:rFonts w:cs="Times New Roman"/>
          <w:szCs w:val="24"/>
        </w:rPr>
        <w:t>Типы применяемых компонентов систем учета (приборы учета электрической энергии, измерительные трансформаторы и т.д.) электроэнергии должны быть утверждены федеральным органом исполнительной власти по техническому регулированию и метрологии, внесены в Федеральный информационный фонд по обеспечению единства измерений. Кроме того, конструкция элементов ИИК должна предусматривать установку пломб сетевой организацией.</w:t>
      </w:r>
    </w:p>
    <w:p w:rsidR="00116D0E" w:rsidRPr="00757495" w:rsidRDefault="00116D0E" w:rsidP="001D2CC8">
      <w:pPr>
        <w:numPr>
          <w:ilvl w:val="2"/>
          <w:numId w:val="1"/>
        </w:numPr>
        <w:tabs>
          <w:tab w:val="left" w:pos="851"/>
        </w:tabs>
        <w:spacing w:line="240" w:lineRule="auto"/>
        <w:ind w:left="0" w:firstLine="0"/>
        <w:jc w:val="both"/>
        <w:rPr>
          <w:rFonts w:cs="Times New Roman"/>
          <w:szCs w:val="24"/>
        </w:rPr>
      </w:pPr>
      <w:r w:rsidRPr="00757495">
        <w:rPr>
          <w:rFonts w:cs="Times New Roman"/>
          <w:szCs w:val="24"/>
        </w:rPr>
        <w:t>Технические параметры и метрологические характеристики приборов учета должны соответствовать требованиям IEC61107 и ГОСТ 31818.11-2012 «Аппаратура для измерения электрической энергии переменного тока. Общие требования. Испытания и условия испытаний. Счетчики электрической энергии», ГОСТ 31819.21-2012 «Аппаратура для измерения электрической энергии переменного тока. Частные требования. Статические счетчики активной энергии классов точности 1 и 2», ГОСТ 31819.22-2012 «Аппаратура для измерения электрической энергии переменного тока. Частные требования. Статические счетчики активной энергии классов точности 0,2s и 0,5s», ГОСТ 31819.23-2012 «Аппаратура для измерения электрической энергии переменного тока. Частные требования. Счетчики статические реактивной энергии».</w:t>
      </w:r>
      <w:r w:rsidR="003214B4" w:rsidRPr="00757495">
        <w:rPr>
          <w:rFonts w:cs="Times New Roman"/>
          <w:szCs w:val="24"/>
        </w:rPr>
        <w:t xml:space="preserve"> А также </w:t>
      </w:r>
      <w:r w:rsidR="003214B4" w:rsidRPr="00757495">
        <w:rPr>
          <w:rFonts w:cs="Times New Roman"/>
          <w:bCs/>
          <w:iCs/>
        </w:rPr>
        <w:t>СТО ПАО «Россети» 34.01-5.1-009-2019 «Приборы учета электроэнергии. Общие технические требования» (за исключением требований к заводу-изготовителю и сервисным центрам);</w:t>
      </w:r>
    </w:p>
    <w:p w:rsidR="00116D0E" w:rsidRPr="00757495" w:rsidRDefault="006661BD" w:rsidP="001D2CC8">
      <w:pPr>
        <w:numPr>
          <w:ilvl w:val="2"/>
          <w:numId w:val="1"/>
        </w:numPr>
        <w:tabs>
          <w:tab w:val="left" w:pos="851"/>
        </w:tabs>
        <w:spacing w:line="240" w:lineRule="auto"/>
        <w:ind w:left="0" w:firstLine="0"/>
        <w:jc w:val="both"/>
        <w:rPr>
          <w:rFonts w:cs="Times New Roman"/>
          <w:szCs w:val="24"/>
        </w:rPr>
      </w:pPr>
      <w:bookmarkStart w:id="119" w:name="_Toc285618458"/>
      <w:r w:rsidRPr="00757495">
        <w:rPr>
          <w:rFonts w:cs="Times New Roman"/>
          <w:szCs w:val="24"/>
        </w:rPr>
        <w:t>П</w:t>
      </w:r>
      <w:r w:rsidR="00116D0E" w:rsidRPr="00757495">
        <w:rPr>
          <w:rFonts w:cs="Times New Roman"/>
          <w:szCs w:val="24"/>
        </w:rPr>
        <w:t xml:space="preserve">рограммное обеспечение, применяемые протоколы ИИК и ИВКЭ системы должны быть открытыми, соответствующими стандартным протоколам, применяющимся в ПАО «Россети»; </w:t>
      </w:r>
    </w:p>
    <w:p w:rsidR="00116D0E" w:rsidRPr="00757495" w:rsidRDefault="006661BD" w:rsidP="001D2CC8">
      <w:pPr>
        <w:numPr>
          <w:ilvl w:val="2"/>
          <w:numId w:val="1"/>
        </w:numPr>
        <w:tabs>
          <w:tab w:val="left" w:pos="851"/>
        </w:tabs>
        <w:spacing w:line="240" w:lineRule="auto"/>
        <w:ind w:left="0" w:firstLine="0"/>
        <w:jc w:val="both"/>
        <w:rPr>
          <w:rFonts w:cs="Times New Roman"/>
          <w:szCs w:val="24"/>
        </w:rPr>
      </w:pPr>
      <w:r w:rsidRPr="00757495">
        <w:rPr>
          <w:rFonts w:cs="Times New Roman"/>
          <w:szCs w:val="24"/>
        </w:rPr>
        <w:t>П</w:t>
      </w:r>
      <w:r w:rsidR="00116D0E" w:rsidRPr="00757495">
        <w:rPr>
          <w:rFonts w:cs="Times New Roman"/>
          <w:szCs w:val="24"/>
        </w:rPr>
        <w:t xml:space="preserve">рименяемое оборудование (ИИК/ИВКЭ) должно быть </w:t>
      </w:r>
      <w:r w:rsidR="00AE1FB6" w:rsidRPr="00757495">
        <w:rPr>
          <w:rFonts w:cs="Times New Roman"/>
          <w:szCs w:val="24"/>
        </w:rPr>
        <w:t xml:space="preserve">совместимо с </w:t>
      </w:r>
      <w:r w:rsidR="00116D0E" w:rsidRPr="00757495">
        <w:rPr>
          <w:rFonts w:cs="Times New Roman"/>
          <w:szCs w:val="24"/>
        </w:rPr>
        <w:t>ИВК филиал</w:t>
      </w:r>
      <w:r w:rsidR="001570F1" w:rsidRPr="00757495">
        <w:rPr>
          <w:rFonts w:cs="Times New Roman"/>
          <w:szCs w:val="24"/>
        </w:rPr>
        <w:t>а ПАО «</w:t>
      </w:r>
      <w:r w:rsidR="00DF3DF3" w:rsidRPr="00757495">
        <w:rPr>
          <w:rFonts w:cs="Times New Roman"/>
          <w:szCs w:val="24"/>
        </w:rPr>
        <w:t>Россети Центр</w:t>
      </w:r>
      <w:r w:rsidR="000F7693" w:rsidRPr="00757495">
        <w:rPr>
          <w:rFonts w:cs="Times New Roman"/>
          <w:szCs w:val="24"/>
        </w:rPr>
        <w:t>» - «</w:t>
      </w:r>
      <w:r w:rsidR="00DF3DF3" w:rsidRPr="00757495">
        <w:rPr>
          <w:rFonts w:cs="Times New Roman"/>
          <w:szCs w:val="24"/>
        </w:rPr>
        <w:t>Орелэнерго</w:t>
      </w:r>
      <w:r w:rsidR="00116D0E" w:rsidRPr="00757495">
        <w:rPr>
          <w:rFonts w:cs="Times New Roman"/>
          <w:szCs w:val="24"/>
        </w:rPr>
        <w:t>»</w:t>
      </w:r>
      <w:r w:rsidR="0051565E" w:rsidRPr="00757495">
        <w:rPr>
          <w:rFonts w:cs="Times New Roman"/>
          <w:szCs w:val="24"/>
        </w:rPr>
        <w:t xml:space="preserve"> на базе ПО</w:t>
      </w:r>
      <w:r w:rsidR="000F7693" w:rsidRPr="00757495">
        <w:rPr>
          <w:rFonts w:cs="Times New Roman"/>
          <w:szCs w:val="24"/>
        </w:rPr>
        <w:t xml:space="preserve"> </w:t>
      </w:r>
      <w:r w:rsidR="00472A24" w:rsidRPr="00757495">
        <w:rPr>
          <w:rFonts w:cs="Times New Roman"/>
          <w:szCs w:val="24"/>
        </w:rPr>
        <w:t>Пирамида-Сети</w:t>
      </w:r>
      <w:r w:rsidR="00116D0E" w:rsidRPr="00757495">
        <w:rPr>
          <w:rFonts w:cs="Times New Roman"/>
          <w:szCs w:val="24"/>
        </w:rPr>
        <w:t xml:space="preserve">; </w:t>
      </w:r>
    </w:p>
    <w:p w:rsidR="00116D0E" w:rsidRPr="00757495" w:rsidRDefault="006661BD" w:rsidP="001D2CC8">
      <w:pPr>
        <w:numPr>
          <w:ilvl w:val="2"/>
          <w:numId w:val="1"/>
        </w:numPr>
        <w:tabs>
          <w:tab w:val="left" w:pos="851"/>
        </w:tabs>
        <w:spacing w:line="240" w:lineRule="auto"/>
        <w:ind w:left="0" w:firstLine="0"/>
        <w:jc w:val="both"/>
        <w:rPr>
          <w:rFonts w:cs="Times New Roman"/>
          <w:szCs w:val="24"/>
        </w:rPr>
      </w:pPr>
      <w:r w:rsidRPr="00757495">
        <w:rPr>
          <w:rFonts w:cs="Times New Roman"/>
          <w:szCs w:val="24"/>
        </w:rPr>
        <w:t>Д</w:t>
      </w:r>
      <w:r w:rsidR="00116D0E" w:rsidRPr="00757495">
        <w:rPr>
          <w:rFonts w:cs="Times New Roman"/>
          <w:szCs w:val="24"/>
        </w:rPr>
        <w:t xml:space="preserve">олжно обеспечиваться ведение системы единого времени с погрешностью не более </w:t>
      </w:r>
      <w:r w:rsidR="00116D0E" w:rsidRPr="00757495">
        <w:rPr>
          <w:rFonts w:cs="Times New Roman"/>
          <w:szCs w:val="24"/>
        </w:rPr>
        <w:sym w:font="Symbol" w:char="F0B1"/>
      </w:r>
      <w:r w:rsidR="00116D0E" w:rsidRPr="00757495">
        <w:rPr>
          <w:rFonts w:cs="Times New Roman"/>
          <w:szCs w:val="24"/>
        </w:rPr>
        <w:t>5 секунд в сутки.</w:t>
      </w:r>
    </w:p>
    <w:p w:rsidR="00F6076A" w:rsidRPr="00757495" w:rsidRDefault="00F6076A" w:rsidP="001D2CC8">
      <w:pPr>
        <w:numPr>
          <w:ilvl w:val="2"/>
          <w:numId w:val="1"/>
        </w:numPr>
        <w:tabs>
          <w:tab w:val="left" w:pos="851"/>
        </w:tabs>
        <w:spacing w:line="240" w:lineRule="auto"/>
        <w:ind w:left="0" w:firstLine="0"/>
        <w:jc w:val="both"/>
        <w:rPr>
          <w:rFonts w:cs="Times New Roman"/>
          <w:szCs w:val="24"/>
        </w:rPr>
      </w:pPr>
      <w:r w:rsidRPr="00757495">
        <w:rPr>
          <w:rFonts w:cs="Times New Roman"/>
          <w:szCs w:val="24"/>
        </w:rPr>
        <w:t>Требования к функциям, характеристикам</w:t>
      </w:r>
      <w:r w:rsidR="000B0CB4" w:rsidRPr="00757495">
        <w:rPr>
          <w:rFonts w:cs="Times New Roman"/>
          <w:szCs w:val="24"/>
        </w:rPr>
        <w:t>, обеспечению ЭМС приборов учета и УСПД в составе</w:t>
      </w:r>
      <w:r w:rsidRPr="00757495">
        <w:rPr>
          <w:rFonts w:cs="Times New Roman"/>
          <w:szCs w:val="24"/>
        </w:rPr>
        <w:t xml:space="preserve"> </w:t>
      </w:r>
      <w:r w:rsidR="00C43DC7" w:rsidRPr="00757495">
        <w:rPr>
          <w:rFonts w:cs="Times New Roman"/>
          <w:szCs w:val="24"/>
        </w:rPr>
        <w:t>систем учета электроэнергии</w:t>
      </w:r>
      <w:r w:rsidRPr="00757495">
        <w:rPr>
          <w:rFonts w:cs="Times New Roman"/>
          <w:szCs w:val="24"/>
        </w:rPr>
        <w:t xml:space="preserve"> изложены в </w:t>
      </w:r>
      <w:r w:rsidR="002B0747" w:rsidRPr="00757495">
        <w:rPr>
          <w:rFonts w:cs="Times New Roman"/>
          <w:szCs w:val="24"/>
        </w:rPr>
        <w:t xml:space="preserve">стандартах </w:t>
      </w:r>
      <w:r w:rsidRPr="00757495">
        <w:rPr>
          <w:rFonts w:cs="Times New Roman"/>
          <w:szCs w:val="24"/>
        </w:rPr>
        <w:t>организации ПАО «Россети» (СТО 34.01-</w:t>
      </w:r>
      <w:r w:rsidR="00037B32" w:rsidRPr="00757495">
        <w:rPr>
          <w:rFonts w:cs="Times New Roman"/>
          <w:szCs w:val="24"/>
        </w:rPr>
        <w:t>5</w:t>
      </w:r>
      <w:r w:rsidRPr="00757495">
        <w:rPr>
          <w:rFonts w:cs="Times New Roman"/>
          <w:szCs w:val="24"/>
        </w:rPr>
        <w:t>.1-009.2019)</w:t>
      </w:r>
      <w:r w:rsidR="000B0CB4" w:rsidRPr="00757495">
        <w:rPr>
          <w:rFonts w:cs="Times New Roman"/>
          <w:szCs w:val="24"/>
        </w:rPr>
        <w:t xml:space="preserve"> и (СТО 34.01-5.1-01</w:t>
      </w:r>
      <w:r w:rsidR="00C017BC" w:rsidRPr="00757495">
        <w:rPr>
          <w:rFonts w:cs="Times New Roman"/>
          <w:szCs w:val="24"/>
        </w:rPr>
        <w:t>0.2021</w:t>
      </w:r>
      <w:r w:rsidR="000B0CB4" w:rsidRPr="00757495">
        <w:rPr>
          <w:rFonts w:cs="Times New Roman"/>
          <w:szCs w:val="24"/>
        </w:rPr>
        <w:t>)</w:t>
      </w:r>
      <w:r w:rsidRPr="00757495">
        <w:rPr>
          <w:rFonts w:cs="Times New Roman"/>
          <w:szCs w:val="24"/>
        </w:rPr>
        <w:t xml:space="preserve">. Сводная таблица технических требований к </w:t>
      </w:r>
      <w:r w:rsidR="00037B32" w:rsidRPr="00757495">
        <w:rPr>
          <w:rFonts w:cs="Times New Roman"/>
          <w:szCs w:val="24"/>
        </w:rPr>
        <w:t xml:space="preserve">приборам учета </w:t>
      </w:r>
      <w:r w:rsidRPr="00757495">
        <w:rPr>
          <w:rFonts w:cs="Times New Roman"/>
          <w:szCs w:val="24"/>
        </w:rPr>
        <w:t xml:space="preserve">приведена в Приложении </w:t>
      </w:r>
      <w:r w:rsidR="00632DD8" w:rsidRPr="00757495">
        <w:rPr>
          <w:rFonts w:cs="Times New Roman"/>
          <w:szCs w:val="24"/>
        </w:rPr>
        <w:t>№</w:t>
      </w:r>
      <w:r w:rsidRPr="00757495">
        <w:rPr>
          <w:rFonts w:cs="Times New Roman"/>
          <w:szCs w:val="24"/>
        </w:rPr>
        <w:t>2</w:t>
      </w:r>
      <w:r w:rsidR="00C017BC" w:rsidRPr="00757495">
        <w:rPr>
          <w:rFonts w:cs="Times New Roman"/>
          <w:szCs w:val="24"/>
        </w:rPr>
        <w:t xml:space="preserve"> и (СТО 34.01-5.1-009.2019</w:t>
      </w:r>
      <w:r w:rsidR="009249C0" w:rsidRPr="00757495">
        <w:rPr>
          <w:rFonts w:cs="Times New Roman"/>
          <w:szCs w:val="24"/>
        </w:rPr>
        <w:t xml:space="preserve">). Сводная таблица технических требований к </w:t>
      </w:r>
      <w:r w:rsidR="00037B32" w:rsidRPr="00757495">
        <w:rPr>
          <w:rFonts w:cs="Times New Roman"/>
          <w:szCs w:val="24"/>
        </w:rPr>
        <w:t xml:space="preserve">УСПД АСУЭ </w:t>
      </w:r>
      <w:r w:rsidR="009249C0" w:rsidRPr="00757495">
        <w:rPr>
          <w:rFonts w:cs="Times New Roman"/>
          <w:szCs w:val="24"/>
        </w:rPr>
        <w:t xml:space="preserve">приведена в Приложении </w:t>
      </w:r>
      <w:r w:rsidR="00632DD8" w:rsidRPr="00757495">
        <w:rPr>
          <w:rFonts w:cs="Times New Roman"/>
          <w:szCs w:val="24"/>
        </w:rPr>
        <w:t>№</w:t>
      </w:r>
      <w:r w:rsidR="009249C0" w:rsidRPr="00757495">
        <w:rPr>
          <w:rFonts w:cs="Times New Roman"/>
          <w:szCs w:val="24"/>
        </w:rPr>
        <w:t>3</w:t>
      </w:r>
      <w:r w:rsidR="000B0CB4" w:rsidRPr="00757495">
        <w:rPr>
          <w:rFonts w:cs="Times New Roman"/>
          <w:szCs w:val="24"/>
        </w:rPr>
        <w:t xml:space="preserve"> и (СТО 34.01-5.1-01</w:t>
      </w:r>
      <w:r w:rsidR="00C017BC" w:rsidRPr="00757495">
        <w:rPr>
          <w:rFonts w:cs="Times New Roman"/>
          <w:szCs w:val="24"/>
        </w:rPr>
        <w:t>0.2021</w:t>
      </w:r>
      <w:r w:rsidR="000B0CB4" w:rsidRPr="00757495">
        <w:rPr>
          <w:rFonts w:cs="Times New Roman"/>
          <w:szCs w:val="24"/>
        </w:rPr>
        <w:t>)</w:t>
      </w:r>
    </w:p>
    <w:p w:rsidR="00116D0E" w:rsidRPr="00757495" w:rsidRDefault="00116D0E" w:rsidP="001D2CC8">
      <w:pPr>
        <w:numPr>
          <w:ilvl w:val="2"/>
          <w:numId w:val="1"/>
        </w:numPr>
        <w:tabs>
          <w:tab w:val="left" w:pos="851"/>
        </w:tabs>
        <w:spacing w:line="240" w:lineRule="auto"/>
        <w:ind w:left="0" w:firstLine="0"/>
        <w:jc w:val="both"/>
        <w:rPr>
          <w:rFonts w:cs="Times New Roman"/>
          <w:szCs w:val="24"/>
        </w:rPr>
      </w:pPr>
      <w:bookmarkStart w:id="120" w:name="_Toc285618460"/>
      <w:bookmarkStart w:id="121" w:name="_Toc294183624"/>
      <w:bookmarkStart w:id="122" w:name="_Toc424052798"/>
      <w:bookmarkStart w:id="123" w:name="_Toc499199850"/>
      <w:bookmarkStart w:id="124" w:name="_Toc501375986"/>
      <w:bookmarkStart w:id="125" w:name="_Toc531077235"/>
      <w:bookmarkEnd w:id="119"/>
      <w:r w:rsidRPr="00757495">
        <w:rPr>
          <w:rFonts w:cs="Times New Roman"/>
          <w:szCs w:val="24"/>
        </w:rPr>
        <w:t xml:space="preserve">Требования к </w:t>
      </w:r>
      <w:bookmarkEnd w:id="120"/>
      <w:bookmarkEnd w:id="121"/>
      <w:bookmarkEnd w:id="122"/>
      <w:bookmarkEnd w:id="123"/>
      <w:bookmarkEnd w:id="124"/>
      <w:bookmarkEnd w:id="125"/>
      <w:r w:rsidR="00443C45" w:rsidRPr="00757495">
        <w:rPr>
          <w:rFonts w:cs="Times New Roman"/>
          <w:szCs w:val="24"/>
        </w:rPr>
        <w:t>счетчикам электроэнергии</w:t>
      </w:r>
    </w:p>
    <w:p w:rsidR="00116D0E" w:rsidRPr="00757495" w:rsidRDefault="00116D0E" w:rsidP="00A95DA4">
      <w:pPr>
        <w:pStyle w:val="11"/>
        <w:numPr>
          <w:ilvl w:val="0"/>
          <w:numId w:val="0"/>
        </w:numPr>
        <w:tabs>
          <w:tab w:val="left" w:pos="851"/>
        </w:tabs>
        <w:spacing w:before="0" w:after="0"/>
        <w:ind w:firstLine="709"/>
        <w:rPr>
          <w:lang w:val="ru-RU"/>
        </w:rPr>
      </w:pPr>
      <w:r w:rsidRPr="00757495">
        <w:t>По способу установки прибора учета допускается монтаж в щит учета, или на DIN-рейку</w:t>
      </w:r>
      <w:r w:rsidRPr="00757495">
        <w:rPr>
          <w:lang w:val="ru-RU"/>
        </w:rPr>
        <w:t>.</w:t>
      </w:r>
      <w:r w:rsidRPr="00757495">
        <w:t xml:space="preserve">  Для отображения показаний и наблюдения за индикатором функционирования, прибор учета электрической энергии должен быть оборудован встроенным дисплеем.</w:t>
      </w:r>
    </w:p>
    <w:p w:rsidR="00B91461" w:rsidRPr="00757495" w:rsidRDefault="00B91461" w:rsidP="00B91461">
      <w:pPr>
        <w:pStyle w:val="11"/>
        <w:numPr>
          <w:ilvl w:val="0"/>
          <w:numId w:val="0"/>
        </w:numPr>
        <w:tabs>
          <w:tab w:val="left" w:pos="851"/>
        </w:tabs>
        <w:spacing w:before="0" w:after="0"/>
        <w:ind w:firstLine="709"/>
        <w:rPr>
          <w:lang w:val="ru-RU"/>
        </w:rPr>
      </w:pPr>
      <w:r w:rsidRPr="00757495">
        <w:rPr>
          <w:lang w:val="ru-RU"/>
        </w:rPr>
        <w:t xml:space="preserve">Все применяемые приборы учета должны поддерживать обмен данными по </w:t>
      </w:r>
      <w:r w:rsidRPr="00757495">
        <w:t>протокол</w:t>
      </w:r>
      <w:r w:rsidRPr="00757495">
        <w:rPr>
          <w:lang w:val="ru-RU"/>
        </w:rPr>
        <w:t xml:space="preserve">у, </w:t>
      </w:r>
      <w:r w:rsidRPr="00757495">
        <w:t>соответствующ</w:t>
      </w:r>
      <w:r w:rsidRPr="00757495">
        <w:rPr>
          <w:lang w:val="ru-RU"/>
        </w:rPr>
        <w:t>ему</w:t>
      </w:r>
      <w:r w:rsidRPr="00757495">
        <w:t xml:space="preserve"> стандарту </w:t>
      </w:r>
      <w:r w:rsidRPr="00757495">
        <w:rPr>
          <w:lang w:val="ru-RU"/>
        </w:rPr>
        <w:t>ПАО «Россети» (СПОДЭС), а</w:t>
      </w:r>
      <w:r w:rsidRPr="00757495">
        <w:t xml:space="preserve"> прибор</w:t>
      </w:r>
      <w:r w:rsidRPr="00757495">
        <w:rPr>
          <w:lang w:val="ru-RU"/>
        </w:rPr>
        <w:t>ы</w:t>
      </w:r>
      <w:r w:rsidRPr="00757495">
        <w:t xml:space="preserve"> технического учета, установленны</w:t>
      </w:r>
      <w:r w:rsidRPr="00757495">
        <w:rPr>
          <w:lang w:val="ru-RU"/>
        </w:rPr>
        <w:t>е</w:t>
      </w:r>
      <w:r w:rsidRPr="00757495">
        <w:t xml:space="preserve"> без УСПД</w:t>
      </w:r>
      <w:r w:rsidRPr="00757495">
        <w:rPr>
          <w:lang w:val="ru-RU"/>
        </w:rPr>
        <w:t xml:space="preserve"> - </w:t>
      </w:r>
      <w:r w:rsidRPr="00757495">
        <w:t>обмен данными по протокол</w:t>
      </w:r>
      <w:r w:rsidRPr="00757495">
        <w:rPr>
          <w:lang w:val="ru-RU"/>
        </w:rPr>
        <w:t>ам</w:t>
      </w:r>
      <w:r w:rsidRPr="00757495">
        <w:t xml:space="preserve"> СПОДЭС и </w:t>
      </w:r>
      <w:r w:rsidRPr="00757495">
        <w:rPr>
          <w:lang w:val="ru-RU"/>
        </w:rPr>
        <w:t>МЭК 60870-5-104.</w:t>
      </w:r>
    </w:p>
    <w:p w:rsidR="00116D0E" w:rsidRPr="00757495" w:rsidRDefault="00116D0E" w:rsidP="00A95DA4">
      <w:pPr>
        <w:tabs>
          <w:tab w:val="left" w:pos="851"/>
        </w:tabs>
        <w:autoSpaceDE w:val="0"/>
        <w:autoSpaceDN w:val="0"/>
        <w:adjustRightInd w:val="0"/>
        <w:ind w:firstLine="709"/>
        <w:jc w:val="both"/>
        <w:rPr>
          <w:rFonts w:eastAsia="Calibri" w:cs="Times New Roman"/>
          <w:bCs/>
          <w:lang w:eastAsia="en-US"/>
        </w:rPr>
      </w:pPr>
      <w:r w:rsidRPr="00757495">
        <w:rPr>
          <w:rFonts w:eastAsia="Calibri" w:cs="Times New Roman"/>
          <w:bCs/>
          <w:lang w:eastAsia="en-US"/>
        </w:rPr>
        <w:t>Тип корпуса - с возможностью крепления в щиток/на DIN-рейку.</w:t>
      </w:r>
    </w:p>
    <w:p w:rsidR="00116D0E" w:rsidRPr="00757495" w:rsidRDefault="00116D0E" w:rsidP="00A95DA4">
      <w:pPr>
        <w:pStyle w:val="11"/>
        <w:widowControl w:val="0"/>
        <w:numPr>
          <w:ilvl w:val="0"/>
          <w:numId w:val="0"/>
        </w:numPr>
        <w:tabs>
          <w:tab w:val="left" w:pos="851"/>
        </w:tabs>
        <w:spacing w:before="0" w:after="0"/>
        <w:ind w:firstLine="709"/>
      </w:pPr>
      <w:r w:rsidRPr="00757495">
        <w:t>Прибор учета электроэнергии должен быть обеспечен первичной поверкой при выпуске из производства.</w:t>
      </w:r>
    </w:p>
    <w:p w:rsidR="00116D0E" w:rsidRPr="00757495" w:rsidRDefault="00116D0E" w:rsidP="00A95DA4">
      <w:pPr>
        <w:pStyle w:val="11"/>
        <w:widowControl w:val="0"/>
        <w:numPr>
          <w:ilvl w:val="0"/>
          <w:numId w:val="0"/>
        </w:numPr>
        <w:tabs>
          <w:tab w:val="left" w:pos="851"/>
        </w:tabs>
        <w:spacing w:before="0" w:after="0"/>
        <w:ind w:firstLine="709"/>
        <w:rPr>
          <w:spacing w:val="-4"/>
        </w:rPr>
      </w:pPr>
      <w:r w:rsidRPr="00757495">
        <w:rPr>
          <w:spacing w:val="-4"/>
        </w:rPr>
        <w:t>Маркировка приборов учета должна соответствовать ГОСТ 25372 и ГОСТ 31818.11-</w:t>
      </w:r>
      <w:r w:rsidR="00C017BC" w:rsidRPr="00757495">
        <w:rPr>
          <w:spacing w:val="-4"/>
          <w:lang w:val="ru-RU"/>
        </w:rPr>
        <w:t>20</w:t>
      </w:r>
      <w:r w:rsidRPr="00757495">
        <w:rPr>
          <w:spacing w:val="-4"/>
        </w:rPr>
        <w:t>12.</w:t>
      </w:r>
    </w:p>
    <w:p w:rsidR="00116D0E" w:rsidRPr="00757495" w:rsidRDefault="00116D0E" w:rsidP="001D2CC8">
      <w:pPr>
        <w:numPr>
          <w:ilvl w:val="2"/>
          <w:numId w:val="1"/>
        </w:numPr>
        <w:tabs>
          <w:tab w:val="left" w:pos="851"/>
        </w:tabs>
        <w:spacing w:line="240" w:lineRule="auto"/>
        <w:ind w:left="0" w:firstLine="0"/>
        <w:jc w:val="both"/>
        <w:rPr>
          <w:rFonts w:cs="Times New Roman"/>
          <w:szCs w:val="24"/>
        </w:rPr>
      </w:pPr>
      <w:r w:rsidRPr="00757495">
        <w:rPr>
          <w:rFonts w:cs="Times New Roman"/>
          <w:szCs w:val="24"/>
        </w:rPr>
        <w:t>Общие функциональные возможности</w:t>
      </w:r>
    </w:p>
    <w:p w:rsidR="00373208" w:rsidRPr="00757495" w:rsidRDefault="00373208" w:rsidP="00A95DA4">
      <w:pPr>
        <w:pStyle w:val="11"/>
        <w:widowControl w:val="0"/>
        <w:numPr>
          <w:ilvl w:val="0"/>
          <w:numId w:val="0"/>
        </w:numPr>
        <w:tabs>
          <w:tab w:val="left" w:pos="851"/>
        </w:tabs>
        <w:spacing w:before="0" w:after="0"/>
        <w:ind w:firstLine="709"/>
        <w:rPr>
          <w:lang w:val="ru-RU"/>
        </w:rPr>
      </w:pPr>
      <w:r w:rsidRPr="00757495">
        <w:t xml:space="preserve">Технические характеристики и функциональные возможности устанавливаемых приборов учета электроэнергии должны соответствовать СТО 34.01-5.1-009-2019 «Приборы учета электроэнергии. Общие технические требования», утвержденному </w:t>
      </w:r>
      <w:r w:rsidRPr="00757495">
        <w:rPr>
          <w:bCs/>
          <w:iCs/>
        </w:rPr>
        <w:t xml:space="preserve">распоряжением ПАО «Россети» от 01.02.2019 №43р, за исключением </w:t>
      </w:r>
      <w:r w:rsidRPr="00757495">
        <w:t>требований к заводу-изготовителю и сервисным центрам)</w:t>
      </w:r>
      <w:r w:rsidRPr="00757495">
        <w:rPr>
          <w:lang w:val="ru-RU"/>
        </w:rPr>
        <w:t>.</w:t>
      </w:r>
    </w:p>
    <w:p w:rsidR="00116D0E" w:rsidRPr="00757495" w:rsidRDefault="00116D0E" w:rsidP="001D2CC8">
      <w:pPr>
        <w:numPr>
          <w:ilvl w:val="2"/>
          <w:numId w:val="1"/>
        </w:numPr>
        <w:tabs>
          <w:tab w:val="left" w:pos="851"/>
        </w:tabs>
        <w:spacing w:line="240" w:lineRule="auto"/>
        <w:ind w:left="0" w:firstLine="0"/>
        <w:jc w:val="both"/>
        <w:rPr>
          <w:rFonts w:cs="Times New Roman"/>
          <w:szCs w:val="24"/>
        </w:rPr>
      </w:pPr>
      <w:bookmarkStart w:id="126" w:name="_Toc285618462"/>
      <w:bookmarkStart w:id="127" w:name="_Toc294183626"/>
      <w:r w:rsidRPr="00757495">
        <w:rPr>
          <w:rFonts w:cs="Times New Roman"/>
          <w:szCs w:val="24"/>
        </w:rPr>
        <w:t>Требования к трансформаторам тока</w:t>
      </w:r>
      <w:r w:rsidR="007304EA" w:rsidRPr="00757495">
        <w:rPr>
          <w:rFonts w:cs="Times New Roman"/>
          <w:szCs w:val="24"/>
        </w:rPr>
        <w:t xml:space="preserve"> (ТТ)</w:t>
      </w:r>
      <w:r w:rsidRPr="00757495">
        <w:rPr>
          <w:rFonts w:cs="Times New Roman"/>
          <w:szCs w:val="24"/>
        </w:rPr>
        <w:t>.</w:t>
      </w:r>
      <w:bookmarkEnd w:id="126"/>
      <w:bookmarkEnd w:id="127"/>
    </w:p>
    <w:p w:rsidR="00116D0E" w:rsidRPr="00757495" w:rsidRDefault="00116D0E" w:rsidP="001D2CC8">
      <w:pPr>
        <w:numPr>
          <w:ilvl w:val="0"/>
          <w:numId w:val="27"/>
        </w:numPr>
        <w:tabs>
          <w:tab w:val="left" w:pos="851"/>
          <w:tab w:val="left" w:pos="1134"/>
        </w:tabs>
        <w:suppressAutoHyphens w:val="0"/>
        <w:spacing w:line="240" w:lineRule="auto"/>
        <w:ind w:left="0" w:firstLine="709"/>
        <w:contextualSpacing/>
        <w:jc w:val="both"/>
        <w:rPr>
          <w:rFonts w:cs="Times New Roman"/>
          <w:lang w:val="x-none" w:eastAsia="x-none"/>
        </w:rPr>
      </w:pPr>
      <w:r w:rsidRPr="00757495">
        <w:rPr>
          <w:rFonts w:cs="Times New Roman"/>
          <w:lang w:val="x-none" w:eastAsia="x-none"/>
        </w:rPr>
        <w:lastRenderedPageBreak/>
        <w:t>Т</w:t>
      </w:r>
      <w:r w:rsidR="007304EA" w:rsidRPr="00757495">
        <w:rPr>
          <w:rFonts w:cs="Times New Roman"/>
          <w:lang w:eastAsia="x-none"/>
        </w:rPr>
        <w:t>Т</w:t>
      </w:r>
      <w:r w:rsidRPr="00757495">
        <w:rPr>
          <w:rFonts w:cs="Times New Roman"/>
          <w:lang w:val="x-none" w:eastAsia="x-none"/>
        </w:rPr>
        <w:t xml:space="preserve"> по техническим характеристикам должны соответствовать ГОСТ 7746-20</w:t>
      </w:r>
      <w:r w:rsidRPr="00757495">
        <w:rPr>
          <w:rFonts w:cs="Times New Roman"/>
          <w:lang w:eastAsia="x-none"/>
        </w:rPr>
        <w:t>15</w:t>
      </w:r>
      <w:r w:rsidRPr="00757495">
        <w:rPr>
          <w:rFonts w:cs="Times New Roman"/>
          <w:lang w:val="x-none" w:eastAsia="x-none"/>
        </w:rPr>
        <w:t xml:space="preserve">. Коэффициенты </w:t>
      </w:r>
      <w:r w:rsidR="007304EA" w:rsidRPr="00757495">
        <w:rPr>
          <w:rFonts w:cs="Times New Roman"/>
          <w:lang w:eastAsia="x-none"/>
        </w:rPr>
        <w:t>ТТ</w:t>
      </w:r>
      <w:r w:rsidRPr="00757495">
        <w:rPr>
          <w:rFonts w:cs="Times New Roman"/>
          <w:lang w:val="x-none" w:eastAsia="x-none"/>
        </w:rPr>
        <w:t xml:space="preserve"> должны быть выбраны по условиям фактической нагрузки и требованиям Правил устройства электроустановок и определены по результатам предпроектного обследования. </w:t>
      </w:r>
      <w:r w:rsidRPr="00757495">
        <w:rPr>
          <w:rFonts w:cs="Times New Roman"/>
          <w:lang w:eastAsia="x-none"/>
        </w:rPr>
        <w:t>К</w:t>
      </w:r>
      <w:r w:rsidRPr="00757495">
        <w:rPr>
          <w:rFonts w:cs="Times New Roman"/>
          <w:lang w:val="x-none" w:eastAsia="x-none"/>
        </w:rPr>
        <w:t xml:space="preserve">ласс точности </w:t>
      </w:r>
      <w:r w:rsidR="007304EA" w:rsidRPr="00757495">
        <w:rPr>
          <w:rFonts w:cs="Times New Roman"/>
          <w:lang w:eastAsia="x-none"/>
        </w:rPr>
        <w:t>ТТ</w:t>
      </w:r>
      <w:r w:rsidRPr="00757495">
        <w:rPr>
          <w:rFonts w:cs="Times New Roman"/>
          <w:lang w:val="x-none" w:eastAsia="x-none"/>
        </w:rPr>
        <w:t xml:space="preserve"> определяется исходя из условий функционирования объекта измерений</w:t>
      </w:r>
      <w:r w:rsidRPr="00757495">
        <w:rPr>
          <w:rFonts w:cs="Times New Roman"/>
          <w:lang w:eastAsia="x-none"/>
        </w:rPr>
        <w:t>, но не должен быть хуже 0,5.</w:t>
      </w:r>
    </w:p>
    <w:p w:rsidR="00116D0E" w:rsidRPr="00757495" w:rsidRDefault="00116D0E" w:rsidP="001D2CC8">
      <w:pPr>
        <w:numPr>
          <w:ilvl w:val="0"/>
          <w:numId w:val="27"/>
        </w:numPr>
        <w:tabs>
          <w:tab w:val="left" w:pos="851"/>
          <w:tab w:val="left" w:pos="1134"/>
        </w:tabs>
        <w:suppressAutoHyphens w:val="0"/>
        <w:spacing w:line="240" w:lineRule="auto"/>
        <w:ind w:left="0" w:firstLine="709"/>
        <w:contextualSpacing/>
        <w:jc w:val="both"/>
        <w:rPr>
          <w:rFonts w:cs="Times New Roman"/>
        </w:rPr>
      </w:pPr>
      <w:r w:rsidRPr="00757495">
        <w:rPr>
          <w:rFonts w:cs="Times New Roman"/>
        </w:rPr>
        <w:t>Тип</w:t>
      </w:r>
      <w:r w:rsidR="007304EA" w:rsidRPr="00757495">
        <w:rPr>
          <w:rFonts w:cs="Times New Roman"/>
        </w:rPr>
        <w:t xml:space="preserve"> ТТ и</w:t>
      </w:r>
      <w:r w:rsidRPr="00757495">
        <w:rPr>
          <w:rFonts w:cs="Times New Roman"/>
        </w:rPr>
        <w:t xml:space="preserve"> коэффициенты трансформации определ</w:t>
      </w:r>
      <w:r w:rsidR="007304EA" w:rsidRPr="00757495">
        <w:rPr>
          <w:rFonts w:cs="Times New Roman"/>
        </w:rPr>
        <w:t>ить проектом</w:t>
      </w:r>
      <w:r w:rsidRPr="00757495">
        <w:rPr>
          <w:rFonts w:cs="Times New Roman"/>
        </w:rPr>
        <w:t>.</w:t>
      </w:r>
    </w:p>
    <w:p w:rsidR="00116D0E" w:rsidRPr="00757495" w:rsidRDefault="00116D0E" w:rsidP="001D2CC8">
      <w:pPr>
        <w:numPr>
          <w:ilvl w:val="0"/>
          <w:numId w:val="27"/>
        </w:numPr>
        <w:tabs>
          <w:tab w:val="left" w:pos="426"/>
          <w:tab w:val="left" w:pos="851"/>
          <w:tab w:val="left" w:pos="1134"/>
        </w:tabs>
        <w:suppressAutoHyphens w:val="0"/>
        <w:spacing w:line="240" w:lineRule="auto"/>
        <w:ind w:left="0" w:firstLine="709"/>
        <w:contextualSpacing/>
        <w:jc w:val="both"/>
        <w:rPr>
          <w:rFonts w:cs="Times New Roman"/>
        </w:rPr>
      </w:pPr>
      <w:r w:rsidRPr="00757495">
        <w:rPr>
          <w:rFonts w:cs="Times New Roman"/>
        </w:rPr>
        <w:t xml:space="preserve">Межповерочный интервал </w:t>
      </w:r>
      <w:r w:rsidR="007304EA" w:rsidRPr="00757495">
        <w:rPr>
          <w:rFonts w:cs="Times New Roman"/>
        </w:rPr>
        <w:t>ТТ</w:t>
      </w:r>
      <w:r w:rsidRPr="00757495">
        <w:rPr>
          <w:rFonts w:cs="Times New Roman"/>
        </w:rPr>
        <w:t xml:space="preserve"> не менее 16 лет</w:t>
      </w:r>
      <w:r w:rsidR="00373208" w:rsidRPr="00757495">
        <w:rPr>
          <w:rFonts w:cs="Times New Roman"/>
        </w:rPr>
        <w:t>,</w:t>
      </w:r>
      <w:r w:rsidR="00373208" w:rsidRPr="00757495">
        <w:t xml:space="preserve"> для цифровых трансформаторов тока не менее 8 лет</w:t>
      </w:r>
      <w:r w:rsidR="00373208" w:rsidRPr="00757495">
        <w:rPr>
          <w:rFonts w:cs="Times New Roman"/>
        </w:rPr>
        <w:t>.</w:t>
      </w:r>
    </w:p>
    <w:p w:rsidR="00116D0E" w:rsidRPr="00757495" w:rsidRDefault="007304EA" w:rsidP="001D2CC8">
      <w:pPr>
        <w:numPr>
          <w:ilvl w:val="0"/>
          <w:numId w:val="27"/>
        </w:numPr>
        <w:tabs>
          <w:tab w:val="left" w:pos="426"/>
          <w:tab w:val="left" w:pos="851"/>
          <w:tab w:val="left" w:pos="1134"/>
        </w:tabs>
        <w:suppressAutoHyphens w:val="0"/>
        <w:spacing w:line="240" w:lineRule="auto"/>
        <w:ind w:left="0" w:firstLine="709"/>
        <w:contextualSpacing/>
        <w:jc w:val="both"/>
        <w:rPr>
          <w:rFonts w:cs="Times New Roman"/>
        </w:rPr>
      </w:pPr>
      <w:r w:rsidRPr="00757495">
        <w:rPr>
          <w:rFonts w:cs="Times New Roman"/>
          <w:color w:val="000000"/>
        </w:rPr>
        <w:t xml:space="preserve">ТТ должны быть </w:t>
      </w:r>
      <w:r w:rsidR="00116D0E" w:rsidRPr="00757495">
        <w:rPr>
          <w:rFonts w:cs="Times New Roman"/>
          <w:color w:val="000000"/>
        </w:rPr>
        <w:t xml:space="preserve">устойчивы к воздействию внешних механических факторов для группы механического исполнения М2 ГОСТ 30631-99. Исполнение </w:t>
      </w:r>
      <w:r w:rsidRPr="00757495">
        <w:rPr>
          <w:rFonts w:cs="Times New Roman"/>
          <w:color w:val="000000"/>
        </w:rPr>
        <w:t xml:space="preserve">ТТ </w:t>
      </w:r>
      <w:r w:rsidR="00116D0E" w:rsidRPr="00757495">
        <w:rPr>
          <w:rFonts w:cs="Times New Roman"/>
          <w:color w:val="000000"/>
        </w:rPr>
        <w:t>по условиям установки на месте работы - встраиваемые,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rsidR="00116D0E" w:rsidRPr="00757495" w:rsidRDefault="00116D0E" w:rsidP="001D2CC8">
      <w:pPr>
        <w:numPr>
          <w:ilvl w:val="0"/>
          <w:numId w:val="27"/>
        </w:numPr>
        <w:tabs>
          <w:tab w:val="left" w:pos="426"/>
          <w:tab w:val="left" w:pos="851"/>
          <w:tab w:val="left" w:pos="1134"/>
        </w:tabs>
        <w:suppressAutoHyphens w:val="0"/>
        <w:spacing w:line="240" w:lineRule="auto"/>
        <w:ind w:left="0" w:firstLine="709"/>
        <w:contextualSpacing/>
        <w:jc w:val="both"/>
        <w:rPr>
          <w:rFonts w:cs="Times New Roman"/>
        </w:rPr>
      </w:pPr>
      <w:r w:rsidRPr="00757495">
        <w:rPr>
          <w:rFonts w:cs="Times New Roman"/>
          <w:color w:val="000000"/>
        </w:rPr>
        <w:t xml:space="preserve">По способу защиты от поражения электрическим </w:t>
      </w:r>
      <w:r w:rsidR="007304EA" w:rsidRPr="00757495">
        <w:rPr>
          <w:rFonts w:cs="Times New Roman"/>
          <w:color w:val="000000"/>
        </w:rPr>
        <w:t>током</w:t>
      </w:r>
      <w:r w:rsidRPr="00757495">
        <w:rPr>
          <w:rFonts w:cs="Times New Roman"/>
          <w:color w:val="000000"/>
        </w:rPr>
        <w:t xml:space="preserve"> должны относиться к классу 0 по ГОСТ 12.2.007.0-75 и иметь степень защиты не ниже IP00 по ГОСТ</w:t>
      </w:r>
      <w:r w:rsidR="00C017BC" w:rsidRPr="00757495">
        <w:rPr>
          <w:rFonts w:cs="Times New Roman"/>
          <w:color w:val="000000"/>
        </w:rPr>
        <w:t xml:space="preserve"> 14254-2015</w:t>
      </w:r>
      <w:r w:rsidRPr="00757495">
        <w:rPr>
          <w:rFonts w:cs="Times New Roman"/>
          <w:color w:val="000000"/>
        </w:rPr>
        <w:t>.</w:t>
      </w:r>
    </w:p>
    <w:p w:rsidR="00373208" w:rsidRPr="00757495" w:rsidRDefault="00373208" w:rsidP="00373208">
      <w:pPr>
        <w:numPr>
          <w:ilvl w:val="0"/>
          <w:numId w:val="27"/>
        </w:numPr>
        <w:tabs>
          <w:tab w:val="left" w:pos="426"/>
          <w:tab w:val="left" w:pos="851"/>
          <w:tab w:val="left" w:pos="1134"/>
        </w:tabs>
        <w:suppressAutoHyphens w:val="0"/>
        <w:spacing w:line="240" w:lineRule="auto"/>
        <w:ind w:left="0" w:firstLine="709"/>
        <w:contextualSpacing/>
        <w:jc w:val="both"/>
        <w:rPr>
          <w:rFonts w:cs="Times New Roman"/>
          <w:color w:val="000000"/>
        </w:rPr>
      </w:pPr>
      <w:r w:rsidRPr="00757495">
        <w:rPr>
          <w:rFonts w:cs="Times New Roman"/>
          <w:color w:val="000000"/>
        </w:rPr>
        <w:t>Фактическая вторичная нагрузка выбранных ТТ должна находиться в диапазоне, обеспечивающим соответсвующий класс точности согласно требований ГОСТ, или в расширенном диапазоне согласно пределам, установленным производителем.</w:t>
      </w:r>
    </w:p>
    <w:p w:rsidR="00373208" w:rsidRPr="00757495" w:rsidRDefault="00373208" w:rsidP="00373208">
      <w:pPr>
        <w:numPr>
          <w:ilvl w:val="0"/>
          <w:numId w:val="27"/>
        </w:numPr>
        <w:tabs>
          <w:tab w:val="left" w:pos="426"/>
          <w:tab w:val="left" w:pos="851"/>
          <w:tab w:val="left" w:pos="1134"/>
        </w:tabs>
        <w:suppressAutoHyphens w:val="0"/>
        <w:spacing w:line="240" w:lineRule="auto"/>
        <w:ind w:left="0" w:firstLine="709"/>
        <w:contextualSpacing/>
        <w:jc w:val="both"/>
        <w:rPr>
          <w:rFonts w:cs="Times New Roman"/>
          <w:color w:val="000000"/>
        </w:rPr>
      </w:pPr>
      <w:r w:rsidRPr="00757495">
        <w:rPr>
          <w:rFonts w:cs="Times New Roman"/>
          <w:color w:val="000000"/>
        </w:rPr>
        <w:t>Цифоровые трансформаторы тока по техническим характеристикам должны соответствовать требованиям ГОСТ Р МЭК 60044-8-2010 «Трансформаторы измерительные. Электронные трансформаторы тока».</w:t>
      </w:r>
    </w:p>
    <w:p w:rsidR="00373208" w:rsidRPr="00757495" w:rsidRDefault="00373208" w:rsidP="00373208">
      <w:pPr>
        <w:numPr>
          <w:ilvl w:val="0"/>
          <w:numId w:val="27"/>
        </w:numPr>
        <w:tabs>
          <w:tab w:val="left" w:pos="426"/>
          <w:tab w:val="left" w:pos="851"/>
          <w:tab w:val="left" w:pos="1134"/>
        </w:tabs>
        <w:suppressAutoHyphens w:val="0"/>
        <w:spacing w:line="240" w:lineRule="auto"/>
        <w:ind w:left="0" w:firstLine="709"/>
        <w:contextualSpacing/>
        <w:jc w:val="both"/>
        <w:rPr>
          <w:rFonts w:cs="Times New Roman"/>
          <w:color w:val="000000"/>
        </w:rPr>
      </w:pPr>
      <w:r w:rsidRPr="00757495">
        <w:rPr>
          <w:rFonts w:cs="Times New Roman"/>
          <w:color w:val="000000"/>
        </w:rPr>
        <w:t>Цифровые выходы ТТ должны соответсвовать МЭК 61850-9-2 «Системы автоматизации и сети связи на подстанциях. Часть 9-2. Схема особого коммуникационного сервиса (SCSM). Значения выборок по ISO/IEC 8802-3».</w:t>
      </w:r>
    </w:p>
    <w:p w:rsidR="00116D0E" w:rsidRPr="00757495" w:rsidRDefault="00116D0E" w:rsidP="001D2CC8">
      <w:pPr>
        <w:numPr>
          <w:ilvl w:val="2"/>
          <w:numId w:val="1"/>
        </w:numPr>
        <w:tabs>
          <w:tab w:val="left" w:pos="851"/>
        </w:tabs>
        <w:spacing w:line="240" w:lineRule="auto"/>
        <w:ind w:left="0" w:firstLine="0"/>
        <w:jc w:val="both"/>
        <w:rPr>
          <w:rFonts w:cs="Times New Roman"/>
          <w:szCs w:val="24"/>
        </w:rPr>
      </w:pPr>
      <w:bookmarkStart w:id="128" w:name="_Toc277288837"/>
      <w:bookmarkStart w:id="129" w:name="_Toc295992108"/>
      <w:bookmarkEnd w:id="128"/>
      <w:r w:rsidRPr="00757495">
        <w:rPr>
          <w:rFonts w:cs="Times New Roman"/>
          <w:szCs w:val="24"/>
        </w:rPr>
        <w:t xml:space="preserve">Требования к трансформаторам напряжения </w:t>
      </w:r>
      <w:r w:rsidR="007304EA" w:rsidRPr="00757495">
        <w:rPr>
          <w:rFonts w:cs="Times New Roman"/>
          <w:szCs w:val="24"/>
        </w:rPr>
        <w:t xml:space="preserve">(ТН) </w:t>
      </w:r>
      <w:bookmarkEnd w:id="129"/>
      <w:r w:rsidRPr="00757495">
        <w:rPr>
          <w:rFonts w:cs="Times New Roman"/>
          <w:szCs w:val="24"/>
        </w:rPr>
        <w:t>и их вторичным цепям.</w:t>
      </w:r>
    </w:p>
    <w:p w:rsidR="00116D0E" w:rsidRPr="00757495" w:rsidRDefault="00116D0E" w:rsidP="001D2CC8">
      <w:pPr>
        <w:numPr>
          <w:ilvl w:val="0"/>
          <w:numId w:val="27"/>
        </w:numPr>
        <w:tabs>
          <w:tab w:val="left" w:pos="426"/>
          <w:tab w:val="left" w:pos="851"/>
          <w:tab w:val="left" w:pos="1134"/>
        </w:tabs>
        <w:suppressAutoHyphens w:val="0"/>
        <w:spacing w:line="240" w:lineRule="auto"/>
        <w:ind w:left="0" w:firstLine="709"/>
        <w:contextualSpacing/>
        <w:jc w:val="both"/>
        <w:rPr>
          <w:rFonts w:cs="Times New Roman"/>
        </w:rPr>
      </w:pPr>
      <w:r w:rsidRPr="00757495">
        <w:rPr>
          <w:rFonts w:cs="Times New Roman"/>
        </w:rPr>
        <w:t xml:space="preserve">Для питания цепей напряжения измерительных элементов приборов учета должны применяться трехфазные трансформаторы напряжения (ТН) или однофазные </w:t>
      </w:r>
      <w:r w:rsidR="007304EA" w:rsidRPr="00757495">
        <w:rPr>
          <w:rFonts w:cs="Times New Roman"/>
        </w:rPr>
        <w:t>ТН</w:t>
      </w:r>
      <w:r w:rsidRPr="00757495">
        <w:rPr>
          <w:rFonts w:cs="Times New Roman"/>
        </w:rPr>
        <w:t xml:space="preserve">, устанавливаемые в каждой из трех фаз. </w:t>
      </w:r>
    </w:p>
    <w:p w:rsidR="00116D0E" w:rsidRPr="00757495" w:rsidRDefault="00116D0E" w:rsidP="001D2CC8">
      <w:pPr>
        <w:numPr>
          <w:ilvl w:val="0"/>
          <w:numId w:val="27"/>
        </w:numPr>
        <w:tabs>
          <w:tab w:val="left" w:pos="426"/>
          <w:tab w:val="left" w:pos="851"/>
          <w:tab w:val="left" w:pos="1134"/>
        </w:tabs>
        <w:suppressAutoHyphens w:val="0"/>
        <w:spacing w:line="240" w:lineRule="auto"/>
        <w:ind w:left="0" w:firstLine="709"/>
        <w:contextualSpacing/>
        <w:jc w:val="both"/>
        <w:rPr>
          <w:rFonts w:cs="Times New Roman"/>
        </w:rPr>
      </w:pPr>
      <w:r w:rsidRPr="00757495">
        <w:rPr>
          <w:rFonts w:cs="Times New Roman"/>
        </w:rPr>
        <w:t>Применяемые измерительные ТН по техническим характеристикам должны соответствовать ГОСТ 1983-2015 (“Трансформаторы напряжения. Общие технические условия”), класс точности трансформаторов напряжения определяется исходя из условий функционирования объекта измерений, но не должен быть хуже 0,5.</w:t>
      </w:r>
    </w:p>
    <w:p w:rsidR="00116D0E" w:rsidRPr="00757495" w:rsidRDefault="00116D0E" w:rsidP="001D2CC8">
      <w:pPr>
        <w:widowControl w:val="0"/>
        <w:numPr>
          <w:ilvl w:val="0"/>
          <w:numId w:val="27"/>
        </w:numPr>
        <w:tabs>
          <w:tab w:val="left" w:pos="426"/>
          <w:tab w:val="left" w:pos="851"/>
          <w:tab w:val="left" w:pos="1134"/>
        </w:tabs>
        <w:suppressAutoHyphens w:val="0"/>
        <w:spacing w:line="240" w:lineRule="auto"/>
        <w:ind w:left="0" w:firstLine="709"/>
        <w:contextualSpacing/>
        <w:jc w:val="both"/>
        <w:rPr>
          <w:rFonts w:cs="Times New Roman"/>
          <w:spacing w:val="-2"/>
        </w:rPr>
      </w:pPr>
      <w:r w:rsidRPr="00757495">
        <w:rPr>
          <w:rFonts w:cs="Times New Roman"/>
          <w:spacing w:val="-2"/>
        </w:rPr>
        <w:t xml:space="preserve">Значения относительных потерь напряжения в линиях присоединения приборов учета к </w:t>
      </w:r>
      <w:r w:rsidR="007304EA" w:rsidRPr="00757495">
        <w:rPr>
          <w:rFonts w:cs="Times New Roman"/>
          <w:spacing w:val="-2"/>
        </w:rPr>
        <w:t>ТН</w:t>
      </w:r>
      <w:r w:rsidRPr="00757495">
        <w:rPr>
          <w:rFonts w:cs="Times New Roman"/>
          <w:spacing w:val="-2"/>
        </w:rPr>
        <w:t xml:space="preserve"> должны быть не более 0,25% номинального вторичного напряжения для </w:t>
      </w:r>
      <w:r w:rsidR="007304EA" w:rsidRPr="00757495">
        <w:rPr>
          <w:rFonts w:cs="Times New Roman"/>
          <w:spacing w:val="-2"/>
        </w:rPr>
        <w:t>ТН</w:t>
      </w:r>
      <w:r w:rsidRPr="00757495">
        <w:rPr>
          <w:rFonts w:cs="Times New Roman"/>
          <w:spacing w:val="-2"/>
        </w:rPr>
        <w:t xml:space="preserve"> классов точности 0,2 и 0,5 и не более 0,5% для </w:t>
      </w:r>
      <w:r w:rsidR="007304EA" w:rsidRPr="00757495">
        <w:rPr>
          <w:rFonts w:cs="Times New Roman"/>
          <w:spacing w:val="-2"/>
        </w:rPr>
        <w:t>ТН</w:t>
      </w:r>
      <w:r w:rsidRPr="00757495">
        <w:rPr>
          <w:rFonts w:cs="Times New Roman"/>
          <w:spacing w:val="-2"/>
        </w:rPr>
        <w:t xml:space="preserve"> класса точности 1,0. Сечение соединительных проводов во вторичных цепях напряжения ТН расчетного и технического учета должны быть не менее 1,5 кв. мм для меди. Применение алюминиевых проводников запрещается.</w:t>
      </w:r>
    </w:p>
    <w:p w:rsidR="00116D0E" w:rsidRPr="00757495" w:rsidRDefault="00116D0E" w:rsidP="001D2CC8">
      <w:pPr>
        <w:numPr>
          <w:ilvl w:val="0"/>
          <w:numId w:val="27"/>
        </w:numPr>
        <w:tabs>
          <w:tab w:val="left" w:pos="426"/>
          <w:tab w:val="left" w:pos="851"/>
          <w:tab w:val="left" w:pos="1134"/>
        </w:tabs>
        <w:suppressAutoHyphens w:val="0"/>
        <w:spacing w:line="240" w:lineRule="auto"/>
        <w:ind w:left="0" w:firstLine="709"/>
        <w:contextualSpacing/>
        <w:jc w:val="both"/>
        <w:rPr>
          <w:rFonts w:cs="Times New Roman"/>
        </w:rPr>
      </w:pPr>
      <w:r w:rsidRPr="00757495">
        <w:rPr>
          <w:rFonts w:cs="Times New Roman"/>
        </w:rPr>
        <w:t xml:space="preserve">Во избежание увеличения индуктивного сопротивления жил кабелей разводку вторичных цепей </w:t>
      </w:r>
      <w:r w:rsidR="007304EA" w:rsidRPr="00757495">
        <w:rPr>
          <w:rFonts w:cs="Times New Roman"/>
        </w:rPr>
        <w:t>ТН</w:t>
      </w:r>
      <w:r w:rsidRPr="00757495">
        <w:rPr>
          <w:rFonts w:cs="Times New Roman"/>
        </w:rPr>
        <w:t xml:space="preserve"> необходимо выполнять так, чтобы сумма токов этих цепей в каждом кабеле была равна нулю в любых режимах.</w:t>
      </w:r>
    </w:p>
    <w:p w:rsidR="00116D0E" w:rsidRPr="00757495" w:rsidRDefault="00116D0E" w:rsidP="001D2CC8">
      <w:pPr>
        <w:widowControl w:val="0"/>
        <w:numPr>
          <w:ilvl w:val="0"/>
          <w:numId w:val="27"/>
        </w:numPr>
        <w:tabs>
          <w:tab w:val="left" w:pos="426"/>
          <w:tab w:val="left" w:pos="851"/>
          <w:tab w:val="left" w:pos="1134"/>
        </w:tabs>
        <w:suppressAutoHyphens w:val="0"/>
        <w:spacing w:line="240" w:lineRule="auto"/>
        <w:ind w:left="0" w:firstLine="709"/>
        <w:contextualSpacing/>
        <w:jc w:val="both"/>
        <w:rPr>
          <w:rFonts w:cs="Times New Roman"/>
        </w:rPr>
      </w:pPr>
      <w:r w:rsidRPr="00757495">
        <w:rPr>
          <w:rFonts w:cs="Times New Roman"/>
        </w:rPr>
        <w:t xml:space="preserve">Конструкция клеммных зажимов </w:t>
      </w:r>
      <w:r w:rsidR="007304EA" w:rsidRPr="00757495">
        <w:rPr>
          <w:rFonts w:cs="Times New Roman"/>
        </w:rPr>
        <w:t>ТН</w:t>
      </w:r>
      <w:r w:rsidRPr="00757495">
        <w:rPr>
          <w:rFonts w:cs="Times New Roman"/>
        </w:rPr>
        <w:t xml:space="preserve"> должна обеспечивать их защиту от несанкционированного доступа.</w:t>
      </w:r>
    </w:p>
    <w:p w:rsidR="00116D0E" w:rsidRPr="00757495" w:rsidRDefault="00116D0E" w:rsidP="001D2CC8">
      <w:pPr>
        <w:numPr>
          <w:ilvl w:val="0"/>
          <w:numId w:val="27"/>
        </w:numPr>
        <w:tabs>
          <w:tab w:val="left" w:pos="426"/>
          <w:tab w:val="left" w:pos="851"/>
          <w:tab w:val="left" w:pos="1134"/>
        </w:tabs>
        <w:suppressAutoHyphens w:val="0"/>
        <w:spacing w:line="240" w:lineRule="auto"/>
        <w:ind w:left="0" w:firstLine="709"/>
        <w:contextualSpacing/>
        <w:jc w:val="both"/>
        <w:rPr>
          <w:rFonts w:cs="Times New Roman"/>
        </w:rPr>
      </w:pPr>
      <w:r w:rsidRPr="00757495">
        <w:rPr>
          <w:rFonts w:cs="Times New Roman"/>
        </w:rPr>
        <w:t>Измерительные ТН всех классов напряжения должны защищаться со стороны высшего напряжения соответствующими предохранителями или защитными коммутационными аппаратами. При этом конструкция приводов защитных коммутационных аппаратов на стороне высшего напряжения измерительных ТН расчетного учета должна обеспечивать возможность их пломбирования. Т</w:t>
      </w:r>
      <w:r w:rsidR="007304EA" w:rsidRPr="00757495">
        <w:rPr>
          <w:rFonts w:cs="Times New Roman"/>
        </w:rPr>
        <w:t>Н</w:t>
      </w:r>
      <w:r w:rsidRPr="00757495">
        <w:rPr>
          <w:rFonts w:cs="Times New Roman"/>
        </w:rPr>
        <w:t>, используемые только для учета и защищенные предохранителями, должны иметь контроль целостности предохранителей.</w:t>
      </w:r>
    </w:p>
    <w:p w:rsidR="00116D0E" w:rsidRPr="00757495" w:rsidRDefault="00116D0E" w:rsidP="001D2CC8">
      <w:pPr>
        <w:widowControl w:val="0"/>
        <w:numPr>
          <w:ilvl w:val="0"/>
          <w:numId w:val="27"/>
        </w:numPr>
        <w:tabs>
          <w:tab w:val="left" w:pos="426"/>
          <w:tab w:val="left" w:pos="851"/>
          <w:tab w:val="left" w:pos="1134"/>
        </w:tabs>
        <w:suppressAutoHyphens w:val="0"/>
        <w:spacing w:line="240" w:lineRule="auto"/>
        <w:ind w:left="0" w:firstLine="709"/>
        <w:contextualSpacing/>
        <w:jc w:val="both"/>
        <w:rPr>
          <w:rFonts w:cs="Times New Roman"/>
        </w:rPr>
      </w:pPr>
      <w:r w:rsidRPr="00757495">
        <w:rPr>
          <w:rFonts w:cs="Times New Roman"/>
        </w:rPr>
        <w:t xml:space="preserve">Межповерочный интервал </w:t>
      </w:r>
      <w:r w:rsidR="007304EA" w:rsidRPr="00757495">
        <w:rPr>
          <w:rFonts w:cs="Times New Roman"/>
        </w:rPr>
        <w:t>ТН</w:t>
      </w:r>
      <w:r w:rsidR="00373208" w:rsidRPr="00757495">
        <w:rPr>
          <w:rFonts w:cs="Times New Roman"/>
        </w:rPr>
        <w:t xml:space="preserve"> не менее 8</w:t>
      </w:r>
      <w:r w:rsidRPr="00757495">
        <w:rPr>
          <w:rFonts w:cs="Times New Roman"/>
        </w:rPr>
        <w:t xml:space="preserve"> лет.</w:t>
      </w:r>
    </w:p>
    <w:p w:rsidR="00116D0E" w:rsidRPr="00757495" w:rsidRDefault="00116D0E" w:rsidP="001D2CC8">
      <w:pPr>
        <w:numPr>
          <w:ilvl w:val="2"/>
          <w:numId w:val="1"/>
        </w:numPr>
        <w:tabs>
          <w:tab w:val="left" w:pos="851"/>
        </w:tabs>
        <w:spacing w:line="240" w:lineRule="auto"/>
        <w:ind w:left="0" w:firstLine="0"/>
        <w:jc w:val="both"/>
        <w:rPr>
          <w:rFonts w:cs="Times New Roman"/>
          <w:szCs w:val="24"/>
        </w:rPr>
      </w:pPr>
      <w:r w:rsidRPr="00757495">
        <w:rPr>
          <w:rFonts w:cs="Times New Roman"/>
          <w:szCs w:val="24"/>
        </w:rPr>
        <w:t xml:space="preserve">Основные технические характеристики УСПД приведены в </w:t>
      </w:r>
      <w:r w:rsidR="00B75D3C" w:rsidRPr="00757495">
        <w:rPr>
          <w:rFonts w:cs="Times New Roman"/>
          <w:szCs w:val="24"/>
        </w:rPr>
        <w:t>П</w:t>
      </w:r>
      <w:r w:rsidRPr="00757495">
        <w:rPr>
          <w:rFonts w:cs="Times New Roman"/>
          <w:szCs w:val="24"/>
        </w:rPr>
        <w:t>риложении №3 к данному ТЗ.</w:t>
      </w:r>
      <w:r w:rsidR="004A3448" w:rsidRPr="00757495">
        <w:rPr>
          <w:rFonts w:cs="Times New Roman"/>
          <w:szCs w:val="24"/>
        </w:rPr>
        <w:t xml:space="preserve"> Технические характеристики УСПД должны соответствовать требованиям </w:t>
      </w:r>
      <w:r w:rsidR="004936E0" w:rsidRPr="00757495">
        <w:rPr>
          <w:rFonts w:cs="Times New Roman"/>
          <w:bCs/>
          <w:iCs/>
        </w:rPr>
        <w:t>СТО 34.01-5.1-010-2021</w:t>
      </w:r>
      <w:r w:rsidR="004A3448" w:rsidRPr="00757495">
        <w:rPr>
          <w:rFonts w:cs="Times New Roman"/>
          <w:bCs/>
          <w:iCs/>
        </w:rPr>
        <w:t xml:space="preserve"> ПАО «Россети» «Устройства сбора и передачи данных электроэнергии. Общие технические требования» (за исключением требований к заводу-изготовителю и сервисным центрам).</w:t>
      </w:r>
    </w:p>
    <w:p w:rsidR="00102ED3" w:rsidRPr="00757495" w:rsidRDefault="00102ED3" w:rsidP="001D2CC8">
      <w:pPr>
        <w:pStyle w:val="23"/>
        <w:numPr>
          <w:ilvl w:val="1"/>
          <w:numId w:val="1"/>
        </w:numPr>
        <w:tabs>
          <w:tab w:val="left" w:pos="851"/>
        </w:tabs>
        <w:ind w:left="284" w:firstLine="0"/>
        <w:rPr>
          <w:rFonts w:cs="Times New Roman"/>
        </w:rPr>
      </w:pPr>
      <w:bookmarkStart w:id="130" w:name="_Toc478022902"/>
      <w:bookmarkStart w:id="131" w:name="_Toc491957873"/>
      <w:bookmarkStart w:id="132" w:name="_Toc2842285"/>
      <w:bookmarkStart w:id="133" w:name="_Toc2842835"/>
      <w:bookmarkStart w:id="134" w:name="_Toc7169048"/>
      <w:bookmarkStart w:id="135" w:name="_Toc12433583"/>
      <w:bookmarkStart w:id="136" w:name="_Toc126330970"/>
      <w:bookmarkEnd w:id="112"/>
      <w:r w:rsidRPr="00757495">
        <w:rPr>
          <w:rFonts w:cs="Times New Roman"/>
        </w:rPr>
        <w:lastRenderedPageBreak/>
        <w:t xml:space="preserve">Требования к электропитанию </w:t>
      </w:r>
      <w:bookmarkEnd w:id="130"/>
      <w:bookmarkEnd w:id="131"/>
      <w:r w:rsidR="00116D0E" w:rsidRPr="00757495">
        <w:rPr>
          <w:rFonts w:cs="Times New Roman"/>
        </w:rPr>
        <w:t>СТМ</w:t>
      </w:r>
      <w:r w:rsidR="00987957" w:rsidRPr="00757495">
        <w:rPr>
          <w:rFonts w:cs="Times New Roman"/>
        </w:rPr>
        <w:t xml:space="preserve"> и АСУЭ</w:t>
      </w:r>
      <w:bookmarkEnd w:id="132"/>
      <w:bookmarkEnd w:id="133"/>
      <w:bookmarkEnd w:id="134"/>
      <w:bookmarkEnd w:id="135"/>
      <w:bookmarkEnd w:id="136"/>
    </w:p>
    <w:p w:rsidR="00711A00" w:rsidRPr="00757495" w:rsidRDefault="00D1302C" w:rsidP="001D2CC8">
      <w:pPr>
        <w:numPr>
          <w:ilvl w:val="2"/>
          <w:numId w:val="1"/>
        </w:numPr>
        <w:tabs>
          <w:tab w:val="left" w:pos="1418"/>
        </w:tabs>
        <w:spacing w:line="240" w:lineRule="auto"/>
        <w:ind w:left="567" w:firstLine="0"/>
        <w:jc w:val="both"/>
        <w:rPr>
          <w:rFonts w:cs="Times New Roman"/>
          <w:szCs w:val="24"/>
        </w:rPr>
      </w:pPr>
      <w:r w:rsidRPr="00757495">
        <w:rPr>
          <w:rFonts w:cs="Times New Roman"/>
          <w:szCs w:val="24"/>
        </w:rPr>
        <w:t>В системе должна быть предусмотрена возможность обеспечения</w:t>
      </w:r>
      <w:r w:rsidR="00987957" w:rsidRPr="00757495">
        <w:rPr>
          <w:rFonts w:cs="Times New Roman"/>
          <w:szCs w:val="24"/>
        </w:rPr>
        <w:t xml:space="preserve"> </w:t>
      </w:r>
      <w:r w:rsidR="00711A00" w:rsidRPr="00757495">
        <w:rPr>
          <w:rFonts w:cs="Times New Roman"/>
          <w:szCs w:val="24"/>
        </w:rPr>
        <w:t>электропитания от внешних цепей 230 В переменного и/или 220 В постоянного тока.</w:t>
      </w:r>
    </w:p>
    <w:p w:rsidR="00711A00" w:rsidRPr="00757495" w:rsidRDefault="00711A00" w:rsidP="001D2CC8">
      <w:pPr>
        <w:numPr>
          <w:ilvl w:val="2"/>
          <w:numId w:val="1"/>
        </w:numPr>
        <w:tabs>
          <w:tab w:val="left" w:pos="1418"/>
        </w:tabs>
        <w:spacing w:line="240" w:lineRule="auto"/>
        <w:ind w:left="567" w:firstLine="0"/>
        <w:jc w:val="both"/>
        <w:rPr>
          <w:rFonts w:cs="Times New Roman"/>
          <w:szCs w:val="24"/>
        </w:rPr>
      </w:pPr>
      <w:r w:rsidRPr="00757495">
        <w:rPr>
          <w:rFonts w:cs="Times New Roman"/>
          <w:szCs w:val="24"/>
        </w:rPr>
        <w:t xml:space="preserve">Технические средства </w:t>
      </w:r>
      <w:r w:rsidRPr="00757495">
        <w:rPr>
          <w:rFonts w:cs="Times New Roman"/>
          <w:szCs w:val="24"/>
        </w:rPr>
        <w:fldChar w:fldCharType="begin" w:fldLock="1"/>
      </w:r>
      <w:r w:rsidRPr="00757495">
        <w:rPr>
          <w:rFonts w:cs="Times New Roman"/>
          <w:szCs w:val="24"/>
        </w:rPr>
        <w:instrText>DOCPROPERTY "Название комплекса"</w:instrText>
      </w:r>
      <w:r w:rsidRPr="00757495">
        <w:rPr>
          <w:rFonts w:cs="Times New Roman"/>
          <w:szCs w:val="24"/>
        </w:rPr>
        <w:fldChar w:fldCharType="separate"/>
      </w:r>
      <w:r w:rsidR="00116D0E" w:rsidRPr="00757495">
        <w:rPr>
          <w:rFonts w:cs="Times New Roman"/>
          <w:szCs w:val="24"/>
        </w:rPr>
        <w:t>СТМ</w:t>
      </w:r>
      <w:r w:rsidRPr="00757495">
        <w:rPr>
          <w:rFonts w:cs="Times New Roman"/>
          <w:szCs w:val="24"/>
        </w:rPr>
        <w:fldChar w:fldCharType="end"/>
      </w:r>
      <w:r w:rsidR="00987957" w:rsidRPr="00757495">
        <w:rPr>
          <w:rFonts w:cs="Times New Roman"/>
          <w:szCs w:val="24"/>
        </w:rPr>
        <w:t xml:space="preserve"> и АСУЭ</w:t>
      </w:r>
      <w:r w:rsidRPr="00757495">
        <w:rPr>
          <w:rFonts w:cs="Times New Roman"/>
          <w:szCs w:val="24"/>
        </w:rPr>
        <w:t xml:space="preserve"> должны быть устойчивы по отношению к электропитанию согласно ГОСТ Р 51179:</w:t>
      </w:r>
    </w:p>
    <w:p w:rsidR="00711A00" w:rsidRPr="00757495" w:rsidRDefault="00711A00" w:rsidP="001D2CC8">
      <w:pPr>
        <w:pStyle w:val="ae"/>
        <w:numPr>
          <w:ilvl w:val="0"/>
          <w:numId w:val="6"/>
        </w:numPr>
        <w:tabs>
          <w:tab w:val="left" w:pos="1418"/>
        </w:tabs>
        <w:ind w:left="851" w:firstLine="0"/>
        <w:jc w:val="both"/>
        <w:rPr>
          <w:rFonts w:cs="Times New Roman"/>
        </w:rPr>
      </w:pPr>
      <w:r w:rsidRPr="00757495">
        <w:rPr>
          <w:rFonts w:cs="Times New Roman"/>
        </w:rPr>
        <w:t>при номинальном напряжении 230 В переменного тока:</w:t>
      </w:r>
    </w:p>
    <w:p w:rsidR="00711A00" w:rsidRPr="00757495" w:rsidRDefault="00711A00" w:rsidP="001D2CC8">
      <w:pPr>
        <w:pStyle w:val="ae"/>
        <w:numPr>
          <w:ilvl w:val="0"/>
          <w:numId w:val="6"/>
        </w:numPr>
        <w:tabs>
          <w:tab w:val="left" w:pos="1418"/>
        </w:tabs>
        <w:ind w:left="851" w:firstLine="0"/>
        <w:jc w:val="both"/>
        <w:rPr>
          <w:rFonts w:cs="Times New Roman"/>
        </w:rPr>
      </w:pPr>
      <w:r w:rsidRPr="00757495">
        <w:rPr>
          <w:rFonts w:cs="Times New Roman"/>
        </w:rPr>
        <w:t>к отклонению напряжения питания переменного тока от номинального напряжения по классу АС3;</w:t>
      </w:r>
    </w:p>
    <w:p w:rsidR="00711A00" w:rsidRPr="00757495" w:rsidRDefault="00711A00" w:rsidP="001D2CC8">
      <w:pPr>
        <w:pStyle w:val="ae"/>
        <w:numPr>
          <w:ilvl w:val="0"/>
          <w:numId w:val="6"/>
        </w:numPr>
        <w:tabs>
          <w:tab w:val="left" w:pos="1418"/>
        </w:tabs>
        <w:ind w:left="851" w:firstLine="0"/>
        <w:jc w:val="both"/>
        <w:rPr>
          <w:rFonts w:cs="Times New Roman"/>
        </w:rPr>
      </w:pPr>
      <w:r w:rsidRPr="00757495">
        <w:rPr>
          <w:rFonts w:cs="Times New Roman"/>
        </w:rPr>
        <w:t>к отклонению частоты переменного тока от номинальной частоты по классу F3;</w:t>
      </w:r>
    </w:p>
    <w:p w:rsidR="00711A00" w:rsidRPr="00757495" w:rsidRDefault="00711A00" w:rsidP="001D2CC8">
      <w:pPr>
        <w:pStyle w:val="ae"/>
        <w:numPr>
          <w:ilvl w:val="0"/>
          <w:numId w:val="6"/>
        </w:numPr>
        <w:tabs>
          <w:tab w:val="left" w:pos="1418"/>
        </w:tabs>
        <w:ind w:left="851" w:firstLine="0"/>
        <w:jc w:val="both"/>
        <w:rPr>
          <w:rFonts w:cs="Times New Roman"/>
        </w:rPr>
      </w:pPr>
      <w:r w:rsidRPr="00757495">
        <w:rPr>
          <w:rFonts w:cs="Times New Roman"/>
        </w:rPr>
        <w:t>к несинусоидальности напряжения переменного тока по классу H2;</w:t>
      </w:r>
    </w:p>
    <w:p w:rsidR="00711A00" w:rsidRPr="00757495" w:rsidRDefault="00711A00" w:rsidP="001D2CC8">
      <w:pPr>
        <w:pStyle w:val="ae"/>
        <w:numPr>
          <w:ilvl w:val="0"/>
          <w:numId w:val="6"/>
        </w:numPr>
        <w:tabs>
          <w:tab w:val="left" w:pos="1418"/>
        </w:tabs>
        <w:ind w:left="851" w:firstLine="0"/>
        <w:jc w:val="both"/>
        <w:rPr>
          <w:rFonts w:cs="Times New Roman"/>
        </w:rPr>
      </w:pPr>
      <w:r w:rsidRPr="00757495">
        <w:rPr>
          <w:rFonts w:cs="Times New Roman"/>
        </w:rPr>
        <w:t>при номинальном напряжении 220 В постоянного тока:</w:t>
      </w:r>
    </w:p>
    <w:p w:rsidR="00711A00" w:rsidRPr="00757495" w:rsidRDefault="00711A00" w:rsidP="001D2CC8">
      <w:pPr>
        <w:pStyle w:val="ae"/>
        <w:numPr>
          <w:ilvl w:val="0"/>
          <w:numId w:val="6"/>
        </w:numPr>
        <w:tabs>
          <w:tab w:val="left" w:pos="1418"/>
        </w:tabs>
        <w:ind w:left="851" w:firstLine="0"/>
        <w:jc w:val="both"/>
        <w:rPr>
          <w:rFonts w:cs="Times New Roman"/>
        </w:rPr>
      </w:pPr>
      <w:r w:rsidRPr="00757495">
        <w:rPr>
          <w:rFonts w:cs="Times New Roman"/>
        </w:rPr>
        <w:t>к отклонению напряжения постоянного тока от номинального напряжения по классу DC3;</w:t>
      </w:r>
    </w:p>
    <w:p w:rsidR="00711A00" w:rsidRPr="00757495" w:rsidRDefault="00711A00" w:rsidP="001D2CC8">
      <w:pPr>
        <w:pStyle w:val="ae"/>
        <w:numPr>
          <w:ilvl w:val="0"/>
          <w:numId w:val="6"/>
        </w:numPr>
        <w:tabs>
          <w:tab w:val="left" w:pos="1418"/>
        </w:tabs>
        <w:ind w:left="851" w:firstLine="0"/>
        <w:jc w:val="both"/>
        <w:rPr>
          <w:rFonts w:cs="Times New Roman"/>
        </w:rPr>
      </w:pPr>
      <w:r w:rsidRPr="00757495">
        <w:rPr>
          <w:rFonts w:cs="Times New Roman"/>
        </w:rPr>
        <w:t>к пульсациям напряжения источника постоянного тока по классу VR3.</w:t>
      </w:r>
    </w:p>
    <w:p w:rsidR="00711A00" w:rsidRPr="00757495" w:rsidRDefault="00711A00" w:rsidP="001D2CC8">
      <w:pPr>
        <w:numPr>
          <w:ilvl w:val="2"/>
          <w:numId w:val="1"/>
        </w:numPr>
        <w:tabs>
          <w:tab w:val="left" w:pos="1418"/>
        </w:tabs>
        <w:spacing w:line="240" w:lineRule="auto"/>
        <w:ind w:left="567" w:firstLine="0"/>
        <w:jc w:val="both"/>
        <w:rPr>
          <w:rFonts w:cs="Times New Roman"/>
          <w:szCs w:val="24"/>
        </w:rPr>
      </w:pPr>
      <w:r w:rsidRPr="00757495">
        <w:rPr>
          <w:rFonts w:cs="Times New Roman"/>
          <w:szCs w:val="24"/>
        </w:rPr>
        <w:t xml:space="preserve">Для электропитания устройств от источников электроэнергии, входящих в состав </w:t>
      </w:r>
      <w:r w:rsidRPr="00757495">
        <w:rPr>
          <w:rFonts w:cs="Times New Roman"/>
          <w:szCs w:val="24"/>
        </w:rPr>
        <w:fldChar w:fldCharType="begin" w:fldLock="1"/>
      </w:r>
      <w:r w:rsidRPr="00757495">
        <w:rPr>
          <w:rFonts w:cs="Times New Roman"/>
          <w:szCs w:val="24"/>
        </w:rPr>
        <w:instrText>DOCPROPERTY "Название комплекса"</w:instrText>
      </w:r>
      <w:r w:rsidRPr="00757495">
        <w:rPr>
          <w:rFonts w:cs="Times New Roman"/>
          <w:szCs w:val="24"/>
        </w:rPr>
        <w:fldChar w:fldCharType="separate"/>
      </w:r>
      <w:r w:rsidR="00116D0E" w:rsidRPr="00757495">
        <w:rPr>
          <w:rFonts w:cs="Times New Roman"/>
          <w:szCs w:val="24"/>
        </w:rPr>
        <w:t>СТМ</w:t>
      </w:r>
      <w:r w:rsidRPr="00757495">
        <w:rPr>
          <w:rFonts w:cs="Times New Roman"/>
          <w:szCs w:val="24"/>
        </w:rPr>
        <w:fldChar w:fldCharType="end"/>
      </w:r>
      <w:r w:rsidRPr="00757495">
        <w:rPr>
          <w:rFonts w:cs="Times New Roman"/>
          <w:szCs w:val="24"/>
        </w:rPr>
        <w:t xml:space="preserve"> </w:t>
      </w:r>
      <w:r w:rsidR="00613B78" w:rsidRPr="00757495">
        <w:rPr>
          <w:rFonts w:cs="Times New Roman"/>
          <w:szCs w:val="24"/>
        </w:rPr>
        <w:t xml:space="preserve">и АСУЭ </w:t>
      </w:r>
      <w:r w:rsidRPr="00757495">
        <w:rPr>
          <w:rFonts w:cs="Times New Roman"/>
          <w:szCs w:val="24"/>
        </w:rPr>
        <w:t>(преобразователей напряжения, источников бесперебойного питания и пр.), должны применятся рекомендованные номинальные значения напряжения постоянного и переменного тока согласно ГОСТ Р 51179 (разделы 4.2 и 4.3).</w:t>
      </w:r>
    </w:p>
    <w:p w:rsidR="007741F2" w:rsidRPr="00757495" w:rsidRDefault="007741F2" w:rsidP="001D2CC8">
      <w:pPr>
        <w:numPr>
          <w:ilvl w:val="2"/>
          <w:numId w:val="1"/>
        </w:numPr>
        <w:tabs>
          <w:tab w:val="left" w:pos="1418"/>
        </w:tabs>
        <w:spacing w:line="240" w:lineRule="auto"/>
        <w:ind w:left="567" w:firstLine="0"/>
        <w:jc w:val="both"/>
        <w:rPr>
          <w:rFonts w:cs="Times New Roman"/>
          <w:szCs w:val="24"/>
        </w:rPr>
      </w:pPr>
      <w:r w:rsidRPr="00757495">
        <w:rPr>
          <w:rFonts w:cs="Times New Roman"/>
          <w:szCs w:val="24"/>
        </w:rPr>
        <w:t xml:space="preserve">В составе </w:t>
      </w:r>
      <w:r w:rsidRPr="00757495">
        <w:rPr>
          <w:rFonts w:cs="Times New Roman"/>
          <w:szCs w:val="24"/>
        </w:rPr>
        <w:fldChar w:fldCharType="begin" w:fldLock="1"/>
      </w:r>
      <w:r w:rsidRPr="00757495">
        <w:rPr>
          <w:rFonts w:cs="Times New Roman"/>
          <w:szCs w:val="24"/>
        </w:rPr>
        <w:instrText>DOCPROPERTY "Название комплекса"</w:instrText>
      </w:r>
      <w:r w:rsidRPr="00757495">
        <w:rPr>
          <w:rFonts w:cs="Times New Roman"/>
          <w:szCs w:val="24"/>
        </w:rPr>
        <w:fldChar w:fldCharType="separate"/>
      </w:r>
      <w:r w:rsidRPr="00757495">
        <w:rPr>
          <w:rFonts w:cs="Times New Roman"/>
          <w:szCs w:val="24"/>
        </w:rPr>
        <w:t>СТМ</w:t>
      </w:r>
      <w:r w:rsidRPr="00757495">
        <w:rPr>
          <w:rFonts w:cs="Times New Roman"/>
          <w:szCs w:val="24"/>
        </w:rPr>
        <w:fldChar w:fldCharType="end"/>
      </w:r>
      <w:r w:rsidRPr="00757495">
        <w:rPr>
          <w:rFonts w:cs="Times New Roman"/>
          <w:szCs w:val="24"/>
        </w:rPr>
        <w:t xml:space="preserve"> </w:t>
      </w:r>
      <w:r w:rsidR="00613B78" w:rsidRPr="00757495">
        <w:rPr>
          <w:rFonts w:cs="Times New Roman"/>
          <w:szCs w:val="24"/>
        </w:rPr>
        <w:t>и АСУЭ РП 10</w:t>
      </w:r>
      <w:r w:rsidR="00E32B66">
        <w:rPr>
          <w:rFonts w:cs="Times New Roman"/>
          <w:szCs w:val="24"/>
        </w:rPr>
        <w:t xml:space="preserve"> </w:t>
      </w:r>
      <w:r w:rsidR="00613B78" w:rsidRPr="00757495">
        <w:rPr>
          <w:rFonts w:cs="Times New Roman"/>
          <w:szCs w:val="24"/>
        </w:rPr>
        <w:t xml:space="preserve">кВ </w:t>
      </w:r>
      <w:r w:rsidRPr="00757495">
        <w:rPr>
          <w:rFonts w:cs="Times New Roman"/>
          <w:szCs w:val="24"/>
        </w:rPr>
        <w:t xml:space="preserve">должен быть предусмотрен резервный источник электропитания, обеспечивающий функционирование </w:t>
      </w:r>
      <w:r w:rsidRPr="00757495">
        <w:rPr>
          <w:rFonts w:cs="Times New Roman"/>
          <w:szCs w:val="24"/>
        </w:rPr>
        <w:fldChar w:fldCharType="begin" w:fldLock="1"/>
      </w:r>
      <w:r w:rsidRPr="00757495">
        <w:rPr>
          <w:rFonts w:cs="Times New Roman"/>
          <w:szCs w:val="24"/>
        </w:rPr>
        <w:instrText>DOCPROPERTY "Название комплекса"</w:instrText>
      </w:r>
      <w:r w:rsidRPr="00757495">
        <w:rPr>
          <w:rFonts w:cs="Times New Roman"/>
          <w:szCs w:val="24"/>
        </w:rPr>
        <w:fldChar w:fldCharType="separate"/>
      </w:r>
      <w:r w:rsidRPr="00757495">
        <w:rPr>
          <w:rFonts w:cs="Times New Roman"/>
          <w:szCs w:val="24"/>
        </w:rPr>
        <w:t>СТМ</w:t>
      </w:r>
      <w:r w:rsidRPr="00757495">
        <w:rPr>
          <w:rFonts w:cs="Times New Roman"/>
          <w:szCs w:val="24"/>
        </w:rPr>
        <w:fldChar w:fldCharType="end"/>
      </w:r>
      <w:r w:rsidRPr="00757495">
        <w:rPr>
          <w:rFonts w:cs="Times New Roman"/>
          <w:szCs w:val="24"/>
        </w:rPr>
        <w:t xml:space="preserve"> </w:t>
      </w:r>
      <w:r w:rsidR="00360D23" w:rsidRPr="00757495">
        <w:rPr>
          <w:rFonts w:cs="Times New Roman"/>
          <w:szCs w:val="24"/>
        </w:rPr>
        <w:t xml:space="preserve">и АСУЭ </w:t>
      </w:r>
      <w:r w:rsidR="008C18E8" w:rsidRPr="00757495">
        <w:rPr>
          <w:rFonts w:cs="Times New Roman"/>
          <w:szCs w:val="24"/>
        </w:rPr>
        <w:t>в течение 2х часов пропадания</w:t>
      </w:r>
      <w:r w:rsidRPr="00757495">
        <w:rPr>
          <w:rFonts w:cs="Times New Roman"/>
          <w:szCs w:val="24"/>
        </w:rPr>
        <w:t xml:space="preserve"> напряжения на вводе. Переключение питания нагрузки с сети на аккумуляторные батареи и наоборот не должно повлечь за собой сбой в работе устройств СТМ. </w:t>
      </w:r>
    </w:p>
    <w:p w:rsidR="007741F2" w:rsidRPr="00757495" w:rsidRDefault="007741F2" w:rsidP="001D2CC8">
      <w:pPr>
        <w:numPr>
          <w:ilvl w:val="2"/>
          <w:numId w:val="1"/>
        </w:numPr>
        <w:tabs>
          <w:tab w:val="left" w:pos="1418"/>
        </w:tabs>
        <w:spacing w:line="240" w:lineRule="auto"/>
        <w:ind w:left="567" w:firstLine="0"/>
        <w:jc w:val="both"/>
        <w:rPr>
          <w:rFonts w:cs="Times New Roman"/>
          <w:szCs w:val="24"/>
        </w:rPr>
      </w:pPr>
      <w:r w:rsidRPr="00757495">
        <w:rPr>
          <w:rFonts w:cs="Times New Roman"/>
          <w:szCs w:val="24"/>
        </w:rPr>
        <w:t xml:space="preserve">Должна быть предусмотрена возможность замены резервного источника электропитания в случае выхода его из строя без отключения </w:t>
      </w:r>
      <w:r w:rsidRPr="00757495">
        <w:rPr>
          <w:rFonts w:cs="Times New Roman"/>
          <w:szCs w:val="24"/>
        </w:rPr>
        <w:fldChar w:fldCharType="begin" w:fldLock="1"/>
      </w:r>
      <w:r w:rsidRPr="00757495">
        <w:rPr>
          <w:rFonts w:cs="Times New Roman"/>
          <w:szCs w:val="24"/>
        </w:rPr>
        <w:instrText>DOCPROPERTY "Название комплекса"</w:instrText>
      </w:r>
      <w:r w:rsidRPr="00757495">
        <w:rPr>
          <w:rFonts w:cs="Times New Roman"/>
          <w:szCs w:val="24"/>
        </w:rPr>
        <w:fldChar w:fldCharType="separate"/>
      </w:r>
      <w:r w:rsidRPr="00757495">
        <w:rPr>
          <w:rFonts w:cs="Times New Roman"/>
          <w:szCs w:val="24"/>
        </w:rPr>
        <w:t>СТМ</w:t>
      </w:r>
      <w:r w:rsidRPr="00757495">
        <w:rPr>
          <w:rFonts w:cs="Times New Roman"/>
          <w:szCs w:val="24"/>
        </w:rPr>
        <w:fldChar w:fldCharType="end"/>
      </w:r>
      <w:r w:rsidRPr="00757495">
        <w:rPr>
          <w:rFonts w:cs="Times New Roman"/>
          <w:szCs w:val="24"/>
        </w:rPr>
        <w:t xml:space="preserve"> </w:t>
      </w:r>
      <w:r w:rsidR="00360D23" w:rsidRPr="00757495">
        <w:rPr>
          <w:rFonts w:cs="Times New Roman"/>
          <w:szCs w:val="24"/>
        </w:rPr>
        <w:t xml:space="preserve">и АСУЭ </w:t>
      </w:r>
      <w:r w:rsidR="0053044F" w:rsidRPr="00757495">
        <w:rPr>
          <w:rFonts w:cs="Times New Roman"/>
          <w:szCs w:val="24"/>
        </w:rPr>
        <w:t xml:space="preserve">РП 10 кВ </w:t>
      </w:r>
      <w:r w:rsidRPr="00757495">
        <w:rPr>
          <w:rFonts w:cs="Times New Roman"/>
          <w:szCs w:val="24"/>
        </w:rPr>
        <w:t>(в «горячем» режиме).</w:t>
      </w:r>
    </w:p>
    <w:p w:rsidR="00577AEE" w:rsidRPr="00757495" w:rsidRDefault="00577AEE" w:rsidP="001D2CC8">
      <w:pPr>
        <w:pStyle w:val="23"/>
        <w:numPr>
          <w:ilvl w:val="1"/>
          <w:numId w:val="1"/>
        </w:numPr>
        <w:tabs>
          <w:tab w:val="left" w:pos="851"/>
        </w:tabs>
        <w:ind w:left="284" w:firstLine="0"/>
        <w:rPr>
          <w:rFonts w:cs="Times New Roman"/>
          <w:bCs w:val="0"/>
        </w:rPr>
      </w:pPr>
      <w:bookmarkStart w:id="137" w:name="_Toc296437970"/>
      <w:bookmarkStart w:id="138" w:name="_Toc422233043"/>
      <w:bookmarkStart w:id="139" w:name="_Toc478022903"/>
      <w:bookmarkStart w:id="140" w:name="_Toc491957874"/>
      <w:bookmarkStart w:id="141" w:name="_Toc2842286"/>
      <w:bookmarkStart w:id="142" w:name="_Toc2842836"/>
      <w:bookmarkStart w:id="143" w:name="_Toc7169049"/>
      <w:bookmarkStart w:id="144" w:name="_Toc12433584"/>
      <w:bookmarkStart w:id="145" w:name="_Toc126330971"/>
      <w:r w:rsidRPr="00757495">
        <w:rPr>
          <w:rFonts w:cs="Times New Roman"/>
          <w:bCs w:val="0"/>
        </w:rPr>
        <w:t xml:space="preserve">Дополнительные требования к </w:t>
      </w:r>
      <w:bookmarkEnd w:id="137"/>
      <w:bookmarkEnd w:id="138"/>
      <w:bookmarkEnd w:id="139"/>
      <w:bookmarkEnd w:id="140"/>
      <w:r w:rsidR="00116D0E" w:rsidRPr="00757495">
        <w:rPr>
          <w:rFonts w:cs="Times New Roman"/>
          <w:bCs w:val="0"/>
        </w:rPr>
        <w:t>СТМ</w:t>
      </w:r>
      <w:bookmarkEnd w:id="141"/>
      <w:bookmarkEnd w:id="142"/>
      <w:bookmarkEnd w:id="143"/>
      <w:bookmarkEnd w:id="144"/>
      <w:bookmarkEnd w:id="145"/>
    </w:p>
    <w:p w:rsidR="00006DC6" w:rsidRPr="00757495" w:rsidRDefault="00006DC6" w:rsidP="001D2CC8">
      <w:pPr>
        <w:numPr>
          <w:ilvl w:val="2"/>
          <w:numId w:val="1"/>
        </w:numPr>
        <w:tabs>
          <w:tab w:val="left" w:pos="1418"/>
        </w:tabs>
        <w:spacing w:line="240" w:lineRule="auto"/>
        <w:ind w:left="567" w:firstLine="0"/>
        <w:jc w:val="both"/>
        <w:rPr>
          <w:rFonts w:cs="Times New Roman"/>
          <w:szCs w:val="24"/>
        </w:rPr>
      </w:pPr>
      <w:r w:rsidRPr="00757495">
        <w:rPr>
          <w:rFonts w:cs="Times New Roman"/>
          <w:szCs w:val="24"/>
        </w:rPr>
        <w:t xml:space="preserve">При проектировании </w:t>
      </w:r>
      <w:r w:rsidRPr="00757495">
        <w:rPr>
          <w:rFonts w:cs="Times New Roman"/>
          <w:szCs w:val="24"/>
        </w:rPr>
        <w:fldChar w:fldCharType="begin" w:fldLock="1"/>
      </w:r>
      <w:r w:rsidRPr="00757495">
        <w:rPr>
          <w:rFonts w:cs="Times New Roman"/>
          <w:szCs w:val="24"/>
        </w:rPr>
        <w:instrText>DOCPROPERTY "Название комплекса"</w:instrText>
      </w:r>
      <w:r w:rsidRPr="00757495">
        <w:rPr>
          <w:rFonts w:cs="Times New Roman"/>
          <w:szCs w:val="24"/>
        </w:rPr>
        <w:fldChar w:fldCharType="separate"/>
      </w:r>
      <w:r w:rsidR="00116D0E" w:rsidRPr="00757495">
        <w:rPr>
          <w:rFonts w:cs="Times New Roman"/>
          <w:szCs w:val="24"/>
        </w:rPr>
        <w:t>СТМ</w:t>
      </w:r>
      <w:r w:rsidRPr="00757495">
        <w:rPr>
          <w:rFonts w:cs="Times New Roman"/>
          <w:szCs w:val="24"/>
        </w:rPr>
        <w:fldChar w:fldCharType="end"/>
      </w:r>
      <w:r w:rsidRPr="00757495">
        <w:rPr>
          <w:rFonts w:cs="Times New Roman"/>
          <w:szCs w:val="24"/>
        </w:rPr>
        <w:t xml:space="preserve"> следует предусмотреть ввод контрольных кабелей в устройства </w:t>
      </w:r>
      <w:r w:rsidR="00116D0E" w:rsidRPr="00757495">
        <w:rPr>
          <w:rFonts w:cs="Times New Roman"/>
          <w:szCs w:val="24"/>
        </w:rPr>
        <w:t>СТМ</w:t>
      </w:r>
      <w:r w:rsidRPr="00757495">
        <w:rPr>
          <w:rFonts w:cs="Times New Roman"/>
          <w:szCs w:val="24"/>
        </w:rPr>
        <w:t xml:space="preserve"> через промежуточны</w:t>
      </w:r>
      <w:r w:rsidR="00CC5557" w:rsidRPr="00757495">
        <w:rPr>
          <w:rFonts w:cs="Times New Roman"/>
          <w:szCs w:val="24"/>
        </w:rPr>
        <w:t>е</w:t>
      </w:r>
      <w:r w:rsidRPr="00757495">
        <w:rPr>
          <w:rFonts w:cs="Times New Roman"/>
          <w:szCs w:val="24"/>
        </w:rPr>
        <w:t xml:space="preserve"> клеммник</w:t>
      </w:r>
      <w:r w:rsidR="00CC5557" w:rsidRPr="00757495">
        <w:rPr>
          <w:rFonts w:cs="Times New Roman"/>
          <w:szCs w:val="24"/>
        </w:rPr>
        <w:t>и</w:t>
      </w:r>
      <w:r w:rsidRPr="00757495">
        <w:rPr>
          <w:rFonts w:cs="Times New Roman"/>
          <w:szCs w:val="24"/>
        </w:rPr>
        <w:t>.</w:t>
      </w:r>
    </w:p>
    <w:p w:rsidR="00D806EF" w:rsidRPr="00757495" w:rsidRDefault="00D806EF" w:rsidP="001D2CC8">
      <w:pPr>
        <w:numPr>
          <w:ilvl w:val="2"/>
          <w:numId w:val="1"/>
        </w:numPr>
        <w:tabs>
          <w:tab w:val="left" w:pos="1418"/>
        </w:tabs>
        <w:spacing w:line="240" w:lineRule="auto"/>
        <w:ind w:left="567" w:firstLine="0"/>
        <w:jc w:val="both"/>
        <w:rPr>
          <w:rFonts w:cs="Times New Roman"/>
          <w:szCs w:val="24"/>
        </w:rPr>
      </w:pPr>
      <w:r w:rsidRPr="00757495">
        <w:rPr>
          <w:rFonts w:cs="Times New Roman"/>
          <w:szCs w:val="24"/>
        </w:rPr>
        <w:t>Тип, количество и место размещение шкафов определить проектом и согласовать с Заказчиком.</w:t>
      </w:r>
    </w:p>
    <w:p w:rsidR="00006DC6" w:rsidRPr="00757495" w:rsidRDefault="00006DC6" w:rsidP="001D2CC8">
      <w:pPr>
        <w:numPr>
          <w:ilvl w:val="2"/>
          <w:numId w:val="1"/>
        </w:numPr>
        <w:tabs>
          <w:tab w:val="left" w:pos="1418"/>
        </w:tabs>
        <w:spacing w:line="240" w:lineRule="auto"/>
        <w:ind w:left="567" w:firstLine="0"/>
        <w:jc w:val="both"/>
        <w:rPr>
          <w:rFonts w:cs="Times New Roman"/>
          <w:szCs w:val="24"/>
        </w:rPr>
      </w:pPr>
      <w:r w:rsidRPr="00757495">
        <w:rPr>
          <w:rFonts w:cs="Times New Roman"/>
          <w:szCs w:val="24"/>
        </w:rPr>
        <w:t xml:space="preserve">Модули ввода-вывода ТС и ТУ должны иметь возможность «горячей замены», без отключения питания </w:t>
      </w:r>
      <w:r w:rsidR="00116D0E" w:rsidRPr="00757495">
        <w:rPr>
          <w:rFonts w:cs="Times New Roman"/>
          <w:szCs w:val="24"/>
        </w:rPr>
        <w:t>СТМ</w:t>
      </w:r>
      <w:r w:rsidRPr="00757495">
        <w:rPr>
          <w:rFonts w:cs="Times New Roman"/>
          <w:szCs w:val="24"/>
        </w:rPr>
        <w:t xml:space="preserve"> и перезагрузки контроллера;</w:t>
      </w:r>
    </w:p>
    <w:p w:rsidR="00006DC6" w:rsidRPr="00757495" w:rsidRDefault="00006DC6" w:rsidP="001D2CC8">
      <w:pPr>
        <w:numPr>
          <w:ilvl w:val="2"/>
          <w:numId w:val="1"/>
        </w:numPr>
        <w:tabs>
          <w:tab w:val="left" w:pos="1418"/>
        </w:tabs>
        <w:spacing w:line="240" w:lineRule="auto"/>
        <w:ind w:left="567" w:firstLine="0"/>
        <w:jc w:val="both"/>
        <w:rPr>
          <w:rFonts w:cs="Times New Roman"/>
          <w:szCs w:val="24"/>
        </w:rPr>
      </w:pPr>
      <w:r w:rsidRPr="00757495">
        <w:rPr>
          <w:rFonts w:cs="Times New Roman"/>
          <w:szCs w:val="24"/>
        </w:rPr>
        <w:t xml:space="preserve">Информационная емкость </w:t>
      </w:r>
      <w:r w:rsidR="00116D0E" w:rsidRPr="00757495">
        <w:rPr>
          <w:rFonts w:cs="Times New Roman"/>
          <w:szCs w:val="24"/>
        </w:rPr>
        <w:t>СТМ</w:t>
      </w:r>
      <w:r w:rsidRPr="00757495">
        <w:rPr>
          <w:rFonts w:cs="Times New Roman"/>
          <w:szCs w:val="24"/>
        </w:rPr>
        <w:t xml:space="preserve"> определяется проектом и должна составлять не менее 120 % фактического объема телеинформации;</w:t>
      </w:r>
    </w:p>
    <w:p w:rsidR="00006DC6" w:rsidRPr="00757495" w:rsidRDefault="00006DC6" w:rsidP="001D2CC8">
      <w:pPr>
        <w:numPr>
          <w:ilvl w:val="2"/>
          <w:numId w:val="1"/>
        </w:numPr>
        <w:tabs>
          <w:tab w:val="left" w:pos="1418"/>
        </w:tabs>
        <w:spacing w:line="240" w:lineRule="auto"/>
        <w:ind w:left="567" w:firstLine="0"/>
        <w:jc w:val="both"/>
        <w:rPr>
          <w:rFonts w:cs="Times New Roman"/>
          <w:szCs w:val="24"/>
        </w:rPr>
      </w:pPr>
      <w:r w:rsidRPr="00757495">
        <w:rPr>
          <w:rFonts w:cs="Times New Roman"/>
          <w:szCs w:val="24"/>
        </w:rPr>
        <w:t>Управление коммутационными аппаратами должно производиться через микропроцессорные терминалы РЗА в случае их наличия, либо напрямую при отсутствии микропроцессорных терминалов РЗА.</w:t>
      </w:r>
    </w:p>
    <w:p w:rsidR="00660067" w:rsidRPr="00757495" w:rsidRDefault="00660067" w:rsidP="001D2CC8">
      <w:pPr>
        <w:pStyle w:val="14"/>
        <w:numPr>
          <w:ilvl w:val="0"/>
          <w:numId w:val="1"/>
        </w:numPr>
        <w:tabs>
          <w:tab w:val="left" w:pos="709"/>
        </w:tabs>
        <w:ind w:left="0" w:firstLine="0"/>
        <w:rPr>
          <w:rFonts w:cs="Times New Roman"/>
        </w:rPr>
      </w:pPr>
      <w:bookmarkStart w:id="146" w:name="_Toc296437977"/>
      <w:bookmarkStart w:id="147" w:name="_Toc422233049"/>
      <w:bookmarkStart w:id="148" w:name="_Toc126330972"/>
      <w:r w:rsidRPr="00757495">
        <w:rPr>
          <w:rFonts w:cs="Times New Roman"/>
        </w:rPr>
        <w:t>Порядок сдачи и приемки работ</w:t>
      </w:r>
      <w:bookmarkEnd w:id="146"/>
      <w:bookmarkEnd w:id="147"/>
      <w:bookmarkEnd w:id="148"/>
    </w:p>
    <w:p w:rsidR="00660067" w:rsidRPr="00757495" w:rsidRDefault="00660067" w:rsidP="00660067">
      <w:pPr>
        <w:pStyle w:val="aff"/>
        <w:ind w:left="0" w:firstLine="851"/>
        <w:jc w:val="both"/>
        <w:rPr>
          <w:rFonts w:ascii="Times New Roman" w:eastAsia="Arial" w:hAnsi="Times New Roman"/>
        </w:rPr>
      </w:pPr>
      <w:r w:rsidRPr="00757495">
        <w:rPr>
          <w:rFonts w:ascii="Times New Roman" w:hAnsi="Times New Roman"/>
          <w:sz w:val="24"/>
        </w:rPr>
        <w:t>При сдаче выполненных работ Подрядчик передает Заказчику согласованный и утвержденный комплект документации согласно данн</w:t>
      </w:r>
      <w:r w:rsidR="00006DC6" w:rsidRPr="00757495">
        <w:rPr>
          <w:rFonts w:ascii="Times New Roman" w:hAnsi="Times New Roman"/>
          <w:sz w:val="24"/>
        </w:rPr>
        <w:t>ому</w:t>
      </w:r>
      <w:r w:rsidRPr="00757495">
        <w:rPr>
          <w:rFonts w:ascii="Times New Roman" w:hAnsi="Times New Roman"/>
          <w:sz w:val="24"/>
        </w:rPr>
        <w:t xml:space="preserve"> </w:t>
      </w:r>
      <w:r w:rsidR="00006DC6" w:rsidRPr="00757495">
        <w:rPr>
          <w:rFonts w:ascii="Times New Roman" w:hAnsi="Times New Roman"/>
          <w:sz w:val="24"/>
        </w:rPr>
        <w:t>т</w:t>
      </w:r>
      <w:r w:rsidRPr="00757495">
        <w:rPr>
          <w:rFonts w:ascii="Times New Roman" w:hAnsi="Times New Roman"/>
          <w:sz w:val="24"/>
        </w:rPr>
        <w:t>ехническ</w:t>
      </w:r>
      <w:r w:rsidR="00006DC6" w:rsidRPr="00757495">
        <w:rPr>
          <w:rFonts w:ascii="Times New Roman" w:hAnsi="Times New Roman"/>
          <w:sz w:val="24"/>
        </w:rPr>
        <w:t>ому</w:t>
      </w:r>
      <w:r w:rsidRPr="00757495">
        <w:rPr>
          <w:rFonts w:ascii="Times New Roman" w:hAnsi="Times New Roman"/>
          <w:sz w:val="24"/>
        </w:rPr>
        <w:t xml:space="preserve"> </w:t>
      </w:r>
      <w:r w:rsidR="00006DC6" w:rsidRPr="00757495">
        <w:rPr>
          <w:rFonts w:ascii="Times New Roman" w:hAnsi="Times New Roman"/>
          <w:sz w:val="24"/>
        </w:rPr>
        <w:t>заданию</w:t>
      </w:r>
      <w:r w:rsidRPr="00757495">
        <w:rPr>
          <w:rFonts w:ascii="Times New Roman" w:hAnsi="Times New Roman"/>
          <w:sz w:val="24"/>
        </w:rPr>
        <w:t>, после чего оформляется акт выполненных работ. Обнаруженные при приемке работ замечания Подрядчик устраняет за свой счет и в сроки, установленные Заказчиком.</w:t>
      </w:r>
    </w:p>
    <w:p w:rsidR="00660067" w:rsidRPr="00757495" w:rsidRDefault="00006DC6" w:rsidP="001D2CC8">
      <w:pPr>
        <w:pStyle w:val="14"/>
        <w:numPr>
          <w:ilvl w:val="0"/>
          <w:numId w:val="1"/>
        </w:numPr>
        <w:tabs>
          <w:tab w:val="left" w:pos="709"/>
        </w:tabs>
        <w:ind w:left="0" w:firstLine="0"/>
        <w:rPr>
          <w:rFonts w:cs="Times New Roman"/>
        </w:rPr>
      </w:pPr>
      <w:bookmarkStart w:id="149" w:name="_Toc296437978"/>
      <w:bookmarkStart w:id="150" w:name="_Toc422233050"/>
      <w:bookmarkStart w:id="151" w:name="_Toc126330973"/>
      <w:r w:rsidRPr="00757495">
        <w:rPr>
          <w:rFonts w:cs="Times New Roman"/>
        </w:rPr>
        <w:t>Т</w:t>
      </w:r>
      <w:r w:rsidR="00660067" w:rsidRPr="00757495">
        <w:rPr>
          <w:rFonts w:cs="Times New Roman"/>
        </w:rPr>
        <w:t>ребования к п</w:t>
      </w:r>
      <w:r w:rsidRPr="00757495">
        <w:rPr>
          <w:rFonts w:cs="Times New Roman"/>
        </w:rPr>
        <w:t>одрядчику</w:t>
      </w:r>
      <w:bookmarkEnd w:id="149"/>
      <w:bookmarkEnd w:id="150"/>
      <w:bookmarkEnd w:id="151"/>
    </w:p>
    <w:p w:rsidR="00006DC6" w:rsidRPr="00757495" w:rsidRDefault="009338A4" w:rsidP="00312BA6">
      <w:pPr>
        <w:pStyle w:val="aff"/>
        <w:ind w:left="0" w:firstLine="851"/>
        <w:jc w:val="both"/>
      </w:pPr>
      <w:r w:rsidRPr="00757495">
        <w:rPr>
          <w:rFonts w:ascii="Times New Roman" w:hAnsi="Times New Roman"/>
          <w:sz w:val="24"/>
        </w:rPr>
        <w:t>Участники закупки</w:t>
      </w:r>
      <w:r w:rsidR="00660067" w:rsidRPr="00757495">
        <w:rPr>
          <w:rFonts w:ascii="Times New Roman" w:hAnsi="Times New Roman"/>
          <w:sz w:val="24"/>
        </w:rPr>
        <w:t xml:space="preserve"> должны </w:t>
      </w:r>
      <w:r w:rsidR="008E45DF" w:rsidRPr="00757495">
        <w:rPr>
          <w:rFonts w:ascii="Times New Roman" w:hAnsi="Times New Roman"/>
          <w:sz w:val="24"/>
        </w:rPr>
        <w:t>соответствовать требованиям, указанным в документации о закупке</w:t>
      </w:r>
      <w:r w:rsidR="00660067" w:rsidRPr="00757495">
        <w:rPr>
          <w:rFonts w:ascii="Times New Roman" w:hAnsi="Times New Roman"/>
          <w:sz w:val="24"/>
        </w:rPr>
        <w:t>. Подрядчик обязан оказать качественную услугу по проектированию. Если в течение 1 года с мом</w:t>
      </w:r>
      <w:r w:rsidR="00F700FC" w:rsidRPr="00757495">
        <w:rPr>
          <w:rFonts w:ascii="Times New Roman" w:hAnsi="Times New Roman"/>
          <w:sz w:val="24"/>
        </w:rPr>
        <w:t>ента приемки комплекта проектно–</w:t>
      </w:r>
      <w:r w:rsidR="00660067" w:rsidRPr="00757495">
        <w:rPr>
          <w:rFonts w:ascii="Times New Roman" w:hAnsi="Times New Roman"/>
          <w:sz w:val="24"/>
        </w:rPr>
        <w:t>сметной документации в ней выявлены существенные недочёты, то Подрядчик устраняет данные ошибки за свой счет и в сроки, установленные Заказчиком.</w:t>
      </w:r>
      <w:r w:rsidR="00006DC6" w:rsidRPr="00757495">
        <w:br w:type="page"/>
      </w:r>
    </w:p>
    <w:p w:rsidR="00006DC6" w:rsidRPr="00757495" w:rsidRDefault="00006DC6" w:rsidP="00006DC6">
      <w:pPr>
        <w:pStyle w:val="14"/>
        <w:tabs>
          <w:tab w:val="left" w:pos="1134"/>
        </w:tabs>
        <w:ind w:left="426"/>
        <w:jc w:val="right"/>
        <w:rPr>
          <w:rFonts w:cs="Times New Roman"/>
          <w:sz w:val="28"/>
        </w:rPr>
      </w:pPr>
      <w:bookmarkStart w:id="152" w:name="_Toc477420899"/>
      <w:bookmarkStart w:id="153" w:name="_Toc126330974"/>
      <w:r w:rsidRPr="00757495">
        <w:rPr>
          <w:rFonts w:cs="Times New Roman"/>
          <w:sz w:val="28"/>
        </w:rPr>
        <w:lastRenderedPageBreak/>
        <w:t xml:space="preserve">Приложение </w:t>
      </w:r>
      <w:r w:rsidR="00C00097" w:rsidRPr="00757495">
        <w:rPr>
          <w:rFonts w:cs="Times New Roman"/>
          <w:sz w:val="28"/>
        </w:rPr>
        <w:t>№1</w:t>
      </w:r>
      <w:bookmarkEnd w:id="152"/>
      <w:bookmarkEnd w:id="153"/>
    </w:p>
    <w:p w:rsidR="00006DC6" w:rsidRPr="00757495" w:rsidRDefault="00006DC6" w:rsidP="00C00097">
      <w:pPr>
        <w:pStyle w:val="aff"/>
        <w:ind w:left="0" w:firstLine="426"/>
        <w:jc w:val="center"/>
        <w:rPr>
          <w:rFonts w:ascii="Times New Roman" w:eastAsia="Arial" w:hAnsi="Times New Roman"/>
          <w:b/>
          <w:sz w:val="28"/>
          <w:szCs w:val="28"/>
        </w:rPr>
      </w:pPr>
      <w:r w:rsidRPr="00757495">
        <w:rPr>
          <w:rFonts w:ascii="Times New Roman" w:eastAsia="Arial" w:hAnsi="Times New Roman"/>
          <w:b/>
          <w:sz w:val="28"/>
          <w:szCs w:val="28"/>
        </w:rPr>
        <w:t xml:space="preserve">Требования к </w:t>
      </w:r>
      <w:r w:rsidR="00116D0E" w:rsidRPr="00757495">
        <w:rPr>
          <w:rFonts w:ascii="Times New Roman" w:eastAsia="Arial" w:hAnsi="Times New Roman"/>
          <w:b/>
          <w:sz w:val="28"/>
          <w:szCs w:val="28"/>
        </w:rPr>
        <w:t>СТМ</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27"/>
        <w:gridCol w:w="212"/>
        <w:gridCol w:w="1472"/>
        <w:gridCol w:w="4500"/>
        <w:gridCol w:w="991"/>
        <w:gridCol w:w="989"/>
      </w:tblGrid>
      <w:tr w:rsidR="000F26B8" w:rsidRPr="00757495" w:rsidTr="000F26B8">
        <w:trPr>
          <w:trHeight w:val="454"/>
          <w:tblHeader/>
        </w:trPr>
        <w:tc>
          <w:tcPr>
            <w:tcW w:w="1821" w:type="pct"/>
            <w:gridSpan w:val="3"/>
            <w:shd w:val="clear" w:color="auto" w:fill="auto"/>
            <w:tcMar>
              <w:top w:w="15" w:type="dxa"/>
              <w:left w:w="15" w:type="dxa"/>
              <w:bottom w:w="0" w:type="dxa"/>
              <w:right w:w="15" w:type="dxa"/>
            </w:tcMar>
            <w:vAlign w:val="center"/>
            <w:hideMark/>
          </w:tcPr>
          <w:p w:rsidR="000F26B8" w:rsidRPr="00757495" w:rsidRDefault="000F26B8" w:rsidP="00172B61">
            <w:pPr>
              <w:pStyle w:val="afffffff2"/>
              <w:jc w:val="center"/>
              <w:rPr>
                <w:b/>
              </w:rPr>
            </w:pPr>
            <w:r w:rsidRPr="00757495">
              <w:rPr>
                <w:b/>
              </w:rPr>
              <w:t>Наименование параметра</w:t>
            </w:r>
          </w:p>
        </w:tc>
        <w:tc>
          <w:tcPr>
            <w:tcW w:w="2208" w:type="pct"/>
            <w:shd w:val="clear" w:color="auto" w:fill="auto"/>
            <w:tcMar>
              <w:top w:w="15" w:type="dxa"/>
              <w:left w:w="15" w:type="dxa"/>
              <w:bottom w:w="0" w:type="dxa"/>
              <w:right w:w="15" w:type="dxa"/>
            </w:tcMar>
            <w:vAlign w:val="center"/>
            <w:hideMark/>
          </w:tcPr>
          <w:p w:rsidR="000F26B8" w:rsidRPr="00757495" w:rsidRDefault="000F26B8" w:rsidP="00172B61">
            <w:pPr>
              <w:pStyle w:val="afffffff2"/>
              <w:jc w:val="center"/>
              <w:rPr>
                <w:b/>
              </w:rPr>
            </w:pPr>
            <w:r w:rsidRPr="00757495">
              <w:rPr>
                <w:b/>
              </w:rPr>
              <w:t>Значение параметра</w:t>
            </w:r>
          </w:p>
        </w:tc>
        <w:tc>
          <w:tcPr>
            <w:tcW w:w="486" w:type="pct"/>
          </w:tcPr>
          <w:p w:rsidR="000F26B8" w:rsidRPr="00757495" w:rsidRDefault="000F26B8" w:rsidP="00172B61">
            <w:pPr>
              <w:pStyle w:val="afffffff2"/>
              <w:jc w:val="center"/>
              <w:rPr>
                <w:b/>
              </w:rPr>
            </w:pPr>
            <w:r w:rsidRPr="00757495">
              <w:rPr>
                <w:b/>
              </w:rPr>
              <w:t>РП 6-10/0,4 кВ</w:t>
            </w:r>
          </w:p>
        </w:tc>
        <w:tc>
          <w:tcPr>
            <w:tcW w:w="485" w:type="pct"/>
          </w:tcPr>
          <w:p w:rsidR="000F26B8" w:rsidRPr="00757495" w:rsidRDefault="000F26B8" w:rsidP="00172B61">
            <w:pPr>
              <w:pStyle w:val="afffffff2"/>
              <w:jc w:val="center"/>
              <w:rPr>
                <w:b/>
              </w:rPr>
            </w:pPr>
            <w:r w:rsidRPr="00757495">
              <w:rPr>
                <w:b/>
              </w:rPr>
              <w:t>ТП 6-10/0,4 кВ</w:t>
            </w:r>
          </w:p>
        </w:tc>
      </w:tr>
      <w:tr w:rsidR="0072378F" w:rsidRPr="00757495" w:rsidTr="0072378F">
        <w:trPr>
          <w:trHeight w:val="454"/>
        </w:trPr>
        <w:tc>
          <w:tcPr>
            <w:tcW w:w="5000" w:type="pct"/>
            <w:gridSpan w:val="6"/>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 Требования к функциям СТМ</w:t>
            </w:r>
          </w:p>
        </w:tc>
      </w:tr>
      <w:tr w:rsidR="000F26B8" w:rsidRPr="00757495" w:rsidTr="00FB0712">
        <w:trPr>
          <w:trHeight w:val="454"/>
        </w:trPr>
        <w:tc>
          <w:tcPr>
            <w:tcW w:w="1821" w:type="pct"/>
            <w:gridSpan w:val="3"/>
            <w:vMerge w:val="restart"/>
            <w:shd w:val="clear" w:color="auto" w:fill="auto"/>
            <w:tcMar>
              <w:top w:w="15" w:type="dxa"/>
              <w:left w:w="15" w:type="dxa"/>
              <w:bottom w:w="0" w:type="dxa"/>
              <w:right w:w="15" w:type="dxa"/>
            </w:tcMar>
            <w:vAlign w:val="center"/>
          </w:tcPr>
          <w:p w:rsidR="000F26B8" w:rsidRPr="00757495" w:rsidDel="00E71E69" w:rsidRDefault="000F26B8" w:rsidP="00172B61">
            <w:pPr>
              <w:pStyle w:val="afffffff2"/>
              <w:ind w:left="57" w:right="57"/>
            </w:pPr>
            <w:r w:rsidRPr="00757495">
              <w:t>1.1 Подстанции (РП, ТП 6-10/0,4 кВ)</w:t>
            </w:r>
          </w:p>
        </w:tc>
        <w:tc>
          <w:tcPr>
            <w:tcW w:w="2208" w:type="pct"/>
            <w:shd w:val="clear" w:color="auto" w:fill="auto"/>
            <w:vAlign w:val="center"/>
          </w:tcPr>
          <w:p w:rsidR="000F26B8" w:rsidRPr="00757495" w:rsidDel="00E71E69" w:rsidRDefault="000F26B8" w:rsidP="00172B61">
            <w:pPr>
              <w:pStyle w:val="afffffff2"/>
              <w:ind w:left="57" w:right="57"/>
            </w:pPr>
            <w:r w:rsidRPr="00757495">
              <w:t>сбор значений аналоговых и дискретных параметров</w:t>
            </w:r>
          </w:p>
        </w:tc>
        <w:tc>
          <w:tcPr>
            <w:tcW w:w="486" w:type="pct"/>
            <w:vAlign w:val="center"/>
          </w:tcPr>
          <w:p w:rsidR="000F26B8" w:rsidRPr="00757495" w:rsidRDefault="000F26B8" w:rsidP="00FB0712">
            <w:pPr>
              <w:pStyle w:val="afffffff2"/>
              <w:ind w:left="57" w:right="57"/>
              <w:jc w:val="center"/>
            </w:pPr>
            <w:r w:rsidRPr="00757495">
              <w:t>х</w:t>
            </w:r>
          </w:p>
        </w:tc>
        <w:tc>
          <w:tcPr>
            <w:tcW w:w="485" w:type="pct"/>
            <w:vAlign w:val="center"/>
          </w:tcPr>
          <w:p w:rsidR="000F26B8" w:rsidRPr="00757495" w:rsidRDefault="000F26B8" w:rsidP="00FB0712">
            <w:pPr>
              <w:pStyle w:val="afffffff2"/>
              <w:ind w:left="57" w:right="57"/>
              <w:jc w:val="center"/>
            </w:pPr>
            <w:r w:rsidRPr="00757495">
              <w:t>х</w:t>
            </w:r>
          </w:p>
        </w:tc>
      </w:tr>
      <w:tr w:rsidR="000F26B8" w:rsidRPr="00757495" w:rsidTr="00FB0712">
        <w:trPr>
          <w:trHeight w:val="454"/>
        </w:trPr>
        <w:tc>
          <w:tcPr>
            <w:tcW w:w="1821" w:type="pct"/>
            <w:gridSpan w:val="3"/>
            <w:vMerge/>
            <w:shd w:val="clear" w:color="auto" w:fill="auto"/>
            <w:tcMar>
              <w:top w:w="15" w:type="dxa"/>
              <w:left w:w="15" w:type="dxa"/>
              <w:bottom w:w="0" w:type="dxa"/>
              <w:right w:w="15" w:type="dxa"/>
            </w:tcMar>
            <w:vAlign w:val="center"/>
          </w:tcPr>
          <w:p w:rsidR="000F26B8" w:rsidRPr="00757495" w:rsidDel="00E71E69" w:rsidRDefault="000F26B8" w:rsidP="00172B61">
            <w:pPr>
              <w:pStyle w:val="afffffff2"/>
              <w:ind w:left="57" w:right="57"/>
              <w:jc w:val="center"/>
            </w:pPr>
          </w:p>
        </w:tc>
        <w:tc>
          <w:tcPr>
            <w:tcW w:w="2208" w:type="pct"/>
            <w:shd w:val="clear" w:color="auto" w:fill="auto"/>
            <w:vAlign w:val="center"/>
          </w:tcPr>
          <w:p w:rsidR="000F26B8" w:rsidRPr="00757495" w:rsidDel="00E71E69" w:rsidRDefault="000F26B8" w:rsidP="00172B61">
            <w:pPr>
              <w:pStyle w:val="afffffff2"/>
              <w:ind w:left="57" w:right="57"/>
            </w:pPr>
            <w:r w:rsidRPr="00757495">
              <w:t>выдача управляющих воздействий</w:t>
            </w:r>
          </w:p>
        </w:tc>
        <w:tc>
          <w:tcPr>
            <w:tcW w:w="486" w:type="pct"/>
            <w:vAlign w:val="center"/>
          </w:tcPr>
          <w:p w:rsidR="000F26B8" w:rsidRPr="00757495" w:rsidRDefault="000F26B8" w:rsidP="00FB0712">
            <w:pPr>
              <w:pStyle w:val="afffffff2"/>
              <w:ind w:left="57" w:right="57"/>
              <w:jc w:val="center"/>
            </w:pPr>
            <w:r w:rsidRPr="00757495">
              <w:t>х</w:t>
            </w:r>
          </w:p>
        </w:tc>
        <w:tc>
          <w:tcPr>
            <w:tcW w:w="485" w:type="pct"/>
            <w:vAlign w:val="center"/>
          </w:tcPr>
          <w:p w:rsidR="000F26B8" w:rsidRPr="00757495" w:rsidRDefault="000F26B8" w:rsidP="00FB0712">
            <w:pPr>
              <w:pStyle w:val="afffffff2"/>
              <w:ind w:left="57" w:right="57"/>
              <w:jc w:val="center"/>
            </w:pPr>
            <w:r w:rsidRPr="00757495">
              <w:t>-</w:t>
            </w:r>
          </w:p>
        </w:tc>
      </w:tr>
      <w:tr w:rsidR="000F26B8" w:rsidRPr="00757495" w:rsidTr="00FB0712">
        <w:trPr>
          <w:trHeight w:val="454"/>
        </w:trPr>
        <w:tc>
          <w:tcPr>
            <w:tcW w:w="1821" w:type="pct"/>
            <w:gridSpan w:val="3"/>
            <w:vMerge/>
            <w:shd w:val="clear" w:color="auto" w:fill="auto"/>
            <w:tcMar>
              <w:top w:w="15" w:type="dxa"/>
              <w:left w:w="15" w:type="dxa"/>
              <w:bottom w:w="0" w:type="dxa"/>
              <w:right w:w="15" w:type="dxa"/>
            </w:tcMar>
            <w:vAlign w:val="center"/>
          </w:tcPr>
          <w:p w:rsidR="000F26B8" w:rsidRPr="00757495" w:rsidDel="00E71E69" w:rsidRDefault="000F26B8" w:rsidP="00172B61">
            <w:pPr>
              <w:pStyle w:val="afffffff2"/>
              <w:ind w:left="57" w:right="57"/>
              <w:jc w:val="center"/>
            </w:pPr>
          </w:p>
        </w:tc>
        <w:tc>
          <w:tcPr>
            <w:tcW w:w="2208" w:type="pct"/>
            <w:shd w:val="clear" w:color="auto" w:fill="auto"/>
            <w:vAlign w:val="center"/>
          </w:tcPr>
          <w:p w:rsidR="000F26B8" w:rsidRPr="00757495" w:rsidDel="00E71E69" w:rsidRDefault="000F26B8" w:rsidP="00172B61">
            <w:pPr>
              <w:pStyle w:val="afffffff2"/>
              <w:ind w:left="57" w:right="57"/>
            </w:pPr>
            <w:r w:rsidRPr="00757495">
              <w:t xml:space="preserve">обмен информацией </w:t>
            </w:r>
            <w:r w:rsidRPr="00757495">
              <w:br/>
              <w:t>с обособленными системами РП и вышестоящими уровнями управления</w:t>
            </w:r>
          </w:p>
        </w:tc>
        <w:tc>
          <w:tcPr>
            <w:tcW w:w="486" w:type="pct"/>
            <w:vAlign w:val="center"/>
          </w:tcPr>
          <w:p w:rsidR="000F26B8" w:rsidRPr="00757495" w:rsidRDefault="000F26B8" w:rsidP="00FB0712">
            <w:pPr>
              <w:pStyle w:val="afffffff2"/>
              <w:ind w:left="57" w:right="57"/>
              <w:jc w:val="center"/>
            </w:pPr>
            <w:r w:rsidRPr="00757495">
              <w:t>х</w:t>
            </w:r>
          </w:p>
        </w:tc>
        <w:tc>
          <w:tcPr>
            <w:tcW w:w="485" w:type="pct"/>
            <w:vAlign w:val="center"/>
          </w:tcPr>
          <w:p w:rsidR="000F26B8" w:rsidRPr="00757495" w:rsidRDefault="000F26B8" w:rsidP="00FB0712">
            <w:pPr>
              <w:pStyle w:val="afffffff2"/>
              <w:ind w:left="57" w:right="57"/>
              <w:jc w:val="center"/>
            </w:pPr>
            <w:r w:rsidRPr="00757495">
              <w:t>-</w:t>
            </w:r>
          </w:p>
        </w:tc>
      </w:tr>
      <w:tr w:rsidR="000F26B8" w:rsidRPr="00757495" w:rsidTr="00FB0712">
        <w:trPr>
          <w:trHeight w:val="454"/>
        </w:trPr>
        <w:tc>
          <w:tcPr>
            <w:tcW w:w="1821" w:type="pct"/>
            <w:gridSpan w:val="3"/>
            <w:vMerge/>
            <w:shd w:val="clear" w:color="auto" w:fill="auto"/>
            <w:tcMar>
              <w:top w:w="15" w:type="dxa"/>
              <w:left w:w="15" w:type="dxa"/>
              <w:bottom w:w="0" w:type="dxa"/>
              <w:right w:w="15" w:type="dxa"/>
            </w:tcMar>
            <w:vAlign w:val="center"/>
          </w:tcPr>
          <w:p w:rsidR="000F26B8" w:rsidRPr="00757495" w:rsidDel="00E71E69" w:rsidRDefault="000F26B8" w:rsidP="00172B61">
            <w:pPr>
              <w:pStyle w:val="afffffff2"/>
              <w:ind w:left="57" w:right="57"/>
              <w:jc w:val="center"/>
            </w:pPr>
          </w:p>
        </w:tc>
        <w:tc>
          <w:tcPr>
            <w:tcW w:w="2208" w:type="pct"/>
            <w:shd w:val="clear" w:color="auto" w:fill="auto"/>
            <w:vAlign w:val="center"/>
          </w:tcPr>
          <w:p w:rsidR="000F26B8" w:rsidRPr="00757495" w:rsidDel="00E71E69" w:rsidRDefault="000F26B8" w:rsidP="00172B61">
            <w:pPr>
              <w:pStyle w:val="afffffff2"/>
              <w:ind w:left="57" w:right="57"/>
            </w:pPr>
            <w:r w:rsidRPr="00757495">
              <w:t>контроль функционирования СТМ</w:t>
            </w:r>
          </w:p>
        </w:tc>
        <w:tc>
          <w:tcPr>
            <w:tcW w:w="486" w:type="pct"/>
            <w:vAlign w:val="center"/>
          </w:tcPr>
          <w:p w:rsidR="000F26B8" w:rsidRPr="00757495" w:rsidRDefault="000F26B8" w:rsidP="00FB0712">
            <w:pPr>
              <w:pStyle w:val="afffffff2"/>
              <w:ind w:left="57" w:right="57"/>
              <w:jc w:val="center"/>
            </w:pPr>
            <w:r w:rsidRPr="00757495">
              <w:t>х</w:t>
            </w:r>
          </w:p>
        </w:tc>
        <w:tc>
          <w:tcPr>
            <w:tcW w:w="485" w:type="pct"/>
            <w:vAlign w:val="center"/>
          </w:tcPr>
          <w:p w:rsidR="000F26B8" w:rsidRPr="00757495" w:rsidRDefault="000F26B8" w:rsidP="00FB0712">
            <w:pPr>
              <w:pStyle w:val="afffffff2"/>
              <w:ind w:left="57" w:right="57"/>
              <w:jc w:val="center"/>
            </w:pPr>
            <w:r w:rsidRPr="00757495">
              <w:t>х</w:t>
            </w:r>
          </w:p>
        </w:tc>
      </w:tr>
      <w:tr w:rsidR="000F26B8" w:rsidRPr="00757495" w:rsidTr="00FB0712">
        <w:trPr>
          <w:trHeight w:val="454"/>
        </w:trPr>
        <w:tc>
          <w:tcPr>
            <w:tcW w:w="1821" w:type="pct"/>
            <w:gridSpan w:val="3"/>
            <w:vMerge/>
            <w:shd w:val="clear" w:color="auto" w:fill="auto"/>
            <w:tcMar>
              <w:top w:w="15" w:type="dxa"/>
              <w:left w:w="15" w:type="dxa"/>
              <w:bottom w:w="0" w:type="dxa"/>
              <w:right w:w="15" w:type="dxa"/>
            </w:tcMar>
            <w:vAlign w:val="center"/>
          </w:tcPr>
          <w:p w:rsidR="000F26B8" w:rsidRPr="00757495" w:rsidDel="00E71E69" w:rsidRDefault="000F26B8" w:rsidP="00172B61">
            <w:pPr>
              <w:pStyle w:val="afffffff2"/>
              <w:ind w:left="57" w:right="57"/>
              <w:jc w:val="center"/>
            </w:pPr>
          </w:p>
        </w:tc>
        <w:tc>
          <w:tcPr>
            <w:tcW w:w="2208" w:type="pct"/>
            <w:shd w:val="clear" w:color="auto" w:fill="auto"/>
            <w:vAlign w:val="center"/>
          </w:tcPr>
          <w:p w:rsidR="000F26B8" w:rsidRPr="00757495" w:rsidDel="00E71E69" w:rsidRDefault="000F26B8" w:rsidP="00172B61">
            <w:pPr>
              <w:pStyle w:val="afffffff2"/>
              <w:ind w:left="57" w:right="57"/>
            </w:pPr>
            <w:r w:rsidRPr="00757495">
              <w:t>синхронизация устройств СТМ</w:t>
            </w:r>
          </w:p>
        </w:tc>
        <w:tc>
          <w:tcPr>
            <w:tcW w:w="486" w:type="pct"/>
            <w:vAlign w:val="center"/>
          </w:tcPr>
          <w:p w:rsidR="000F26B8" w:rsidRPr="00757495" w:rsidRDefault="000F26B8" w:rsidP="00FB0712">
            <w:pPr>
              <w:pStyle w:val="afffffff2"/>
              <w:ind w:left="57" w:right="57"/>
              <w:jc w:val="center"/>
            </w:pPr>
            <w:r w:rsidRPr="00757495">
              <w:t>х</w:t>
            </w:r>
          </w:p>
        </w:tc>
        <w:tc>
          <w:tcPr>
            <w:tcW w:w="485" w:type="pct"/>
            <w:vAlign w:val="center"/>
          </w:tcPr>
          <w:p w:rsidR="000F26B8" w:rsidRPr="00757495" w:rsidRDefault="000F26B8" w:rsidP="00FB0712">
            <w:pPr>
              <w:pStyle w:val="afffffff2"/>
              <w:ind w:left="57" w:right="57"/>
              <w:jc w:val="center"/>
            </w:pPr>
            <w:r w:rsidRPr="00757495">
              <w:t>х</w:t>
            </w:r>
          </w:p>
        </w:tc>
      </w:tr>
      <w:tr w:rsidR="0072378F" w:rsidRPr="00757495" w:rsidTr="0072378F">
        <w:trPr>
          <w:trHeight w:val="454"/>
        </w:trPr>
        <w:tc>
          <w:tcPr>
            <w:tcW w:w="5000" w:type="pct"/>
            <w:gridSpan w:val="6"/>
            <w:shd w:val="clear" w:color="auto" w:fill="auto"/>
            <w:tcMar>
              <w:top w:w="15" w:type="dxa"/>
              <w:left w:w="15" w:type="dxa"/>
              <w:bottom w:w="0" w:type="dxa"/>
              <w:right w:w="15" w:type="dxa"/>
            </w:tcMar>
            <w:vAlign w:val="center"/>
          </w:tcPr>
          <w:p w:rsidR="0072378F" w:rsidRPr="00757495" w:rsidRDefault="0072378F" w:rsidP="0072378F">
            <w:pPr>
              <w:pStyle w:val="afffffff2"/>
            </w:pPr>
            <w:r w:rsidRPr="00757495">
              <w:t>2 Требования к сбору значений аналоговых и дискретных параметров</w:t>
            </w:r>
          </w:p>
        </w:tc>
      </w:tr>
      <w:tr w:rsidR="000F26B8" w:rsidRPr="00757495" w:rsidTr="00FB0712">
        <w:trPr>
          <w:trHeight w:val="454"/>
        </w:trPr>
        <w:tc>
          <w:tcPr>
            <w:tcW w:w="1099" w:type="pct"/>
            <w:gridSpan w:val="2"/>
            <w:vMerge w:val="restart"/>
            <w:shd w:val="clear" w:color="auto" w:fill="auto"/>
            <w:tcMar>
              <w:top w:w="15" w:type="dxa"/>
              <w:left w:w="15" w:type="dxa"/>
              <w:bottom w:w="0" w:type="dxa"/>
              <w:right w:w="15" w:type="dxa"/>
            </w:tcMar>
            <w:vAlign w:val="center"/>
            <w:hideMark/>
          </w:tcPr>
          <w:p w:rsidR="000F26B8" w:rsidRPr="00757495" w:rsidRDefault="000F26B8" w:rsidP="00172B61">
            <w:pPr>
              <w:pStyle w:val="afffffff2"/>
              <w:ind w:left="57" w:right="57"/>
            </w:pPr>
            <w:r w:rsidRPr="00757495">
              <w:t>2.1 Прием аналоговых сигналов</w:t>
            </w:r>
          </w:p>
        </w:tc>
        <w:tc>
          <w:tcPr>
            <w:tcW w:w="722" w:type="pct"/>
            <w:shd w:val="clear" w:color="auto" w:fill="auto"/>
            <w:vAlign w:val="center"/>
          </w:tcPr>
          <w:p w:rsidR="000F26B8" w:rsidRPr="00757495" w:rsidRDefault="000F26B8" w:rsidP="00172B61">
            <w:pPr>
              <w:pStyle w:val="afffffff2"/>
              <w:ind w:left="57" w:right="57"/>
            </w:pPr>
            <w:r w:rsidRPr="00757495">
              <w:t>переменного тока</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jc w:val="center"/>
            </w:pPr>
            <w:r w:rsidRPr="00757495">
              <w:t xml:space="preserve">1 А и 5 А </w:t>
            </w:r>
          </w:p>
        </w:tc>
        <w:tc>
          <w:tcPr>
            <w:tcW w:w="486" w:type="pct"/>
            <w:vAlign w:val="center"/>
          </w:tcPr>
          <w:p w:rsidR="000F26B8" w:rsidRPr="00757495" w:rsidRDefault="000F26B8" w:rsidP="000F26B8">
            <w:pPr>
              <w:pStyle w:val="afffffff2"/>
              <w:jc w:val="center"/>
            </w:pPr>
            <w:r w:rsidRPr="00757495">
              <w:t>х</w:t>
            </w:r>
          </w:p>
        </w:tc>
        <w:tc>
          <w:tcPr>
            <w:tcW w:w="485" w:type="pct"/>
            <w:vAlign w:val="center"/>
          </w:tcPr>
          <w:p w:rsidR="000F26B8" w:rsidRPr="00757495" w:rsidRDefault="000F26B8" w:rsidP="000F26B8">
            <w:pPr>
              <w:pStyle w:val="afffffff2"/>
              <w:jc w:val="center"/>
            </w:pPr>
            <w:r w:rsidRPr="00757495">
              <w:t>х</w:t>
            </w:r>
          </w:p>
        </w:tc>
      </w:tr>
      <w:tr w:rsidR="000F26B8" w:rsidRPr="00757495" w:rsidTr="00FB0712">
        <w:trPr>
          <w:trHeight w:val="454"/>
        </w:trPr>
        <w:tc>
          <w:tcPr>
            <w:tcW w:w="1099" w:type="pct"/>
            <w:gridSpan w:val="2"/>
            <w:vMerge/>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p>
        </w:tc>
        <w:tc>
          <w:tcPr>
            <w:tcW w:w="722" w:type="pct"/>
            <w:vMerge w:val="restart"/>
            <w:shd w:val="clear" w:color="auto" w:fill="auto"/>
            <w:vAlign w:val="center"/>
          </w:tcPr>
          <w:p w:rsidR="000F26B8" w:rsidRPr="00757495" w:rsidRDefault="000F26B8" w:rsidP="00172B61">
            <w:pPr>
              <w:pStyle w:val="afffffff2"/>
              <w:ind w:left="57" w:right="57"/>
            </w:pPr>
            <w:r w:rsidRPr="00757495">
              <w:t>переменного напряжения</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jc w:val="center"/>
            </w:pPr>
            <w:r w:rsidRPr="00757495">
              <w:t xml:space="preserve">57,7 В и 100 В </w:t>
            </w:r>
          </w:p>
        </w:tc>
        <w:tc>
          <w:tcPr>
            <w:tcW w:w="486" w:type="pct"/>
            <w:vAlign w:val="center"/>
          </w:tcPr>
          <w:p w:rsidR="000F26B8" w:rsidRPr="00757495" w:rsidRDefault="000F26B8" w:rsidP="000F26B8">
            <w:pPr>
              <w:pStyle w:val="afffffff2"/>
              <w:jc w:val="center"/>
            </w:pPr>
            <w:r w:rsidRPr="00757495">
              <w:t>х</w:t>
            </w:r>
          </w:p>
        </w:tc>
        <w:tc>
          <w:tcPr>
            <w:tcW w:w="485" w:type="pct"/>
            <w:vAlign w:val="center"/>
          </w:tcPr>
          <w:p w:rsidR="000F26B8" w:rsidRPr="00757495" w:rsidRDefault="000F26B8" w:rsidP="000F26B8">
            <w:pPr>
              <w:pStyle w:val="afffffff2"/>
              <w:jc w:val="center"/>
            </w:pPr>
            <w:r w:rsidRPr="00757495">
              <w:t>-</w:t>
            </w:r>
          </w:p>
        </w:tc>
      </w:tr>
      <w:tr w:rsidR="000F26B8" w:rsidRPr="00757495" w:rsidTr="00FB0712">
        <w:trPr>
          <w:trHeight w:val="454"/>
        </w:trPr>
        <w:tc>
          <w:tcPr>
            <w:tcW w:w="1099" w:type="pct"/>
            <w:gridSpan w:val="2"/>
            <w:vMerge/>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p>
        </w:tc>
        <w:tc>
          <w:tcPr>
            <w:tcW w:w="722" w:type="pct"/>
            <w:vMerge/>
            <w:shd w:val="clear" w:color="auto" w:fill="auto"/>
            <w:vAlign w:val="center"/>
          </w:tcPr>
          <w:p w:rsidR="000F26B8" w:rsidRPr="00757495" w:rsidRDefault="000F26B8" w:rsidP="00172B61">
            <w:pPr>
              <w:pStyle w:val="afffffff2"/>
              <w:ind w:left="57" w:right="57"/>
            </w:pP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jc w:val="center"/>
            </w:pPr>
            <w:r w:rsidRPr="00757495">
              <w:t xml:space="preserve">230 В и 400 В </w:t>
            </w:r>
          </w:p>
        </w:tc>
        <w:tc>
          <w:tcPr>
            <w:tcW w:w="486" w:type="pct"/>
            <w:vAlign w:val="center"/>
          </w:tcPr>
          <w:p w:rsidR="000F26B8" w:rsidRPr="00757495" w:rsidRDefault="000F26B8" w:rsidP="000F26B8">
            <w:pPr>
              <w:pStyle w:val="afffffff2"/>
              <w:jc w:val="center"/>
            </w:pPr>
            <w:r w:rsidRPr="00757495">
              <w:t>-</w:t>
            </w:r>
          </w:p>
        </w:tc>
        <w:tc>
          <w:tcPr>
            <w:tcW w:w="485" w:type="pct"/>
            <w:vAlign w:val="center"/>
          </w:tcPr>
          <w:p w:rsidR="000F26B8" w:rsidRPr="00757495" w:rsidRDefault="000F26B8" w:rsidP="000F26B8">
            <w:pPr>
              <w:pStyle w:val="afffffff2"/>
              <w:jc w:val="center"/>
            </w:pPr>
            <w:r w:rsidRPr="00757495">
              <w:t>х</w:t>
            </w:r>
          </w:p>
        </w:tc>
      </w:tr>
      <w:tr w:rsidR="000F26B8" w:rsidRPr="00757495" w:rsidTr="00FB0712">
        <w:trPr>
          <w:trHeight w:val="454"/>
        </w:trPr>
        <w:tc>
          <w:tcPr>
            <w:tcW w:w="1821" w:type="pct"/>
            <w:gridSpan w:val="3"/>
            <w:vMerge w:val="restar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2.4 Первичная обработка аналоговых сигналов</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фильтрация высокочастотных помех</w:t>
            </w:r>
          </w:p>
        </w:tc>
        <w:tc>
          <w:tcPr>
            <w:tcW w:w="486" w:type="pct"/>
            <w:vAlign w:val="center"/>
          </w:tcPr>
          <w:p w:rsidR="000F26B8" w:rsidRPr="00757495" w:rsidRDefault="00AF6071" w:rsidP="00FB0712">
            <w:pPr>
              <w:pStyle w:val="afffffff2"/>
              <w:ind w:left="57" w:right="57"/>
              <w:jc w:val="center"/>
            </w:pPr>
            <w:r w:rsidRPr="00757495">
              <w:t>х</w:t>
            </w:r>
          </w:p>
        </w:tc>
        <w:tc>
          <w:tcPr>
            <w:tcW w:w="485" w:type="pct"/>
            <w:vAlign w:val="center"/>
          </w:tcPr>
          <w:p w:rsidR="000F26B8" w:rsidRPr="00757495" w:rsidRDefault="00AF6071" w:rsidP="00FB0712">
            <w:pPr>
              <w:pStyle w:val="afffffff2"/>
              <w:ind w:left="57" w:right="57"/>
              <w:jc w:val="center"/>
            </w:pPr>
            <w:r w:rsidRPr="00757495">
              <w:t>х</w:t>
            </w:r>
          </w:p>
        </w:tc>
      </w:tr>
      <w:tr w:rsidR="000F26B8" w:rsidRPr="00757495" w:rsidTr="00FB0712">
        <w:trPr>
          <w:trHeight w:val="454"/>
        </w:trPr>
        <w:tc>
          <w:tcPr>
            <w:tcW w:w="1821" w:type="pct"/>
            <w:gridSpan w:val="3"/>
            <w:vMerge/>
            <w:shd w:val="clear" w:color="auto" w:fill="auto"/>
            <w:tcMar>
              <w:top w:w="15" w:type="dxa"/>
              <w:left w:w="15" w:type="dxa"/>
              <w:bottom w:w="0" w:type="dxa"/>
              <w:right w:w="15" w:type="dxa"/>
            </w:tcMar>
            <w:vAlign w:val="center"/>
          </w:tcPr>
          <w:p w:rsidR="000F26B8" w:rsidRPr="00757495" w:rsidRDefault="000F26B8" w:rsidP="00172B61">
            <w:pPr>
              <w:pStyle w:val="afffffff2"/>
            </w:pP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фильтрация значений, близких к нулю</w:t>
            </w:r>
          </w:p>
        </w:tc>
        <w:tc>
          <w:tcPr>
            <w:tcW w:w="486" w:type="pct"/>
            <w:vAlign w:val="center"/>
          </w:tcPr>
          <w:p w:rsidR="000F26B8" w:rsidRPr="00757495" w:rsidRDefault="00AF6071" w:rsidP="00FB0712">
            <w:pPr>
              <w:pStyle w:val="afffffff2"/>
              <w:ind w:left="57" w:right="57"/>
              <w:jc w:val="center"/>
            </w:pPr>
            <w:r w:rsidRPr="00757495">
              <w:t>х</w:t>
            </w:r>
          </w:p>
        </w:tc>
        <w:tc>
          <w:tcPr>
            <w:tcW w:w="485" w:type="pct"/>
            <w:vAlign w:val="center"/>
          </w:tcPr>
          <w:p w:rsidR="000F26B8" w:rsidRPr="00757495" w:rsidRDefault="00AF6071" w:rsidP="00FB0712">
            <w:pPr>
              <w:pStyle w:val="afffffff2"/>
              <w:ind w:left="57" w:right="57"/>
              <w:jc w:val="center"/>
            </w:pPr>
            <w:r w:rsidRPr="00757495">
              <w:t>х</w:t>
            </w:r>
          </w:p>
        </w:tc>
      </w:tr>
      <w:tr w:rsidR="000F26B8" w:rsidRPr="00757495" w:rsidTr="00FB0712">
        <w:trPr>
          <w:trHeight w:val="454"/>
        </w:trPr>
        <w:tc>
          <w:tcPr>
            <w:tcW w:w="1821" w:type="pct"/>
            <w:gridSpan w:val="3"/>
            <w:vMerge/>
            <w:shd w:val="clear" w:color="auto" w:fill="auto"/>
            <w:tcMar>
              <w:top w:w="15" w:type="dxa"/>
              <w:left w:w="15" w:type="dxa"/>
              <w:bottom w:w="0" w:type="dxa"/>
              <w:right w:w="15" w:type="dxa"/>
            </w:tcMar>
            <w:vAlign w:val="center"/>
          </w:tcPr>
          <w:p w:rsidR="000F26B8" w:rsidRPr="00757495" w:rsidRDefault="000F26B8" w:rsidP="00172B61">
            <w:pPr>
              <w:pStyle w:val="afffffff2"/>
            </w:pP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масштабирование и смещение шкалы значений</w:t>
            </w:r>
          </w:p>
        </w:tc>
        <w:tc>
          <w:tcPr>
            <w:tcW w:w="486" w:type="pct"/>
            <w:vAlign w:val="center"/>
          </w:tcPr>
          <w:p w:rsidR="000F26B8" w:rsidRPr="00757495" w:rsidRDefault="00AF6071" w:rsidP="00FB0712">
            <w:pPr>
              <w:pStyle w:val="afffffff2"/>
              <w:ind w:left="57" w:right="57"/>
              <w:jc w:val="center"/>
            </w:pPr>
            <w:r w:rsidRPr="00757495">
              <w:t>х</w:t>
            </w:r>
          </w:p>
        </w:tc>
        <w:tc>
          <w:tcPr>
            <w:tcW w:w="485" w:type="pct"/>
            <w:vAlign w:val="center"/>
          </w:tcPr>
          <w:p w:rsidR="000F26B8" w:rsidRPr="00757495" w:rsidRDefault="00AF6071" w:rsidP="00FB0712">
            <w:pPr>
              <w:pStyle w:val="afffffff2"/>
              <w:ind w:left="57" w:right="57"/>
              <w:jc w:val="center"/>
            </w:pPr>
            <w:r w:rsidRPr="00757495">
              <w:t>х</w:t>
            </w:r>
          </w:p>
        </w:tc>
      </w:tr>
      <w:tr w:rsidR="000F26B8" w:rsidRPr="00757495" w:rsidTr="00FB0712">
        <w:trPr>
          <w:trHeight w:val="454"/>
        </w:trPr>
        <w:tc>
          <w:tcPr>
            <w:tcW w:w="1821" w:type="pct"/>
            <w:gridSpan w:val="3"/>
            <w:vMerge/>
            <w:shd w:val="clear" w:color="auto" w:fill="auto"/>
            <w:tcMar>
              <w:top w:w="15" w:type="dxa"/>
              <w:left w:w="15" w:type="dxa"/>
              <w:bottom w:w="0" w:type="dxa"/>
              <w:right w:w="15" w:type="dxa"/>
            </w:tcMar>
            <w:vAlign w:val="center"/>
          </w:tcPr>
          <w:p w:rsidR="000F26B8" w:rsidRPr="00757495" w:rsidRDefault="000F26B8" w:rsidP="00172B61">
            <w:pPr>
              <w:pStyle w:val="afffffff2"/>
            </w:pP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вычисление расчетных значений</w:t>
            </w:r>
          </w:p>
        </w:tc>
        <w:tc>
          <w:tcPr>
            <w:tcW w:w="486" w:type="pct"/>
            <w:vAlign w:val="center"/>
          </w:tcPr>
          <w:p w:rsidR="000F26B8" w:rsidRPr="00757495" w:rsidRDefault="00AF6071" w:rsidP="00FB0712">
            <w:pPr>
              <w:pStyle w:val="afffffff2"/>
              <w:ind w:left="57" w:right="57"/>
              <w:jc w:val="center"/>
            </w:pPr>
            <w:r w:rsidRPr="00757495">
              <w:t>х</w:t>
            </w:r>
          </w:p>
        </w:tc>
        <w:tc>
          <w:tcPr>
            <w:tcW w:w="485" w:type="pct"/>
            <w:vAlign w:val="center"/>
          </w:tcPr>
          <w:p w:rsidR="000F26B8" w:rsidRPr="00757495" w:rsidRDefault="00AF6071" w:rsidP="00FB0712">
            <w:pPr>
              <w:pStyle w:val="afffffff2"/>
              <w:ind w:left="57" w:right="57"/>
              <w:jc w:val="center"/>
            </w:pPr>
            <w:r w:rsidRPr="00757495">
              <w:t>х</w:t>
            </w:r>
          </w:p>
        </w:tc>
      </w:tr>
      <w:tr w:rsidR="000F26B8" w:rsidRPr="00757495" w:rsidTr="00FB0712">
        <w:trPr>
          <w:trHeight w:val="454"/>
        </w:trPr>
        <w:tc>
          <w:tcPr>
            <w:tcW w:w="1821" w:type="pct"/>
            <w:gridSpan w:val="3"/>
            <w:vMerge/>
            <w:shd w:val="clear" w:color="auto" w:fill="auto"/>
            <w:tcMar>
              <w:top w:w="15" w:type="dxa"/>
              <w:left w:w="15" w:type="dxa"/>
              <w:bottom w:w="0" w:type="dxa"/>
              <w:right w:w="15" w:type="dxa"/>
            </w:tcMar>
            <w:vAlign w:val="center"/>
          </w:tcPr>
          <w:p w:rsidR="000F26B8" w:rsidRPr="00757495" w:rsidRDefault="000F26B8" w:rsidP="00172B61">
            <w:pPr>
              <w:pStyle w:val="afffffff2"/>
            </w:pP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pPr>
            <w:r w:rsidRPr="00757495">
              <w:t>присвоение меток времени</w:t>
            </w:r>
          </w:p>
        </w:tc>
        <w:tc>
          <w:tcPr>
            <w:tcW w:w="486" w:type="pct"/>
            <w:vAlign w:val="center"/>
          </w:tcPr>
          <w:p w:rsidR="000F26B8" w:rsidRPr="00757495" w:rsidRDefault="00AF6071" w:rsidP="00FB0712">
            <w:pPr>
              <w:pStyle w:val="afffffff2"/>
              <w:ind w:left="57"/>
              <w:jc w:val="center"/>
            </w:pPr>
            <w:r w:rsidRPr="00757495">
              <w:t>х</w:t>
            </w:r>
          </w:p>
        </w:tc>
        <w:tc>
          <w:tcPr>
            <w:tcW w:w="485" w:type="pct"/>
            <w:vAlign w:val="center"/>
          </w:tcPr>
          <w:p w:rsidR="000F26B8" w:rsidRPr="00757495" w:rsidRDefault="00AF6071" w:rsidP="00FB0712">
            <w:pPr>
              <w:pStyle w:val="afffffff2"/>
              <w:ind w:left="57"/>
              <w:jc w:val="center"/>
            </w:pPr>
            <w:r w:rsidRPr="00757495">
              <w:t>х</w:t>
            </w:r>
          </w:p>
        </w:tc>
      </w:tr>
      <w:tr w:rsidR="000F26B8" w:rsidRPr="00757495" w:rsidTr="00FB0712">
        <w:trPr>
          <w:trHeight w:val="454"/>
        </w:trPr>
        <w:tc>
          <w:tcPr>
            <w:tcW w:w="1821" w:type="pct"/>
            <w:gridSpan w:val="3"/>
            <w:shd w:val="clear" w:color="auto" w:fill="auto"/>
            <w:tcMar>
              <w:top w:w="15" w:type="dxa"/>
              <w:left w:w="15" w:type="dxa"/>
              <w:bottom w:w="0" w:type="dxa"/>
              <w:right w:w="15" w:type="dxa"/>
            </w:tcMar>
            <w:vAlign w:val="center"/>
            <w:hideMark/>
          </w:tcPr>
          <w:p w:rsidR="000F26B8" w:rsidRPr="00757495" w:rsidRDefault="000F26B8" w:rsidP="00172B61">
            <w:pPr>
              <w:pStyle w:val="afffffff2"/>
              <w:ind w:left="57" w:right="57"/>
            </w:pPr>
            <w:r w:rsidRPr="00757495">
              <w:t>2.5 Номинальное напряжение дискретных сигналов</w:t>
            </w:r>
          </w:p>
          <w:p w:rsidR="000F26B8" w:rsidRPr="00757495" w:rsidRDefault="000F26B8" w:rsidP="00172B61">
            <w:pPr>
              <w:pStyle w:val="afffffff2"/>
              <w:ind w:left="57" w:right="57"/>
            </w:pPr>
            <w:r w:rsidRPr="00757495">
              <w:t>(Значения номинального напряжения дискретных сигналов должны быть указаны в эксплуатационной документации на устройство)</w:t>
            </w:r>
          </w:p>
        </w:tc>
        <w:tc>
          <w:tcPr>
            <w:tcW w:w="2208" w:type="pct"/>
            <w:shd w:val="clear" w:color="auto" w:fill="auto"/>
            <w:tcMar>
              <w:top w:w="15" w:type="dxa"/>
              <w:left w:w="15" w:type="dxa"/>
              <w:bottom w:w="0" w:type="dxa"/>
              <w:right w:w="15" w:type="dxa"/>
            </w:tcMar>
            <w:vAlign w:val="center"/>
            <w:hideMark/>
          </w:tcPr>
          <w:p w:rsidR="000F26B8" w:rsidRPr="00757495" w:rsidRDefault="000F26B8" w:rsidP="00172B61">
            <w:pPr>
              <w:pStyle w:val="afffffff2"/>
              <w:ind w:left="57" w:right="57"/>
              <w:jc w:val="center"/>
            </w:pPr>
            <w:r w:rsidRPr="00757495">
              <w:t>24 В и/или 220 В постоянного тока</w:t>
            </w:r>
          </w:p>
          <w:p w:rsidR="000F26B8" w:rsidRPr="00757495" w:rsidRDefault="000F26B8" w:rsidP="00172B61">
            <w:pPr>
              <w:pStyle w:val="afffffff2"/>
              <w:ind w:left="57" w:right="57"/>
              <w:jc w:val="center"/>
            </w:pPr>
            <w:r w:rsidRPr="00757495">
              <w:t xml:space="preserve">и/или </w:t>
            </w:r>
          </w:p>
          <w:p w:rsidR="000F26B8" w:rsidRPr="00757495" w:rsidRDefault="000F26B8" w:rsidP="00172B61">
            <w:pPr>
              <w:pStyle w:val="afffffff2"/>
              <w:ind w:left="57" w:right="57"/>
              <w:jc w:val="center"/>
            </w:pPr>
            <w:r w:rsidRPr="00757495">
              <w:t>230 В переменного тока</w:t>
            </w:r>
          </w:p>
        </w:tc>
        <w:tc>
          <w:tcPr>
            <w:tcW w:w="486" w:type="pct"/>
            <w:vAlign w:val="center"/>
          </w:tcPr>
          <w:p w:rsidR="000F26B8" w:rsidRPr="00757495" w:rsidRDefault="00AF6071" w:rsidP="000F26B8">
            <w:pPr>
              <w:pStyle w:val="afffffff2"/>
              <w:ind w:left="57" w:right="57"/>
              <w:jc w:val="center"/>
            </w:pPr>
            <w:r w:rsidRPr="00757495">
              <w:t>х</w:t>
            </w:r>
          </w:p>
        </w:tc>
        <w:tc>
          <w:tcPr>
            <w:tcW w:w="485" w:type="pct"/>
            <w:vAlign w:val="center"/>
          </w:tcPr>
          <w:p w:rsidR="000F26B8" w:rsidRPr="00757495" w:rsidRDefault="00AF6071" w:rsidP="00AF6071">
            <w:pPr>
              <w:pStyle w:val="afffffff2"/>
              <w:ind w:left="57" w:right="57"/>
              <w:jc w:val="center"/>
            </w:pPr>
            <w:r w:rsidRPr="00757495">
              <w:t>х</w:t>
            </w:r>
          </w:p>
        </w:tc>
      </w:tr>
      <w:tr w:rsidR="000F26B8" w:rsidRPr="00757495" w:rsidTr="00FB0712">
        <w:trPr>
          <w:trHeight w:val="454"/>
        </w:trPr>
        <w:tc>
          <w:tcPr>
            <w:tcW w:w="1821" w:type="pct"/>
            <w:gridSpan w:val="3"/>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2.6 Расположение источника питания датчиков дискретных сигналов на напряжение 24 В постоянного тока</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внутри СТМ (пассивные входные сигналы)</w:t>
            </w:r>
          </w:p>
        </w:tc>
        <w:tc>
          <w:tcPr>
            <w:tcW w:w="486" w:type="pct"/>
            <w:vAlign w:val="center"/>
          </w:tcPr>
          <w:p w:rsidR="000F26B8" w:rsidRPr="00757495" w:rsidRDefault="00AF6071" w:rsidP="00FB0712">
            <w:pPr>
              <w:pStyle w:val="afffffff2"/>
              <w:ind w:left="57" w:right="57"/>
              <w:jc w:val="center"/>
            </w:pPr>
            <w:r w:rsidRPr="00757495">
              <w:t>х</w:t>
            </w:r>
          </w:p>
        </w:tc>
        <w:tc>
          <w:tcPr>
            <w:tcW w:w="485" w:type="pct"/>
            <w:vAlign w:val="center"/>
          </w:tcPr>
          <w:p w:rsidR="000F26B8" w:rsidRPr="00757495" w:rsidRDefault="00AF6071" w:rsidP="00FB0712">
            <w:pPr>
              <w:pStyle w:val="afffffff2"/>
              <w:ind w:left="57" w:right="57"/>
              <w:jc w:val="center"/>
            </w:pPr>
            <w:r w:rsidRPr="00757495">
              <w:t>х</w:t>
            </w:r>
          </w:p>
        </w:tc>
      </w:tr>
      <w:tr w:rsidR="000F26B8" w:rsidRPr="00757495" w:rsidTr="00FB0712">
        <w:trPr>
          <w:trHeight w:val="454"/>
        </w:trPr>
        <w:tc>
          <w:tcPr>
            <w:tcW w:w="1099" w:type="pct"/>
            <w:gridSpan w:val="2"/>
            <w:vMerge w:val="restar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2.7 Уровни дискретных сигналов 24 В постоянного тока</w:t>
            </w:r>
          </w:p>
        </w:tc>
        <w:tc>
          <w:tcPr>
            <w:tcW w:w="722" w:type="pct"/>
            <w:shd w:val="clear" w:color="auto" w:fill="auto"/>
            <w:vAlign w:val="center"/>
          </w:tcPr>
          <w:p w:rsidR="000F26B8" w:rsidRPr="00757495" w:rsidRDefault="000F26B8" w:rsidP="00172B61">
            <w:pPr>
              <w:pStyle w:val="afffffff2"/>
              <w:ind w:left="57" w:right="57"/>
            </w:pPr>
            <w:r w:rsidRPr="00757495">
              <w:t>низкий уровень сигнала</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jc w:val="center"/>
            </w:pPr>
            <w:r w:rsidRPr="00757495">
              <w:t>от 0 до 5 В</w:t>
            </w:r>
          </w:p>
        </w:tc>
        <w:tc>
          <w:tcPr>
            <w:tcW w:w="486" w:type="pct"/>
            <w:vAlign w:val="center"/>
          </w:tcPr>
          <w:p w:rsidR="000F26B8" w:rsidRPr="00757495" w:rsidRDefault="00AF6071" w:rsidP="000F26B8">
            <w:pPr>
              <w:pStyle w:val="afffffff2"/>
              <w:ind w:left="57" w:right="57"/>
              <w:jc w:val="center"/>
            </w:pPr>
            <w:r w:rsidRPr="00757495">
              <w:t>х</w:t>
            </w:r>
          </w:p>
        </w:tc>
        <w:tc>
          <w:tcPr>
            <w:tcW w:w="485" w:type="pct"/>
            <w:vAlign w:val="center"/>
          </w:tcPr>
          <w:p w:rsidR="000F26B8" w:rsidRPr="00757495" w:rsidRDefault="00AF6071" w:rsidP="00AF6071">
            <w:pPr>
              <w:pStyle w:val="afffffff2"/>
              <w:ind w:left="57" w:right="57"/>
              <w:jc w:val="center"/>
            </w:pPr>
            <w:r w:rsidRPr="00757495">
              <w:t>х</w:t>
            </w:r>
          </w:p>
        </w:tc>
      </w:tr>
      <w:tr w:rsidR="000F26B8" w:rsidRPr="00757495" w:rsidTr="00FB0712">
        <w:trPr>
          <w:trHeight w:val="454"/>
        </w:trPr>
        <w:tc>
          <w:tcPr>
            <w:tcW w:w="1099" w:type="pct"/>
            <w:gridSpan w:val="2"/>
            <w:vMerge/>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p>
        </w:tc>
        <w:tc>
          <w:tcPr>
            <w:tcW w:w="722" w:type="pct"/>
            <w:shd w:val="clear" w:color="auto" w:fill="auto"/>
            <w:vAlign w:val="center"/>
          </w:tcPr>
          <w:p w:rsidR="000F26B8" w:rsidRPr="00757495" w:rsidRDefault="000F26B8" w:rsidP="00172B61">
            <w:pPr>
              <w:pStyle w:val="afffffff2"/>
              <w:ind w:left="57" w:right="57"/>
            </w:pPr>
            <w:r w:rsidRPr="00757495">
              <w:t>высокий уровень сигнала</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jc w:val="center"/>
            </w:pPr>
            <w:r w:rsidRPr="00757495">
              <w:t>от 15 до 30 В</w:t>
            </w:r>
          </w:p>
        </w:tc>
        <w:tc>
          <w:tcPr>
            <w:tcW w:w="486" w:type="pct"/>
            <w:vAlign w:val="center"/>
          </w:tcPr>
          <w:p w:rsidR="000F26B8" w:rsidRPr="00757495" w:rsidRDefault="00AF6071" w:rsidP="000F26B8">
            <w:pPr>
              <w:pStyle w:val="afffffff2"/>
              <w:ind w:left="57" w:right="57"/>
              <w:jc w:val="center"/>
            </w:pPr>
            <w:r w:rsidRPr="00757495">
              <w:t>х</w:t>
            </w:r>
          </w:p>
        </w:tc>
        <w:tc>
          <w:tcPr>
            <w:tcW w:w="485" w:type="pct"/>
            <w:vAlign w:val="center"/>
          </w:tcPr>
          <w:p w:rsidR="000F26B8" w:rsidRPr="00757495" w:rsidRDefault="00AF6071" w:rsidP="00AF6071">
            <w:pPr>
              <w:pStyle w:val="afffffff2"/>
              <w:ind w:left="57" w:right="57"/>
              <w:jc w:val="center"/>
            </w:pPr>
            <w:r w:rsidRPr="00757495">
              <w:t>х</w:t>
            </w:r>
          </w:p>
        </w:tc>
      </w:tr>
      <w:tr w:rsidR="000F26B8" w:rsidRPr="00757495" w:rsidTr="00FB0712">
        <w:trPr>
          <w:trHeight w:val="454"/>
        </w:trPr>
        <w:tc>
          <w:tcPr>
            <w:tcW w:w="1821" w:type="pct"/>
            <w:gridSpan w:val="3"/>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2.8 Номинальный ток дискретных сигналов на 24 В при замкнутых контактах</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jc w:val="center"/>
            </w:pPr>
            <w:r w:rsidRPr="00757495">
              <w:t>от 5 мА до 10 мА</w:t>
            </w:r>
          </w:p>
        </w:tc>
        <w:tc>
          <w:tcPr>
            <w:tcW w:w="486" w:type="pct"/>
            <w:vAlign w:val="center"/>
          </w:tcPr>
          <w:p w:rsidR="000F26B8" w:rsidRPr="00757495" w:rsidRDefault="00AF6071" w:rsidP="000F26B8">
            <w:pPr>
              <w:pStyle w:val="afffffff2"/>
              <w:ind w:left="57" w:right="57"/>
              <w:jc w:val="center"/>
            </w:pPr>
            <w:r w:rsidRPr="00757495">
              <w:t>х</w:t>
            </w:r>
          </w:p>
        </w:tc>
        <w:tc>
          <w:tcPr>
            <w:tcW w:w="485" w:type="pct"/>
            <w:vAlign w:val="center"/>
          </w:tcPr>
          <w:p w:rsidR="000F26B8" w:rsidRPr="00757495" w:rsidRDefault="00AF6071" w:rsidP="00AF6071">
            <w:pPr>
              <w:pStyle w:val="afffffff2"/>
              <w:ind w:left="57" w:right="57"/>
              <w:jc w:val="center"/>
            </w:pPr>
            <w:r w:rsidRPr="00757495">
              <w:t>х</w:t>
            </w:r>
          </w:p>
        </w:tc>
      </w:tr>
      <w:tr w:rsidR="000F26B8" w:rsidRPr="00757495" w:rsidTr="00FB0712">
        <w:trPr>
          <w:trHeight w:val="454"/>
        </w:trPr>
        <w:tc>
          <w:tcPr>
            <w:tcW w:w="1821" w:type="pct"/>
            <w:gridSpan w:val="3"/>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lastRenderedPageBreak/>
              <w:t>2.9 Номинальное сопротивление внешней цепи канала измерения дискретных сигналов на 24 В, при котором фиксируется состояние «замкнуто»</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jc w:val="center"/>
            </w:pPr>
            <w:r w:rsidRPr="00757495">
              <w:t>150 Ом</w:t>
            </w:r>
          </w:p>
        </w:tc>
        <w:tc>
          <w:tcPr>
            <w:tcW w:w="486" w:type="pct"/>
            <w:vAlign w:val="center"/>
          </w:tcPr>
          <w:p w:rsidR="000F26B8" w:rsidRPr="00757495" w:rsidRDefault="00AF6071" w:rsidP="000F26B8">
            <w:pPr>
              <w:pStyle w:val="afffffff2"/>
              <w:ind w:left="57" w:right="57"/>
              <w:jc w:val="center"/>
            </w:pPr>
            <w:r w:rsidRPr="00757495">
              <w:t>х</w:t>
            </w:r>
          </w:p>
        </w:tc>
        <w:tc>
          <w:tcPr>
            <w:tcW w:w="485" w:type="pct"/>
            <w:vAlign w:val="center"/>
          </w:tcPr>
          <w:p w:rsidR="000F26B8" w:rsidRPr="00757495" w:rsidRDefault="00AF6071" w:rsidP="00AF6071">
            <w:pPr>
              <w:pStyle w:val="afffffff2"/>
              <w:ind w:left="57" w:right="57"/>
              <w:jc w:val="center"/>
            </w:pPr>
            <w:r w:rsidRPr="00757495">
              <w:t>х</w:t>
            </w:r>
          </w:p>
        </w:tc>
      </w:tr>
      <w:tr w:rsidR="000F26B8" w:rsidRPr="00757495" w:rsidTr="00FB0712">
        <w:trPr>
          <w:trHeight w:val="454"/>
        </w:trPr>
        <w:tc>
          <w:tcPr>
            <w:tcW w:w="1821" w:type="pct"/>
            <w:gridSpan w:val="3"/>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2.10 Минимальное сопротивление внешней цепи канала измерения дискретных сигналов на 24 В, при котором фиксируется состояние «разомкнуто»</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jc w:val="center"/>
            </w:pPr>
            <w:r w:rsidRPr="00757495">
              <w:t>50 кОм</w:t>
            </w:r>
          </w:p>
        </w:tc>
        <w:tc>
          <w:tcPr>
            <w:tcW w:w="486" w:type="pct"/>
            <w:vAlign w:val="center"/>
          </w:tcPr>
          <w:p w:rsidR="000F26B8" w:rsidRPr="00757495" w:rsidRDefault="00AF6071" w:rsidP="000F26B8">
            <w:pPr>
              <w:pStyle w:val="afffffff2"/>
              <w:ind w:left="57" w:right="57"/>
              <w:jc w:val="center"/>
            </w:pPr>
            <w:r w:rsidRPr="00757495">
              <w:t>х</w:t>
            </w:r>
          </w:p>
        </w:tc>
        <w:tc>
          <w:tcPr>
            <w:tcW w:w="485" w:type="pct"/>
            <w:vAlign w:val="center"/>
          </w:tcPr>
          <w:p w:rsidR="000F26B8" w:rsidRPr="00757495" w:rsidRDefault="00AF6071" w:rsidP="00AF6071">
            <w:pPr>
              <w:pStyle w:val="afffffff2"/>
              <w:ind w:left="57" w:right="57"/>
              <w:jc w:val="center"/>
            </w:pPr>
            <w:r w:rsidRPr="00757495">
              <w:t>х</w:t>
            </w:r>
          </w:p>
        </w:tc>
      </w:tr>
      <w:tr w:rsidR="000F26B8" w:rsidRPr="00757495" w:rsidTr="00FB0712">
        <w:trPr>
          <w:trHeight w:val="454"/>
        </w:trPr>
        <w:tc>
          <w:tcPr>
            <w:tcW w:w="1821" w:type="pct"/>
            <w:gridSpan w:val="3"/>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2.11 Расположение источника питания датчиков дискретных сигналов на напряжение 220 В постоянного тока</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снаружи СТМ, питание от цепей оперативного тока (активные входные сигналы)</w:t>
            </w:r>
          </w:p>
        </w:tc>
        <w:tc>
          <w:tcPr>
            <w:tcW w:w="486" w:type="pct"/>
            <w:vAlign w:val="center"/>
          </w:tcPr>
          <w:p w:rsidR="000F26B8" w:rsidRPr="00757495" w:rsidRDefault="00AF6071" w:rsidP="00FB0712">
            <w:pPr>
              <w:pStyle w:val="afffffff2"/>
              <w:ind w:left="57" w:right="57"/>
              <w:jc w:val="center"/>
            </w:pPr>
            <w:r w:rsidRPr="00757495">
              <w:t>х</w:t>
            </w:r>
          </w:p>
        </w:tc>
        <w:tc>
          <w:tcPr>
            <w:tcW w:w="485" w:type="pct"/>
            <w:vAlign w:val="center"/>
          </w:tcPr>
          <w:p w:rsidR="000F26B8" w:rsidRPr="00757495" w:rsidRDefault="00AF6071" w:rsidP="00FB0712">
            <w:pPr>
              <w:pStyle w:val="afffffff2"/>
              <w:ind w:left="57" w:right="57"/>
              <w:jc w:val="center"/>
            </w:pPr>
            <w:r w:rsidRPr="00757495">
              <w:t>х</w:t>
            </w:r>
          </w:p>
        </w:tc>
      </w:tr>
      <w:tr w:rsidR="000F26B8" w:rsidRPr="00757495" w:rsidTr="00FB0712">
        <w:trPr>
          <w:trHeight w:val="454"/>
        </w:trPr>
        <w:tc>
          <w:tcPr>
            <w:tcW w:w="1099" w:type="pct"/>
            <w:gridSpan w:val="2"/>
            <w:vMerge w:val="restar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2.12 Уровни дискретных сигналов 220 В постоянного тока</w:t>
            </w:r>
          </w:p>
        </w:tc>
        <w:tc>
          <w:tcPr>
            <w:tcW w:w="722" w:type="pct"/>
            <w:shd w:val="clear" w:color="auto" w:fill="auto"/>
            <w:vAlign w:val="center"/>
          </w:tcPr>
          <w:p w:rsidR="000F26B8" w:rsidRPr="00757495" w:rsidRDefault="000F26B8" w:rsidP="00172B61">
            <w:pPr>
              <w:pStyle w:val="afffffff2"/>
              <w:ind w:left="57" w:right="57"/>
            </w:pPr>
            <w:r w:rsidRPr="00757495">
              <w:t>низкий уровень сигнала</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jc w:val="center"/>
            </w:pPr>
            <w:r w:rsidRPr="00757495">
              <w:t>от -5 до 15 % от Uном</w:t>
            </w:r>
          </w:p>
        </w:tc>
        <w:tc>
          <w:tcPr>
            <w:tcW w:w="486" w:type="pct"/>
            <w:vAlign w:val="center"/>
          </w:tcPr>
          <w:p w:rsidR="000F26B8" w:rsidRPr="00757495" w:rsidRDefault="00AF6071" w:rsidP="000F26B8">
            <w:pPr>
              <w:pStyle w:val="afffffff2"/>
              <w:ind w:left="57" w:right="57"/>
              <w:jc w:val="center"/>
            </w:pPr>
            <w:r w:rsidRPr="00757495">
              <w:t>х</w:t>
            </w:r>
          </w:p>
        </w:tc>
        <w:tc>
          <w:tcPr>
            <w:tcW w:w="485" w:type="pct"/>
            <w:vAlign w:val="center"/>
          </w:tcPr>
          <w:p w:rsidR="000F26B8" w:rsidRPr="00757495" w:rsidRDefault="00AF6071" w:rsidP="00AF6071">
            <w:pPr>
              <w:pStyle w:val="afffffff2"/>
              <w:ind w:left="57" w:right="57"/>
              <w:jc w:val="center"/>
            </w:pPr>
            <w:r w:rsidRPr="00757495">
              <w:t>х</w:t>
            </w:r>
          </w:p>
        </w:tc>
      </w:tr>
      <w:tr w:rsidR="000F26B8" w:rsidRPr="00757495" w:rsidTr="00FB0712">
        <w:trPr>
          <w:trHeight w:val="454"/>
        </w:trPr>
        <w:tc>
          <w:tcPr>
            <w:tcW w:w="1099" w:type="pct"/>
            <w:gridSpan w:val="2"/>
            <w:vMerge/>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p>
        </w:tc>
        <w:tc>
          <w:tcPr>
            <w:tcW w:w="722" w:type="pct"/>
            <w:shd w:val="clear" w:color="auto" w:fill="auto"/>
            <w:vAlign w:val="center"/>
          </w:tcPr>
          <w:p w:rsidR="000F26B8" w:rsidRPr="00757495" w:rsidRDefault="000F26B8" w:rsidP="00172B61">
            <w:pPr>
              <w:pStyle w:val="afffffff2"/>
              <w:ind w:left="57" w:right="57"/>
            </w:pPr>
            <w:r w:rsidRPr="00757495">
              <w:t>высокий уровень сигнала</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jc w:val="center"/>
            </w:pPr>
            <w:r w:rsidRPr="00757495">
              <w:t>от 75 до 125 % от Uном</w:t>
            </w:r>
          </w:p>
        </w:tc>
        <w:tc>
          <w:tcPr>
            <w:tcW w:w="486" w:type="pct"/>
            <w:vAlign w:val="center"/>
          </w:tcPr>
          <w:p w:rsidR="000F26B8" w:rsidRPr="00757495" w:rsidRDefault="00AF6071" w:rsidP="000F26B8">
            <w:pPr>
              <w:pStyle w:val="afffffff2"/>
              <w:ind w:left="57" w:right="57"/>
              <w:jc w:val="center"/>
            </w:pPr>
            <w:r w:rsidRPr="00757495">
              <w:t>х</w:t>
            </w:r>
          </w:p>
        </w:tc>
        <w:tc>
          <w:tcPr>
            <w:tcW w:w="485" w:type="pct"/>
            <w:vAlign w:val="center"/>
          </w:tcPr>
          <w:p w:rsidR="000F26B8" w:rsidRPr="00757495" w:rsidRDefault="00AF6071" w:rsidP="00AF6071">
            <w:pPr>
              <w:pStyle w:val="afffffff2"/>
              <w:ind w:left="57" w:right="57"/>
              <w:jc w:val="center"/>
            </w:pPr>
            <w:r w:rsidRPr="00757495">
              <w:t>х</w:t>
            </w:r>
          </w:p>
        </w:tc>
      </w:tr>
      <w:tr w:rsidR="000F26B8" w:rsidRPr="00757495" w:rsidTr="00FB0712">
        <w:trPr>
          <w:trHeight w:val="454"/>
        </w:trPr>
        <w:tc>
          <w:tcPr>
            <w:tcW w:w="1821" w:type="pct"/>
            <w:gridSpan w:val="3"/>
            <w:shd w:val="clear" w:color="auto" w:fill="auto"/>
            <w:tcMar>
              <w:top w:w="15" w:type="dxa"/>
              <w:left w:w="15" w:type="dxa"/>
              <w:bottom w:w="0" w:type="dxa"/>
              <w:right w:w="15" w:type="dxa"/>
            </w:tcMar>
            <w:vAlign w:val="center"/>
            <w:hideMark/>
          </w:tcPr>
          <w:p w:rsidR="000F26B8" w:rsidRPr="00757495" w:rsidRDefault="000F26B8" w:rsidP="00172B61">
            <w:pPr>
              <w:pStyle w:val="afffffff2"/>
              <w:ind w:left="57" w:right="57"/>
            </w:pPr>
            <w:r w:rsidRPr="00757495">
              <w:t>2.13 Расположение источника питания датчиков дискретных сигналов на напряжение 230 В переменного тока</w:t>
            </w:r>
          </w:p>
        </w:tc>
        <w:tc>
          <w:tcPr>
            <w:tcW w:w="2208" w:type="pct"/>
            <w:shd w:val="clear" w:color="auto" w:fill="auto"/>
            <w:tcMar>
              <w:top w:w="15" w:type="dxa"/>
              <w:left w:w="15" w:type="dxa"/>
              <w:bottom w:w="0" w:type="dxa"/>
              <w:right w:w="15" w:type="dxa"/>
            </w:tcMar>
            <w:vAlign w:val="center"/>
            <w:hideMark/>
          </w:tcPr>
          <w:p w:rsidR="000F26B8" w:rsidRPr="00757495" w:rsidRDefault="000F26B8" w:rsidP="00172B61">
            <w:pPr>
              <w:pStyle w:val="afffffff2"/>
              <w:ind w:left="57" w:right="57"/>
              <w:jc w:val="center"/>
            </w:pPr>
            <w:r w:rsidRPr="00757495">
              <w:t>снаружи СТМ, питание от цепей оперативного тока (активные входные сигналы)</w:t>
            </w:r>
          </w:p>
        </w:tc>
        <w:tc>
          <w:tcPr>
            <w:tcW w:w="486" w:type="pct"/>
            <w:vAlign w:val="center"/>
          </w:tcPr>
          <w:p w:rsidR="000F26B8" w:rsidRPr="00757495" w:rsidRDefault="00AF6071" w:rsidP="000F26B8">
            <w:pPr>
              <w:pStyle w:val="afffffff2"/>
              <w:ind w:left="57" w:right="57"/>
              <w:jc w:val="center"/>
            </w:pPr>
            <w:r w:rsidRPr="00757495">
              <w:t>х</w:t>
            </w:r>
          </w:p>
        </w:tc>
        <w:tc>
          <w:tcPr>
            <w:tcW w:w="485" w:type="pct"/>
            <w:vAlign w:val="center"/>
          </w:tcPr>
          <w:p w:rsidR="000F26B8" w:rsidRPr="00757495" w:rsidRDefault="00AF6071" w:rsidP="00AF6071">
            <w:pPr>
              <w:pStyle w:val="afffffff2"/>
              <w:ind w:left="57" w:right="57"/>
              <w:jc w:val="center"/>
            </w:pPr>
            <w:r w:rsidRPr="00757495">
              <w:t>х</w:t>
            </w:r>
          </w:p>
        </w:tc>
      </w:tr>
      <w:tr w:rsidR="000F26B8" w:rsidRPr="00757495" w:rsidTr="00FB0712">
        <w:trPr>
          <w:trHeight w:val="454"/>
        </w:trPr>
        <w:tc>
          <w:tcPr>
            <w:tcW w:w="1099" w:type="pct"/>
            <w:gridSpan w:val="2"/>
            <w:vMerge w:val="restart"/>
            <w:shd w:val="clear" w:color="auto" w:fill="auto"/>
            <w:tcMar>
              <w:top w:w="15" w:type="dxa"/>
              <w:left w:w="15" w:type="dxa"/>
              <w:bottom w:w="0" w:type="dxa"/>
              <w:right w:w="15" w:type="dxa"/>
            </w:tcMar>
            <w:vAlign w:val="center"/>
            <w:hideMark/>
          </w:tcPr>
          <w:p w:rsidR="000F26B8" w:rsidRPr="00757495" w:rsidRDefault="000F26B8" w:rsidP="00172B61">
            <w:pPr>
              <w:pStyle w:val="afffffff2"/>
              <w:ind w:left="57" w:right="57"/>
            </w:pPr>
            <w:r w:rsidRPr="00757495">
              <w:t xml:space="preserve">2.14 Уровни дискретных сигналов 230 В переменного тока </w:t>
            </w:r>
          </w:p>
        </w:tc>
        <w:tc>
          <w:tcPr>
            <w:tcW w:w="722" w:type="pct"/>
            <w:shd w:val="clear" w:color="auto" w:fill="auto"/>
            <w:tcMar>
              <w:top w:w="15" w:type="dxa"/>
              <w:left w:w="15" w:type="dxa"/>
              <w:bottom w:w="0" w:type="dxa"/>
              <w:right w:w="15" w:type="dxa"/>
            </w:tcMar>
            <w:vAlign w:val="center"/>
            <w:hideMark/>
          </w:tcPr>
          <w:p w:rsidR="000F26B8" w:rsidRPr="00757495" w:rsidRDefault="000F26B8" w:rsidP="00172B61">
            <w:pPr>
              <w:pStyle w:val="afffffff2"/>
              <w:ind w:left="57" w:right="57"/>
            </w:pPr>
            <w:r w:rsidRPr="00757495">
              <w:t>низкий уровень сигнала</w:t>
            </w:r>
          </w:p>
        </w:tc>
        <w:tc>
          <w:tcPr>
            <w:tcW w:w="2208" w:type="pct"/>
            <w:shd w:val="clear" w:color="auto" w:fill="auto"/>
            <w:tcMar>
              <w:top w:w="15" w:type="dxa"/>
              <w:left w:w="15" w:type="dxa"/>
              <w:bottom w:w="0" w:type="dxa"/>
              <w:right w:w="15" w:type="dxa"/>
            </w:tcMar>
            <w:vAlign w:val="center"/>
            <w:hideMark/>
          </w:tcPr>
          <w:p w:rsidR="000F26B8" w:rsidRPr="00757495" w:rsidRDefault="000F26B8" w:rsidP="00172B61">
            <w:pPr>
              <w:pStyle w:val="afffffff2"/>
              <w:ind w:left="57" w:right="57"/>
              <w:jc w:val="center"/>
            </w:pPr>
            <w:r w:rsidRPr="00757495">
              <w:t>от 0 до 15 % от Uном</w:t>
            </w:r>
          </w:p>
        </w:tc>
        <w:tc>
          <w:tcPr>
            <w:tcW w:w="486" w:type="pct"/>
            <w:vAlign w:val="center"/>
          </w:tcPr>
          <w:p w:rsidR="000F26B8" w:rsidRPr="00757495" w:rsidRDefault="00AF6071" w:rsidP="000F26B8">
            <w:pPr>
              <w:pStyle w:val="afffffff2"/>
              <w:ind w:left="57" w:right="57"/>
              <w:jc w:val="center"/>
            </w:pPr>
            <w:r w:rsidRPr="00757495">
              <w:t>х</w:t>
            </w:r>
          </w:p>
        </w:tc>
        <w:tc>
          <w:tcPr>
            <w:tcW w:w="485" w:type="pct"/>
            <w:vAlign w:val="center"/>
          </w:tcPr>
          <w:p w:rsidR="000F26B8" w:rsidRPr="00757495" w:rsidRDefault="00AF6071" w:rsidP="00AF6071">
            <w:pPr>
              <w:pStyle w:val="afffffff2"/>
              <w:ind w:left="57" w:right="57"/>
              <w:jc w:val="center"/>
            </w:pPr>
            <w:r w:rsidRPr="00757495">
              <w:t>х</w:t>
            </w:r>
          </w:p>
        </w:tc>
      </w:tr>
      <w:tr w:rsidR="000F26B8" w:rsidRPr="00757495" w:rsidTr="00FB0712">
        <w:trPr>
          <w:trHeight w:val="454"/>
        </w:trPr>
        <w:tc>
          <w:tcPr>
            <w:tcW w:w="1099" w:type="pct"/>
            <w:gridSpan w:val="2"/>
            <w:vMerge/>
            <w:shd w:val="clear" w:color="auto" w:fill="auto"/>
            <w:vAlign w:val="center"/>
            <w:hideMark/>
          </w:tcPr>
          <w:p w:rsidR="000F26B8" w:rsidRPr="00757495" w:rsidRDefault="000F26B8" w:rsidP="00172B61">
            <w:pPr>
              <w:ind w:left="57" w:right="57"/>
              <w:rPr>
                <w:rFonts w:cs="Times New Roman"/>
                <w:szCs w:val="24"/>
              </w:rPr>
            </w:pPr>
          </w:p>
        </w:tc>
        <w:tc>
          <w:tcPr>
            <w:tcW w:w="722" w:type="pct"/>
            <w:shd w:val="clear" w:color="auto" w:fill="auto"/>
            <w:tcMar>
              <w:top w:w="15" w:type="dxa"/>
              <w:left w:w="15" w:type="dxa"/>
              <w:bottom w:w="0" w:type="dxa"/>
              <w:right w:w="15" w:type="dxa"/>
            </w:tcMar>
            <w:vAlign w:val="center"/>
            <w:hideMark/>
          </w:tcPr>
          <w:p w:rsidR="000F26B8" w:rsidRPr="00757495" w:rsidRDefault="000F26B8" w:rsidP="00172B61">
            <w:pPr>
              <w:pStyle w:val="afffffff2"/>
              <w:ind w:left="57" w:right="57"/>
            </w:pPr>
            <w:r w:rsidRPr="00757495">
              <w:t>высокий уровень сигнала</w:t>
            </w:r>
          </w:p>
        </w:tc>
        <w:tc>
          <w:tcPr>
            <w:tcW w:w="2208" w:type="pct"/>
            <w:shd w:val="clear" w:color="auto" w:fill="auto"/>
            <w:tcMar>
              <w:top w:w="15" w:type="dxa"/>
              <w:left w:w="15" w:type="dxa"/>
              <w:bottom w:w="0" w:type="dxa"/>
              <w:right w:w="15" w:type="dxa"/>
            </w:tcMar>
            <w:vAlign w:val="center"/>
            <w:hideMark/>
          </w:tcPr>
          <w:p w:rsidR="000F26B8" w:rsidRPr="00757495" w:rsidRDefault="000F26B8" w:rsidP="00172B61">
            <w:pPr>
              <w:pStyle w:val="afffffff2"/>
              <w:ind w:left="57" w:right="57"/>
              <w:jc w:val="center"/>
            </w:pPr>
            <w:r w:rsidRPr="00757495">
              <w:t>от 75 до 125 % от Uном</w:t>
            </w:r>
          </w:p>
        </w:tc>
        <w:tc>
          <w:tcPr>
            <w:tcW w:w="486" w:type="pct"/>
            <w:vAlign w:val="center"/>
          </w:tcPr>
          <w:p w:rsidR="000F26B8" w:rsidRPr="00757495" w:rsidRDefault="00AF6071" w:rsidP="000F26B8">
            <w:pPr>
              <w:pStyle w:val="afffffff2"/>
              <w:ind w:left="57" w:right="57"/>
              <w:jc w:val="center"/>
            </w:pPr>
            <w:r w:rsidRPr="00757495">
              <w:t>х</w:t>
            </w:r>
          </w:p>
        </w:tc>
        <w:tc>
          <w:tcPr>
            <w:tcW w:w="485" w:type="pct"/>
            <w:vAlign w:val="center"/>
          </w:tcPr>
          <w:p w:rsidR="000F26B8" w:rsidRPr="00757495" w:rsidRDefault="00AF6071" w:rsidP="00AF6071">
            <w:pPr>
              <w:pStyle w:val="afffffff2"/>
              <w:ind w:left="57" w:right="57"/>
              <w:jc w:val="center"/>
            </w:pPr>
            <w:r w:rsidRPr="00757495">
              <w:t>х</w:t>
            </w:r>
          </w:p>
        </w:tc>
      </w:tr>
      <w:tr w:rsidR="000F26B8" w:rsidRPr="00757495" w:rsidTr="00FB0712">
        <w:trPr>
          <w:trHeight w:val="454"/>
        </w:trPr>
        <w:tc>
          <w:tcPr>
            <w:tcW w:w="1821" w:type="pct"/>
            <w:gridSpan w:val="3"/>
            <w:vMerge w:val="restart"/>
            <w:shd w:val="clear" w:color="auto" w:fill="auto"/>
            <w:vAlign w:val="center"/>
          </w:tcPr>
          <w:p w:rsidR="000F26B8" w:rsidRPr="00757495" w:rsidRDefault="000F26B8" w:rsidP="00172B61">
            <w:pPr>
              <w:pStyle w:val="afffffff2"/>
              <w:ind w:left="57" w:right="57"/>
            </w:pPr>
            <w:r w:rsidRPr="00757495">
              <w:t>2.15 Первичная обработка собираемых значений дискретных параметров</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устранение влияния «дребезга» контактов</w:t>
            </w:r>
          </w:p>
        </w:tc>
        <w:tc>
          <w:tcPr>
            <w:tcW w:w="486" w:type="pct"/>
            <w:vAlign w:val="center"/>
          </w:tcPr>
          <w:p w:rsidR="000F26B8" w:rsidRPr="00757495" w:rsidRDefault="00AF6071" w:rsidP="00FB0712">
            <w:pPr>
              <w:pStyle w:val="afffffff2"/>
              <w:ind w:left="57" w:right="57"/>
              <w:jc w:val="center"/>
            </w:pPr>
            <w:r w:rsidRPr="00757495">
              <w:t>х</w:t>
            </w:r>
          </w:p>
        </w:tc>
        <w:tc>
          <w:tcPr>
            <w:tcW w:w="485" w:type="pct"/>
            <w:vAlign w:val="center"/>
          </w:tcPr>
          <w:p w:rsidR="000F26B8" w:rsidRPr="00757495" w:rsidRDefault="00AF6071" w:rsidP="00FB0712">
            <w:pPr>
              <w:pStyle w:val="afffffff2"/>
              <w:ind w:left="57" w:right="57"/>
              <w:jc w:val="center"/>
            </w:pPr>
            <w:r w:rsidRPr="00757495">
              <w:t>х</w:t>
            </w:r>
          </w:p>
        </w:tc>
      </w:tr>
      <w:tr w:rsidR="000F26B8" w:rsidRPr="00757495" w:rsidTr="00FB0712">
        <w:trPr>
          <w:trHeight w:val="454"/>
        </w:trPr>
        <w:tc>
          <w:tcPr>
            <w:tcW w:w="1821" w:type="pct"/>
            <w:gridSpan w:val="3"/>
            <w:vMerge/>
            <w:shd w:val="clear" w:color="auto" w:fill="auto"/>
            <w:vAlign w:val="center"/>
          </w:tcPr>
          <w:p w:rsidR="000F26B8" w:rsidRPr="00757495" w:rsidRDefault="000F26B8" w:rsidP="00172B61">
            <w:pPr>
              <w:pStyle w:val="afffffff2"/>
              <w:ind w:left="57" w:right="57"/>
            </w:pP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присвоение меток времени</w:t>
            </w:r>
          </w:p>
        </w:tc>
        <w:tc>
          <w:tcPr>
            <w:tcW w:w="486" w:type="pct"/>
            <w:vAlign w:val="center"/>
          </w:tcPr>
          <w:p w:rsidR="000F26B8" w:rsidRPr="00757495" w:rsidRDefault="00AF6071" w:rsidP="00FB0712">
            <w:pPr>
              <w:pStyle w:val="afffffff2"/>
              <w:ind w:left="57" w:right="57"/>
              <w:jc w:val="center"/>
            </w:pPr>
            <w:r w:rsidRPr="00757495">
              <w:t>х</w:t>
            </w:r>
          </w:p>
        </w:tc>
        <w:tc>
          <w:tcPr>
            <w:tcW w:w="485" w:type="pct"/>
            <w:vAlign w:val="center"/>
          </w:tcPr>
          <w:p w:rsidR="000F26B8" w:rsidRPr="00757495" w:rsidRDefault="00AF6071" w:rsidP="00FB0712">
            <w:pPr>
              <w:pStyle w:val="afffffff2"/>
              <w:ind w:left="57" w:right="57"/>
              <w:jc w:val="center"/>
            </w:pPr>
            <w:r w:rsidRPr="00757495">
              <w:t>х</w:t>
            </w:r>
          </w:p>
        </w:tc>
      </w:tr>
      <w:tr w:rsidR="000F26B8" w:rsidRPr="00757495" w:rsidTr="00FB0712">
        <w:trPr>
          <w:trHeight w:val="454"/>
        </w:trPr>
        <w:tc>
          <w:tcPr>
            <w:tcW w:w="1821" w:type="pct"/>
            <w:gridSpan w:val="3"/>
            <w:vMerge/>
            <w:shd w:val="clear" w:color="auto" w:fill="auto"/>
            <w:vAlign w:val="center"/>
          </w:tcPr>
          <w:p w:rsidR="000F26B8" w:rsidRPr="00757495" w:rsidRDefault="000F26B8" w:rsidP="00172B61">
            <w:pPr>
              <w:pStyle w:val="afffffff2"/>
              <w:ind w:left="57" w:right="57"/>
            </w:pP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проверка достоверности значений</w:t>
            </w:r>
          </w:p>
        </w:tc>
        <w:tc>
          <w:tcPr>
            <w:tcW w:w="486" w:type="pct"/>
            <w:vAlign w:val="center"/>
          </w:tcPr>
          <w:p w:rsidR="000F26B8" w:rsidRPr="00757495" w:rsidRDefault="00AF6071" w:rsidP="00FB0712">
            <w:pPr>
              <w:pStyle w:val="afffffff2"/>
              <w:ind w:left="57" w:right="57"/>
              <w:jc w:val="center"/>
            </w:pPr>
            <w:r w:rsidRPr="00757495">
              <w:t>х</w:t>
            </w:r>
          </w:p>
        </w:tc>
        <w:tc>
          <w:tcPr>
            <w:tcW w:w="485" w:type="pct"/>
            <w:vAlign w:val="center"/>
          </w:tcPr>
          <w:p w:rsidR="000F26B8" w:rsidRPr="00757495" w:rsidRDefault="00AF6071" w:rsidP="00FB0712">
            <w:pPr>
              <w:pStyle w:val="afffffff2"/>
              <w:ind w:left="57" w:right="57"/>
              <w:jc w:val="center"/>
            </w:pPr>
            <w:r w:rsidRPr="00757495">
              <w:t>х</w:t>
            </w:r>
          </w:p>
        </w:tc>
      </w:tr>
      <w:tr w:rsidR="000F26B8" w:rsidRPr="00757495" w:rsidTr="00FB0712">
        <w:trPr>
          <w:trHeight w:val="454"/>
        </w:trPr>
        <w:tc>
          <w:tcPr>
            <w:tcW w:w="1821" w:type="pct"/>
            <w:gridSpan w:val="3"/>
            <w:shd w:val="clear" w:color="auto" w:fill="auto"/>
            <w:vAlign w:val="center"/>
          </w:tcPr>
          <w:p w:rsidR="000F26B8" w:rsidRPr="00757495" w:rsidRDefault="000F26B8" w:rsidP="00172B61">
            <w:pPr>
              <w:pStyle w:val="afffffff2"/>
              <w:ind w:left="57" w:right="57"/>
            </w:pPr>
            <w:r w:rsidRPr="00757495">
              <w:t>2.16 Время подавления «дребезга» контактов для дискретных сигналов</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10 мс и более с шагом 1 мс</w:t>
            </w:r>
          </w:p>
        </w:tc>
        <w:tc>
          <w:tcPr>
            <w:tcW w:w="486" w:type="pct"/>
            <w:vAlign w:val="center"/>
          </w:tcPr>
          <w:p w:rsidR="000F26B8" w:rsidRPr="00757495" w:rsidRDefault="00AF6071" w:rsidP="00FB0712">
            <w:pPr>
              <w:pStyle w:val="afffffff2"/>
              <w:ind w:left="57" w:right="57"/>
              <w:jc w:val="center"/>
            </w:pPr>
            <w:r w:rsidRPr="00757495">
              <w:t>х</w:t>
            </w:r>
          </w:p>
        </w:tc>
        <w:tc>
          <w:tcPr>
            <w:tcW w:w="485" w:type="pct"/>
            <w:vAlign w:val="center"/>
          </w:tcPr>
          <w:p w:rsidR="000F26B8" w:rsidRPr="00757495" w:rsidRDefault="00AF6071" w:rsidP="00FB0712">
            <w:pPr>
              <w:pStyle w:val="afffffff2"/>
              <w:ind w:left="57" w:right="57"/>
              <w:jc w:val="center"/>
            </w:pPr>
            <w:r w:rsidRPr="00757495">
              <w:t>х</w:t>
            </w:r>
          </w:p>
        </w:tc>
      </w:tr>
      <w:tr w:rsidR="000F26B8" w:rsidRPr="00757495" w:rsidTr="00FB0712">
        <w:trPr>
          <w:trHeight w:val="454"/>
        </w:trPr>
        <w:tc>
          <w:tcPr>
            <w:tcW w:w="1821" w:type="pct"/>
            <w:gridSpan w:val="3"/>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2.19 Сбор значений аналоговых и дискретных параметров от обособленных систем РП (РЗА, АСУЭ и пр.), по цифровым каналам связи</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в соответствии с требованиями к информационному обмену информацией с обособленными системами РП</w:t>
            </w:r>
          </w:p>
        </w:tc>
        <w:tc>
          <w:tcPr>
            <w:tcW w:w="486" w:type="pct"/>
            <w:vAlign w:val="center"/>
          </w:tcPr>
          <w:p w:rsidR="000F26B8" w:rsidRPr="00757495" w:rsidRDefault="00AF6071" w:rsidP="00FB0712">
            <w:pPr>
              <w:pStyle w:val="afffffff2"/>
              <w:ind w:left="57" w:right="57"/>
              <w:jc w:val="center"/>
            </w:pPr>
            <w:r w:rsidRPr="00757495">
              <w:t>х</w:t>
            </w:r>
          </w:p>
        </w:tc>
        <w:tc>
          <w:tcPr>
            <w:tcW w:w="485" w:type="pct"/>
            <w:vAlign w:val="center"/>
          </w:tcPr>
          <w:p w:rsidR="000F26B8" w:rsidRPr="00757495" w:rsidRDefault="00AF6071" w:rsidP="00FB0712">
            <w:pPr>
              <w:pStyle w:val="afffffff2"/>
              <w:ind w:left="57" w:right="57"/>
              <w:jc w:val="center"/>
            </w:pPr>
            <w:r w:rsidRPr="00757495">
              <w:t>х</w:t>
            </w:r>
          </w:p>
        </w:tc>
      </w:tr>
      <w:tr w:rsidR="0072378F" w:rsidRPr="00757495" w:rsidTr="0072378F">
        <w:trPr>
          <w:trHeight w:val="454"/>
        </w:trPr>
        <w:tc>
          <w:tcPr>
            <w:tcW w:w="5000" w:type="pct"/>
            <w:gridSpan w:val="6"/>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3 Требования к выдаче управляющих воздействий</w:t>
            </w:r>
          </w:p>
        </w:tc>
      </w:tr>
      <w:tr w:rsidR="000F26B8" w:rsidRPr="00757495" w:rsidTr="00FB0712">
        <w:trPr>
          <w:trHeight w:val="454"/>
        </w:trPr>
        <w:tc>
          <w:tcPr>
            <w:tcW w:w="1821" w:type="pct"/>
            <w:gridSpan w:val="3"/>
            <w:vMerge w:val="restar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3.1 Формирование управляющих воздействий на исполнительные устройства</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по командам персонала с выносных панелей или ключей управления (при наличии)</w:t>
            </w:r>
          </w:p>
        </w:tc>
        <w:tc>
          <w:tcPr>
            <w:tcW w:w="486" w:type="pct"/>
            <w:vAlign w:val="center"/>
          </w:tcPr>
          <w:p w:rsidR="000F26B8" w:rsidRPr="00757495" w:rsidRDefault="00E61C3A" w:rsidP="00FB0712">
            <w:pPr>
              <w:pStyle w:val="afffffff2"/>
              <w:ind w:left="57" w:right="57"/>
              <w:jc w:val="center"/>
            </w:pPr>
            <w:r w:rsidRPr="00757495">
              <w:t>-</w:t>
            </w:r>
          </w:p>
        </w:tc>
        <w:tc>
          <w:tcPr>
            <w:tcW w:w="485" w:type="pct"/>
            <w:vAlign w:val="center"/>
          </w:tcPr>
          <w:p w:rsidR="000F26B8" w:rsidRPr="00757495" w:rsidRDefault="00E61C3A" w:rsidP="00FB0712">
            <w:pPr>
              <w:pStyle w:val="afffffff2"/>
              <w:ind w:left="57" w:right="57"/>
              <w:jc w:val="center"/>
            </w:pPr>
            <w:r w:rsidRPr="00757495">
              <w:t>-</w:t>
            </w:r>
          </w:p>
        </w:tc>
      </w:tr>
      <w:tr w:rsidR="000F26B8" w:rsidRPr="00757495" w:rsidTr="00FB0712">
        <w:trPr>
          <w:trHeight w:val="454"/>
        </w:trPr>
        <w:tc>
          <w:tcPr>
            <w:tcW w:w="1821" w:type="pct"/>
            <w:gridSpan w:val="3"/>
            <w:vMerge/>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по командам телеуправления</w:t>
            </w:r>
          </w:p>
        </w:tc>
        <w:tc>
          <w:tcPr>
            <w:tcW w:w="486" w:type="pct"/>
            <w:vAlign w:val="center"/>
          </w:tcPr>
          <w:p w:rsidR="000F26B8" w:rsidRPr="00757495" w:rsidRDefault="00E61C3A" w:rsidP="00FB0712">
            <w:pPr>
              <w:pStyle w:val="afffffff2"/>
              <w:ind w:left="57" w:right="57"/>
              <w:jc w:val="center"/>
            </w:pPr>
            <w:r w:rsidRPr="00757495">
              <w:t>х</w:t>
            </w:r>
          </w:p>
        </w:tc>
        <w:tc>
          <w:tcPr>
            <w:tcW w:w="485" w:type="pct"/>
            <w:vAlign w:val="center"/>
          </w:tcPr>
          <w:p w:rsidR="000F26B8" w:rsidRPr="00757495" w:rsidRDefault="00E61C3A" w:rsidP="00FB0712">
            <w:pPr>
              <w:pStyle w:val="afffffff2"/>
              <w:ind w:left="57" w:right="57"/>
              <w:jc w:val="center"/>
            </w:pPr>
            <w:r w:rsidRPr="00757495">
              <w:t>-</w:t>
            </w:r>
          </w:p>
        </w:tc>
      </w:tr>
      <w:tr w:rsidR="000F26B8" w:rsidRPr="00757495" w:rsidTr="00FB0712">
        <w:trPr>
          <w:trHeight w:val="454"/>
        </w:trPr>
        <w:tc>
          <w:tcPr>
            <w:tcW w:w="1821" w:type="pct"/>
            <w:gridSpan w:val="3"/>
            <w:vMerge w:val="restar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 xml:space="preserve">3.2 Выдача управляющих </w:t>
            </w:r>
            <w:r w:rsidRPr="00757495">
              <w:lastRenderedPageBreak/>
              <w:t>воздействий на исполнительные устройства</w:t>
            </w:r>
            <w:r w:rsidRPr="00757495" w:rsidDel="001E276F">
              <w:t xml:space="preserve"> </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lastRenderedPageBreak/>
              <w:t>непосредственно от СТМ</w:t>
            </w:r>
            <w:r w:rsidRPr="00757495" w:rsidDel="001E276F">
              <w:t xml:space="preserve"> </w:t>
            </w:r>
          </w:p>
        </w:tc>
        <w:tc>
          <w:tcPr>
            <w:tcW w:w="486" w:type="pct"/>
            <w:vAlign w:val="center"/>
          </w:tcPr>
          <w:p w:rsidR="000F26B8" w:rsidRPr="00757495" w:rsidRDefault="00E61C3A" w:rsidP="00FB0712">
            <w:pPr>
              <w:pStyle w:val="afffffff2"/>
              <w:ind w:left="57" w:right="57"/>
              <w:jc w:val="center"/>
            </w:pPr>
            <w:r w:rsidRPr="00757495">
              <w:t>х</w:t>
            </w:r>
          </w:p>
        </w:tc>
        <w:tc>
          <w:tcPr>
            <w:tcW w:w="485" w:type="pct"/>
            <w:vAlign w:val="center"/>
          </w:tcPr>
          <w:p w:rsidR="000F26B8" w:rsidRPr="00757495" w:rsidRDefault="00E61C3A" w:rsidP="00FB0712">
            <w:pPr>
              <w:pStyle w:val="afffffff2"/>
              <w:ind w:left="57" w:right="57"/>
              <w:jc w:val="center"/>
            </w:pPr>
            <w:r w:rsidRPr="00757495">
              <w:t>-</w:t>
            </w:r>
          </w:p>
        </w:tc>
      </w:tr>
      <w:tr w:rsidR="000F26B8" w:rsidRPr="00757495" w:rsidTr="00FB0712">
        <w:trPr>
          <w:trHeight w:val="454"/>
        </w:trPr>
        <w:tc>
          <w:tcPr>
            <w:tcW w:w="1821" w:type="pct"/>
            <w:gridSpan w:val="3"/>
            <w:vMerge/>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через устройства обособленных систем (РЗА, АСУЭ)</w:t>
            </w:r>
          </w:p>
        </w:tc>
        <w:tc>
          <w:tcPr>
            <w:tcW w:w="486" w:type="pct"/>
            <w:vAlign w:val="center"/>
          </w:tcPr>
          <w:p w:rsidR="000F26B8" w:rsidRPr="00757495" w:rsidRDefault="00E61C3A" w:rsidP="00FB0712">
            <w:pPr>
              <w:pStyle w:val="afffffff2"/>
              <w:ind w:left="57" w:right="57"/>
              <w:jc w:val="center"/>
            </w:pPr>
            <w:r w:rsidRPr="00757495">
              <w:t>х</w:t>
            </w:r>
          </w:p>
        </w:tc>
        <w:tc>
          <w:tcPr>
            <w:tcW w:w="485" w:type="pct"/>
            <w:vAlign w:val="center"/>
          </w:tcPr>
          <w:p w:rsidR="000F26B8" w:rsidRPr="00757495" w:rsidRDefault="00E61C3A" w:rsidP="00FB0712">
            <w:pPr>
              <w:pStyle w:val="afffffff2"/>
              <w:ind w:left="57" w:right="57"/>
              <w:jc w:val="center"/>
            </w:pPr>
            <w:r w:rsidRPr="00757495">
              <w:t>-</w:t>
            </w:r>
          </w:p>
        </w:tc>
      </w:tr>
      <w:tr w:rsidR="000F26B8" w:rsidRPr="00757495" w:rsidTr="00FB0712">
        <w:trPr>
          <w:trHeight w:val="454"/>
        </w:trPr>
        <w:tc>
          <w:tcPr>
            <w:tcW w:w="1821" w:type="pct"/>
            <w:gridSpan w:val="3"/>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3.3 Номинальное напряжение коммутации дискретных выходов</w:t>
            </w:r>
          </w:p>
          <w:p w:rsidR="000F26B8" w:rsidRPr="00757495" w:rsidRDefault="000F26B8" w:rsidP="00172B61">
            <w:pPr>
              <w:pStyle w:val="afffffff2"/>
              <w:ind w:left="57" w:right="57"/>
            </w:pPr>
            <w:r w:rsidRPr="00757495">
              <w:t>(Значения номинального напряжения коммутации дискретных выходов должны быть указаны в эксплуатационной документации на устройство)</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jc w:val="center"/>
            </w:pPr>
            <w:r w:rsidRPr="00757495">
              <w:t>220 В и/или 24 В постоянного тока</w:t>
            </w:r>
          </w:p>
          <w:p w:rsidR="000F26B8" w:rsidRPr="00757495" w:rsidRDefault="000F26B8" w:rsidP="00172B61">
            <w:pPr>
              <w:pStyle w:val="afffffff2"/>
              <w:ind w:left="57" w:right="57"/>
              <w:jc w:val="center"/>
            </w:pPr>
            <w:r w:rsidRPr="00757495">
              <w:t>и/или 230 В переменного тока</w:t>
            </w:r>
          </w:p>
        </w:tc>
        <w:tc>
          <w:tcPr>
            <w:tcW w:w="486" w:type="pct"/>
            <w:vAlign w:val="center"/>
          </w:tcPr>
          <w:p w:rsidR="000F26B8" w:rsidRPr="00757495" w:rsidRDefault="00E61C3A" w:rsidP="000F26B8">
            <w:pPr>
              <w:pStyle w:val="afffffff2"/>
              <w:ind w:left="57" w:right="57"/>
              <w:jc w:val="center"/>
            </w:pPr>
            <w:r w:rsidRPr="00757495">
              <w:t>х</w:t>
            </w:r>
          </w:p>
        </w:tc>
        <w:tc>
          <w:tcPr>
            <w:tcW w:w="485" w:type="pct"/>
            <w:vAlign w:val="center"/>
          </w:tcPr>
          <w:p w:rsidR="000F26B8" w:rsidRPr="00757495" w:rsidRDefault="00E61C3A" w:rsidP="00AF6071">
            <w:pPr>
              <w:pStyle w:val="afffffff2"/>
              <w:ind w:left="57" w:right="57"/>
              <w:jc w:val="center"/>
            </w:pPr>
            <w:r w:rsidRPr="00757495">
              <w:t>х</w:t>
            </w:r>
          </w:p>
        </w:tc>
      </w:tr>
      <w:tr w:rsidR="000F26B8" w:rsidRPr="00757495" w:rsidTr="00FB0712">
        <w:trPr>
          <w:trHeight w:val="454"/>
        </w:trPr>
        <w:tc>
          <w:tcPr>
            <w:tcW w:w="1099" w:type="pct"/>
            <w:gridSpan w:val="2"/>
            <w:vMerge w:val="restar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3.4 Коммутационная способность контактов на замыкание с постоянной времени 0,05с для категории применения согласно ГОСТ IEC 60947-5-1</w:t>
            </w:r>
          </w:p>
        </w:tc>
        <w:tc>
          <w:tcPr>
            <w:tcW w:w="722" w:type="pct"/>
            <w:shd w:val="clear" w:color="auto" w:fill="auto"/>
            <w:vAlign w:val="center"/>
          </w:tcPr>
          <w:p w:rsidR="000F26B8" w:rsidRPr="00757495" w:rsidRDefault="000F26B8" w:rsidP="00172B61">
            <w:pPr>
              <w:pStyle w:val="afffffff2"/>
              <w:ind w:left="57" w:right="57"/>
              <w:jc w:val="center"/>
            </w:pPr>
            <w:r w:rsidRPr="00757495">
              <w:rPr>
                <w:lang w:val="en-US"/>
              </w:rPr>
              <w:t>DC</w:t>
            </w:r>
            <w:r w:rsidRPr="00757495">
              <w:t>-13</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jc w:val="center"/>
            </w:pPr>
            <w:r w:rsidRPr="00757495">
              <w:t>5 А 220 В постоянного тока</w:t>
            </w:r>
          </w:p>
        </w:tc>
        <w:tc>
          <w:tcPr>
            <w:tcW w:w="486" w:type="pct"/>
            <w:vAlign w:val="center"/>
          </w:tcPr>
          <w:p w:rsidR="000F26B8" w:rsidRPr="00757495" w:rsidRDefault="00E61C3A" w:rsidP="000F26B8">
            <w:pPr>
              <w:pStyle w:val="afffffff2"/>
              <w:ind w:left="57" w:right="57"/>
              <w:jc w:val="center"/>
            </w:pPr>
            <w:r w:rsidRPr="00757495">
              <w:t>х</w:t>
            </w:r>
          </w:p>
        </w:tc>
        <w:tc>
          <w:tcPr>
            <w:tcW w:w="485" w:type="pct"/>
            <w:vAlign w:val="center"/>
          </w:tcPr>
          <w:p w:rsidR="000F26B8" w:rsidRPr="00757495" w:rsidRDefault="00E61C3A" w:rsidP="00AF6071">
            <w:pPr>
              <w:pStyle w:val="afffffff2"/>
              <w:ind w:left="57" w:right="57"/>
              <w:jc w:val="center"/>
            </w:pPr>
            <w:r w:rsidRPr="00757495">
              <w:t>-</w:t>
            </w:r>
          </w:p>
        </w:tc>
      </w:tr>
      <w:tr w:rsidR="000F26B8" w:rsidRPr="00757495" w:rsidTr="00FB0712">
        <w:trPr>
          <w:trHeight w:val="454"/>
        </w:trPr>
        <w:tc>
          <w:tcPr>
            <w:tcW w:w="1099" w:type="pct"/>
            <w:gridSpan w:val="2"/>
            <w:vMerge/>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p>
        </w:tc>
        <w:tc>
          <w:tcPr>
            <w:tcW w:w="722" w:type="pct"/>
            <w:shd w:val="clear" w:color="auto" w:fill="auto"/>
            <w:vAlign w:val="center"/>
          </w:tcPr>
          <w:p w:rsidR="000F26B8" w:rsidRPr="00757495" w:rsidRDefault="000F26B8" w:rsidP="00172B61">
            <w:pPr>
              <w:pStyle w:val="afffffff2"/>
              <w:ind w:left="57" w:right="57"/>
              <w:jc w:val="center"/>
            </w:pPr>
            <w:r w:rsidRPr="00757495">
              <w:rPr>
                <w:lang w:val="en-US"/>
              </w:rPr>
              <w:t>DC</w:t>
            </w:r>
            <w:r w:rsidRPr="00757495">
              <w:t>-12</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jc w:val="center"/>
            </w:pPr>
            <w:r w:rsidRPr="00757495">
              <w:t>0,1 А от 24 до 250 В постоянного тока</w:t>
            </w:r>
          </w:p>
        </w:tc>
        <w:tc>
          <w:tcPr>
            <w:tcW w:w="486" w:type="pct"/>
            <w:vAlign w:val="center"/>
          </w:tcPr>
          <w:p w:rsidR="000F26B8" w:rsidRPr="00757495" w:rsidRDefault="00E61C3A" w:rsidP="000F26B8">
            <w:pPr>
              <w:pStyle w:val="afffffff2"/>
              <w:ind w:left="57" w:right="57"/>
              <w:jc w:val="center"/>
            </w:pPr>
            <w:r w:rsidRPr="00757495">
              <w:t>х</w:t>
            </w:r>
          </w:p>
        </w:tc>
        <w:tc>
          <w:tcPr>
            <w:tcW w:w="485" w:type="pct"/>
            <w:vAlign w:val="center"/>
          </w:tcPr>
          <w:p w:rsidR="000F26B8" w:rsidRPr="00757495" w:rsidRDefault="00E61C3A" w:rsidP="00AF6071">
            <w:pPr>
              <w:pStyle w:val="afffffff2"/>
              <w:ind w:left="57" w:right="57"/>
              <w:jc w:val="center"/>
            </w:pPr>
            <w:r w:rsidRPr="00757495">
              <w:t>-</w:t>
            </w:r>
          </w:p>
        </w:tc>
      </w:tr>
      <w:tr w:rsidR="000F26B8" w:rsidRPr="00757495" w:rsidTr="00FB0712">
        <w:trPr>
          <w:trHeight w:val="930"/>
        </w:trPr>
        <w:tc>
          <w:tcPr>
            <w:tcW w:w="1099" w:type="pct"/>
            <w:gridSpan w:val="2"/>
            <w:vMerge w:val="restar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3.5 Коммутационная способность контактов на размыкание с постоянной времени 0,05с для категории применения согласно ГОСТ IEC 60947-5-1</w:t>
            </w:r>
          </w:p>
        </w:tc>
        <w:tc>
          <w:tcPr>
            <w:tcW w:w="722" w:type="pct"/>
            <w:shd w:val="clear" w:color="auto" w:fill="auto"/>
            <w:vAlign w:val="center"/>
          </w:tcPr>
          <w:p w:rsidR="000F26B8" w:rsidRPr="00757495" w:rsidRDefault="000F26B8" w:rsidP="00172B61">
            <w:pPr>
              <w:pStyle w:val="afffffff2"/>
              <w:ind w:left="57" w:right="57"/>
              <w:jc w:val="center"/>
            </w:pPr>
            <w:r w:rsidRPr="00757495">
              <w:rPr>
                <w:lang w:val="en-US"/>
              </w:rPr>
              <w:t>DC</w:t>
            </w:r>
            <w:r w:rsidRPr="00757495">
              <w:t>-13</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jc w:val="center"/>
            </w:pPr>
            <w:r w:rsidRPr="00757495">
              <w:t>0,25 А</w:t>
            </w:r>
          </w:p>
        </w:tc>
        <w:tc>
          <w:tcPr>
            <w:tcW w:w="486" w:type="pct"/>
            <w:vAlign w:val="center"/>
          </w:tcPr>
          <w:p w:rsidR="000F26B8" w:rsidRPr="00757495" w:rsidRDefault="00E61C3A" w:rsidP="000F26B8">
            <w:pPr>
              <w:pStyle w:val="afffffff2"/>
              <w:ind w:left="57" w:right="57"/>
              <w:jc w:val="center"/>
            </w:pPr>
            <w:r w:rsidRPr="00757495">
              <w:t>х</w:t>
            </w:r>
          </w:p>
        </w:tc>
        <w:tc>
          <w:tcPr>
            <w:tcW w:w="485" w:type="pct"/>
            <w:vAlign w:val="center"/>
          </w:tcPr>
          <w:p w:rsidR="000F26B8" w:rsidRPr="00757495" w:rsidRDefault="00E61C3A" w:rsidP="00AF6071">
            <w:pPr>
              <w:pStyle w:val="afffffff2"/>
              <w:ind w:left="57" w:right="57"/>
              <w:jc w:val="center"/>
            </w:pPr>
            <w:r w:rsidRPr="00757495">
              <w:t>-</w:t>
            </w:r>
          </w:p>
        </w:tc>
      </w:tr>
      <w:tr w:rsidR="000F26B8" w:rsidRPr="00757495" w:rsidTr="00FB0712">
        <w:trPr>
          <w:trHeight w:val="454"/>
        </w:trPr>
        <w:tc>
          <w:tcPr>
            <w:tcW w:w="1099" w:type="pct"/>
            <w:gridSpan w:val="2"/>
            <w:vMerge/>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p>
        </w:tc>
        <w:tc>
          <w:tcPr>
            <w:tcW w:w="722" w:type="pct"/>
            <w:shd w:val="clear" w:color="auto" w:fill="auto"/>
            <w:vAlign w:val="center"/>
          </w:tcPr>
          <w:p w:rsidR="000F26B8" w:rsidRPr="00757495" w:rsidRDefault="000F26B8" w:rsidP="00172B61">
            <w:pPr>
              <w:pStyle w:val="afffffff2"/>
              <w:ind w:left="57" w:right="57"/>
              <w:jc w:val="center"/>
            </w:pPr>
            <w:r w:rsidRPr="00757495">
              <w:rPr>
                <w:lang w:val="en-US"/>
              </w:rPr>
              <w:t>DC</w:t>
            </w:r>
            <w:r w:rsidRPr="00757495">
              <w:t>-12</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jc w:val="center"/>
            </w:pPr>
            <w:r w:rsidRPr="00757495">
              <w:t>0,1 А от 24 до 250 В постоянного тока</w:t>
            </w:r>
          </w:p>
        </w:tc>
        <w:tc>
          <w:tcPr>
            <w:tcW w:w="486" w:type="pct"/>
            <w:vAlign w:val="center"/>
          </w:tcPr>
          <w:p w:rsidR="000F26B8" w:rsidRPr="00757495" w:rsidRDefault="00E61C3A" w:rsidP="000F26B8">
            <w:pPr>
              <w:pStyle w:val="afffffff2"/>
              <w:ind w:left="57" w:right="57"/>
              <w:jc w:val="center"/>
            </w:pPr>
            <w:r w:rsidRPr="00757495">
              <w:t>х</w:t>
            </w:r>
          </w:p>
        </w:tc>
        <w:tc>
          <w:tcPr>
            <w:tcW w:w="485" w:type="pct"/>
            <w:vAlign w:val="center"/>
          </w:tcPr>
          <w:p w:rsidR="000F26B8" w:rsidRPr="00757495" w:rsidRDefault="00E61C3A" w:rsidP="00AF6071">
            <w:pPr>
              <w:pStyle w:val="afffffff2"/>
              <w:ind w:left="57" w:right="57"/>
              <w:jc w:val="center"/>
            </w:pPr>
            <w:r w:rsidRPr="00757495">
              <w:t>-</w:t>
            </w:r>
          </w:p>
        </w:tc>
      </w:tr>
      <w:tr w:rsidR="000F26B8" w:rsidRPr="00757495" w:rsidTr="00FB0712">
        <w:trPr>
          <w:trHeight w:val="454"/>
        </w:trPr>
        <w:tc>
          <w:tcPr>
            <w:tcW w:w="1821" w:type="pct"/>
            <w:gridSpan w:val="3"/>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 xml:space="preserve">3.6 Коммутационная способность контактов при напряжении от 24 </w:t>
            </w:r>
            <w:r w:rsidRPr="00757495">
              <w:br/>
              <w:t xml:space="preserve">до 250 В в цепях постоянного тока </w:t>
            </w:r>
            <w:r w:rsidRPr="00757495">
              <w:br/>
              <w:t>с постоянной времени индуктивной нагрузки 0,02 с</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jc w:val="center"/>
            </w:pPr>
            <w:r w:rsidRPr="00757495">
              <w:t>30 Вт</w:t>
            </w:r>
          </w:p>
        </w:tc>
        <w:tc>
          <w:tcPr>
            <w:tcW w:w="486" w:type="pct"/>
            <w:vAlign w:val="center"/>
          </w:tcPr>
          <w:p w:rsidR="000F26B8" w:rsidRPr="00757495" w:rsidRDefault="00E61C3A" w:rsidP="000F26B8">
            <w:pPr>
              <w:pStyle w:val="afffffff2"/>
              <w:ind w:left="57" w:right="57"/>
              <w:jc w:val="center"/>
            </w:pPr>
            <w:r w:rsidRPr="00757495">
              <w:t>х</w:t>
            </w:r>
          </w:p>
        </w:tc>
        <w:tc>
          <w:tcPr>
            <w:tcW w:w="485" w:type="pct"/>
            <w:vAlign w:val="center"/>
          </w:tcPr>
          <w:p w:rsidR="000F26B8" w:rsidRPr="00757495" w:rsidRDefault="00E61C3A" w:rsidP="00AF6071">
            <w:pPr>
              <w:pStyle w:val="afffffff2"/>
              <w:ind w:left="57" w:right="57"/>
              <w:jc w:val="center"/>
            </w:pPr>
            <w:r w:rsidRPr="00757495">
              <w:t>-</w:t>
            </w:r>
          </w:p>
        </w:tc>
      </w:tr>
      <w:tr w:rsidR="0072378F" w:rsidRPr="00757495" w:rsidTr="0072378F">
        <w:trPr>
          <w:trHeight w:val="454"/>
        </w:trPr>
        <w:tc>
          <w:tcPr>
            <w:tcW w:w="5000" w:type="pct"/>
            <w:gridSpan w:val="6"/>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4 Требования к обмену информацией с обособленными системами ПС и вышестоящими уровнями</w:t>
            </w:r>
          </w:p>
        </w:tc>
      </w:tr>
      <w:tr w:rsidR="000F26B8" w:rsidRPr="00757495" w:rsidTr="00FB0712">
        <w:trPr>
          <w:trHeight w:val="454"/>
        </w:trPr>
        <w:tc>
          <w:tcPr>
            <w:tcW w:w="1821" w:type="pct"/>
            <w:gridSpan w:val="3"/>
            <w:vMerge w:val="restar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r w:rsidRPr="00757495">
              <w:t>4.1 Наличие интерфейсов физического уровня</w:t>
            </w: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jc w:val="center"/>
            </w:pPr>
            <w:r w:rsidRPr="00757495">
              <w:rPr>
                <w:lang w:val="en-US"/>
              </w:rPr>
              <w:t>IEEE</w:t>
            </w:r>
            <w:r w:rsidRPr="00757495">
              <w:t xml:space="preserve"> группы 802.3 </w:t>
            </w:r>
            <w:r w:rsidRPr="00757495">
              <w:rPr>
                <w:lang w:val="en-US"/>
              </w:rPr>
              <w:t>Ethernet</w:t>
            </w:r>
            <w:r w:rsidRPr="00757495">
              <w:t xml:space="preserve"> («витая пара» и/или оптическое волокно)</w:t>
            </w:r>
          </w:p>
        </w:tc>
        <w:tc>
          <w:tcPr>
            <w:tcW w:w="486" w:type="pct"/>
            <w:vAlign w:val="center"/>
          </w:tcPr>
          <w:p w:rsidR="000F26B8" w:rsidRPr="00757495" w:rsidRDefault="00E61C3A" w:rsidP="000F26B8">
            <w:pPr>
              <w:pStyle w:val="afffffff2"/>
              <w:ind w:left="57" w:right="57"/>
              <w:jc w:val="center"/>
            </w:pPr>
            <w:r w:rsidRPr="00757495">
              <w:t>х</w:t>
            </w:r>
          </w:p>
        </w:tc>
        <w:tc>
          <w:tcPr>
            <w:tcW w:w="485" w:type="pct"/>
            <w:vAlign w:val="center"/>
          </w:tcPr>
          <w:p w:rsidR="000F26B8" w:rsidRPr="00757495" w:rsidRDefault="00E61C3A" w:rsidP="00AF6071">
            <w:pPr>
              <w:pStyle w:val="afffffff2"/>
              <w:ind w:left="57" w:right="57"/>
              <w:jc w:val="center"/>
            </w:pPr>
            <w:r w:rsidRPr="00757495">
              <w:t>х</w:t>
            </w:r>
          </w:p>
        </w:tc>
      </w:tr>
      <w:tr w:rsidR="000F26B8" w:rsidRPr="00757495" w:rsidTr="00FB0712">
        <w:trPr>
          <w:trHeight w:val="454"/>
        </w:trPr>
        <w:tc>
          <w:tcPr>
            <w:tcW w:w="1821" w:type="pct"/>
            <w:gridSpan w:val="3"/>
            <w:vMerge/>
            <w:shd w:val="clear" w:color="auto" w:fill="auto"/>
            <w:tcMar>
              <w:top w:w="15" w:type="dxa"/>
              <w:left w:w="15" w:type="dxa"/>
              <w:bottom w:w="0" w:type="dxa"/>
              <w:right w:w="15" w:type="dxa"/>
            </w:tcMar>
            <w:vAlign w:val="center"/>
          </w:tcPr>
          <w:p w:rsidR="000F26B8" w:rsidRPr="00757495" w:rsidRDefault="000F26B8" w:rsidP="00172B61">
            <w:pPr>
              <w:pStyle w:val="afffffff2"/>
              <w:ind w:left="57" w:right="57"/>
            </w:pPr>
          </w:p>
        </w:tc>
        <w:tc>
          <w:tcPr>
            <w:tcW w:w="2208" w:type="pct"/>
            <w:shd w:val="clear" w:color="auto" w:fill="auto"/>
            <w:tcMar>
              <w:top w:w="15" w:type="dxa"/>
              <w:left w:w="15" w:type="dxa"/>
              <w:bottom w:w="0" w:type="dxa"/>
              <w:right w:w="15" w:type="dxa"/>
            </w:tcMar>
            <w:vAlign w:val="center"/>
          </w:tcPr>
          <w:p w:rsidR="000F26B8" w:rsidRPr="00757495" w:rsidRDefault="000F26B8" w:rsidP="00172B61">
            <w:pPr>
              <w:pStyle w:val="afffffff2"/>
              <w:ind w:left="57" w:right="57"/>
              <w:jc w:val="center"/>
            </w:pPr>
            <w:r w:rsidRPr="00757495">
              <w:rPr>
                <w:lang w:val="en-US"/>
              </w:rPr>
              <w:t>RS-485 (EIA/TIA-485-A)</w:t>
            </w:r>
          </w:p>
        </w:tc>
        <w:tc>
          <w:tcPr>
            <w:tcW w:w="486" w:type="pct"/>
            <w:vAlign w:val="center"/>
          </w:tcPr>
          <w:p w:rsidR="000F26B8" w:rsidRPr="00757495" w:rsidRDefault="00E61C3A" w:rsidP="000F26B8">
            <w:pPr>
              <w:pStyle w:val="afffffff2"/>
              <w:ind w:left="57" w:right="57"/>
              <w:jc w:val="center"/>
            </w:pPr>
            <w:r w:rsidRPr="00757495">
              <w:t>х</w:t>
            </w:r>
          </w:p>
        </w:tc>
        <w:tc>
          <w:tcPr>
            <w:tcW w:w="485" w:type="pct"/>
            <w:vAlign w:val="center"/>
          </w:tcPr>
          <w:p w:rsidR="000F26B8" w:rsidRPr="00757495" w:rsidRDefault="00E61C3A" w:rsidP="00AF6071">
            <w:pPr>
              <w:pStyle w:val="afffffff2"/>
              <w:ind w:left="57" w:right="57"/>
              <w:jc w:val="center"/>
            </w:pPr>
            <w:r w:rsidRPr="00757495">
              <w:t>х</w:t>
            </w:r>
          </w:p>
        </w:tc>
      </w:tr>
      <w:tr w:rsidR="0072378F" w:rsidRPr="00757495" w:rsidTr="00FB0712">
        <w:trPr>
          <w:trHeight w:val="454"/>
        </w:trPr>
        <w:tc>
          <w:tcPr>
            <w:tcW w:w="1821" w:type="pct"/>
            <w:gridSpan w:val="3"/>
            <w:vMerge w:val="restart"/>
            <w:shd w:val="clear" w:color="auto" w:fill="auto"/>
            <w:tcMar>
              <w:top w:w="15" w:type="dxa"/>
              <w:left w:w="15" w:type="dxa"/>
              <w:bottom w:w="0" w:type="dxa"/>
              <w:right w:w="15" w:type="dxa"/>
            </w:tcMar>
            <w:vAlign w:val="center"/>
          </w:tcPr>
          <w:p w:rsidR="0072378F" w:rsidRPr="00757495" w:rsidRDefault="0072378F" w:rsidP="00172B61">
            <w:pPr>
              <w:pStyle w:val="afffffff2"/>
              <w:ind w:left="57" w:right="57"/>
            </w:pPr>
            <w:r w:rsidRPr="00757495">
              <w:t xml:space="preserve">4.2 Поддержка протоколов обмена </w:t>
            </w:r>
            <w:r w:rsidRPr="00757495">
              <w:br/>
              <w:t>с вышестоящими уровнями управления</w:t>
            </w:r>
          </w:p>
        </w:tc>
        <w:tc>
          <w:tcPr>
            <w:tcW w:w="2208" w:type="pct"/>
            <w:shd w:val="clear" w:color="auto" w:fill="auto"/>
            <w:tcMar>
              <w:top w:w="15" w:type="dxa"/>
              <w:left w:w="15" w:type="dxa"/>
              <w:bottom w:w="0" w:type="dxa"/>
              <w:right w:w="15" w:type="dxa"/>
            </w:tcMar>
            <w:vAlign w:val="center"/>
          </w:tcPr>
          <w:p w:rsidR="0072378F" w:rsidRPr="00757495" w:rsidRDefault="0072378F" w:rsidP="00172B61">
            <w:pPr>
              <w:pStyle w:val="afffffff2"/>
              <w:ind w:left="57" w:right="57"/>
              <w:jc w:val="center"/>
            </w:pPr>
            <w:r w:rsidRPr="00757495">
              <w:t>ГОСТ Р МЭК 60870-5-104</w:t>
            </w:r>
          </w:p>
        </w:tc>
        <w:tc>
          <w:tcPr>
            <w:tcW w:w="486" w:type="pct"/>
            <w:vAlign w:val="center"/>
          </w:tcPr>
          <w:p w:rsidR="0072378F" w:rsidRPr="00757495" w:rsidRDefault="0072378F" w:rsidP="000F26B8">
            <w:pPr>
              <w:pStyle w:val="afffffff2"/>
              <w:ind w:left="57" w:right="57"/>
              <w:jc w:val="center"/>
            </w:pPr>
            <w:r w:rsidRPr="00757495">
              <w:t>х</w:t>
            </w:r>
          </w:p>
        </w:tc>
        <w:tc>
          <w:tcPr>
            <w:tcW w:w="485" w:type="pct"/>
            <w:vAlign w:val="center"/>
          </w:tcPr>
          <w:p w:rsidR="0072378F" w:rsidRPr="00757495" w:rsidRDefault="0072378F" w:rsidP="00AF6071">
            <w:pPr>
              <w:pStyle w:val="afffffff2"/>
              <w:ind w:left="57" w:right="57"/>
              <w:jc w:val="center"/>
            </w:pPr>
            <w:r w:rsidRPr="00757495">
              <w:t>х</w:t>
            </w:r>
          </w:p>
        </w:tc>
      </w:tr>
      <w:tr w:rsidR="0072378F" w:rsidRPr="00757495" w:rsidTr="00FB0712">
        <w:trPr>
          <w:trHeight w:val="454"/>
        </w:trPr>
        <w:tc>
          <w:tcPr>
            <w:tcW w:w="1821" w:type="pct"/>
            <w:gridSpan w:val="3"/>
            <w:vMerge/>
            <w:shd w:val="clear" w:color="auto" w:fill="auto"/>
            <w:tcMar>
              <w:top w:w="15" w:type="dxa"/>
              <w:left w:w="15" w:type="dxa"/>
              <w:bottom w:w="0" w:type="dxa"/>
              <w:right w:w="15" w:type="dxa"/>
            </w:tcMar>
            <w:vAlign w:val="center"/>
          </w:tcPr>
          <w:p w:rsidR="0072378F" w:rsidRPr="00757495" w:rsidRDefault="0072378F" w:rsidP="00172B61">
            <w:pPr>
              <w:pStyle w:val="afffffff2"/>
              <w:ind w:left="57" w:right="57"/>
            </w:pPr>
          </w:p>
        </w:tc>
        <w:tc>
          <w:tcPr>
            <w:tcW w:w="2208" w:type="pct"/>
            <w:shd w:val="clear" w:color="auto" w:fill="auto"/>
            <w:tcMar>
              <w:top w:w="15" w:type="dxa"/>
              <w:left w:w="15" w:type="dxa"/>
              <w:bottom w:w="0" w:type="dxa"/>
              <w:right w:w="15" w:type="dxa"/>
            </w:tcMar>
            <w:vAlign w:val="center"/>
          </w:tcPr>
          <w:p w:rsidR="0072378F" w:rsidRPr="00757495" w:rsidRDefault="0072378F" w:rsidP="00172B61">
            <w:pPr>
              <w:pStyle w:val="afffffff2"/>
              <w:ind w:left="57" w:right="57"/>
              <w:jc w:val="center"/>
            </w:pPr>
            <w:r w:rsidRPr="00757495">
              <w:t>ГОСТ Р МЭК 60870-5-101</w:t>
            </w:r>
          </w:p>
        </w:tc>
        <w:tc>
          <w:tcPr>
            <w:tcW w:w="486" w:type="pct"/>
            <w:vAlign w:val="center"/>
          </w:tcPr>
          <w:p w:rsidR="0072378F" w:rsidRPr="00757495" w:rsidRDefault="0072378F" w:rsidP="000F26B8">
            <w:pPr>
              <w:pStyle w:val="afffffff2"/>
              <w:ind w:left="57" w:right="57"/>
              <w:jc w:val="center"/>
            </w:pPr>
            <w:r w:rsidRPr="00757495">
              <w:t>х</w:t>
            </w:r>
          </w:p>
        </w:tc>
        <w:tc>
          <w:tcPr>
            <w:tcW w:w="485" w:type="pct"/>
            <w:vAlign w:val="center"/>
          </w:tcPr>
          <w:p w:rsidR="0072378F" w:rsidRPr="00757495" w:rsidRDefault="0072378F" w:rsidP="00AF6071">
            <w:pPr>
              <w:pStyle w:val="afffffff2"/>
              <w:ind w:left="57" w:right="57"/>
              <w:jc w:val="center"/>
            </w:pPr>
            <w:r w:rsidRPr="00757495">
              <w:t>х</w:t>
            </w:r>
          </w:p>
        </w:tc>
      </w:tr>
      <w:tr w:rsidR="0072378F" w:rsidRPr="00757495" w:rsidTr="00FB0712">
        <w:trPr>
          <w:trHeight w:val="454"/>
        </w:trPr>
        <w:tc>
          <w:tcPr>
            <w:tcW w:w="1821" w:type="pct"/>
            <w:gridSpan w:val="3"/>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МЭК 61850</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821" w:type="pct"/>
            <w:gridSpan w:val="3"/>
            <w:vMerge w:val="restar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4.3 Временное (до снятия электропитания с устройства) хранение (буферизация) передаваемой на вышестоящие уровни управления информации</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не менее 100 последних значений дискретных параметров и событий</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821" w:type="pct"/>
            <w:gridSpan w:val="3"/>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не менее 100 последних значений аналоговых параметров</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lastRenderedPageBreak/>
              <w:t>4.4 Наличие возможности обмена информаций с вышестоящими уровнями управления</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не менее чем с 2-я пунктами управления с индивидуальным набором параметров и команд для каждого пункта управления</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E61C3A">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4.5 Поддержка протоколов обмена с обособленными системами РП (РЗА, АСУЭ и пр.)</w:t>
            </w:r>
          </w:p>
          <w:p w:rsidR="0072378F" w:rsidRPr="00757495" w:rsidRDefault="0072378F" w:rsidP="0072378F">
            <w:pPr>
              <w:pStyle w:val="afffffff2"/>
              <w:ind w:left="57" w:right="57"/>
            </w:pPr>
            <w:r w:rsidRPr="00757495">
              <w:t>(Перечень поддерживаемых протоколов обмена должен быть указан в эксплуатационной документации на устройство)</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 xml:space="preserve">ГОСТ Р МЭК 60870-5-101 (контролирующая станция) </w:t>
            </w:r>
          </w:p>
          <w:p w:rsidR="0072378F" w:rsidRPr="00757495" w:rsidRDefault="0072378F" w:rsidP="0072378F">
            <w:pPr>
              <w:pStyle w:val="afffffff2"/>
              <w:ind w:left="57" w:right="57"/>
              <w:jc w:val="center"/>
            </w:pPr>
            <w:r w:rsidRPr="00757495">
              <w:t xml:space="preserve">и/или </w:t>
            </w:r>
          </w:p>
          <w:p w:rsidR="0072378F" w:rsidRPr="00757495" w:rsidRDefault="0072378F" w:rsidP="0072378F">
            <w:pPr>
              <w:pStyle w:val="afffffff2"/>
              <w:ind w:left="57" w:right="57"/>
              <w:jc w:val="center"/>
            </w:pPr>
            <w:r w:rsidRPr="00757495">
              <w:t>ГОСТ Р МЭК 60870-5-104 (контролирующая станция)</w:t>
            </w:r>
          </w:p>
          <w:p w:rsidR="00E26617" w:rsidRPr="00757495" w:rsidRDefault="00E26617" w:rsidP="00E26617">
            <w:pPr>
              <w:pStyle w:val="afffffff2"/>
              <w:ind w:left="57" w:right="57"/>
              <w:jc w:val="center"/>
            </w:pPr>
            <w:r w:rsidRPr="00757495">
              <w:t xml:space="preserve">и/или </w:t>
            </w:r>
          </w:p>
          <w:p w:rsidR="00E26617" w:rsidRPr="00757495" w:rsidRDefault="00E26617" w:rsidP="0072378F">
            <w:pPr>
              <w:pStyle w:val="afffffff2"/>
              <w:ind w:left="57" w:right="57"/>
              <w:jc w:val="center"/>
            </w:pPr>
            <w:r w:rsidRPr="00757495">
              <w:t>ГОСТ Р МЭК 61850 (контролирующая станция)</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72378F">
        <w:trPr>
          <w:trHeight w:val="454"/>
        </w:trPr>
        <w:tc>
          <w:tcPr>
            <w:tcW w:w="5000" w:type="pct"/>
            <w:gridSpan w:val="6"/>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5 Требования к контролю функциоирования СТМ</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5.1 Сбор и передача значений параметров контроля функционирования</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rPr>
                <w:bCs/>
              </w:rPr>
            </w:pPr>
            <w:r w:rsidRPr="00757495">
              <w:t>устройств СТМ</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72378F">
        <w:trPr>
          <w:trHeight w:val="454"/>
        </w:trPr>
        <w:tc>
          <w:tcPr>
            <w:tcW w:w="5000" w:type="pct"/>
            <w:gridSpan w:val="6"/>
            <w:shd w:val="clear" w:color="auto" w:fill="auto"/>
            <w:tcMar>
              <w:top w:w="15" w:type="dxa"/>
              <w:left w:w="15" w:type="dxa"/>
              <w:bottom w:w="0" w:type="dxa"/>
              <w:right w:w="15" w:type="dxa"/>
            </w:tcMar>
            <w:vAlign w:val="center"/>
          </w:tcPr>
          <w:p w:rsidR="0072378F" w:rsidRPr="00757495" w:rsidRDefault="0072378F" w:rsidP="0072378F">
            <w:pPr>
              <w:pStyle w:val="afffffff5"/>
              <w:ind w:left="57" w:right="57"/>
              <w:jc w:val="left"/>
              <w:rPr>
                <w:szCs w:val="24"/>
              </w:rPr>
            </w:pPr>
            <w:r w:rsidRPr="00757495">
              <w:rPr>
                <w:szCs w:val="24"/>
              </w:rPr>
              <w:t>6 Требования к синхронизации устройств СТМ</w:t>
            </w:r>
          </w:p>
        </w:tc>
      </w:tr>
      <w:tr w:rsidR="0072378F" w:rsidRPr="00757495" w:rsidTr="00FB0712">
        <w:trPr>
          <w:trHeight w:val="454"/>
        </w:trPr>
        <w:tc>
          <w:tcPr>
            <w:tcW w:w="1821" w:type="pct"/>
            <w:gridSpan w:val="3"/>
            <w:vMerge w:val="restar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6.1 Прием сигналов точного времени</w:t>
            </w:r>
          </w:p>
          <w:p w:rsidR="0072378F" w:rsidRPr="00757495" w:rsidRDefault="0072378F" w:rsidP="0072378F">
            <w:pPr>
              <w:pStyle w:val="afffffff2"/>
              <w:ind w:left="57" w:right="57"/>
            </w:pPr>
            <w:r w:rsidRPr="00757495">
              <w:t>(Перечень поддерживаемых протоколов обмена должен быть указан в эксплуатационной документации на устройство)</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ГОСТ Р МЭК 60870-5-101</w:t>
            </w:r>
          </w:p>
          <w:p w:rsidR="0072378F" w:rsidRPr="00757495" w:rsidRDefault="0072378F" w:rsidP="0072378F">
            <w:pPr>
              <w:pStyle w:val="afffffff5"/>
              <w:ind w:left="57" w:right="57"/>
              <w:rPr>
                <w:szCs w:val="24"/>
              </w:rPr>
            </w:pPr>
            <w:r w:rsidRPr="00757495">
              <w:rPr>
                <w:szCs w:val="24"/>
              </w:rPr>
              <w:t>и/или</w:t>
            </w:r>
          </w:p>
          <w:p w:rsidR="00E26617" w:rsidRPr="00757495" w:rsidRDefault="00E26617" w:rsidP="00E26617">
            <w:pPr>
              <w:pStyle w:val="afffffff5"/>
              <w:ind w:left="57" w:right="57"/>
            </w:pPr>
            <w:r w:rsidRPr="00757495">
              <w:rPr>
                <w:szCs w:val="24"/>
              </w:rPr>
              <w:t xml:space="preserve">ГОСТ Р МЭК </w:t>
            </w:r>
            <w:r w:rsidRPr="00757495">
              <w:t xml:space="preserve">61850 </w:t>
            </w:r>
          </w:p>
          <w:p w:rsidR="0072378F" w:rsidRPr="00757495" w:rsidRDefault="0072378F" w:rsidP="0072378F">
            <w:pPr>
              <w:pStyle w:val="afffffff5"/>
              <w:ind w:left="57" w:right="57"/>
              <w:rPr>
                <w:szCs w:val="24"/>
              </w:rPr>
            </w:pPr>
            <w:r w:rsidRPr="00757495">
              <w:rPr>
                <w:szCs w:val="24"/>
              </w:rPr>
              <w:t>ГОСТ Р МЭК 60870-5-104</w:t>
            </w:r>
          </w:p>
          <w:p w:rsidR="0072378F" w:rsidRPr="00757495" w:rsidRDefault="0072378F" w:rsidP="0072378F">
            <w:pPr>
              <w:pStyle w:val="afffffff5"/>
              <w:ind w:left="57" w:right="57"/>
              <w:rPr>
                <w:szCs w:val="24"/>
              </w:rPr>
            </w:pPr>
            <w:r w:rsidRPr="00757495">
              <w:rPr>
                <w:szCs w:val="24"/>
              </w:rPr>
              <w:t>и/или</w:t>
            </w:r>
          </w:p>
          <w:p w:rsidR="0072378F" w:rsidRPr="00757495" w:rsidRDefault="0072378F" w:rsidP="0072378F">
            <w:pPr>
              <w:pStyle w:val="afffffff5"/>
              <w:ind w:left="57" w:right="57"/>
              <w:rPr>
                <w:szCs w:val="24"/>
              </w:rPr>
            </w:pPr>
            <w:r w:rsidRPr="00757495">
              <w:rPr>
                <w:szCs w:val="24"/>
              </w:rPr>
              <w:t>(S)NTP</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821" w:type="pct"/>
            <w:gridSpan w:val="3"/>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рекомендуется</w:t>
            </w:r>
          </w:p>
          <w:p w:rsidR="0072378F" w:rsidRPr="00757495" w:rsidRDefault="0072378F" w:rsidP="0072378F">
            <w:pPr>
              <w:pStyle w:val="afffffff5"/>
              <w:ind w:left="57" w:right="57"/>
              <w:rPr>
                <w:szCs w:val="24"/>
              </w:rPr>
            </w:pPr>
            <w:r w:rsidRPr="00757495">
              <w:rPr>
                <w:szCs w:val="24"/>
              </w:rPr>
              <w:t>ГЛОНАСС</w:t>
            </w:r>
          </w:p>
          <w:p w:rsidR="0072378F" w:rsidRPr="00757495" w:rsidRDefault="0072378F" w:rsidP="0072378F">
            <w:pPr>
              <w:pStyle w:val="afffffff5"/>
              <w:ind w:left="57" w:right="57"/>
              <w:rPr>
                <w:szCs w:val="24"/>
              </w:rPr>
            </w:pPr>
            <w:r w:rsidRPr="00757495">
              <w:rPr>
                <w:szCs w:val="24"/>
              </w:rPr>
              <w:t>и</w:t>
            </w:r>
          </w:p>
          <w:p w:rsidR="0072378F" w:rsidRPr="00757495" w:rsidRDefault="0072378F" w:rsidP="0072378F">
            <w:pPr>
              <w:pStyle w:val="afffffff5"/>
              <w:ind w:left="57" w:right="57"/>
              <w:rPr>
                <w:szCs w:val="24"/>
              </w:rPr>
            </w:pPr>
            <w:r w:rsidRPr="00757495">
              <w:rPr>
                <w:szCs w:val="24"/>
              </w:rPr>
              <w:t>GPS (только в качестве резервного источника)</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6.2 Протоколы синхронизации устройств СТМ и обособленных систем РП (Перечень поддерживаемых протоколов обмена должен быть указан в эксплуатационной документации на устройство)</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sidDel="00E61C3A">
              <w:rPr>
                <w:szCs w:val="24"/>
              </w:rPr>
              <w:t xml:space="preserve"> </w:t>
            </w:r>
            <w:r w:rsidRPr="00757495">
              <w:rPr>
                <w:szCs w:val="24"/>
              </w:rPr>
              <w:t>и/или</w:t>
            </w:r>
          </w:p>
          <w:p w:rsidR="0072378F" w:rsidRPr="00757495" w:rsidRDefault="0072378F" w:rsidP="0072378F">
            <w:pPr>
              <w:pStyle w:val="afffffff5"/>
              <w:ind w:left="57" w:right="57"/>
              <w:rPr>
                <w:szCs w:val="24"/>
              </w:rPr>
            </w:pPr>
            <w:r w:rsidRPr="00757495">
              <w:rPr>
                <w:szCs w:val="24"/>
              </w:rPr>
              <w:t>(S)NTP</w:t>
            </w:r>
          </w:p>
          <w:p w:rsidR="0072378F" w:rsidRPr="00757495" w:rsidRDefault="0072378F" w:rsidP="0072378F">
            <w:pPr>
              <w:pStyle w:val="afffffff5"/>
              <w:ind w:left="57" w:right="57"/>
              <w:rPr>
                <w:szCs w:val="24"/>
              </w:rPr>
            </w:pPr>
            <w:r w:rsidRPr="00757495">
              <w:rPr>
                <w:szCs w:val="24"/>
              </w:rPr>
              <w:t>и/или</w:t>
            </w:r>
          </w:p>
          <w:p w:rsidR="0072378F" w:rsidRPr="00757495" w:rsidRDefault="0072378F" w:rsidP="0072378F">
            <w:pPr>
              <w:pStyle w:val="afffffff5"/>
              <w:ind w:left="57" w:right="57"/>
              <w:rPr>
                <w:szCs w:val="24"/>
              </w:rPr>
            </w:pPr>
            <w:r w:rsidRPr="00757495">
              <w:rPr>
                <w:szCs w:val="24"/>
              </w:rPr>
              <w:t>IEEE 1588</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6.3 Точность синхронизации внутренних таймеров устройств СТМ обеспечивающих непосредственное управление оборудованием, измерение, преобразование, сбор аналоговой и дискретной информации о текущих технологических режимах и состоянии оборудования между собой</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не хуже 100 мс</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6.4 Точность синхронизации внутренних таймеров устройств СТМ при наличии внешних сигналов точного времени со всемирным координированным временем (UTC)</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не хуже 1000 мс</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lastRenderedPageBreak/>
              <w:t>6.5 Точность хода встроенных часов устройств СТМ, обеспечивающих непосредственное управление оборудованием, измерение, преобразование, сбор аналоговой и дискретной информации о текущих технологических режимах и состоянии оборудования при отсутствии возможности синхронизации со всемирным координированным временем (UTC) в диапазоне рабочих температур</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не хуже ± 5,0 с/сут</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72378F">
        <w:trPr>
          <w:trHeight w:val="454"/>
        </w:trPr>
        <w:tc>
          <w:tcPr>
            <w:tcW w:w="5000" w:type="pct"/>
            <w:gridSpan w:val="6"/>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7 Требования к электрической и пожарной безопасности СТМ</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7.1 Класс защиты человека от поражения электрическим током</w:t>
            </w: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t>не хуже I</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821" w:type="pct"/>
            <w:gridSpan w:val="3"/>
            <w:vMerge w:val="restar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 xml:space="preserve"> 7.2 Защита персонала от поражения электрическим током</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защита от прямого прикосновения</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821" w:type="pct"/>
            <w:gridSpan w:val="3"/>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защитное заземление</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821" w:type="pct"/>
            <w:gridSpan w:val="3"/>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защита от остаточных электрических зарядов</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821" w:type="pct"/>
            <w:gridSpan w:val="3"/>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гальваническая изоляция цепей каналов ввода/вывода друг от друга и от частей устройства, доступных для прикосновения пользователя</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val="restar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 xml:space="preserve">7.3 Электрическая прочность изоляции для цепей с рабочей изоляцией </w:t>
            </w:r>
          </w:p>
        </w:tc>
        <w:tc>
          <w:tcPr>
            <w:tcW w:w="722"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 xml:space="preserve">между цепями номинального напряжения </w:t>
            </w:r>
            <w:r w:rsidRPr="00757495">
              <w:br/>
              <w:t>до 42 В</w:t>
            </w: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t>не менее 3Uном</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vAlign w:val="center"/>
            <w:hideMark/>
          </w:tcPr>
          <w:p w:rsidR="0072378F" w:rsidRPr="00757495" w:rsidRDefault="0072378F" w:rsidP="0072378F">
            <w:pPr>
              <w:ind w:left="57" w:right="57"/>
              <w:rPr>
                <w:rFonts w:cs="Times New Roman"/>
                <w:szCs w:val="24"/>
              </w:rPr>
            </w:pPr>
          </w:p>
        </w:tc>
        <w:tc>
          <w:tcPr>
            <w:tcW w:w="722"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между цепями номинального напряжения от 130 до 250 В</w:t>
            </w: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t>не менее 1.5 кВ (нормальные условия испытаний)</w:t>
            </w:r>
          </w:p>
          <w:p w:rsidR="0072378F" w:rsidRPr="00757495" w:rsidRDefault="0072378F" w:rsidP="0072378F">
            <w:pPr>
              <w:pStyle w:val="afffffff2"/>
              <w:ind w:left="57" w:right="57"/>
              <w:jc w:val="center"/>
            </w:pPr>
            <w:r w:rsidRPr="00757495">
              <w:t>не менее 0,9 кВ (при верхнем значении относительной влажности)</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vAlign w:val="center"/>
            <w:hideMark/>
          </w:tcPr>
          <w:p w:rsidR="0072378F" w:rsidRPr="00757495" w:rsidRDefault="0072378F" w:rsidP="0072378F">
            <w:pPr>
              <w:ind w:left="57" w:right="57"/>
              <w:rPr>
                <w:rFonts w:cs="Times New Roman"/>
                <w:szCs w:val="24"/>
              </w:rPr>
            </w:pPr>
          </w:p>
        </w:tc>
        <w:tc>
          <w:tcPr>
            <w:tcW w:w="722"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между цепями номинального напряжения от 250 до 660 В</w:t>
            </w: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t>не менее 2 кВ (нормальные условия испытаний)</w:t>
            </w:r>
          </w:p>
          <w:p w:rsidR="0072378F" w:rsidRPr="00757495" w:rsidRDefault="0072378F" w:rsidP="0072378F">
            <w:pPr>
              <w:pStyle w:val="afffffff2"/>
              <w:ind w:left="57" w:right="57"/>
              <w:jc w:val="center"/>
            </w:pPr>
            <w:r w:rsidRPr="00757495">
              <w:t>не менее 1,5 кВ (при верхнем значении относительной влажности)</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vAlign w:val="center"/>
          </w:tcPr>
          <w:p w:rsidR="0072378F" w:rsidRPr="00757495" w:rsidRDefault="0072378F" w:rsidP="0072378F">
            <w:pPr>
              <w:ind w:left="57" w:right="57"/>
              <w:rPr>
                <w:rFonts w:cs="Times New Roman"/>
                <w:szCs w:val="24"/>
              </w:rPr>
            </w:pPr>
          </w:p>
        </w:tc>
        <w:tc>
          <w:tcPr>
            <w:tcW w:w="722"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 xml:space="preserve">для цепей, питаемых непосредственно </w:t>
            </w:r>
            <w:r w:rsidRPr="00757495">
              <w:rPr>
                <w:spacing w:val="-4"/>
              </w:rPr>
              <w:t>от измерительн</w:t>
            </w:r>
            <w:r w:rsidRPr="00757495">
              <w:rPr>
                <w:spacing w:val="-4"/>
              </w:rPr>
              <w:lastRenderedPageBreak/>
              <w:t xml:space="preserve">ых </w:t>
            </w:r>
            <w:r w:rsidRPr="00757495">
              <w:t>трансформаторов</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lastRenderedPageBreak/>
              <w:t>не менее 2 кВ</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val="restart"/>
            <w:shd w:val="clear" w:color="auto" w:fill="auto"/>
            <w:vAlign w:val="center"/>
          </w:tcPr>
          <w:p w:rsidR="0072378F" w:rsidRPr="00757495" w:rsidRDefault="0072378F" w:rsidP="0072378F">
            <w:pPr>
              <w:ind w:left="57" w:right="57"/>
              <w:rPr>
                <w:rFonts w:cs="Times New Roman"/>
                <w:szCs w:val="24"/>
              </w:rPr>
            </w:pPr>
            <w:r w:rsidRPr="00757495">
              <w:rPr>
                <w:rFonts w:cs="Times New Roman"/>
                <w:szCs w:val="24"/>
              </w:rPr>
              <w:t>7.4 Электрическая прочность и сопротивление изоляции</w:t>
            </w:r>
          </w:p>
        </w:tc>
        <w:tc>
          <w:tcPr>
            <w:tcW w:w="722" w:type="pct"/>
            <w:vMerge w:val="restar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 xml:space="preserve">между цепями номинального напряжения </w:t>
            </w:r>
            <w:r w:rsidRPr="00757495">
              <w:br/>
              <w:t>до 42 В</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не менее 3Uном</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vAlign w:val="center"/>
          </w:tcPr>
          <w:p w:rsidR="0072378F" w:rsidRPr="00757495" w:rsidRDefault="0072378F" w:rsidP="0072378F">
            <w:pPr>
              <w:ind w:left="57" w:right="57"/>
              <w:rPr>
                <w:rFonts w:cs="Times New Roman"/>
                <w:szCs w:val="24"/>
              </w:rPr>
            </w:pPr>
          </w:p>
        </w:tc>
        <w:tc>
          <w:tcPr>
            <w:tcW w:w="722" w:type="pct"/>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 xml:space="preserve">в соответствии указаниями производителя, </w:t>
            </w:r>
            <w:r w:rsidRPr="00757495">
              <w:rPr>
                <w:szCs w:val="24"/>
              </w:rPr>
              <w:br/>
              <w:t>но не менее 1 МОм;</w:t>
            </w:r>
          </w:p>
          <w:p w:rsidR="0072378F" w:rsidRPr="00757495" w:rsidRDefault="0072378F" w:rsidP="0072378F">
            <w:pPr>
              <w:pStyle w:val="afffffff2"/>
              <w:ind w:left="57" w:right="57"/>
              <w:jc w:val="center"/>
            </w:pPr>
            <w:r w:rsidRPr="00757495">
              <w:t>не менее 0,5 МОм при питании от отдельного источника или через разделительный трансформатор</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099" w:type="pct"/>
            <w:gridSpan w:val="2"/>
            <w:vMerge/>
            <w:shd w:val="clear" w:color="auto" w:fill="auto"/>
            <w:vAlign w:val="center"/>
          </w:tcPr>
          <w:p w:rsidR="0072378F" w:rsidRPr="00757495" w:rsidRDefault="0072378F" w:rsidP="0072378F">
            <w:pPr>
              <w:ind w:left="57" w:right="57"/>
              <w:rPr>
                <w:rFonts w:cs="Times New Roman"/>
                <w:szCs w:val="24"/>
              </w:rPr>
            </w:pPr>
          </w:p>
        </w:tc>
        <w:tc>
          <w:tcPr>
            <w:tcW w:w="722" w:type="pct"/>
            <w:vMerge w:val="restar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между цепями номинального напряжения от 130 до 250 В</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не менее 1.5 кВ (нормальные условия испытаний)</w:t>
            </w:r>
          </w:p>
          <w:p w:rsidR="0072378F" w:rsidRPr="00757495" w:rsidRDefault="0072378F" w:rsidP="0072378F">
            <w:pPr>
              <w:pStyle w:val="afffffff2"/>
              <w:ind w:left="57" w:right="57"/>
              <w:jc w:val="center"/>
            </w:pPr>
            <w:r w:rsidRPr="00757495">
              <w:t>не менее 0,9 кВ (при верхнем значении относительной влажности)</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099" w:type="pct"/>
            <w:gridSpan w:val="2"/>
            <w:vMerge/>
            <w:shd w:val="clear" w:color="auto" w:fill="auto"/>
            <w:vAlign w:val="center"/>
          </w:tcPr>
          <w:p w:rsidR="0072378F" w:rsidRPr="00757495" w:rsidRDefault="0072378F" w:rsidP="0072378F">
            <w:pPr>
              <w:ind w:left="57" w:right="57"/>
              <w:rPr>
                <w:rFonts w:cs="Times New Roman"/>
                <w:szCs w:val="24"/>
              </w:rPr>
            </w:pPr>
          </w:p>
        </w:tc>
        <w:tc>
          <w:tcPr>
            <w:tcW w:w="722" w:type="pct"/>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в соответствии указаниями производителя, но:</w:t>
            </w:r>
          </w:p>
          <w:p w:rsidR="0072378F" w:rsidRPr="00757495" w:rsidRDefault="0072378F" w:rsidP="0072378F">
            <w:pPr>
              <w:pStyle w:val="afffffff5"/>
              <w:ind w:left="57" w:right="57"/>
              <w:rPr>
                <w:szCs w:val="24"/>
              </w:rPr>
            </w:pPr>
            <w:r w:rsidRPr="00757495">
              <w:rPr>
                <w:szCs w:val="24"/>
              </w:rPr>
              <w:t>не менее 1 МОм;</w:t>
            </w:r>
          </w:p>
          <w:p w:rsidR="0072378F" w:rsidRPr="00757495" w:rsidRDefault="0072378F" w:rsidP="0072378F">
            <w:pPr>
              <w:pStyle w:val="afffffff2"/>
              <w:ind w:left="57" w:right="57"/>
              <w:jc w:val="center"/>
            </w:pPr>
            <w:r w:rsidRPr="00757495">
              <w:t>не менее 10 МОм в цепях управления и питания</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099" w:type="pct"/>
            <w:gridSpan w:val="2"/>
            <w:vMerge/>
            <w:shd w:val="clear" w:color="auto" w:fill="auto"/>
            <w:vAlign w:val="center"/>
          </w:tcPr>
          <w:p w:rsidR="0072378F" w:rsidRPr="00757495" w:rsidRDefault="0072378F" w:rsidP="0072378F">
            <w:pPr>
              <w:ind w:left="57" w:right="57"/>
              <w:rPr>
                <w:rFonts w:cs="Times New Roman"/>
                <w:szCs w:val="24"/>
              </w:rPr>
            </w:pPr>
          </w:p>
        </w:tc>
        <w:tc>
          <w:tcPr>
            <w:tcW w:w="722" w:type="pct"/>
            <w:vMerge w:val="restar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между цепями номинального напряжения от 250 до 660 В</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не менее 2 кВ (нормальные условия испытаний)</w:t>
            </w:r>
          </w:p>
          <w:p w:rsidR="0072378F" w:rsidRPr="00757495" w:rsidRDefault="0072378F" w:rsidP="0072378F">
            <w:pPr>
              <w:pStyle w:val="afffffff2"/>
              <w:ind w:left="57" w:right="57"/>
              <w:jc w:val="center"/>
            </w:pPr>
            <w:r w:rsidRPr="00757495">
              <w:t>не менее 1,5 кВ (при верхнем значении относительной влажности)</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099" w:type="pct"/>
            <w:gridSpan w:val="2"/>
            <w:vMerge/>
            <w:shd w:val="clear" w:color="auto" w:fill="auto"/>
            <w:vAlign w:val="center"/>
          </w:tcPr>
          <w:p w:rsidR="0072378F" w:rsidRPr="00757495" w:rsidRDefault="0072378F" w:rsidP="0072378F">
            <w:pPr>
              <w:ind w:left="57" w:right="57"/>
              <w:rPr>
                <w:rFonts w:cs="Times New Roman"/>
                <w:szCs w:val="24"/>
              </w:rPr>
            </w:pPr>
          </w:p>
        </w:tc>
        <w:tc>
          <w:tcPr>
            <w:tcW w:w="722" w:type="pct"/>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в соответствии указаниями производителя, но:</w:t>
            </w:r>
          </w:p>
          <w:p w:rsidR="0072378F" w:rsidRPr="00757495" w:rsidRDefault="0072378F" w:rsidP="0072378F">
            <w:pPr>
              <w:pStyle w:val="afffffff5"/>
              <w:ind w:left="57" w:right="57"/>
              <w:rPr>
                <w:szCs w:val="24"/>
              </w:rPr>
            </w:pPr>
            <w:r w:rsidRPr="00757495">
              <w:rPr>
                <w:szCs w:val="24"/>
              </w:rPr>
              <w:t xml:space="preserve">не менее 1 МОм </w:t>
            </w:r>
            <w:r w:rsidRPr="00757495">
              <w:rPr>
                <w:szCs w:val="24"/>
              </w:rPr>
              <w:br/>
              <w:t xml:space="preserve">(с подключенными цепями); </w:t>
            </w:r>
          </w:p>
          <w:p w:rsidR="0072378F" w:rsidRPr="00757495" w:rsidRDefault="0072378F" w:rsidP="0072378F">
            <w:pPr>
              <w:pStyle w:val="afffffff2"/>
              <w:ind w:left="57" w:right="57"/>
              <w:jc w:val="center"/>
            </w:pPr>
            <w:r w:rsidRPr="00757495">
              <w:t xml:space="preserve">не менее 10 МОм </w:t>
            </w:r>
            <w:r w:rsidRPr="00757495">
              <w:br/>
              <w:t>в цепях управления и питания</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099" w:type="pct"/>
            <w:gridSpan w:val="2"/>
            <w:vMerge/>
            <w:shd w:val="clear" w:color="auto" w:fill="auto"/>
            <w:vAlign w:val="center"/>
          </w:tcPr>
          <w:p w:rsidR="0072378F" w:rsidRPr="00757495" w:rsidRDefault="0072378F" w:rsidP="0072378F">
            <w:pPr>
              <w:ind w:left="57" w:right="57"/>
              <w:rPr>
                <w:rFonts w:cs="Times New Roman"/>
                <w:szCs w:val="24"/>
              </w:rPr>
            </w:pPr>
          </w:p>
        </w:tc>
        <w:tc>
          <w:tcPr>
            <w:tcW w:w="722"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 xml:space="preserve">для цепей, питаемых непосредственно </w:t>
            </w:r>
            <w:r w:rsidRPr="00757495">
              <w:rPr>
                <w:spacing w:val="-4"/>
              </w:rPr>
              <w:t xml:space="preserve">от измерительных </w:t>
            </w:r>
            <w:r w:rsidRPr="00757495">
              <w:t>трансформаторов</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не менее 2 кВ</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821" w:type="pct"/>
            <w:gridSpan w:val="3"/>
            <w:shd w:val="clear" w:color="auto" w:fill="auto"/>
            <w:vAlign w:val="center"/>
          </w:tcPr>
          <w:p w:rsidR="0072378F" w:rsidRPr="00757495" w:rsidRDefault="0072378F" w:rsidP="0072378F">
            <w:pPr>
              <w:pStyle w:val="afffffff2"/>
              <w:ind w:left="57" w:right="57"/>
            </w:pPr>
            <w:r w:rsidRPr="00757495">
              <w:t>7.5 Маркировка технических средств СТМ</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в соответствии с требованиями ГОСТ 12.2.091 (подраздел 5.1)</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099" w:type="pct"/>
            <w:gridSpan w:val="2"/>
            <w:vMerge w:val="restart"/>
            <w:shd w:val="clear" w:color="auto" w:fill="auto"/>
            <w:vAlign w:val="center"/>
          </w:tcPr>
          <w:p w:rsidR="0072378F" w:rsidRPr="00757495" w:rsidRDefault="0072378F" w:rsidP="0072378F">
            <w:pPr>
              <w:pStyle w:val="afffffff2"/>
              <w:ind w:left="57" w:right="57"/>
            </w:pPr>
            <w:r w:rsidRPr="00757495">
              <w:t>7.6 Кабельная продукция в составе СТМ</w:t>
            </w:r>
          </w:p>
        </w:tc>
        <w:tc>
          <w:tcPr>
            <w:tcW w:w="722" w:type="pct"/>
            <w:shd w:val="clear" w:color="auto" w:fill="auto"/>
            <w:vAlign w:val="center"/>
          </w:tcPr>
          <w:p w:rsidR="0072378F" w:rsidRPr="00757495" w:rsidRDefault="0072378F" w:rsidP="0072378F">
            <w:pPr>
              <w:pStyle w:val="afffffff2"/>
              <w:ind w:left="57" w:right="57"/>
            </w:pPr>
            <w:r w:rsidRPr="00757495">
              <w:t>Контрольные кабели и кабели питания</w:t>
            </w:r>
          </w:p>
        </w:tc>
        <w:tc>
          <w:tcPr>
            <w:tcW w:w="2208" w:type="pct"/>
            <w:vMerge w:val="restar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с пониженным дымо- и газовыделением (исполнение с индексом не ниже нг(А)-LS)</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w:t>
            </w:r>
          </w:p>
        </w:tc>
      </w:tr>
      <w:tr w:rsidR="0072378F" w:rsidRPr="00757495" w:rsidTr="00FB0712">
        <w:trPr>
          <w:trHeight w:val="454"/>
        </w:trPr>
        <w:tc>
          <w:tcPr>
            <w:tcW w:w="1099" w:type="pct"/>
            <w:gridSpan w:val="2"/>
            <w:vMerge/>
            <w:shd w:val="clear" w:color="auto" w:fill="auto"/>
            <w:vAlign w:val="center"/>
          </w:tcPr>
          <w:p w:rsidR="0072378F" w:rsidRPr="00757495" w:rsidRDefault="0072378F" w:rsidP="0072378F">
            <w:pPr>
              <w:pStyle w:val="afffffff2"/>
              <w:ind w:left="57" w:right="57"/>
            </w:pPr>
          </w:p>
        </w:tc>
        <w:tc>
          <w:tcPr>
            <w:tcW w:w="722" w:type="pct"/>
            <w:shd w:val="clear" w:color="auto" w:fill="auto"/>
            <w:vAlign w:val="center"/>
          </w:tcPr>
          <w:p w:rsidR="0072378F" w:rsidRPr="00757495" w:rsidRDefault="0072378F" w:rsidP="0072378F">
            <w:pPr>
              <w:pStyle w:val="afffffff2"/>
              <w:ind w:left="57" w:right="57"/>
            </w:pPr>
            <w:r w:rsidRPr="00757495">
              <w:t>Информационные кабели</w:t>
            </w:r>
          </w:p>
        </w:tc>
        <w:tc>
          <w:tcPr>
            <w:tcW w:w="2208" w:type="pct"/>
            <w:vMerge/>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w:t>
            </w:r>
          </w:p>
        </w:tc>
      </w:tr>
      <w:tr w:rsidR="0072378F" w:rsidRPr="00757495" w:rsidTr="00FB0712">
        <w:trPr>
          <w:trHeight w:val="454"/>
        </w:trPr>
        <w:tc>
          <w:tcPr>
            <w:tcW w:w="1821" w:type="pct"/>
            <w:gridSpan w:val="3"/>
            <w:shd w:val="clear" w:color="auto" w:fill="auto"/>
            <w:vAlign w:val="center"/>
          </w:tcPr>
          <w:p w:rsidR="0072378F" w:rsidRPr="00757495" w:rsidRDefault="0072378F" w:rsidP="0072378F">
            <w:pPr>
              <w:pStyle w:val="afffffff2"/>
              <w:ind w:left="57" w:right="57"/>
            </w:pPr>
            <w:r w:rsidRPr="00757495">
              <w:t>7.7 Безопасность изолированных корпусов оборудования СТМ от распространения огня</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согласно ГОСТ Р 51321.1 (пункт 7.1.4)</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72378F">
        <w:trPr>
          <w:trHeight w:val="454"/>
        </w:trPr>
        <w:tc>
          <w:tcPr>
            <w:tcW w:w="5000" w:type="pct"/>
            <w:gridSpan w:val="6"/>
            <w:shd w:val="clear" w:color="auto" w:fill="auto"/>
            <w:vAlign w:val="center"/>
          </w:tcPr>
          <w:p w:rsidR="0072378F" w:rsidRPr="00757495" w:rsidRDefault="0072378F" w:rsidP="0072378F">
            <w:pPr>
              <w:pStyle w:val="afffffff5"/>
              <w:ind w:left="57" w:right="57"/>
              <w:jc w:val="left"/>
              <w:rPr>
                <w:szCs w:val="24"/>
              </w:rPr>
            </w:pPr>
            <w:r w:rsidRPr="00757495">
              <w:rPr>
                <w:szCs w:val="24"/>
              </w:rPr>
              <w:t>8 Требования к безопасности</w:t>
            </w:r>
            <w:r w:rsidR="000A6B4E" w:rsidRPr="00757495">
              <w:rPr>
                <w:szCs w:val="24"/>
              </w:rPr>
              <w:t xml:space="preserve"> при эксплуатации СТМ</w:t>
            </w:r>
          </w:p>
        </w:tc>
      </w:tr>
      <w:tr w:rsidR="0072378F" w:rsidRPr="00757495" w:rsidTr="00FB0712">
        <w:trPr>
          <w:trHeight w:val="454"/>
        </w:trPr>
        <w:tc>
          <w:tcPr>
            <w:tcW w:w="1099" w:type="pct"/>
            <w:gridSpan w:val="2"/>
            <w:vMerge w:val="restart"/>
            <w:shd w:val="clear" w:color="auto" w:fill="auto"/>
            <w:vAlign w:val="center"/>
          </w:tcPr>
          <w:p w:rsidR="0072378F" w:rsidRPr="00757495" w:rsidRDefault="0072378F" w:rsidP="0072378F">
            <w:pPr>
              <w:pStyle w:val="afffffff2"/>
              <w:ind w:left="57" w:right="57"/>
            </w:pPr>
            <w:r w:rsidRPr="00757495">
              <w:t xml:space="preserve">8.1 Предельные </w:t>
            </w:r>
            <w:r w:rsidRPr="00757495">
              <w:lastRenderedPageBreak/>
              <w:t>значения нагрева доступных частей СТМ (максимальные нагрев)</w:t>
            </w:r>
          </w:p>
        </w:tc>
        <w:tc>
          <w:tcPr>
            <w:tcW w:w="722" w:type="pct"/>
            <w:shd w:val="clear" w:color="auto" w:fill="auto"/>
            <w:vAlign w:val="center"/>
          </w:tcPr>
          <w:p w:rsidR="0072378F" w:rsidRPr="00757495" w:rsidRDefault="0072378F" w:rsidP="0072378F">
            <w:pPr>
              <w:pStyle w:val="afffffff2"/>
              <w:ind w:left="57" w:right="57"/>
            </w:pPr>
            <w:r w:rsidRPr="00757495">
              <w:lastRenderedPageBreak/>
              <w:t xml:space="preserve">Рукоятки, </w:t>
            </w:r>
            <w:r w:rsidRPr="00757495">
              <w:lastRenderedPageBreak/>
              <w:t>кнопки и т.п., которые удерживаются в руках или которых касаются в течение короткого времени</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lastRenderedPageBreak/>
              <w:t>60 (металл)</w:t>
            </w:r>
          </w:p>
          <w:p w:rsidR="0072378F" w:rsidRPr="00757495" w:rsidRDefault="0072378F" w:rsidP="0072378F">
            <w:pPr>
              <w:pStyle w:val="afffffff5"/>
              <w:ind w:left="57" w:right="57"/>
              <w:rPr>
                <w:szCs w:val="24"/>
              </w:rPr>
            </w:pPr>
            <w:r w:rsidRPr="00757495">
              <w:rPr>
                <w:szCs w:val="24"/>
              </w:rPr>
              <w:lastRenderedPageBreak/>
              <w:t>70 (стекло)</w:t>
            </w:r>
          </w:p>
          <w:p w:rsidR="0072378F" w:rsidRPr="00757495" w:rsidRDefault="0072378F" w:rsidP="0072378F">
            <w:pPr>
              <w:pStyle w:val="afffffff5"/>
              <w:ind w:left="57" w:right="57"/>
              <w:rPr>
                <w:szCs w:val="24"/>
              </w:rPr>
            </w:pPr>
            <w:r w:rsidRPr="00757495">
              <w:rPr>
                <w:szCs w:val="24"/>
              </w:rPr>
              <w:t>85 (пластмасса и резина)</w:t>
            </w:r>
          </w:p>
        </w:tc>
        <w:tc>
          <w:tcPr>
            <w:tcW w:w="486" w:type="pct"/>
            <w:vAlign w:val="center"/>
          </w:tcPr>
          <w:p w:rsidR="0072378F" w:rsidRPr="00757495" w:rsidRDefault="0072378F" w:rsidP="0072378F">
            <w:pPr>
              <w:pStyle w:val="afffffff5"/>
              <w:ind w:left="57" w:right="57"/>
              <w:rPr>
                <w:szCs w:val="24"/>
              </w:rPr>
            </w:pPr>
            <w:r w:rsidRPr="00757495">
              <w:rPr>
                <w:szCs w:val="24"/>
              </w:rPr>
              <w:lastRenderedPageBreak/>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099" w:type="pct"/>
            <w:gridSpan w:val="2"/>
            <w:vMerge/>
            <w:shd w:val="clear" w:color="auto" w:fill="auto"/>
            <w:vAlign w:val="center"/>
          </w:tcPr>
          <w:p w:rsidR="0072378F" w:rsidRPr="00757495" w:rsidRDefault="0072378F" w:rsidP="0072378F">
            <w:pPr>
              <w:pStyle w:val="afffffff2"/>
              <w:ind w:left="57" w:right="57"/>
            </w:pPr>
          </w:p>
        </w:tc>
        <w:tc>
          <w:tcPr>
            <w:tcW w:w="722" w:type="pct"/>
            <w:shd w:val="clear" w:color="auto" w:fill="auto"/>
            <w:vAlign w:val="center"/>
          </w:tcPr>
          <w:p w:rsidR="0072378F" w:rsidRPr="00757495" w:rsidRDefault="0072378F" w:rsidP="0072378F">
            <w:pPr>
              <w:pStyle w:val="afffffff2"/>
              <w:ind w:left="57" w:right="57"/>
            </w:pPr>
            <w:r w:rsidRPr="00757495">
              <w:t>Рукоятки, кнопки и т.п., продолжительно удерживаемые в руках при нормальной работе</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55 (металл)</w:t>
            </w:r>
          </w:p>
          <w:p w:rsidR="0072378F" w:rsidRPr="00757495" w:rsidRDefault="0072378F" w:rsidP="0072378F">
            <w:pPr>
              <w:pStyle w:val="afffffff5"/>
              <w:ind w:left="57" w:right="57"/>
              <w:rPr>
                <w:szCs w:val="24"/>
              </w:rPr>
            </w:pPr>
            <w:r w:rsidRPr="00757495">
              <w:rPr>
                <w:szCs w:val="24"/>
              </w:rPr>
              <w:t>65 (стекло)</w:t>
            </w:r>
          </w:p>
          <w:p w:rsidR="0072378F" w:rsidRPr="00757495" w:rsidRDefault="0072378F" w:rsidP="0072378F">
            <w:pPr>
              <w:pStyle w:val="afffffff5"/>
              <w:ind w:left="57" w:right="57"/>
              <w:rPr>
                <w:szCs w:val="24"/>
              </w:rPr>
            </w:pPr>
            <w:r w:rsidRPr="00757495">
              <w:rPr>
                <w:szCs w:val="24"/>
              </w:rPr>
              <w:t>75 (пластмасса и резина)</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099" w:type="pct"/>
            <w:gridSpan w:val="2"/>
            <w:vMerge/>
            <w:shd w:val="clear" w:color="auto" w:fill="auto"/>
            <w:vAlign w:val="center"/>
          </w:tcPr>
          <w:p w:rsidR="0072378F" w:rsidRPr="00757495" w:rsidRDefault="0072378F" w:rsidP="0072378F">
            <w:pPr>
              <w:pStyle w:val="afffffff2"/>
              <w:ind w:left="57" w:right="57"/>
            </w:pPr>
          </w:p>
        </w:tc>
        <w:tc>
          <w:tcPr>
            <w:tcW w:w="722" w:type="pct"/>
            <w:shd w:val="clear" w:color="auto" w:fill="auto"/>
            <w:vAlign w:val="center"/>
          </w:tcPr>
          <w:p w:rsidR="0072378F" w:rsidRPr="00757495" w:rsidRDefault="0072378F" w:rsidP="0072378F">
            <w:pPr>
              <w:pStyle w:val="afffffff2"/>
              <w:ind w:left="57" w:right="57"/>
            </w:pPr>
            <w:r w:rsidRPr="00757495">
              <w:t>Внешние поверхности оборудования</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70 (металл)</w:t>
            </w:r>
          </w:p>
          <w:p w:rsidR="0072378F" w:rsidRPr="00757495" w:rsidRDefault="0072378F" w:rsidP="0072378F">
            <w:pPr>
              <w:pStyle w:val="afffffff5"/>
              <w:ind w:left="57" w:right="57"/>
              <w:rPr>
                <w:szCs w:val="24"/>
              </w:rPr>
            </w:pPr>
            <w:r w:rsidRPr="00757495">
              <w:rPr>
                <w:szCs w:val="24"/>
              </w:rPr>
              <w:t>80 (стекло)</w:t>
            </w:r>
          </w:p>
          <w:p w:rsidR="0072378F" w:rsidRPr="00757495" w:rsidRDefault="0072378F" w:rsidP="0072378F">
            <w:pPr>
              <w:pStyle w:val="afffffff5"/>
              <w:ind w:left="57" w:right="57"/>
              <w:rPr>
                <w:szCs w:val="24"/>
              </w:rPr>
            </w:pPr>
            <w:r w:rsidRPr="00757495">
              <w:rPr>
                <w:szCs w:val="24"/>
              </w:rPr>
              <w:t>95 (пластмасса и резина)</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099" w:type="pct"/>
            <w:gridSpan w:val="2"/>
            <w:vMerge/>
            <w:shd w:val="clear" w:color="auto" w:fill="auto"/>
            <w:vAlign w:val="center"/>
          </w:tcPr>
          <w:p w:rsidR="0072378F" w:rsidRPr="00757495" w:rsidRDefault="0072378F" w:rsidP="0072378F">
            <w:pPr>
              <w:pStyle w:val="afffffff2"/>
              <w:ind w:left="57" w:right="57"/>
            </w:pPr>
          </w:p>
        </w:tc>
        <w:tc>
          <w:tcPr>
            <w:tcW w:w="722" w:type="pct"/>
            <w:shd w:val="clear" w:color="auto" w:fill="auto"/>
            <w:vAlign w:val="center"/>
          </w:tcPr>
          <w:p w:rsidR="0072378F" w:rsidRPr="00757495" w:rsidRDefault="0072378F" w:rsidP="0072378F">
            <w:pPr>
              <w:pStyle w:val="afffffff2"/>
              <w:ind w:left="57" w:right="57"/>
            </w:pPr>
            <w:r w:rsidRPr="00757495">
              <w:t>Части внутри оборудования</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70 (металл)</w:t>
            </w:r>
          </w:p>
          <w:p w:rsidR="0072378F" w:rsidRPr="00757495" w:rsidRDefault="0072378F" w:rsidP="0072378F">
            <w:pPr>
              <w:pStyle w:val="afffffff5"/>
              <w:ind w:left="57" w:right="57"/>
              <w:rPr>
                <w:szCs w:val="24"/>
              </w:rPr>
            </w:pPr>
            <w:r w:rsidRPr="00757495">
              <w:rPr>
                <w:szCs w:val="24"/>
              </w:rPr>
              <w:t>80 (стекло)</w:t>
            </w:r>
          </w:p>
          <w:p w:rsidR="0072378F" w:rsidRPr="00757495" w:rsidRDefault="0072378F" w:rsidP="0072378F">
            <w:pPr>
              <w:pStyle w:val="afffffff5"/>
              <w:ind w:left="57" w:right="57"/>
              <w:rPr>
                <w:szCs w:val="24"/>
              </w:rPr>
            </w:pPr>
            <w:r w:rsidRPr="00757495">
              <w:rPr>
                <w:szCs w:val="24"/>
              </w:rPr>
              <w:t>95 (пластмасса и резина)</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821" w:type="pct"/>
            <w:gridSpan w:val="3"/>
            <w:shd w:val="clear" w:color="auto" w:fill="auto"/>
            <w:vAlign w:val="center"/>
          </w:tcPr>
          <w:p w:rsidR="0072378F" w:rsidRPr="00757495" w:rsidRDefault="0072378F" w:rsidP="0072378F">
            <w:pPr>
              <w:pStyle w:val="afffffff2"/>
              <w:ind w:left="57" w:right="57"/>
            </w:pPr>
            <w:r w:rsidRPr="00757495">
              <w:t>9.1 Состав мер защиты информации</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со</w:t>
            </w:r>
            <w:r w:rsidR="000A6B4E" w:rsidRPr="00757495">
              <w:rPr>
                <w:szCs w:val="24"/>
              </w:rPr>
              <w:t>гласно приложению Б</w:t>
            </w:r>
            <w:r w:rsidRPr="00757495">
              <w:rPr>
                <w:szCs w:val="24"/>
              </w:rPr>
              <w:t xml:space="preserve"> </w:t>
            </w:r>
            <w:r w:rsidR="000A6B4E" w:rsidRPr="00757495">
              <w:rPr>
                <w:szCs w:val="24"/>
              </w:rPr>
              <w:t>СТО 34.01-6.1-001-2016</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821" w:type="pct"/>
            <w:gridSpan w:val="3"/>
            <w:shd w:val="clear" w:color="auto" w:fill="auto"/>
            <w:vAlign w:val="center"/>
          </w:tcPr>
          <w:p w:rsidR="0072378F" w:rsidRPr="00757495" w:rsidRDefault="0072378F" w:rsidP="0072378F">
            <w:pPr>
              <w:pStyle w:val="afffffff2"/>
              <w:ind w:left="57" w:right="57"/>
            </w:pPr>
            <w:r w:rsidRPr="00757495">
              <w:t>9.2 Нерегламентированный доступ в/из сетей общего пользования к устройствам СТМ</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не допускается</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0A6B4E" w:rsidRPr="00757495" w:rsidTr="000A6B4E">
        <w:trPr>
          <w:trHeight w:val="454"/>
        </w:trPr>
        <w:tc>
          <w:tcPr>
            <w:tcW w:w="5000" w:type="pct"/>
            <w:gridSpan w:val="6"/>
            <w:shd w:val="clear" w:color="auto" w:fill="auto"/>
            <w:tcMar>
              <w:top w:w="15" w:type="dxa"/>
              <w:left w:w="15" w:type="dxa"/>
              <w:bottom w:w="0" w:type="dxa"/>
              <w:right w:w="15" w:type="dxa"/>
            </w:tcMar>
            <w:vAlign w:val="center"/>
          </w:tcPr>
          <w:p w:rsidR="000A6B4E" w:rsidRPr="00757495" w:rsidRDefault="000A6B4E" w:rsidP="000A6B4E">
            <w:pPr>
              <w:pStyle w:val="afffffff2"/>
              <w:ind w:left="57" w:right="57"/>
              <w:jc w:val="both"/>
            </w:pPr>
            <w:r w:rsidRPr="00757495">
              <w:t>10 Надежность СТМ</w:t>
            </w:r>
          </w:p>
        </w:tc>
      </w:tr>
      <w:tr w:rsidR="0072378F" w:rsidRPr="00757495" w:rsidTr="0072378F">
        <w:trPr>
          <w:trHeight w:val="454"/>
        </w:trPr>
        <w:tc>
          <w:tcPr>
            <w:tcW w:w="995" w:type="pct"/>
            <w:vMerge w:val="restar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10.1 Показатели надежности СТМ</w:t>
            </w:r>
          </w:p>
        </w:tc>
        <w:tc>
          <w:tcPr>
            <w:tcW w:w="826" w:type="pct"/>
            <w:gridSpan w:val="2"/>
            <w:shd w:val="clear" w:color="auto" w:fill="auto"/>
            <w:vAlign w:val="center"/>
          </w:tcPr>
          <w:p w:rsidR="0072378F" w:rsidRPr="00757495" w:rsidRDefault="0072378F" w:rsidP="0072378F">
            <w:pPr>
              <w:pStyle w:val="afffffff2"/>
              <w:ind w:left="57" w:right="57"/>
            </w:pPr>
            <w:r w:rsidRPr="00757495">
              <w:t>среднее время ремонта</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не более 1 часа</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72378F">
        <w:trPr>
          <w:trHeight w:val="454"/>
        </w:trPr>
        <w:tc>
          <w:tcPr>
            <w:tcW w:w="995" w:type="pct"/>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826" w:type="pct"/>
            <w:gridSpan w:val="2"/>
            <w:shd w:val="clear" w:color="auto" w:fill="auto"/>
            <w:vAlign w:val="center"/>
          </w:tcPr>
          <w:p w:rsidR="0072378F" w:rsidRPr="00757495" w:rsidRDefault="0072378F" w:rsidP="0072378F">
            <w:pPr>
              <w:pStyle w:val="afffffff2"/>
              <w:ind w:left="57" w:right="57"/>
            </w:pPr>
            <w:r w:rsidRPr="00757495">
              <w:t>безотказность</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не менее 4000 часов</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72378F">
        <w:trPr>
          <w:trHeight w:val="454"/>
        </w:trPr>
        <w:tc>
          <w:tcPr>
            <w:tcW w:w="995" w:type="pct"/>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826" w:type="pct"/>
            <w:gridSpan w:val="2"/>
            <w:shd w:val="clear" w:color="auto" w:fill="auto"/>
            <w:vAlign w:val="center"/>
          </w:tcPr>
          <w:p w:rsidR="0072378F" w:rsidRPr="00757495" w:rsidRDefault="0072378F" w:rsidP="0072378F">
            <w:pPr>
              <w:pStyle w:val="afffffff2"/>
              <w:ind w:left="57" w:right="57"/>
            </w:pPr>
            <w:r w:rsidRPr="00757495">
              <w:t>полный средний срок службы</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не менее 15 лет</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10.2 Способы обеспечения ремонтопригодности технических средств СТМ на подстанции</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замена поврежденного функционального модуля (блока) или типового элемента</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0A6B4E" w:rsidRPr="00757495" w:rsidTr="000A6B4E">
        <w:trPr>
          <w:trHeight w:val="454"/>
        </w:trPr>
        <w:tc>
          <w:tcPr>
            <w:tcW w:w="5000" w:type="pct"/>
            <w:gridSpan w:val="6"/>
            <w:shd w:val="clear" w:color="auto" w:fill="auto"/>
            <w:tcMar>
              <w:top w:w="15" w:type="dxa"/>
              <w:left w:w="15" w:type="dxa"/>
              <w:bottom w:w="0" w:type="dxa"/>
              <w:right w:w="15" w:type="dxa"/>
            </w:tcMar>
            <w:vAlign w:val="center"/>
          </w:tcPr>
          <w:p w:rsidR="000A6B4E" w:rsidRPr="00757495" w:rsidRDefault="000A6B4E" w:rsidP="000A6B4E">
            <w:pPr>
              <w:pStyle w:val="afffffff2"/>
              <w:ind w:left="57" w:right="57"/>
            </w:pPr>
            <w:r w:rsidRPr="00757495">
              <w:t>11 Быстродействие СТМ</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11.1 Время, прошедшее от момента приема команды телеуправления до момента выдачи управляющего воздействия на исполнительное устройство</w:t>
            </w:r>
            <w:r w:rsidRPr="00757495" w:rsidDel="0097607C">
              <w:t xml:space="preserve"> </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не более 1 секунды</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lastRenderedPageBreak/>
              <w:t>11.2 Время, прошедшее с момента изменения состояния дискретного входа устройства СТМ до момента начала спорадической передачи информации на вышестоящие уровни управления</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не более 5 секунд</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72378F">
        <w:trPr>
          <w:trHeight w:val="454"/>
        </w:trPr>
        <w:tc>
          <w:tcPr>
            <w:tcW w:w="995"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11.3 Время холодного старта устройств СТМ</w:t>
            </w:r>
          </w:p>
        </w:tc>
        <w:tc>
          <w:tcPr>
            <w:tcW w:w="826" w:type="pct"/>
            <w:gridSpan w:val="2"/>
            <w:shd w:val="clear" w:color="auto" w:fill="auto"/>
            <w:vAlign w:val="center"/>
          </w:tcPr>
          <w:p w:rsidR="0072378F" w:rsidRPr="00757495" w:rsidRDefault="0072378F" w:rsidP="0072378F">
            <w:pPr>
              <w:pStyle w:val="afffffff2"/>
              <w:ind w:left="57" w:right="57"/>
            </w:pPr>
            <w:r w:rsidRPr="00757495">
              <w:t>контроллеров, измерительных преобразователей, УСО</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не более 2 минут</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0A6B4E" w:rsidRPr="00757495" w:rsidTr="000A6B4E">
        <w:trPr>
          <w:trHeight w:val="454"/>
        </w:trPr>
        <w:tc>
          <w:tcPr>
            <w:tcW w:w="5000" w:type="pct"/>
            <w:gridSpan w:val="6"/>
            <w:shd w:val="clear" w:color="auto" w:fill="auto"/>
            <w:tcMar>
              <w:top w:w="15" w:type="dxa"/>
              <w:left w:w="15" w:type="dxa"/>
              <w:bottom w:w="0" w:type="dxa"/>
              <w:right w:w="15" w:type="dxa"/>
            </w:tcMar>
            <w:vAlign w:val="center"/>
          </w:tcPr>
          <w:p w:rsidR="000A6B4E" w:rsidRPr="00757495" w:rsidRDefault="000A6B4E" w:rsidP="000A6B4E">
            <w:pPr>
              <w:pStyle w:val="afffffff5"/>
              <w:ind w:left="57" w:right="57"/>
              <w:jc w:val="left"/>
              <w:rPr>
                <w:szCs w:val="24"/>
              </w:rPr>
            </w:pPr>
            <w:r w:rsidRPr="00757495">
              <w:rPr>
                <w:szCs w:val="24"/>
              </w:rPr>
              <w:t>12 Условия эксплуатации, хранения и транспортирования</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12.1 Устойчивость и прочность устройств СТМ к условиям эксплуатации, хранения и транспортировки (допускается размещение устройств СТМ внутри защитной оболочки)</w:t>
            </w:r>
          </w:p>
          <w:p w:rsidR="0072378F" w:rsidRPr="00757495" w:rsidRDefault="0072378F" w:rsidP="0072378F">
            <w:pPr>
              <w:pStyle w:val="afffffff2"/>
              <w:ind w:left="57" w:right="57"/>
            </w:pPr>
            <w:r w:rsidRPr="00757495">
              <w:t>(Вид климатического исполнения должен быть указан в эксплуатационной документации на устройство)</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согласно требованиям</w:t>
            </w:r>
          </w:p>
          <w:p w:rsidR="0072378F" w:rsidRPr="00757495" w:rsidRDefault="0072378F" w:rsidP="0072378F">
            <w:pPr>
              <w:pStyle w:val="afffffff2"/>
              <w:ind w:left="57" w:right="57"/>
              <w:jc w:val="center"/>
            </w:pPr>
            <w:r w:rsidRPr="00757495">
              <w:t>ГОСТ 15150</w:t>
            </w:r>
          </w:p>
          <w:p w:rsidR="0072378F" w:rsidRPr="00757495" w:rsidRDefault="0072378F" w:rsidP="0072378F">
            <w:pPr>
              <w:pStyle w:val="afffffff2"/>
              <w:ind w:left="57" w:right="57"/>
              <w:jc w:val="center"/>
            </w:pP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72378F">
        <w:trPr>
          <w:trHeight w:val="454"/>
        </w:trPr>
        <w:tc>
          <w:tcPr>
            <w:tcW w:w="995" w:type="pct"/>
            <w:vMerge w:val="restar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12.2 Устойчивость и прочность СТМ к воздействию атмосферного давления</w:t>
            </w:r>
          </w:p>
        </w:tc>
        <w:tc>
          <w:tcPr>
            <w:tcW w:w="826" w:type="pct"/>
            <w:gridSpan w:val="2"/>
            <w:shd w:val="clear" w:color="auto" w:fill="auto"/>
            <w:vAlign w:val="center"/>
          </w:tcPr>
          <w:p w:rsidR="0072378F" w:rsidRPr="00757495" w:rsidRDefault="0072378F" w:rsidP="0072378F">
            <w:pPr>
              <w:pStyle w:val="afffffff2"/>
              <w:ind w:left="57" w:right="57"/>
            </w:pPr>
            <w:r w:rsidRPr="00757495">
              <w:t>при размещении на высоте до 1000 м над уровнем моря</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от 84,0 до 106,7 кПа</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72378F">
        <w:trPr>
          <w:trHeight w:val="454"/>
        </w:trPr>
        <w:tc>
          <w:tcPr>
            <w:tcW w:w="995" w:type="pct"/>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826" w:type="pct"/>
            <w:gridSpan w:val="2"/>
            <w:shd w:val="clear" w:color="auto" w:fill="auto"/>
            <w:vAlign w:val="center"/>
          </w:tcPr>
          <w:p w:rsidR="0072378F" w:rsidRPr="00757495" w:rsidRDefault="0072378F" w:rsidP="0072378F">
            <w:pPr>
              <w:pStyle w:val="afffffff2"/>
              <w:ind w:left="57" w:right="57"/>
            </w:pPr>
            <w:r w:rsidRPr="00757495">
              <w:t>при размещении на высоте до 3000 м над уровнем моря</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от 66,0 до 106,7 кПа</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72378F">
        <w:trPr>
          <w:trHeight w:val="454"/>
        </w:trPr>
        <w:tc>
          <w:tcPr>
            <w:tcW w:w="995" w:type="pct"/>
            <w:vMerge w:val="restar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12.3 Группа механического исполнения устройств СТМ</w:t>
            </w:r>
          </w:p>
        </w:tc>
        <w:tc>
          <w:tcPr>
            <w:tcW w:w="826" w:type="pct"/>
            <w:gridSpan w:val="2"/>
            <w:shd w:val="clear" w:color="auto" w:fill="auto"/>
            <w:vAlign w:val="center"/>
          </w:tcPr>
          <w:p w:rsidR="0072378F" w:rsidRPr="00757495" w:rsidRDefault="0072378F" w:rsidP="0072378F">
            <w:pPr>
              <w:pStyle w:val="afffffff2"/>
              <w:ind w:left="57" w:right="57"/>
            </w:pPr>
            <w:r w:rsidRPr="00757495">
              <w:t>размещаемые в шкафах, панелях РЗА без коммутационных аппаратов</w:t>
            </w:r>
            <w:r w:rsidRPr="00757495" w:rsidDel="00BC270E">
              <w:t xml:space="preserve"> </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Синусоидальная вибрация:</w:t>
            </w:r>
          </w:p>
          <w:p w:rsidR="0072378F" w:rsidRPr="00757495" w:rsidRDefault="0072378F" w:rsidP="0072378F">
            <w:pPr>
              <w:pStyle w:val="afffffff2"/>
              <w:ind w:left="57" w:right="57"/>
              <w:jc w:val="center"/>
            </w:pPr>
            <w:r w:rsidRPr="00757495">
              <w:t xml:space="preserve">Диапазон частот, </w:t>
            </w:r>
            <w:r w:rsidRPr="00757495">
              <w:br/>
              <w:t>Гц 0,5 - 100</w:t>
            </w:r>
          </w:p>
          <w:p w:rsidR="0072378F" w:rsidRPr="00757495" w:rsidRDefault="0072378F" w:rsidP="0072378F">
            <w:pPr>
              <w:pStyle w:val="afffffff2"/>
              <w:ind w:left="57" w:right="57"/>
              <w:jc w:val="center"/>
            </w:pPr>
            <w:r w:rsidRPr="00757495">
              <w:t>Максимальная амплитуда ускорения, м·с-2 (g) 2,5 (0,25)</w:t>
            </w:r>
          </w:p>
          <w:p w:rsidR="0072378F" w:rsidRPr="00757495" w:rsidRDefault="0072378F" w:rsidP="0072378F">
            <w:pPr>
              <w:pStyle w:val="afffffff2"/>
              <w:ind w:left="57" w:right="57"/>
              <w:jc w:val="center"/>
            </w:pPr>
            <w:r w:rsidRPr="00757495">
              <w:t>Степень жесткости 8</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72378F">
        <w:trPr>
          <w:trHeight w:val="454"/>
        </w:trPr>
        <w:tc>
          <w:tcPr>
            <w:tcW w:w="995" w:type="pct"/>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826" w:type="pct"/>
            <w:gridSpan w:val="2"/>
            <w:shd w:val="clear" w:color="auto" w:fill="auto"/>
            <w:vAlign w:val="center"/>
          </w:tcPr>
          <w:p w:rsidR="0072378F" w:rsidRPr="00757495" w:rsidRDefault="0072378F" w:rsidP="0072378F">
            <w:pPr>
              <w:pStyle w:val="afffffff2"/>
              <w:ind w:left="57" w:right="57"/>
            </w:pPr>
            <w:r w:rsidRPr="00757495">
              <w:t>размещаемые в отсеках РЗА в комплектных распределительных устройствах с коммутационными аппаратами</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Синусоидальная вибрация:</w:t>
            </w:r>
          </w:p>
          <w:p w:rsidR="0072378F" w:rsidRPr="00757495" w:rsidRDefault="0072378F" w:rsidP="0072378F">
            <w:pPr>
              <w:pStyle w:val="afffffff2"/>
              <w:ind w:left="57" w:right="57"/>
              <w:jc w:val="center"/>
            </w:pPr>
            <w:r w:rsidRPr="00757495">
              <w:t xml:space="preserve">Диапазон частот, </w:t>
            </w:r>
            <w:r w:rsidRPr="00757495">
              <w:br/>
              <w:t>Гц 0,5 - 100</w:t>
            </w:r>
          </w:p>
          <w:p w:rsidR="0072378F" w:rsidRPr="00757495" w:rsidRDefault="0072378F" w:rsidP="0072378F">
            <w:pPr>
              <w:pStyle w:val="afffffff2"/>
              <w:ind w:left="57" w:right="57"/>
              <w:jc w:val="center"/>
            </w:pPr>
            <w:r w:rsidRPr="00757495">
              <w:t>Максимальная амплитуда ускорения, м·с-2 (g) 2,5 (0,25)</w:t>
            </w:r>
          </w:p>
          <w:p w:rsidR="0072378F" w:rsidRPr="00757495" w:rsidRDefault="0072378F" w:rsidP="0072378F">
            <w:pPr>
              <w:pStyle w:val="afffffff2"/>
              <w:ind w:left="57" w:right="57"/>
              <w:jc w:val="center"/>
            </w:pPr>
            <w:r w:rsidRPr="00757495">
              <w:t>Степень жесткости 8</w:t>
            </w:r>
          </w:p>
          <w:p w:rsidR="0072378F" w:rsidRPr="00757495" w:rsidRDefault="0072378F" w:rsidP="0072378F">
            <w:pPr>
              <w:pStyle w:val="afffffff2"/>
              <w:ind w:left="57" w:right="57"/>
              <w:jc w:val="center"/>
            </w:pPr>
            <w:r w:rsidRPr="00757495">
              <w:t>Удары одиночного действия:</w:t>
            </w:r>
          </w:p>
          <w:p w:rsidR="0072378F" w:rsidRPr="00757495" w:rsidRDefault="0072378F" w:rsidP="0072378F">
            <w:pPr>
              <w:pStyle w:val="afffffff2"/>
              <w:ind w:left="57" w:right="57"/>
              <w:jc w:val="center"/>
            </w:pPr>
            <w:r w:rsidRPr="00757495">
              <w:t xml:space="preserve"> Пиковое ударное ускорение, м·с-2 (g) 30 (3)</w:t>
            </w:r>
          </w:p>
          <w:p w:rsidR="0072378F" w:rsidRPr="00757495" w:rsidRDefault="0072378F" w:rsidP="0072378F">
            <w:pPr>
              <w:pStyle w:val="afffffff2"/>
              <w:ind w:left="57" w:right="57"/>
              <w:jc w:val="center"/>
            </w:pPr>
            <w:r w:rsidRPr="00757495">
              <w:t xml:space="preserve">Длительность действия ударного ускорения, </w:t>
            </w:r>
            <w:r w:rsidRPr="00757495">
              <w:br/>
              <w:t>мс 2 - 20</w:t>
            </w:r>
          </w:p>
          <w:p w:rsidR="0072378F" w:rsidRPr="00757495" w:rsidRDefault="0072378F" w:rsidP="0072378F">
            <w:pPr>
              <w:pStyle w:val="afffffff2"/>
              <w:ind w:left="57" w:right="57"/>
              <w:jc w:val="center"/>
            </w:pPr>
            <w:r w:rsidRPr="00757495">
              <w:t>Степень жесткости 1</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0A6B4E" w:rsidRPr="00757495" w:rsidTr="000A6B4E">
        <w:trPr>
          <w:trHeight w:val="454"/>
        </w:trPr>
        <w:tc>
          <w:tcPr>
            <w:tcW w:w="5000" w:type="pct"/>
            <w:gridSpan w:val="6"/>
            <w:shd w:val="clear" w:color="auto" w:fill="auto"/>
            <w:tcMar>
              <w:top w:w="15" w:type="dxa"/>
              <w:left w:w="15" w:type="dxa"/>
              <w:bottom w:w="0" w:type="dxa"/>
              <w:right w:w="15" w:type="dxa"/>
            </w:tcMar>
            <w:vAlign w:val="center"/>
          </w:tcPr>
          <w:p w:rsidR="000A6B4E" w:rsidRPr="00757495" w:rsidRDefault="000A6B4E" w:rsidP="000A6B4E">
            <w:pPr>
              <w:pStyle w:val="afffffff5"/>
              <w:ind w:left="57" w:right="57"/>
              <w:jc w:val="left"/>
              <w:rPr>
                <w:szCs w:val="24"/>
              </w:rPr>
            </w:pPr>
            <w:r w:rsidRPr="00757495">
              <w:rPr>
                <w:szCs w:val="24"/>
              </w:rPr>
              <w:lastRenderedPageBreak/>
              <w:t>13 Электропитание СТМ</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13.1 Номинальное напряжение питания</w:t>
            </w:r>
          </w:p>
          <w:p w:rsidR="0072378F" w:rsidRPr="00757495" w:rsidRDefault="0072378F" w:rsidP="0072378F">
            <w:pPr>
              <w:pStyle w:val="afffffff2"/>
              <w:ind w:left="57" w:right="57"/>
            </w:pPr>
            <w:r w:rsidRPr="00757495">
              <w:t>(Значения номинального напряжения питания должны быть указаны в эксплуатационной документации на устройство)</w:t>
            </w: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5"/>
              <w:ind w:left="57" w:right="57"/>
              <w:rPr>
                <w:szCs w:val="24"/>
              </w:rPr>
            </w:pPr>
            <w:r w:rsidRPr="00757495">
              <w:rPr>
                <w:szCs w:val="24"/>
              </w:rPr>
              <w:t>230 В переменного тока</w:t>
            </w:r>
          </w:p>
          <w:p w:rsidR="0072378F" w:rsidRPr="00757495" w:rsidRDefault="0072378F" w:rsidP="0072378F">
            <w:pPr>
              <w:pStyle w:val="afffffff5"/>
              <w:ind w:left="57" w:right="57"/>
              <w:rPr>
                <w:szCs w:val="24"/>
              </w:rPr>
            </w:pPr>
            <w:r w:rsidRPr="00757495">
              <w:rPr>
                <w:szCs w:val="24"/>
              </w:rPr>
              <w:t>и/или</w:t>
            </w:r>
          </w:p>
          <w:p w:rsidR="0072378F" w:rsidRPr="00757495" w:rsidRDefault="0072378F" w:rsidP="0072378F">
            <w:pPr>
              <w:pStyle w:val="afffffff2"/>
              <w:ind w:left="57" w:right="57"/>
              <w:jc w:val="center"/>
            </w:pPr>
            <w:r w:rsidRPr="00757495">
              <w:t>220 В постоянного тока</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13.2 Устойчивость к отклонениям напряжения питания</w:t>
            </w: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t>-20%...+15%</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13.3 Устойчивость к отклонениям частоты переменного тока</w:t>
            </w: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t>±5 %</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13.4 Устойчивость к несинусоидальности переменного тока</w:t>
            </w: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t>до 10 %</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13.5 Устойчивость к пульсациям постоянного тока</w:t>
            </w: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t>до 5 %</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13.6 Применяемые номинальные значения напряжения постоянного и переменного тока для электропитания устройств от источников электроэнергии, входящих в состав СТМ</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230 В, 110 В переменного тока</w:t>
            </w:r>
          </w:p>
          <w:p w:rsidR="0072378F" w:rsidRPr="00757495" w:rsidRDefault="0072378F" w:rsidP="0072378F">
            <w:pPr>
              <w:pStyle w:val="afffffff2"/>
              <w:ind w:left="57" w:right="57"/>
              <w:jc w:val="center"/>
            </w:pPr>
            <w:r w:rsidRPr="00757495">
              <w:t>12 В, 24 В, 110 В, 220 В постоянного тока</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0A6B4E" w:rsidRPr="00757495" w:rsidTr="000A6B4E">
        <w:trPr>
          <w:trHeight w:val="454"/>
        </w:trPr>
        <w:tc>
          <w:tcPr>
            <w:tcW w:w="5000" w:type="pct"/>
            <w:gridSpan w:val="6"/>
            <w:shd w:val="clear" w:color="auto" w:fill="auto"/>
            <w:tcMar>
              <w:top w:w="15" w:type="dxa"/>
              <w:left w:w="15" w:type="dxa"/>
              <w:bottom w:w="0" w:type="dxa"/>
              <w:right w:w="15" w:type="dxa"/>
            </w:tcMar>
            <w:vAlign w:val="center"/>
          </w:tcPr>
          <w:p w:rsidR="000A6B4E" w:rsidRPr="00757495" w:rsidRDefault="000A6B4E" w:rsidP="000A6B4E">
            <w:pPr>
              <w:pStyle w:val="afffffff2"/>
              <w:ind w:left="57" w:right="57"/>
            </w:pPr>
            <w:r w:rsidRPr="00757495">
              <w:t>14 Электромагнитная совместимость (по ГОСТ Р 51317.6.5)</w:t>
            </w:r>
          </w:p>
        </w:tc>
      </w:tr>
      <w:tr w:rsidR="0072378F" w:rsidRPr="00757495" w:rsidTr="00FB0712">
        <w:trPr>
          <w:trHeight w:val="454"/>
        </w:trPr>
        <w:tc>
          <w:tcPr>
            <w:tcW w:w="1099" w:type="pct"/>
            <w:gridSpan w:val="2"/>
            <w:vMerge w:val="restar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14.1 Устойчивость к магнитному полю промышленной частоты</w:t>
            </w:r>
          </w:p>
        </w:tc>
        <w:tc>
          <w:tcPr>
            <w:tcW w:w="722" w:type="pct"/>
            <w:shd w:val="clear" w:color="auto" w:fill="auto"/>
            <w:vAlign w:val="center"/>
          </w:tcPr>
          <w:p w:rsidR="0072378F" w:rsidRPr="00757495" w:rsidRDefault="0072378F" w:rsidP="0072378F">
            <w:pPr>
              <w:pStyle w:val="afffffff2"/>
              <w:ind w:left="57" w:right="57"/>
            </w:pPr>
            <w:r w:rsidRPr="00757495">
              <w:t>для технических средств, размещаемых в релейных залах</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длительно 10 А/м</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722" w:type="pct"/>
            <w:shd w:val="clear" w:color="auto" w:fill="auto"/>
            <w:vAlign w:val="center"/>
          </w:tcPr>
          <w:p w:rsidR="0072378F" w:rsidRPr="00757495" w:rsidRDefault="0072378F" w:rsidP="0072378F">
            <w:pPr>
              <w:pStyle w:val="afffffff2"/>
              <w:ind w:left="57" w:right="57"/>
            </w:pPr>
            <w:r w:rsidRPr="00757495">
              <w:t>для технических средств, размещаемых в ячейках</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длительно 30 А/м;</w:t>
            </w:r>
          </w:p>
          <w:p w:rsidR="0072378F" w:rsidRPr="00757495" w:rsidRDefault="0072378F" w:rsidP="0072378F">
            <w:pPr>
              <w:pStyle w:val="afffffff2"/>
              <w:ind w:left="57" w:right="57"/>
              <w:jc w:val="center"/>
            </w:pPr>
            <w:r w:rsidRPr="00757495">
              <w:t>кратковременно (1-3 с) 300 А/м</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14.2 Устойчивость к радиочастотному электромагнитному полю 80 - 3000 МГц</w:t>
            </w: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t>10 В/м</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113"/>
        </w:trPr>
        <w:tc>
          <w:tcPr>
            <w:tcW w:w="1821" w:type="pct"/>
            <w:gridSpan w:val="3"/>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14.3 Устойчивость к электростатическим разрядам</w:t>
            </w: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t xml:space="preserve">контактный разряд </w:t>
            </w:r>
            <w:r w:rsidRPr="00757495">
              <w:br/>
              <w:t>± 6 кВ, воздушный разряд ± 8 кВ</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val="restar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14.4 Повторяющиеся колебательные затухающие помехи</w:t>
            </w:r>
          </w:p>
        </w:tc>
        <w:tc>
          <w:tcPr>
            <w:tcW w:w="722" w:type="pct"/>
            <w:vMerge w:val="restar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порты электропитания переменного и постоянного тока</w:t>
            </w: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t>0,5 кВ (по схеме провод-земля)</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vAlign w:val="center"/>
            <w:hideMark/>
          </w:tcPr>
          <w:p w:rsidR="0072378F" w:rsidRPr="00757495" w:rsidRDefault="0072378F" w:rsidP="0072378F">
            <w:pPr>
              <w:ind w:left="57" w:right="57"/>
              <w:rPr>
                <w:rFonts w:cs="Times New Roman"/>
                <w:szCs w:val="24"/>
              </w:rPr>
            </w:pPr>
          </w:p>
        </w:tc>
        <w:tc>
          <w:tcPr>
            <w:tcW w:w="722" w:type="pct"/>
            <w:vMerge/>
            <w:shd w:val="clear" w:color="auto" w:fill="auto"/>
            <w:vAlign w:val="center"/>
            <w:hideMark/>
          </w:tcPr>
          <w:p w:rsidR="0072378F" w:rsidRPr="00757495" w:rsidRDefault="0072378F" w:rsidP="0072378F">
            <w:pPr>
              <w:ind w:left="57" w:right="57"/>
              <w:rPr>
                <w:rFonts w:cs="Times New Roman"/>
                <w:szCs w:val="24"/>
              </w:rPr>
            </w:pP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t>1 кВ (по схеме провод-провод)</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vAlign w:val="center"/>
            <w:hideMark/>
          </w:tcPr>
          <w:p w:rsidR="0072378F" w:rsidRPr="00757495" w:rsidRDefault="0072378F" w:rsidP="0072378F">
            <w:pPr>
              <w:ind w:left="57" w:right="57"/>
              <w:rPr>
                <w:rFonts w:cs="Times New Roman"/>
                <w:szCs w:val="24"/>
              </w:rPr>
            </w:pPr>
          </w:p>
        </w:tc>
        <w:tc>
          <w:tcPr>
            <w:tcW w:w="722" w:type="pct"/>
            <w:vMerge w:val="restar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сигнальные порты</w:t>
            </w: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t>0.5 кВ (полевое соединение по схеме провод-земля)</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vAlign w:val="center"/>
            <w:hideMark/>
          </w:tcPr>
          <w:p w:rsidR="0072378F" w:rsidRPr="00757495" w:rsidRDefault="0072378F" w:rsidP="0072378F">
            <w:pPr>
              <w:ind w:left="57" w:right="57"/>
              <w:rPr>
                <w:rFonts w:cs="Times New Roman"/>
                <w:szCs w:val="24"/>
              </w:rPr>
            </w:pPr>
          </w:p>
        </w:tc>
        <w:tc>
          <w:tcPr>
            <w:tcW w:w="722" w:type="pct"/>
            <w:vMerge/>
            <w:shd w:val="clear" w:color="auto" w:fill="auto"/>
            <w:vAlign w:val="center"/>
            <w:hideMark/>
          </w:tcPr>
          <w:p w:rsidR="0072378F" w:rsidRPr="00757495" w:rsidRDefault="0072378F" w:rsidP="0072378F">
            <w:pPr>
              <w:ind w:left="57" w:right="57"/>
              <w:rPr>
                <w:rFonts w:cs="Times New Roman"/>
                <w:szCs w:val="24"/>
              </w:rPr>
            </w:pP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t>1 кВ (полевое соединение по схеме провод-провод)</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vAlign w:val="center"/>
            <w:hideMark/>
          </w:tcPr>
          <w:p w:rsidR="0072378F" w:rsidRPr="00757495" w:rsidRDefault="0072378F" w:rsidP="0072378F">
            <w:pPr>
              <w:ind w:left="57" w:right="57"/>
              <w:rPr>
                <w:rFonts w:cs="Times New Roman"/>
                <w:szCs w:val="24"/>
              </w:rPr>
            </w:pPr>
          </w:p>
        </w:tc>
        <w:tc>
          <w:tcPr>
            <w:tcW w:w="722" w:type="pct"/>
            <w:vMerge/>
            <w:shd w:val="clear" w:color="auto" w:fill="auto"/>
            <w:vAlign w:val="center"/>
            <w:hideMark/>
          </w:tcPr>
          <w:p w:rsidR="0072378F" w:rsidRPr="00757495" w:rsidRDefault="0072378F" w:rsidP="0072378F">
            <w:pPr>
              <w:ind w:left="57" w:right="57"/>
              <w:rPr>
                <w:rFonts w:cs="Times New Roman"/>
                <w:szCs w:val="24"/>
              </w:rPr>
            </w:pP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t>1 кВ (соединение с высоковольтным оборудованием и к линиям связи по схеме провод-земля)</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vAlign w:val="center"/>
            <w:hideMark/>
          </w:tcPr>
          <w:p w:rsidR="0072378F" w:rsidRPr="00757495" w:rsidRDefault="0072378F" w:rsidP="0072378F">
            <w:pPr>
              <w:ind w:left="57" w:right="57"/>
              <w:rPr>
                <w:rFonts w:cs="Times New Roman"/>
                <w:szCs w:val="24"/>
              </w:rPr>
            </w:pPr>
          </w:p>
        </w:tc>
        <w:tc>
          <w:tcPr>
            <w:tcW w:w="722" w:type="pct"/>
            <w:vMerge/>
            <w:shd w:val="clear" w:color="auto" w:fill="auto"/>
            <w:vAlign w:val="center"/>
            <w:hideMark/>
          </w:tcPr>
          <w:p w:rsidR="0072378F" w:rsidRPr="00757495" w:rsidRDefault="0072378F" w:rsidP="0072378F">
            <w:pPr>
              <w:ind w:left="57" w:right="57"/>
              <w:rPr>
                <w:rFonts w:cs="Times New Roman"/>
                <w:szCs w:val="24"/>
              </w:rPr>
            </w:pP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t xml:space="preserve">2 кВ (соединение </w:t>
            </w:r>
            <w:r w:rsidRPr="00757495">
              <w:br/>
              <w:t>с высоковольтным оборудованием и к линиям связи по схеме провод-провод)</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val="restar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14.5 Микросекундные импульсные помехи большой энергии (1/50 мкс - 6,4/16 мкс)</w:t>
            </w:r>
          </w:p>
        </w:tc>
        <w:tc>
          <w:tcPr>
            <w:tcW w:w="722" w:type="pct"/>
            <w:vMerge w:val="restar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порты электропитания переменного и постоянного тока</w:t>
            </w: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t>1 кВ (по схеме провод-земля)</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vAlign w:val="center"/>
            <w:hideMark/>
          </w:tcPr>
          <w:p w:rsidR="0072378F" w:rsidRPr="00757495" w:rsidRDefault="0072378F" w:rsidP="0072378F">
            <w:pPr>
              <w:ind w:left="57" w:right="57"/>
              <w:rPr>
                <w:rFonts w:cs="Times New Roman"/>
                <w:szCs w:val="24"/>
              </w:rPr>
            </w:pPr>
          </w:p>
        </w:tc>
        <w:tc>
          <w:tcPr>
            <w:tcW w:w="722" w:type="pct"/>
            <w:vMerge/>
            <w:shd w:val="clear" w:color="auto" w:fill="auto"/>
            <w:vAlign w:val="center"/>
            <w:hideMark/>
          </w:tcPr>
          <w:p w:rsidR="0072378F" w:rsidRPr="00757495" w:rsidRDefault="0072378F" w:rsidP="0072378F">
            <w:pPr>
              <w:ind w:left="57" w:right="57"/>
              <w:rPr>
                <w:rFonts w:cs="Times New Roman"/>
                <w:szCs w:val="24"/>
              </w:rPr>
            </w:pP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t>2 кВ (по схеме провод-провод)</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vAlign w:val="center"/>
          </w:tcPr>
          <w:p w:rsidR="0072378F" w:rsidRPr="00757495" w:rsidRDefault="0072378F" w:rsidP="0072378F">
            <w:pPr>
              <w:ind w:left="57" w:right="57"/>
              <w:rPr>
                <w:rFonts w:cs="Times New Roman"/>
                <w:szCs w:val="24"/>
              </w:rPr>
            </w:pPr>
          </w:p>
        </w:tc>
        <w:tc>
          <w:tcPr>
            <w:tcW w:w="722" w:type="pct"/>
            <w:vMerge w:val="restart"/>
            <w:shd w:val="clear" w:color="auto" w:fill="auto"/>
            <w:vAlign w:val="center"/>
          </w:tcPr>
          <w:p w:rsidR="0072378F" w:rsidRPr="00757495" w:rsidRDefault="0072378F" w:rsidP="0072378F">
            <w:pPr>
              <w:pStyle w:val="afffffff2"/>
              <w:ind w:left="57" w:right="57"/>
            </w:pPr>
            <w:r w:rsidRPr="00757495">
              <w:t>сигнальные порты</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0.5 кВ (локальное соединение по схеме провод-земля)</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vAlign w:val="center"/>
          </w:tcPr>
          <w:p w:rsidR="0072378F" w:rsidRPr="00757495" w:rsidRDefault="0072378F" w:rsidP="0072378F">
            <w:pPr>
              <w:ind w:left="57" w:right="57"/>
              <w:rPr>
                <w:rFonts w:cs="Times New Roman"/>
                <w:szCs w:val="24"/>
              </w:rPr>
            </w:pPr>
          </w:p>
        </w:tc>
        <w:tc>
          <w:tcPr>
            <w:tcW w:w="722" w:type="pct"/>
            <w:vMerge/>
            <w:shd w:val="clear" w:color="auto" w:fill="auto"/>
            <w:vAlign w:val="center"/>
          </w:tcPr>
          <w:p w:rsidR="0072378F" w:rsidRPr="00757495" w:rsidRDefault="0072378F" w:rsidP="0072378F">
            <w:pPr>
              <w:ind w:left="57" w:right="57"/>
              <w:rPr>
                <w:rFonts w:cs="Times New Roman"/>
                <w:szCs w:val="24"/>
              </w:rPr>
            </w:pP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1 кВ (локальное соединение по схеме провод-провод)</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vAlign w:val="center"/>
          </w:tcPr>
          <w:p w:rsidR="0072378F" w:rsidRPr="00757495" w:rsidRDefault="0072378F" w:rsidP="0072378F">
            <w:pPr>
              <w:ind w:left="57" w:right="57"/>
              <w:rPr>
                <w:rFonts w:cs="Times New Roman"/>
                <w:szCs w:val="24"/>
              </w:rPr>
            </w:pPr>
          </w:p>
        </w:tc>
        <w:tc>
          <w:tcPr>
            <w:tcW w:w="722" w:type="pct"/>
            <w:vMerge/>
            <w:shd w:val="clear" w:color="auto" w:fill="auto"/>
            <w:vAlign w:val="center"/>
          </w:tcPr>
          <w:p w:rsidR="0072378F" w:rsidRPr="00757495" w:rsidRDefault="0072378F" w:rsidP="0072378F">
            <w:pPr>
              <w:ind w:left="57" w:right="57"/>
              <w:rPr>
                <w:rFonts w:cs="Times New Roman"/>
                <w:szCs w:val="24"/>
              </w:rPr>
            </w:pP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1 кВ (полевое соединение по схеме провод-земля)</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vAlign w:val="center"/>
          </w:tcPr>
          <w:p w:rsidR="0072378F" w:rsidRPr="00757495" w:rsidRDefault="0072378F" w:rsidP="0072378F">
            <w:pPr>
              <w:ind w:left="57" w:right="57"/>
              <w:rPr>
                <w:rFonts w:cs="Times New Roman"/>
                <w:szCs w:val="24"/>
              </w:rPr>
            </w:pPr>
          </w:p>
        </w:tc>
        <w:tc>
          <w:tcPr>
            <w:tcW w:w="722" w:type="pct"/>
            <w:vMerge/>
            <w:shd w:val="clear" w:color="auto" w:fill="auto"/>
            <w:vAlign w:val="center"/>
          </w:tcPr>
          <w:p w:rsidR="0072378F" w:rsidRPr="00757495" w:rsidRDefault="0072378F" w:rsidP="0072378F">
            <w:pPr>
              <w:ind w:left="57" w:right="57"/>
              <w:rPr>
                <w:rFonts w:cs="Times New Roman"/>
                <w:szCs w:val="24"/>
              </w:rPr>
            </w:pP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2 кВ (полевое соединение по схеме провод-провод)</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vAlign w:val="center"/>
          </w:tcPr>
          <w:p w:rsidR="0072378F" w:rsidRPr="00757495" w:rsidRDefault="0072378F" w:rsidP="0072378F">
            <w:pPr>
              <w:ind w:left="57" w:right="57"/>
              <w:rPr>
                <w:rFonts w:cs="Times New Roman"/>
                <w:szCs w:val="24"/>
              </w:rPr>
            </w:pPr>
          </w:p>
        </w:tc>
        <w:tc>
          <w:tcPr>
            <w:tcW w:w="722" w:type="pct"/>
            <w:vMerge/>
            <w:shd w:val="clear" w:color="auto" w:fill="auto"/>
            <w:vAlign w:val="center"/>
          </w:tcPr>
          <w:p w:rsidR="0072378F" w:rsidRPr="00757495" w:rsidRDefault="0072378F" w:rsidP="0072378F">
            <w:pPr>
              <w:ind w:left="57" w:right="57"/>
              <w:rPr>
                <w:rFonts w:cs="Times New Roman"/>
                <w:szCs w:val="24"/>
              </w:rPr>
            </w:pP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2 кВ (соединение с высоковольтным оборудованием и к линиям связи по схеме провод-земля)</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vAlign w:val="center"/>
          </w:tcPr>
          <w:p w:rsidR="0072378F" w:rsidRPr="00757495" w:rsidRDefault="0072378F" w:rsidP="0072378F">
            <w:pPr>
              <w:ind w:left="57" w:right="57"/>
              <w:rPr>
                <w:rFonts w:cs="Times New Roman"/>
                <w:szCs w:val="24"/>
              </w:rPr>
            </w:pPr>
          </w:p>
        </w:tc>
        <w:tc>
          <w:tcPr>
            <w:tcW w:w="722" w:type="pct"/>
            <w:vMerge/>
            <w:shd w:val="clear" w:color="auto" w:fill="auto"/>
            <w:vAlign w:val="center"/>
          </w:tcPr>
          <w:p w:rsidR="0072378F" w:rsidRPr="00757495" w:rsidRDefault="0072378F" w:rsidP="0072378F">
            <w:pPr>
              <w:ind w:left="57" w:right="57"/>
              <w:rPr>
                <w:rFonts w:cs="Times New Roman"/>
                <w:szCs w:val="24"/>
              </w:rPr>
            </w:pP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4 кВ (соединение с высоковольтным оборудованием и к линиям связи по схеме провод-провод)</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val="restar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14.6 Наносекундные импульсные помехи</w:t>
            </w:r>
          </w:p>
        </w:tc>
        <w:tc>
          <w:tcPr>
            <w:tcW w:w="722"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 xml:space="preserve">порты электропитания переменного и </w:t>
            </w:r>
            <w:r w:rsidRPr="00757495">
              <w:rPr>
                <w:spacing w:val="-4"/>
              </w:rPr>
              <w:t xml:space="preserve">постоянного тока, </w:t>
            </w:r>
            <w:r w:rsidRPr="00757495">
              <w:t>функциональные порты</w:t>
            </w: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t>2 кВ</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vAlign w:val="center"/>
            <w:hideMark/>
          </w:tcPr>
          <w:p w:rsidR="0072378F" w:rsidRPr="00757495" w:rsidRDefault="0072378F" w:rsidP="0072378F">
            <w:pPr>
              <w:ind w:left="57" w:right="57"/>
              <w:rPr>
                <w:rFonts w:cs="Times New Roman"/>
                <w:szCs w:val="24"/>
              </w:rPr>
            </w:pPr>
          </w:p>
        </w:tc>
        <w:tc>
          <w:tcPr>
            <w:tcW w:w="722" w:type="pct"/>
            <w:vMerge w:val="restar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сигнальные порты</w:t>
            </w: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t>1 кВ (локальное соединение)</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vAlign w:val="center"/>
          </w:tcPr>
          <w:p w:rsidR="0072378F" w:rsidRPr="00757495" w:rsidRDefault="0072378F" w:rsidP="0072378F">
            <w:pPr>
              <w:ind w:left="57" w:right="57"/>
              <w:rPr>
                <w:rFonts w:cs="Times New Roman"/>
                <w:szCs w:val="24"/>
              </w:rPr>
            </w:pPr>
          </w:p>
        </w:tc>
        <w:tc>
          <w:tcPr>
            <w:tcW w:w="722" w:type="pct"/>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2208" w:type="pct"/>
            <w:shd w:val="clear" w:color="auto" w:fill="auto"/>
            <w:tcMar>
              <w:top w:w="15" w:type="dxa"/>
              <w:left w:w="15" w:type="dxa"/>
              <w:bottom w:w="0" w:type="dxa"/>
              <w:right w:w="15" w:type="dxa"/>
            </w:tcMar>
            <w:vAlign w:val="center"/>
          </w:tcPr>
          <w:p w:rsidR="0072378F" w:rsidRPr="00757495" w:rsidDel="006117C0" w:rsidRDefault="0072378F" w:rsidP="0072378F">
            <w:pPr>
              <w:pStyle w:val="afffffff2"/>
              <w:ind w:left="57" w:right="57"/>
              <w:jc w:val="center"/>
            </w:pPr>
            <w:r w:rsidRPr="00757495">
              <w:t>2 кВ (полевое соединение)</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vAlign w:val="center"/>
          </w:tcPr>
          <w:p w:rsidR="0072378F" w:rsidRPr="00757495" w:rsidRDefault="0072378F" w:rsidP="0072378F">
            <w:pPr>
              <w:ind w:left="57" w:right="57"/>
              <w:rPr>
                <w:rFonts w:cs="Times New Roman"/>
                <w:szCs w:val="24"/>
              </w:rPr>
            </w:pPr>
          </w:p>
        </w:tc>
        <w:tc>
          <w:tcPr>
            <w:tcW w:w="722" w:type="pct"/>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2208" w:type="pct"/>
            <w:shd w:val="clear" w:color="auto" w:fill="auto"/>
            <w:tcMar>
              <w:top w:w="15" w:type="dxa"/>
              <w:left w:w="15" w:type="dxa"/>
              <w:bottom w:w="0" w:type="dxa"/>
              <w:right w:w="15" w:type="dxa"/>
            </w:tcMar>
            <w:vAlign w:val="center"/>
          </w:tcPr>
          <w:p w:rsidR="0072378F" w:rsidRPr="00757495" w:rsidDel="006117C0" w:rsidRDefault="0072378F" w:rsidP="0072378F">
            <w:pPr>
              <w:pStyle w:val="afffffff2"/>
              <w:ind w:left="57" w:right="57"/>
              <w:jc w:val="center"/>
            </w:pPr>
            <w:r w:rsidRPr="00757495">
              <w:t>2 кВ (соединение с высоковольтным оборудованием и к линиям связи)</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14.7 Кондуктивные помехи, наведенные радиочастотными электромагнитными полями</w:t>
            </w:r>
          </w:p>
        </w:tc>
        <w:tc>
          <w:tcPr>
            <w:tcW w:w="722" w:type="pct"/>
            <w:shd w:val="clear" w:color="auto" w:fill="auto"/>
            <w:vAlign w:val="center"/>
          </w:tcPr>
          <w:p w:rsidR="0072378F" w:rsidRPr="00757495" w:rsidRDefault="0072378F" w:rsidP="0072378F">
            <w:pPr>
              <w:pStyle w:val="afffffff2"/>
              <w:ind w:left="57" w:right="57"/>
            </w:pPr>
            <w:r w:rsidRPr="00757495">
              <w:t>порты электропитания переменного и постоянного тока,</w:t>
            </w:r>
          </w:p>
          <w:p w:rsidR="0072378F" w:rsidRPr="00757495" w:rsidRDefault="0072378F" w:rsidP="0072378F">
            <w:pPr>
              <w:pStyle w:val="afffffff2"/>
              <w:ind w:left="57" w:right="57"/>
            </w:pPr>
            <w:r w:rsidRPr="00757495">
              <w:t xml:space="preserve">сигнальные </w:t>
            </w:r>
            <w:r w:rsidRPr="00757495">
              <w:lastRenderedPageBreak/>
              <w:t>порты, функциональные порты</w:t>
            </w: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lastRenderedPageBreak/>
              <w:t>10 В</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14.8 Кондуктивные помехи в полосе частот от 0 до 150 кГц</w:t>
            </w:r>
          </w:p>
        </w:tc>
        <w:tc>
          <w:tcPr>
            <w:tcW w:w="722" w:type="pct"/>
            <w:shd w:val="clear" w:color="auto" w:fill="auto"/>
            <w:vAlign w:val="center"/>
          </w:tcPr>
          <w:p w:rsidR="0072378F" w:rsidRPr="00757495" w:rsidRDefault="0072378F" w:rsidP="0072378F">
            <w:pPr>
              <w:pStyle w:val="afffffff2"/>
              <w:ind w:left="57" w:right="57"/>
            </w:pPr>
            <w:r w:rsidRPr="00757495">
              <w:t>сигнальные порты</w:t>
            </w:r>
          </w:p>
        </w:tc>
        <w:tc>
          <w:tcPr>
            <w:tcW w:w="2208" w:type="pct"/>
            <w:shd w:val="clear" w:color="auto" w:fill="auto"/>
            <w:tcMar>
              <w:top w:w="15" w:type="dxa"/>
              <w:left w:w="15" w:type="dxa"/>
              <w:bottom w:w="0" w:type="dxa"/>
              <w:right w:w="15" w:type="dxa"/>
            </w:tcMar>
            <w:vAlign w:val="center"/>
          </w:tcPr>
          <w:p w:rsidR="0072378F" w:rsidRPr="00757495" w:rsidDel="00097C2B" w:rsidRDefault="0072378F" w:rsidP="0072378F">
            <w:pPr>
              <w:pStyle w:val="afffffff2"/>
              <w:ind w:left="57" w:right="57"/>
              <w:jc w:val="center"/>
            </w:pPr>
            <w:r w:rsidRPr="00757495">
              <w:t>30 В (длительные помехи), 300 В (1 с) (полевое соединение, соединение с высоковольтным оборудование и к линиям связи)</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14.9 Провалы напряжения по портам электропитания переменного тока</w:t>
            </w: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t>ΔU 30 % (1 период)</w:t>
            </w:r>
          </w:p>
          <w:p w:rsidR="0072378F" w:rsidRPr="00757495" w:rsidRDefault="0072378F" w:rsidP="0072378F">
            <w:pPr>
              <w:pStyle w:val="afffffff2"/>
              <w:ind w:left="57" w:right="57"/>
              <w:jc w:val="center"/>
            </w:pPr>
            <w:r w:rsidRPr="00757495">
              <w:t>ΔU 60 % (50 периодов)</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14.10 Прерывания напряжения по портам электропитания переменного тока</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ΔU 50 % (5 периодов)</w:t>
            </w:r>
          </w:p>
          <w:p w:rsidR="0072378F" w:rsidRPr="00757495" w:rsidRDefault="0072378F" w:rsidP="0072378F">
            <w:pPr>
              <w:pStyle w:val="afffffff2"/>
              <w:ind w:left="57" w:right="57"/>
              <w:jc w:val="center"/>
            </w:pPr>
            <w:r w:rsidRPr="00757495">
              <w:t>ΔU 100 % (50 периодов)</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14.11 Провалы напряжения по портам электропитания постоянного тока</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ΔU 30 % (1 с)</w:t>
            </w:r>
          </w:p>
          <w:p w:rsidR="0072378F" w:rsidRPr="00757495" w:rsidRDefault="0072378F" w:rsidP="0072378F">
            <w:pPr>
              <w:pStyle w:val="afffffff2"/>
              <w:ind w:left="57" w:right="57"/>
              <w:jc w:val="center"/>
            </w:pPr>
            <w:r w:rsidRPr="00757495">
              <w:t>ΔU 60 % (0,1 с)</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14.12 Прерывания напряжения по портам электропитания постоянного тока</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ΔU 100 % (0,5 с)</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14.13 Пульсации напряжения для портов электропитания постоянного тока</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10 % Uн</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pPr>
            <w:r w:rsidRPr="00757495">
              <w:t>14.14 Радиопомехи от оборудования. Помехоэмиссия</w:t>
            </w:r>
          </w:p>
        </w:tc>
        <w:tc>
          <w:tcPr>
            <w:tcW w:w="2208" w:type="pct"/>
            <w:shd w:val="clear" w:color="auto" w:fill="auto"/>
            <w:tcMar>
              <w:top w:w="15" w:type="dxa"/>
              <w:left w:w="15" w:type="dxa"/>
              <w:bottom w:w="0" w:type="dxa"/>
              <w:right w:w="15" w:type="dxa"/>
            </w:tcMar>
            <w:vAlign w:val="center"/>
            <w:hideMark/>
          </w:tcPr>
          <w:p w:rsidR="0072378F" w:rsidRPr="00757495" w:rsidRDefault="0072378F" w:rsidP="0072378F">
            <w:pPr>
              <w:pStyle w:val="afffffff2"/>
              <w:ind w:left="57" w:right="57"/>
              <w:jc w:val="center"/>
            </w:pPr>
            <w:r w:rsidRPr="00757495">
              <w:t>по нормам для оборудования класса А</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val="restar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14.1</w:t>
            </w:r>
            <w:r w:rsidRPr="00757495">
              <w:rPr>
                <w:lang w:val="en-US"/>
              </w:rPr>
              <w:t>5</w:t>
            </w:r>
            <w:r w:rsidRPr="00757495">
              <w:t xml:space="preserve"> Затухающие колебательные магнитные поля</w:t>
            </w:r>
          </w:p>
        </w:tc>
        <w:tc>
          <w:tcPr>
            <w:tcW w:w="722" w:type="pct"/>
            <w:shd w:val="clear" w:color="auto" w:fill="auto"/>
            <w:vAlign w:val="center"/>
          </w:tcPr>
          <w:p w:rsidR="0072378F" w:rsidRPr="00757495" w:rsidRDefault="0072378F" w:rsidP="0072378F">
            <w:pPr>
              <w:pStyle w:val="afffffff2"/>
              <w:ind w:left="57" w:right="57"/>
            </w:pPr>
            <w:r w:rsidRPr="00757495">
              <w:t>для технических средств, размещаемых в релейных залах</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10 А/м</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722" w:type="pct"/>
            <w:shd w:val="clear" w:color="auto" w:fill="auto"/>
            <w:vAlign w:val="center"/>
          </w:tcPr>
          <w:p w:rsidR="0072378F" w:rsidRPr="00757495" w:rsidRDefault="0072378F" w:rsidP="0072378F">
            <w:pPr>
              <w:pStyle w:val="afffffff2"/>
              <w:ind w:left="57" w:right="57"/>
            </w:pPr>
            <w:r w:rsidRPr="00757495">
              <w:t>для технических средств, размещаемых в ячейках</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30 А/м</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722" w:type="pct"/>
            <w:shd w:val="clear" w:color="auto" w:fill="auto"/>
            <w:vAlign w:val="center"/>
          </w:tcPr>
          <w:p w:rsidR="0072378F" w:rsidRPr="00757495" w:rsidRDefault="0072378F" w:rsidP="0072378F">
            <w:pPr>
              <w:pStyle w:val="afffffff2"/>
              <w:ind w:left="57" w:right="57"/>
            </w:pPr>
            <w:r w:rsidRPr="00757495">
              <w:t>для технических средств, размещаемых вблизи КРУЭ</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100 А/м</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val="restar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14.16 Импульсные магнитные поля от молнии и первичных цепей</w:t>
            </w:r>
          </w:p>
        </w:tc>
        <w:tc>
          <w:tcPr>
            <w:tcW w:w="722" w:type="pct"/>
            <w:shd w:val="clear" w:color="auto" w:fill="auto"/>
            <w:vAlign w:val="center"/>
          </w:tcPr>
          <w:p w:rsidR="0072378F" w:rsidRPr="00757495" w:rsidRDefault="0072378F" w:rsidP="0072378F">
            <w:pPr>
              <w:pStyle w:val="afffffff2"/>
              <w:ind w:left="57" w:right="57"/>
            </w:pPr>
            <w:r w:rsidRPr="00757495">
              <w:t>для технических средств, размещаемых в релейных залах</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100 А/м</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099" w:type="pct"/>
            <w:gridSpan w:val="2"/>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722" w:type="pct"/>
            <w:shd w:val="clear" w:color="auto" w:fill="auto"/>
            <w:vAlign w:val="center"/>
          </w:tcPr>
          <w:p w:rsidR="0072378F" w:rsidRPr="00757495" w:rsidRDefault="0072378F" w:rsidP="0072378F">
            <w:pPr>
              <w:pStyle w:val="afffffff2"/>
              <w:ind w:left="57" w:right="57"/>
            </w:pPr>
            <w:r w:rsidRPr="00757495">
              <w:t>для технических средств, размещаемых в ячейках</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300 А/м</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0A6B4E" w:rsidRPr="00757495" w:rsidTr="000A6B4E">
        <w:trPr>
          <w:trHeight w:val="454"/>
        </w:trPr>
        <w:tc>
          <w:tcPr>
            <w:tcW w:w="5000" w:type="pct"/>
            <w:gridSpan w:val="6"/>
            <w:shd w:val="clear" w:color="auto" w:fill="auto"/>
            <w:tcMar>
              <w:top w:w="15" w:type="dxa"/>
              <w:left w:w="15" w:type="dxa"/>
              <w:bottom w:w="0" w:type="dxa"/>
              <w:right w:w="15" w:type="dxa"/>
            </w:tcMar>
            <w:vAlign w:val="center"/>
          </w:tcPr>
          <w:p w:rsidR="000A6B4E" w:rsidRPr="00757495" w:rsidRDefault="000A6B4E" w:rsidP="000A6B4E">
            <w:pPr>
              <w:pStyle w:val="afffffff2"/>
              <w:ind w:left="57" w:right="57"/>
            </w:pPr>
            <w:r w:rsidRPr="00757495">
              <w:lastRenderedPageBreak/>
              <w:t>15 Техническое обслуживание и гарантия</w:t>
            </w:r>
          </w:p>
        </w:tc>
      </w:tr>
      <w:tr w:rsidR="0072378F" w:rsidRPr="00757495" w:rsidTr="00FB0712">
        <w:trPr>
          <w:trHeight w:val="454"/>
        </w:trPr>
        <w:tc>
          <w:tcPr>
            <w:tcW w:w="1821" w:type="pct"/>
            <w:gridSpan w:val="3"/>
            <w:vMerge w:val="restar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15.1 Техническое обслуживание СТМ</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в соответствии с требованиями производителей программно-технических средств СТМ</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821" w:type="pct"/>
            <w:gridSpan w:val="3"/>
            <w:vMerge/>
            <w:shd w:val="clear" w:color="auto" w:fill="auto"/>
            <w:tcMar>
              <w:top w:w="15" w:type="dxa"/>
              <w:left w:w="15" w:type="dxa"/>
              <w:bottom w:w="0" w:type="dxa"/>
              <w:right w:w="15" w:type="dxa"/>
            </w:tcMar>
            <w:vAlign w:val="center"/>
          </w:tcPr>
          <w:p w:rsidR="0072378F" w:rsidRPr="00757495" w:rsidDel="009C0E76" w:rsidRDefault="0072378F" w:rsidP="0072378F">
            <w:pPr>
              <w:pStyle w:val="afffffff2"/>
              <w:ind w:left="57" w:right="57"/>
            </w:pPr>
          </w:p>
        </w:tc>
        <w:tc>
          <w:tcPr>
            <w:tcW w:w="2208" w:type="pct"/>
            <w:shd w:val="clear" w:color="auto" w:fill="auto"/>
            <w:tcMar>
              <w:top w:w="15" w:type="dxa"/>
              <w:left w:w="15" w:type="dxa"/>
              <w:bottom w:w="0" w:type="dxa"/>
              <w:right w:w="15" w:type="dxa"/>
            </w:tcMar>
            <w:vAlign w:val="center"/>
          </w:tcPr>
          <w:p w:rsidR="0072378F" w:rsidRPr="00757495" w:rsidDel="009C0E76" w:rsidRDefault="0072378F" w:rsidP="0072378F">
            <w:pPr>
              <w:pStyle w:val="afffffff2"/>
              <w:ind w:left="57" w:right="57"/>
              <w:jc w:val="center"/>
            </w:pPr>
            <w:r w:rsidRPr="00757495">
              <w:t>рекомендуется применение программно-технических средств, требующих технического обслуживания не чаще 1 раза в год</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15.2 Гарантийный срок (исчисляемый от начала промышленной эксплуатации СТМ)</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jc w:val="center"/>
            </w:pPr>
            <w:r w:rsidRPr="00757495">
              <w:t>не менее 36 месяцев</w:t>
            </w:r>
          </w:p>
        </w:tc>
        <w:tc>
          <w:tcPr>
            <w:tcW w:w="486" w:type="pct"/>
            <w:vAlign w:val="center"/>
          </w:tcPr>
          <w:p w:rsidR="0072378F" w:rsidRPr="00757495" w:rsidRDefault="0072378F" w:rsidP="0072378F">
            <w:pPr>
              <w:pStyle w:val="afffffff2"/>
              <w:ind w:left="57" w:right="57"/>
              <w:jc w:val="center"/>
            </w:pPr>
            <w:r w:rsidRPr="00757495">
              <w:t>х</w:t>
            </w:r>
          </w:p>
        </w:tc>
        <w:tc>
          <w:tcPr>
            <w:tcW w:w="485" w:type="pct"/>
            <w:vAlign w:val="center"/>
          </w:tcPr>
          <w:p w:rsidR="0072378F" w:rsidRPr="00757495" w:rsidRDefault="0072378F" w:rsidP="0072378F">
            <w:pPr>
              <w:pStyle w:val="afffffff2"/>
              <w:ind w:left="57" w:right="57"/>
              <w:jc w:val="center"/>
            </w:pPr>
            <w:r w:rsidRPr="00757495">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16.1 Конструктивное исполнение технических средств</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унифицированные конструкции согласно ГОСТ 28601.1,</w:t>
            </w:r>
          </w:p>
          <w:p w:rsidR="0072378F" w:rsidRPr="00757495" w:rsidRDefault="0072378F" w:rsidP="0072378F">
            <w:pPr>
              <w:pStyle w:val="afffffff5"/>
              <w:ind w:left="57" w:right="57"/>
              <w:rPr>
                <w:szCs w:val="24"/>
              </w:rPr>
            </w:pPr>
            <w:r w:rsidRPr="00757495">
              <w:rPr>
                <w:szCs w:val="24"/>
              </w:rPr>
              <w:t>ГОСТ 28601.2,</w:t>
            </w:r>
          </w:p>
          <w:p w:rsidR="0072378F" w:rsidRPr="00757495" w:rsidRDefault="0072378F" w:rsidP="0072378F">
            <w:pPr>
              <w:pStyle w:val="afffffff5"/>
              <w:ind w:left="57" w:right="57"/>
              <w:rPr>
                <w:szCs w:val="24"/>
              </w:rPr>
            </w:pPr>
            <w:r w:rsidRPr="00757495">
              <w:rPr>
                <w:szCs w:val="24"/>
              </w:rPr>
              <w:t xml:space="preserve">ГОСТ 28601.3, </w:t>
            </w:r>
            <w:r w:rsidRPr="00757495">
              <w:rPr>
                <w:szCs w:val="24"/>
              </w:rPr>
              <w:br/>
              <w:t>ГОСТ 20504,</w:t>
            </w:r>
          </w:p>
          <w:p w:rsidR="0072378F" w:rsidRPr="00757495" w:rsidRDefault="0072378F" w:rsidP="0072378F">
            <w:pPr>
              <w:pStyle w:val="afffffff5"/>
              <w:ind w:left="57" w:right="57"/>
              <w:rPr>
                <w:szCs w:val="24"/>
              </w:rPr>
            </w:pPr>
            <w:r w:rsidRPr="00757495">
              <w:rPr>
                <w:szCs w:val="24"/>
              </w:rPr>
              <w:t>ГОСТ Р МЭК 60297-3-101,</w:t>
            </w:r>
          </w:p>
          <w:p w:rsidR="0072378F" w:rsidRPr="00757495" w:rsidRDefault="0072378F" w:rsidP="0072378F">
            <w:pPr>
              <w:pStyle w:val="afffffff5"/>
              <w:ind w:left="57" w:right="57"/>
              <w:rPr>
                <w:szCs w:val="24"/>
              </w:rPr>
            </w:pPr>
            <w:r w:rsidRPr="00757495">
              <w:rPr>
                <w:szCs w:val="24"/>
              </w:rPr>
              <w:t>ГОСТ Р МЭК 60917-1,</w:t>
            </w:r>
          </w:p>
          <w:p w:rsidR="0072378F" w:rsidRPr="00757495" w:rsidRDefault="0072378F" w:rsidP="0072378F">
            <w:pPr>
              <w:pStyle w:val="afffffff5"/>
              <w:ind w:left="57" w:right="57"/>
              <w:rPr>
                <w:szCs w:val="24"/>
              </w:rPr>
            </w:pPr>
            <w:r w:rsidRPr="00757495">
              <w:rPr>
                <w:szCs w:val="24"/>
              </w:rPr>
              <w:t xml:space="preserve">ГОСТ Р МЭК 60917-2, </w:t>
            </w:r>
          </w:p>
          <w:p w:rsidR="0072378F" w:rsidRPr="00757495" w:rsidRDefault="0072378F" w:rsidP="0072378F">
            <w:pPr>
              <w:pStyle w:val="afffffff5"/>
              <w:ind w:left="57" w:right="57"/>
              <w:rPr>
                <w:spacing w:val="-4"/>
                <w:szCs w:val="24"/>
              </w:rPr>
            </w:pPr>
            <w:r w:rsidRPr="00757495">
              <w:rPr>
                <w:spacing w:val="-4"/>
                <w:szCs w:val="24"/>
              </w:rPr>
              <w:t>ГОСТ Р МЭК 60917-2-1,</w:t>
            </w:r>
          </w:p>
          <w:p w:rsidR="0072378F" w:rsidRPr="00757495" w:rsidRDefault="0072378F" w:rsidP="0072378F">
            <w:pPr>
              <w:pStyle w:val="afffffff5"/>
              <w:ind w:left="57" w:right="57"/>
              <w:rPr>
                <w:spacing w:val="-4"/>
                <w:szCs w:val="24"/>
              </w:rPr>
            </w:pPr>
            <w:r w:rsidRPr="00757495">
              <w:rPr>
                <w:szCs w:val="24"/>
              </w:rPr>
              <w:t>Г</w:t>
            </w:r>
            <w:r w:rsidRPr="00757495">
              <w:rPr>
                <w:spacing w:val="-4"/>
                <w:szCs w:val="24"/>
              </w:rPr>
              <w:t>ОСТ Р МЭК 60917-2-2,</w:t>
            </w:r>
          </w:p>
          <w:p w:rsidR="0072378F" w:rsidRPr="00757495" w:rsidRDefault="0072378F" w:rsidP="0072378F">
            <w:pPr>
              <w:pStyle w:val="afffffff2"/>
              <w:ind w:left="57" w:right="57"/>
              <w:jc w:val="center"/>
            </w:pPr>
            <w:r w:rsidRPr="00757495">
              <w:t>ГОСТ Р МЭК 60715</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72378F">
        <w:trPr>
          <w:trHeight w:val="454"/>
        </w:trPr>
        <w:tc>
          <w:tcPr>
            <w:tcW w:w="995"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16.2 Используемые питающие напряжения устройств СТМ</w:t>
            </w:r>
          </w:p>
        </w:tc>
        <w:tc>
          <w:tcPr>
            <w:tcW w:w="826" w:type="pct"/>
            <w:gridSpan w:val="2"/>
            <w:shd w:val="clear" w:color="auto" w:fill="auto"/>
            <w:vAlign w:val="center"/>
          </w:tcPr>
          <w:p w:rsidR="0072378F" w:rsidRPr="00757495" w:rsidRDefault="0072378F" w:rsidP="0072378F">
            <w:pPr>
              <w:pStyle w:val="afffffff2"/>
              <w:ind w:left="57" w:right="57"/>
            </w:pPr>
            <w:r w:rsidRPr="00757495">
              <w:t>для устройств, размещаемых в отсеках вторичного оборудования ячеек распределительного устройства</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не более одного номинального значения</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A429B5" w:rsidRPr="00757495" w:rsidTr="00A429B5">
        <w:trPr>
          <w:trHeight w:val="454"/>
        </w:trPr>
        <w:tc>
          <w:tcPr>
            <w:tcW w:w="5000" w:type="pct"/>
            <w:gridSpan w:val="6"/>
            <w:shd w:val="clear" w:color="auto" w:fill="auto"/>
            <w:tcMar>
              <w:top w:w="15" w:type="dxa"/>
              <w:left w:w="15" w:type="dxa"/>
              <w:bottom w:w="0" w:type="dxa"/>
              <w:right w:w="15" w:type="dxa"/>
            </w:tcMar>
            <w:vAlign w:val="center"/>
          </w:tcPr>
          <w:p w:rsidR="00A429B5" w:rsidRPr="00757495" w:rsidRDefault="00A429B5" w:rsidP="00A429B5">
            <w:pPr>
              <w:pStyle w:val="afffffff5"/>
              <w:ind w:left="57" w:right="57"/>
              <w:jc w:val="left"/>
              <w:rPr>
                <w:szCs w:val="24"/>
              </w:rPr>
            </w:pPr>
            <w:r w:rsidRPr="00757495">
              <w:rPr>
                <w:szCs w:val="24"/>
              </w:rPr>
              <w:t>17 Требования к техническому обеспечению СТМ</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17.1 Режим работы</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непрерывный, без постоянного обслуживающего персонала</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72378F">
        <w:trPr>
          <w:trHeight w:val="454"/>
        </w:trPr>
        <w:tc>
          <w:tcPr>
            <w:tcW w:w="995" w:type="pct"/>
            <w:vMerge w:val="restar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17.2 Индикация состояния</w:t>
            </w:r>
          </w:p>
        </w:tc>
        <w:tc>
          <w:tcPr>
            <w:tcW w:w="826" w:type="pct"/>
            <w:gridSpan w:val="2"/>
            <w:shd w:val="clear" w:color="auto" w:fill="auto"/>
            <w:vAlign w:val="center"/>
          </w:tcPr>
          <w:p w:rsidR="0072378F" w:rsidRPr="00757495" w:rsidRDefault="0072378F" w:rsidP="0072378F">
            <w:pPr>
              <w:pStyle w:val="afffffff2"/>
              <w:ind w:left="57" w:right="57"/>
            </w:pPr>
            <w:r w:rsidRPr="00757495">
              <w:t>контроллеры, измерительные преобразователи, УСО, коммутаторы</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 xml:space="preserve">исправность и/или режим работы, </w:t>
            </w:r>
          </w:p>
          <w:p w:rsidR="0072378F" w:rsidRPr="00757495" w:rsidRDefault="0072378F" w:rsidP="0072378F">
            <w:pPr>
              <w:pStyle w:val="afffffff5"/>
              <w:ind w:left="57" w:right="57"/>
              <w:rPr>
                <w:szCs w:val="24"/>
              </w:rPr>
            </w:pPr>
            <w:r w:rsidRPr="00757495">
              <w:rPr>
                <w:szCs w:val="24"/>
              </w:rPr>
              <w:t>наличие электропитания</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72378F">
        <w:trPr>
          <w:trHeight w:val="454"/>
        </w:trPr>
        <w:tc>
          <w:tcPr>
            <w:tcW w:w="995" w:type="pct"/>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826" w:type="pct"/>
            <w:gridSpan w:val="2"/>
            <w:shd w:val="clear" w:color="auto" w:fill="auto"/>
            <w:vAlign w:val="center"/>
          </w:tcPr>
          <w:p w:rsidR="0072378F" w:rsidRPr="00757495" w:rsidRDefault="0072378F" w:rsidP="0072378F">
            <w:pPr>
              <w:pStyle w:val="afffffff2"/>
              <w:ind w:left="57" w:right="57"/>
            </w:pPr>
            <w:r w:rsidRPr="00757495">
              <w:t>контроллеры, УСО</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состояние входов/выходов</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72378F">
        <w:trPr>
          <w:trHeight w:val="454"/>
        </w:trPr>
        <w:tc>
          <w:tcPr>
            <w:tcW w:w="995" w:type="pc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17.3 Контроль технического состояния</w:t>
            </w:r>
          </w:p>
        </w:tc>
        <w:tc>
          <w:tcPr>
            <w:tcW w:w="826" w:type="pct"/>
            <w:gridSpan w:val="2"/>
            <w:shd w:val="clear" w:color="auto" w:fill="auto"/>
            <w:vAlign w:val="center"/>
          </w:tcPr>
          <w:p w:rsidR="0072378F" w:rsidRPr="00757495" w:rsidRDefault="0072378F" w:rsidP="0072378F">
            <w:pPr>
              <w:pStyle w:val="afffffff2"/>
              <w:ind w:left="57" w:right="57"/>
            </w:pPr>
            <w:r w:rsidRPr="00757495">
              <w:t>контроллеры, коммутаторы</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встроенные средства контроля технического состояния с возможностью передачи значений контролируемых параметров на вышестоящие уровни управления</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17.4 Хранение программ и данных конфигурации</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в энергонезависимой памяти</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72378F">
        <w:trPr>
          <w:trHeight w:val="454"/>
        </w:trPr>
        <w:tc>
          <w:tcPr>
            <w:tcW w:w="995" w:type="pct"/>
            <w:vMerge w:val="restar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lastRenderedPageBreak/>
              <w:t>17.7 Защита от проникновения твердых предметов и воды</w:t>
            </w:r>
          </w:p>
        </w:tc>
        <w:tc>
          <w:tcPr>
            <w:tcW w:w="826" w:type="pct"/>
            <w:gridSpan w:val="2"/>
            <w:shd w:val="clear" w:color="auto" w:fill="auto"/>
            <w:vAlign w:val="center"/>
          </w:tcPr>
          <w:p w:rsidR="0072378F" w:rsidRPr="00757495" w:rsidRDefault="0072378F" w:rsidP="0072378F">
            <w:pPr>
              <w:pStyle w:val="afffffff2"/>
              <w:ind w:left="57" w:right="57"/>
            </w:pPr>
            <w:r w:rsidRPr="00757495">
              <w:t xml:space="preserve">при размещении оборудования в закрытых помещениях </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не хуже IP 21</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72378F">
        <w:trPr>
          <w:trHeight w:val="454"/>
        </w:trPr>
        <w:tc>
          <w:tcPr>
            <w:tcW w:w="995" w:type="pct"/>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826" w:type="pct"/>
            <w:gridSpan w:val="2"/>
            <w:shd w:val="clear" w:color="auto" w:fill="auto"/>
            <w:vAlign w:val="center"/>
          </w:tcPr>
          <w:p w:rsidR="0072378F" w:rsidRPr="00757495" w:rsidRDefault="0072378F" w:rsidP="0072378F">
            <w:pPr>
              <w:pStyle w:val="afffffff2"/>
              <w:ind w:left="57" w:right="57"/>
            </w:pPr>
            <w:r w:rsidRPr="00757495">
              <w:t>при размещении оборудования вне помещений</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не хуже IP 55</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A429B5" w:rsidRPr="00757495" w:rsidTr="00A429B5">
        <w:trPr>
          <w:trHeight w:val="454"/>
        </w:trPr>
        <w:tc>
          <w:tcPr>
            <w:tcW w:w="5000" w:type="pct"/>
            <w:gridSpan w:val="6"/>
            <w:shd w:val="clear" w:color="auto" w:fill="auto"/>
            <w:tcMar>
              <w:top w:w="15" w:type="dxa"/>
              <w:left w:w="15" w:type="dxa"/>
              <w:bottom w:w="0" w:type="dxa"/>
              <w:right w:w="15" w:type="dxa"/>
            </w:tcMar>
            <w:vAlign w:val="center"/>
          </w:tcPr>
          <w:p w:rsidR="00A429B5" w:rsidRPr="00757495" w:rsidRDefault="00A429B5" w:rsidP="00A429B5">
            <w:pPr>
              <w:pStyle w:val="afffffff5"/>
              <w:ind w:left="57" w:right="57"/>
              <w:jc w:val="left"/>
              <w:rPr>
                <w:szCs w:val="24"/>
              </w:rPr>
            </w:pPr>
            <w:r w:rsidRPr="00757495">
              <w:rPr>
                <w:szCs w:val="24"/>
              </w:rPr>
              <w:t>18 Требования к программному обеспечению</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18.1 Количество обрабатываемых параметров</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не менее 1000</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821" w:type="pct"/>
            <w:gridSpan w:val="3"/>
            <w:vMerge w:val="restar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18.2 Функциональные возможности программного обеспечения, предназначенного для наладки и обслуживания СТМ</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jc w:val="left"/>
              <w:rPr>
                <w:szCs w:val="24"/>
              </w:rPr>
            </w:pPr>
            <w:r w:rsidRPr="00757495">
              <w:rPr>
                <w:szCs w:val="24"/>
              </w:rPr>
              <w:t>локальное и удаленное конфигурирование (параметрирование) СТМ</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821" w:type="pct"/>
            <w:gridSpan w:val="3"/>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jc w:val="left"/>
              <w:rPr>
                <w:szCs w:val="24"/>
              </w:rPr>
            </w:pPr>
            <w:r w:rsidRPr="00757495">
              <w:rPr>
                <w:szCs w:val="24"/>
              </w:rPr>
              <w:t>тестирование и диагностика работы СТМ</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821" w:type="pct"/>
            <w:gridSpan w:val="3"/>
            <w:vMerge w:val="restar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18.3 Состав эксплуатационной документации на программное обеспечение</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jc w:val="left"/>
              <w:rPr>
                <w:szCs w:val="24"/>
              </w:rPr>
            </w:pPr>
            <w:r w:rsidRPr="00757495">
              <w:rPr>
                <w:szCs w:val="24"/>
              </w:rPr>
              <w:t>спецификация программного обеспечения</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821" w:type="pct"/>
            <w:gridSpan w:val="3"/>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jc w:val="left"/>
              <w:rPr>
                <w:szCs w:val="24"/>
              </w:rPr>
            </w:pPr>
            <w:r w:rsidRPr="00757495">
              <w:rPr>
                <w:szCs w:val="24"/>
              </w:rPr>
              <w:t>текст программы (описание прикладных алгоритмов)</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A429B5" w:rsidRPr="00757495" w:rsidTr="00A429B5">
        <w:trPr>
          <w:trHeight w:val="454"/>
        </w:trPr>
        <w:tc>
          <w:tcPr>
            <w:tcW w:w="5000" w:type="pct"/>
            <w:gridSpan w:val="6"/>
            <w:shd w:val="clear" w:color="auto" w:fill="auto"/>
            <w:tcMar>
              <w:top w:w="15" w:type="dxa"/>
              <w:left w:w="15" w:type="dxa"/>
              <w:bottom w:w="0" w:type="dxa"/>
              <w:right w:w="15" w:type="dxa"/>
            </w:tcMar>
            <w:vAlign w:val="center"/>
          </w:tcPr>
          <w:p w:rsidR="00A429B5" w:rsidRPr="00757495" w:rsidRDefault="00A429B5" w:rsidP="00A429B5">
            <w:pPr>
              <w:pStyle w:val="afffffff5"/>
              <w:ind w:left="57" w:right="57"/>
              <w:jc w:val="left"/>
              <w:rPr>
                <w:szCs w:val="24"/>
              </w:rPr>
            </w:pPr>
            <w:r w:rsidRPr="00757495">
              <w:rPr>
                <w:szCs w:val="24"/>
              </w:rPr>
              <w:t>19 Требования к метрологическому обеспечению и точности измерений</w:t>
            </w:r>
          </w:p>
        </w:tc>
      </w:tr>
      <w:tr w:rsidR="0072378F" w:rsidRPr="00757495" w:rsidTr="0072378F">
        <w:trPr>
          <w:trHeight w:val="454"/>
        </w:trPr>
        <w:tc>
          <w:tcPr>
            <w:tcW w:w="995" w:type="pct"/>
            <w:vMerge w:val="restart"/>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 xml:space="preserve">19.1 Относительная нормируемая погрешность </w:t>
            </w:r>
          </w:p>
        </w:tc>
        <w:tc>
          <w:tcPr>
            <w:tcW w:w="826" w:type="pct"/>
            <w:gridSpan w:val="2"/>
            <w:shd w:val="clear" w:color="auto" w:fill="auto"/>
            <w:vAlign w:val="center"/>
          </w:tcPr>
          <w:p w:rsidR="0072378F" w:rsidRPr="00757495" w:rsidRDefault="0072378F" w:rsidP="0072378F">
            <w:pPr>
              <w:pStyle w:val="afffffff2"/>
              <w:ind w:left="57" w:right="57"/>
            </w:pPr>
            <w:r w:rsidRPr="00757495">
              <w:t>действующее значение фазного тока</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не хуже ±1 %</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72378F">
        <w:trPr>
          <w:trHeight w:val="454"/>
        </w:trPr>
        <w:tc>
          <w:tcPr>
            <w:tcW w:w="995" w:type="pct"/>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826" w:type="pct"/>
            <w:gridSpan w:val="2"/>
            <w:shd w:val="clear" w:color="auto" w:fill="auto"/>
            <w:vAlign w:val="center"/>
          </w:tcPr>
          <w:p w:rsidR="0072378F" w:rsidRPr="00757495" w:rsidRDefault="0072378F" w:rsidP="0072378F">
            <w:pPr>
              <w:pStyle w:val="afffffff2"/>
              <w:ind w:left="57" w:right="57"/>
            </w:pPr>
            <w:r w:rsidRPr="00757495">
              <w:t>действующее значение напряжения</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не хуже ±0,5 %</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72378F">
        <w:trPr>
          <w:trHeight w:val="454"/>
        </w:trPr>
        <w:tc>
          <w:tcPr>
            <w:tcW w:w="995" w:type="pct"/>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826" w:type="pct"/>
            <w:gridSpan w:val="2"/>
            <w:shd w:val="clear" w:color="auto" w:fill="auto"/>
            <w:vAlign w:val="center"/>
          </w:tcPr>
          <w:p w:rsidR="0072378F" w:rsidRPr="00757495" w:rsidRDefault="0072378F" w:rsidP="0072378F">
            <w:pPr>
              <w:pStyle w:val="afffffff2"/>
              <w:ind w:left="57" w:right="57"/>
            </w:pPr>
            <w:r w:rsidRPr="00757495">
              <w:t>активная мощность</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не хуже ±1,6 %</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72378F">
        <w:trPr>
          <w:trHeight w:val="454"/>
        </w:trPr>
        <w:tc>
          <w:tcPr>
            <w:tcW w:w="995" w:type="pct"/>
            <w:vMerge/>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p>
        </w:tc>
        <w:tc>
          <w:tcPr>
            <w:tcW w:w="826" w:type="pct"/>
            <w:gridSpan w:val="2"/>
            <w:shd w:val="clear" w:color="auto" w:fill="auto"/>
            <w:vAlign w:val="center"/>
          </w:tcPr>
          <w:p w:rsidR="0072378F" w:rsidRPr="00757495" w:rsidRDefault="0072378F" w:rsidP="0072378F">
            <w:pPr>
              <w:pStyle w:val="afffffff2"/>
              <w:ind w:left="57" w:right="57"/>
            </w:pPr>
            <w:r w:rsidRPr="00757495">
              <w:t>реактивная мощность</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не хуже ±1,6 %</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19</w:t>
            </w:r>
            <w:r w:rsidRPr="00757495">
              <w:rPr>
                <w:lang w:val="en-US"/>
              </w:rPr>
              <w:t>.2</w:t>
            </w:r>
            <w:r w:rsidRPr="00757495">
              <w:t xml:space="preserve"> Класс точности</w:t>
            </w:r>
            <w:r w:rsidRPr="00757495">
              <w:rPr>
                <w:lang w:val="en-US"/>
              </w:rPr>
              <w:t xml:space="preserve"> </w:t>
            </w:r>
            <w:r w:rsidRPr="00757495">
              <w:t>измерительных преобразователей</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не хуже 0,5</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r w:rsidR="0072378F" w:rsidRPr="00757495" w:rsidTr="00FB0712">
        <w:trPr>
          <w:trHeight w:val="454"/>
        </w:trPr>
        <w:tc>
          <w:tcPr>
            <w:tcW w:w="1821" w:type="pct"/>
            <w:gridSpan w:val="3"/>
            <w:shd w:val="clear" w:color="auto" w:fill="auto"/>
            <w:tcMar>
              <w:top w:w="15" w:type="dxa"/>
              <w:left w:w="15" w:type="dxa"/>
              <w:bottom w:w="0" w:type="dxa"/>
              <w:right w:w="15" w:type="dxa"/>
            </w:tcMar>
            <w:vAlign w:val="center"/>
          </w:tcPr>
          <w:p w:rsidR="0072378F" w:rsidRPr="00757495" w:rsidRDefault="0072378F" w:rsidP="0072378F">
            <w:pPr>
              <w:pStyle w:val="afffffff2"/>
              <w:ind w:left="57" w:right="57"/>
            </w:pPr>
            <w:r w:rsidRPr="00757495">
              <w:t>19.3 Межповерочный интервал средств измерений</w:t>
            </w:r>
          </w:p>
        </w:tc>
        <w:tc>
          <w:tcPr>
            <w:tcW w:w="2208" w:type="pct"/>
            <w:shd w:val="clear" w:color="auto" w:fill="auto"/>
            <w:tcMar>
              <w:top w:w="15" w:type="dxa"/>
              <w:left w:w="15" w:type="dxa"/>
              <w:bottom w:w="0" w:type="dxa"/>
              <w:right w:w="15" w:type="dxa"/>
            </w:tcMar>
            <w:vAlign w:val="center"/>
          </w:tcPr>
          <w:p w:rsidR="0072378F" w:rsidRPr="00757495" w:rsidRDefault="0072378F" w:rsidP="0072378F">
            <w:pPr>
              <w:pStyle w:val="afffffff5"/>
              <w:ind w:left="57" w:right="57"/>
              <w:rPr>
                <w:szCs w:val="24"/>
              </w:rPr>
            </w:pPr>
            <w:r w:rsidRPr="00757495">
              <w:rPr>
                <w:szCs w:val="24"/>
              </w:rPr>
              <w:t>не менее 8 лет</w:t>
            </w:r>
          </w:p>
        </w:tc>
        <w:tc>
          <w:tcPr>
            <w:tcW w:w="486" w:type="pct"/>
            <w:vAlign w:val="center"/>
          </w:tcPr>
          <w:p w:rsidR="0072378F" w:rsidRPr="00757495" w:rsidRDefault="0072378F" w:rsidP="0072378F">
            <w:pPr>
              <w:pStyle w:val="afffffff5"/>
              <w:ind w:left="57" w:right="57"/>
              <w:rPr>
                <w:szCs w:val="24"/>
              </w:rPr>
            </w:pPr>
            <w:r w:rsidRPr="00757495">
              <w:rPr>
                <w:szCs w:val="24"/>
              </w:rPr>
              <w:t>х</w:t>
            </w:r>
          </w:p>
        </w:tc>
        <w:tc>
          <w:tcPr>
            <w:tcW w:w="485" w:type="pct"/>
            <w:vAlign w:val="center"/>
          </w:tcPr>
          <w:p w:rsidR="0072378F" w:rsidRPr="00757495" w:rsidRDefault="0072378F" w:rsidP="0072378F">
            <w:pPr>
              <w:pStyle w:val="afffffff5"/>
              <w:ind w:left="57" w:right="57"/>
              <w:rPr>
                <w:szCs w:val="24"/>
              </w:rPr>
            </w:pPr>
            <w:r w:rsidRPr="00757495">
              <w:rPr>
                <w:szCs w:val="24"/>
              </w:rPr>
              <w:t>х</w:t>
            </w:r>
          </w:p>
        </w:tc>
      </w:tr>
    </w:tbl>
    <w:p w:rsidR="00116D0E" w:rsidRPr="00757495" w:rsidRDefault="00116D0E" w:rsidP="00006DC6">
      <w:pPr>
        <w:pStyle w:val="aff"/>
        <w:ind w:left="0" w:firstLine="426"/>
        <w:jc w:val="right"/>
        <w:rPr>
          <w:rFonts w:ascii="Times New Roman" w:eastAsia="Arial" w:hAnsi="Times New Roman"/>
          <w:b/>
          <w:sz w:val="28"/>
          <w:szCs w:val="28"/>
        </w:rPr>
        <w:sectPr w:rsidR="00116D0E" w:rsidRPr="00757495" w:rsidSect="00973D7D">
          <w:headerReference w:type="default" r:id="rId13"/>
          <w:pgSz w:w="11906" w:h="16838"/>
          <w:pgMar w:top="567" w:right="567" w:bottom="567" w:left="1134" w:header="709" w:footer="709" w:gutter="0"/>
          <w:cols w:space="708"/>
          <w:titlePg/>
          <w:docGrid w:linePitch="360"/>
        </w:sectPr>
      </w:pPr>
    </w:p>
    <w:p w:rsidR="00116D0E" w:rsidRPr="00757495" w:rsidRDefault="00116D0E" w:rsidP="00116D0E">
      <w:pPr>
        <w:pStyle w:val="14"/>
        <w:tabs>
          <w:tab w:val="left" w:pos="1134"/>
        </w:tabs>
        <w:ind w:left="426"/>
        <w:jc w:val="right"/>
        <w:rPr>
          <w:rFonts w:cs="Times New Roman"/>
          <w:sz w:val="28"/>
        </w:rPr>
      </w:pPr>
      <w:bookmarkStart w:id="154" w:name="_Toc531085914"/>
      <w:bookmarkStart w:id="155" w:name="_Toc126330975"/>
      <w:r w:rsidRPr="00757495">
        <w:rPr>
          <w:rFonts w:cs="Times New Roman"/>
          <w:sz w:val="28"/>
        </w:rPr>
        <w:lastRenderedPageBreak/>
        <w:t xml:space="preserve">Приложение </w:t>
      </w:r>
      <w:r w:rsidR="00DF628D" w:rsidRPr="00757495">
        <w:rPr>
          <w:rFonts w:cs="Times New Roman"/>
          <w:sz w:val="28"/>
        </w:rPr>
        <w:t>№</w:t>
      </w:r>
      <w:r w:rsidRPr="00757495">
        <w:rPr>
          <w:rFonts w:cs="Times New Roman"/>
          <w:sz w:val="28"/>
        </w:rPr>
        <w:t>2</w:t>
      </w:r>
      <w:bookmarkEnd w:id="154"/>
      <w:bookmarkEnd w:id="155"/>
    </w:p>
    <w:p w:rsidR="00116D0E" w:rsidRPr="00757495" w:rsidRDefault="00116D0E" w:rsidP="00116D0E">
      <w:pPr>
        <w:pStyle w:val="aff"/>
        <w:ind w:left="0" w:firstLine="426"/>
        <w:jc w:val="center"/>
        <w:rPr>
          <w:rFonts w:ascii="Times New Roman" w:eastAsia="Arial" w:hAnsi="Times New Roman"/>
          <w:b/>
          <w:sz w:val="28"/>
          <w:szCs w:val="28"/>
        </w:rPr>
      </w:pPr>
      <w:r w:rsidRPr="00757495">
        <w:rPr>
          <w:rFonts w:ascii="Times New Roman" w:eastAsia="Arial" w:hAnsi="Times New Roman"/>
          <w:b/>
          <w:sz w:val="28"/>
          <w:szCs w:val="28"/>
        </w:rPr>
        <w:t>Характеристики приборов учета электроэнергии.</w:t>
      </w:r>
    </w:p>
    <w:p w:rsidR="00116D0E" w:rsidRPr="00757495" w:rsidRDefault="00116D0E" w:rsidP="00116D0E">
      <w:pPr>
        <w:pStyle w:val="aff"/>
        <w:ind w:left="0" w:firstLine="426"/>
        <w:jc w:val="center"/>
        <w:rPr>
          <w:rFonts w:ascii="Times New Roman" w:eastAsia="Arial" w:hAnsi="Times New Roman"/>
          <w:b/>
          <w:sz w:val="28"/>
          <w:szCs w:val="28"/>
        </w:rPr>
      </w:pPr>
    </w:p>
    <w:tbl>
      <w:tblPr>
        <w:tblW w:w="511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3"/>
        <w:gridCol w:w="3588"/>
        <w:gridCol w:w="3733"/>
        <w:gridCol w:w="21"/>
        <w:gridCol w:w="10"/>
        <w:gridCol w:w="8"/>
        <w:gridCol w:w="2101"/>
      </w:tblGrid>
      <w:tr w:rsidR="009249C0" w:rsidRPr="00757495" w:rsidTr="00F61AD9">
        <w:trPr>
          <w:cantSplit/>
          <w:tblHeader/>
        </w:trPr>
        <w:tc>
          <w:tcPr>
            <w:tcW w:w="466" w:type="pct"/>
            <w:vAlign w:val="center"/>
          </w:tcPr>
          <w:p w:rsidR="00F6076A" w:rsidRPr="00757495" w:rsidRDefault="00F6076A" w:rsidP="00F6076A">
            <w:pPr>
              <w:spacing w:line="252" w:lineRule="auto"/>
              <w:jc w:val="center"/>
              <w:rPr>
                <w:rFonts w:cs="Times New Roman"/>
                <w:b/>
                <w:szCs w:val="24"/>
              </w:rPr>
            </w:pPr>
            <w:r w:rsidRPr="00757495">
              <w:rPr>
                <w:rFonts w:cs="Times New Roman"/>
                <w:b/>
                <w:szCs w:val="24"/>
              </w:rPr>
              <w:t>№</w:t>
            </w:r>
          </w:p>
          <w:p w:rsidR="00F6076A" w:rsidRPr="00757495" w:rsidRDefault="00F6076A" w:rsidP="00F6076A">
            <w:pPr>
              <w:spacing w:line="252" w:lineRule="auto"/>
              <w:jc w:val="center"/>
              <w:rPr>
                <w:rFonts w:cs="Times New Roman"/>
                <w:b/>
                <w:szCs w:val="24"/>
              </w:rPr>
            </w:pPr>
            <w:r w:rsidRPr="00757495">
              <w:rPr>
                <w:rFonts w:cs="Times New Roman"/>
                <w:b/>
                <w:szCs w:val="24"/>
              </w:rPr>
              <w:t>п/п</w:t>
            </w:r>
          </w:p>
        </w:tc>
        <w:tc>
          <w:tcPr>
            <w:tcW w:w="1719" w:type="pct"/>
            <w:vAlign w:val="center"/>
          </w:tcPr>
          <w:p w:rsidR="00F6076A" w:rsidRPr="00757495" w:rsidRDefault="00F6076A" w:rsidP="00F6076A">
            <w:pPr>
              <w:spacing w:line="252" w:lineRule="auto"/>
              <w:jc w:val="center"/>
              <w:rPr>
                <w:rFonts w:cs="Times New Roman"/>
                <w:b/>
                <w:szCs w:val="24"/>
              </w:rPr>
            </w:pPr>
            <w:r w:rsidRPr="00757495">
              <w:rPr>
                <w:rFonts w:cs="Times New Roman"/>
                <w:b/>
                <w:szCs w:val="24"/>
              </w:rPr>
              <w:t>Технические требования</w:t>
            </w:r>
          </w:p>
          <w:p w:rsidR="00F6076A" w:rsidRPr="00757495" w:rsidRDefault="00F6076A" w:rsidP="00F6076A">
            <w:pPr>
              <w:spacing w:line="252" w:lineRule="auto"/>
              <w:jc w:val="center"/>
              <w:rPr>
                <w:rFonts w:cs="Times New Roman"/>
                <w:b/>
                <w:szCs w:val="24"/>
              </w:rPr>
            </w:pPr>
            <w:r w:rsidRPr="00757495">
              <w:rPr>
                <w:rFonts w:cs="Times New Roman"/>
                <w:b/>
                <w:szCs w:val="24"/>
              </w:rPr>
              <w:t>(наименование параметра)</w:t>
            </w:r>
          </w:p>
        </w:tc>
        <w:tc>
          <w:tcPr>
            <w:tcW w:w="1804" w:type="pct"/>
            <w:gridSpan w:val="3"/>
            <w:vAlign w:val="center"/>
          </w:tcPr>
          <w:p w:rsidR="00F6076A" w:rsidRPr="00757495" w:rsidRDefault="00F6076A" w:rsidP="00F6076A">
            <w:pPr>
              <w:spacing w:line="252" w:lineRule="auto"/>
              <w:jc w:val="center"/>
              <w:rPr>
                <w:rFonts w:cs="Times New Roman"/>
                <w:b/>
                <w:szCs w:val="24"/>
              </w:rPr>
            </w:pPr>
            <w:r w:rsidRPr="00757495">
              <w:rPr>
                <w:rFonts w:cs="Times New Roman"/>
                <w:b/>
                <w:szCs w:val="24"/>
              </w:rPr>
              <w:t>Требуемое значение</w:t>
            </w:r>
          </w:p>
        </w:tc>
        <w:tc>
          <w:tcPr>
            <w:tcW w:w="1011" w:type="pct"/>
            <w:gridSpan w:val="2"/>
            <w:vAlign w:val="center"/>
          </w:tcPr>
          <w:p w:rsidR="00F6076A" w:rsidRPr="00757495" w:rsidRDefault="00F6076A" w:rsidP="00F6076A">
            <w:pPr>
              <w:spacing w:line="252" w:lineRule="auto"/>
              <w:jc w:val="center"/>
              <w:rPr>
                <w:rFonts w:cs="Times New Roman"/>
                <w:b/>
                <w:szCs w:val="24"/>
              </w:rPr>
            </w:pPr>
            <w:r w:rsidRPr="00757495">
              <w:rPr>
                <w:rFonts w:cs="Times New Roman"/>
                <w:b/>
                <w:szCs w:val="24"/>
              </w:rPr>
              <w:t>Подтверждающий документ</w:t>
            </w:r>
          </w:p>
        </w:tc>
      </w:tr>
      <w:tr w:rsidR="00F6076A" w:rsidRPr="00757495" w:rsidTr="009249C0">
        <w:trPr>
          <w:cantSplit/>
          <w:trHeight w:val="281"/>
        </w:trPr>
        <w:tc>
          <w:tcPr>
            <w:tcW w:w="5000" w:type="pct"/>
            <w:gridSpan w:val="7"/>
            <w:vAlign w:val="center"/>
          </w:tcPr>
          <w:p w:rsidR="00F6076A" w:rsidRPr="00757495" w:rsidRDefault="00F6076A" w:rsidP="00F6076A">
            <w:pPr>
              <w:widowControl w:val="0"/>
              <w:spacing w:line="252" w:lineRule="auto"/>
              <w:jc w:val="center"/>
              <w:rPr>
                <w:rFonts w:cs="Times New Roman"/>
                <w:b/>
                <w:szCs w:val="24"/>
              </w:rPr>
            </w:pPr>
            <w:r w:rsidRPr="00757495">
              <w:rPr>
                <w:rFonts w:cs="Times New Roman"/>
                <w:b/>
                <w:szCs w:val="24"/>
              </w:rPr>
              <w:t>ТРЕБОВАНИЯ К ОСНОВНЫМ ПАРАМЕТРАМ ПУ</w:t>
            </w:r>
          </w:p>
        </w:tc>
      </w:tr>
      <w:tr w:rsidR="00F6076A" w:rsidRPr="00757495" w:rsidTr="00F61AD9">
        <w:trPr>
          <w:trHeight w:val="239"/>
        </w:trPr>
        <w:tc>
          <w:tcPr>
            <w:tcW w:w="466" w:type="pct"/>
          </w:tcPr>
          <w:p w:rsidR="00F6076A" w:rsidRPr="00757495" w:rsidRDefault="00F6076A" w:rsidP="001D2CC8">
            <w:pPr>
              <w:pStyle w:val="ae"/>
              <w:numPr>
                <w:ilvl w:val="0"/>
                <w:numId w:val="31"/>
              </w:numPr>
              <w:tabs>
                <w:tab w:val="left" w:pos="602"/>
                <w:tab w:val="left" w:pos="1629"/>
              </w:tabs>
              <w:spacing w:line="264" w:lineRule="auto"/>
              <w:jc w:val="center"/>
              <w:rPr>
                <w:rFonts w:cs="Times New Roman"/>
                <w:szCs w:val="24"/>
              </w:rPr>
            </w:pPr>
          </w:p>
        </w:tc>
        <w:tc>
          <w:tcPr>
            <w:tcW w:w="4534" w:type="pct"/>
            <w:gridSpan w:val="6"/>
          </w:tcPr>
          <w:p w:rsidR="00F6076A" w:rsidRPr="00757495" w:rsidRDefault="00F6076A" w:rsidP="00F6076A">
            <w:pPr>
              <w:widowControl w:val="0"/>
              <w:spacing w:before="40" w:line="252" w:lineRule="auto"/>
              <w:rPr>
                <w:rFonts w:cs="Times New Roman"/>
                <w:b/>
                <w:szCs w:val="24"/>
              </w:rPr>
            </w:pPr>
            <w:r w:rsidRPr="00757495">
              <w:rPr>
                <w:rFonts w:cs="Times New Roman"/>
                <w:b/>
                <w:szCs w:val="24"/>
              </w:rPr>
              <w:t>ОБЩИЕ ТРЕБОВАНИЯ</w:t>
            </w:r>
          </w:p>
        </w:tc>
      </w:tr>
      <w:tr w:rsidR="009249C0" w:rsidRPr="00757495" w:rsidTr="00F61AD9">
        <w:trPr>
          <w:trHeight w:val="51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ПУ должны соответствовать требованиям</w:t>
            </w:r>
            <w:r w:rsidRPr="00757495">
              <w:rPr>
                <w:rStyle w:val="afff"/>
                <w:rFonts w:cs="Times New Roman"/>
                <w:szCs w:val="24"/>
              </w:rPr>
              <w:footnoteReference w:id="1"/>
            </w:r>
          </w:p>
        </w:tc>
        <w:tc>
          <w:tcPr>
            <w:tcW w:w="1804" w:type="pct"/>
            <w:gridSpan w:val="3"/>
          </w:tcPr>
          <w:p w:rsidR="00F6076A" w:rsidRPr="00757495" w:rsidRDefault="00F6076A" w:rsidP="00F6076A">
            <w:pPr>
              <w:widowControl w:val="0"/>
              <w:shd w:val="clear" w:color="auto" w:fill="FFFFFF"/>
              <w:autoSpaceDE w:val="0"/>
              <w:autoSpaceDN w:val="0"/>
              <w:adjustRightInd w:val="0"/>
              <w:rPr>
                <w:rFonts w:cs="Times New Roman"/>
                <w:szCs w:val="24"/>
              </w:rPr>
            </w:pPr>
            <w:r w:rsidRPr="00757495">
              <w:rPr>
                <w:rFonts w:cs="Times New Roman"/>
                <w:szCs w:val="24"/>
              </w:rPr>
              <w:t>1. ГОСТ 31818.11-</w:t>
            </w:r>
            <w:r w:rsidR="00BF20DF" w:rsidRPr="00757495">
              <w:rPr>
                <w:rFonts w:cs="Times New Roman"/>
                <w:szCs w:val="24"/>
              </w:rPr>
              <w:t>20</w:t>
            </w:r>
            <w:r w:rsidRPr="00757495">
              <w:rPr>
                <w:rFonts w:cs="Times New Roman"/>
                <w:szCs w:val="24"/>
              </w:rPr>
              <w:t>12 «Часть 11. Счётчики электрической энергии».</w:t>
            </w:r>
          </w:p>
          <w:p w:rsidR="00F6076A" w:rsidRPr="00757495" w:rsidRDefault="00F6076A" w:rsidP="00F6076A">
            <w:pPr>
              <w:widowControl w:val="0"/>
              <w:shd w:val="clear" w:color="auto" w:fill="FFFFFF"/>
              <w:autoSpaceDE w:val="0"/>
              <w:autoSpaceDN w:val="0"/>
              <w:adjustRightInd w:val="0"/>
              <w:rPr>
                <w:rFonts w:cs="Times New Roman"/>
                <w:szCs w:val="24"/>
              </w:rPr>
            </w:pPr>
            <w:r w:rsidRPr="00757495">
              <w:rPr>
                <w:rFonts w:cs="Times New Roman"/>
                <w:szCs w:val="24"/>
              </w:rPr>
              <w:t>2. ГОСТ 31819.21-</w:t>
            </w:r>
            <w:r w:rsidR="00BF20DF" w:rsidRPr="00757495">
              <w:rPr>
                <w:rFonts w:cs="Times New Roman"/>
                <w:szCs w:val="24"/>
              </w:rPr>
              <w:t>20</w:t>
            </w:r>
            <w:r w:rsidRPr="00757495">
              <w:rPr>
                <w:rFonts w:cs="Times New Roman"/>
                <w:szCs w:val="24"/>
              </w:rPr>
              <w:t>12 «Часть 21. Статические счётчики активной энергии классов точности 1 и 2».</w:t>
            </w:r>
          </w:p>
          <w:p w:rsidR="00F6076A" w:rsidRPr="00757495" w:rsidRDefault="00F6076A" w:rsidP="00F6076A">
            <w:pPr>
              <w:widowControl w:val="0"/>
              <w:shd w:val="clear" w:color="auto" w:fill="FFFFFF"/>
              <w:autoSpaceDE w:val="0"/>
              <w:autoSpaceDN w:val="0"/>
              <w:adjustRightInd w:val="0"/>
              <w:rPr>
                <w:rFonts w:cs="Times New Roman"/>
                <w:szCs w:val="24"/>
              </w:rPr>
            </w:pPr>
            <w:r w:rsidRPr="00757495">
              <w:rPr>
                <w:rFonts w:cs="Times New Roman"/>
                <w:szCs w:val="24"/>
              </w:rPr>
              <w:t>3. ГОСТ 31819.22-</w:t>
            </w:r>
            <w:r w:rsidR="00BF20DF" w:rsidRPr="00757495">
              <w:rPr>
                <w:rFonts w:cs="Times New Roman"/>
                <w:szCs w:val="24"/>
              </w:rPr>
              <w:t>20</w:t>
            </w:r>
            <w:r w:rsidRPr="00757495">
              <w:rPr>
                <w:rFonts w:cs="Times New Roman"/>
                <w:szCs w:val="24"/>
              </w:rPr>
              <w:t>12 «Часть 22. Статические счётчики активной энергии классов точности 0,2S и 0,5S».</w:t>
            </w:r>
          </w:p>
          <w:p w:rsidR="00F6076A" w:rsidRPr="00757495" w:rsidRDefault="00F6076A" w:rsidP="00F6076A">
            <w:pPr>
              <w:widowControl w:val="0"/>
              <w:shd w:val="clear" w:color="auto" w:fill="FFFFFF"/>
              <w:autoSpaceDE w:val="0"/>
              <w:autoSpaceDN w:val="0"/>
              <w:adjustRightInd w:val="0"/>
              <w:rPr>
                <w:rFonts w:cs="Times New Roman"/>
                <w:szCs w:val="24"/>
              </w:rPr>
            </w:pPr>
            <w:r w:rsidRPr="00757495">
              <w:rPr>
                <w:rFonts w:cs="Times New Roman"/>
                <w:szCs w:val="24"/>
              </w:rPr>
              <w:t>4. ГОСТ 31819.23-</w:t>
            </w:r>
            <w:r w:rsidR="00BF20DF" w:rsidRPr="00757495">
              <w:rPr>
                <w:rFonts w:cs="Times New Roman"/>
                <w:szCs w:val="24"/>
              </w:rPr>
              <w:t>20</w:t>
            </w:r>
            <w:r w:rsidRPr="00757495">
              <w:rPr>
                <w:rFonts w:cs="Times New Roman"/>
                <w:szCs w:val="24"/>
              </w:rPr>
              <w:t>12 «Часть 23. Статические счётчики реактивной энергии».</w:t>
            </w:r>
          </w:p>
          <w:p w:rsidR="00F6076A" w:rsidRPr="00757495" w:rsidRDefault="00BF20DF" w:rsidP="00F6076A">
            <w:pPr>
              <w:widowControl w:val="0"/>
              <w:shd w:val="clear" w:color="auto" w:fill="FFFFFF"/>
              <w:autoSpaceDE w:val="0"/>
              <w:autoSpaceDN w:val="0"/>
              <w:adjustRightInd w:val="0"/>
              <w:rPr>
                <w:rFonts w:cs="Times New Roman"/>
                <w:szCs w:val="24"/>
              </w:rPr>
            </w:pPr>
            <w:r w:rsidRPr="00757495">
              <w:rPr>
                <w:rFonts w:cs="Times New Roman"/>
                <w:szCs w:val="24"/>
              </w:rPr>
              <w:t xml:space="preserve">5. ГОСТ </w:t>
            </w:r>
            <w:r w:rsidR="00F6076A" w:rsidRPr="00757495">
              <w:rPr>
                <w:rFonts w:cs="Times New Roman"/>
                <w:szCs w:val="24"/>
              </w:rPr>
              <w:t>32144-2013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w:t>
            </w:r>
          </w:p>
        </w:tc>
        <w:tc>
          <w:tcPr>
            <w:tcW w:w="1011" w:type="pct"/>
            <w:gridSpan w:val="2"/>
          </w:tcPr>
          <w:p w:rsidR="00F6076A" w:rsidRPr="00757495" w:rsidRDefault="00F6076A" w:rsidP="00F6076A">
            <w:pPr>
              <w:widowControl w:val="0"/>
              <w:spacing w:line="264" w:lineRule="auto"/>
              <w:rPr>
                <w:rFonts w:cs="Times New Roman"/>
                <w:szCs w:val="24"/>
              </w:rPr>
            </w:pPr>
            <w:r w:rsidRPr="00757495">
              <w:rPr>
                <w:rFonts w:cs="Times New Roman"/>
                <w:szCs w:val="24"/>
              </w:rPr>
              <w:t>Требование ПАО «Россети»</w:t>
            </w:r>
          </w:p>
        </w:tc>
      </w:tr>
      <w:tr w:rsidR="009249C0" w:rsidRPr="00757495" w:rsidTr="00F61AD9">
        <w:trPr>
          <w:trHeight w:val="258"/>
        </w:trPr>
        <w:tc>
          <w:tcPr>
            <w:tcW w:w="466" w:type="pct"/>
          </w:tcPr>
          <w:p w:rsidR="00F6076A" w:rsidRPr="00757495" w:rsidRDefault="00F6076A" w:rsidP="001D2CC8">
            <w:pPr>
              <w:pStyle w:val="ae"/>
              <w:keepNext/>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tabs>
                <w:tab w:val="num" w:pos="2400"/>
              </w:tabs>
              <w:spacing w:line="264" w:lineRule="auto"/>
              <w:rPr>
                <w:rFonts w:cs="Times New Roman"/>
                <w:szCs w:val="24"/>
              </w:rPr>
            </w:pPr>
            <w:r w:rsidRPr="00757495">
              <w:rPr>
                <w:rFonts w:cs="Times New Roman"/>
                <w:szCs w:val="24"/>
              </w:rPr>
              <w:t>Свидетельство об утверждении типа средств измерений (СИ) и описание типа СИ</w:t>
            </w:r>
          </w:p>
        </w:tc>
        <w:tc>
          <w:tcPr>
            <w:tcW w:w="1804" w:type="pct"/>
            <w:gridSpan w:val="3"/>
            <w:vAlign w:val="center"/>
          </w:tcPr>
          <w:p w:rsidR="00F6076A" w:rsidRPr="00757495" w:rsidRDefault="00F6076A" w:rsidP="00F6076A">
            <w:pPr>
              <w:keepNext/>
              <w:widowControl w:val="0"/>
              <w:shd w:val="clear" w:color="auto" w:fill="FFFFFF"/>
              <w:autoSpaceDE w:val="0"/>
              <w:autoSpaceDN w:val="0"/>
              <w:adjustRightInd w:val="0"/>
              <w:spacing w:line="264" w:lineRule="auto"/>
              <w:rPr>
                <w:rFonts w:cs="Times New Roman"/>
                <w:spacing w:val="-3"/>
                <w:szCs w:val="24"/>
              </w:rPr>
            </w:pPr>
            <w:r w:rsidRPr="00757495">
              <w:rPr>
                <w:rFonts w:cs="Times New Roman"/>
                <w:spacing w:val="-3"/>
                <w:szCs w:val="24"/>
              </w:rPr>
              <w:t>Утверждены как тип средства измерений по перечню измеряемых параметров (согласно п.п.2.1, 2.2, 2.3 раздела «Функциональные требования» и раздела 4 «Требования к метрологическим характеристикам и метрологическому обеспечению» и дополнительным измеряемым параметрам в соответствии с технической документацией)</w:t>
            </w:r>
          </w:p>
        </w:tc>
        <w:tc>
          <w:tcPr>
            <w:tcW w:w="1011" w:type="pct"/>
            <w:gridSpan w:val="2"/>
          </w:tcPr>
          <w:p w:rsidR="00F6076A" w:rsidRPr="00757495" w:rsidRDefault="00F6076A" w:rsidP="00F6076A">
            <w:pPr>
              <w:widowControl w:val="0"/>
              <w:rPr>
                <w:rFonts w:cs="Times New Roman"/>
                <w:szCs w:val="24"/>
              </w:rPr>
            </w:pPr>
            <w:r w:rsidRPr="00757495">
              <w:rPr>
                <w:rFonts w:cs="Times New Roman"/>
                <w:szCs w:val="24"/>
              </w:rPr>
              <w:t>ст.12 ФЗ №102-ФЗ от 26.06.2008.</w:t>
            </w:r>
          </w:p>
          <w:p w:rsidR="00F6076A" w:rsidRPr="00757495" w:rsidRDefault="00F6076A" w:rsidP="00F6076A">
            <w:pPr>
              <w:keepNext/>
              <w:widowControl w:val="0"/>
              <w:spacing w:line="264" w:lineRule="auto"/>
              <w:rPr>
                <w:rFonts w:cs="Times New Roman"/>
                <w:szCs w:val="24"/>
              </w:rPr>
            </w:pPr>
            <w:r w:rsidRPr="00757495">
              <w:rPr>
                <w:rFonts w:cs="Times New Roman"/>
                <w:szCs w:val="24"/>
              </w:rPr>
              <w:t>Требование ПАО «Россети»</w:t>
            </w:r>
          </w:p>
        </w:tc>
      </w:tr>
      <w:tr w:rsidR="009249C0" w:rsidRPr="00757495" w:rsidTr="00F61AD9">
        <w:trPr>
          <w:trHeight w:val="278"/>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Схема включения ПУ:</w:t>
            </w:r>
          </w:p>
          <w:p w:rsidR="00F6076A" w:rsidRPr="00757495" w:rsidRDefault="00F6076A" w:rsidP="00F6076A">
            <w:pPr>
              <w:tabs>
                <w:tab w:val="num" w:pos="2400"/>
              </w:tabs>
              <w:rPr>
                <w:rFonts w:cs="Times New Roman"/>
                <w:szCs w:val="24"/>
              </w:rPr>
            </w:pPr>
          </w:p>
        </w:tc>
        <w:tc>
          <w:tcPr>
            <w:tcW w:w="1804" w:type="pct"/>
            <w:gridSpan w:val="3"/>
          </w:tcPr>
          <w:p w:rsidR="00F6076A" w:rsidRPr="00757495" w:rsidRDefault="00F6076A" w:rsidP="00F6076A">
            <w:pPr>
              <w:shd w:val="clear" w:color="auto" w:fill="FFFFFF"/>
              <w:autoSpaceDE w:val="0"/>
              <w:autoSpaceDN w:val="0"/>
              <w:adjustRightInd w:val="0"/>
              <w:spacing w:line="264" w:lineRule="auto"/>
              <w:rPr>
                <w:rFonts w:cs="Times New Roman"/>
                <w:szCs w:val="24"/>
              </w:rPr>
            </w:pPr>
            <w:r w:rsidRPr="00757495">
              <w:rPr>
                <w:rFonts w:cs="Times New Roman"/>
                <w:szCs w:val="24"/>
              </w:rPr>
              <w:t xml:space="preserve">3-х фазная 3-х проводная схема включения; </w:t>
            </w:r>
          </w:p>
          <w:p w:rsidR="00F6076A" w:rsidRPr="00757495" w:rsidRDefault="00F6076A" w:rsidP="00F6076A">
            <w:pPr>
              <w:shd w:val="clear" w:color="auto" w:fill="FFFFFF"/>
              <w:autoSpaceDE w:val="0"/>
              <w:autoSpaceDN w:val="0"/>
              <w:adjustRightInd w:val="0"/>
              <w:spacing w:line="252" w:lineRule="auto"/>
              <w:rPr>
                <w:rFonts w:cs="Times New Roman"/>
                <w:szCs w:val="24"/>
              </w:rPr>
            </w:pPr>
            <w:r w:rsidRPr="00757495">
              <w:rPr>
                <w:rFonts w:cs="Times New Roman"/>
                <w:szCs w:val="24"/>
              </w:rPr>
              <w:t>3-х фазная 4-х проводная схема включения</w:t>
            </w:r>
          </w:p>
        </w:tc>
        <w:tc>
          <w:tcPr>
            <w:tcW w:w="1011" w:type="pct"/>
            <w:gridSpan w:val="2"/>
            <w:vMerge w:val="restart"/>
          </w:tcPr>
          <w:p w:rsidR="00F6076A" w:rsidRPr="00757495" w:rsidRDefault="00F6076A" w:rsidP="00F6076A">
            <w:pPr>
              <w:rPr>
                <w:rFonts w:cs="Times New Roman"/>
                <w:szCs w:val="24"/>
              </w:rPr>
            </w:pPr>
            <w:r w:rsidRPr="00757495">
              <w:rPr>
                <w:rFonts w:cs="Times New Roman"/>
                <w:szCs w:val="24"/>
              </w:rPr>
              <w:t>Требование ПАО «Россети»</w:t>
            </w:r>
          </w:p>
        </w:tc>
      </w:tr>
      <w:tr w:rsidR="009249C0" w:rsidRPr="00757495" w:rsidTr="00F61AD9">
        <w:trPr>
          <w:trHeight w:val="278"/>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Энергонезависимая память</w:t>
            </w:r>
          </w:p>
        </w:tc>
        <w:tc>
          <w:tcPr>
            <w:tcW w:w="1804" w:type="pct"/>
            <w:gridSpan w:val="3"/>
          </w:tcPr>
          <w:p w:rsidR="00F6076A" w:rsidRPr="00757495" w:rsidRDefault="00F6076A" w:rsidP="00F6076A">
            <w:pPr>
              <w:shd w:val="clear" w:color="auto" w:fill="FFFFFF"/>
              <w:autoSpaceDE w:val="0"/>
              <w:autoSpaceDN w:val="0"/>
              <w:adjustRightInd w:val="0"/>
              <w:spacing w:line="252" w:lineRule="auto"/>
              <w:rPr>
                <w:rFonts w:cs="Times New Roman"/>
                <w:szCs w:val="24"/>
              </w:rPr>
            </w:pPr>
            <w:r w:rsidRPr="00757495">
              <w:rPr>
                <w:rFonts w:cs="Times New Roman"/>
                <w:szCs w:val="24"/>
              </w:rPr>
              <w:t>Обязательно</w:t>
            </w:r>
          </w:p>
        </w:tc>
        <w:tc>
          <w:tcPr>
            <w:tcW w:w="1011" w:type="pct"/>
            <w:gridSpan w:val="2"/>
            <w:vMerge/>
          </w:tcPr>
          <w:p w:rsidR="00F6076A" w:rsidRPr="00757495" w:rsidRDefault="00F6076A" w:rsidP="00F6076A">
            <w:pPr>
              <w:rPr>
                <w:rFonts w:cs="Times New Roman"/>
                <w:szCs w:val="24"/>
              </w:rPr>
            </w:pPr>
          </w:p>
        </w:tc>
      </w:tr>
      <w:tr w:rsidR="009249C0" w:rsidRPr="00757495" w:rsidTr="00F61AD9">
        <w:trPr>
          <w:trHeight w:val="278"/>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 xml:space="preserve">Встроенные часы реального времени </w:t>
            </w:r>
          </w:p>
        </w:tc>
        <w:tc>
          <w:tcPr>
            <w:tcW w:w="1804" w:type="pct"/>
            <w:gridSpan w:val="3"/>
          </w:tcPr>
          <w:p w:rsidR="00F6076A" w:rsidRPr="00757495" w:rsidRDefault="00F6076A" w:rsidP="00F6076A">
            <w:pPr>
              <w:shd w:val="clear" w:color="auto" w:fill="FFFFFF"/>
              <w:autoSpaceDE w:val="0"/>
              <w:autoSpaceDN w:val="0"/>
              <w:adjustRightInd w:val="0"/>
              <w:spacing w:line="252" w:lineRule="auto"/>
              <w:rPr>
                <w:rFonts w:cs="Times New Roman"/>
                <w:szCs w:val="24"/>
              </w:rPr>
            </w:pPr>
            <w:r w:rsidRPr="00757495">
              <w:rPr>
                <w:rFonts w:cs="Times New Roman"/>
                <w:szCs w:val="24"/>
              </w:rPr>
              <w:t>Обязательно</w:t>
            </w:r>
          </w:p>
        </w:tc>
        <w:tc>
          <w:tcPr>
            <w:tcW w:w="1011" w:type="pct"/>
            <w:gridSpan w:val="2"/>
            <w:vMerge/>
          </w:tcPr>
          <w:p w:rsidR="00F6076A" w:rsidRPr="00757495" w:rsidRDefault="00F6076A" w:rsidP="00F6076A">
            <w:pPr>
              <w:rPr>
                <w:rFonts w:cs="Times New Roman"/>
                <w:szCs w:val="24"/>
              </w:rPr>
            </w:pPr>
          </w:p>
        </w:tc>
      </w:tr>
      <w:tr w:rsidR="009249C0" w:rsidRPr="00757495" w:rsidTr="00F61AD9">
        <w:trPr>
          <w:trHeight w:val="278"/>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Ежесуточное тестирование памяти</w:t>
            </w:r>
            <w:r w:rsidRPr="00757495" w:rsidDel="007B4A17">
              <w:rPr>
                <w:rFonts w:cs="Times New Roman"/>
                <w:szCs w:val="24"/>
              </w:rPr>
              <w:t xml:space="preserve"> </w:t>
            </w:r>
          </w:p>
        </w:tc>
        <w:tc>
          <w:tcPr>
            <w:tcW w:w="1804" w:type="pct"/>
            <w:gridSpan w:val="3"/>
          </w:tcPr>
          <w:p w:rsidR="00F6076A" w:rsidRPr="00757495" w:rsidRDefault="00F6076A" w:rsidP="00F6076A">
            <w:pPr>
              <w:shd w:val="clear" w:color="auto" w:fill="FFFFFF"/>
              <w:autoSpaceDE w:val="0"/>
              <w:autoSpaceDN w:val="0"/>
              <w:adjustRightInd w:val="0"/>
              <w:spacing w:line="252" w:lineRule="auto"/>
              <w:rPr>
                <w:rFonts w:cs="Times New Roman"/>
                <w:szCs w:val="24"/>
              </w:rPr>
            </w:pPr>
            <w:r w:rsidRPr="00757495">
              <w:rPr>
                <w:rFonts w:cs="Times New Roman"/>
                <w:szCs w:val="24"/>
              </w:rPr>
              <w:t>Обязательно</w:t>
            </w:r>
          </w:p>
        </w:tc>
        <w:tc>
          <w:tcPr>
            <w:tcW w:w="1011" w:type="pct"/>
            <w:gridSpan w:val="2"/>
            <w:vMerge/>
          </w:tcPr>
          <w:p w:rsidR="00F6076A" w:rsidRPr="00757495" w:rsidRDefault="00F6076A" w:rsidP="00F6076A">
            <w:pPr>
              <w:rPr>
                <w:rFonts w:cs="Times New Roman"/>
                <w:szCs w:val="24"/>
              </w:rPr>
            </w:pPr>
          </w:p>
        </w:tc>
      </w:tr>
      <w:tr w:rsidR="009249C0" w:rsidRPr="00757495" w:rsidTr="00F61AD9">
        <w:trPr>
          <w:trHeight w:val="278"/>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Визуализация индикации работоспособного состояния</w:t>
            </w:r>
          </w:p>
        </w:tc>
        <w:tc>
          <w:tcPr>
            <w:tcW w:w="1804" w:type="pct"/>
            <w:gridSpan w:val="3"/>
          </w:tcPr>
          <w:p w:rsidR="00F6076A" w:rsidRPr="00757495" w:rsidRDefault="00F6076A" w:rsidP="00F6076A">
            <w:pPr>
              <w:shd w:val="clear" w:color="auto" w:fill="FFFFFF"/>
              <w:autoSpaceDE w:val="0"/>
              <w:autoSpaceDN w:val="0"/>
              <w:adjustRightInd w:val="0"/>
              <w:spacing w:line="252" w:lineRule="auto"/>
              <w:rPr>
                <w:rFonts w:cs="Times New Roman"/>
                <w:szCs w:val="24"/>
              </w:rPr>
            </w:pPr>
            <w:r w:rsidRPr="00757495">
              <w:rPr>
                <w:rFonts w:cs="Times New Roman"/>
                <w:szCs w:val="24"/>
              </w:rPr>
              <w:t>Обязательно</w:t>
            </w:r>
          </w:p>
        </w:tc>
        <w:tc>
          <w:tcPr>
            <w:tcW w:w="1011" w:type="pct"/>
            <w:gridSpan w:val="2"/>
            <w:vMerge/>
          </w:tcPr>
          <w:p w:rsidR="00F6076A" w:rsidRPr="00757495" w:rsidRDefault="00F6076A" w:rsidP="00F6076A">
            <w:pPr>
              <w:rPr>
                <w:rFonts w:cs="Times New Roman"/>
                <w:szCs w:val="24"/>
              </w:rPr>
            </w:pPr>
          </w:p>
        </w:tc>
      </w:tr>
      <w:tr w:rsidR="009249C0" w:rsidRPr="00757495" w:rsidTr="00F61AD9">
        <w:trPr>
          <w:trHeight w:val="278"/>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Тарифные зоны, не менее</w:t>
            </w:r>
          </w:p>
        </w:tc>
        <w:tc>
          <w:tcPr>
            <w:tcW w:w="1804" w:type="pct"/>
            <w:gridSpan w:val="3"/>
          </w:tcPr>
          <w:p w:rsidR="00F6076A" w:rsidRPr="00757495" w:rsidRDefault="00F6076A" w:rsidP="00F6076A">
            <w:pPr>
              <w:shd w:val="clear" w:color="auto" w:fill="FFFFFF"/>
              <w:autoSpaceDE w:val="0"/>
              <w:autoSpaceDN w:val="0"/>
              <w:adjustRightInd w:val="0"/>
              <w:spacing w:line="252" w:lineRule="auto"/>
              <w:rPr>
                <w:rFonts w:cs="Times New Roman"/>
                <w:szCs w:val="24"/>
              </w:rPr>
            </w:pPr>
            <w:r w:rsidRPr="00757495">
              <w:rPr>
                <w:rFonts w:cs="Times New Roman"/>
                <w:szCs w:val="24"/>
              </w:rPr>
              <w:t>4-е</w:t>
            </w:r>
          </w:p>
        </w:tc>
        <w:tc>
          <w:tcPr>
            <w:tcW w:w="1011" w:type="pct"/>
            <w:gridSpan w:val="2"/>
            <w:vMerge/>
          </w:tcPr>
          <w:p w:rsidR="00F6076A" w:rsidRPr="00757495" w:rsidRDefault="00F6076A" w:rsidP="00F6076A">
            <w:pPr>
              <w:rPr>
                <w:rFonts w:cs="Times New Roman"/>
                <w:szCs w:val="24"/>
              </w:rPr>
            </w:pPr>
          </w:p>
        </w:tc>
      </w:tr>
      <w:tr w:rsidR="00F6076A" w:rsidRPr="00757495" w:rsidTr="00F61AD9">
        <w:trPr>
          <w:trHeight w:val="239"/>
        </w:trPr>
        <w:tc>
          <w:tcPr>
            <w:tcW w:w="466" w:type="pct"/>
          </w:tcPr>
          <w:p w:rsidR="00F6076A" w:rsidRPr="00757495" w:rsidRDefault="00F6076A" w:rsidP="001D2CC8">
            <w:pPr>
              <w:pStyle w:val="ae"/>
              <w:numPr>
                <w:ilvl w:val="0"/>
                <w:numId w:val="31"/>
              </w:numPr>
              <w:tabs>
                <w:tab w:val="left" w:pos="602"/>
                <w:tab w:val="left" w:pos="1629"/>
              </w:tabs>
              <w:spacing w:line="264" w:lineRule="auto"/>
              <w:ind w:left="0" w:firstLine="0"/>
              <w:jc w:val="center"/>
              <w:rPr>
                <w:rFonts w:cs="Times New Roman"/>
                <w:szCs w:val="24"/>
              </w:rPr>
            </w:pPr>
          </w:p>
        </w:tc>
        <w:tc>
          <w:tcPr>
            <w:tcW w:w="4534" w:type="pct"/>
            <w:gridSpan w:val="6"/>
          </w:tcPr>
          <w:p w:rsidR="00F6076A" w:rsidRPr="00757495" w:rsidRDefault="00F6076A" w:rsidP="00F6076A">
            <w:pPr>
              <w:widowControl w:val="0"/>
              <w:spacing w:before="40" w:line="252" w:lineRule="auto"/>
              <w:rPr>
                <w:rFonts w:cs="Times New Roman"/>
                <w:szCs w:val="24"/>
              </w:rPr>
            </w:pPr>
            <w:r w:rsidRPr="00757495">
              <w:rPr>
                <w:rFonts w:cs="Times New Roman"/>
                <w:b/>
                <w:szCs w:val="24"/>
              </w:rPr>
              <w:t>ФУНКЦИОНАЛЬНЫЕ ТРЕБОВАНИЯ</w:t>
            </w:r>
          </w:p>
        </w:tc>
      </w:tr>
      <w:tr w:rsidR="00F6076A" w:rsidRPr="00757495" w:rsidTr="00F61AD9">
        <w:tc>
          <w:tcPr>
            <w:tcW w:w="466" w:type="pct"/>
          </w:tcPr>
          <w:p w:rsidR="00F6076A" w:rsidRPr="00757495" w:rsidRDefault="00F6076A" w:rsidP="001D2CC8">
            <w:pPr>
              <w:pStyle w:val="ae"/>
              <w:numPr>
                <w:ilvl w:val="1"/>
                <w:numId w:val="31"/>
              </w:numPr>
              <w:spacing w:line="264" w:lineRule="auto"/>
              <w:ind w:left="0" w:firstLine="0"/>
              <w:jc w:val="center"/>
              <w:rPr>
                <w:rFonts w:cs="Times New Roman"/>
                <w:szCs w:val="24"/>
              </w:rPr>
            </w:pPr>
          </w:p>
        </w:tc>
        <w:tc>
          <w:tcPr>
            <w:tcW w:w="4534" w:type="pct"/>
            <w:gridSpan w:val="6"/>
          </w:tcPr>
          <w:p w:rsidR="00F6076A" w:rsidRPr="00757495" w:rsidRDefault="00F6076A" w:rsidP="00F6076A">
            <w:pPr>
              <w:widowControl w:val="0"/>
              <w:spacing w:line="264" w:lineRule="auto"/>
              <w:rPr>
                <w:rFonts w:cs="Times New Roman"/>
                <w:szCs w:val="24"/>
              </w:rPr>
            </w:pPr>
            <w:r w:rsidRPr="00757495">
              <w:rPr>
                <w:rFonts w:cs="Times New Roman"/>
                <w:szCs w:val="24"/>
              </w:rPr>
              <w:t>Перечень измеряемых параметров</w:t>
            </w:r>
          </w:p>
        </w:tc>
      </w:tr>
      <w:tr w:rsidR="009249C0" w:rsidRPr="00757495" w:rsidTr="00354B31">
        <w:trPr>
          <w:trHeight w:val="614"/>
        </w:trPr>
        <w:tc>
          <w:tcPr>
            <w:tcW w:w="466" w:type="pct"/>
            <w:vMerge w:val="restart"/>
          </w:tcPr>
          <w:p w:rsidR="00F6076A" w:rsidRPr="00757495" w:rsidRDefault="00F6076A" w:rsidP="001D2CC8">
            <w:pPr>
              <w:pStyle w:val="ae"/>
              <w:numPr>
                <w:ilvl w:val="2"/>
                <w:numId w:val="31"/>
              </w:numPr>
              <w:tabs>
                <w:tab w:val="left" w:pos="602"/>
              </w:tabs>
              <w:spacing w:line="264" w:lineRule="auto"/>
              <w:ind w:left="0" w:firstLine="0"/>
              <w:rPr>
                <w:rFonts w:cs="Times New Roman"/>
                <w:szCs w:val="24"/>
              </w:rPr>
            </w:pPr>
          </w:p>
        </w:tc>
        <w:tc>
          <w:tcPr>
            <w:tcW w:w="1719" w:type="pct"/>
            <w:vMerge w:val="restart"/>
          </w:tcPr>
          <w:p w:rsidR="00F6076A" w:rsidRPr="00757495" w:rsidRDefault="00F6076A" w:rsidP="00F6076A">
            <w:pPr>
              <w:rPr>
                <w:rFonts w:cs="Times New Roman"/>
                <w:szCs w:val="24"/>
              </w:rPr>
            </w:pPr>
            <w:r w:rsidRPr="00757495">
              <w:rPr>
                <w:rFonts w:cs="Times New Roman"/>
                <w:szCs w:val="24"/>
              </w:rPr>
              <w:t>Измеряемые и рассчитываемые в режиме реального времени параметры</w:t>
            </w:r>
          </w:p>
        </w:tc>
        <w:tc>
          <w:tcPr>
            <w:tcW w:w="1789" w:type="pct"/>
          </w:tcPr>
          <w:p w:rsidR="00F6076A" w:rsidRPr="00757495" w:rsidRDefault="00F6076A" w:rsidP="00F6076A">
            <w:pPr>
              <w:keepNext/>
              <w:shd w:val="clear" w:color="auto" w:fill="FFFFFF"/>
              <w:autoSpaceDE w:val="0"/>
              <w:autoSpaceDN w:val="0"/>
              <w:adjustRightInd w:val="0"/>
              <w:spacing w:line="264" w:lineRule="auto"/>
              <w:rPr>
                <w:rFonts w:cs="Times New Roman"/>
                <w:szCs w:val="24"/>
              </w:rPr>
            </w:pPr>
            <w:r w:rsidRPr="00757495">
              <w:rPr>
                <w:rFonts w:cs="Times New Roman"/>
                <w:szCs w:val="24"/>
              </w:rPr>
              <w:t>- активная и реактивная электроэнергия в двух направлениях (прием, отдача)</w:t>
            </w:r>
          </w:p>
        </w:tc>
        <w:tc>
          <w:tcPr>
            <w:tcW w:w="1025" w:type="pct"/>
            <w:gridSpan w:val="4"/>
            <w:vMerge w:val="restart"/>
          </w:tcPr>
          <w:p w:rsidR="00F6076A" w:rsidRPr="00757495" w:rsidRDefault="00F6076A" w:rsidP="00F6076A">
            <w:pPr>
              <w:keepNext/>
              <w:rPr>
                <w:rFonts w:cs="Times New Roman"/>
                <w:szCs w:val="24"/>
              </w:rPr>
            </w:pPr>
            <w:r w:rsidRPr="00757495">
              <w:rPr>
                <w:rFonts w:cs="Times New Roman"/>
                <w:szCs w:val="24"/>
              </w:rPr>
              <w:t>Требование ПАО «Россети»</w:t>
            </w:r>
          </w:p>
        </w:tc>
      </w:tr>
      <w:tr w:rsidR="009249C0" w:rsidRPr="00757495" w:rsidTr="00354B31">
        <w:trPr>
          <w:trHeight w:val="193"/>
        </w:trPr>
        <w:tc>
          <w:tcPr>
            <w:tcW w:w="466" w:type="pct"/>
            <w:vMerge/>
          </w:tcPr>
          <w:p w:rsidR="00F6076A" w:rsidRPr="00757495" w:rsidRDefault="00F6076A" w:rsidP="001D2CC8">
            <w:pPr>
              <w:pStyle w:val="ae"/>
              <w:keepNext/>
              <w:numPr>
                <w:ilvl w:val="3"/>
                <w:numId w:val="31"/>
              </w:numPr>
              <w:tabs>
                <w:tab w:val="left" w:pos="602"/>
              </w:tabs>
              <w:spacing w:line="264" w:lineRule="auto"/>
              <w:ind w:left="0" w:firstLine="0"/>
              <w:jc w:val="center"/>
              <w:rPr>
                <w:rFonts w:cs="Times New Roman"/>
                <w:szCs w:val="24"/>
              </w:rPr>
            </w:pPr>
          </w:p>
        </w:tc>
        <w:tc>
          <w:tcPr>
            <w:tcW w:w="1719" w:type="pct"/>
            <w:vMerge/>
          </w:tcPr>
          <w:p w:rsidR="00F6076A" w:rsidRPr="00757495" w:rsidRDefault="00F6076A" w:rsidP="00F6076A">
            <w:pPr>
              <w:keepNext/>
              <w:tabs>
                <w:tab w:val="num" w:pos="2400"/>
              </w:tabs>
              <w:rPr>
                <w:rFonts w:cs="Times New Roman"/>
                <w:szCs w:val="24"/>
              </w:rPr>
            </w:pPr>
          </w:p>
        </w:tc>
        <w:tc>
          <w:tcPr>
            <w:tcW w:w="1789" w:type="pct"/>
          </w:tcPr>
          <w:p w:rsidR="00F6076A" w:rsidRPr="00757495" w:rsidRDefault="00F6076A" w:rsidP="00F6076A">
            <w:pPr>
              <w:keepNext/>
              <w:shd w:val="clear" w:color="auto" w:fill="FFFFFF"/>
              <w:autoSpaceDE w:val="0"/>
              <w:autoSpaceDN w:val="0"/>
              <w:adjustRightInd w:val="0"/>
              <w:spacing w:line="264" w:lineRule="auto"/>
              <w:rPr>
                <w:rFonts w:cs="Times New Roman"/>
                <w:szCs w:val="24"/>
              </w:rPr>
            </w:pPr>
            <w:r w:rsidRPr="00757495">
              <w:rPr>
                <w:rFonts w:cs="Times New Roman"/>
                <w:szCs w:val="24"/>
              </w:rPr>
              <w:t>- напряжение фазное</w:t>
            </w:r>
          </w:p>
        </w:tc>
        <w:tc>
          <w:tcPr>
            <w:tcW w:w="1025" w:type="pct"/>
            <w:gridSpan w:val="4"/>
            <w:vMerge/>
          </w:tcPr>
          <w:p w:rsidR="00F6076A" w:rsidRPr="00757495" w:rsidRDefault="00F6076A" w:rsidP="00F6076A">
            <w:pPr>
              <w:keepNext/>
              <w:rPr>
                <w:rFonts w:cs="Times New Roman"/>
                <w:szCs w:val="24"/>
              </w:rPr>
            </w:pPr>
          </w:p>
        </w:tc>
      </w:tr>
      <w:tr w:rsidR="009249C0" w:rsidRPr="00757495" w:rsidTr="00354B31">
        <w:trPr>
          <w:trHeight w:val="183"/>
        </w:trPr>
        <w:tc>
          <w:tcPr>
            <w:tcW w:w="466" w:type="pct"/>
            <w:vMerge/>
          </w:tcPr>
          <w:p w:rsidR="00F6076A" w:rsidRPr="00757495" w:rsidRDefault="00F6076A" w:rsidP="001D2CC8">
            <w:pPr>
              <w:pStyle w:val="ae"/>
              <w:keepNext/>
              <w:numPr>
                <w:ilvl w:val="3"/>
                <w:numId w:val="31"/>
              </w:numPr>
              <w:tabs>
                <w:tab w:val="left" w:pos="602"/>
              </w:tabs>
              <w:spacing w:line="264" w:lineRule="auto"/>
              <w:ind w:left="0" w:firstLine="0"/>
              <w:jc w:val="center"/>
              <w:rPr>
                <w:rFonts w:cs="Times New Roman"/>
                <w:szCs w:val="24"/>
              </w:rPr>
            </w:pPr>
          </w:p>
        </w:tc>
        <w:tc>
          <w:tcPr>
            <w:tcW w:w="1719" w:type="pct"/>
            <w:vMerge/>
          </w:tcPr>
          <w:p w:rsidR="00F6076A" w:rsidRPr="00757495" w:rsidRDefault="00F6076A" w:rsidP="00F6076A">
            <w:pPr>
              <w:keepNext/>
              <w:tabs>
                <w:tab w:val="num" w:pos="2400"/>
              </w:tabs>
              <w:rPr>
                <w:rFonts w:cs="Times New Roman"/>
                <w:szCs w:val="24"/>
              </w:rPr>
            </w:pPr>
          </w:p>
        </w:tc>
        <w:tc>
          <w:tcPr>
            <w:tcW w:w="1789" w:type="pct"/>
          </w:tcPr>
          <w:p w:rsidR="00F6076A" w:rsidRPr="00757495" w:rsidRDefault="00F6076A" w:rsidP="00F6076A">
            <w:pPr>
              <w:keepNext/>
              <w:shd w:val="clear" w:color="auto" w:fill="FFFFFF"/>
              <w:autoSpaceDE w:val="0"/>
              <w:autoSpaceDN w:val="0"/>
              <w:adjustRightInd w:val="0"/>
              <w:spacing w:line="264" w:lineRule="auto"/>
              <w:rPr>
                <w:rFonts w:cs="Times New Roman"/>
                <w:szCs w:val="24"/>
              </w:rPr>
            </w:pPr>
            <w:r w:rsidRPr="00757495">
              <w:rPr>
                <w:rFonts w:cs="Times New Roman"/>
                <w:szCs w:val="24"/>
              </w:rPr>
              <w:t>- ток (пофазно)</w:t>
            </w:r>
          </w:p>
        </w:tc>
        <w:tc>
          <w:tcPr>
            <w:tcW w:w="1025" w:type="pct"/>
            <w:gridSpan w:val="4"/>
            <w:vMerge/>
          </w:tcPr>
          <w:p w:rsidR="00F6076A" w:rsidRPr="00757495" w:rsidRDefault="00F6076A" w:rsidP="00F6076A">
            <w:pPr>
              <w:keepNext/>
              <w:rPr>
                <w:rFonts w:cs="Times New Roman"/>
                <w:szCs w:val="24"/>
              </w:rPr>
            </w:pPr>
          </w:p>
        </w:tc>
      </w:tr>
      <w:tr w:rsidR="009249C0" w:rsidRPr="00757495" w:rsidTr="00354B31">
        <w:trPr>
          <w:trHeight w:val="145"/>
        </w:trPr>
        <w:tc>
          <w:tcPr>
            <w:tcW w:w="466" w:type="pct"/>
            <w:vMerge/>
          </w:tcPr>
          <w:p w:rsidR="00F6076A" w:rsidRPr="00757495" w:rsidRDefault="00F6076A" w:rsidP="001D2CC8">
            <w:pPr>
              <w:pStyle w:val="ae"/>
              <w:keepNext/>
              <w:numPr>
                <w:ilvl w:val="3"/>
                <w:numId w:val="31"/>
              </w:numPr>
              <w:tabs>
                <w:tab w:val="left" w:pos="602"/>
              </w:tabs>
              <w:spacing w:line="264" w:lineRule="auto"/>
              <w:ind w:left="0" w:firstLine="0"/>
              <w:jc w:val="center"/>
              <w:rPr>
                <w:rFonts w:cs="Times New Roman"/>
                <w:szCs w:val="24"/>
              </w:rPr>
            </w:pPr>
          </w:p>
        </w:tc>
        <w:tc>
          <w:tcPr>
            <w:tcW w:w="1719" w:type="pct"/>
            <w:vMerge/>
          </w:tcPr>
          <w:p w:rsidR="00F6076A" w:rsidRPr="00757495" w:rsidRDefault="00F6076A" w:rsidP="00F6076A">
            <w:pPr>
              <w:keepNext/>
              <w:tabs>
                <w:tab w:val="num" w:pos="2400"/>
              </w:tabs>
              <w:rPr>
                <w:rFonts w:cs="Times New Roman"/>
                <w:szCs w:val="24"/>
              </w:rPr>
            </w:pPr>
          </w:p>
        </w:tc>
        <w:tc>
          <w:tcPr>
            <w:tcW w:w="1789" w:type="pct"/>
          </w:tcPr>
          <w:p w:rsidR="00F6076A" w:rsidRPr="00757495" w:rsidRDefault="00F6076A" w:rsidP="00F6076A">
            <w:pPr>
              <w:keepNext/>
              <w:shd w:val="clear" w:color="auto" w:fill="FFFFFF"/>
              <w:autoSpaceDE w:val="0"/>
              <w:autoSpaceDN w:val="0"/>
              <w:adjustRightInd w:val="0"/>
              <w:spacing w:line="264" w:lineRule="auto"/>
              <w:rPr>
                <w:rFonts w:cs="Times New Roman"/>
                <w:szCs w:val="24"/>
              </w:rPr>
            </w:pPr>
            <w:r w:rsidRPr="00757495">
              <w:rPr>
                <w:rFonts w:cs="Times New Roman"/>
                <w:szCs w:val="24"/>
              </w:rPr>
              <w:t>- активная, реактивная и полная мощность (пофазно и суммарная величина)</w:t>
            </w:r>
          </w:p>
        </w:tc>
        <w:tc>
          <w:tcPr>
            <w:tcW w:w="1025" w:type="pct"/>
            <w:gridSpan w:val="4"/>
            <w:vMerge/>
          </w:tcPr>
          <w:p w:rsidR="00F6076A" w:rsidRPr="00757495" w:rsidRDefault="00F6076A" w:rsidP="00F6076A">
            <w:pPr>
              <w:keepNext/>
              <w:rPr>
                <w:rFonts w:cs="Times New Roman"/>
                <w:szCs w:val="24"/>
              </w:rPr>
            </w:pPr>
          </w:p>
        </w:tc>
      </w:tr>
      <w:tr w:rsidR="009249C0" w:rsidRPr="00757495" w:rsidTr="00354B31">
        <w:trPr>
          <w:trHeight w:val="323"/>
        </w:trPr>
        <w:tc>
          <w:tcPr>
            <w:tcW w:w="466" w:type="pct"/>
            <w:vMerge/>
          </w:tcPr>
          <w:p w:rsidR="00F6076A" w:rsidRPr="00757495" w:rsidRDefault="00F6076A" w:rsidP="001D2CC8">
            <w:pPr>
              <w:pStyle w:val="ae"/>
              <w:keepNext/>
              <w:numPr>
                <w:ilvl w:val="3"/>
                <w:numId w:val="31"/>
              </w:numPr>
              <w:tabs>
                <w:tab w:val="left" w:pos="602"/>
              </w:tabs>
              <w:spacing w:line="264" w:lineRule="auto"/>
              <w:ind w:left="0" w:firstLine="0"/>
              <w:jc w:val="center"/>
              <w:rPr>
                <w:rFonts w:cs="Times New Roman"/>
                <w:szCs w:val="24"/>
              </w:rPr>
            </w:pPr>
          </w:p>
        </w:tc>
        <w:tc>
          <w:tcPr>
            <w:tcW w:w="1719" w:type="pct"/>
            <w:vMerge/>
          </w:tcPr>
          <w:p w:rsidR="00F6076A" w:rsidRPr="00757495" w:rsidRDefault="00F6076A" w:rsidP="00F6076A">
            <w:pPr>
              <w:keepNext/>
              <w:tabs>
                <w:tab w:val="num" w:pos="2400"/>
              </w:tabs>
              <w:rPr>
                <w:rFonts w:cs="Times New Roman"/>
                <w:szCs w:val="24"/>
              </w:rPr>
            </w:pPr>
          </w:p>
        </w:tc>
        <w:tc>
          <w:tcPr>
            <w:tcW w:w="1789" w:type="pct"/>
          </w:tcPr>
          <w:p w:rsidR="00F6076A" w:rsidRPr="00757495" w:rsidRDefault="00F6076A" w:rsidP="00F6076A">
            <w:pPr>
              <w:keepNext/>
              <w:shd w:val="clear" w:color="auto" w:fill="FFFFFF"/>
              <w:autoSpaceDE w:val="0"/>
              <w:autoSpaceDN w:val="0"/>
              <w:adjustRightInd w:val="0"/>
              <w:spacing w:line="264" w:lineRule="auto"/>
              <w:rPr>
                <w:rFonts w:cs="Times New Roman"/>
                <w:szCs w:val="24"/>
              </w:rPr>
            </w:pPr>
            <w:r w:rsidRPr="00757495">
              <w:rPr>
                <w:rFonts w:cs="Times New Roman"/>
                <w:szCs w:val="24"/>
              </w:rPr>
              <w:t>- коэффициент мощности (пофазно и суммарная величина)</w:t>
            </w:r>
          </w:p>
        </w:tc>
        <w:tc>
          <w:tcPr>
            <w:tcW w:w="1025" w:type="pct"/>
            <w:gridSpan w:val="4"/>
            <w:vMerge/>
          </w:tcPr>
          <w:p w:rsidR="00F6076A" w:rsidRPr="00757495" w:rsidRDefault="00F6076A" w:rsidP="00F6076A">
            <w:pPr>
              <w:keepNext/>
              <w:rPr>
                <w:rFonts w:cs="Times New Roman"/>
                <w:szCs w:val="24"/>
              </w:rPr>
            </w:pPr>
          </w:p>
        </w:tc>
      </w:tr>
      <w:tr w:rsidR="009249C0" w:rsidRPr="00757495" w:rsidTr="00354B31">
        <w:trPr>
          <w:trHeight w:val="212"/>
        </w:trPr>
        <w:tc>
          <w:tcPr>
            <w:tcW w:w="466" w:type="pct"/>
            <w:vMerge/>
          </w:tcPr>
          <w:p w:rsidR="00F6076A" w:rsidRPr="00757495" w:rsidRDefault="00F6076A" w:rsidP="001D2CC8">
            <w:pPr>
              <w:pStyle w:val="ae"/>
              <w:keepNext/>
              <w:numPr>
                <w:ilvl w:val="3"/>
                <w:numId w:val="31"/>
              </w:numPr>
              <w:tabs>
                <w:tab w:val="left" w:pos="602"/>
              </w:tabs>
              <w:spacing w:line="264" w:lineRule="auto"/>
              <w:ind w:left="0" w:firstLine="0"/>
              <w:jc w:val="center"/>
              <w:rPr>
                <w:rFonts w:cs="Times New Roman"/>
                <w:szCs w:val="24"/>
              </w:rPr>
            </w:pPr>
          </w:p>
        </w:tc>
        <w:tc>
          <w:tcPr>
            <w:tcW w:w="1719" w:type="pct"/>
            <w:vMerge/>
          </w:tcPr>
          <w:p w:rsidR="00F6076A" w:rsidRPr="00757495" w:rsidRDefault="00F6076A" w:rsidP="00F6076A">
            <w:pPr>
              <w:keepNext/>
              <w:tabs>
                <w:tab w:val="num" w:pos="2400"/>
              </w:tabs>
              <w:rPr>
                <w:rFonts w:cs="Times New Roman"/>
                <w:szCs w:val="24"/>
              </w:rPr>
            </w:pPr>
          </w:p>
        </w:tc>
        <w:tc>
          <w:tcPr>
            <w:tcW w:w="1789" w:type="pct"/>
          </w:tcPr>
          <w:p w:rsidR="00F6076A" w:rsidRPr="00757495" w:rsidRDefault="00F6076A" w:rsidP="00F6076A">
            <w:pPr>
              <w:keepNext/>
              <w:shd w:val="clear" w:color="auto" w:fill="FFFFFF"/>
              <w:autoSpaceDE w:val="0"/>
              <w:autoSpaceDN w:val="0"/>
              <w:adjustRightInd w:val="0"/>
              <w:spacing w:line="264" w:lineRule="auto"/>
              <w:rPr>
                <w:rFonts w:cs="Times New Roman"/>
                <w:szCs w:val="24"/>
              </w:rPr>
            </w:pPr>
            <w:r w:rsidRPr="00757495">
              <w:rPr>
                <w:rFonts w:cs="Times New Roman"/>
                <w:szCs w:val="24"/>
              </w:rPr>
              <w:t>- частота сети</w:t>
            </w:r>
          </w:p>
        </w:tc>
        <w:tc>
          <w:tcPr>
            <w:tcW w:w="1025" w:type="pct"/>
            <w:gridSpan w:val="4"/>
            <w:vMerge/>
          </w:tcPr>
          <w:p w:rsidR="00F6076A" w:rsidRPr="00757495" w:rsidRDefault="00F6076A" w:rsidP="00F6076A">
            <w:pPr>
              <w:keepNext/>
              <w:rPr>
                <w:rFonts w:cs="Times New Roman"/>
                <w:szCs w:val="24"/>
              </w:rPr>
            </w:pPr>
          </w:p>
        </w:tc>
      </w:tr>
      <w:tr w:rsidR="009249C0" w:rsidRPr="00757495" w:rsidTr="00354B31">
        <w:trPr>
          <w:trHeight w:val="164"/>
        </w:trPr>
        <w:tc>
          <w:tcPr>
            <w:tcW w:w="466" w:type="pct"/>
            <w:vMerge w:val="restart"/>
          </w:tcPr>
          <w:p w:rsidR="00F6076A" w:rsidRPr="00757495" w:rsidRDefault="00F6076A" w:rsidP="001D2CC8">
            <w:pPr>
              <w:pStyle w:val="ae"/>
              <w:keepNext/>
              <w:numPr>
                <w:ilvl w:val="1"/>
                <w:numId w:val="31"/>
              </w:numPr>
              <w:tabs>
                <w:tab w:val="left" w:pos="602"/>
                <w:tab w:val="left" w:pos="1629"/>
              </w:tabs>
              <w:spacing w:line="264" w:lineRule="auto"/>
              <w:ind w:left="0" w:firstLine="0"/>
              <w:jc w:val="center"/>
              <w:rPr>
                <w:rFonts w:cs="Times New Roman"/>
                <w:szCs w:val="24"/>
              </w:rPr>
            </w:pPr>
          </w:p>
        </w:tc>
        <w:tc>
          <w:tcPr>
            <w:tcW w:w="1719" w:type="pct"/>
            <w:vMerge w:val="restart"/>
          </w:tcPr>
          <w:p w:rsidR="00F6076A" w:rsidRPr="00757495" w:rsidRDefault="00F6076A" w:rsidP="00F6076A">
            <w:pPr>
              <w:shd w:val="clear" w:color="auto" w:fill="FFFFFF"/>
              <w:autoSpaceDE w:val="0"/>
              <w:autoSpaceDN w:val="0"/>
              <w:adjustRightInd w:val="0"/>
              <w:spacing w:line="264" w:lineRule="auto"/>
              <w:rPr>
                <w:rFonts w:cs="Times New Roman"/>
                <w:szCs w:val="24"/>
              </w:rPr>
            </w:pPr>
            <w:r w:rsidRPr="00757495">
              <w:rPr>
                <w:rFonts w:cs="Times New Roman"/>
                <w:szCs w:val="24"/>
              </w:rPr>
              <w:t>Измерение основных показателей качества электроэнергии:</w:t>
            </w:r>
          </w:p>
        </w:tc>
        <w:tc>
          <w:tcPr>
            <w:tcW w:w="1789" w:type="pct"/>
          </w:tcPr>
          <w:p w:rsidR="00F6076A" w:rsidRPr="00757495" w:rsidRDefault="00F6076A" w:rsidP="00F6076A">
            <w:pPr>
              <w:widowControl w:val="0"/>
              <w:rPr>
                <w:rFonts w:cs="Times New Roman"/>
                <w:position w:val="-2"/>
                <w:szCs w:val="24"/>
              </w:rPr>
            </w:pPr>
            <w:r w:rsidRPr="00757495">
              <w:rPr>
                <w:rFonts w:cs="Times New Roman"/>
                <w:position w:val="-2"/>
                <w:szCs w:val="24"/>
              </w:rPr>
              <w:t>- положительное и отрицательное отклонение напряжения</w:t>
            </w:r>
          </w:p>
        </w:tc>
        <w:tc>
          <w:tcPr>
            <w:tcW w:w="1025" w:type="pct"/>
            <w:gridSpan w:val="4"/>
            <w:vMerge/>
          </w:tcPr>
          <w:p w:rsidR="00F6076A" w:rsidRPr="00757495" w:rsidRDefault="00F6076A" w:rsidP="00F6076A">
            <w:pPr>
              <w:rPr>
                <w:rFonts w:cs="Times New Roman"/>
                <w:szCs w:val="24"/>
              </w:rPr>
            </w:pPr>
          </w:p>
        </w:tc>
      </w:tr>
      <w:tr w:rsidR="009249C0" w:rsidRPr="00757495" w:rsidTr="00354B31">
        <w:trPr>
          <w:trHeight w:val="153"/>
        </w:trPr>
        <w:tc>
          <w:tcPr>
            <w:tcW w:w="466" w:type="pct"/>
            <w:vMerge/>
          </w:tcPr>
          <w:p w:rsidR="00F6076A" w:rsidRPr="00757495" w:rsidRDefault="00F6076A" w:rsidP="001D2CC8">
            <w:pPr>
              <w:pStyle w:val="ae"/>
              <w:numPr>
                <w:ilvl w:val="2"/>
                <w:numId w:val="31"/>
              </w:numPr>
              <w:tabs>
                <w:tab w:val="left" w:pos="602"/>
              </w:tabs>
              <w:spacing w:line="264" w:lineRule="auto"/>
              <w:ind w:left="0" w:firstLine="0"/>
              <w:rPr>
                <w:rFonts w:cs="Times New Roman"/>
                <w:szCs w:val="24"/>
              </w:rPr>
            </w:pPr>
          </w:p>
        </w:tc>
        <w:tc>
          <w:tcPr>
            <w:tcW w:w="1719" w:type="pct"/>
            <w:vMerge/>
          </w:tcPr>
          <w:p w:rsidR="00F6076A" w:rsidRPr="00757495" w:rsidRDefault="00F6076A" w:rsidP="00F6076A">
            <w:pPr>
              <w:shd w:val="clear" w:color="auto" w:fill="FFFFFF"/>
              <w:autoSpaceDE w:val="0"/>
              <w:autoSpaceDN w:val="0"/>
              <w:adjustRightInd w:val="0"/>
              <w:spacing w:line="264" w:lineRule="auto"/>
              <w:rPr>
                <w:rFonts w:cs="Times New Roman"/>
                <w:szCs w:val="24"/>
              </w:rPr>
            </w:pPr>
          </w:p>
        </w:tc>
        <w:tc>
          <w:tcPr>
            <w:tcW w:w="1789" w:type="pct"/>
          </w:tcPr>
          <w:p w:rsidR="00F6076A" w:rsidRPr="00757495" w:rsidRDefault="00F6076A" w:rsidP="00F6076A">
            <w:pPr>
              <w:widowControl w:val="0"/>
              <w:tabs>
                <w:tab w:val="left" w:pos="567"/>
              </w:tabs>
              <w:rPr>
                <w:rFonts w:cs="Times New Roman"/>
                <w:szCs w:val="24"/>
              </w:rPr>
            </w:pPr>
            <w:r w:rsidRPr="00757495">
              <w:rPr>
                <w:rFonts w:cs="Times New Roman"/>
                <w:szCs w:val="24"/>
              </w:rPr>
              <w:t>- отклонение частоты (с уточнением в части диапазона измерения частоты от 47.5 до 52.5 Гц)</w:t>
            </w:r>
          </w:p>
        </w:tc>
        <w:tc>
          <w:tcPr>
            <w:tcW w:w="1025" w:type="pct"/>
            <w:gridSpan w:val="4"/>
            <w:vMerge/>
          </w:tcPr>
          <w:p w:rsidR="00F6076A" w:rsidRPr="00757495" w:rsidRDefault="00F6076A" w:rsidP="00F6076A">
            <w:pPr>
              <w:rPr>
                <w:rFonts w:cs="Times New Roman"/>
                <w:szCs w:val="24"/>
              </w:rPr>
            </w:pPr>
          </w:p>
        </w:tc>
      </w:tr>
      <w:tr w:rsidR="00F6076A" w:rsidRPr="00757495" w:rsidTr="00F61AD9">
        <w:tc>
          <w:tcPr>
            <w:tcW w:w="466" w:type="pct"/>
          </w:tcPr>
          <w:p w:rsidR="00F6076A" w:rsidRPr="00757495" w:rsidRDefault="00F6076A" w:rsidP="001D2CC8">
            <w:pPr>
              <w:pStyle w:val="ae"/>
              <w:keepNext/>
              <w:numPr>
                <w:ilvl w:val="1"/>
                <w:numId w:val="31"/>
              </w:numPr>
              <w:tabs>
                <w:tab w:val="left" w:pos="602"/>
                <w:tab w:val="left" w:pos="1629"/>
              </w:tabs>
              <w:spacing w:line="264" w:lineRule="auto"/>
              <w:ind w:left="0" w:firstLine="0"/>
              <w:jc w:val="center"/>
              <w:rPr>
                <w:rFonts w:cs="Times New Roman"/>
                <w:szCs w:val="24"/>
              </w:rPr>
            </w:pPr>
          </w:p>
        </w:tc>
        <w:tc>
          <w:tcPr>
            <w:tcW w:w="4534" w:type="pct"/>
            <w:gridSpan w:val="6"/>
          </w:tcPr>
          <w:p w:rsidR="00F6076A" w:rsidRPr="00757495" w:rsidRDefault="00F6076A" w:rsidP="00F6076A">
            <w:pPr>
              <w:keepNext/>
              <w:widowControl w:val="0"/>
              <w:spacing w:line="264" w:lineRule="auto"/>
              <w:rPr>
                <w:rFonts w:cs="Times New Roman"/>
                <w:szCs w:val="24"/>
              </w:rPr>
            </w:pPr>
            <w:r w:rsidRPr="00757495">
              <w:rPr>
                <w:rFonts w:cs="Times New Roman"/>
                <w:szCs w:val="24"/>
              </w:rPr>
              <w:t>Измерение энергии на фиксированных интервалах времени (в том числе запись и хранение результатов измерений):</w:t>
            </w:r>
          </w:p>
        </w:tc>
      </w:tr>
      <w:tr w:rsidR="009249C0" w:rsidRPr="00757495" w:rsidTr="00354B31">
        <w:trPr>
          <w:trHeight w:val="180"/>
        </w:trPr>
        <w:tc>
          <w:tcPr>
            <w:tcW w:w="466" w:type="pct"/>
          </w:tcPr>
          <w:p w:rsidR="00F6076A" w:rsidRPr="00757495" w:rsidRDefault="00F6076A" w:rsidP="001D2CC8">
            <w:pPr>
              <w:pStyle w:val="ae"/>
              <w:keepNext/>
              <w:numPr>
                <w:ilvl w:val="2"/>
                <w:numId w:val="31"/>
              </w:numPr>
              <w:tabs>
                <w:tab w:val="left" w:pos="602"/>
              </w:tabs>
              <w:spacing w:line="264" w:lineRule="auto"/>
              <w:ind w:left="0" w:firstLine="0"/>
              <w:jc w:val="center"/>
              <w:rPr>
                <w:rFonts w:cs="Times New Roman"/>
                <w:szCs w:val="24"/>
              </w:rPr>
            </w:pPr>
          </w:p>
        </w:tc>
        <w:tc>
          <w:tcPr>
            <w:tcW w:w="1719" w:type="pct"/>
          </w:tcPr>
          <w:p w:rsidR="00F6076A" w:rsidRPr="00757495" w:rsidRDefault="00F6076A" w:rsidP="00F6076A">
            <w:pPr>
              <w:keepNext/>
              <w:rPr>
                <w:rFonts w:cs="Times New Roman"/>
                <w:spacing w:val="-4"/>
                <w:szCs w:val="24"/>
              </w:rPr>
            </w:pPr>
            <w:r w:rsidRPr="00757495">
              <w:rPr>
                <w:rFonts w:cs="Times New Roman"/>
                <w:spacing w:val="-4"/>
                <w:szCs w:val="24"/>
              </w:rPr>
              <w:t>- приращения активной и реактивной электроэнергии (приём, отдача) за 60-ти минутные интервалы времени, глубина хранения, не менее, суток</w:t>
            </w:r>
          </w:p>
        </w:tc>
        <w:tc>
          <w:tcPr>
            <w:tcW w:w="1789" w:type="pct"/>
            <w:vAlign w:val="center"/>
          </w:tcPr>
          <w:p w:rsidR="00F6076A" w:rsidRPr="00757495" w:rsidRDefault="00F6076A" w:rsidP="00F6076A">
            <w:pPr>
              <w:tabs>
                <w:tab w:val="num" w:pos="2400"/>
              </w:tabs>
              <w:rPr>
                <w:rFonts w:cs="Times New Roman"/>
                <w:szCs w:val="24"/>
              </w:rPr>
            </w:pPr>
            <w:r w:rsidRPr="00757495">
              <w:rPr>
                <w:rFonts w:cs="Times New Roman"/>
                <w:szCs w:val="24"/>
              </w:rPr>
              <w:t>123 суток</w:t>
            </w:r>
          </w:p>
        </w:tc>
        <w:tc>
          <w:tcPr>
            <w:tcW w:w="1025" w:type="pct"/>
            <w:gridSpan w:val="4"/>
            <w:vMerge w:val="restart"/>
          </w:tcPr>
          <w:p w:rsidR="00F6076A" w:rsidRPr="00757495" w:rsidRDefault="00F6076A" w:rsidP="00F6076A">
            <w:pPr>
              <w:rPr>
                <w:rFonts w:cs="Times New Roman"/>
                <w:szCs w:val="24"/>
              </w:rPr>
            </w:pPr>
            <w:r w:rsidRPr="00757495">
              <w:rPr>
                <w:rFonts w:cs="Times New Roman"/>
                <w:szCs w:val="24"/>
              </w:rPr>
              <w:t>Требование ПАО «Россети»</w:t>
            </w:r>
          </w:p>
        </w:tc>
      </w:tr>
      <w:tr w:rsidR="009249C0" w:rsidRPr="00757495" w:rsidTr="00354B31">
        <w:trPr>
          <w:trHeight w:val="93"/>
        </w:trPr>
        <w:tc>
          <w:tcPr>
            <w:tcW w:w="466" w:type="pct"/>
          </w:tcPr>
          <w:p w:rsidR="00F6076A" w:rsidRPr="00757495" w:rsidRDefault="00F6076A" w:rsidP="001D2CC8">
            <w:pPr>
              <w:pStyle w:val="ae"/>
              <w:numPr>
                <w:ilvl w:val="2"/>
                <w:numId w:val="31"/>
              </w:numPr>
              <w:tabs>
                <w:tab w:val="left" w:pos="602"/>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b/>
                <w:szCs w:val="24"/>
              </w:rPr>
            </w:pPr>
            <w:r w:rsidRPr="00757495">
              <w:rPr>
                <w:rFonts w:cs="Times New Roman"/>
                <w:szCs w:val="24"/>
              </w:rPr>
              <w:t>- приращения активной и реактивной электроэнергии (приём, отдача), за сутки, глубина хранения, не менее, суток</w:t>
            </w:r>
          </w:p>
        </w:tc>
        <w:tc>
          <w:tcPr>
            <w:tcW w:w="1789" w:type="pct"/>
            <w:vAlign w:val="center"/>
          </w:tcPr>
          <w:p w:rsidR="00F6076A" w:rsidRPr="00757495" w:rsidRDefault="00F6076A" w:rsidP="00F6076A">
            <w:pPr>
              <w:tabs>
                <w:tab w:val="num" w:pos="2400"/>
              </w:tabs>
              <w:rPr>
                <w:rFonts w:cs="Times New Roman"/>
                <w:szCs w:val="24"/>
              </w:rPr>
            </w:pPr>
            <w:r w:rsidRPr="00757495">
              <w:rPr>
                <w:rFonts w:cs="Times New Roman"/>
                <w:szCs w:val="24"/>
              </w:rPr>
              <w:t>123 суток</w:t>
            </w:r>
          </w:p>
        </w:tc>
        <w:tc>
          <w:tcPr>
            <w:tcW w:w="1025" w:type="pct"/>
            <w:gridSpan w:val="4"/>
            <w:vMerge/>
            <w:vAlign w:val="center"/>
          </w:tcPr>
          <w:p w:rsidR="00F6076A" w:rsidRPr="00757495" w:rsidRDefault="00F6076A" w:rsidP="00F6076A">
            <w:pPr>
              <w:keepNext/>
              <w:widowControl w:val="0"/>
              <w:spacing w:line="264" w:lineRule="auto"/>
              <w:rPr>
                <w:rFonts w:cs="Times New Roman"/>
                <w:szCs w:val="24"/>
              </w:rPr>
            </w:pPr>
          </w:p>
        </w:tc>
      </w:tr>
      <w:tr w:rsidR="009249C0" w:rsidRPr="00757495" w:rsidTr="00354B31">
        <w:trPr>
          <w:trHeight w:val="93"/>
        </w:trPr>
        <w:tc>
          <w:tcPr>
            <w:tcW w:w="466" w:type="pct"/>
          </w:tcPr>
          <w:p w:rsidR="00F6076A" w:rsidRPr="00757495" w:rsidRDefault="00F6076A" w:rsidP="001D2CC8">
            <w:pPr>
              <w:pStyle w:val="ae"/>
              <w:numPr>
                <w:ilvl w:val="2"/>
                <w:numId w:val="31"/>
              </w:numPr>
              <w:tabs>
                <w:tab w:val="left" w:pos="602"/>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 для приборов косвенного включения приращения активной и реактивной электроэнергии (приём, отдача)</w:t>
            </w:r>
          </w:p>
        </w:tc>
        <w:tc>
          <w:tcPr>
            <w:tcW w:w="1789" w:type="pct"/>
            <w:vAlign w:val="center"/>
          </w:tcPr>
          <w:p w:rsidR="00F6076A" w:rsidRPr="00757495" w:rsidRDefault="00F6076A" w:rsidP="001D2CC8">
            <w:pPr>
              <w:pStyle w:val="11"/>
              <w:widowControl w:val="0"/>
              <w:numPr>
                <w:ilvl w:val="0"/>
                <w:numId w:val="24"/>
              </w:numPr>
              <w:tabs>
                <w:tab w:val="clear" w:pos="720"/>
                <w:tab w:val="left" w:pos="264"/>
              </w:tabs>
              <w:spacing w:before="0" w:after="0"/>
              <w:ind w:left="0" w:firstLine="0"/>
              <w:jc w:val="left"/>
            </w:pPr>
            <w:r w:rsidRPr="00757495">
              <w:rPr>
                <w:lang w:val="ru-RU"/>
              </w:rPr>
              <w:t xml:space="preserve">текущий </w:t>
            </w:r>
            <w:r w:rsidRPr="00757495">
              <w:t>месяц</w:t>
            </w:r>
            <w:r w:rsidRPr="00757495">
              <w:rPr>
                <w:lang w:val="ru-RU"/>
              </w:rPr>
              <w:t xml:space="preserve"> и на начало </w:t>
            </w:r>
            <w:r w:rsidRPr="00757495">
              <w:t>пр</w:t>
            </w:r>
            <w:r w:rsidRPr="00757495">
              <w:rPr>
                <w:lang w:val="ru-RU"/>
              </w:rPr>
              <w:t>едыдущих</w:t>
            </w:r>
            <w:r w:rsidRPr="00757495">
              <w:t xml:space="preserve"> </w:t>
            </w:r>
            <w:r w:rsidRPr="00757495">
              <w:rPr>
                <w:lang w:val="ru-RU"/>
              </w:rPr>
              <w:t>36 месяцев;</w:t>
            </w:r>
          </w:p>
          <w:p w:rsidR="00F6076A" w:rsidRPr="00757495" w:rsidRDefault="00F6076A" w:rsidP="001D2CC8">
            <w:pPr>
              <w:pStyle w:val="11"/>
              <w:widowControl w:val="0"/>
              <w:numPr>
                <w:ilvl w:val="0"/>
                <w:numId w:val="24"/>
              </w:numPr>
              <w:tabs>
                <w:tab w:val="clear" w:pos="720"/>
                <w:tab w:val="left" w:pos="264"/>
              </w:tabs>
              <w:spacing w:before="0" w:after="0"/>
              <w:ind w:left="0" w:firstLine="0"/>
              <w:jc w:val="left"/>
            </w:pPr>
            <w:r w:rsidRPr="00757495">
              <w:rPr>
                <w:lang w:val="ru-RU"/>
              </w:rPr>
              <w:t>текущий год и предыдущие два года (на начало года);</w:t>
            </w:r>
          </w:p>
          <w:p w:rsidR="00F6076A" w:rsidRPr="00757495" w:rsidRDefault="00F6076A" w:rsidP="00F6076A">
            <w:pPr>
              <w:tabs>
                <w:tab w:val="num" w:pos="2400"/>
              </w:tabs>
              <w:rPr>
                <w:rFonts w:cs="Times New Roman"/>
                <w:szCs w:val="24"/>
                <w:lang w:val="x-none"/>
              </w:rPr>
            </w:pPr>
          </w:p>
        </w:tc>
        <w:tc>
          <w:tcPr>
            <w:tcW w:w="1025" w:type="pct"/>
            <w:gridSpan w:val="4"/>
            <w:vAlign w:val="center"/>
          </w:tcPr>
          <w:p w:rsidR="00F6076A" w:rsidRPr="00757495" w:rsidRDefault="00F6076A" w:rsidP="00F6076A">
            <w:pPr>
              <w:keepNext/>
              <w:widowControl w:val="0"/>
              <w:spacing w:line="264" w:lineRule="auto"/>
              <w:rPr>
                <w:rFonts w:cs="Times New Roman"/>
                <w:szCs w:val="24"/>
              </w:rPr>
            </w:pPr>
          </w:p>
        </w:tc>
      </w:tr>
      <w:tr w:rsidR="009249C0" w:rsidRPr="00757495" w:rsidTr="00354B31">
        <w:trPr>
          <w:trHeight w:val="108"/>
        </w:trPr>
        <w:tc>
          <w:tcPr>
            <w:tcW w:w="466" w:type="pct"/>
          </w:tcPr>
          <w:p w:rsidR="00F6076A" w:rsidRPr="00757495" w:rsidRDefault="00F6076A" w:rsidP="001D2CC8">
            <w:pPr>
              <w:pStyle w:val="ae"/>
              <w:numPr>
                <w:ilvl w:val="2"/>
                <w:numId w:val="31"/>
              </w:numPr>
              <w:tabs>
                <w:tab w:val="left" w:pos="602"/>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 xml:space="preserve">- приращения активной и реактивной электроэнергии (приём, отдача), а также запрограммированных </w:t>
            </w:r>
            <w:r w:rsidRPr="00757495">
              <w:rPr>
                <w:rFonts w:cs="Times New Roman"/>
                <w:szCs w:val="24"/>
              </w:rPr>
              <w:lastRenderedPageBreak/>
              <w:t>параметров, за прошедший месяц, глубина хранения, не менее, лет</w:t>
            </w:r>
          </w:p>
        </w:tc>
        <w:tc>
          <w:tcPr>
            <w:tcW w:w="1789" w:type="pct"/>
            <w:vAlign w:val="center"/>
          </w:tcPr>
          <w:p w:rsidR="00F6076A" w:rsidRPr="00757495" w:rsidRDefault="00F6076A" w:rsidP="00F6076A">
            <w:pPr>
              <w:tabs>
                <w:tab w:val="num" w:pos="2400"/>
              </w:tabs>
              <w:rPr>
                <w:rFonts w:cs="Times New Roman"/>
                <w:szCs w:val="24"/>
              </w:rPr>
            </w:pPr>
            <w:r w:rsidRPr="00757495">
              <w:rPr>
                <w:rFonts w:cs="Times New Roman"/>
                <w:szCs w:val="24"/>
              </w:rPr>
              <w:lastRenderedPageBreak/>
              <w:t>3</w:t>
            </w:r>
          </w:p>
        </w:tc>
        <w:tc>
          <w:tcPr>
            <w:tcW w:w="1025" w:type="pct"/>
            <w:gridSpan w:val="4"/>
          </w:tcPr>
          <w:p w:rsidR="00F6076A" w:rsidRPr="00757495" w:rsidRDefault="00F6076A" w:rsidP="00F6076A">
            <w:pPr>
              <w:keepNext/>
              <w:widowControl w:val="0"/>
              <w:spacing w:line="264" w:lineRule="auto"/>
              <w:rPr>
                <w:rFonts w:cs="Times New Roman"/>
                <w:szCs w:val="24"/>
              </w:rPr>
            </w:pPr>
            <w:r w:rsidRPr="00757495">
              <w:rPr>
                <w:rFonts w:cs="Times New Roman"/>
                <w:szCs w:val="24"/>
              </w:rPr>
              <w:t>Требование ПАО «Россети»</w:t>
            </w:r>
          </w:p>
        </w:tc>
      </w:tr>
      <w:tr w:rsidR="009249C0" w:rsidRPr="00757495" w:rsidTr="00354B31">
        <w:trPr>
          <w:trHeight w:val="815"/>
        </w:trPr>
        <w:tc>
          <w:tcPr>
            <w:tcW w:w="466" w:type="pct"/>
          </w:tcPr>
          <w:p w:rsidR="00F6076A" w:rsidRPr="00757495" w:rsidRDefault="00F6076A" w:rsidP="001D2CC8">
            <w:pPr>
              <w:pStyle w:val="ae"/>
              <w:numPr>
                <w:ilvl w:val="2"/>
                <w:numId w:val="31"/>
              </w:numPr>
              <w:tabs>
                <w:tab w:val="left" w:pos="602"/>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 формирование профиля активной и реактивной мощности нагрузки прямого и обратного направлений с программируемым интервалом временем интегрирования, в диапазоне, мин</w:t>
            </w:r>
          </w:p>
        </w:tc>
        <w:tc>
          <w:tcPr>
            <w:tcW w:w="1789" w:type="pct"/>
            <w:vAlign w:val="center"/>
          </w:tcPr>
          <w:p w:rsidR="00F6076A" w:rsidRPr="00757495" w:rsidRDefault="00F6076A" w:rsidP="00F6076A">
            <w:pPr>
              <w:tabs>
                <w:tab w:val="num" w:pos="2400"/>
              </w:tabs>
              <w:rPr>
                <w:rFonts w:cs="Times New Roman"/>
                <w:szCs w:val="24"/>
              </w:rPr>
            </w:pPr>
            <w:r w:rsidRPr="00757495">
              <w:rPr>
                <w:rFonts w:cs="Times New Roman"/>
                <w:szCs w:val="24"/>
              </w:rPr>
              <w:t>От 1 до 60 мин</w:t>
            </w:r>
          </w:p>
        </w:tc>
        <w:tc>
          <w:tcPr>
            <w:tcW w:w="1025" w:type="pct"/>
            <w:gridSpan w:val="4"/>
          </w:tcPr>
          <w:p w:rsidR="00F6076A" w:rsidRPr="00757495" w:rsidRDefault="00F6076A" w:rsidP="00F6076A">
            <w:pPr>
              <w:widowControl w:val="0"/>
              <w:spacing w:line="264" w:lineRule="auto"/>
              <w:rPr>
                <w:rFonts w:cs="Times New Roman"/>
                <w:szCs w:val="24"/>
              </w:rPr>
            </w:pPr>
            <w:r w:rsidRPr="00757495">
              <w:rPr>
                <w:rFonts w:cs="Times New Roman"/>
                <w:szCs w:val="24"/>
              </w:rPr>
              <w:t>Требование ПАО «Россети»</w:t>
            </w:r>
          </w:p>
        </w:tc>
      </w:tr>
      <w:tr w:rsidR="009249C0" w:rsidRPr="00757495" w:rsidTr="00354B31">
        <w:trPr>
          <w:trHeight w:val="323"/>
        </w:trPr>
        <w:tc>
          <w:tcPr>
            <w:tcW w:w="466" w:type="pct"/>
          </w:tcPr>
          <w:p w:rsidR="00F6076A" w:rsidRPr="00757495" w:rsidRDefault="00F6076A" w:rsidP="001D2CC8">
            <w:pPr>
              <w:pStyle w:val="ae"/>
              <w:keepNext/>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tabs>
                <w:tab w:val="num" w:pos="2400"/>
              </w:tabs>
              <w:rPr>
                <w:rFonts w:cs="Times New Roman"/>
                <w:szCs w:val="24"/>
              </w:rPr>
            </w:pPr>
            <w:r w:rsidRPr="00757495">
              <w:rPr>
                <w:rFonts w:cs="Times New Roman"/>
                <w:szCs w:val="24"/>
              </w:rPr>
              <w:t>Длительность сохранения в памяти ПУ информации (измерительных данных, параметров настройки, программ) при отключённом питании не менее, лет</w:t>
            </w:r>
          </w:p>
        </w:tc>
        <w:tc>
          <w:tcPr>
            <w:tcW w:w="1789" w:type="pct"/>
            <w:vAlign w:val="center"/>
          </w:tcPr>
          <w:p w:rsidR="00F6076A" w:rsidRPr="00757495" w:rsidRDefault="00F6076A" w:rsidP="00F6076A">
            <w:pPr>
              <w:keepNext/>
              <w:widowControl w:val="0"/>
              <w:rPr>
                <w:rFonts w:cs="Times New Roman"/>
                <w:szCs w:val="24"/>
                <w:lang w:val="en-US"/>
              </w:rPr>
            </w:pPr>
            <w:r w:rsidRPr="00757495">
              <w:rPr>
                <w:rFonts w:cs="Times New Roman"/>
                <w:szCs w:val="24"/>
              </w:rPr>
              <w:t>3</w:t>
            </w:r>
          </w:p>
        </w:tc>
        <w:tc>
          <w:tcPr>
            <w:tcW w:w="1025" w:type="pct"/>
            <w:gridSpan w:val="4"/>
          </w:tcPr>
          <w:p w:rsidR="00F6076A" w:rsidRPr="00757495" w:rsidRDefault="00F6076A" w:rsidP="00F6076A">
            <w:pPr>
              <w:keepNext/>
              <w:widowControl w:val="0"/>
              <w:rPr>
                <w:rFonts w:cs="Times New Roman"/>
                <w:szCs w:val="24"/>
              </w:rPr>
            </w:pPr>
            <w:r w:rsidRPr="00757495">
              <w:rPr>
                <w:rFonts w:cs="Times New Roman"/>
                <w:szCs w:val="24"/>
              </w:rPr>
              <w:t>Требование ПАО «Россети»</w:t>
            </w:r>
          </w:p>
        </w:tc>
      </w:tr>
      <w:tr w:rsidR="009249C0" w:rsidRPr="00757495" w:rsidTr="00354B31">
        <w:trPr>
          <w:trHeight w:val="323"/>
        </w:trPr>
        <w:tc>
          <w:tcPr>
            <w:tcW w:w="466" w:type="pct"/>
          </w:tcPr>
          <w:p w:rsidR="00F6076A" w:rsidRPr="00757495" w:rsidRDefault="00F6076A" w:rsidP="001D2CC8">
            <w:pPr>
              <w:pStyle w:val="ae"/>
              <w:keepNext/>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tabs>
                <w:tab w:val="num" w:pos="2400"/>
              </w:tabs>
              <w:rPr>
                <w:rFonts w:cs="Times New Roman"/>
                <w:szCs w:val="24"/>
              </w:rPr>
            </w:pPr>
            <w:r w:rsidRPr="00757495">
              <w:rPr>
                <w:rFonts w:cs="Times New Roman"/>
                <w:szCs w:val="24"/>
              </w:rPr>
              <w:t xml:space="preserve">Наличие энергонезависимых часов и календаря, обеспечивающих: </w:t>
            </w:r>
          </w:p>
        </w:tc>
        <w:tc>
          <w:tcPr>
            <w:tcW w:w="1789" w:type="pct"/>
            <w:vAlign w:val="center"/>
          </w:tcPr>
          <w:p w:rsidR="00F6076A" w:rsidRPr="00757495" w:rsidRDefault="00F6076A" w:rsidP="00F6076A">
            <w:pPr>
              <w:keepNext/>
              <w:shd w:val="clear" w:color="auto" w:fill="FFFFFF"/>
              <w:autoSpaceDE w:val="0"/>
              <w:autoSpaceDN w:val="0"/>
              <w:adjustRightInd w:val="0"/>
              <w:rPr>
                <w:rFonts w:cs="Times New Roman"/>
                <w:szCs w:val="24"/>
              </w:rPr>
            </w:pPr>
            <w:r w:rsidRPr="00757495">
              <w:rPr>
                <w:rFonts w:cs="Times New Roman"/>
                <w:szCs w:val="24"/>
              </w:rPr>
              <w:t>Обязательно</w:t>
            </w:r>
          </w:p>
        </w:tc>
        <w:tc>
          <w:tcPr>
            <w:tcW w:w="1025" w:type="pct"/>
            <w:gridSpan w:val="4"/>
            <w:vMerge w:val="restart"/>
          </w:tcPr>
          <w:p w:rsidR="00F6076A" w:rsidRPr="00757495" w:rsidRDefault="00F6076A" w:rsidP="00F6076A">
            <w:pPr>
              <w:keepNext/>
              <w:widowControl w:val="0"/>
              <w:spacing w:line="264" w:lineRule="auto"/>
              <w:rPr>
                <w:rFonts w:cs="Times New Roman"/>
                <w:szCs w:val="24"/>
              </w:rPr>
            </w:pPr>
            <w:r w:rsidRPr="00757495">
              <w:rPr>
                <w:rFonts w:cs="Times New Roman"/>
                <w:szCs w:val="24"/>
              </w:rPr>
              <w:t>Требование ПАО «Россети»</w:t>
            </w:r>
          </w:p>
        </w:tc>
      </w:tr>
      <w:tr w:rsidR="009249C0" w:rsidRPr="00757495" w:rsidTr="00354B31">
        <w:trPr>
          <w:trHeight w:val="32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 ведение даты и времени;</w:t>
            </w:r>
          </w:p>
        </w:tc>
        <w:tc>
          <w:tcPr>
            <w:tcW w:w="1789" w:type="pct"/>
            <w:vAlign w:val="center"/>
          </w:tcPr>
          <w:p w:rsidR="00F6076A" w:rsidRPr="00757495" w:rsidRDefault="00F6076A" w:rsidP="00F6076A">
            <w:pPr>
              <w:shd w:val="clear" w:color="auto" w:fill="FFFFFF"/>
              <w:autoSpaceDE w:val="0"/>
              <w:autoSpaceDN w:val="0"/>
              <w:adjustRightInd w:val="0"/>
              <w:rPr>
                <w:rFonts w:cs="Times New Roman"/>
                <w:szCs w:val="24"/>
              </w:rPr>
            </w:pPr>
            <w:r w:rsidRPr="00757495">
              <w:rPr>
                <w:rFonts w:cs="Times New Roman"/>
                <w:szCs w:val="24"/>
              </w:rPr>
              <w:t>Обязательно</w:t>
            </w:r>
          </w:p>
        </w:tc>
        <w:tc>
          <w:tcPr>
            <w:tcW w:w="1025" w:type="pct"/>
            <w:gridSpan w:val="4"/>
            <w:vMerge/>
          </w:tcPr>
          <w:p w:rsidR="00F6076A" w:rsidRPr="00757495" w:rsidRDefault="00F6076A" w:rsidP="00F6076A">
            <w:pPr>
              <w:keepNext/>
              <w:widowControl w:val="0"/>
              <w:spacing w:line="264" w:lineRule="auto"/>
              <w:rPr>
                <w:rFonts w:cs="Times New Roman"/>
                <w:szCs w:val="24"/>
              </w:rPr>
            </w:pPr>
          </w:p>
        </w:tc>
      </w:tr>
      <w:tr w:rsidR="009249C0" w:rsidRPr="00757495" w:rsidTr="00354B31">
        <w:trPr>
          <w:trHeight w:val="32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 внешнюю ручную и автоматическую коррекцию (синхронизацию);</w:t>
            </w:r>
          </w:p>
        </w:tc>
        <w:tc>
          <w:tcPr>
            <w:tcW w:w="1789" w:type="pct"/>
            <w:vAlign w:val="center"/>
          </w:tcPr>
          <w:p w:rsidR="00F6076A" w:rsidRPr="00757495" w:rsidRDefault="00F6076A" w:rsidP="00F6076A">
            <w:pPr>
              <w:shd w:val="clear" w:color="auto" w:fill="FFFFFF"/>
              <w:autoSpaceDE w:val="0"/>
              <w:autoSpaceDN w:val="0"/>
              <w:adjustRightInd w:val="0"/>
              <w:rPr>
                <w:rFonts w:cs="Times New Roman"/>
                <w:szCs w:val="24"/>
              </w:rPr>
            </w:pPr>
            <w:r w:rsidRPr="00757495">
              <w:rPr>
                <w:rFonts w:cs="Times New Roman"/>
                <w:szCs w:val="24"/>
              </w:rPr>
              <w:t>Обязательно</w:t>
            </w:r>
          </w:p>
        </w:tc>
        <w:tc>
          <w:tcPr>
            <w:tcW w:w="1025" w:type="pct"/>
            <w:gridSpan w:val="4"/>
            <w:vMerge/>
          </w:tcPr>
          <w:p w:rsidR="00F6076A" w:rsidRPr="00757495" w:rsidRDefault="00F6076A" w:rsidP="00F6076A">
            <w:pPr>
              <w:keepNext/>
              <w:widowControl w:val="0"/>
              <w:spacing w:line="264" w:lineRule="auto"/>
              <w:rPr>
                <w:rFonts w:cs="Times New Roman"/>
                <w:szCs w:val="24"/>
              </w:rPr>
            </w:pPr>
          </w:p>
        </w:tc>
      </w:tr>
      <w:tr w:rsidR="009249C0" w:rsidRPr="00757495" w:rsidTr="00354B31">
        <w:trPr>
          <w:trHeight w:val="32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left" w:pos="1440"/>
              </w:tabs>
              <w:rPr>
                <w:rFonts w:cs="Times New Roman"/>
                <w:szCs w:val="24"/>
              </w:rPr>
            </w:pPr>
            <w:r w:rsidRPr="00757495">
              <w:rPr>
                <w:rFonts w:cs="Times New Roman"/>
                <w:szCs w:val="24"/>
              </w:rPr>
              <w:t>- возможность автоматического переключения на зимнее/летнее время</w:t>
            </w:r>
          </w:p>
        </w:tc>
        <w:tc>
          <w:tcPr>
            <w:tcW w:w="1789" w:type="pct"/>
            <w:vAlign w:val="center"/>
          </w:tcPr>
          <w:p w:rsidR="00F6076A" w:rsidRPr="00757495" w:rsidRDefault="00F6076A" w:rsidP="00F6076A">
            <w:pPr>
              <w:widowControl w:val="0"/>
              <w:rPr>
                <w:rFonts w:cs="Times New Roman"/>
                <w:szCs w:val="24"/>
              </w:rPr>
            </w:pPr>
            <w:r w:rsidRPr="00757495">
              <w:rPr>
                <w:rFonts w:cs="Times New Roman"/>
                <w:szCs w:val="24"/>
              </w:rPr>
              <w:t>Обязательно</w:t>
            </w:r>
          </w:p>
        </w:tc>
        <w:tc>
          <w:tcPr>
            <w:tcW w:w="1025" w:type="pct"/>
            <w:gridSpan w:val="4"/>
            <w:vMerge/>
          </w:tcPr>
          <w:p w:rsidR="00F6076A" w:rsidRPr="00757495" w:rsidRDefault="00F6076A" w:rsidP="00F6076A">
            <w:pPr>
              <w:keepNext/>
              <w:widowControl w:val="0"/>
              <w:spacing w:line="264" w:lineRule="auto"/>
              <w:rPr>
                <w:rFonts w:cs="Times New Roman"/>
                <w:szCs w:val="24"/>
              </w:rPr>
            </w:pPr>
          </w:p>
        </w:tc>
      </w:tr>
      <w:tr w:rsidR="009249C0" w:rsidRPr="00757495" w:rsidTr="00354B31">
        <w:trPr>
          <w:trHeight w:val="15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Ограничение потребления и мощности через внешнее устройство отключения нагрузки:</w:t>
            </w:r>
          </w:p>
        </w:tc>
        <w:tc>
          <w:tcPr>
            <w:tcW w:w="1789" w:type="pct"/>
          </w:tcPr>
          <w:p w:rsidR="00F6076A" w:rsidRPr="00757495" w:rsidRDefault="00F6076A" w:rsidP="00F6076A">
            <w:pPr>
              <w:widowControl w:val="0"/>
              <w:rPr>
                <w:rFonts w:cs="Times New Roman"/>
                <w:position w:val="-2"/>
                <w:szCs w:val="24"/>
              </w:rPr>
            </w:pPr>
            <w:r w:rsidRPr="00757495">
              <w:rPr>
                <w:rFonts w:cs="Times New Roman"/>
                <w:position w:val="-2"/>
                <w:szCs w:val="24"/>
              </w:rPr>
              <w:t xml:space="preserve">функция по дистанционному ограничению /отключение </w:t>
            </w:r>
            <w:r w:rsidRPr="00757495">
              <w:rPr>
                <w:rFonts w:cs="Times New Roman"/>
                <w:szCs w:val="24"/>
              </w:rPr>
              <w:t xml:space="preserve">(включению) </w:t>
            </w:r>
            <w:r w:rsidRPr="00757495">
              <w:rPr>
                <w:rFonts w:cs="Times New Roman"/>
                <w:position w:val="-2"/>
                <w:szCs w:val="24"/>
              </w:rPr>
              <w:t>нагрузки посредством внешней команды по интерфейсной связи</w:t>
            </w:r>
          </w:p>
        </w:tc>
        <w:tc>
          <w:tcPr>
            <w:tcW w:w="1025" w:type="pct"/>
            <w:gridSpan w:val="4"/>
          </w:tcPr>
          <w:p w:rsidR="00F6076A" w:rsidRPr="00757495" w:rsidRDefault="00F6076A" w:rsidP="00F6076A">
            <w:pPr>
              <w:rPr>
                <w:rFonts w:cs="Times New Roman"/>
                <w:szCs w:val="24"/>
              </w:rPr>
            </w:pPr>
            <w:r w:rsidRPr="00757495">
              <w:rPr>
                <w:rFonts w:cs="Times New Roman"/>
                <w:szCs w:val="24"/>
              </w:rPr>
              <w:t>Требование ПАО «Россети»</w:t>
            </w:r>
          </w:p>
        </w:tc>
      </w:tr>
      <w:tr w:rsidR="009249C0" w:rsidRPr="00757495" w:rsidTr="00354B31">
        <w:trPr>
          <w:trHeight w:val="32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left" w:pos="1440"/>
              </w:tabs>
              <w:rPr>
                <w:rFonts w:cs="Times New Roman"/>
                <w:szCs w:val="24"/>
              </w:rPr>
            </w:pPr>
            <w:r w:rsidRPr="00757495">
              <w:rPr>
                <w:rFonts w:cs="Times New Roman"/>
                <w:szCs w:val="24"/>
              </w:rPr>
              <w:t>Наличие Журнала событий с возможностью хранения не менее 100 событий по каждому журналу, фиксирующего время и даты наступления следующих событий:</w:t>
            </w:r>
          </w:p>
        </w:tc>
        <w:tc>
          <w:tcPr>
            <w:tcW w:w="1789" w:type="pct"/>
            <w:vAlign w:val="center"/>
          </w:tcPr>
          <w:p w:rsidR="00F6076A" w:rsidRPr="00757495" w:rsidRDefault="00F6076A" w:rsidP="00F6076A">
            <w:pPr>
              <w:shd w:val="clear" w:color="auto" w:fill="FFFFFF"/>
              <w:autoSpaceDE w:val="0"/>
              <w:autoSpaceDN w:val="0"/>
              <w:adjustRightInd w:val="0"/>
              <w:rPr>
                <w:rFonts w:cs="Times New Roman"/>
                <w:szCs w:val="24"/>
              </w:rPr>
            </w:pPr>
            <w:r w:rsidRPr="00757495">
              <w:rPr>
                <w:rFonts w:cs="Times New Roman"/>
                <w:szCs w:val="24"/>
              </w:rPr>
              <w:t>Обязательно</w:t>
            </w:r>
          </w:p>
        </w:tc>
        <w:tc>
          <w:tcPr>
            <w:tcW w:w="1025" w:type="pct"/>
            <w:gridSpan w:val="4"/>
            <w:vMerge w:val="restart"/>
          </w:tcPr>
          <w:p w:rsidR="00F6076A" w:rsidRPr="00757495" w:rsidRDefault="00F6076A" w:rsidP="00F6076A">
            <w:pPr>
              <w:keepNext/>
              <w:widowControl w:val="0"/>
              <w:spacing w:line="264" w:lineRule="auto"/>
              <w:rPr>
                <w:rFonts w:cs="Times New Roman"/>
                <w:szCs w:val="24"/>
              </w:rPr>
            </w:pPr>
            <w:r w:rsidRPr="00757495">
              <w:rPr>
                <w:rFonts w:cs="Times New Roman"/>
                <w:szCs w:val="24"/>
              </w:rPr>
              <w:t>Требование ПАО «Россети»</w:t>
            </w:r>
          </w:p>
        </w:tc>
      </w:tr>
      <w:tr w:rsidR="009249C0" w:rsidRPr="00757495" w:rsidTr="00354B31">
        <w:trPr>
          <w:trHeight w:val="32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left" w:pos="1440"/>
              </w:tabs>
              <w:rPr>
                <w:rFonts w:cs="Times New Roman"/>
                <w:szCs w:val="24"/>
              </w:rPr>
            </w:pPr>
            <w:r w:rsidRPr="00757495">
              <w:rPr>
                <w:rFonts w:cs="Times New Roman"/>
                <w:szCs w:val="24"/>
              </w:rPr>
              <w:t>- дата и время вскрытия клеммной крышки;</w:t>
            </w:r>
          </w:p>
        </w:tc>
        <w:tc>
          <w:tcPr>
            <w:tcW w:w="1789" w:type="pct"/>
            <w:vAlign w:val="center"/>
          </w:tcPr>
          <w:p w:rsidR="00F6076A" w:rsidRPr="00757495" w:rsidRDefault="00F6076A" w:rsidP="00F6076A">
            <w:pPr>
              <w:shd w:val="clear" w:color="auto" w:fill="FFFFFF"/>
              <w:autoSpaceDE w:val="0"/>
              <w:autoSpaceDN w:val="0"/>
              <w:adjustRightInd w:val="0"/>
              <w:rPr>
                <w:rFonts w:cs="Times New Roman"/>
                <w:szCs w:val="24"/>
              </w:rPr>
            </w:pPr>
            <w:r w:rsidRPr="00757495">
              <w:rPr>
                <w:rFonts w:cs="Times New Roman"/>
                <w:szCs w:val="24"/>
              </w:rPr>
              <w:t>Обязательно</w:t>
            </w:r>
          </w:p>
        </w:tc>
        <w:tc>
          <w:tcPr>
            <w:tcW w:w="1025" w:type="pct"/>
            <w:gridSpan w:val="4"/>
            <w:vMerge/>
          </w:tcPr>
          <w:p w:rsidR="00F6076A" w:rsidRPr="00757495" w:rsidRDefault="00F6076A" w:rsidP="00F6076A">
            <w:pPr>
              <w:keepNext/>
              <w:widowControl w:val="0"/>
              <w:spacing w:line="264" w:lineRule="auto"/>
              <w:rPr>
                <w:rFonts w:cs="Times New Roman"/>
                <w:color w:val="FF0000"/>
                <w:szCs w:val="24"/>
              </w:rPr>
            </w:pPr>
          </w:p>
        </w:tc>
      </w:tr>
      <w:tr w:rsidR="009249C0" w:rsidRPr="00757495" w:rsidTr="00354B31">
        <w:trPr>
          <w:trHeight w:val="32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left" w:pos="1440"/>
              </w:tabs>
              <w:rPr>
                <w:rFonts w:cs="Times New Roman"/>
                <w:szCs w:val="24"/>
              </w:rPr>
            </w:pPr>
            <w:r w:rsidRPr="00757495">
              <w:rPr>
                <w:rFonts w:cs="Times New Roman"/>
                <w:szCs w:val="24"/>
              </w:rPr>
              <w:t>- факт связи с ПУ, приведший к изменению данных;</w:t>
            </w:r>
          </w:p>
        </w:tc>
        <w:tc>
          <w:tcPr>
            <w:tcW w:w="1789" w:type="pct"/>
            <w:vAlign w:val="center"/>
          </w:tcPr>
          <w:p w:rsidR="00F6076A" w:rsidRPr="00757495" w:rsidRDefault="00F6076A" w:rsidP="00F6076A">
            <w:pPr>
              <w:shd w:val="clear" w:color="auto" w:fill="FFFFFF"/>
              <w:autoSpaceDE w:val="0"/>
              <w:autoSpaceDN w:val="0"/>
              <w:adjustRightInd w:val="0"/>
              <w:rPr>
                <w:rFonts w:cs="Times New Roman"/>
                <w:szCs w:val="24"/>
              </w:rPr>
            </w:pPr>
            <w:r w:rsidRPr="00757495">
              <w:rPr>
                <w:rFonts w:cs="Times New Roman"/>
                <w:szCs w:val="24"/>
              </w:rPr>
              <w:t>Обязательно</w:t>
            </w:r>
          </w:p>
        </w:tc>
        <w:tc>
          <w:tcPr>
            <w:tcW w:w="1025" w:type="pct"/>
            <w:gridSpan w:val="4"/>
            <w:vMerge/>
          </w:tcPr>
          <w:p w:rsidR="00F6076A" w:rsidRPr="00757495" w:rsidRDefault="00F6076A" w:rsidP="00F6076A">
            <w:pPr>
              <w:keepNext/>
              <w:widowControl w:val="0"/>
              <w:spacing w:line="264" w:lineRule="auto"/>
              <w:rPr>
                <w:rFonts w:cs="Times New Roman"/>
                <w:color w:val="FF0000"/>
                <w:szCs w:val="24"/>
              </w:rPr>
            </w:pPr>
          </w:p>
        </w:tc>
      </w:tr>
      <w:tr w:rsidR="009249C0" w:rsidRPr="00757495" w:rsidTr="00354B31">
        <w:trPr>
          <w:trHeight w:val="323"/>
        </w:trPr>
        <w:tc>
          <w:tcPr>
            <w:tcW w:w="466" w:type="pct"/>
          </w:tcPr>
          <w:p w:rsidR="00F6076A" w:rsidRPr="00757495" w:rsidRDefault="00F6076A" w:rsidP="001D2CC8">
            <w:pPr>
              <w:pStyle w:val="ae"/>
              <w:widowControl w:val="0"/>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widowControl w:val="0"/>
              <w:tabs>
                <w:tab w:val="left" w:pos="1440"/>
              </w:tabs>
              <w:rPr>
                <w:rFonts w:cs="Times New Roman"/>
                <w:szCs w:val="24"/>
              </w:rPr>
            </w:pPr>
            <w:r w:rsidRPr="00757495">
              <w:rPr>
                <w:rFonts w:cs="Times New Roman"/>
                <w:szCs w:val="24"/>
              </w:rPr>
              <w:t>- дата и время вскрытия корпуса ПУ (оборудованный датчиком вскрытия (электронной пломбой);</w:t>
            </w:r>
          </w:p>
        </w:tc>
        <w:tc>
          <w:tcPr>
            <w:tcW w:w="1789" w:type="pct"/>
          </w:tcPr>
          <w:p w:rsidR="00F6076A" w:rsidRPr="00757495" w:rsidRDefault="00F6076A" w:rsidP="00F6076A">
            <w:pPr>
              <w:widowControl w:val="0"/>
              <w:shd w:val="clear" w:color="auto" w:fill="FFFFFF"/>
              <w:autoSpaceDE w:val="0"/>
              <w:autoSpaceDN w:val="0"/>
              <w:adjustRightInd w:val="0"/>
              <w:rPr>
                <w:rFonts w:cs="Times New Roman"/>
                <w:szCs w:val="24"/>
              </w:rPr>
            </w:pPr>
            <w:r w:rsidRPr="00757495">
              <w:rPr>
                <w:rFonts w:cs="Times New Roman"/>
                <w:szCs w:val="24"/>
              </w:rPr>
              <w:t>Обязательно</w:t>
            </w:r>
          </w:p>
        </w:tc>
        <w:tc>
          <w:tcPr>
            <w:tcW w:w="1025" w:type="pct"/>
            <w:gridSpan w:val="4"/>
            <w:vMerge/>
          </w:tcPr>
          <w:p w:rsidR="00F6076A" w:rsidRPr="00757495" w:rsidRDefault="00F6076A" w:rsidP="00F6076A">
            <w:pPr>
              <w:widowControl w:val="0"/>
              <w:spacing w:line="264" w:lineRule="auto"/>
              <w:rPr>
                <w:rFonts w:cs="Times New Roman"/>
                <w:color w:val="FF0000"/>
                <w:szCs w:val="24"/>
              </w:rPr>
            </w:pPr>
          </w:p>
        </w:tc>
      </w:tr>
      <w:tr w:rsidR="009249C0" w:rsidRPr="00757495" w:rsidTr="00354B31">
        <w:trPr>
          <w:trHeight w:val="32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pStyle w:val="ae"/>
              <w:spacing w:line="264" w:lineRule="auto"/>
              <w:ind w:left="0"/>
              <w:rPr>
                <w:rFonts w:cs="Times New Roman"/>
                <w:szCs w:val="24"/>
              </w:rPr>
            </w:pPr>
            <w:r w:rsidRPr="00757495">
              <w:rPr>
                <w:rFonts w:cs="Times New Roman"/>
                <w:szCs w:val="24"/>
              </w:rPr>
              <w:t>- дата последнего перепараметрирования;</w:t>
            </w:r>
          </w:p>
        </w:tc>
        <w:tc>
          <w:tcPr>
            <w:tcW w:w="1789" w:type="pct"/>
          </w:tcPr>
          <w:p w:rsidR="00F6076A" w:rsidRPr="00757495" w:rsidRDefault="00F6076A" w:rsidP="00F6076A">
            <w:pPr>
              <w:pStyle w:val="ae"/>
              <w:tabs>
                <w:tab w:val="left" w:pos="602"/>
                <w:tab w:val="left" w:pos="1629"/>
              </w:tabs>
              <w:spacing w:line="264" w:lineRule="auto"/>
              <w:ind w:left="0"/>
              <w:rPr>
                <w:rFonts w:cs="Times New Roman"/>
                <w:szCs w:val="24"/>
              </w:rPr>
            </w:pPr>
            <w:r w:rsidRPr="00757495">
              <w:rPr>
                <w:rFonts w:cs="Times New Roman"/>
                <w:szCs w:val="24"/>
              </w:rPr>
              <w:t>Обязательно</w:t>
            </w:r>
          </w:p>
        </w:tc>
        <w:tc>
          <w:tcPr>
            <w:tcW w:w="1025" w:type="pct"/>
            <w:gridSpan w:val="4"/>
            <w:vMerge/>
          </w:tcPr>
          <w:p w:rsidR="00F6076A" w:rsidRPr="00757495" w:rsidRDefault="00F6076A" w:rsidP="001D2CC8">
            <w:pPr>
              <w:pStyle w:val="ae"/>
              <w:numPr>
                <w:ilvl w:val="2"/>
                <w:numId w:val="31"/>
              </w:numPr>
              <w:tabs>
                <w:tab w:val="left" w:pos="602"/>
                <w:tab w:val="left" w:pos="1629"/>
              </w:tabs>
              <w:spacing w:line="264" w:lineRule="auto"/>
              <w:ind w:left="0" w:firstLine="0"/>
              <w:rPr>
                <w:rFonts w:cs="Times New Roman"/>
                <w:szCs w:val="24"/>
              </w:rPr>
            </w:pPr>
          </w:p>
        </w:tc>
      </w:tr>
      <w:tr w:rsidR="009249C0" w:rsidRPr="00757495" w:rsidTr="00354B31">
        <w:trPr>
          <w:trHeight w:val="32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widowControl w:val="0"/>
              <w:tabs>
                <w:tab w:val="left" w:pos="1440"/>
              </w:tabs>
              <w:rPr>
                <w:rFonts w:cs="Times New Roman"/>
                <w:szCs w:val="24"/>
              </w:rPr>
            </w:pPr>
            <w:r w:rsidRPr="00757495">
              <w:rPr>
                <w:rFonts w:cs="Times New Roman"/>
                <w:szCs w:val="24"/>
              </w:rPr>
              <w:t xml:space="preserve">- изменение текущих значений времени и даты при синхронизации времени; </w:t>
            </w:r>
          </w:p>
        </w:tc>
        <w:tc>
          <w:tcPr>
            <w:tcW w:w="1789" w:type="pct"/>
            <w:vAlign w:val="center"/>
          </w:tcPr>
          <w:p w:rsidR="00F6076A" w:rsidRPr="00757495" w:rsidRDefault="00F6076A" w:rsidP="00F6076A">
            <w:pPr>
              <w:widowControl w:val="0"/>
              <w:shd w:val="clear" w:color="auto" w:fill="FFFFFF"/>
              <w:autoSpaceDE w:val="0"/>
              <w:autoSpaceDN w:val="0"/>
              <w:adjustRightInd w:val="0"/>
              <w:rPr>
                <w:rFonts w:cs="Times New Roman"/>
                <w:szCs w:val="24"/>
              </w:rPr>
            </w:pPr>
            <w:r w:rsidRPr="00757495">
              <w:rPr>
                <w:rFonts w:cs="Times New Roman"/>
                <w:szCs w:val="24"/>
              </w:rPr>
              <w:t>Обязательно</w:t>
            </w:r>
          </w:p>
        </w:tc>
        <w:tc>
          <w:tcPr>
            <w:tcW w:w="1025" w:type="pct"/>
            <w:gridSpan w:val="4"/>
            <w:vMerge/>
          </w:tcPr>
          <w:p w:rsidR="00F6076A" w:rsidRPr="00757495" w:rsidRDefault="00F6076A" w:rsidP="00F6076A">
            <w:pPr>
              <w:keepNext/>
              <w:widowControl w:val="0"/>
              <w:spacing w:line="264" w:lineRule="auto"/>
              <w:rPr>
                <w:rFonts w:cs="Times New Roman"/>
                <w:color w:val="FF0000"/>
                <w:szCs w:val="24"/>
              </w:rPr>
            </w:pPr>
          </w:p>
        </w:tc>
      </w:tr>
      <w:tr w:rsidR="009249C0" w:rsidRPr="00757495" w:rsidTr="00354B31">
        <w:trPr>
          <w:trHeight w:val="32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left" w:pos="1440"/>
              </w:tabs>
              <w:rPr>
                <w:rFonts w:cs="Times New Roman"/>
                <w:szCs w:val="24"/>
              </w:rPr>
            </w:pPr>
            <w:r w:rsidRPr="00757495">
              <w:rPr>
                <w:rFonts w:cs="Times New Roman"/>
                <w:szCs w:val="24"/>
              </w:rPr>
              <w:t xml:space="preserve">- отклонение напряжения в измерительных цепях от от номинальных значений прибора; </w:t>
            </w:r>
          </w:p>
        </w:tc>
        <w:tc>
          <w:tcPr>
            <w:tcW w:w="1789" w:type="pct"/>
            <w:vAlign w:val="center"/>
          </w:tcPr>
          <w:p w:rsidR="00F6076A" w:rsidRPr="00757495" w:rsidRDefault="00F6076A" w:rsidP="00F6076A">
            <w:pPr>
              <w:shd w:val="clear" w:color="auto" w:fill="FFFFFF"/>
              <w:autoSpaceDE w:val="0"/>
              <w:autoSpaceDN w:val="0"/>
              <w:adjustRightInd w:val="0"/>
              <w:rPr>
                <w:rFonts w:cs="Times New Roman"/>
                <w:szCs w:val="24"/>
              </w:rPr>
            </w:pPr>
            <w:r w:rsidRPr="00757495">
              <w:rPr>
                <w:rFonts w:cs="Times New Roman"/>
                <w:szCs w:val="24"/>
              </w:rPr>
              <w:t>Обязательно</w:t>
            </w:r>
          </w:p>
        </w:tc>
        <w:tc>
          <w:tcPr>
            <w:tcW w:w="1025" w:type="pct"/>
            <w:gridSpan w:val="4"/>
            <w:vMerge/>
          </w:tcPr>
          <w:p w:rsidR="00F6076A" w:rsidRPr="00757495" w:rsidRDefault="00F6076A" w:rsidP="00F6076A">
            <w:pPr>
              <w:keepNext/>
              <w:widowControl w:val="0"/>
              <w:spacing w:line="264" w:lineRule="auto"/>
              <w:rPr>
                <w:rFonts w:cs="Times New Roman"/>
                <w:szCs w:val="24"/>
              </w:rPr>
            </w:pPr>
          </w:p>
        </w:tc>
      </w:tr>
      <w:tr w:rsidR="009249C0" w:rsidRPr="00757495" w:rsidTr="00354B31">
        <w:trPr>
          <w:trHeight w:val="32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left" w:pos="1440"/>
              </w:tabs>
              <w:rPr>
                <w:rFonts w:cs="Times New Roman"/>
                <w:szCs w:val="24"/>
              </w:rPr>
            </w:pPr>
            <w:r w:rsidRPr="00757495">
              <w:rPr>
                <w:rFonts w:cs="Times New Roman"/>
                <w:szCs w:val="24"/>
              </w:rPr>
              <w:t>- отклонение основных показателей качества электроэнергии, перечисленных в п.2.2;</w:t>
            </w:r>
          </w:p>
        </w:tc>
        <w:tc>
          <w:tcPr>
            <w:tcW w:w="1789" w:type="pct"/>
            <w:vAlign w:val="center"/>
          </w:tcPr>
          <w:p w:rsidR="00F6076A" w:rsidRPr="00757495" w:rsidRDefault="00F6076A" w:rsidP="00F6076A">
            <w:pPr>
              <w:shd w:val="clear" w:color="auto" w:fill="FFFFFF"/>
              <w:autoSpaceDE w:val="0"/>
              <w:autoSpaceDN w:val="0"/>
              <w:adjustRightInd w:val="0"/>
              <w:rPr>
                <w:rFonts w:cs="Times New Roman"/>
                <w:szCs w:val="24"/>
              </w:rPr>
            </w:pPr>
            <w:r w:rsidRPr="00757495">
              <w:rPr>
                <w:rFonts w:cs="Times New Roman"/>
                <w:szCs w:val="24"/>
              </w:rPr>
              <w:t>Обязательно</w:t>
            </w:r>
          </w:p>
        </w:tc>
        <w:tc>
          <w:tcPr>
            <w:tcW w:w="1025" w:type="pct"/>
            <w:gridSpan w:val="4"/>
            <w:vMerge/>
          </w:tcPr>
          <w:p w:rsidR="00F6076A" w:rsidRPr="00757495" w:rsidRDefault="00F6076A" w:rsidP="00F6076A">
            <w:pPr>
              <w:keepNext/>
              <w:widowControl w:val="0"/>
              <w:spacing w:line="264" w:lineRule="auto"/>
              <w:rPr>
                <w:rFonts w:cs="Times New Roman"/>
                <w:szCs w:val="24"/>
              </w:rPr>
            </w:pPr>
          </w:p>
        </w:tc>
      </w:tr>
      <w:tr w:rsidR="009249C0" w:rsidRPr="00757495" w:rsidTr="00354B31">
        <w:trPr>
          <w:trHeight w:val="32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left" w:pos="1440"/>
              </w:tabs>
              <w:rPr>
                <w:rFonts w:cs="Times New Roman"/>
                <w:szCs w:val="24"/>
              </w:rPr>
            </w:pPr>
            <w:r w:rsidRPr="00757495">
              <w:rPr>
                <w:rFonts w:cs="Times New Roman"/>
                <w:szCs w:val="24"/>
              </w:rPr>
              <w:t>- изменения чередования фаз;</w:t>
            </w:r>
          </w:p>
        </w:tc>
        <w:tc>
          <w:tcPr>
            <w:tcW w:w="1789" w:type="pct"/>
          </w:tcPr>
          <w:p w:rsidR="00F6076A" w:rsidRPr="00757495" w:rsidRDefault="00F6076A" w:rsidP="00F6076A">
            <w:pPr>
              <w:rPr>
                <w:rFonts w:cs="Times New Roman"/>
                <w:szCs w:val="24"/>
              </w:rPr>
            </w:pPr>
            <w:r w:rsidRPr="00757495">
              <w:rPr>
                <w:rFonts w:cs="Times New Roman"/>
                <w:szCs w:val="24"/>
              </w:rPr>
              <w:t>Обязательно</w:t>
            </w:r>
          </w:p>
        </w:tc>
        <w:tc>
          <w:tcPr>
            <w:tcW w:w="1025" w:type="pct"/>
            <w:gridSpan w:val="4"/>
            <w:vMerge/>
          </w:tcPr>
          <w:p w:rsidR="00F6076A" w:rsidRPr="00757495" w:rsidRDefault="00F6076A" w:rsidP="00F6076A">
            <w:pPr>
              <w:keepNext/>
              <w:widowControl w:val="0"/>
              <w:spacing w:line="264" w:lineRule="auto"/>
              <w:rPr>
                <w:rFonts w:cs="Times New Roman"/>
                <w:szCs w:val="24"/>
              </w:rPr>
            </w:pPr>
          </w:p>
        </w:tc>
      </w:tr>
      <w:tr w:rsidR="009249C0" w:rsidRPr="00757495" w:rsidTr="00354B31">
        <w:trPr>
          <w:trHeight w:val="32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left" w:pos="1440"/>
              </w:tabs>
              <w:rPr>
                <w:rFonts w:cs="Times New Roman"/>
                <w:szCs w:val="24"/>
              </w:rPr>
            </w:pPr>
            <w:r w:rsidRPr="00757495">
              <w:rPr>
                <w:rFonts w:cs="Times New Roman"/>
                <w:szCs w:val="24"/>
              </w:rPr>
              <w:t>- инициализации ПУ, последнего сброса, число сбросов;</w:t>
            </w:r>
          </w:p>
        </w:tc>
        <w:tc>
          <w:tcPr>
            <w:tcW w:w="1789" w:type="pct"/>
          </w:tcPr>
          <w:p w:rsidR="00F6076A" w:rsidRPr="00757495" w:rsidRDefault="00F6076A" w:rsidP="00F6076A">
            <w:pPr>
              <w:rPr>
                <w:rFonts w:cs="Times New Roman"/>
                <w:szCs w:val="24"/>
              </w:rPr>
            </w:pPr>
            <w:r w:rsidRPr="00757495">
              <w:rPr>
                <w:rFonts w:cs="Times New Roman"/>
                <w:szCs w:val="24"/>
              </w:rPr>
              <w:t>Обязательно</w:t>
            </w:r>
          </w:p>
        </w:tc>
        <w:tc>
          <w:tcPr>
            <w:tcW w:w="1025" w:type="pct"/>
            <w:gridSpan w:val="4"/>
            <w:vMerge/>
          </w:tcPr>
          <w:p w:rsidR="00F6076A" w:rsidRPr="00757495" w:rsidRDefault="00F6076A" w:rsidP="00F6076A">
            <w:pPr>
              <w:keepNext/>
              <w:widowControl w:val="0"/>
              <w:spacing w:line="264" w:lineRule="auto"/>
              <w:rPr>
                <w:rFonts w:cs="Times New Roman"/>
                <w:szCs w:val="24"/>
              </w:rPr>
            </w:pPr>
          </w:p>
        </w:tc>
      </w:tr>
      <w:tr w:rsidR="009249C0" w:rsidRPr="00757495" w:rsidTr="00354B31">
        <w:trPr>
          <w:trHeight w:val="32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left" w:pos="1440"/>
              </w:tabs>
              <w:rPr>
                <w:rFonts w:cs="Times New Roman"/>
                <w:szCs w:val="24"/>
              </w:rPr>
            </w:pPr>
            <w:r w:rsidRPr="00757495">
              <w:rPr>
                <w:rFonts w:cs="Times New Roman"/>
                <w:szCs w:val="24"/>
              </w:rPr>
              <w:t>- пропадание напряжения на присоединении с фиксацией времени пропадания и восстановления</w:t>
            </w:r>
          </w:p>
        </w:tc>
        <w:tc>
          <w:tcPr>
            <w:tcW w:w="1789" w:type="pct"/>
            <w:vAlign w:val="center"/>
          </w:tcPr>
          <w:p w:rsidR="00F6076A" w:rsidRPr="00757495" w:rsidRDefault="00F6076A" w:rsidP="00F6076A">
            <w:pPr>
              <w:rPr>
                <w:rFonts w:cs="Times New Roman"/>
                <w:szCs w:val="24"/>
              </w:rPr>
            </w:pPr>
            <w:r w:rsidRPr="00757495">
              <w:rPr>
                <w:rFonts w:cs="Times New Roman"/>
                <w:szCs w:val="24"/>
              </w:rPr>
              <w:t>Обязательно</w:t>
            </w:r>
          </w:p>
        </w:tc>
        <w:tc>
          <w:tcPr>
            <w:tcW w:w="1025" w:type="pct"/>
            <w:gridSpan w:val="4"/>
            <w:vMerge/>
          </w:tcPr>
          <w:p w:rsidR="00F6076A" w:rsidRPr="00757495" w:rsidRDefault="00F6076A" w:rsidP="00F6076A">
            <w:pPr>
              <w:keepNext/>
              <w:widowControl w:val="0"/>
              <w:spacing w:line="264" w:lineRule="auto"/>
              <w:rPr>
                <w:rFonts w:cs="Times New Roman"/>
                <w:szCs w:val="24"/>
              </w:rPr>
            </w:pPr>
          </w:p>
        </w:tc>
      </w:tr>
      <w:tr w:rsidR="009249C0" w:rsidRPr="00757495" w:rsidTr="00354B31">
        <w:trPr>
          <w:trHeight w:val="32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left" w:pos="1440"/>
              </w:tabs>
              <w:rPr>
                <w:rFonts w:cs="Times New Roman"/>
                <w:szCs w:val="24"/>
              </w:rPr>
            </w:pPr>
            <w:r w:rsidRPr="00757495">
              <w:rPr>
                <w:rFonts w:cs="Times New Roman"/>
                <w:szCs w:val="24"/>
              </w:rPr>
              <w:t>- превышение максимальной мощности;</w:t>
            </w:r>
          </w:p>
        </w:tc>
        <w:tc>
          <w:tcPr>
            <w:tcW w:w="1789" w:type="pct"/>
            <w:vAlign w:val="center"/>
          </w:tcPr>
          <w:p w:rsidR="00F6076A" w:rsidRPr="00757495" w:rsidRDefault="00F6076A" w:rsidP="00F6076A">
            <w:pPr>
              <w:rPr>
                <w:rFonts w:cs="Times New Roman"/>
                <w:szCs w:val="24"/>
              </w:rPr>
            </w:pPr>
            <w:r w:rsidRPr="00757495">
              <w:rPr>
                <w:rFonts w:cs="Times New Roman"/>
                <w:szCs w:val="24"/>
              </w:rPr>
              <w:t>Обязательно</w:t>
            </w:r>
          </w:p>
        </w:tc>
        <w:tc>
          <w:tcPr>
            <w:tcW w:w="1025" w:type="pct"/>
            <w:gridSpan w:val="4"/>
            <w:vMerge/>
          </w:tcPr>
          <w:p w:rsidR="00F6076A" w:rsidRPr="00757495" w:rsidRDefault="00F6076A" w:rsidP="00F6076A">
            <w:pPr>
              <w:keepNext/>
              <w:widowControl w:val="0"/>
              <w:spacing w:line="264" w:lineRule="auto"/>
              <w:rPr>
                <w:rFonts w:cs="Times New Roman"/>
                <w:szCs w:val="24"/>
              </w:rPr>
            </w:pPr>
          </w:p>
        </w:tc>
      </w:tr>
      <w:tr w:rsidR="009249C0" w:rsidRPr="00757495" w:rsidTr="00354B31">
        <w:trPr>
          <w:trHeight w:val="32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left" w:pos="1440"/>
              </w:tabs>
              <w:rPr>
                <w:rFonts w:cs="Times New Roman"/>
                <w:szCs w:val="24"/>
              </w:rPr>
            </w:pPr>
            <w:r w:rsidRPr="00757495">
              <w:rPr>
                <w:rFonts w:cs="Times New Roman"/>
                <w:szCs w:val="24"/>
              </w:rPr>
              <w:t xml:space="preserve">- коэффициент несимметрии фазных напряжений </w:t>
            </w:r>
          </w:p>
        </w:tc>
        <w:tc>
          <w:tcPr>
            <w:tcW w:w="1789" w:type="pct"/>
            <w:vAlign w:val="center"/>
          </w:tcPr>
          <w:p w:rsidR="00F6076A" w:rsidRPr="00757495" w:rsidRDefault="00F6076A" w:rsidP="00F6076A">
            <w:pPr>
              <w:rPr>
                <w:rFonts w:cs="Times New Roman"/>
                <w:szCs w:val="24"/>
              </w:rPr>
            </w:pPr>
            <w:r w:rsidRPr="00757495">
              <w:rPr>
                <w:rFonts w:cs="Times New Roman"/>
                <w:szCs w:val="24"/>
              </w:rPr>
              <w:t>Обязательно</w:t>
            </w:r>
          </w:p>
        </w:tc>
        <w:tc>
          <w:tcPr>
            <w:tcW w:w="1025" w:type="pct"/>
            <w:gridSpan w:val="4"/>
            <w:vMerge/>
          </w:tcPr>
          <w:p w:rsidR="00F6076A" w:rsidRPr="00757495" w:rsidRDefault="00F6076A" w:rsidP="00F6076A">
            <w:pPr>
              <w:keepNext/>
              <w:widowControl w:val="0"/>
              <w:spacing w:line="264" w:lineRule="auto"/>
              <w:rPr>
                <w:rFonts w:cs="Times New Roman"/>
                <w:szCs w:val="24"/>
              </w:rPr>
            </w:pPr>
          </w:p>
        </w:tc>
      </w:tr>
      <w:tr w:rsidR="009249C0" w:rsidRPr="00757495" w:rsidTr="00354B31">
        <w:trPr>
          <w:trHeight w:val="32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left" w:pos="1440"/>
              </w:tabs>
              <w:rPr>
                <w:rFonts w:cs="Times New Roman"/>
                <w:szCs w:val="24"/>
              </w:rPr>
            </w:pPr>
            <w:r w:rsidRPr="00757495">
              <w:rPr>
                <w:rFonts w:cs="Times New Roman"/>
                <w:szCs w:val="24"/>
              </w:rPr>
              <w:t>- отклонение коэффициента мощности от нормированного значения</w:t>
            </w:r>
          </w:p>
        </w:tc>
        <w:tc>
          <w:tcPr>
            <w:tcW w:w="1789" w:type="pct"/>
            <w:vAlign w:val="center"/>
          </w:tcPr>
          <w:p w:rsidR="00F6076A" w:rsidRPr="00757495" w:rsidRDefault="00F6076A" w:rsidP="00F6076A">
            <w:pPr>
              <w:rPr>
                <w:rFonts w:cs="Times New Roman"/>
                <w:szCs w:val="24"/>
              </w:rPr>
            </w:pPr>
            <w:r w:rsidRPr="00757495">
              <w:rPr>
                <w:rFonts w:cs="Times New Roman"/>
                <w:szCs w:val="24"/>
              </w:rPr>
              <w:t>Обязательно</w:t>
            </w:r>
          </w:p>
        </w:tc>
        <w:tc>
          <w:tcPr>
            <w:tcW w:w="1025" w:type="pct"/>
            <w:gridSpan w:val="4"/>
            <w:vMerge/>
          </w:tcPr>
          <w:p w:rsidR="00F6076A" w:rsidRPr="00757495" w:rsidRDefault="00F6076A" w:rsidP="00F6076A">
            <w:pPr>
              <w:keepNext/>
              <w:widowControl w:val="0"/>
              <w:spacing w:line="264" w:lineRule="auto"/>
              <w:rPr>
                <w:rFonts w:cs="Times New Roman"/>
                <w:szCs w:val="24"/>
              </w:rPr>
            </w:pPr>
          </w:p>
        </w:tc>
      </w:tr>
      <w:tr w:rsidR="009249C0" w:rsidRPr="00757495" w:rsidTr="00354B31">
        <w:trPr>
          <w:trHeight w:val="32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left" w:pos="1440"/>
              </w:tabs>
              <w:rPr>
                <w:rFonts w:cs="Times New Roman"/>
                <w:szCs w:val="24"/>
              </w:rPr>
            </w:pPr>
            <w:r w:rsidRPr="00757495">
              <w:rPr>
                <w:rFonts w:cs="Times New Roman"/>
                <w:szCs w:val="24"/>
              </w:rPr>
              <w:t>- получение системных параметров</w:t>
            </w:r>
          </w:p>
        </w:tc>
        <w:tc>
          <w:tcPr>
            <w:tcW w:w="1789" w:type="pct"/>
          </w:tcPr>
          <w:p w:rsidR="00F6076A" w:rsidRPr="00757495" w:rsidRDefault="00F6076A" w:rsidP="00F6076A">
            <w:pPr>
              <w:rPr>
                <w:rFonts w:cs="Times New Roman"/>
                <w:szCs w:val="24"/>
              </w:rPr>
            </w:pPr>
            <w:r w:rsidRPr="00757495">
              <w:rPr>
                <w:rFonts w:cs="Times New Roman"/>
                <w:szCs w:val="24"/>
              </w:rPr>
              <w:t>Обязательно</w:t>
            </w:r>
          </w:p>
        </w:tc>
        <w:tc>
          <w:tcPr>
            <w:tcW w:w="1025" w:type="pct"/>
            <w:gridSpan w:val="4"/>
            <w:vMerge/>
          </w:tcPr>
          <w:p w:rsidR="00F6076A" w:rsidRPr="00757495" w:rsidRDefault="00F6076A" w:rsidP="00F6076A">
            <w:pPr>
              <w:keepNext/>
              <w:widowControl w:val="0"/>
              <w:spacing w:line="264" w:lineRule="auto"/>
              <w:rPr>
                <w:rFonts w:cs="Times New Roman"/>
                <w:szCs w:val="24"/>
              </w:rPr>
            </w:pPr>
          </w:p>
        </w:tc>
      </w:tr>
      <w:tr w:rsidR="009249C0" w:rsidRPr="00757495" w:rsidTr="00354B31">
        <w:trPr>
          <w:trHeight w:val="32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left" w:pos="1440"/>
              </w:tabs>
              <w:rPr>
                <w:rFonts w:cs="Times New Roman"/>
                <w:spacing w:val="-2"/>
                <w:szCs w:val="24"/>
              </w:rPr>
            </w:pPr>
            <w:r w:rsidRPr="00757495">
              <w:rPr>
                <w:rFonts w:cs="Times New Roman"/>
                <w:spacing w:val="-2"/>
                <w:szCs w:val="24"/>
              </w:rPr>
              <w:t>- воздействие сверхнормативного магнитного поля, дата и время воздействия постоянного или переменного магнитного поля со значением модуля вектора магнитной индукции свыше 150 мТл (пиковое значение),</w:t>
            </w:r>
            <w:r w:rsidRPr="00757495" w:rsidDel="005109BC">
              <w:rPr>
                <w:rFonts w:cs="Times New Roman"/>
                <w:spacing w:val="-2"/>
                <w:szCs w:val="24"/>
              </w:rPr>
              <w:t xml:space="preserve"> </w:t>
            </w:r>
            <w:r w:rsidRPr="00757495">
              <w:rPr>
                <w:rFonts w:cs="Times New Roman"/>
                <w:spacing w:val="-2"/>
                <w:szCs w:val="24"/>
              </w:rPr>
              <w:t>вызывающее недопустимое отклонение метрологических характеристик ПУ, визуализация индикации воздействия</w:t>
            </w:r>
          </w:p>
        </w:tc>
        <w:tc>
          <w:tcPr>
            <w:tcW w:w="1789" w:type="pct"/>
            <w:vAlign w:val="center"/>
          </w:tcPr>
          <w:p w:rsidR="00F6076A" w:rsidRPr="00757495" w:rsidRDefault="00F6076A" w:rsidP="00F6076A">
            <w:pPr>
              <w:shd w:val="clear" w:color="auto" w:fill="FFFFFF"/>
              <w:autoSpaceDE w:val="0"/>
              <w:autoSpaceDN w:val="0"/>
              <w:adjustRightInd w:val="0"/>
              <w:rPr>
                <w:rFonts w:cs="Times New Roman"/>
                <w:szCs w:val="24"/>
              </w:rPr>
            </w:pPr>
            <w:r w:rsidRPr="00757495">
              <w:rPr>
                <w:rFonts w:cs="Times New Roman"/>
                <w:szCs w:val="24"/>
              </w:rPr>
              <w:t>Обязательно</w:t>
            </w:r>
          </w:p>
        </w:tc>
        <w:tc>
          <w:tcPr>
            <w:tcW w:w="1025" w:type="pct"/>
            <w:gridSpan w:val="4"/>
            <w:vMerge/>
          </w:tcPr>
          <w:p w:rsidR="00F6076A" w:rsidRPr="00757495" w:rsidRDefault="00F6076A" w:rsidP="00F6076A">
            <w:pPr>
              <w:widowControl w:val="0"/>
              <w:spacing w:line="264" w:lineRule="auto"/>
              <w:rPr>
                <w:rFonts w:cs="Times New Roman"/>
                <w:szCs w:val="24"/>
              </w:rPr>
            </w:pPr>
          </w:p>
        </w:tc>
      </w:tr>
      <w:tr w:rsidR="009249C0" w:rsidRPr="00757495" w:rsidTr="00354B31">
        <w:trPr>
          <w:trHeight w:val="32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left" w:pos="1440"/>
              </w:tabs>
              <w:rPr>
                <w:rFonts w:cs="Times New Roman"/>
                <w:szCs w:val="24"/>
              </w:rPr>
            </w:pPr>
            <w:r w:rsidRPr="00757495">
              <w:rPr>
                <w:rFonts w:cs="Times New Roman"/>
                <w:szCs w:val="24"/>
              </w:rPr>
              <w:t xml:space="preserve">- отсутствие напряжения при наличии тока в измерительных цепях; </w:t>
            </w:r>
          </w:p>
        </w:tc>
        <w:tc>
          <w:tcPr>
            <w:tcW w:w="1789" w:type="pct"/>
            <w:vAlign w:val="center"/>
          </w:tcPr>
          <w:p w:rsidR="00F6076A" w:rsidRPr="00757495" w:rsidRDefault="00F6076A" w:rsidP="00F6076A">
            <w:pPr>
              <w:shd w:val="clear" w:color="auto" w:fill="FFFFFF"/>
              <w:autoSpaceDE w:val="0"/>
              <w:autoSpaceDN w:val="0"/>
              <w:adjustRightInd w:val="0"/>
              <w:rPr>
                <w:rFonts w:cs="Times New Roman"/>
                <w:szCs w:val="24"/>
              </w:rPr>
            </w:pPr>
            <w:r w:rsidRPr="00757495">
              <w:rPr>
                <w:rFonts w:cs="Times New Roman"/>
                <w:szCs w:val="24"/>
              </w:rPr>
              <w:t>Обязательно</w:t>
            </w:r>
          </w:p>
        </w:tc>
        <w:tc>
          <w:tcPr>
            <w:tcW w:w="1025" w:type="pct"/>
            <w:gridSpan w:val="4"/>
            <w:vMerge/>
          </w:tcPr>
          <w:p w:rsidR="00F6076A" w:rsidRPr="00757495" w:rsidRDefault="00F6076A" w:rsidP="00F6076A">
            <w:pPr>
              <w:widowControl w:val="0"/>
              <w:spacing w:line="264" w:lineRule="auto"/>
              <w:rPr>
                <w:rFonts w:cs="Times New Roman"/>
                <w:szCs w:val="24"/>
              </w:rPr>
            </w:pPr>
          </w:p>
        </w:tc>
      </w:tr>
      <w:tr w:rsidR="009249C0" w:rsidRPr="00757495" w:rsidTr="00354B31">
        <w:trPr>
          <w:trHeight w:val="32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left" w:pos="1440"/>
              </w:tabs>
              <w:rPr>
                <w:rFonts w:cs="Times New Roman"/>
                <w:szCs w:val="24"/>
              </w:rPr>
            </w:pPr>
            <w:r w:rsidRPr="00757495">
              <w:rPr>
                <w:rFonts w:cs="Times New Roman"/>
                <w:szCs w:val="24"/>
              </w:rPr>
              <w:t>- факты коррекции времени с обязательной фиксацией времени до и после коррекции или величины коррекции времени</w:t>
            </w:r>
          </w:p>
        </w:tc>
        <w:tc>
          <w:tcPr>
            <w:tcW w:w="1789" w:type="pct"/>
            <w:vAlign w:val="center"/>
          </w:tcPr>
          <w:p w:rsidR="00F6076A" w:rsidRPr="00757495" w:rsidRDefault="00F6076A" w:rsidP="00F6076A">
            <w:pPr>
              <w:shd w:val="clear" w:color="auto" w:fill="FFFFFF"/>
              <w:autoSpaceDE w:val="0"/>
              <w:autoSpaceDN w:val="0"/>
              <w:adjustRightInd w:val="0"/>
              <w:rPr>
                <w:rFonts w:cs="Times New Roman"/>
                <w:szCs w:val="24"/>
              </w:rPr>
            </w:pPr>
            <w:r w:rsidRPr="00757495">
              <w:rPr>
                <w:rFonts w:cs="Times New Roman"/>
                <w:szCs w:val="24"/>
              </w:rPr>
              <w:t>Обязательно</w:t>
            </w:r>
          </w:p>
        </w:tc>
        <w:tc>
          <w:tcPr>
            <w:tcW w:w="1025" w:type="pct"/>
            <w:gridSpan w:val="4"/>
            <w:vMerge/>
          </w:tcPr>
          <w:p w:rsidR="00F6076A" w:rsidRPr="00757495" w:rsidRDefault="00F6076A" w:rsidP="00F6076A">
            <w:pPr>
              <w:widowControl w:val="0"/>
              <w:spacing w:line="264" w:lineRule="auto"/>
              <w:rPr>
                <w:rFonts w:cs="Times New Roman"/>
                <w:szCs w:val="24"/>
              </w:rPr>
            </w:pPr>
          </w:p>
        </w:tc>
      </w:tr>
      <w:tr w:rsidR="009249C0" w:rsidRPr="00757495" w:rsidTr="00354B31">
        <w:trPr>
          <w:trHeight w:val="272"/>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left" w:pos="1800"/>
              </w:tabs>
              <w:rPr>
                <w:rFonts w:cs="Times New Roman"/>
                <w:szCs w:val="24"/>
              </w:rPr>
            </w:pPr>
            <w:r w:rsidRPr="00757495">
              <w:rPr>
                <w:rFonts w:cs="Times New Roman"/>
                <w:szCs w:val="24"/>
              </w:rPr>
              <w:t>- перерывы питания с фиксацией времени пропадания и восстановления;</w:t>
            </w:r>
          </w:p>
        </w:tc>
        <w:tc>
          <w:tcPr>
            <w:tcW w:w="1789" w:type="pct"/>
            <w:vAlign w:val="center"/>
          </w:tcPr>
          <w:p w:rsidR="00F6076A" w:rsidRPr="00757495" w:rsidRDefault="00F6076A" w:rsidP="00F6076A">
            <w:pPr>
              <w:shd w:val="clear" w:color="auto" w:fill="FFFFFF"/>
              <w:autoSpaceDE w:val="0"/>
              <w:autoSpaceDN w:val="0"/>
              <w:adjustRightInd w:val="0"/>
              <w:rPr>
                <w:rFonts w:cs="Times New Roman"/>
                <w:szCs w:val="24"/>
              </w:rPr>
            </w:pPr>
            <w:r w:rsidRPr="00757495">
              <w:rPr>
                <w:rFonts w:cs="Times New Roman"/>
                <w:szCs w:val="24"/>
              </w:rPr>
              <w:t>Обязательно</w:t>
            </w:r>
          </w:p>
        </w:tc>
        <w:tc>
          <w:tcPr>
            <w:tcW w:w="1025" w:type="pct"/>
            <w:gridSpan w:val="4"/>
            <w:vMerge/>
          </w:tcPr>
          <w:p w:rsidR="00F6076A" w:rsidRPr="00757495" w:rsidRDefault="00F6076A" w:rsidP="00F6076A">
            <w:pPr>
              <w:widowControl w:val="0"/>
              <w:spacing w:line="264" w:lineRule="auto"/>
              <w:rPr>
                <w:rFonts w:cs="Times New Roman"/>
                <w:szCs w:val="24"/>
              </w:rPr>
            </w:pPr>
          </w:p>
        </w:tc>
      </w:tr>
      <w:tr w:rsidR="009249C0" w:rsidRPr="00757495" w:rsidTr="00354B31">
        <w:trPr>
          <w:trHeight w:val="23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left" w:pos="1800"/>
              </w:tabs>
              <w:rPr>
                <w:rFonts w:cs="Times New Roman"/>
                <w:szCs w:val="24"/>
              </w:rPr>
            </w:pPr>
            <w:r w:rsidRPr="00757495">
              <w:rPr>
                <w:rFonts w:cs="Times New Roman"/>
                <w:szCs w:val="24"/>
              </w:rPr>
              <w:t>- результатов самодиагностики:</w:t>
            </w:r>
          </w:p>
          <w:p w:rsidR="00F6076A" w:rsidRPr="00757495" w:rsidRDefault="00F6076A" w:rsidP="001D2CC8">
            <w:pPr>
              <w:keepNext/>
              <w:numPr>
                <w:ilvl w:val="0"/>
                <w:numId w:val="32"/>
              </w:numPr>
              <w:tabs>
                <w:tab w:val="left" w:pos="460"/>
                <w:tab w:val="left" w:pos="1800"/>
              </w:tabs>
              <w:spacing w:line="240" w:lineRule="exact"/>
              <w:rPr>
                <w:rFonts w:cs="Times New Roman"/>
                <w:szCs w:val="24"/>
              </w:rPr>
            </w:pPr>
            <w:r w:rsidRPr="00757495">
              <w:rPr>
                <w:rFonts w:cs="Times New Roman"/>
                <w:szCs w:val="24"/>
              </w:rPr>
              <w:t>измерительного блока,</w:t>
            </w:r>
          </w:p>
          <w:p w:rsidR="00F6076A" w:rsidRPr="00757495" w:rsidRDefault="00F6076A" w:rsidP="001D2CC8">
            <w:pPr>
              <w:keepNext/>
              <w:numPr>
                <w:ilvl w:val="0"/>
                <w:numId w:val="32"/>
              </w:numPr>
              <w:tabs>
                <w:tab w:val="left" w:pos="460"/>
                <w:tab w:val="left" w:pos="1800"/>
              </w:tabs>
              <w:spacing w:line="240" w:lineRule="exact"/>
              <w:rPr>
                <w:rFonts w:cs="Times New Roman"/>
                <w:szCs w:val="24"/>
              </w:rPr>
            </w:pPr>
            <w:r w:rsidRPr="00757495">
              <w:rPr>
                <w:rFonts w:cs="Times New Roman"/>
                <w:szCs w:val="24"/>
              </w:rPr>
              <w:t>вычислительного блока,</w:t>
            </w:r>
          </w:p>
          <w:p w:rsidR="00F6076A" w:rsidRPr="00757495" w:rsidRDefault="00F6076A" w:rsidP="001D2CC8">
            <w:pPr>
              <w:keepNext/>
              <w:numPr>
                <w:ilvl w:val="0"/>
                <w:numId w:val="32"/>
              </w:numPr>
              <w:tabs>
                <w:tab w:val="left" w:pos="460"/>
                <w:tab w:val="left" w:pos="1800"/>
              </w:tabs>
              <w:spacing w:line="240" w:lineRule="exact"/>
              <w:rPr>
                <w:rFonts w:cs="Times New Roman"/>
                <w:szCs w:val="24"/>
              </w:rPr>
            </w:pPr>
            <w:r w:rsidRPr="00757495">
              <w:rPr>
                <w:rFonts w:cs="Times New Roman"/>
                <w:szCs w:val="24"/>
              </w:rPr>
              <w:t>таймера,</w:t>
            </w:r>
          </w:p>
          <w:p w:rsidR="00F6076A" w:rsidRPr="00757495" w:rsidRDefault="00F6076A" w:rsidP="001D2CC8">
            <w:pPr>
              <w:keepNext/>
              <w:numPr>
                <w:ilvl w:val="0"/>
                <w:numId w:val="32"/>
              </w:numPr>
              <w:tabs>
                <w:tab w:val="left" w:pos="460"/>
                <w:tab w:val="left" w:pos="1800"/>
              </w:tabs>
              <w:spacing w:line="240" w:lineRule="exact"/>
              <w:rPr>
                <w:rFonts w:cs="Times New Roman"/>
                <w:szCs w:val="24"/>
              </w:rPr>
            </w:pPr>
            <w:r w:rsidRPr="00757495">
              <w:rPr>
                <w:rFonts w:cs="Times New Roman"/>
                <w:szCs w:val="24"/>
              </w:rPr>
              <w:t>блока питания,,</w:t>
            </w:r>
          </w:p>
          <w:p w:rsidR="00F6076A" w:rsidRPr="00757495" w:rsidRDefault="00F6076A" w:rsidP="001D2CC8">
            <w:pPr>
              <w:keepNext/>
              <w:numPr>
                <w:ilvl w:val="0"/>
                <w:numId w:val="32"/>
              </w:numPr>
              <w:tabs>
                <w:tab w:val="left" w:pos="460"/>
                <w:tab w:val="left" w:pos="1800"/>
              </w:tabs>
              <w:spacing w:line="240" w:lineRule="exact"/>
              <w:rPr>
                <w:rFonts w:cs="Times New Roman"/>
                <w:szCs w:val="24"/>
              </w:rPr>
            </w:pPr>
            <w:r w:rsidRPr="00757495">
              <w:rPr>
                <w:rFonts w:cs="Times New Roman"/>
                <w:szCs w:val="24"/>
              </w:rPr>
              <w:t>блока памяти (подсчёт контрольной суммы)</w:t>
            </w:r>
          </w:p>
        </w:tc>
        <w:tc>
          <w:tcPr>
            <w:tcW w:w="1789" w:type="pct"/>
            <w:vAlign w:val="center"/>
          </w:tcPr>
          <w:p w:rsidR="00F6076A" w:rsidRPr="00757495" w:rsidRDefault="00F6076A" w:rsidP="00F6076A">
            <w:pPr>
              <w:shd w:val="clear" w:color="auto" w:fill="FFFFFF"/>
              <w:autoSpaceDE w:val="0"/>
              <w:autoSpaceDN w:val="0"/>
              <w:adjustRightInd w:val="0"/>
              <w:rPr>
                <w:rFonts w:cs="Times New Roman"/>
                <w:szCs w:val="24"/>
              </w:rPr>
            </w:pPr>
            <w:r w:rsidRPr="00757495">
              <w:rPr>
                <w:rFonts w:cs="Times New Roman"/>
                <w:szCs w:val="24"/>
              </w:rPr>
              <w:t>Обязательно</w:t>
            </w:r>
          </w:p>
        </w:tc>
        <w:tc>
          <w:tcPr>
            <w:tcW w:w="1025" w:type="pct"/>
            <w:gridSpan w:val="4"/>
            <w:vMerge/>
          </w:tcPr>
          <w:p w:rsidR="00F6076A" w:rsidRPr="00757495" w:rsidRDefault="00F6076A" w:rsidP="00F6076A">
            <w:pPr>
              <w:widowControl w:val="0"/>
              <w:spacing w:line="264" w:lineRule="auto"/>
              <w:rPr>
                <w:rFonts w:cs="Times New Roman"/>
                <w:szCs w:val="24"/>
              </w:rPr>
            </w:pPr>
          </w:p>
        </w:tc>
      </w:tr>
      <w:tr w:rsidR="009249C0" w:rsidRPr="00757495" w:rsidTr="00354B31">
        <w:trPr>
          <w:trHeight w:val="23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left" w:pos="1800"/>
              </w:tabs>
              <w:rPr>
                <w:rFonts w:cs="Times New Roman"/>
                <w:szCs w:val="24"/>
              </w:rPr>
            </w:pPr>
            <w:r w:rsidRPr="00757495">
              <w:rPr>
                <w:rFonts w:cs="Times New Roman"/>
                <w:szCs w:val="24"/>
              </w:rPr>
              <w:t>- температуры внутри корпуса ПУ</w:t>
            </w:r>
          </w:p>
        </w:tc>
        <w:tc>
          <w:tcPr>
            <w:tcW w:w="1789" w:type="pct"/>
            <w:vAlign w:val="center"/>
          </w:tcPr>
          <w:p w:rsidR="00F6076A" w:rsidRPr="00757495" w:rsidRDefault="00F6076A" w:rsidP="00F6076A">
            <w:pPr>
              <w:shd w:val="clear" w:color="auto" w:fill="FFFFFF"/>
              <w:autoSpaceDE w:val="0"/>
              <w:autoSpaceDN w:val="0"/>
              <w:adjustRightInd w:val="0"/>
              <w:rPr>
                <w:rFonts w:cs="Times New Roman"/>
                <w:szCs w:val="24"/>
              </w:rPr>
            </w:pPr>
            <w:r w:rsidRPr="00757495">
              <w:rPr>
                <w:rFonts w:cs="Times New Roman"/>
                <w:szCs w:val="24"/>
              </w:rPr>
              <w:t>Опционально</w:t>
            </w:r>
          </w:p>
        </w:tc>
        <w:tc>
          <w:tcPr>
            <w:tcW w:w="1025" w:type="pct"/>
            <w:gridSpan w:val="4"/>
          </w:tcPr>
          <w:p w:rsidR="00F6076A" w:rsidRPr="00757495" w:rsidRDefault="00F6076A" w:rsidP="00F6076A">
            <w:pPr>
              <w:widowControl w:val="0"/>
              <w:spacing w:line="264" w:lineRule="auto"/>
              <w:rPr>
                <w:rFonts w:cs="Times New Roman"/>
                <w:szCs w:val="24"/>
              </w:rPr>
            </w:pPr>
            <w:r w:rsidRPr="00757495">
              <w:rPr>
                <w:rFonts w:cs="Times New Roman"/>
                <w:szCs w:val="24"/>
              </w:rPr>
              <w:t>Требование ПАО «Россети»</w:t>
            </w:r>
          </w:p>
        </w:tc>
      </w:tr>
      <w:tr w:rsidR="009249C0" w:rsidRPr="00757495" w:rsidTr="00354B31">
        <w:trPr>
          <w:trHeight w:val="32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widowControl w:val="0"/>
              <w:tabs>
                <w:tab w:val="left" w:pos="1440"/>
              </w:tabs>
              <w:rPr>
                <w:rFonts w:cs="Times New Roman"/>
                <w:szCs w:val="24"/>
              </w:rPr>
            </w:pPr>
            <w:r w:rsidRPr="00757495">
              <w:rPr>
                <w:rFonts w:cs="Times New Roman"/>
                <w:szCs w:val="24"/>
              </w:rPr>
              <w:t>Возможность выступать в качестве инициатора связи с уровнем ИВКЭ или ИВК:</w:t>
            </w:r>
          </w:p>
          <w:p w:rsidR="00F6076A" w:rsidRPr="00757495" w:rsidRDefault="00F6076A" w:rsidP="00F6076A">
            <w:pPr>
              <w:widowControl w:val="0"/>
              <w:tabs>
                <w:tab w:val="left" w:pos="1440"/>
              </w:tabs>
              <w:rPr>
                <w:rFonts w:cs="Times New Roman"/>
                <w:szCs w:val="24"/>
              </w:rPr>
            </w:pPr>
            <w:r w:rsidRPr="00757495">
              <w:rPr>
                <w:rFonts w:cs="Times New Roman"/>
                <w:szCs w:val="24"/>
              </w:rPr>
              <w:t>- при вскрытии клеммной крышки;</w:t>
            </w:r>
          </w:p>
          <w:p w:rsidR="00F6076A" w:rsidRPr="00757495" w:rsidRDefault="00F6076A" w:rsidP="00F6076A">
            <w:pPr>
              <w:widowControl w:val="0"/>
              <w:tabs>
                <w:tab w:val="left" w:pos="1440"/>
              </w:tabs>
              <w:rPr>
                <w:rFonts w:cs="Times New Roman"/>
                <w:szCs w:val="24"/>
              </w:rPr>
            </w:pPr>
            <w:r w:rsidRPr="00757495">
              <w:rPr>
                <w:rFonts w:cs="Times New Roman"/>
                <w:szCs w:val="24"/>
              </w:rPr>
              <w:t>- воздействии сверхнормативным магнитным полем;</w:t>
            </w:r>
          </w:p>
          <w:p w:rsidR="00F6076A" w:rsidRPr="00757495" w:rsidRDefault="00F6076A" w:rsidP="00F6076A">
            <w:pPr>
              <w:keepNext/>
              <w:tabs>
                <w:tab w:val="left" w:pos="1440"/>
              </w:tabs>
              <w:rPr>
                <w:rFonts w:cs="Times New Roman"/>
                <w:szCs w:val="24"/>
              </w:rPr>
            </w:pPr>
            <w:r w:rsidRPr="00757495">
              <w:rPr>
                <w:rFonts w:cs="Times New Roman"/>
                <w:szCs w:val="24"/>
              </w:rPr>
              <w:t>- при перепараметрировании</w:t>
            </w:r>
          </w:p>
          <w:p w:rsidR="00F6076A" w:rsidRPr="00757495" w:rsidRDefault="00F6076A" w:rsidP="00F6076A">
            <w:pPr>
              <w:keepNext/>
              <w:tabs>
                <w:tab w:val="left" w:pos="1440"/>
              </w:tabs>
              <w:rPr>
                <w:rFonts w:cs="Times New Roman"/>
                <w:szCs w:val="24"/>
              </w:rPr>
            </w:pPr>
            <w:r w:rsidRPr="00757495">
              <w:rPr>
                <w:rFonts w:cs="Times New Roman"/>
                <w:szCs w:val="24"/>
              </w:rPr>
              <w:t>- превышении максимальной мощности;</w:t>
            </w:r>
          </w:p>
          <w:p w:rsidR="00F6076A" w:rsidRPr="00757495" w:rsidRDefault="00F6076A" w:rsidP="00F6076A">
            <w:pPr>
              <w:keepNext/>
              <w:tabs>
                <w:tab w:val="left" w:pos="1440"/>
              </w:tabs>
              <w:rPr>
                <w:rFonts w:cs="Times New Roman"/>
                <w:szCs w:val="24"/>
              </w:rPr>
            </w:pPr>
            <w:r w:rsidRPr="00757495">
              <w:rPr>
                <w:rFonts w:cs="Times New Roman"/>
                <w:szCs w:val="24"/>
              </w:rPr>
              <w:t>- отклонении от нормированного значения уровня напряжения;</w:t>
            </w:r>
          </w:p>
        </w:tc>
        <w:tc>
          <w:tcPr>
            <w:tcW w:w="1789" w:type="pct"/>
          </w:tcPr>
          <w:p w:rsidR="00F6076A" w:rsidRPr="00757495" w:rsidRDefault="00F6076A" w:rsidP="00F6076A">
            <w:pPr>
              <w:rPr>
                <w:rFonts w:cs="Times New Roman"/>
                <w:szCs w:val="24"/>
              </w:rPr>
            </w:pPr>
            <w:r w:rsidRPr="00757495">
              <w:rPr>
                <w:rFonts w:cs="Times New Roman"/>
                <w:szCs w:val="24"/>
              </w:rPr>
              <w:t>Обязательно</w:t>
            </w:r>
          </w:p>
        </w:tc>
        <w:tc>
          <w:tcPr>
            <w:tcW w:w="1025" w:type="pct"/>
            <w:gridSpan w:val="4"/>
          </w:tcPr>
          <w:p w:rsidR="00F6076A" w:rsidRPr="00757495" w:rsidRDefault="00F6076A" w:rsidP="00F6076A">
            <w:pPr>
              <w:keepNext/>
              <w:rPr>
                <w:rFonts w:cs="Times New Roman"/>
                <w:szCs w:val="24"/>
              </w:rPr>
            </w:pPr>
            <w:r w:rsidRPr="00757495">
              <w:rPr>
                <w:rFonts w:cs="Times New Roman"/>
                <w:szCs w:val="24"/>
              </w:rPr>
              <w:t>Требование ПАО «Россети»</w:t>
            </w:r>
          </w:p>
        </w:tc>
      </w:tr>
      <w:tr w:rsidR="009249C0" w:rsidRPr="00757495" w:rsidTr="00354B31">
        <w:trPr>
          <w:trHeight w:val="32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tabs>
                <w:tab w:val="left" w:pos="1440"/>
              </w:tabs>
              <w:rPr>
                <w:rFonts w:cs="Times New Roman"/>
                <w:szCs w:val="24"/>
              </w:rPr>
            </w:pPr>
            <w:r w:rsidRPr="00757495">
              <w:rPr>
                <w:rFonts w:cs="Times New Roman"/>
                <w:szCs w:val="24"/>
              </w:rPr>
              <w:t>Контроль чередования фаз</w:t>
            </w:r>
          </w:p>
        </w:tc>
        <w:tc>
          <w:tcPr>
            <w:tcW w:w="1789" w:type="pct"/>
          </w:tcPr>
          <w:p w:rsidR="00F6076A" w:rsidRPr="00757495" w:rsidRDefault="00F6076A" w:rsidP="00F6076A">
            <w:pPr>
              <w:keepNext/>
              <w:rPr>
                <w:rFonts w:cs="Times New Roman"/>
                <w:szCs w:val="24"/>
              </w:rPr>
            </w:pPr>
            <w:r w:rsidRPr="00757495">
              <w:rPr>
                <w:rFonts w:cs="Times New Roman"/>
                <w:szCs w:val="24"/>
              </w:rPr>
              <w:t>Обязательно</w:t>
            </w:r>
          </w:p>
        </w:tc>
        <w:tc>
          <w:tcPr>
            <w:tcW w:w="1025" w:type="pct"/>
            <w:gridSpan w:val="4"/>
          </w:tcPr>
          <w:p w:rsidR="00F6076A" w:rsidRPr="00757495" w:rsidRDefault="00F6076A" w:rsidP="00F6076A">
            <w:pPr>
              <w:keepNext/>
              <w:rPr>
                <w:rFonts w:cs="Times New Roman"/>
                <w:szCs w:val="24"/>
              </w:rPr>
            </w:pPr>
            <w:r w:rsidRPr="00757495">
              <w:rPr>
                <w:rFonts w:cs="Times New Roman"/>
                <w:szCs w:val="24"/>
              </w:rPr>
              <w:t>Требование ПАО «Россети»</w:t>
            </w:r>
          </w:p>
        </w:tc>
      </w:tr>
      <w:tr w:rsidR="009249C0" w:rsidRPr="00757495" w:rsidTr="00354B31">
        <w:trPr>
          <w:trHeight w:val="32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tabs>
                <w:tab w:val="num" w:pos="2400"/>
              </w:tabs>
              <w:rPr>
                <w:rFonts w:cs="Times New Roman"/>
                <w:szCs w:val="24"/>
              </w:rPr>
            </w:pPr>
            <w:r w:rsidRPr="00757495">
              <w:rPr>
                <w:rFonts w:cs="Times New Roman"/>
                <w:szCs w:val="24"/>
              </w:rPr>
              <w:t xml:space="preserve">Обеспечение возможности дистанционного считывания по цифровым интерфейсам измерительной информации с метками времени измерения, удалённого доступа и параметрирования </w:t>
            </w:r>
          </w:p>
        </w:tc>
        <w:tc>
          <w:tcPr>
            <w:tcW w:w="1789" w:type="pct"/>
          </w:tcPr>
          <w:p w:rsidR="00F6076A" w:rsidRPr="00757495" w:rsidRDefault="00F6076A" w:rsidP="00F6076A">
            <w:pPr>
              <w:keepNext/>
              <w:rPr>
                <w:rFonts w:cs="Times New Roman"/>
                <w:szCs w:val="24"/>
              </w:rPr>
            </w:pPr>
            <w:r w:rsidRPr="00757495">
              <w:rPr>
                <w:rFonts w:cs="Times New Roman"/>
                <w:szCs w:val="24"/>
              </w:rPr>
              <w:t>Обязательно</w:t>
            </w:r>
          </w:p>
        </w:tc>
        <w:tc>
          <w:tcPr>
            <w:tcW w:w="1025" w:type="pct"/>
            <w:gridSpan w:val="4"/>
          </w:tcPr>
          <w:p w:rsidR="00F6076A" w:rsidRPr="00757495" w:rsidRDefault="00F6076A" w:rsidP="00F6076A">
            <w:pPr>
              <w:keepNext/>
              <w:tabs>
                <w:tab w:val="num" w:pos="2400"/>
              </w:tabs>
              <w:rPr>
                <w:rFonts w:cs="Times New Roman"/>
                <w:szCs w:val="24"/>
              </w:rPr>
            </w:pPr>
            <w:r w:rsidRPr="00757495">
              <w:rPr>
                <w:rFonts w:cs="Times New Roman"/>
                <w:szCs w:val="24"/>
              </w:rPr>
              <w:t>Требование ПАО «Россети»</w:t>
            </w:r>
          </w:p>
        </w:tc>
      </w:tr>
      <w:tr w:rsidR="00F6076A" w:rsidRPr="00757495" w:rsidTr="00F61AD9">
        <w:trPr>
          <w:trHeight w:val="265"/>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4534" w:type="pct"/>
            <w:gridSpan w:val="6"/>
          </w:tcPr>
          <w:p w:rsidR="00F6076A" w:rsidRPr="00757495" w:rsidRDefault="00F6076A" w:rsidP="00F6076A">
            <w:pPr>
              <w:keepNext/>
              <w:widowControl w:val="0"/>
              <w:rPr>
                <w:rFonts w:cs="Times New Roman"/>
                <w:bCs/>
                <w:szCs w:val="24"/>
              </w:rPr>
            </w:pPr>
            <w:r w:rsidRPr="00757495">
              <w:rPr>
                <w:rFonts w:cs="Times New Roman"/>
                <w:szCs w:val="24"/>
              </w:rPr>
              <w:t>Наличие защиты от несанкционированного доступа</w:t>
            </w:r>
          </w:p>
        </w:tc>
      </w:tr>
      <w:tr w:rsidR="009249C0" w:rsidRPr="00757495" w:rsidTr="00F61AD9">
        <w:trPr>
          <w:trHeight w:val="265"/>
        </w:trPr>
        <w:tc>
          <w:tcPr>
            <w:tcW w:w="466" w:type="pct"/>
          </w:tcPr>
          <w:p w:rsidR="00F6076A" w:rsidRPr="00757495" w:rsidRDefault="00F6076A" w:rsidP="00F6076A">
            <w:pPr>
              <w:pStyle w:val="ae"/>
              <w:tabs>
                <w:tab w:val="left" w:pos="602"/>
                <w:tab w:val="left" w:pos="1629"/>
              </w:tabs>
              <w:spacing w:line="264" w:lineRule="auto"/>
              <w:ind w:left="0"/>
              <w:rPr>
                <w:rFonts w:cs="Times New Roman"/>
                <w:szCs w:val="24"/>
              </w:rPr>
            </w:pPr>
            <w:r w:rsidRPr="00757495">
              <w:rPr>
                <w:rFonts w:cs="Times New Roman"/>
                <w:szCs w:val="24"/>
              </w:rPr>
              <w:t>2.11.1.</w:t>
            </w:r>
          </w:p>
        </w:tc>
        <w:tc>
          <w:tcPr>
            <w:tcW w:w="1719" w:type="pct"/>
          </w:tcPr>
          <w:p w:rsidR="00F6076A" w:rsidRPr="00757495" w:rsidRDefault="00F6076A" w:rsidP="00F6076A">
            <w:pPr>
              <w:widowControl w:val="0"/>
              <w:tabs>
                <w:tab w:val="left" w:pos="1440"/>
              </w:tabs>
              <w:rPr>
                <w:rFonts w:cs="Times New Roman"/>
                <w:szCs w:val="24"/>
              </w:rPr>
            </w:pPr>
            <w:r w:rsidRPr="00757495">
              <w:rPr>
                <w:rFonts w:cs="Times New Roman"/>
                <w:szCs w:val="24"/>
              </w:rPr>
              <w:t xml:space="preserve">к изменению: </w:t>
            </w:r>
          </w:p>
          <w:p w:rsidR="00F6076A" w:rsidRPr="00757495" w:rsidRDefault="00F6076A" w:rsidP="00F6076A">
            <w:pPr>
              <w:widowControl w:val="0"/>
              <w:tabs>
                <w:tab w:val="left" w:pos="1440"/>
              </w:tabs>
              <w:rPr>
                <w:rFonts w:cs="Times New Roman"/>
                <w:szCs w:val="24"/>
              </w:rPr>
            </w:pPr>
            <w:r w:rsidRPr="00757495">
              <w:rPr>
                <w:rFonts w:cs="Times New Roman"/>
                <w:szCs w:val="24"/>
              </w:rPr>
              <w:t xml:space="preserve">- данных; </w:t>
            </w:r>
          </w:p>
          <w:p w:rsidR="00F6076A" w:rsidRPr="00757495" w:rsidRDefault="00F6076A" w:rsidP="00F6076A">
            <w:pPr>
              <w:widowControl w:val="0"/>
              <w:tabs>
                <w:tab w:val="left" w:pos="1440"/>
              </w:tabs>
              <w:rPr>
                <w:rFonts w:cs="Times New Roman"/>
                <w:szCs w:val="24"/>
              </w:rPr>
            </w:pPr>
            <w:r w:rsidRPr="00757495">
              <w:rPr>
                <w:rFonts w:cs="Times New Roman"/>
                <w:szCs w:val="24"/>
              </w:rPr>
              <w:t>- параметров настройки;</w:t>
            </w:r>
          </w:p>
          <w:p w:rsidR="00F6076A" w:rsidRPr="00757495" w:rsidRDefault="00F6076A" w:rsidP="00F6076A">
            <w:pPr>
              <w:widowControl w:val="0"/>
              <w:tabs>
                <w:tab w:val="left" w:pos="1440"/>
              </w:tabs>
              <w:rPr>
                <w:rFonts w:cs="Times New Roman"/>
                <w:szCs w:val="24"/>
              </w:rPr>
            </w:pPr>
            <w:r w:rsidRPr="00757495">
              <w:rPr>
                <w:rFonts w:cs="Times New Roman"/>
                <w:szCs w:val="24"/>
              </w:rPr>
              <w:t>- журнала событий;</w:t>
            </w:r>
          </w:p>
          <w:p w:rsidR="00F6076A" w:rsidRPr="00757495" w:rsidRDefault="00F6076A" w:rsidP="00F6076A">
            <w:pPr>
              <w:keepNext/>
              <w:widowControl w:val="0"/>
              <w:rPr>
                <w:rFonts w:cs="Times New Roman"/>
                <w:bCs/>
                <w:szCs w:val="24"/>
              </w:rPr>
            </w:pPr>
            <w:r w:rsidRPr="00757495">
              <w:rPr>
                <w:rFonts w:cs="Times New Roman"/>
                <w:szCs w:val="24"/>
              </w:rPr>
              <w:t>- загруженных программ</w:t>
            </w:r>
          </w:p>
        </w:tc>
        <w:tc>
          <w:tcPr>
            <w:tcW w:w="1808" w:type="pct"/>
            <w:gridSpan w:val="4"/>
          </w:tcPr>
          <w:p w:rsidR="00F6076A" w:rsidRPr="00757495" w:rsidRDefault="00F6076A" w:rsidP="001D2CC8">
            <w:pPr>
              <w:widowControl w:val="0"/>
              <w:numPr>
                <w:ilvl w:val="0"/>
                <w:numId w:val="30"/>
              </w:numPr>
              <w:shd w:val="clear" w:color="auto" w:fill="FFFFFF"/>
              <w:tabs>
                <w:tab w:val="left" w:pos="97"/>
              </w:tabs>
              <w:suppressAutoHyphens w:val="0"/>
              <w:autoSpaceDE w:val="0"/>
              <w:autoSpaceDN w:val="0"/>
              <w:adjustRightInd w:val="0"/>
              <w:spacing w:line="240" w:lineRule="auto"/>
              <w:ind w:left="0" w:firstLine="0"/>
              <w:rPr>
                <w:rFonts w:cs="Times New Roman"/>
                <w:szCs w:val="24"/>
              </w:rPr>
            </w:pPr>
            <w:r w:rsidRPr="00757495">
              <w:rPr>
                <w:rFonts w:cs="Times New Roman"/>
                <w:szCs w:val="24"/>
              </w:rPr>
              <w:t>на программном уровне – установка паролей,</w:t>
            </w:r>
          </w:p>
          <w:p w:rsidR="00F6076A" w:rsidRPr="00757495" w:rsidRDefault="00F6076A" w:rsidP="00F6076A">
            <w:pPr>
              <w:widowControl w:val="0"/>
              <w:shd w:val="clear" w:color="auto" w:fill="FFFFFF"/>
              <w:tabs>
                <w:tab w:val="left" w:pos="97"/>
              </w:tabs>
              <w:suppressAutoHyphens w:val="0"/>
              <w:autoSpaceDE w:val="0"/>
              <w:autoSpaceDN w:val="0"/>
              <w:adjustRightInd w:val="0"/>
              <w:rPr>
                <w:rFonts w:cs="Times New Roman"/>
                <w:bCs/>
                <w:szCs w:val="24"/>
              </w:rPr>
            </w:pPr>
            <w:r w:rsidRPr="00757495">
              <w:rPr>
                <w:rFonts w:cs="Times New Roman"/>
                <w:szCs w:val="24"/>
              </w:rPr>
              <w:t xml:space="preserve">- на аппаратном уровне – электронные пломбы корпуса и клеммной крышки (кроме ПУ в неразъемном или разрушаемом </w:t>
            </w:r>
            <w:r w:rsidRPr="00757495">
              <w:rPr>
                <w:rFonts w:cs="Times New Roman"/>
                <w:szCs w:val="24"/>
              </w:rPr>
              <w:lastRenderedPageBreak/>
              <w:t>при вскрытии корпусе), аппаратная блокировка опломбирование (голограмма/пломба)</w:t>
            </w:r>
          </w:p>
        </w:tc>
        <w:tc>
          <w:tcPr>
            <w:tcW w:w="1007" w:type="pct"/>
          </w:tcPr>
          <w:p w:rsidR="00F6076A" w:rsidRPr="00757495" w:rsidRDefault="00F6076A" w:rsidP="00F6076A">
            <w:pPr>
              <w:rPr>
                <w:rFonts w:cs="Times New Roman"/>
                <w:bCs/>
                <w:szCs w:val="24"/>
              </w:rPr>
            </w:pPr>
            <w:r w:rsidRPr="00757495">
              <w:rPr>
                <w:rFonts w:cs="Times New Roman"/>
                <w:szCs w:val="24"/>
              </w:rPr>
              <w:lastRenderedPageBreak/>
              <w:t>Требование ПАО «Россети»</w:t>
            </w:r>
          </w:p>
        </w:tc>
      </w:tr>
      <w:tr w:rsidR="00F6076A" w:rsidRPr="00757495" w:rsidTr="00F61AD9">
        <w:trPr>
          <w:trHeight w:val="265"/>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4534" w:type="pct"/>
            <w:gridSpan w:val="6"/>
          </w:tcPr>
          <w:p w:rsidR="00F6076A" w:rsidRPr="00757495" w:rsidRDefault="00F6076A" w:rsidP="00F6076A">
            <w:pPr>
              <w:keepNext/>
              <w:widowControl w:val="0"/>
              <w:rPr>
                <w:rFonts w:cs="Times New Roman"/>
                <w:szCs w:val="24"/>
              </w:rPr>
            </w:pPr>
            <w:r w:rsidRPr="00757495">
              <w:rPr>
                <w:rFonts w:cs="Times New Roman"/>
                <w:bCs/>
                <w:szCs w:val="24"/>
              </w:rPr>
              <w:t>Проверка стартового тока (</w:t>
            </w:r>
            <w:r w:rsidRPr="00757495">
              <w:rPr>
                <w:rFonts w:cs="Times New Roman"/>
                <w:bCs/>
                <w:iCs/>
                <w:szCs w:val="24"/>
              </w:rPr>
              <w:t>чувствительности</w:t>
            </w:r>
            <w:r w:rsidRPr="00757495">
              <w:rPr>
                <w:rFonts w:cs="Times New Roman"/>
                <w:bCs/>
                <w:szCs w:val="24"/>
              </w:rPr>
              <w:t>)</w:t>
            </w:r>
          </w:p>
        </w:tc>
      </w:tr>
      <w:tr w:rsidR="009249C0" w:rsidRPr="00757495" w:rsidTr="00F61AD9">
        <w:trPr>
          <w:trHeight w:val="341"/>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pStyle w:val="formattext"/>
              <w:keepNext/>
            </w:pPr>
            <w:r w:rsidRPr="00757495">
              <w:t>Для ПУ активной энергии классов точности 0,2S и 0,5S</w:t>
            </w:r>
          </w:p>
        </w:tc>
        <w:tc>
          <w:tcPr>
            <w:tcW w:w="1804" w:type="pct"/>
            <w:gridSpan w:val="3"/>
          </w:tcPr>
          <w:p w:rsidR="00F6076A" w:rsidRPr="00757495" w:rsidRDefault="00F6076A" w:rsidP="00F6076A">
            <w:pPr>
              <w:pStyle w:val="formattext"/>
              <w:keepNext/>
            </w:pPr>
            <w:r w:rsidRPr="00757495">
              <w:t>ПУ должен начать и продолжать регистрировать показания при значениях тока ≥ 0,001∙</w:t>
            </w:r>
            <w:r w:rsidRPr="00757495">
              <w:rPr>
                <w:i/>
              </w:rPr>
              <w:t>I</w:t>
            </w:r>
            <w:r w:rsidRPr="00757495">
              <w:rPr>
                <w:vertAlign w:val="subscript"/>
              </w:rPr>
              <w:t>ном</w:t>
            </w:r>
          </w:p>
        </w:tc>
        <w:tc>
          <w:tcPr>
            <w:tcW w:w="1011" w:type="pct"/>
            <w:gridSpan w:val="2"/>
          </w:tcPr>
          <w:p w:rsidR="00F6076A" w:rsidRPr="00757495" w:rsidRDefault="00F6076A" w:rsidP="00F6076A">
            <w:pPr>
              <w:keepNext/>
              <w:widowControl w:val="0"/>
              <w:rPr>
                <w:rFonts w:cs="Times New Roman"/>
                <w:szCs w:val="24"/>
              </w:rPr>
            </w:pPr>
            <w:r w:rsidRPr="00757495">
              <w:rPr>
                <w:rFonts w:cs="Times New Roman"/>
                <w:szCs w:val="24"/>
              </w:rPr>
              <w:t>ГОСТ 31819.22-</w:t>
            </w:r>
            <w:r w:rsidR="00803A28" w:rsidRPr="00757495">
              <w:rPr>
                <w:rFonts w:cs="Times New Roman"/>
                <w:szCs w:val="24"/>
              </w:rPr>
              <w:t>20</w:t>
            </w:r>
            <w:r w:rsidRPr="00757495">
              <w:rPr>
                <w:rFonts w:cs="Times New Roman"/>
                <w:szCs w:val="24"/>
              </w:rPr>
              <w:t>12 п. 8.3.3</w:t>
            </w:r>
          </w:p>
        </w:tc>
      </w:tr>
      <w:tr w:rsidR="009249C0" w:rsidRPr="00757495" w:rsidTr="00F61AD9">
        <w:trPr>
          <w:trHeight w:val="341"/>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tabs>
                <w:tab w:val="num" w:pos="2400"/>
              </w:tabs>
              <w:rPr>
                <w:rFonts w:cs="Times New Roman"/>
                <w:bCs/>
                <w:szCs w:val="24"/>
              </w:rPr>
            </w:pPr>
            <w:r w:rsidRPr="00757495">
              <w:rPr>
                <w:rFonts w:cs="Times New Roman"/>
                <w:szCs w:val="24"/>
              </w:rPr>
              <w:t>Для ПУ активной и реактивной энергии класса точности 1,0</w:t>
            </w:r>
          </w:p>
        </w:tc>
        <w:tc>
          <w:tcPr>
            <w:tcW w:w="1804" w:type="pct"/>
            <w:gridSpan w:val="3"/>
          </w:tcPr>
          <w:p w:rsidR="00F6076A" w:rsidRPr="00757495" w:rsidRDefault="00F6076A" w:rsidP="00F6076A">
            <w:pPr>
              <w:pStyle w:val="formattext"/>
              <w:keepNext/>
            </w:pPr>
            <w:r w:rsidRPr="00757495">
              <w:t>ПУ должен начать и продолжать регистрировать показания при значениях тока ≥ 0,002∙</w:t>
            </w:r>
            <w:r w:rsidRPr="00757495">
              <w:rPr>
                <w:i/>
                <w:lang w:val="en-US"/>
              </w:rPr>
              <w:t>I</w:t>
            </w:r>
            <w:r w:rsidRPr="00757495">
              <w:rPr>
                <w:vertAlign w:val="subscript"/>
              </w:rPr>
              <w:t>ном</w:t>
            </w:r>
          </w:p>
        </w:tc>
        <w:tc>
          <w:tcPr>
            <w:tcW w:w="1011" w:type="pct"/>
            <w:gridSpan w:val="2"/>
          </w:tcPr>
          <w:p w:rsidR="00F6076A" w:rsidRPr="00757495" w:rsidRDefault="00F6076A" w:rsidP="00F6076A">
            <w:pPr>
              <w:keepNext/>
              <w:widowControl w:val="0"/>
              <w:rPr>
                <w:rFonts w:cs="Times New Roman"/>
                <w:szCs w:val="24"/>
              </w:rPr>
            </w:pPr>
            <w:r w:rsidRPr="00757495">
              <w:rPr>
                <w:rFonts w:cs="Times New Roman"/>
                <w:szCs w:val="24"/>
              </w:rPr>
              <w:t>ГОСТ 31819.21-</w:t>
            </w:r>
            <w:r w:rsidR="00803A28" w:rsidRPr="00757495">
              <w:rPr>
                <w:rFonts w:cs="Times New Roman"/>
                <w:szCs w:val="24"/>
              </w:rPr>
              <w:t>20</w:t>
            </w:r>
            <w:r w:rsidRPr="00757495">
              <w:rPr>
                <w:rFonts w:cs="Times New Roman"/>
                <w:szCs w:val="24"/>
              </w:rPr>
              <w:t>12 п. 8.3.3,</w:t>
            </w:r>
          </w:p>
          <w:p w:rsidR="00F6076A" w:rsidRPr="00757495" w:rsidRDefault="00F6076A" w:rsidP="00F6076A">
            <w:pPr>
              <w:keepNext/>
              <w:widowControl w:val="0"/>
              <w:rPr>
                <w:rFonts w:cs="Times New Roman"/>
                <w:szCs w:val="24"/>
              </w:rPr>
            </w:pPr>
            <w:r w:rsidRPr="00757495">
              <w:rPr>
                <w:rFonts w:cs="Times New Roman"/>
                <w:szCs w:val="24"/>
              </w:rPr>
              <w:t>ГОСТ 31819.23-</w:t>
            </w:r>
            <w:r w:rsidR="00803A28" w:rsidRPr="00757495">
              <w:rPr>
                <w:rFonts w:cs="Times New Roman"/>
                <w:szCs w:val="24"/>
              </w:rPr>
              <w:t>20</w:t>
            </w:r>
            <w:r w:rsidRPr="00757495">
              <w:rPr>
                <w:rFonts w:cs="Times New Roman"/>
                <w:szCs w:val="24"/>
              </w:rPr>
              <w:t>12 п. 8.3.3</w:t>
            </w:r>
          </w:p>
        </w:tc>
      </w:tr>
      <w:tr w:rsidR="00F6076A" w:rsidRPr="00757495" w:rsidTr="00F61AD9">
        <w:trPr>
          <w:trHeight w:val="225"/>
        </w:trPr>
        <w:tc>
          <w:tcPr>
            <w:tcW w:w="466" w:type="pct"/>
          </w:tcPr>
          <w:p w:rsidR="00F6076A" w:rsidRPr="00757495" w:rsidRDefault="00F6076A" w:rsidP="001D2CC8">
            <w:pPr>
              <w:pStyle w:val="ae"/>
              <w:numPr>
                <w:ilvl w:val="0"/>
                <w:numId w:val="31"/>
              </w:numPr>
              <w:tabs>
                <w:tab w:val="left" w:pos="602"/>
                <w:tab w:val="left" w:pos="1629"/>
              </w:tabs>
              <w:spacing w:line="264" w:lineRule="auto"/>
              <w:ind w:left="0" w:firstLine="0"/>
              <w:jc w:val="center"/>
              <w:rPr>
                <w:rFonts w:cs="Times New Roman"/>
                <w:szCs w:val="24"/>
              </w:rPr>
            </w:pPr>
          </w:p>
        </w:tc>
        <w:tc>
          <w:tcPr>
            <w:tcW w:w="4534" w:type="pct"/>
            <w:gridSpan w:val="6"/>
          </w:tcPr>
          <w:p w:rsidR="00F6076A" w:rsidRPr="00757495" w:rsidRDefault="00F6076A" w:rsidP="00F6076A">
            <w:pPr>
              <w:widowControl w:val="0"/>
              <w:spacing w:before="40"/>
              <w:rPr>
                <w:rFonts w:cs="Times New Roman"/>
                <w:b/>
                <w:szCs w:val="24"/>
              </w:rPr>
            </w:pPr>
            <w:r w:rsidRPr="00757495">
              <w:rPr>
                <w:rFonts w:cs="Times New Roman"/>
                <w:b/>
                <w:szCs w:val="24"/>
              </w:rPr>
              <w:t>ТРЕБОВАНИЯ К ТЕХНИЧЕСКИМ ХАРАКТЕРИСТИКАМ</w:t>
            </w:r>
          </w:p>
        </w:tc>
      </w:tr>
      <w:tr w:rsidR="009249C0" w:rsidRPr="00757495" w:rsidTr="00F61AD9">
        <w:trPr>
          <w:trHeight w:val="247"/>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 xml:space="preserve">Номинальное напряжение </w:t>
            </w:r>
            <w:r w:rsidRPr="00757495">
              <w:rPr>
                <w:rFonts w:cs="Times New Roman"/>
                <w:i/>
                <w:szCs w:val="24"/>
                <w:lang w:val="en-US"/>
              </w:rPr>
              <w:t>U</w:t>
            </w:r>
            <w:r w:rsidRPr="00757495">
              <w:rPr>
                <w:rFonts w:cs="Times New Roman"/>
                <w:szCs w:val="24"/>
                <w:vertAlign w:val="subscript"/>
              </w:rPr>
              <w:t>ном</w:t>
            </w:r>
            <w:r w:rsidRPr="00757495">
              <w:rPr>
                <w:rFonts w:cs="Times New Roman"/>
                <w:szCs w:val="24"/>
              </w:rPr>
              <w:t>:</w:t>
            </w:r>
          </w:p>
          <w:p w:rsidR="00F6076A" w:rsidRPr="00757495" w:rsidRDefault="00F6076A" w:rsidP="00F6076A">
            <w:pPr>
              <w:tabs>
                <w:tab w:val="num" w:pos="2400"/>
              </w:tabs>
              <w:rPr>
                <w:rFonts w:cs="Times New Roman"/>
                <w:szCs w:val="24"/>
              </w:rPr>
            </w:pPr>
            <w:r w:rsidRPr="00757495">
              <w:rPr>
                <w:rFonts w:cs="Times New Roman"/>
                <w:szCs w:val="24"/>
              </w:rPr>
              <w:t>- трёхфазный ПУ (включение только через измерительные трансформаторы), В</w:t>
            </w:r>
          </w:p>
          <w:p w:rsidR="00F6076A" w:rsidRPr="00757495" w:rsidRDefault="00F6076A" w:rsidP="00F6076A">
            <w:pPr>
              <w:tabs>
                <w:tab w:val="num" w:pos="2400"/>
              </w:tabs>
              <w:rPr>
                <w:rFonts w:cs="Times New Roman"/>
                <w:szCs w:val="24"/>
              </w:rPr>
            </w:pPr>
            <w:r w:rsidRPr="00757495">
              <w:rPr>
                <w:rFonts w:cs="Times New Roman"/>
                <w:szCs w:val="24"/>
              </w:rPr>
              <w:t>-</w:t>
            </w:r>
            <w:r w:rsidRPr="00757495">
              <w:rPr>
                <w:rFonts w:cs="Times New Roman"/>
                <w:szCs w:val="24"/>
                <w:lang w:val="en-US"/>
              </w:rPr>
              <w:t> </w:t>
            </w:r>
            <w:r w:rsidRPr="00757495">
              <w:rPr>
                <w:rFonts w:cs="Times New Roman"/>
                <w:szCs w:val="24"/>
              </w:rPr>
              <w:t>трёхфазный ПУ (включение через трансформаторы напряжения), В</w:t>
            </w:r>
          </w:p>
        </w:tc>
        <w:tc>
          <w:tcPr>
            <w:tcW w:w="1804" w:type="pct"/>
            <w:gridSpan w:val="3"/>
          </w:tcPr>
          <w:p w:rsidR="00F6076A" w:rsidRPr="00757495" w:rsidRDefault="00F6076A" w:rsidP="00F6076A">
            <w:pPr>
              <w:widowControl w:val="0"/>
              <w:rPr>
                <w:rFonts w:cs="Times New Roman"/>
                <w:szCs w:val="24"/>
              </w:rPr>
            </w:pPr>
          </w:p>
          <w:p w:rsidR="00F6076A" w:rsidRPr="00757495" w:rsidRDefault="00F6076A" w:rsidP="00F6076A">
            <w:pPr>
              <w:widowControl w:val="0"/>
              <w:rPr>
                <w:rFonts w:cs="Times New Roman"/>
                <w:szCs w:val="24"/>
              </w:rPr>
            </w:pPr>
            <w:r w:rsidRPr="00757495">
              <w:rPr>
                <w:rFonts w:cs="Times New Roman"/>
                <w:szCs w:val="24"/>
              </w:rPr>
              <w:t>3×230/400</w:t>
            </w:r>
          </w:p>
          <w:p w:rsidR="00F6076A" w:rsidRPr="00757495" w:rsidRDefault="00F6076A" w:rsidP="00F6076A">
            <w:pPr>
              <w:widowControl w:val="0"/>
              <w:rPr>
                <w:rFonts w:cs="Times New Roman"/>
                <w:szCs w:val="24"/>
              </w:rPr>
            </w:pPr>
          </w:p>
          <w:p w:rsidR="00F6076A" w:rsidRPr="00757495" w:rsidRDefault="00F6076A" w:rsidP="00F6076A">
            <w:pPr>
              <w:widowControl w:val="0"/>
              <w:rPr>
                <w:rFonts w:cs="Times New Roman"/>
                <w:szCs w:val="24"/>
              </w:rPr>
            </w:pPr>
            <w:r w:rsidRPr="00757495">
              <w:rPr>
                <w:rFonts w:cs="Times New Roman"/>
                <w:szCs w:val="24"/>
              </w:rPr>
              <w:t>3×57,7/100</w:t>
            </w:r>
          </w:p>
        </w:tc>
        <w:tc>
          <w:tcPr>
            <w:tcW w:w="1011" w:type="pct"/>
            <w:gridSpan w:val="2"/>
          </w:tcPr>
          <w:p w:rsidR="00F6076A" w:rsidRPr="00757495" w:rsidRDefault="00F6076A" w:rsidP="00F6076A">
            <w:pPr>
              <w:keepNext/>
              <w:rPr>
                <w:rFonts w:cs="Times New Roman"/>
                <w:szCs w:val="24"/>
              </w:rPr>
            </w:pPr>
            <w:r w:rsidRPr="00757495">
              <w:rPr>
                <w:rFonts w:cs="Times New Roman"/>
                <w:szCs w:val="24"/>
              </w:rPr>
              <w:t>Требование ПАО «Россети»</w:t>
            </w:r>
          </w:p>
        </w:tc>
      </w:tr>
      <w:tr w:rsidR="009249C0" w:rsidRPr="00757495" w:rsidTr="00F61AD9">
        <w:trPr>
          <w:trHeight w:val="223"/>
        </w:trPr>
        <w:tc>
          <w:tcPr>
            <w:tcW w:w="466" w:type="pct"/>
          </w:tcPr>
          <w:p w:rsidR="00F6076A" w:rsidRPr="00757495" w:rsidRDefault="00F6076A" w:rsidP="001D2CC8">
            <w:pPr>
              <w:pStyle w:val="ae"/>
              <w:keepNext/>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tabs>
                <w:tab w:val="num" w:pos="2400"/>
              </w:tabs>
              <w:rPr>
                <w:rFonts w:cs="Times New Roman"/>
                <w:szCs w:val="24"/>
              </w:rPr>
            </w:pPr>
            <w:r w:rsidRPr="00757495">
              <w:rPr>
                <w:rFonts w:cs="Times New Roman"/>
                <w:szCs w:val="24"/>
              </w:rPr>
              <w:t xml:space="preserve">Номинальный ток </w:t>
            </w:r>
            <w:r w:rsidRPr="00757495">
              <w:rPr>
                <w:rFonts w:cs="Times New Roman"/>
                <w:i/>
                <w:szCs w:val="24"/>
                <w:lang w:val="en-US"/>
              </w:rPr>
              <w:t>I</w:t>
            </w:r>
            <w:r w:rsidRPr="00757495">
              <w:rPr>
                <w:rFonts w:cs="Times New Roman"/>
                <w:szCs w:val="24"/>
                <w:vertAlign w:val="subscript"/>
              </w:rPr>
              <w:t>ном</w:t>
            </w:r>
            <w:r w:rsidRPr="00757495">
              <w:rPr>
                <w:rFonts w:cs="Times New Roman"/>
                <w:szCs w:val="24"/>
              </w:rPr>
              <w:t xml:space="preserve"> – трёхфазный ПУ (включение через трансформатор тока), А</w:t>
            </w:r>
          </w:p>
        </w:tc>
        <w:tc>
          <w:tcPr>
            <w:tcW w:w="1804" w:type="pct"/>
            <w:gridSpan w:val="3"/>
          </w:tcPr>
          <w:p w:rsidR="00F6076A" w:rsidRPr="00757495" w:rsidRDefault="00F6076A" w:rsidP="00F6076A">
            <w:pPr>
              <w:keepNext/>
              <w:widowControl w:val="0"/>
              <w:rPr>
                <w:rFonts w:cs="Times New Roman"/>
                <w:szCs w:val="24"/>
              </w:rPr>
            </w:pPr>
          </w:p>
          <w:p w:rsidR="00F6076A" w:rsidRPr="00757495" w:rsidRDefault="00F6076A" w:rsidP="00F6076A">
            <w:pPr>
              <w:keepNext/>
              <w:widowControl w:val="0"/>
              <w:rPr>
                <w:rFonts w:cs="Times New Roman"/>
                <w:szCs w:val="24"/>
              </w:rPr>
            </w:pPr>
            <w:r w:rsidRPr="00757495">
              <w:rPr>
                <w:rFonts w:cs="Times New Roman"/>
                <w:szCs w:val="24"/>
              </w:rPr>
              <w:t>1; 5</w:t>
            </w:r>
          </w:p>
        </w:tc>
        <w:tc>
          <w:tcPr>
            <w:tcW w:w="1011" w:type="pct"/>
            <w:gridSpan w:val="2"/>
          </w:tcPr>
          <w:p w:rsidR="00F6076A" w:rsidRPr="00757495" w:rsidRDefault="00F6076A" w:rsidP="00F6076A">
            <w:pPr>
              <w:keepNext/>
              <w:rPr>
                <w:rFonts w:cs="Times New Roman"/>
                <w:szCs w:val="24"/>
              </w:rPr>
            </w:pPr>
            <w:r w:rsidRPr="00757495">
              <w:rPr>
                <w:rFonts w:cs="Times New Roman"/>
                <w:szCs w:val="24"/>
              </w:rPr>
              <w:t>Требование ПАО «Россети»</w:t>
            </w:r>
          </w:p>
        </w:tc>
      </w:tr>
      <w:tr w:rsidR="009249C0" w:rsidRPr="00757495" w:rsidTr="00F61AD9">
        <w:trPr>
          <w:trHeight w:val="22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 xml:space="preserve">Максимальный ток </w:t>
            </w:r>
            <w:r w:rsidRPr="00757495">
              <w:rPr>
                <w:rFonts w:cs="Times New Roman"/>
                <w:i/>
                <w:szCs w:val="24"/>
                <w:lang w:val="en-US"/>
              </w:rPr>
              <w:t>I</w:t>
            </w:r>
            <w:r w:rsidRPr="00757495">
              <w:rPr>
                <w:rFonts w:cs="Times New Roman"/>
                <w:szCs w:val="24"/>
                <w:vertAlign w:val="subscript"/>
              </w:rPr>
              <w:t>макс</w:t>
            </w:r>
            <w:r w:rsidRPr="00757495">
              <w:rPr>
                <w:rFonts w:cs="Times New Roman"/>
                <w:szCs w:val="24"/>
              </w:rPr>
              <w:t>:</w:t>
            </w:r>
          </w:p>
          <w:p w:rsidR="00F6076A" w:rsidRPr="00757495" w:rsidRDefault="00F6076A" w:rsidP="00F6076A">
            <w:pPr>
              <w:tabs>
                <w:tab w:val="num" w:pos="2400"/>
              </w:tabs>
              <w:rPr>
                <w:rFonts w:cs="Times New Roman"/>
                <w:szCs w:val="24"/>
              </w:rPr>
            </w:pPr>
            <w:r w:rsidRPr="00757495">
              <w:rPr>
                <w:rFonts w:cs="Times New Roman"/>
                <w:szCs w:val="24"/>
              </w:rPr>
              <w:t>-трёхфазный ПУ трансформаторного включения, А</w:t>
            </w:r>
          </w:p>
        </w:tc>
        <w:tc>
          <w:tcPr>
            <w:tcW w:w="1804" w:type="pct"/>
            <w:gridSpan w:val="3"/>
            <w:vAlign w:val="bottom"/>
          </w:tcPr>
          <w:p w:rsidR="00F6076A" w:rsidRPr="00757495" w:rsidRDefault="00F6076A" w:rsidP="00F6076A">
            <w:pPr>
              <w:widowControl w:val="0"/>
              <w:rPr>
                <w:rFonts w:cs="Times New Roman"/>
                <w:szCs w:val="24"/>
              </w:rPr>
            </w:pPr>
            <w:r w:rsidRPr="00757495">
              <w:rPr>
                <w:rFonts w:cs="Times New Roman"/>
                <w:szCs w:val="24"/>
              </w:rPr>
              <w:t>1,2; 1,5; 2,0; 6,0, 7,5, 10</w:t>
            </w:r>
          </w:p>
        </w:tc>
        <w:tc>
          <w:tcPr>
            <w:tcW w:w="1011" w:type="pct"/>
            <w:gridSpan w:val="2"/>
          </w:tcPr>
          <w:p w:rsidR="00F6076A" w:rsidRPr="00757495" w:rsidRDefault="00F6076A" w:rsidP="00F6076A">
            <w:pPr>
              <w:keepNext/>
              <w:rPr>
                <w:rFonts w:cs="Times New Roman"/>
                <w:szCs w:val="24"/>
              </w:rPr>
            </w:pPr>
            <w:r w:rsidRPr="00757495">
              <w:rPr>
                <w:rFonts w:cs="Times New Roman"/>
                <w:szCs w:val="24"/>
              </w:rPr>
              <w:t>Требование ПАО «Россети»;</w:t>
            </w:r>
          </w:p>
          <w:p w:rsidR="00F6076A" w:rsidRPr="00757495" w:rsidRDefault="00F6076A" w:rsidP="00F6076A">
            <w:pPr>
              <w:keepNext/>
              <w:rPr>
                <w:rFonts w:cs="Times New Roman"/>
                <w:szCs w:val="24"/>
              </w:rPr>
            </w:pPr>
            <w:r w:rsidRPr="00757495">
              <w:rPr>
                <w:rFonts w:cs="Times New Roman"/>
                <w:szCs w:val="24"/>
              </w:rPr>
              <w:t>ГОСТ 31818.11-</w:t>
            </w:r>
            <w:r w:rsidR="00803A28" w:rsidRPr="00757495">
              <w:rPr>
                <w:rFonts w:cs="Times New Roman"/>
                <w:szCs w:val="24"/>
              </w:rPr>
              <w:t>20</w:t>
            </w:r>
            <w:r w:rsidRPr="00757495">
              <w:rPr>
                <w:rFonts w:cs="Times New Roman"/>
                <w:szCs w:val="24"/>
              </w:rPr>
              <w:t>12 п.4.2.1</w:t>
            </w:r>
          </w:p>
        </w:tc>
      </w:tr>
      <w:tr w:rsidR="009249C0" w:rsidRPr="00757495" w:rsidTr="00F61AD9">
        <w:trPr>
          <w:trHeight w:val="185"/>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Номинальная частота сети, Гц</w:t>
            </w:r>
          </w:p>
        </w:tc>
        <w:tc>
          <w:tcPr>
            <w:tcW w:w="1804" w:type="pct"/>
            <w:gridSpan w:val="3"/>
            <w:vAlign w:val="bottom"/>
          </w:tcPr>
          <w:p w:rsidR="00F6076A" w:rsidRPr="00757495" w:rsidRDefault="00F6076A" w:rsidP="00F6076A">
            <w:pPr>
              <w:widowControl w:val="0"/>
              <w:rPr>
                <w:rFonts w:cs="Times New Roman"/>
                <w:szCs w:val="24"/>
              </w:rPr>
            </w:pPr>
            <w:r w:rsidRPr="00757495">
              <w:rPr>
                <w:rFonts w:cs="Times New Roman"/>
                <w:szCs w:val="24"/>
              </w:rPr>
              <w:t>50</w:t>
            </w:r>
          </w:p>
        </w:tc>
        <w:tc>
          <w:tcPr>
            <w:tcW w:w="1011" w:type="pct"/>
            <w:gridSpan w:val="2"/>
          </w:tcPr>
          <w:p w:rsidR="00F6076A" w:rsidRPr="00757495" w:rsidRDefault="00F6076A" w:rsidP="00F6076A">
            <w:pPr>
              <w:keepNext/>
              <w:rPr>
                <w:rFonts w:cs="Times New Roman"/>
                <w:szCs w:val="24"/>
              </w:rPr>
            </w:pPr>
            <w:r w:rsidRPr="00757495">
              <w:rPr>
                <w:rFonts w:cs="Times New Roman"/>
                <w:szCs w:val="24"/>
              </w:rPr>
              <w:t>ГОСТ 31818.11-</w:t>
            </w:r>
            <w:r w:rsidR="00803A28" w:rsidRPr="00757495">
              <w:rPr>
                <w:rFonts w:cs="Times New Roman"/>
                <w:szCs w:val="24"/>
              </w:rPr>
              <w:t>20</w:t>
            </w:r>
            <w:r w:rsidRPr="00757495">
              <w:rPr>
                <w:rFonts w:cs="Times New Roman"/>
                <w:szCs w:val="24"/>
              </w:rPr>
              <w:t>12 п.4.3</w:t>
            </w:r>
          </w:p>
        </w:tc>
      </w:tr>
      <w:tr w:rsidR="009249C0" w:rsidRPr="00757495" w:rsidTr="00F61AD9">
        <w:trPr>
          <w:trHeight w:val="32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Потребляемая мощность по цепям напряжения:</w:t>
            </w:r>
          </w:p>
          <w:p w:rsidR="00F6076A" w:rsidRPr="00757495" w:rsidRDefault="00F6076A" w:rsidP="00F6076A">
            <w:pPr>
              <w:tabs>
                <w:tab w:val="num" w:pos="2400"/>
              </w:tabs>
              <w:rPr>
                <w:rFonts w:cs="Times New Roman"/>
                <w:szCs w:val="24"/>
              </w:rPr>
            </w:pPr>
            <w:r w:rsidRPr="00757495">
              <w:rPr>
                <w:rFonts w:cs="Times New Roman"/>
                <w:szCs w:val="24"/>
              </w:rPr>
              <w:t>- трёхфазный ПУ (без учёта мощности устройств связи), не более</w:t>
            </w:r>
          </w:p>
        </w:tc>
        <w:tc>
          <w:tcPr>
            <w:tcW w:w="1804" w:type="pct"/>
            <w:gridSpan w:val="3"/>
            <w:vAlign w:val="bottom"/>
          </w:tcPr>
          <w:p w:rsidR="00F6076A" w:rsidRPr="00757495" w:rsidRDefault="00F6076A" w:rsidP="00F6076A">
            <w:pPr>
              <w:widowControl w:val="0"/>
              <w:rPr>
                <w:rFonts w:cs="Times New Roman"/>
                <w:szCs w:val="24"/>
              </w:rPr>
            </w:pPr>
            <w:r w:rsidRPr="00757495">
              <w:rPr>
                <w:rFonts w:cs="Times New Roman"/>
                <w:szCs w:val="24"/>
              </w:rPr>
              <w:t>6 Вт и 30 В·А</w:t>
            </w:r>
          </w:p>
        </w:tc>
        <w:tc>
          <w:tcPr>
            <w:tcW w:w="1011" w:type="pct"/>
            <w:gridSpan w:val="2"/>
            <w:vMerge w:val="restart"/>
          </w:tcPr>
          <w:p w:rsidR="00F6076A" w:rsidRPr="00757495" w:rsidRDefault="00F6076A" w:rsidP="00F6076A">
            <w:pPr>
              <w:keepNext/>
              <w:rPr>
                <w:rFonts w:cs="Times New Roman"/>
                <w:szCs w:val="24"/>
              </w:rPr>
            </w:pPr>
            <w:r w:rsidRPr="00757495">
              <w:rPr>
                <w:rFonts w:cs="Times New Roman"/>
                <w:szCs w:val="24"/>
              </w:rPr>
              <w:t>Требование ПАО «Россети»</w:t>
            </w:r>
          </w:p>
        </w:tc>
      </w:tr>
      <w:tr w:rsidR="009249C0" w:rsidRPr="00757495" w:rsidTr="00F61AD9">
        <w:trPr>
          <w:trHeight w:val="609"/>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Потребляемая мощность по цепям тока:</w:t>
            </w:r>
          </w:p>
          <w:p w:rsidR="00F6076A" w:rsidRPr="00757495" w:rsidRDefault="00F6076A" w:rsidP="00F6076A">
            <w:pPr>
              <w:widowControl w:val="0"/>
              <w:tabs>
                <w:tab w:val="num" w:pos="2400"/>
              </w:tabs>
              <w:rPr>
                <w:rFonts w:cs="Times New Roman"/>
                <w:szCs w:val="24"/>
              </w:rPr>
            </w:pPr>
            <w:r w:rsidRPr="00757495">
              <w:rPr>
                <w:rFonts w:cs="Times New Roman"/>
                <w:szCs w:val="24"/>
              </w:rPr>
              <w:t>- трёхфазный ПУ, не более, В∙А</w:t>
            </w:r>
          </w:p>
        </w:tc>
        <w:tc>
          <w:tcPr>
            <w:tcW w:w="1804" w:type="pct"/>
            <w:gridSpan w:val="3"/>
            <w:vAlign w:val="bottom"/>
          </w:tcPr>
          <w:p w:rsidR="00F6076A" w:rsidRPr="00757495" w:rsidRDefault="00F6076A" w:rsidP="00F6076A">
            <w:pPr>
              <w:pStyle w:val="formattext"/>
              <w:spacing w:line="252" w:lineRule="auto"/>
            </w:pPr>
            <w:r w:rsidRPr="00757495">
              <w:t>0,9</w:t>
            </w:r>
          </w:p>
        </w:tc>
        <w:tc>
          <w:tcPr>
            <w:tcW w:w="1011" w:type="pct"/>
            <w:gridSpan w:val="2"/>
            <w:vMerge/>
          </w:tcPr>
          <w:p w:rsidR="00F6076A" w:rsidRPr="00757495" w:rsidRDefault="00F6076A" w:rsidP="00F6076A">
            <w:pPr>
              <w:widowControl w:val="0"/>
              <w:spacing w:line="252" w:lineRule="auto"/>
              <w:rPr>
                <w:rFonts w:cs="Times New Roman"/>
                <w:szCs w:val="24"/>
              </w:rPr>
            </w:pPr>
          </w:p>
        </w:tc>
      </w:tr>
      <w:tr w:rsidR="00F6076A" w:rsidRPr="00757495" w:rsidTr="00F61AD9">
        <w:trPr>
          <w:trHeight w:val="305"/>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3523" w:type="pct"/>
            <w:gridSpan w:val="4"/>
          </w:tcPr>
          <w:p w:rsidR="00F6076A" w:rsidRPr="00757495" w:rsidRDefault="00F6076A" w:rsidP="00F6076A">
            <w:pPr>
              <w:tabs>
                <w:tab w:val="num" w:pos="2400"/>
              </w:tabs>
              <w:rPr>
                <w:rFonts w:cs="Times New Roman"/>
                <w:szCs w:val="24"/>
              </w:rPr>
            </w:pPr>
            <w:r w:rsidRPr="00757495">
              <w:rPr>
                <w:rFonts w:cs="Times New Roman"/>
                <w:szCs w:val="24"/>
              </w:rPr>
              <w:t>Скорость обмена информации при связи ПУ по цифровым интерфейсам:</w:t>
            </w:r>
          </w:p>
        </w:tc>
        <w:tc>
          <w:tcPr>
            <w:tcW w:w="1011" w:type="pct"/>
            <w:gridSpan w:val="2"/>
          </w:tcPr>
          <w:p w:rsidR="00F6076A" w:rsidRPr="00757495" w:rsidRDefault="00F6076A" w:rsidP="00F6076A">
            <w:pPr>
              <w:keepNext/>
              <w:spacing w:line="264" w:lineRule="auto"/>
              <w:rPr>
                <w:rFonts w:cs="Times New Roman"/>
                <w:szCs w:val="24"/>
              </w:rPr>
            </w:pPr>
          </w:p>
        </w:tc>
      </w:tr>
      <w:tr w:rsidR="009249C0" w:rsidRPr="00757495" w:rsidTr="00F61AD9">
        <w:trPr>
          <w:trHeight w:val="175"/>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widowControl w:val="0"/>
              <w:tabs>
                <w:tab w:val="num" w:pos="2400"/>
              </w:tabs>
              <w:rPr>
                <w:rFonts w:cs="Times New Roman"/>
                <w:szCs w:val="24"/>
              </w:rPr>
            </w:pPr>
            <w:r w:rsidRPr="00757495">
              <w:rPr>
                <w:rFonts w:cs="Times New Roman"/>
                <w:szCs w:val="24"/>
              </w:rPr>
              <w:t>RS-485, не менее, бит (бод)</w:t>
            </w:r>
          </w:p>
        </w:tc>
        <w:tc>
          <w:tcPr>
            <w:tcW w:w="1804" w:type="pct"/>
            <w:gridSpan w:val="3"/>
          </w:tcPr>
          <w:p w:rsidR="00F6076A" w:rsidRPr="00757495" w:rsidRDefault="00F6076A" w:rsidP="00F6076A">
            <w:pPr>
              <w:widowControl w:val="0"/>
              <w:spacing w:line="252" w:lineRule="auto"/>
              <w:rPr>
                <w:rFonts w:cs="Times New Roman"/>
                <w:szCs w:val="24"/>
              </w:rPr>
            </w:pPr>
            <w:r w:rsidRPr="00757495">
              <w:rPr>
                <w:rFonts w:cs="Times New Roman"/>
                <w:szCs w:val="24"/>
              </w:rPr>
              <w:t>9600</w:t>
            </w:r>
          </w:p>
        </w:tc>
        <w:tc>
          <w:tcPr>
            <w:tcW w:w="1011" w:type="pct"/>
            <w:gridSpan w:val="2"/>
          </w:tcPr>
          <w:p w:rsidR="00F6076A" w:rsidRPr="00757495" w:rsidRDefault="00F6076A" w:rsidP="00F6076A">
            <w:pPr>
              <w:keepNext/>
              <w:rPr>
                <w:rFonts w:cs="Times New Roman"/>
                <w:szCs w:val="24"/>
              </w:rPr>
            </w:pPr>
            <w:r w:rsidRPr="00757495">
              <w:rPr>
                <w:rFonts w:cs="Times New Roman"/>
                <w:szCs w:val="24"/>
              </w:rPr>
              <w:t>Требование ПАО «Россети»</w:t>
            </w:r>
          </w:p>
        </w:tc>
      </w:tr>
      <w:tr w:rsidR="009249C0" w:rsidRPr="00757495" w:rsidTr="00F61AD9">
        <w:trPr>
          <w:trHeight w:val="770"/>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Постоянная ПУ по измерительным числоимпульсным интерфейсам, имп./кВт∙ч, имп./квар∙ч</w:t>
            </w:r>
          </w:p>
        </w:tc>
        <w:tc>
          <w:tcPr>
            <w:tcW w:w="1804" w:type="pct"/>
            <w:gridSpan w:val="3"/>
          </w:tcPr>
          <w:p w:rsidR="00F6076A" w:rsidRPr="00757495" w:rsidRDefault="00F6076A" w:rsidP="00F6076A">
            <w:pPr>
              <w:tabs>
                <w:tab w:val="num" w:pos="2400"/>
              </w:tabs>
              <w:spacing w:line="252" w:lineRule="auto"/>
              <w:rPr>
                <w:rFonts w:cs="Times New Roman"/>
                <w:szCs w:val="24"/>
              </w:rPr>
            </w:pPr>
            <w:r w:rsidRPr="00757495">
              <w:rPr>
                <w:rFonts w:cs="Times New Roman"/>
                <w:szCs w:val="24"/>
              </w:rPr>
              <w:t>Связь между количеством импульсов, формируемых на испытательном выходе, и показанием на дисплее должна соответствовать маркировке на щитке.</w:t>
            </w:r>
          </w:p>
        </w:tc>
        <w:tc>
          <w:tcPr>
            <w:tcW w:w="1011" w:type="pct"/>
            <w:gridSpan w:val="2"/>
          </w:tcPr>
          <w:p w:rsidR="00F6076A" w:rsidRPr="00757495" w:rsidRDefault="00F6076A" w:rsidP="00F6076A">
            <w:pPr>
              <w:keepNext/>
              <w:spacing w:line="264" w:lineRule="auto"/>
              <w:rPr>
                <w:rFonts w:cs="Times New Roman"/>
                <w:szCs w:val="24"/>
              </w:rPr>
            </w:pPr>
            <w:r w:rsidRPr="00757495">
              <w:rPr>
                <w:rFonts w:cs="Times New Roman"/>
                <w:szCs w:val="24"/>
              </w:rPr>
              <w:t>ГОСТ 31819.21-</w:t>
            </w:r>
            <w:r w:rsidR="00803A28" w:rsidRPr="00757495">
              <w:rPr>
                <w:rFonts w:cs="Times New Roman"/>
                <w:szCs w:val="24"/>
              </w:rPr>
              <w:t>20</w:t>
            </w:r>
            <w:r w:rsidRPr="00757495">
              <w:rPr>
                <w:rFonts w:cs="Times New Roman"/>
                <w:szCs w:val="24"/>
              </w:rPr>
              <w:t>12 п. 8.4,</w:t>
            </w:r>
          </w:p>
          <w:p w:rsidR="00F6076A" w:rsidRPr="00757495" w:rsidRDefault="00F6076A" w:rsidP="00F6076A">
            <w:pPr>
              <w:keepNext/>
              <w:spacing w:line="264" w:lineRule="auto"/>
              <w:rPr>
                <w:rFonts w:cs="Times New Roman"/>
                <w:szCs w:val="24"/>
              </w:rPr>
            </w:pPr>
            <w:r w:rsidRPr="00757495">
              <w:rPr>
                <w:rFonts w:cs="Times New Roman"/>
                <w:szCs w:val="24"/>
              </w:rPr>
              <w:t>ГОСТ 31819.22-</w:t>
            </w:r>
            <w:r w:rsidR="00803A28" w:rsidRPr="00757495">
              <w:rPr>
                <w:rFonts w:cs="Times New Roman"/>
                <w:szCs w:val="24"/>
              </w:rPr>
              <w:t>20</w:t>
            </w:r>
            <w:r w:rsidRPr="00757495">
              <w:rPr>
                <w:rFonts w:cs="Times New Roman"/>
                <w:szCs w:val="24"/>
              </w:rPr>
              <w:t>12 п. 8.4,</w:t>
            </w:r>
          </w:p>
          <w:p w:rsidR="00F6076A" w:rsidRPr="00757495" w:rsidRDefault="00F6076A" w:rsidP="00F6076A">
            <w:pPr>
              <w:keepNext/>
              <w:spacing w:line="264" w:lineRule="auto"/>
              <w:rPr>
                <w:rFonts w:cs="Times New Roman"/>
                <w:szCs w:val="24"/>
              </w:rPr>
            </w:pPr>
            <w:r w:rsidRPr="00757495">
              <w:rPr>
                <w:rFonts w:cs="Times New Roman"/>
                <w:szCs w:val="24"/>
              </w:rPr>
              <w:t>ГОСТ 31819.23-</w:t>
            </w:r>
            <w:r w:rsidR="00803A28" w:rsidRPr="00757495">
              <w:rPr>
                <w:rFonts w:cs="Times New Roman"/>
                <w:szCs w:val="24"/>
              </w:rPr>
              <w:t>20</w:t>
            </w:r>
            <w:r w:rsidRPr="00757495">
              <w:rPr>
                <w:rFonts w:cs="Times New Roman"/>
                <w:szCs w:val="24"/>
              </w:rPr>
              <w:t>12 п. 8.4</w:t>
            </w:r>
          </w:p>
        </w:tc>
      </w:tr>
      <w:tr w:rsidR="009249C0" w:rsidRPr="00757495" w:rsidTr="00F61AD9">
        <w:trPr>
          <w:trHeight w:val="32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Испытания на воздействие климатических условий окружающей среды:</w:t>
            </w:r>
          </w:p>
        </w:tc>
        <w:tc>
          <w:tcPr>
            <w:tcW w:w="1804" w:type="pct"/>
            <w:gridSpan w:val="3"/>
            <w:vAlign w:val="center"/>
          </w:tcPr>
          <w:p w:rsidR="00F6076A" w:rsidRPr="00757495" w:rsidRDefault="00F6076A" w:rsidP="00F6076A">
            <w:pPr>
              <w:widowControl w:val="0"/>
              <w:tabs>
                <w:tab w:val="num" w:pos="2400"/>
              </w:tabs>
              <w:rPr>
                <w:rFonts w:cs="Times New Roman"/>
                <w:bCs/>
                <w:szCs w:val="24"/>
              </w:rPr>
            </w:pPr>
            <w:r w:rsidRPr="00757495">
              <w:rPr>
                <w:rFonts w:cs="Times New Roman"/>
                <w:szCs w:val="24"/>
              </w:rPr>
              <w:t>- и</w:t>
            </w:r>
            <w:r w:rsidRPr="00757495">
              <w:rPr>
                <w:rFonts w:cs="Times New Roman"/>
                <w:bCs/>
                <w:szCs w:val="24"/>
              </w:rPr>
              <w:t>спытание на сухое тепло;</w:t>
            </w:r>
          </w:p>
          <w:p w:rsidR="00F6076A" w:rsidRPr="00757495" w:rsidRDefault="00F6076A" w:rsidP="00F6076A">
            <w:pPr>
              <w:widowControl w:val="0"/>
              <w:tabs>
                <w:tab w:val="num" w:pos="2400"/>
              </w:tabs>
              <w:rPr>
                <w:rFonts w:cs="Times New Roman"/>
                <w:bCs/>
                <w:szCs w:val="24"/>
              </w:rPr>
            </w:pPr>
            <w:r w:rsidRPr="00757495">
              <w:rPr>
                <w:rFonts w:cs="Times New Roman"/>
                <w:bCs/>
                <w:szCs w:val="24"/>
              </w:rPr>
              <w:t>- испытание на холод;</w:t>
            </w:r>
          </w:p>
          <w:p w:rsidR="00F6076A" w:rsidRPr="00757495" w:rsidRDefault="00F6076A" w:rsidP="00F6076A">
            <w:pPr>
              <w:widowControl w:val="0"/>
              <w:tabs>
                <w:tab w:val="num" w:pos="2400"/>
              </w:tabs>
              <w:rPr>
                <w:rFonts w:cs="Times New Roman"/>
                <w:szCs w:val="24"/>
              </w:rPr>
            </w:pPr>
            <w:r w:rsidRPr="00757495">
              <w:rPr>
                <w:rFonts w:cs="Times New Roman"/>
                <w:bCs/>
                <w:szCs w:val="24"/>
              </w:rPr>
              <w:t>- циклическое испытание на влажное тепло;</w:t>
            </w:r>
          </w:p>
        </w:tc>
        <w:tc>
          <w:tcPr>
            <w:tcW w:w="1011" w:type="pct"/>
            <w:gridSpan w:val="2"/>
          </w:tcPr>
          <w:p w:rsidR="00F6076A" w:rsidRPr="00757495" w:rsidRDefault="00F6076A" w:rsidP="00F6076A">
            <w:pPr>
              <w:keepNext/>
              <w:spacing w:line="264" w:lineRule="auto"/>
              <w:rPr>
                <w:rFonts w:cs="Times New Roman"/>
                <w:szCs w:val="24"/>
              </w:rPr>
            </w:pPr>
            <w:r w:rsidRPr="00757495">
              <w:rPr>
                <w:rFonts w:cs="Times New Roman"/>
                <w:szCs w:val="24"/>
              </w:rPr>
              <w:t>ГОСТ 31818.11-</w:t>
            </w:r>
            <w:r w:rsidR="00803A28" w:rsidRPr="00757495">
              <w:rPr>
                <w:rFonts w:cs="Times New Roman"/>
                <w:szCs w:val="24"/>
              </w:rPr>
              <w:t>20</w:t>
            </w:r>
            <w:r w:rsidRPr="00757495">
              <w:rPr>
                <w:rFonts w:cs="Times New Roman"/>
                <w:szCs w:val="24"/>
              </w:rPr>
              <w:t>12 п. 6.3</w:t>
            </w:r>
          </w:p>
        </w:tc>
      </w:tr>
      <w:tr w:rsidR="009249C0" w:rsidRPr="00757495" w:rsidTr="00F61AD9">
        <w:trPr>
          <w:trHeight w:val="32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Контроль электрической прочности изоляции импульсным напряжением</w:t>
            </w:r>
          </w:p>
        </w:tc>
        <w:tc>
          <w:tcPr>
            <w:tcW w:w="1804" w:type="pct"/>
            <w:gridSpan w:val="3"/>
            <w:vAlign w:val="center"/>
          </w:tcPr>
          <w:p w:rsidR="00F6076A" w:rsidRPr="00757495" w:rsidRDefault="00F6076A" w:rsidP="00F6076A">
            <w:pPr>
              <w:keepNext/>
              <w:widowControl w:val="0"/>
              <w:spacing w:line="252" w:lineRule="auto"/>
              <w:rPr>
                <w:rFonts w:cs="Times New Roman"/>
                <w:szCs w:val="24"/>
              </w:rPr>
            </w:pPr>
            <w:r w:rsidRPr="00757495">
              <w:rPr>
                <w:rFonts w:cs="Times New Roman"/>
                <w:szCs w:val="24"/>
              </w:rPr>
              <w:t>Наличие документа о проведении испытаний</w:t>
            </w:r>
          </w:p>
        </w:tc>
        <w:tc>
          <w:tcPr>
            <w:tcW w:w="1011" w:type="pct"/>
            <w:gridSpan w:val="2"/>
          </w:tcPr>
          <w:p w:rsidR="00F6076A" w:rsidRPr="00757495" w:rsidRDefault="00F6076A" w:rsidP="00F6076A">
            <w:pPr>
              <w:keepNext/>
              <w:spacing w:line="264" w:lineRule="auto"/>
              <w:rPr>
                <w:rFonts w:cs="Times New Roman"/>
                <w:szCs w:val="24"/>
              </w:rPr>
            </w:pPr>
            <w:r w:rsidRPr="00757495">
              <w:rPr>
                <w:rFonts w:cs="Times New Roman"/>
                <w:szCs w:val="24"/>
              </w:rPr>
              <w:t>ГОСТ 31819.21-</w:t>
            </w:r>
            <w:r w:rsidR="00803A28" w:rsidRPr="00757495">
              <w:rPr>
                <w:rFonts w:cs="Times New Roman"/>
                <w:szCs w:val="24"/>
              </w:rPr>
              <w:t>20</w:t>
            </w:r>
            <w:r w:rsidRPr="00757495">
              <w:rPr>
                <w:rFonts w:cs="Times New Roman"/>
                <w:szCs w:val="24"/>
              </w:rPr>
              <w:t>12 п. 7.3,</w:t>
            </w:r>
          </w:p>
          <w:p w:rsidR="00F6076A" w:rsidRPr="00757495" w:rsidRDefault="00F6076A" w:rsidP="00F6076A">
            <w:pPr>
              <w:keepNext/>
              <w:spacing w:line="264" w:lineRule="auto"/>
              <w:rPr>
                <w:rFonts w:cs="Times New Roman"/>
                <w:szCs w:val="24"/>
              </w:rPr>
            </w:pPr>
            <w:r w:rsidRPr="00757495">
              <w:rPr>
                <w:rFonts w:cs="Times New Roman"/>
                <w:szCs w:val="24"/>
              </w:rPr>
              <w:t>ГОСТ 31819.22-</w:t>
            </w:r>
            <w:r w:rsidR="00803A28" w:rsidRPr="00757495">
              <w:rPr>
                <w:rFonts w:cs="Times New Roman"/>
                <w:szCs w:val="24"/>
              </w:rPr>
              <w:t>20</w:t>
            </w:r>
            <w:r w:rsidRPr="00757495">
              <w:rPr>
                <w:rFonts w:cs="Times New Roman"/>
                <w:szCs w:val="24"/>
              </w:rPr>
              <w:t>12 п. 7.3</w:t>
            </w:r>
          </w:p>
          <w:p w:rsidR="00F6076A" w:rsidRPr="00757495" w:rsidRDefault="00F6076A" w:rsidP="00F6076A">
            <w:pPr>
              <w:keepNext/>
              <w:spacing w:line="264" w:lineRule="auto"/>
              <w:rPr>
                <w:rFonts w:cs="Times New Roman"/>
                <w:szCs w:val="24"/>
              </w:rPr>
            </w:pPr>
            <w:r w:rsidRPr="00757495">
              <w:rPr>
                <w:rFonts w:cs="Times New Roman"/>
                <w:szCs w:val="24"/>
              </w:rPr>
              <w:t>ГОСТ 31819.23-</w:t>
            </w:r>
            <w:r w:rsidR="00803A28" w:rsidRPr="00757495">
              <w:rPr>
                <w:rFonts w:cs="Times New Roman"/>
                <w:szCs w:val="24"/>
              </w:rPr>
              <w:t>20</w:t>
            </w:r>
            <w:r w:rsidRPr="00757495">
              <w:rPr>
                <w:rFonts w:cs="Times New Roman"/>
                <w:szCs w:val="24"/>
              </w:rPr>
              <w:t>12 п. 7.3</w:t>
            </w:r>
          </w:p>
        </w:tc>
      </w:tr>
      <w:tr w:rsidR="009249C0" w:rsidRPr="00757495" w:rsidTr="00F61AD9">
        <w:trPr>
          <w:trHeight w:val="655"/>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Контроль электрической прочности изоляции напряжением переменного тока</w:t>
            </w:r>
          </w:p>
        </w:tc>
        <w:tc>
          <w:tcPr>
            <w:tcW w:w="1804" w:type="pct"/>
            <w:gridSpan w:val="3"/>
            <w:vAlign w:val="center"/>
          </w:tcPr>
          <w:p w:rsidR="00F6076A" w:rsidRPr="00757495" w:rsidRDefault="00F6076A" w:rsidP="00F6076A">
            <w:pPr>
              <w:keepNext/>
              <w:widowControl w:val="0"/>
              <w:spacing w:line="252" w:lineRule="auto"/>
              <w:rPr>
                <w:rFonts w:cs="Times New Roman"/>
                <w:szCs w:val="24"/>
              </w:rPr>
            </w:pPr>
            <w:r w:rsidRPr="00757495">
              <w:rPr>
                <w:rFonts w:cs="Times New Roman"/>
                <w:szCs w:val="24"/>
              </w:rPr>
              <w:t>Наличие документа о проведении испытаний</w:t>
            </w:r>
          </w:p>
        </w:tc>
        <w:tc>
          <w:tcPr>
            <w:tcW w:w="1011" w:type="pct"/>
            <w:gridSpan w:val="2"/>
          </w:tcPr>
          <w:p w:rsidR="00F6076A" w:rsidRPr="00757495" w:rsidRDefault="00F6076A" w:rsidP="00F6076A">
            <w:pPr>
              <w:keepNext/>
              <w:spacing w:line="264" w:lineRule="auto"/>
              <w:rPr>
                <w:rFonts w:cs="Times New Roman"/>
                <w:szCs w:val="24"/>
              </w:rPr>
            </w:pPr>
            <w:r w:rsidRPr="00757495">
              <w:rPr>
                <w:rFonts w:cs="Times New Roman"/>
                <w:szCs w:val="24"/>
              </w:rPr>
              <w:t>ГОСТ 31819.21-</w:t>
            </w:r>
            <w:r w:rsidR="00803A28" w:rsidRPr="00757495">
              <w:rPr>
                <w:rFonts w:cs="Times New Roman"/>
                <w:szCs w:val="24"/>
              </w:rPr>
              <w:t>20</w:t>
            </w:r>
            <w:r w:rsidRPr="00757495">
              <w:rPr>
                <w:rFonts w:cs="Times New Roman"/>
                <w:szCs w:val="24"/>
              </w:rPr>
              <w:t>12 п. 7.4,</w:t>
            </w:r>
          </w:p>
          <w:p w:rsidR="00F6076A" w:rsidRPr="00757495" w:rsidRDefault="00F6076A" w:rsidP="00F6076A">
            <w:pPr>
              <w:keepNext/>
              <w:spacing w:line="264" w:lineRule="auto"/>
              <w:rPr>
                <w:rFonts w:cs="Times New Roman"/>
                <w:szCs w:val="24"/>
              </w:rPr>
            </w:pPr>
            <w:r w:rsidRPr="00757495">
              <w:rPr>
                <w:rFonts w:cs="Times New Roman"/>
                <w:szCs w:val="24"/>
              </w:rPr>
              <w:t>ГОСТ 31819.22-</w:t>
            </w:r>
            <w:r w:rsidR="00803A28" w:rsidRPr="00757495">
              <w:rPr>
                <w:rFonts w:cs="Times New Roman"/>
                <w:szCs w:val="24"/>
              </w:rPr>
              <w:t>20</w:t>
            </w:r>
            <w:r w:rsidRPr="00757495">
              <w:rPr>
                <w:rFonts w:cs="Times New Roman"/>
                <w:szCs w:val="24"/>
              </w:rPr>
              <w:t>12 п. 7.4</w:t>
            </w:r>
          </w:p>
          <w:p w:rsidR="00F6076A" w:rsidRPr="00757495" w:rsidRDefault="00F6076A" w:rsidP="00F6076A">
            <w:pPr>
              <w:keepNext/>
              <w:spacing w:line="264" w:lineRule="auto"/>
              <w:rPr>
                <w:rFonts w:cs="Times New Roman"/>
                <w:szCs w:val="24"/>
              </w:rPr>
            </w:pPr>
            <w:r w:rsidRPr="00757495">
              <w:rPr>
                <w:rFonts w:cs="Times New Roman"/>
                <w:szCs w:val="24"/>
              </w:rPr>
              <w:t>ГОСТ 31819.23-</w:t>
            </w:r>
            <w:r w:rsidR="00803A28" w:rsidRPr="00757495">
              <w:rPr>
                <w:rFonts w:cs="Times New Roman"/>
                <w:szCs w:val="24"/>
              </w:rPr>
              <w:t>20</w:t>
            </w:r>
            <w:r w:rsidRPr="00757495">
              <w:rPr>
                <w:rFonts w:cs="Times New Roman"/>
                <w:szCs w:val="24"/>
              </w:rPr>
              <w:t>12 п. 7.4</w:t>
            </w:r>
          </w:p>
        </w:tc>
      </w:tr>
      <w:tr w:rsidR="009249C0" w:rsidRPr="00757495" w:rsidTr="00F61AD9">
        <w:trPr>
          <w:trHeight w:val="32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rPr>
                <w:rFonts w:cs="Times New Roman"/>
                <w:spacing w:val="-2"/>
                <w:szCs w:val="24"/>
              </w:rPr>
            </w:pPr>
            <w:r w:rsidRPr="00757495">
              <w:rPr>
                <w:rFonts w:cs="Times New Roman"/>
                <w:spacing w:val="-2"/>
                <w:szCs w:val="24"/>
              </w:rPr>
              <w:t>Контроль устойчивости к воздействию нагрева и огня</w:t>
            </w:r>
          </w:p>
        </w:tc>
        <w:tc>
          <w:tcPr>
            <w:tcW w:w="1804" w:type="pct"/>
            <w:gridSpan w:val="3"/>
            <w:vAlign w:val="center"/>
          </w:tcPr>
          <w:p w:rsidR="00F6076A" w:rsidRPr="00757495" w:rsidRDefault="00F6076A" w:rsidP="00F6076A">
            <w:pPr>
              <w:widowControl w:val="0"/>
              <w:rPr>
                <w:rFonts w:cs="Times New Roman"/>
                <w:szCs w:val="24"/>
              </w:rPr>
            </w:pPr>
            <w:r w:rsidRPr="00757495">
              <w:rPr>
                <w:rFonts w:cs="Times New Roman"/>
                <w:szCs w:val="24"/>
              </w:rPr>
              <w:t>Наличие документа о проведении испытания</w:t>
            </w:r>
          </w:p>
        </w:tc>
        <w:tc>
          <w:tcPr>
            <w:tcW w:w="1011" w:type="pct"/>
            <w:gridSpan w:val="2"/>
          </w:tcPr>
          <w:p w:rsidR="00F6076A" w:rsidRPr="00757495" w:rsidRDefault="00F6076A" w:rsidP="00F6076A">
            <w:pPr>
              <w:widowControl w:val="0"/>
              <w:spacing w:line="264" w:lineRule="auto"/>
              <w:rPr>
                <w:rFonts w:cs="Times New Roman"/>
                <w:szCs w:val="24"/>
              </w:rPr>
            </w:pPr>
            <w:r w:rsidRPr="00757495">
              <w:rPr>
                <w:rFonts w:cs="Times New Roman"/>
                <w:szCs w:val="24"/>
              </w:rPr>
              <w:t>ГОСТ 31818.11-</w:t>
            </w:r>
            <w:r w:rsidR="00803A28" w:rsidRPr="00757495">
              <w:rPr>
                <w:rFonts w:cs="Times New Roman"/>
                <w:szCs w:val="24"/>
              </w:rPr>
              <w:t>20</w:t>
            </w:r>
            <w:r w:rsidRPr="00757495">
              <w:rPr>
                <w:rFonts w:cs="Times New Roman"/>
                <w:szCs w:val="24"/>
              </w:rPr>
              <w:t>12 п. 5.8</w:t>
            </w:r>
          </w:p>
        </w:tc>
      </w:tr>
      <w:tr w:rsidR="009249C0" w:rsidRPr="00757495" w:rsidTr="00F61AD9">
        <w:trPr>
          <w:trHeight w:val="32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tabs>
                <w:tab w:val="num" w:pos="2400"/>
              </w:tabs>
              <w:rPr>
                <w:rFonts w:cs="Times New Roman"/>
                <w:szCs w:val="24"/>
              </w:rPr>
            </w:pPr>
            <w:r w:rsidRPr="00757495">
              <w:rPr>
                <w:rFonts w:cs="Times New Roman"/>
                <w:szCs w:val="24"/>
              </w:rPr>
              <w:t>Контроль материала зажимной платы</w:t>
            </w:r>
          </w:p>
        </w:tc>
        <w:tc>
          <w:tcPr>
            <w:tcW w:w="1804" w:type="pct"/>
            <w:gridSpan w:val="3"/>
            <w:vAlign w:val="center"/>
          </w:tcPr>
          <w:p w:rsidR="00F6076A" w:rsidRPr="00757495" w:rsidRDefault="00F6076A" w:rsidP="00F6076A">
            <w:pPr>
              <w:widowControl w:val="0"/>
              <w:rPr>
                <w:rFonts w:cs="Times New Roman"/>
                <w:szCs w:val="24"/>
              </w:rPr>
            </w:pPr>
            <w:r w:rsidRPr="00757495">
              <w:rPr>
                <w:rFonts w:cs="Times New Roman"/>
                <w:szCs w:val="24"/>
              </w:rPr>
              <w:t>Наличие документа о проведении испытания</w:t>
            </w:r>
          </w:p>
        </w:tc>
        <w:tc>
          <w:tcPr>
            <w:tcW w:w="1011" w:type="pct"/>
            <w:gridSpan w:val="2"/>
          </w:tcPr>
          <w:p w:rsidR="00F6076A" w:rsidRPr="00757495" w:rsidRDefault="00F6076A" w:rsidP="00F6076A">
            <w:pPr>
              <w:widowControl w:val="0"/>
              <w:spacing w:line="264" w:lineRule="auto"/>
              <w:rPr>
                <w:rFonts w:cs="Times New Roman"/>
                <w:szCs w:val="24"/>
              </w:rPr>
            </w:pPr>
            <w:r w:rsidRPr="00757495">
              <w:rPr>
                <w:rFonts w:cs="Times New Roman"/>
                <w:szCs w:val="24"/>
              </w:rPr>
              <w:t>ГОСТ 31818.11-</w:t>
            </w:r>
            <w:r w:rsidR="00803A28" w:rsidRPr="00757495">
              <w:rPr>
                <w:rFonts w:cs="Times New Roman"/>
                <w:szCs w:val="24"/>
              </w:rPr>
              <w:t>20</w:t>
            </w:r>
            <w:r w:rsidRPr="00757495">
              <w:rPr>
                <w:rFonts w:cs="Times New Roman"/>
                <w:szCs w:val="24"/>
              </w:rPr>
              <w:t>12 п. 5.4</w:t>
            </w:r>
          </w:p>
        </w:tc>
      </w:tr>
      <w:tr w:rsidR="009249C0" w:rsidRPr="00757495" w:rsidTr="00F61AD9">
        <w:trPr>
          <w:trHeight w:val="32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spacing w:line="252" w:lineRule="auto"/>
              <w:rPr>
                <w:rFonts w:cs="Times New Roman"/>
                <w:szCs w:val="24"/>
              </w:rPr>
            </w:pPr>
            <w:r w:rsidRPr="00757495">
              <w:rPr>
                <w:rFonts w:cs="Times New Roman"/>
                <w:szCs w:val="24"/>
              </w:rPr>
              <w:t xml:space="preserve">Средняя наработка на отказ не менее, часов </w:t>
            </w:r>
          </w:p>
        </w:tc>
        <w:tc>
          <w:tcPr>
            <w:tcW w:w="1804" w:type="pct"/>
            <w:gridSpan w:val="3"/>
          </w:tcPr>
          <w:p w:rsidR="00F6076A" w:rsidRPr="00757495" w:rsidRDefault="00F6076A" w:rsidP="00F6076A">
            <w:pPr>
              <w:widowControl w:val="0"/>
              <w:spacing w:line="252" w:lineRule="auto"/>
              <w:rPr>
                <w:rFonts w:cs="Times New Roman"/>
                <w:szCs w:val="24"/>
              </w:rPr>
            </w:pPr>
            <w:r w:rsidRPr="00757495">
              <w:rPr>
                <w:rFonts w:cs="Times New Roman"/>
                <w:szCs w:val="24"/>
              </w:rPr>
              <w:t>100 000</w:t>
            </w:r>
          </w:p>
        </w:tc>
        <w:tc>
          <w:tcPr>
            <w:tcW w:w="1011" w:type="pct"/>
            <w:gridSpan w:val="2"/>
            <w:vMerge w:val="restart"/>
          </w:tcPr>
          <w:p w:rsidR="00F6076A" w:rsidRPr="00757495" w:rsidRDefault="00F6076A" w:rsidP="00F6076A">
            <w:pPr>
              <w:widowControl w:val="0"/>
              <w:spacing w:line="252" w:lineRule="auto"/>
              <w:rPr>
                <w:rFonts w:cs="Times New Roman"/>
                <w:szCs w:val="24"/>
              </w:rPr>
            </w:pPr>
            <w:r w:rsidRPr="00757495">
              <w:rPr>
                <w:rFonts w:cs="Times New Roman"/>
                <w:szCs w:val="24"/>
              </w:rPr>
              <w:t>СТО 34.01-5.1-002-2014 п. 2.6.1</w:t>
            </w:r>
          </w:p>
        </w:tc>
      </w:tr>
      <w:tr w:rsidR="009249C0" w:rsidRPr="00757495" w:rsidTr="00F61AD9">
        <w:trPr>
          <w:trHeight w:val="32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Требуемый срок службы встроенной батареи составляет не менее, лет</w:t>
            </w:r>
          </w:p>
        </w:tc>
        <w:tc>
          <w:tcPr>
            <w:tcW w:w="1804" w:type="pct"/>
            <w:gridSpan w:val="3"/>
            <w:vAlign w:val="bottom"/>
          </w:tcPr>
          <w:p w:rsidR="00F6076A" w:rsidRPr="00757495" w:rsidRDefault="00F6076A" w:rsidP="00F6076A">
            <w:pPr>
              <w:widowControl w:val="0"/>
              <w:spacing w:line="252" w:lineRule="auto"/>
              <w:rPr>
                <w:rFonts w:cs="Times New Roman"/>
                <w:szCs w:val="24"/>
              </w:rPr>
            </w:pPr>
            <w:r w:rsidRPr="00757495">
              <w:rPr>
                <w:rFonts w:cs="Times New Roman"/>
                <w:szCs w:val="24"/>
              </w:rPr>
              <w:t>16</w:t>
            </w:r>
          </w:p>
        </w:tc>
        <w:tc>
          <w:tcPr>
            <w:tcW w:w="1011" w:type="pct"/>
            <w:gridSpan w:val="2"/>
            <w:vMerge/>
          </w:tcPr>
          <w:p w:rsidR="00F6076A" w:rsidRPr="00757495" w:rsidRDefault="00F6076A" w:rsidP="00F6076A">
            <w:pPr>
              <w:widowControl w:val="0"/>
              <w:spacing w:line="252" w:lineRule="auto"/>
              <w:rPr>
                <w:rFonts w:cs="Times New Roman"/>
                <w:szCs w:val="24"/>
              </w:rPr>
            </w:pPr>
          </w:p>
        </w:tc>
      </w:tr>
      <w:tr w:rsidR="009249C0" w:rsidRPr="00757495" w:rsidTr="00F61AD9">
        <w:trPr>
          <w:trHeight w:val="32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spacing w:line="252" w:lineRule="auto"/>
              <w:rPr>
                <w:rFonts w:cs="Times New Roman"/>
                <w:szCs w:val="24"/>
              </w:rPr>
            </w:pPr>
            <w:r w:rsidRPr="00757495">
              <w:rPr>
                <w:rFonts w:cs="Times New Roman"/>
                <w:szCs w:val="24"/>
              </w:rPr>
              <w:t>Срок службы, лет, не менее</w:t>
            </w:r>
          </w:p>
        </w:tc>
        <w:tc>
          <w:tcPr>
            <w:tcW w:w="1804" w:type="pct"/>
            <w:gridSpan w:val="3"/>
          </w:tcPr>
          <w:p w:rsidR="00F6076A" w:rsidRPr="00757495" w:rsidRDefault="00F6076A" w:rsidP="00F6076A">
            <w:pPr>
              <w:widowControl w:val="0"/>
              <w:spacing w:line="252" w:lineRule="auto"/>
              <w:rPr>
                <w:rFonts w:cs="Times New Roman"/>
                <w:szCs w:val="24"/>
              </w:rPr>
            </w:pPr>
            <w:r w:rsidRPr="00757495">
              <w:rPr>
                <w:rFonts w:cs="Times New Roman"/>
                <w:szCs w:val="24"/>
              </w:rPr>
              <w:t>20</w:t>
            </w:r>
          </w:p>
        </w:tc>
        <w:tc>
          <w:tcPr>
            <w:tcW w:w="1011" w:type="pct"/>
            <w:gridSpan w:val="2"/>
            <w:vMerge w:val="restart"/>
          </w:tcPr>
          <w:p w:rsidR="00F6076A" w:rsidRPr="00757495" w:rsidRDefault="00F6076A" w:rsidP="00F6076A">
            <w:pPr>
              <w:widowControl w:val="0"/>
              <w:spacing w:line="252" w:lineRule="auto"/>
              <w:rPr>
                <w:rFonts w:cs="Times New Roman"/>
                <w:szCs w:val="24"/>
              </w:rPr>
            </w:pPr>
            <w:r w:rsidRPr="00757495">
              <w:rPr>
                <w:rFonts w:cs="Times New Roman"/>
                <w:szCs w:val="24"/>
              </w:rPr>
              <w:t>СТО 34.01-5.1-002-2014</w:t>
            </w:r>
          </w:p>
        </w:tc>
      </w:tr>
      <w:tr w:rsidR="009249C0" w:rsidRPr="00757495" w:rsidTr="00F61AD9">
        <w:trPr>
          <w:trHeight w:val="32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spacing w:line="252" w:lineRule="auto"/>
              <w:rPr>
                <w:rFonts w:cs="Times New Roman"/>
                <w:szCs w:val="24"/>
              </w:rPr>
            </w:pPr>
            <w:r w:rsidRPr="00757495">
              <w:rPr>
                <w:rFonts w:cs="Times New Roman"/>
                <w:szCs w:val="24"/>
              </w:rPr>
              <w:t>Гарантийный срок службы, не менее, лет</w:t>
            </w:r>
          </w:p>
        </w:tc>
        <w:tc>
          <w:tcPr>
            <w:tcW w:w="1804" w:type="pct"/>
            <w:gridSpan w:val="3"/>
          </w:tcPr>
          <w:p w:rsidR="00F6076A" w:rsidRPr="00757495" w:rsidRDefault="00F6076A" w:rsidP="00F6076A">
            <w:pPr>
              <w:widowControl w:val="0"/>
              <w:spacing w:line="252" w:lineRule="auto"/>
              <w:rPr>
                <w:rFonts w:cs="Times New Roman"/>
                <w:szCs w:val="24"/>
              </w:rPr>
            </w:pPr>
            <w:r w:rsidRPr="00757495">
              <w:rPr>
                <w:rFonts w:cs="Times New Roman"/>
                <w:szCs w:val="24"/>
              </w:rPr>
              <w:t>5</w:t>
            </w:r>
          </w:p>
        </w:tc>
        <w:tc>
          <w:tcPr>
            <w:tcW w:w="1011" w:type="pct"/>
            <w:gridSpan w:val="2"/>
            <w:vMerge/>
          </w:tcPr>
          <w:p w:rsidR="00F6076A" w:rsidRPr="00757495" w:rsidRDefault="00F6076A" w:rsidP="00F6076A">
            <w:pPr>
              <w:widowControl w:val="0"/>
              <w:spacing w:line="252" w:lineRule="auto"/>
              <w:rPr>
                <w:rFonts w:cs="Times New Roman"/>
                <w:szCs w:val="24"/>
              </w:rPr>
            </w:pPr>
          </w:p>
        </w:tc>
      </w:tr>
      <w:tr w:rsidR="009249C0" w:rsidRPr="00757495" w:rsidTr="00F61AD9">
        <w:trPr>
          <w:trHeight w:val="32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widowControl w:val="0"/>
              <w:spacing w:line="264" w:lineRule="auto"/>
              <w:rPr>
                <w:rFonts w:cs="Times New Roman"/>
                <w:szCs w:val="24"/>
              </w:rPr>
            </w:pPr>
            <w:r w:rsidRPr="00757495">
              <w:rPr>
                <w:rFonts w:cs="Times New Roman"/>
                <w:szCs w:val="24"/>
              </w:rPr>
              <w:t>Маркировка ПУ должна соответствовать ГОСТ 25372 и ГОСТ 31818.11-</w:t>
            </w:r>
            <w:r w:rsidR="00803A28" w:rsidRPr="00757495">
              <w:rPr>
                <w:rFonts w:cs="Times New Roman"/>
                <w:szCs w:val="24"/>
              </w:rPr>
              <w:t>20</w:t>
            </w:r>
            <w:r w:rsidRPr="00757495">
              <w:rPr>
                <w:rFonts w:cs="Times New Roman"/>
                <w:szCs w:val="24"/>
              </w:rPr>
              <w:t>12</w:t>
            </w:r>
          </w:p>
        </w:tc>
        <w:tc>
          <w:tcPr>
            <w:tcW w:w="1804" w:type="pct"/>
            <w:gridSpan w:val="3"/>
            <w:vAlign w:val="center"/>
          </w:tcPr>
          <w:p w:rsidR="00F6076A" w:rsidRPr="00757495" w:rsidRDefault="00F6076A" w:rsidP="00F6076A">
            <w:pPr>
              <w:widowControl w:val="0"/>
              <w:shd w:val="clear" w:color="auto" w:fill="FFFFFF"/>
              <w:autoSpaceDE w:val="0"/>
              <w:autoSpaceDN w:val="0"/>
              <w:adjustRightInd w:val="0"/>
              <w:spacing w:line="264" w:lineRule="auto"/>
              <w:rPr>
                <w:rFonts w:cs="Times New Roman"/>
                <w:szCs w:val="24"/>
              </w:rPr>
            </w:pPr>
            <w:r w:rsidRPr="00757495">
              <w:rPr>
                <w:rFonts w:cs="Times New Roman"/>
                <w:szCs w:val="24"/>
              </w:rPr>
              <w:t>Обязательно</w:t>
            </w:r>
          </w:p>
        </w:tc>
        <w:tc>
          <w:tcPr>
            <w:tcW w:w="1011" w:type="pct"/>
            <w:gridSpan w:val="2"/>
          </w:tcPr>
          <w:p w:rsidR="00F6076A" w:rsidRPr="00757495" w:rsidRDefault="00F6076A" w:rsidP="00F6076A">
            <w:pPr>
              <w:widowControl w:val="0"/>
              <w:spacing w:line="264" w:lineRule="auto"/>
              <w:rPr>
                <w:rFonts w:cs="Times New Roman"/>
                <w:szCs w:val="24"/>
              </w:rPr>
            </w:pPr>
            <w:r w:rsidRPr="00757495">
              <w:rPr>
                <w:rFonts w:cs="Times New Roman"/>
                <w:szCs w:val="24"/>
              </w:rPr>
              <w:t>ГОСТ 25372 п. 6</w:t>
            </w:r>
          </w:p>
          <w:p w:rsidR="00F6076A" w:rsidRPr="00757495" w:rsidRDefault="00F6076A" w:rsidP="00F6076A">
            <w:pPr>
              <w:widowControl w:val="0"/>
              <w:spacing w:line="264" w:lineRule="auto"/>
              <w:rPr>
                <w:rFonts w:cs="Times New Roman"/>
                <w:szCs w:val="24"/>
              </w:rPr>
            </w:pPr>
            <w:r w:rsidRPr="00757495">
              <w:rPr>
                <w:rFonts w:cs="Times New Roman"/>
                <w:szCs w:val="24"/>
              </w:rPr>
              <w:t>ГОСТ 31818.11-</w:t>
            </w:r>
            <w:r w:rsidR="00803A28" w:rsidRPr="00757495">
              <w:rPr>
                <w:rFonts w:cs="Times New Roman"/>
                <w:szCs w:val="24"/>
              </w:rPr>
              <w:t>20</w:t>
            </w:r>
            <w:r w:rsidRPr="00757495">
              <w:rPr>
                <w:rFonts w:cs="Times New Roman"/>
                <w:szCs w:val="24"/>
              </w:rPr>
              <w:t>12 п. 5.10; 5.12</w:t>
            </w:r>
          </w:p>
        </w:tc>
      </w:tr>
      <w:tr w:rsidR="009249C0" w:rsidRPr="00757495" w:rsidTr="00F61AD9">
        <w:trPr>
          <w:trHeight w:val="32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widowControl w:val="0"/>
              <w:spacing w:line="264" w:lineRule="auto"/>
              <w:rPr>
                <w:rFonts w:cs="Times New Roman"/>
                <w:szCs w:val="24"/>
              </w:rPr>
            </w:pPr>
            <w:r w:rsidRPr="00757495">
              <w:rPr>
                <w:rFonts w:cs="Times New Roman"/>
                <w:szCs w:val="24"/>
              </w:rPr>
              <w:t>Указание в паспорте ПУ токов собственного потребления</w:t>
            </w:r>
          </w:p>
        </w:tc>
        <w:tc>
          <w:tcPr>
            <w:tcW w:w="1804" w:type="pct"/>
            <w:gridSpan w:val="3"/>
            <w:vAlign w:val="center"/>
          </w:tcPr>
          <w:p w:rsidR="00F6076A" w:rsidRPr="00757495" w:rsidRDefault="00F6076A" w:rsidP="00F6076A">
            <w:pPr>
              <w:widowControl w:val="0"/>
              <w:shd w:val="clear" w:color="auto" w:fill="FFFFFF"/>
              <w:autoSpaceDE w:val="0"/>
              <w:autoSpaceDN w:val="0"/>
              <w:adjustRightInd w:val="0"/>
              <w:spacing w:line="264" w:lineRule="auto"/>
              <w:rPr>
                <w:rFonts w:cs="Times New Roman"/>
                <w:szCs w:val="24"/>
              </w:rPr>
            </w:pPr>
            <w:r w:rsidRPr="00757495">
              <w:rPr>
                <w:rFonts w:cs="Times New Roman"/>
                <w:szCs w:val="24"/>
              </w:rPr>
              <w:t>Обязательно</w:t>
            </w:r>
          </w:p>
        </w:tc>
        <w:tc>
          <w:tcPr>
            <w:tcW w:w="1011" w:type="pct"/>
            <w:gridSpan w:val="2"/>
          </w:tcPr>
          <w:p w:rsidR="00F6076A" w:rsidRPr="00757495" w:rsidRDefault="00F6076A" w:rsidP="00F6076A">
            <w:pPr>
              <w:widowControl w:val="0"/>
              <w:spacing w:line="264" w:lineRule="auto"/>
              <w:rPr>
                <w:rFonts w:cs="Times New Roman"/>
                <w:szCs w:val="24"/>
              </w:rPr>
            </w:pPr>
            <w:r w:rsidRPr="00757495">
              <w:rPr>
                <w:rFonts w:cs="Times New Roman"/>
                <w:szCs w:val="24"/>
              </w:rPr>
              <w:t>Требование ПАО «Россети»</w:t>
            </w:r>
          </w:p>
        </w:tc>
      </w:tr>
      <w:tr w:rsidR="00F6076A" w:rsidRPr="00757495" w:rsidTr="00F61AD9">
        <w:trPr>
          <w:trHeight w:val="228"/>
        </w:trPr>
        <w:tc>
          <w:tcPr>
            <w:tcW w:w="466" w:type="pct"/>
          </w:tcPr>
          <w:p w:rsidR="00F6076A" w:rsidRPr="00757495" w:rsidRDefault="00F6076A" w:rsidP="001D2CC8">
            <w:pPr>
              <w:pStyle w:val="ae"/>
              <w:keepNext/>
              <w:numPr>
                <w:ilvl w:val="0"/>
                <w:numId w:val="31"/>
              </w:numPr>
              <w:tabs>
                <w:tab w:val="left" w:pos="602"/>
                <w:tab w:val="left" w:pos="1629"/>
              </w:tabs>
              <w:spacing w:line="264" w:lineRule="auto"/>
              <w:ind w:left="0" w:firstLine="0"/>
              <w:jc w:val="center"/>
              <w:rPr>
                <w:rFonts w:cs="Times New Roman"/>
                <w:szCs w:val="24"/>
              </w:rPr>
            </w:pPr>
          </w:p>
        </w:tc>
        <w:tc>
          <w:tcPr>
            <w:tcW w:w="4534" w:type="pct"/>
            <w:gridSpan w:val="6"/>
          </w:tcPr>
          <w:p w:rsidR="00F6076A" w:rsidRPr="00757495" w:rsidRDefault="00F6076A" w:rsidP="00F6076A">
            <w:pPr>
              <w:keepNext/>
              <w:widowControl w:val="0"/>
              <w:rPr>
                <w:rFonts w:cs="Times New Roman"/>
                <w:szCs w:val="24"/>
              </w:rPr>
            </w:pPr>
            <w:r w:rsidRPr="00757495">
              <w:rPr>
                <w:rFonts w:cs="Times New Roman"/>
                <w:b/>
                <w:szCs w:val="24"/>
              </w:rPr>
              <w:t>ТРЕБОВАНИЯ К МЕТРОЛОГИЧЕСКИМ ХАРАКТЕРИСТИКАМ ИЗМЕРЕНИЯ ПАРАМЕТРОВ ЭЛЕКТРИЧЕСКОЙ СЕТИ</w:t>
            </w:r>
          </w:p>
        </w:tc>
      </w:tr>
      <w:tr w:rsidR="00F6076A" w:rsidRPr="00757495" w:rsidTr="00F61AD9">
        <w:trPr>
          <w:trHeight w:val="363"/>
        </w:trPr>
        <w:tc>
          <w:tcPr>
            <w:tcW w:w="466" w:type="pct"/>
          </w:tcPr>
          <w:p w:rsidR="00F6076A" w:rsidRPr="00757495" w:rsidRDefault="00F6076A" w:rsidP="001D2CC8">
            <w:pPr>
              <w:pStyle w:val="ae"/>
              <w:keepNext/>
              <w:numPr>
                <w:ilvl w:val="1"/>
                <w:numId w:val="31"/>
              </w:numPr>
              <w:tabs>
                <w:tab w:val="left" w:pos="602"/>
                <w:tab w:val="left" w:pos="1629"/>
              </w:tabs>
              <w:spacing w:line="264" w:lineRule="auto"/>
              <w:ind w:left="0" w:firstLine="0"/>
              <w:jc w:val="center"/>
              <w:rPr>
                <w:rFonts w:cs="Times New Roman"/>
                <w:szCs w:val="24"/>
              </w:rPr>
            </w:pPr>
          </w:p>
        </w:tc>
        <w:tc>
          <w:tcPr>
            <w:tcW w:w="4534" w:type="pct"/>
            <w:gridSpan w:val="6"/>
          </w:tcPr>
          <w:p w:rsidR="00F6076A" w:rsidRPr="00757495" w:rsidRDefault="00F6076A" w:rsidP="00F6076A">
            <w:pPr>
              <w:keepNext/>
              <w:widowControl w:val="0"/>
              <w:spacing w:line="252" w:lineRule="auto"/>
              <w:rPr>
                <w:rFonts w:cs="Times New Roman"/>
                <w:szCs w:val="24"/>
              </w:rPr>
            </w:pPr>
            <w:r w:rsidRPr="00757495">
              <w:rPr>
                <w:rFonts w:cs="Times New Roman"/>
                <w:szCs w:val="24"/>
              </w:rPr>
              <w:t>Класс точности, по активной/реактивной электроэнергии:</w:t>
            </w:r>
          </w:p>
        </w:tc>
      </w:tr>
      <w:tr w:rsidR="009249C0" w:rsidRPr="00757495" w:rsidTr="00F61AD9">
        <w:trPr>
          <w:trHeight w:val="372"/>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tabs>
                <w:tab w:val="num" w:pos="2400"/>
              </w:tabs>
              <w:rPr>
                <w:rFonts w:cs="Times New Roman"/>
                <w:spacing w:val="-2"/>
                <w:szCs w:val="24"/>
              </w:rPr>
            </w:pPr>
            <w:r w:rsidRPr="00757495">
              <w:rPr>
                <w:rFonts w:cs="Times New Roman"/>
                <w:spacing w:val="-2"/>
                <w:szCs w:val="24"/>
              </w:rPr>
              <w:t>- для линий и присоединений 110 кВ и выше</w:t>
            </w:r>
          </w:p>
        </w:tc>
        <w:tc>
          <w:tcPr>
            <w:tcW w:w="1804" w:type="pct"/>
            <w:gridSpan w:val="3"/>
            <w:vAlign w:val="center"/>
          </w:tcPr>
          <w:p w:rsidR="00F6076A" w:rsidRPr="00757495" w:rsidRDefault="00F6076A" w:rsidP="00F6076A">
            <w:pPr>
              <w:keepNext/>
              <w:shd w:val="clear" w:color="auto" w:fill="FFFFFF"/>
              <w:autoSpaceDE w:val="0"/>
              <w:autoSpaceDN w:val="0"/>
              <w:adjustRightInd w:val="0"/>
              <w:spacing w:line="252" w:lineRule="auto"/>
              <w:rPr>
                <w:rFonts w:cs="Times New Roman"/>
                <w:szCs w:val="24"/>
                <w:lang w:val="en-US"/>
              </w:rPr>
            </w:pPr>
            <w:r w:rsidRPr="00757495">
              <w:rPr>
                <w:rFonts w:cs="Times New Roman"/>
                <w:szCs w:val="24"/>
              </w:rPr>
              <w:t>Не хуже 0,2</w:t>
            </w:r>
            <w:r w:rsidRPr="00757495">
              <w:rPr>
                <w:rFonts w:cs="Times New Roman"/>
                <w:szCs w:val="24"/>
                <w:lang w:val="en-US"/>
              </w:rPr>
              <w:t>S</w:t>
            </w:r>
          </w:p>
        </w:tc>
        <w:tc>
          <w:tcPr>
            <w:tcW w:w="1011" w:type="pct"/>
            <w:gridSpan w:val="2"/>
          </w:tcPr>
          <w:p w:rsidR="00F6076A" w:rsidRPr="00757495" w:rsidRDefault="00F6076A" w:rsidP="00F6076A">
            <w:pPr>
              <w:keepNext/>
              <w:widowControl w:val="0"/>
              <w:spacing w:line="252" w:lineRule="auto"/>
              <w:rPr>
                <w:rFonts w:cs="Times New Roman"/>
                <w:szCs w:val="24"/>
              </w:rPr>
            </w:pPr>
            <w:r w:rsidRPr="00757495">
              <w:rPr>
                <w:rFonts w:cs="Times New Roman"/>
                <w:szCs w:val="24"/>
              </w:rPr>
              <w:t>Требование ПАО «Россети»</w:t>
            </w:r>
          </w:p>
        </w:tc>
      </w:tr>
      <w:tr w:rsidR="009249C0" w:rsidRPr="00757495" w:rsidTr="00F61AD9">
        <w:trPr>
          <w:trHeight w:val="372"/>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tabs>
                <w:tab w:val="num" w:pos="2400"/>
              </w:tabs>
              <w:rPr>
                <w:rFonts w:cs="Times New Roman"/>
                <w:spacing w:val="-2"/>
                <w:szCs w:val="24"/>
              </w:rPr>
            </w:pPr>
            <w:r w:rsidRPr="00757495">
              <w:rPr>
                <w:rFonts w:cs="Times New Roman"/>
                <w:spacing w:val="-2"/>
                <w:szCs w:val="24"/>
              </w:rPr>
              <w:t xml:space="preserve">- для линий и присоединений 0,4-35 кВ на объектах сетевых </w:t>
            </w:r>
            <w:r w:rsidRPr="00757495">
              <w:rPr>
                <w:rFonts w:cs="Times New Roman"/>
                <w:spacing w:val="-2"/>
                <w:szCs w:val="24"/>
              </w:rPr>
              <w:lastRenderedPageBreak/>
              <w:t>предприятий и потребителей, не хуже</w:t>
            </w:r>
          </w:p>
        </w:tc>
        <w:tc>
          <w:tcPr>
            <w:tcW w:w="1804" w:type="pct"/>
            <w:gridSpan w:val="3"/>
            <w:vAlign w:val="center"/>
          </w:tcPr>
          <w:p w:rsidR="00F6076A" w:rsidRPr="00757495" w:rsidRDefault="00F6076A" w:rsidP="00F6076A">
            <w:pPr>
              <w:keepNext/>
              <w:shd w:val="clear" w:color="auto" w:fill="FFFFFF"/>
              <w:autoSpaceDE w:val="0"/>
              <w:autoSpaceDN w:val="0"/>
              <w:adjustRightInd w:val="0"/>
              <w:spacing w:line="252" w:lineRule="auto"/>
              <w:rPr>
                <w:rFonts w:cs="Times New Roman"/>
                <w:szCs w:val="24"/>
              </w:rPr>
            </w:pPr>
            <w:r w:rsidRPr="00757495">
              <w:rPr>
                <w:rFonts w:cs="Times New Roman"/>
                <w:szCs w:val="24"/>
              </w:rPr>
              <w:lastRenderedPageBreak/>
              <w:t>0,2</w:t>
            </w:r>
            <w:r w:rsidRPr="00757495">
              <w:rPr>
                <w:rFonts w:cs="Times New Roman"/>
                <w:szCs w:val="24"/>
                <w:lang w:val="en-US"/>
              </w:rPr>
              <w:t>S</w:t>
            </w:r>
            <w:r w:rsidRPr="00757495">
              <w:rPr>
                <w:rFonts w:cs="Times New Roman"/>
                <w:szCs w:val="24"/>
              </w:rPr>
              <w:t>/0,5 (1,0);</w:t>
            </w:r>
          </w:p>
          <w:p w:rsidR="00F6076A" w:rsidRPr="00757495" w:rsidRDefault="00F6076A" w:rsidP="00F6076A">
            <w:pPr>
              <w:keepNext/>
              <w:shd w:val="clear" w:color="auto" w:fill="FFFFFF"/>
              <w:autoSpaceDE w:val="0"/>
              <w:autoSpaceDN w:val="0"/>
              <w:adjustRightInd w:val="0"/>
              <w:spacing w:line="252" w:lineRule="auto"/>
              <w:rPr>
                <w:rFonts w:cs="Times New Roman"/>
                <w:szCs w:val="24"/>
              </w:rPr>
            </w:pPr>
            <w:r w:rsidRPr="00757495">
              <w:rPr>
                <w:rFonts w:cs="Times New Roman"/>
                <w:szCs w:val="24"/>
              </w:rPr>
              <w:t>0,5</w:t>
            </w:r>
            <w:r w:rsidRPr="00757495">
              <w:rPr>
                <w:rFonts w:cs="Times New Roman"/>
                <w:szCs w:val="24"/>
                <w:lang w:val="en-US"/>
              </w:rPr>
              <w:t>S</w:t>
            </w:r>
            <w:r w:rsidRPr="00757495">
              <w:rPr>
                <w:rFonts w:cs="Times New Roman"/>
                <w:szCs w:val="24"/>
              </w:rPr>
              <w:t>/1,0</w:t>
            </w:r>
          </w:p>
        </w:tc>
        <w:tc>
          <w:tcPr>
            <w:tcW w:w="1011" w:type="pct"/>
            <w:gridSpan w:val="2"/>
          </w:tcPr>
          <w:p w:rsidR="00F6076A" w:rsidRPr="00757495" w:rsidRDefault="00F6076A" w:rsidP="00F6076A">
            <w:pPr>
              <w:keepNext/>
              <w:widowControl w:val="0"/>
              <w:spacing w:line="252" w:lineRule="auto"/>
              <w:rPr>
                <w:rFonts w:cs="Times New Roman"/>
                <w:szCs w:val="24"/>
              </w:rPr>
            </w:pPr>
            <w:r w:rsidRPr="00757495">
              <w:rPr>
                <w:rFonts w:cs="Times New Roman"/>
                <w:szCs w:val="24"/>
              </w:rPr>
              <w:t>СТО 34.01-5.1-002-2014;</w:t>
            </w:r>
          </w:p>
          <w:p w:rsidR="00F6076A" w:rsidRPr="00757495" w:rsidRDefault="00F6076A" w:rsidP="00F6076A">
            <w:pPr>
              <w:keepNext/>
              <w:widowControl w:val="0"/>
              <w:spacing w:line="252" w:lineRule="auto"/>
              <w:rPr>
                <w:rFonts w:cs="Times New Roman"/>
                <w:szCs w:val="24"/>
              </w:rPr>
            </w:pPr>
            <w:r w:rsidRPr="00757495">
              <w:rPr>
                <w:rFonts w:cs="Times New Roman"/>
                <w:szCs w:val="24"/>
              </w:rPr>
              <w:t>ГОСТ 31819.21-</w:t>
            </w:r>
            <w:r w:rsidR="00803A28" w:rsidRPr="00757495">
              <w:rPr>
                <w:rFonts w:cs="Times New Roman"/>
                <w:szCs w:val="24"/>
              </w:rPr>
              <w:lastRenderedPageBreak/>
              <w:t>20</w:t>
            </w:r>
            <w:r w:rsidRPr="00757495">
              <w:rPr>
                <w:rFonts w:cs="Times New Roman"/>
                <w:szCs w:val="24"/>
              </w:rPr>
              <w:t>12 п.8.1; ГОСТ 31819.22-</w:t>
            </w:r>
            <w:r w:rsidR="00803A28" w:rsidRPr="00757495">
              <w:rPr>
                <w:rFonts w:cs="Times New Roman"/>
                <w:szCs w:val="24"/>
              </w:rPr>
              <w:t>20</w:t>
            </w:r>
            <w:r w:rsidRPr="00757495">
              <w:rPr>
                <w:rFonts w:cs="Times New Roman"/>
                <w:szCs w:val="24"/>
              </w:rPr>
              <w:t>12 п. 8.1; ГОСТ 31819.23-</w:t>
            </w:r>
            <w:r w:rsidR="00803A28" w:rsidRPr="00757495">
              <w:rPr>
                <w:rFonts w:cs="Times New Roman"/>
                <w:szCs w:val="24"/>
              </w:rPr>
              <w:t>20</w:t>
            </w:r>
            <w:r w:rsidRPr="00757495">
              <w:rPr>
                <w:rFonts w:cs="Times New Roman"/>
                <w:szCs w:val="24"/>
              </w:rPr>
              <w:t>12 п. 8.1.</w:t>
            </w:r>
          </w:p>
        </w:tc>
      </w:tr>
      <w:tr w:rsidR="00F6076A" w:rsidRPr="00757495" w:rsidTr="00F61AD9">
        <w:trPr>
          <w:trHeight w:val="271"/>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4534" w:type="pct"/>
            <w:gridSpan w:val="6"/>
          </w:tcPr>
          <w:p w:rsidR="00F6076A" w:rsidRPr="00757495" w:rsidRDefault="00F6076A" w:rsidP="00F6076A">
            <w:pPr>
              <w:keepNext/>
              <w:widowControl w:val="0"/>
              <w:tabs>
                <w:tab w:val="left" w:pos="1312"/>
                <w:tab w:val="left" w:pos="2446"/>
              </w:tabs>
              <w:rPr>
                <w:rFonts w:cs="Times New Roman"/>
                <w:szCs w:val="24"/>
              </w:rPr>
            </w:pPr>
            <w:r w:rsidRPr="00757495">
              <w:rPr>
                <w:rFonts w:cs="Times New Roman"/>
                <w:szCs w:val="24"/>
              </w:rPr>
              <w:t>Пределы погрешности, вызываемой изменением тока с симметричными нагрузками</w:t>
            </w:r>
          </w:p>
        </w:tc>
      </w:tr>
      <w:tr w:rsidR="009249C0" w:rsidRPr="00757495" w:rsidTr="00F61AD9">
        <w:trPr>
          <w:trHeight w:val="230"/>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widowControl w:val="0"/>
              <w:rPr>
                <w:rFonts w:cs="Times New Roman"/>
                <w:szCs w:val="24"/>
              </w:rPr>
            </w:pPr>
            <w:r w:rsidRPr="00757495">
              <w:rPr>
                <w:rFonts w:cs="Times New Roman"/>
                <w:szCs w:val="24"/>
              </w:rPr>
              <w:t>Для ПУ реактивной энергии класса точности 1,0:</w:t>
            </w:r>
          </w:p>
          <w:p w:rsidR="00F6076A" w:rsidRPr="00757495" w:rsidRDefault="00F6076A" w:rsidP="00F6076A">
            <w:pPr>
              <w:keepNext/>
              <w:widowControl w:val="0"/>
              <w:rPr>
                <w:rFonts w:cs="Times New Roman"/>
                <w:szCs w:val="24"/>
              </w:rPr>
            </w:pPr>
            <w:r w:rsidRPr="00757495">
              <w:rPr>
                <w:rFonts w:cs="Times New Roman"/>
                <w:szCs w:val="24"/>
              </w:rPr>
              <w:t>Трансформаторного включения:</w:t>
            </w:r>
          </w:p>
          <w:p w:rsidR="00F6076A" w:rsidRPr="00757495" w:rsidRDefault="00F6076A" w:rsidP="00F6076A">
            <w:pPr>
              <w:keepNext/>
              <w:widowControl w:val="0"/>
              <w:rPr>
                <w:rFonts w:cs="Times New Roman"/>
                <w:szCs w:val="24"/>
              </w:rPr>
            </w:pPr>
            <w:r w:rsidRPr="00757495">
              <w:rPr>
                <w:rFonts w:cs="Times New Roman"/>
                <w:szCs w:val="24"/>
              </w:rPr>
              <w:t>0,02∙</w:t>
            </w:r>
            <w:r w:rsidRPr="00757495">
              <w:rPr>
                <w:rFonts w:cs="Times New Roman"/>
                <w:i/>
                <w:szCs w:val="24"/>
                <w:lang w:val="en-US"/>
              </w:rPr>
              <w:t>I</w:t>
            </w:r>
            <w:r w:rsidRPr="00757495">
              <w:rPr>
                <w:rFonts w:cs="Times New Roman"/>
                <w:szCs w:val="24"/>
                <w:vertAlign w:val="subscript"/>
              </w:rPr>
              <w:t xml:space="preserve">ном </w:t>
            </w:r>
            <w:r w:rsidRPr="00757495">
              <w:rPr>
                <w:rFonts w:cs="Times New Roman"/>
                <w:szCs w:val="24"/>
              </w:rPr>
              <w:t xml:space="preserve">≤ </w:t>
            </w:r>
            <w:r w:rsidRPr="00757495">
              <w:rPr>
                <w:rFonts w:cs="Times New Roman"/>
                <w:i/>
                <w:szCs w:val="24"/>
                <w:lang w:val="en-US"/>
              </w:rPr>
              <w:t>I</w:t>
            </w:r>
            <w:r w:rsidRPr="00757495">
              <w:rPr>
                <w:rFonts w:cs="Times New Roman"/>
                <w:szCs w:val="24"/>
              </w:rPr>
              <w:t xml:space="preserve"> &lt; 0,05∙</w:t>
            </w:r>
            <w:r w:rsidRPr="00757495">
              <w:rPr>
                <w:rFonts w:cs="Times New Roman"/>
                <w:i/>
                <w:szCs w:val="24"/>
                <w:lang w:val="en-US"/>
              </w:rPr>
              <w:t>I</w:t>
            </w:r>
            <w:r w:rsidRPr="00757495">
              <w:rPr>
                <w:rFonts w:cs="Times New Roman"/>
                <w:szCs w:val="24"/>
                <w:vertAlign w:val="subscript"/>
              </w:rPr>
              <w:t xml:space="preserve">ном </w:t>
            </w:r>
          </w:p>
          <w:p w:rsidR="00F6076A" w:rsidRPr="00757495" w:rsidRDefault="00F6076A" w:rsidP="00F6076A">
            <w:pPr>
              <w:keepNext/>
              <w:widowControl w:val="0"/>
              <w:rPr>
                <w:rFonts w:cs="Times New Roman"/>
                <w:szCs w:val="24"/>
              </w:rPr>
            </w:pPr>
            <w:r w:rsidRPr="00757495">
              <w:rPr>
                <w:rFonts w:cs="Times New Roman"/>
                <w:szCs w:val="24"/>
              </w:rPr>
              <w:t>0,05∙</w:t>
            </w:r>
            <w:r w:rsidRPr="00757495">
              <w:rPr>
                <w:rFonts w:cs="Times New Roman"/>
                <w:i/>
                <w:szCs w:val="24"/>
                <w:lang w:val="en-US"/>
              </w:rPr>
              <w:t>I</w:t>
            </w:r>
            <w:r w:rsidRPr="00757495">
              <w:rPr>
                <w:rFonts w:cs="Times New Roman"/>
                <w:szCs w:val="24"/>
                <w:vertAlign w:val="subscript"/>
              </w:rPr>
              <w:t xml:space="preserve">ном </w:t>
            </w:r>
            <w:r w:rsidRPr="00757495">
              <w:rPr>
                <w:rFonts w:cs="Times New Roman"/>
                <w:szCs w:val="24"/>
              </w:rPr>
              <w:t xml:space="preserve">≤ </w:t>
            </w:r>
            <w:r w:rsidRPr="00757495">
              <w:rPr>
                <w:rFonts w:cs="Times New Roman"/>
                <w:i/>
                <w:szCs w:val="24"/>
                <w:lang w:val="en-US"/>
              </w:rPr>
              <w:t>I</w:t>
            </w:r>
            <w:r w:rsidRPr="00757495">
              <w:rPr>
                <w:rFonts w:cs="Times New Roman"/>
                <w:szCs w:val="24"/>
              </w:rPr>
              <w:t xml:space="preserve"> ≤ </w:t>
            </w:r>
            <w:r w:rsidRPr="00757495">
              <w:rPr>
                <w:rFonts w:cs="Times New Roman"/>
                <w:i/>
                <w:szCs w:val="24"/>
                <w:lang w:val="en-US"/>
              </w:rPr>
              <w:t>I</w:t>
            </w:r>
            <w:r w:rsidRPr="00757495">
              <w:rPr>
                <w:rFonts w:cs="Times New Roman"/>
                <w:szCs w:val="24"/>
                <w:vertAlign w:val="subscript"/>
              </w:rPr>
              <w:t>макс</w:t>
            </w:r>
          </w:p>
        </w:tc>
        <w:tc>
          <w:tcPr>
            <w:tcW w:w="1804" w:type="pct"/>
            <w:gridSpan w:val="3"/>
          </w:tcPr>
          <w:p w:rsidR="00F6076A" w:rsidRPr="00757495" w:rsidRDefault="00F6076A" w:rsidP="00F6076A">
            <w:pPr>
              <w:keepNext/>
              <w:widowControl w:val="0"/>
              <w:rPr>
                <w:rFonts w:cs="Times New Roman"/>
                <w:szCs w:val="24"/>
              </w:rPr>
            </w:pPr>
          </w:p>
          <w:p w:rsidR="00F6076A" w:rsidRPr="00757495" w:rsidRDefault="00F6076A" w:rsidP="00F6076A">
            <w:pPr>
              <w:keepNext/>
              <w:widowControl w:val="0"/>
              <w:rPr>
                <w:rFonts w:cs="Times New Roman"/>
                <w:szCs w:val="24"/>
              </w:rPr>
            </w:pPr>
          </w:p>
          <w:p w:rsidR="00F6076A" w:rsidRPr="00757495" w:rsidRDefault="00F6076A" w:rsidP="00F6076A">
            <w:pPr>
              <w:keepNext/>
              <w:widowControl w:val="0"/>
              <w:rPr>
                <w:rFonts w:cs="Times New Roman"/>
                <w:szCs w:val="24"/>
              </w:rPr>
            </w:pPr>
            <w:r w:rsidRPr="00757495">
              <w:rPr>
                <w:rFonts w:cs="Times New Roman"/>
                <w:szCs w:val="24"/>
              </w:rPr>
              <w:t>± 1,5 %</w:t>
            </w:r>
          </w:p>
          <w:p w:rsidR="00F6076A" w:rsidRPr="00757495" w:rsidRDefault="00F6076A" w:rsidP="00F6076A">
            <w:pPr>
              <w:keepNext/>
              <w:widowControl w:val="0"/>
              <w:rPr>
                <w:rFonts w:cs="Times New Roman"/>
                <w:szCs w:val="24"/>
              </w:rPr>
            </w:pPr>
            <w:r w:rsidRPr="00757495">
              <w:rPr>
                <w:rFonts w:cs="Times New Roman"/>
                <w:szCs w:val="24"/>
              </w:rPr>
              <w:t>± 1,0 %</w:t>
            </w:r>
          </w:p>
        </w:tc>
        <w:tc>
          <w:tcPr>
            <w:tcW w:w="1011" w:type="pct"/>
            <w:gridSpan w:val="2"/>
          </w:tcPr>
          <w:p w:rsidR="00F6076A" w:rsidRPr="00757495" w:rsidRDefault="00F6076A" w:rsidP="00F6076A">
            <w:pPr>
              <w:keepNext/>
              <w:widowControl w:val="0"/>
              <w:spacing w:line="264" w:lineRule="auto"/>
              <w:rPr>
                <w:rFonts w:cs="Times New Roman"/>
                <w:szCs w:val="24"/>
              </w:rPr>
            </w:pPr>
            <w:r w:rsidRPr="00757495">
              <w:rPr>
                <w:rFonts w:cs="Times New Roman"/>
                <w:szCs w:val="24"/>
              </w:rPr>
              <w:t>ГОСТ 31819.23-</w:t>
            </w:r>
            <w:r w:rsidR="00803A28" w:rsidRPr="00757495">
              <w:rPr>
                <w:rFonts w:cs="Times New Roman"/>
                <w:szCs w:val="24"/>
              </w:rPr>
              <w:t>20</w:t>
            </w:r>
            <w:r w:rsidRPr="00757495">
              <w:rPr>
                <w:rFonts w:cs="Times New Roman"/>
                <w:szCs w:val="24"/>
              </w:rPr>
              <w:t>12 п.8.1</w:t>
            </w:r>
          </w:p>
        </w:tc>
      </w:tr>
      <w:tr w:rsidR="009249C0" w:rsidRPr="00757495" w:rsidTr="00F61AD9">
        <w:trPr>
          <w:trHeight w:val="860"/>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widowControl w:val="0"/>
              <w:spacing w:line="264" w:lineRule="auto"/>
              <w:rPr>
                <w:rFonts w:cs="Times New Roman"/>
                <w:szCs w:val="24"/>
              </w:rPr>
            </w:pPr>
            <w:r w:rsidRPr="00757495">
              <w:rPr>
                <w:rFonts w:cs="Times New Roman"/>
                <w:szCs w:val="24"/>
              </w:rPr>
              <w:t>Для с ПУ активной энергии класса точности 0,2S:</w:t>
            </w:r>
          </w:p>
          <w:p w:rsidR="00F6076A" w:rsidRPr="00757495" w:rsidRDefault="00F6076A" w:rsidP="00F6076A">
            <w:pPr>
              <w:keepNext/>
              <w:widowControl w:val="0"/>
              <w:rPr>
                <w:rFonts w:cs="Times New Roman"/>
                <w:szCs w:val="24"/>
              </w:rPr>
            </w:pPr>
            <w:r w:rsidRPr="00757495">
              <w:rPr>
                <w:rFonts w:cs="Times New Roman"/>
                <w:szCs w:val="24"/>
              </w:rPr>
              <w:t>0,02∙</w:t>
            </w:r>
            <w:r w:rsidRPr="00757495">
              <w:rPr>
                <w:rFonts w:cs="Times New Roman"/>
                <w:i/>
                <w:szCs w:val="24"/>
                <w:lang w:val="en-US"/>
              </w:rPr>
              <w:t>I</w:t>
            </w:r>
            <w:r w:rsidRPr="00757495">
              <w:rPr>
                <w:rFonts w:cs="Times New Roman"/>
                <w:szCs w:val="24"/>
                <w:vertAlign w:val="subscript"/>
              </w:rPr>
              <w:t xml:space="preserve">ном </w:t>
            </w:r>
            <w:r w:rsidRPr="00757495">
              <w:rPr>
                <w:rFonts w:cs="Times New Roman"/>
                <w:szCs w:val="24"/>
              </w:rPr>
              <w:t xml:space="preserve">≤ </w:t>
            </w:r>
            <w:r w:rsidRPr="00757495">
              <w:rPr>
                <w:rFonts w:cs="Times New Roman"/>
                <w:i/>
                <w:szCs w:val="24"/>
                <w:lang w:val="en-US"/>
              </w:rPr>
              <w:t>I</w:t>
            </w:r>
            <w:r w:rsidRPr="00757495">
              <w:rPr>
                <w:rFonts w:cs="Times New Roman"/>
                <w:szCs w:val="24"/>
              </w:rPr>
              <w:t xml:space="preserve"> &lt; 0,05∙</w:t>
            </w:r>
            <w:r w:rsidRPr="00757495">
              <w:rPr>
                <w:rFonts w:cs="Times New Roman"/>
                <w:i/>
                <w:szCs w:val="24"/>
                <w:lang w:val="en-US"/>
              </w:rPr>
              <w:t>I</w:t>
            </w:r>
            <w:r w:rsidRPr="00757495">
              <w:rPr>
                <w:rFonts w:cs="Times New Roman"/>
                <w:szCs w:val="24"/>
                <w:vertAlign w:val="subscript"/>
              </w:rPr>
              <w:t xml:space="preserve">ном </w:t>
            </w:r>
          </w:p>
          <w:p w:rsidR="00F6076A" w:rsidRPr="00757495" w:rsidRDefault="00F6076A" w:rsidP="00F6076A">
            <w:pPr>
              <w:keepNext/>
              <w:widowControl w:val="0"/>
              <w:rPr>
                <w:rFonts w:cs="Times New Roman"/>
                <w:szCs w:val="24"/>
              </w:rPr>
            </w:pPr>
            <w:r w:rsidRPr="00757495">
              <w:rPr>
                <w:rFonts w:cs="Times New Roman"/>
                <w:szCs w:val="24"/>
              </w:rPr>
              <w:t>0,05∙</w:t>
            </w:r>
            <w:r w:rsidRPr="00757495">
              <w:rPr>
                <w:rFonts w:cs="Times New Roman"/>
                <w:i/>
                <w:szCs w:val="24"/>
                <w:lang w:val="en-US"/>
              </w:rPr>
              <w:t>I</w:t>
            </w:r>
            <w:r w:rsidRPr="00757495">
              <w:rPr>
                <w:rFonts w:cs="Times New Roman"/>
                <w:szCs w:val="24"/>
                <w:vertAlign w:val="subscript"/>
              </w:rPr>
              <w:t xml:space="preserve">ном </w:t>
            </w:r>
            <w:r w:rsidRPr="00757495">
              <w:rPr>
                <w:rFonts w:cs="Times New Roman"/>
                <w:szCs w:val="24"/>
              </w:rPr>
              <w:t xml:space="preserve">≤ </w:t>
            </w:r>
            <w:r w:rsidRPr="00757495">
              <w:rPr>
                <w:rFonts w:cs="Times New Roman"/>
                <w:i/>
                <w:szCs w:val="24"/>
                <w:lang w:val="en-US"/>
              </w:rPr>
              <w:t>I</w:t>
            </w:r>
            <w:r w:rsidRPr="00757495">
              <w:rPr>
                <w:rFonts w:cs="Times New Roman"/>
                <w:szCs w:val="24"/>
              </w:rPr>
              <w:t xml:space="preserve"> ≤  </w:t>
            </w:r>
            <w:r w:rsidRPr="00757495">
              <w:rPr>
                <w:rFonts w:cs="Times New Roman"/>
                <w:i/>
                <w:szCs w:val="24"/>
                <w:lang w:val="en-US"/>
              </w:rPr>
              <w:t>I</w:t>
            </w:r>
            <w:r w:rsidRPr="00757495">
              <w:rPr>
                <w:rFonts w:cs="Times New Roman"/>
                <w:szCs w:val="24"/>
                <w:vertAlign w:val="subscript"/>
              </w:rPr>
              <w:t>макс</w:t>
            </w:r>
          </w:p>
        </w:tc>
        <w:tc>
          <w:tcPr>
            <w:tcW w:w="1804" w:type="pct"/>
            <w:gridSpan w:val="3"/>
          </w:tcPr>
          <w:p w:rsidR="00F6076A" w:rsidRPr="00757495" w:rsidRDefault="00F6076A" w:rsidP="00F6076A">
            <w:pPr>
              <w:shd w:val="clear" w:color="auto" w:fill="FFFFFF"/>
              <w:autoSpaceDE w:val="0"/>
              <w:autoSpaceDN w:val="0"/>
              <w:adjustRightInd w:val="0"/>
              <w:spacing w:line="252" w:lineRule="auto"/>
              <w:rPr>
                <w:rFonts w:cs="Times New Roman"/>
                <w:szCs w:val="24"/>
              </w:rPr>
            </w:pPr>
          </w:p>
          <w:p w:rsidR="00F6076A" w:rsidRPr="00757495" w:rsidRDefault="00F6076A" w:rsidP="00F6076A">
            <w:pPr>
              <w:shd w:val="clear" w:color="auto" w:fill="FFFFFF"/>
              <w:autoSpaceDE w:val="0"/>
              <w:autoSpaceDN w:val="0"/>
              <w:adjustRightInd w:val="0"/>
              <w:spacing w:line="252" w:lineRule="auto"/>
              <w:rPr>
                <w:rFonts w:cs="Times New Roman"/>
                <w:szCs w:val="24"/>
              </w:rPr>
            </w:pPr>
            <w:r w:rsidRPr="00757495">
              <w:rPr>
                <w:rFonts w:cs="Times New Roman"/>
                <w:szCs w:val="24"/>
              </w:rPr>
              <w:t>± 0,4 %</w:t>
            </w:r>
          </w:p>
          <w:p w:rsidR="00F6076A" w:rsidRPr="00757495" w:rsidRDefault="00F6076A" w:rsidP="00F6076A">
            <w:pPr>
              <w:shd w:val="clear" w:color="auto" w:fill="FFFFFF"/>
              <w:autoSpaceDE w:val="0"/>
              <w:autoSpaceDN w:val="0"/>
              <w:adjustRightInd w:val="0"/>
              <w:spacing w:line="252" w:lineRule="auto"/>
              <w:rPr>
                <w:rFonts w:cs="Times New Roman"/>
                <w:szCs w:val="24"/>
              </w:rPr>
            </w:pPr>
            <w:r w:rsidRPr="00757495">
              <w:rPr>
                <w:rFonts w:cs="Times New Roman"/>
                <w:szCs w:val="24"/>
              </w:rPr>
              <w:t>± 0,2 %</w:t>
            </w:r>
          </w:p>
        </w:tc>
        <w:tc>
          <w:tcPr>
            <w:tcW w:w="1011" w:type="pct"/>
            <w:gridSpan w:val="2"/>
          </w:tcPr>
          <w:p w:rsidR="00F6076A" w:rsidRPr="00757495" w:rsidRDefault="00F6076A" w:rsidP="00F6076A">
            <w:pPr>
              <w:keepNext/>
              <w:widowControl w:val="0"/>
              <w:spacing w:line="264" w:lineRule="auto"/>
              <w:rPr>
                <w:rFonts w:cs="Times New Roman"/>
                <w:szCs w:val="24"/>
              </w:rPr>
            </w:pPr>
            <w:r w:rsidRPr="00757495">
              <w:rPr>
                <w:rFonts w:cs="Times New Roman"/>
                <w:szCs w:val="24"/>
              </w:rPr>
              <w:t>ГОСТ 31819.22-</w:t>
            </w:r>
            <w:r w:rsidR="00803A28" w:rsidRPr="00757495">
              <w:rPr>
                <w:rFonts w:cs="Times New Roman"/>
                <w:szCs w:val="24"/>
              </w:rPr>
              <w:t>20</w:t>
            </w:r>
            <w:r w:rsidRPr="00757495">
              <w:rPr>
                <w:rFonts w:cs="Times New Roman"/>
                <w:szCs w:val="24"/>
              </w:rPr>
              <w:t>12 п.8.1</w:t>
            </w:r>
          </w:p>
        </w:tc>
      </w:tr>
      <w:tr w:rsidR="009249C0" w:rsidRPr="00757495" w:rsidTr="00F61AD9">
        <w:trPr>
          <w:trHeight w:val="818"/>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widowControl w:val="0"/>
              <w:spacing w:line="264" w:lineRule="auto"/>
              <w:rPr>
                <w:rFonts w:cs="Times New Roman"/>
                <w:szCs w:val="24"/>
              </w:rPr>
            </w:pPr>
            <w:r w:rsidRPr="00757495">
              <w:rPr>
                <w:rFonts w:cs="Times New Roman"/>
                <w:szCs w:val="24"/>
              </w:rPr>
              <w:t>Для ПУ активной энергии класса точности 0,5S:</w:t>
            </w:r>
          </w:p>
          <w:p w:rsidR="00F6076A" w:rsidRPr="00757495" w:rsidRDefault="00F6076A" w:rsidP="00F6076A">
            <w:pPr>
              <w:widowControl w:val="0"/>
              <w:rPr>
                <w:rFonts w:cs="Times New Roman"/>
                <w:szCs w:val="24"/>
              </w:rPr>
            </w:pPr>
            <w:r w:rsidRPr="00757495">
              <w:rPr>
                <w:rFonts w:cs="Times New Roman"/>
                <w:szCs w:val="24"/>
              </w:rPr>
              <w:t>0,02∙</w:t>
            </w:r>
            <w:r w:rsidRPr="00757495">
              <w:rPr>
                <w:rFonts w:cs="Times New Roman"/>
                <w:i/>
                <w:szCs w:val="24"/>
                <w:lang w:val="en-US"/>
              </w:rPr>
              <w:t>I</w:t>
            </w:r>
            <w:r w:rsidRPr="00757495">
              <w:rPr>
                <w:rFonts w:cs="Times New Roman"/>
                <w:szCs w:val="24"/>
                <w:vertAlign w:val="subscript"/>
              </w:rPr>
              <w:t xml:space="preserve">ном </w:t>
            </w:r>
            <w:r w:rsidRPr="00757495">
              <w:rPr>
                <w:rFonts w:cs="Times New Roman"/>
                <w:szCs w:val="24"/>
              </w:rPr>
              <w:t xml:space="preserve">≤ </w:t>
            </w:r>
            <w:r w:rsidRPr="00757495">
              <w:rPr>
                <w:rFonts w:cs="Times New Roman"/>
                <w:i/>
                <w:szCs w:val="24"/>
                <w:lang w:val="en-US"/>
              </w:rPr>
              <w:t>I</w:t>
            </w:r>
            <w:r w:rsidRPr="00757495">
              <w:rPr>
                <w:rFonts w:cs="Times New Roman"/>
                <w:szCs w:val="24"/>
              </w:rPr>
              <w:t xml:space="preserve"> &lt; 0,05∙</w:t>
            </w:r>
            <w:r w:rsidRPr="00757495">
              <w:rPr>
                <w:rFonts w:cs="Times New Roman"/>
                <w:i/>
                <w:szCs w:val="24"/>
                <w:lang w:val="en-US"/>
              </w:rPr>
              <w:t>I</w:t>
            </w:r>
            <w:r w:rsidRPr="00757495">
              <w:rPr>
                <w:rFonts w:cs="Times New Roman"/>
                <w:szCs w:val="24"/>
                <w:vertAlign w:val="subscript"/>
              </w:rPr>
              <w:t xml:space="preserve">ном </w:t>
            </w:r>
          </w:p>
          <w:p w:rsidR="00F6076A" w:rsidRPr="00757495" w:rsidRDefault="00F6076A" w:rsidP="00F6076A">
            <w:pPr>
              <w:widowControl w:val="0"/>
              <w:rPr>
                <w:rFonts w:cs="Times New Roman"/>
                <w:szCs w:val="24"/>
              </w:rPr>
            </w:pPr>
            <w:r w:rsidRPr="00757495">
              <w:rPr>
                <w:rFonts w:cs="Times New Roman"/>
                <w:szCs w:val="24"/>
              </w:rPr>
              <w:t>0,05∙</w:t>
            </w:r>
            <w:r w:rsidRPr="00757495">
              <w:rPr>
                <w:rFonts w:cs="Times New Roman"/>
                <w:i/>
                <w:szCs w:val="24"/>
                <w:lang w:val="en-US"/>
              </w:rPr>
              <w:t>I</w:t>
            </w:r>
            <w:r w:rsidRPr="00757495">
              <w:rPr>
                <w:rFonts w:cs="Times New Roman"/>
                <w:szCs w:val="24"/>
                <w:vertAlign w:val="subscript"/>
              </w:rPr>
              <w:t xml:space="preserve">ном </w:t>
            </w:r>
            <w:r w:rsidRPr="00757495">
              <w:rPr>
                <w:rFonts w:cs="Times New Roman"/>
                <w:szCs w:val="24"/>
              </w:rPr>
              <w:t xml:space="preserve">≤ </w:t>
            </w:r>
            <w:r w:rsidRPr="00757495">
              <w:rPr>
                <w:rFonts w:cs="Times New Roman"/>
                <w:i/>
                <w:szCs w:val="24"/>
                <w:lang w:val="en-US"/>
              </w:rPr>
              <w:t>I</w:t>
            </w:r>
            <w:r w:rsidRPr="00757495">
              <w:rPr>
                <w:rFonts w:cs="Times New Roman"/>
                <w:szCs w:val="24"/>
              </w:rPr>
              <w:t xml:space="preserve"> ≤ </w:t>
            </w:r>
            <w:r w:rsidRPr="00757495">
              <w:rPr>
                <w:rFonts w:cs="Times New Roman"/>
                <w:i/>
                <w:szCs w:val="24"/>
                <w:lang w:val="en-US"/>
              </w:rPr>
              <w:t>I</w:t>
            </w:r>
            <w:r w:rsidRPr="00757495">
              <w:rPr>
                <w:rFonts w:cs="Times New Roman"/>
                <w:szCs w:val="24"/>
                <w:vertAlign w:val="subscript"/>
              </w:rPr>
              <w:t>макс</w:t>
            </w:r>
          </w:p>
        </w:tc>
        <w:tc>
          <w:tcPr>
            <w:tcW w:w="1804" w:type="pct"/>
            <w:gridSpan w:val="3"/>
          </w:tcPr>
          <w:p w:rsidR="00F6076A" w:rsidRPr="00757495" w:rsidRDefault="00F6076A" w:rsidP="00F6076A">
            <w:pPr>
              <w:widowControl w:val="0"/>
              <w:shd w:val="clear" w:color="auto" w:fill="FFFFFF"/>
              <w:autoSpaceDE w:val="0"/>
              <w:autoSpaceDN w:val="0"/>
              <w:adjustRightInd w:val="0"/>
              <w:spacing w:line="252" w:lineRule="auto"/>
              <w:rPr>
                <w:rFonts w:cs="Times New Roman"/>
                <w:szCs w:val="24"/>
              </w:rPr>
            </w:pPr>
          </w:p>
          <w:p w:rsidR="00F6076A" w:rsidRPr="00757495" w:rsidRDefault="00F6076A" w:rsidP="00F6076A">
            <w:pPr>
              <w:widowControl w:val="0"/>
              <w:shd w:val="clear" w:color="auto" w:fill="FFFFFF"/>
              <w:autoSpaceDE w:val="0"/>
              <w:autoSpaceDN w:val="0"/>
              <w:adjustRightInd w:val="0"/>
              <w:spacing w:line="252" w:lineRule="auto"/>
              <w:rPr>
                <w:rFonts w:cs="Times New Roman"/>
                <w:szCs w:val="24"/>
              </w:rPr>
            </w:pPr>
            <w:r w:rsidRPr="00757495">
              <w:rPr>
                <w:rFonts w:cs="Times New Roman"/>
                <w:szCs w:val="24"/>
              </w:rPr>
              <w:t>± 1,0 %</w:t>
            </w:r>
          </w:p>
          <w:p w:rsidR="00F6076A" w:rsidRPr="00757495" w:rsidRDefault="00F6076A" w:rsidP="00F6076A">
            <w:pPr>
              <w:widowControl w:val="0"/>
              <w:shd w:val="clear" w:color="auto" w:fill="FFFFFF"/>
              <w:autoSpaceDE w:val="0"/>
              <w:autoSpaceDN w:val="0"/>
              <w:adjustRightInd w:val="0"/>
              <w:spacing w:line="252" w:lineRule="auto"/>
              <w:rPr>
                <w:rFonts w:cs="Times New Roman"/>
                <w:szCs w:val="24"/>
              </w:rPr>
            </w:pPr>
            <w:r w:rsidRPr="00757495">
              <w:rPr>
                <w:rFonts w:cs="Times New Roman"/>
                <w:szCs w:val="24"/>
              </w:rPr>
              <w:t>± 0,5 %</w:t>
            </w:r>
          </w:p>
        </w:tc>
        <w:tc>
          <w:tcPr>
            <w:tcW w:w="1011" w:type="pct"/>
            <w:gridSpan w:val="2"/>
          </w:tcPr>
          <w:p w:rsidR="00F6076A" w:rsidRPr="00757495" w:rsidRDefault="00F6076A" w:rsidP="00F6076A">
            <w:pPr>
              <w:widowControl w:val="0"/>
              <w:spacing w:line="264" w:lineRule="auto"/>
              <w:rPr>
                <w:rFonts w:cs="Times New Roman"/>
                <w:szCs w:val="24"/>
              </w:rPr>
            </w:pPr>
            <w:r w:rsidRPr="00757495">
              <w:rPr>
                <w:rFonts w:cs="Times New Roman"/>
                <w:szCs w:val="24"/>
              </w:rPr>
              <w:t>ГОСТ 31819.22-</w:t>
            </w:r>
            <w:r w:rsidR="00803A28" w:rsidRPr="00757495">
              <w:rPr>
                <w:rFonts w:cs="Times New Roman"/>
                <w:szCs w:val="24"/>
              </w:rPr>
              <w:t>20</w:t>
            </w:r>
            <w:r w:rsidRPr="00757495">
              <w:rPr>
                <w:rFonts w:cs="Times New Roman"/>
                <w:szCs w:val="24"/>
              </w:rPr>
              <w:t>12 п.8.1</w:t>
            </w:r>
          </w:p>
        </w:tc>
      </w:tr>
      <w:tr w:rsidR="00F6076A" w:rsidRPr="00757495" w:rsidTr="00F61AD9">
        <w:trPr>
          <w:trHeight w:val="372"/>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4534" w:type="pct"/>
            <w:gridSpan w:val="6"/>
          </w:tcPr>
          <w:p w:rsidR="00F6076A" w:rsidRPr="00757495" w:rsidRDefault="00F6076A" w:rsidP="00F6076A">
            <w:pPr>
              <w:pStyle w:val="ae"/>
              <w:tabs>
                <w:tab w:val="left" w:pos="602"/>
                <w:tab w:val="left" w:pos="1629"/>
              </w:tabs>
              <w:spacing w:line="264" w:lineRule="auto"/>
              <w:ind w:left="0"/>
              <w:rPr>
                <w:rFonts w:cs="Times New Roman"/>
                <w:szCs w:val="24"/>
              </w:rPr>
            </w:pPr>
            <w:r w:rsidRPr="00757495">
              <w:rPr>
                <w:rFonts w:cs="Times New Roman"/>
                <w:szCs w:val="24"/>
              </w:rPr>
              <w:t>Пределы погрешности, вызываемой другими влияющими величинами</w:t>
            </w:r>
          </w:p>
        </w:tc>
      </w:tr>
      <w:tr w:rsidR="009249C0" w:rsidRPr="00757495" w:rsidTr="00F61AD9">
        <w:trPr>
          <w:trHeight w:val="247"/>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pStyle w:val="ae"/>
              <w:tabs>
                <w:tab w:val="left" w:pos="602"/>
                <w:tab w:val="left" w:pos="1629"/>
              </w:tabs>
              <w:spacing w:line="264" w:lineRule="auto"/>
              <w:ind w:left="0"/>
              <w:rPr>
                <w:rFonts w:cs="Times New Roman"/>
                <w:szCs w:val="24"/>
              </w:rPr>
            </w:pPr>
            <w:r w:rsidRPr="00757495">
              <w:rPr>
                <w:rFonts w:cs="Times New Roman"/>
                <w:szCs w:val="24"/>
              </w:rPr>
              <w:t>Для ПУ активной энергии класса точности 0,2</w:t>
            </w:r>
            <w:r w:rsidRPr="00757495">
              <w:rPr>
                <w:rFonts w:cs="Times New Roman"/>
                <w:szCs w:val="24"/>
                <w:lang w:val="en-US"/>
              </w:rPr>
              <w:t>S</w:t>
            </w:r>
            <w:r w:rsidRPr="00757495">
              <w:rPr>
                <w:rFonts w:cs="Times New Roman"/>
                <w:szCs w:val="24"/>
              </w:rPr>
              <w:t>, 0,5</w:t>
            </w:r>
            <w:r w:rsidRPr="00757495">
              <w:rPr>
                <w:rFonts w:cs="Times New Roman"/>
                <w:szCs w:val="24"/>
                <w:lang w:val="en-US"/>
              </w:rPr>
              <w:t>S</w:t>
            </w:r>
            <w:r w:rsidRPr="00757495">
              <w:rPr>
                <w:rFonts w:cs="Times New Roman"/>
                <w:szCs w:val="24"/>
              </w:rPr>
              <w:t xml:space="preserve"> (0,5)</w:t>
            </w:r>
          </w:p>
        </w:tc>
        <w:tc>
          <w:tcPr>
            <w:tcW w:w="1804" w:type="pct"/>
            <w:gridSpan w:val="3"/>
          </w:tcPr>
          <w:p w:rsidR="00F6076A" w:rsidRPr="00757495" w:rsidRDefault="00F6076A" w:rsidP="00F6076A">
            <w:pPr>
              <w:keepNext/>
              <w:widowControl w:val="0"/>
              <w:spacing w:line="252" w:lineRule="auto"/>
              <w:rPr>
                <w:rFonts w:cs="Times New Roman"/>
                <w:szCs w:val="24"/>
              </w:rPr>
            </w:pPr>
            <w:r w:rsidRPr="00757495">
              <w:rPr>
                <w:rFonts w:cs="Times New Roman"/>
                <w:szCs w:val="24"/>
              </w:rPr>
              <w:t>Дополнительная погрешность, вызываемая изменением влияющих величин по отношению к нормальным условиям, приведенным в 8.5 (8.2), не должна превышать пределов для соответствующего класса точности, установленных в таблице 6 ГОСТ 31819.22-2012 (ГОСТ 31819.11-2012)</w:t>
            </w:r>
          </w:p>
        </w:tc>
        <w:tc>
          <w:tcPr>
            <w:tcW w:w="1011" w:type="pct"/>
            <w:gridSpan w:val="2"/>
          </w:tcPr>
          <w:p w:rsidR="00F6076A" w:rsidRPr="00757495" w:rsidRDefault="00F6076A" w:rsidP="00F6076A">
            <w:pPr>
              <w:pStyle w:val="ae"/>
              <w:tabs>
                <w:tab w:val="left" w:pos="602"/>
                <w:tab w:val="left" w:pos="1629"/>
              </w:tabs>
              <w:spacing w:line="264" w:lineRule="auto"/>
              <w:ind w:left="0"/>
              <w:rPr>
                <w:rFonts w:cs="Times New Roman"/>
                <w:szCs w:val="24"/>
              </w:rPr>
            </w:pPr>
            <w:r w:rsidRPr="00757495">
              <w:rPr>
                <w:rFonts w:cs="Times New Roman"/>
                <w:szCs w:val="24"/>
              </w:rPr>
              <w:t>ГОСТ 31819.22-</w:t>
            </w:r>
            <w:r w:rsidR="00803A28" w:rsidRPr="00757495">
              <w:rPr>
                <w:rFonts w:cs="Times New Roman"/>
                <w:szCs w:val="24"/>
              </w:rPr>
              <w:t>20</w:t>
            </w:r>
            <w:r w:rsidRPr="00757495">
              <w:rPr>
                <w:rFonts w:cs="Times New Roman"/>
                <w:szCs w:val="24"/>
              </w:rPr>
              <w:t>12</w:t>
            </w:r>
          </w:p>
          <w:p w:rsidR="00F6076A" w:rsidRPr="00757495" w:rsidRDefault="00F6076A" w:rsidP="00F6076A">
            <w:pPr>
              <w:pStyle w:val="ae"/>
              <w:tabs>
                <w:tab w:val="left" w:pos="602"/>
                <w:tab w:val="left" w:pos="1629"/>
              </w:tabs>
              <w:spacing w:line="264" w:lineRule="auto"/>
              <w:ind w:left="0"/>
              <w:rPr>
                <w:rFonts w:cs="Times New Roman"/>
                <w:szCs w:val="24"/>
              </w:rPr>
            </w:pPr>
            <w:r w:rsidRPr="00757495">
              <w:rPr>
                <w:rFonts w:cs="Times New Roman"/>
                <w:szCs w:val="24"/>
              </w:rPr>
              <w:t>(</w:t>
            </w:r>
            <w:r w:rsidRPr="00757495">
              <w:rPr>
                <w:rFonts w:cs="Times New Roman"/>
                <w:szCs w:val="24"/>
                <w:lang w:eastAsia="ru-RU"/>
              </w:rPr>
              <w:t>ГОСТ 31819.11-2012)</w:t>
            </w:r>
          </w:p>
        </w:tc>
      </w:tr>
      <w:tr w:rsidR="009249C0" w:rsidRPr="00757495" w:rsidTr="00F61AD9">
        <w:trPr>
          <w:trHeight w:val="247"/>
        </w:trPr>
        <w:tc>
          <w:tcPr>
            <w:tcW w:w="466" w:type="pct"/>
          </w:tcPr>
          <w:p w:rsidR="00F6076A" w:rsidRPr="00757495" w:rsidRDefault="00F6076A" w:rsidP="001D2CC8">
            <w:pPr>
              <w:pStyle w:val="ae"/>
              <w:keepNext/>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widowControl w:val="0"/>
              <w:spacing w:line="252" w:lineRule="auto"/>
              <w:rPr>
                <w:rFonts w:cs="Times New Roman"/>
                <w:b/>
                <w:szCs w:val="24"/>
              </w:rPr>
            </w:pPr>
            <w:r w:rsidRPr="00757495">
              <w:rPr>
                <w:rFonts w:cs="Times New Roman"/>
                <w:szCs w:val="24"/>
              </w:rPr>
              <w:t xml:space="preserve">Для ПУ реактивной энергии класса точности 1,0 </w:t>
            </w:r>
          </w:p>
        </w:tc>
        <w:tc>
          <w:tcPr>
            <w:tcW w:w="1804" w:type="pct"/>
            <w:gridSpan w:val="3"/>
          </w:tcPr>
          <w:p w:rsidR="00F6076A" w:rsidRPr="00757495" w:rsidRDefault="00F6076A" w:rsidP="00F6076A">
            <w:pPr>
              <w:keepNext/>
              <w:widowControl w:val="0"/>
              <w:spacing w:line="252" w:lineRule="auto"/>
              <w:rPr>
                <w:rFonts w:cs="Times New Roman"/>
                <w:szCs w:val="24"/>
              </w:rPr>
            </w:pPr>
            <w:r w:rsidRPr="00757495">
              <w:rPr>
                <w:rFonts w:cs="Times New Roman"/>
                <w:szCs w:val="24"/>
              </w:rPr>
              <w:t>Дополнительная погрешность, вызываемая изменением влияющих величин по отношению к нормальным условиям, приведенным в 8.5, не должна превышать пределов для класса точности 1,0, установленных в табл.8. п.8.2 ГОСТ 31819.23-</w:t>
            </w:r>
            <w:r w:rsidR="00803A28" w:rsidRPr="00757495">
              <w:rPr>
                <w:rFonts w:cs="Times New Roman"/>
                <w:szCs w:val="24"/>
              </w:rPr>
              <w:t>20</w:t>
            </w:r>
            <w:r w:rsidRPr="00757495">
              <w:rPr>
                <w:rFonts w:cs="Times New Roman"/>
                <w:szCs w:val="24"/>
              </w:rPr>
              <w:t>12</w:t>
            </w:r>
          </w:p>
        </w:tc>
        <w:tc>
          <w:tcPr>
            <w:tcW w:w="1011" w:type="pct"/>
            <w:gridSpan w:val="2"/>
          </w:tcPr>
          <w:p w:rsidR="00F6076A" w:rsidRPr="00757495" w:rsidRDefault="00F6076A" w:rsidP="00F6076A">
            <w:pPr>
              <w:keepNext/>
              <w:spacing w:line="264" w:lineRule="auto"/>
              <w:rPr>
                <w:rFonts w:cs="Times New Roman"/>
                <w:szCs w:val="24"/>
              </w:rPr>
            </w:pPr>
            <w:r w:rsidRPr="00757495">
              <w:rPr>
                <w:rFonts w:cs="Times New Roman"/>
                <w:szCs w:val="24"/>
              </w:rPr>
              <w:t>ГОСТ 31819.23-</w:t>
            </w:r>
            <w:r w:rsidR="00803A28" w:rsidRPr="00757495">
              <w:rPr>
                <w:rFonts w:cs="Times New Roman"/>
                <w:szCs w:val="24"/>
              </w:rPr>
              <w:t>20</w:t>
            </w:r>
            <w:r w:rsidRPr="00757495">
              <w:rPr>
                <w:rFonts w:cs="Times New Roman"/>
                <w:szCs w:val="24"/>
              </w:rPr>
              <w:t>12 п.8.2</w:t>
            </w:r>
          </w:p>
        </w:tc>
      </w:tr>
      <w:tr w:rsidR="009249C0" w:rsidRPr="00757495" w:rsidTr="00F61AD9">
        <w:trPr>
          <w:trHeight w:val="323"/>
        </w:trPr>
        <w:tc>
          <w:tcPr>
            <w:tcW w:w="466" w:type="pct"/>
            <w:vMerge w:val="restar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widowControl w:val="0"/>
              <w:rPr>
                <w:rFonts w:cs="Times New Roman"/>
                <w:color w:val="000000"/>
                <w:szCs w:val="24"/>
              </w:rPr>
            </w:pPr>
            <w:r w:rsidRPr="00757495">
              <w:rPr>
                <w:rFonts w:cs="Times New Roman"/>
                <w:color w:val="000000"/>
                <w:szCs w:val="24"/>
              </w:rPr>
              <w:t>Пределы погрешностей измерения качества электроэнергии:</w:t>
            </w:r>
          </w:p>
        </w:tc>
        <w:tc>
          <w:tcPr>
            <w:tcW w:w="1804" w:type="pct"/>
            <w:gridSpan w:val="3"/>
            <w:vMerge w:val="restart"/>
          </w:tcPr>
          <w:p w:rsidR="00F6076A" w:rsidRPr="00757495" w:rsidRDefault="00F6076A" w:rsidP="00F6076A">
            <w:pPr>
              <w:pStyle w:val="formattext"/>
              <w:keepNext/>
            </w:pPr>
            <w:r w:rsidRPr="00757495">
              <w:t>СИ должны быть не хуже  класса S</w:t>
            </w:r>
            <w:r w:rsidRPr="00757495" w:rsidDel="00AA7943">
              <w:t xml:space="preserve"> </w:t>
            </w:r>
          </w:p>
        </w:tc>
        <w:tc>
          <w:tcPr>
            <w:tcW w:w="1011" w:type="pct"/>
            <w:gridSpan w:val="2"/>
            <w:vMerge w:val="restart"/>
          </w:tcPr>
          <w:p w:rsidR="00F6076A" w:rsidRPr="00757495" w:rsidRDefault="00F6076A" w:rsidP="00F6076A">
            <w:pPr>
              <w:keepNext/>
              <w:widowControl w:val="0"/>
              <w:rPr>
                <w:rFonts w:cs="Times New Roman"/>
                <w:szCs w:val="24"/>
              </w:rPr>
            </w:pPr>
            <w:r w:rsidRPr="00757495">
              <w:rPr>
                <w:rFonts w:cs="Times New Roman"/>
                <w:szCs w:val="24"/>
              </w:rPr>
              <w:t>ГОСТ 30804.4.30</w:t>
            </w:r>
          </w:p>
          <w:p w:rsidR="00F6076A" w:rsidRPr="00757495" w:rsidRDefault="00F6076A" w:rsidP="00F6076A">
            <w:pPr>
              <w:keepNext/>
              <w:widowControl w:val="0"/>
              <w:rPr>
                <w:rFonts w:cs="Times New Roman"/>
                <w:szCs w:val="24"/>
              </w:rPr>
            </w:pPr>
            <w:r w:rsidRPr="00757495">
              <w:rPr>
                <w:rFonts w:cs="Times New Roman"/>
                <w:szCs w:val="24"/>
              </w:rPr>
              <w:t xml:space="preserve">Требование ПАО «Россети» </w:t>
            </w:r>
          </w:p>
        </w:tc>
      </w:tr>
      <w:tr w:rsidR="009249C0" w:rsidRPr="00757495" w:rsidTr="00F61AD9">
        <w:trPr>
          <w:trHeight w:val="323"/>
        </w:trPr>
        <w:tc>
          <w:tcPr>
            <w:tcW w:w="466" w:type="pct"/>
            <w:vMerge/>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widowControl w:val="0"/>
              <w:rPr>
                <w:rFonts w:cs="Times New Roman"/>
                <w:position w:val="-2"/>
                <w:szCs w:val="24"/>
              </w:rPr>
            </w:pPr>
            <w:r w:rsidRPr="00757495">
              <w:rPr>
                <w:rFonts w:cs="Times New Roman"/>
                <w:position w:val="-2"/>
                <w:szCs w:val="24"/>
              </w:rPr>
              <w:t>- положительное и отрицательное отклонение напряжения</w:t>
            </w:r>
          </w:p>
        </w:tc>
        <w:tc>
          <w:tcPr>
            <w:tcW w:w="1804" w:type="pct"/>
            <w:gridSpan w:val="3"/>
            <w:vMerge/>
          </w:tcPr>
          <w:p w:rsidR="00F6076A" w:rsidRPr="00757495" w:rsidRDefault="00F6076A" w:rsidP="00F6076A">
            <w:pPr>
              <w:pStyle w:val="formattext"/>
              <w:keepNext/>
            </w:pPr>
          </w:p>
        </w:tc>
        <w:tc>
          <w:tcPr>
            <w:tcW w:w="1011" w:type="pct"/>
            <w:gridSpan w:val="2"/>
            <w:vMerge/>
          </w:tcPr>
          <w:p w:rsidR="00F6076A" w:rsidRPr="00757495" w:rsidRDefault="00F6076A" w:rsidP="00F6076A">
            <w:pPr>
              <w:keepNext/>
              <w:widowControl w:val="0"/>
              <w:rPr>
                <w:rFonts w:cs="Times New Roman"/>
                <w:szCs w:val="24"/>
              </w:rPr>
            </w:pPr>
          </w:p>
        </w:tc>
      </w:tr>
      <w:tr w:rsidR="009249C0" w:rsidRPr="00757495" w:rsidTr="00F61AD9">
        <w:trPr>
          <w:trHeight w:val="323"/>
        </w:trPr>
        <w:tc>
          <w:tcPr>
            <w:tcW w:w="466" w:type="pct"/>
          </w:tcPr>
          <w:p w:rsidR="00F6076A" w:rsidRPr="00757495" w:rsidRDefault="00F6076A" w:rsidP="001D2CC8">
            <w:pPr>
              <w:pStyle w:val="ae"/>
              <w:keepNext/>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widowControl w:val="0"/>
              <w:spacing w:line="264" w:lineRule="auto"/>
              <w:rPr>
                <w:rFonts w:cs="Times New Roman"/>
                <w:szCs w:val="24"/>
              </w:rPr>
            </w:pPr>
            <w:r w:rsidRPr="00757495">
              <w:rPr>
                <w:rFonts w:cs="Times New Roman"/>
                <w:szCs w:val="24"/>
              </w:rPr>
              <w:t>ПУ должен быть обеспечен первичной поверкой при выпуске из производства</w:t>
            </w:r>
          </w:p>
        </w:tc>
        <w:tc>
          <w:tcPr>
            <w:tcW w:w="1804" w:type="pct"/>
            <w:gridSpan w:val="3"/>
          </w:tcPr>
          <w:p w:rsidR="00F6076A" w:rsidRPr="00757495" w:rsidRDefault="00F6076A" w:rsidP="00F6076A">
            <w:pPr>
              <w:pStyle w:val="formattext"/>
              <w:keepNext/>
            </w:pPr>
            <w:r w:rsidRPr="00757495">
              <w:t>Обязательно</w:t>
            </w:r>
          </w:p>
        </w:tc>
        <w:tc>
          <w:tcPr>
            <w:tcW w:w="1011" w:type="pct"/>
            <w:gridSpan w:val="2"/>
          </w:tcPr>
          <w:p w:rsidR="00F6076A" w:rsidRPr="00757495" w:rsidRDefault="00F6076A" w:rsidP="00F6076A">
            <w:pPr>
              <w:keepNext/>
              <w:widowControl w:val="0"/>
              <w:spacing w:line="264" w:lineRule="auto"/>
              <w:rPr>
                <w:rFonts w:cs="Times New Roman"/>
                <w:szCs w:val="24"/>
              </w:rPr>
            </w:pPr>
            <w:r w:rsidRPr="00757495">
              <w:rPr>
                <w:rFonts w:cs="Times New Roman"/>
                <w:szCs w:val="24"/>
              </w:rPr>
              <w:t>Требование ПАО «Россети»</w:t>
            </w:r>
          </w:p>
        </w:tc>
      </w:tr>
      <w:tr w:rsidR="009249C0" w:rsidRPr="00757495" w:rsidTr="00F61AD9">
        <w:trPr>
          <w:trHeight w:val="32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spacing w:line="252" w:lineRule="auto"/>
              <w:rPr>
                <w:rFonts w:cs="Times New Roman"/>
                <w:szCs w:val="24"/>
              </w:rPr>
            </w:pPr>
            <w:r w:rsidRPr="00757495">
              <w:rPr>
                <w:rFonts w:cs="Times New Roman"/>
                <w:szCs w:val="24"/>
              </w:rPr>
              <w:t xml:space="preserve">Межповерочный интервал, не менее, лет </w:t>
            </w:r>
          </w:p>
        </w:tc>
        <w:tc>
          <w:tcPr>
            <w:tcW w:w="1804" w:type="pct"/>
            <w:gridSpan w:val="3"/>
          </w:tcPr>
          <w:p w:rsidR="00F6076A" w:rsidRPr="00757495" w:rsidRDefault="00F6076A" w:rsidP="00F6076A">
            <w:pPr>
              <w:widowControl w:val="0"/>
              <w:spacing w:line="252" w:lineRule="auto"/>
              <w:rPr>
                <w:rFonts w:cs="Times New Roman"/>
                <w:szCs w:val="24"/>
              </w:rPr>
            </w:pPr>
            <w:r w:rsidRPr="00757495">
              <w:rPr>
                <w:rFonts w:cs="Times New Roman"/>
                <w:szCs w:val="24"/>
              </w:rPr>
              <w:t>12</w:t>
            </w:r>
          </w:p>
        </w:tc>
        <w:tc>
          <w:tcPr>
            <w:tcW w:w="1011" w:type="pct"/>
            <w:gridSpan w:val="2"/>
          </w:tcPr>
          <w:p w:rsidR="00F6076A" w:rsidRPr="00757495" w:rsidRDefault="00F6076A" w:rsidP="00F6076A">
            <w:pPr>
              <w:keepNext/>
              <w:spacing w:line="264" w:lineRule="auto"/>
              <w:rPr>
                <w:rFonts w:cs="Times New Roman"/>
                <w:szCs w:val="24"/>
              </w:rPr>
            </w:pPr>
            <w:r w:rsidRPr="00757495">
              <w:rPr>
                <w:rFonts w:cs="Times New Roman"/>
                <w:szCs w:val="24"/>
              </w:rPr>
              <w:t>Требование ПАО «Россети»</w:t>
            </w:r>
          </w:p>
        </w:tc>
      </w:tr>
      <w:tr w:rsidR="009249C0" w:rsidRPr="00757495" w:rsidTr="00F61AD9">
        <w:trPr>
          <w:trHeight w:val="888"/>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spacing w:line="252" w:lineRule="auto"/>
              <w:rPr>
                <w:rFonts w:cs="Times New Roman"/>
                <w:szCs w:val="24"/>
              </w:rPr>
            </w:pPr>
            <w:r w:rsidRPr="00757495">
              <w:rPr>
                <w:rFonts w:cs="Times New Roman"/>
                <w:szCs w:val="24"/>
              </w:rPr>
              <w:t>Точность хода встроенных энергонезависимых часов в диапазоне температур от минус 40 до плюс 60</w:t>
            </w:r>
            <w:r w:rsidRPr="00757495">
              <w:rPr>
                <w:rFonts w:cs="Times New Roman"/>
                <w:szCs w:val="24"/>
              </w:rPr>
              <w:sym w:font="Symbol" w:char="F0B0"/>
            </w:r>
            <w:r w:rsidRPr="00757495">
              <w:rPr>
                <w:rFonts w:cs="Times New Roman"/>
                <w:szCs w:val="24"/>
              </w:rPr>
              <w:t>С в рабочем положении (с возможностью внешней синхронизации) должна соответствовать требованиям</w:t>
            </w:r>
          </w:p>
        </w:tc>
        <w:tc>
          <w:tcPr>
            <w:tcW w:w="1804" w:type="pct"/>
            <w:gridSpan w:val="3"/>
          </w:tcPr>
          <w:p w:rsidR="00F6076A" w:rsidRPr="00757495" w:rsidRDefault="00F6076A" w:rsidP="00F6076A">
            <w:pPr>
              <w:widowControl w:val="0"/>
              <w:spacing w:line="252" w:lineRule="auto"/>
              <w:rPr>
                <w:rFonts w:cs="Times New Roman"/>
                <w:dstrike/>
                <w:szCs w:val="24"/>
              </w:rPr>
            </w:pPr>
            <w:r w:rsidRPr="00757495">
              <w:rPr>
                <w:rFonts w:cs="Times New Roman"/>
                <w:szCs w:val="24"/>
              </w:rPr>
              <w:sym w:font="Symbol" w:char="F0B1"/>
            </w:r>
            <w:r w:rsidRPr="00757495">
              <w:rPr>
                <w:rFonts w:cs="Times New Roman"/>
                <w:szCs w:val="24"/>
              </w:rPr>
              <w:t xml:space="preserve"> 5,0 с в сутки</w:t>
            </w:r>
          </w:p>
        </w:tc>
        <w:tc>
          <w:tcPr>
            <w:tcW w:w="1011" w:type="pct"/>
            <w:gridSpan w:val="2"/>
          </w:tcPr>
          <w:p w:rsidR="00F6076A" w:rsidRPr="00757495" w:rsidRDefault="00F6076A" w:rsidP="00F6076A">
            <w:pPr>
              <w:widowControl w:val="0"/>
              <w:rPr>
                <w:rFonts w:cs="Times New Roman"/>
                <w:szCs w:val="24"/>
              </w:rPr>
            </w:pPr>
            <w:r w:rsidRPr="00757495">
              <w:rPr>
                <w:rFonts w:cs="Times New Roman"/>
                <w:szCs w:val="24"/>
              </w:rPr>
              <w:t xml:space="preserve">Требование ПАО «Россети» </w:t>
            </w:r>
          </w:p>
        </w:tc>
      </w:tr>
      <w:tr w:rsidR="00F6076A" w:rsidRPr="00757495" w:rsidTr="00F61AD9">
        <w:trPr>
          <w:cantSplit/>
          <w:trHeight w:val="313"/>
        </w:trPr>
        <w:tc>
          <w:tcPr>
            <w:tcW w:w="466" w:type="pct"/>
          </w:tcPr>
          <w:p w:rsidR="00F6076A" w:rsidRPr="00757495" w:rsidRDefault="00F6076A" w:rsidP="001D2CC8">
            <w:pPr>
              <w:pStyle w:val="ae"/>
              <w:keepNext/>
              <w:numPr>
                <w:ilvl w:val="0"/>
                <w:numId w:val="31"/>
              </w:numPr>
              <w:tabs>
                <w:tab w:val="left" w:pos="602"/>
                <w:tab w:val="left" w:pos="1629"/>
              </w:tabs>
              <w:spacing w:line="264" w:lineRule="auto"/>
              <w:ind w:left="0" w:firstLine="0"/>
              <w:jc w:val="center"/>
              <w:rPr>
                <w:rFonts w:cs="Times New Roman"/>
                <w:szCs w:val="24"/>
              </w:rPr>
            </w:pPr>
          </w:p>
        </w:tc>
        <w:tc>
          <w:tcPr>
            <w:tcW w:w="4534" w:type="pct"/>
            <w:gridSpan w:val="6"/>
            <w:vAlign w:val="center"/>
          </w:tcPr>
          <w:p w:rsidR="00F6076A" w:rsidRPr="00757495" w:rsidRDefault="00F6076A" w:rsidP="00F6076A">
            <w:pPr>
              <w:keepNext/>
              <w:spacing w:line="264" w:lineRule="auto"/>
              <w:rPr>
                <w:rFonts w:cs="Times New Roman"/>
                <w:b/>
                <w:szCs w:val="24"/>
              </w:rPr>
            </w:pPr>
            <w:r w:rsidRPr="00757495">
              <w:rPr>
                <w:rFonts w:cs="Times New Roman"/>
                <w:b/>
                <w:szCs w:val="24"/>
              </w:rPr>
              <w:t>ТРЕБОВАНИЯ К КОНСТРУКТИВНОМУ ИСПОЛНЕНИЮ, КЛИМАТИЧЕСКИМ УСЛОВИЯМ И КОМПЛЕКТНОСТУ ПОСТАВКИ</w:t>
            </w:r>
          </w:p>
        </w:tc>
      </w:tr>
      <w:tr w:rsidR="009249C0" w:rsidRPr="00757495" w:rsidTr="00F61AD9">
        <w:trPr>
          <w:trHeight w:val="228"/>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widowControl w:val="0"/>
              <w:tabs>
                <w:tab w:val="num" w:pos="2400"/>
              </w:tabs>
              <w:rPr>
                <w:rFonts w:cs="Times New Roman"/>
                <w:spacing w:val="-4"/>
                <w:szCs w:val="24"/>
              </w:rPr>
            </w:pPr>
            <w:r w:rsidRPr="00757495">
              <w:rPr>
                <w:rFonts w:cs="Times New Roman"/>
                <w:spacing w:val="-4"/>
                <w:szCs w:val="24"/>
              </w:rPr>
              <w:t>Конструкция элементов ПУ должна предусматривать установку пломб сетевой организацией</w:t>
            </w:r>
          </w:p>
        </w:tc>
        <w:tc>
          <w:tcPr>
            <w:tcW w:w="1804" w:type="pct"/>
            <w:gridSpan w:val="3"/>
            <w:vAlign w:val="center"/>
          </w:tcPr>
          <w:p w:rsidR="00F6076A" w:rsidRPr="00757495" w:rsidRDefault="00F6076A" w:rsidP="00F6076A">
            <w:pPr>
              <w:widowControl w:val="0"/>
              <w:shd w:val="clear" w:color="auto" w:fill="FFFFFF"/>
              <w:autoSpaceDE w:val="0"/>
              <w:autoSpaceDN w:val="0"/>
              <w:adjustRightInd w:val="0"/>
              <w:spacing w:line="264" w:lineRule="auto"/>
              <w:rPr>
                <w:rFonts w:cs="Times New Roman"/>
                <w:szCs w:val="24"/>
              </w:rPr>
            </w:pPr>
            <w:r w:rsidRPr="00757495">
              <w:rPr>
                <w:rFonts w:cs="Times New Roman"/>
                <w:szCs w:val="24"/>
              </w:rPr>
              <w:t>Обязательно</w:t>
            </w:r>
          </w:p>
        </w:tc>
        <w:tc>
          <w:tcPr>
            <w:tcW w:w="1011" w:type="pct"/>
            <w:gridSpan w:val="2"/>
          </w:tcPr>
          <w:p w:rsidR="00F6076A" w:rsidRPr="00757495" w:rsidRDefault="00F6076A" w:rsidP="00F6076A">
            <w:pPr>
              <w:widowControl w:val="0"/>
              <w:rPr>
                <w:rFonts w:cs="Times New Roman"/>
                <w:szCs w:val="24"/>
              </w:rPr>
            </w:pPr>
            <w:r w:rsidRPr="00757495">
              <w:rPr>
                <w:rFonts w:cs="Times New Roman"/>
                <w:szCs w:val="24"/>
              </w:rPr>
              <w:t>Требование ПАО «Россети»</w:t>
            </w:r>
          </w:p>
        </w:tc>
      </w:tr>
      <w:tr w:rsidR="009249C0" w:rsidRPr="00757495" w:rsidTr="00F61AD9">
        <w:trPr>
          <w:trHeight w:val="228"/>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widowControl w:val="0"/>
              <w:rPr>
                <w:rFonts w:cs="Times New Roman"/>
                <w:spacing w:val="-2"/>
                <w:szCs w:val="24"/>
              </w:rPr>
            </w:pPr>
            <w:r w:rsidRPr="00757495">
              <w:rPr>
                <w:rFonts w:cs="Times New Roman"/>
                <w:spacing w:val="-2"/>
                <w:szCs w:val="24"/>
              </w:rPr>
              <w:t>Должно быть предусмотрено одно или несколько окон в корпусе ПУ для отображения информации на дисплее, изготовленных из прозрачного материала, удаление которых невозможно без их повреждения и/или без нарушения целостности пломб, а так же допускается применение ПУ, оборудованных удалённым (выносным) дисплеем для отображения информации</w:t>
            </w:r>
          </w:p>
        </w:tc>
        <w:tc>
          <w:tcPr>
            <w:tcW w:w="1804" w:type="pct"/>
            <w:gridSpan w:val="3"/>
            <w:vAlign w:val="center"/>
          </w:tcPr>
          <w:p w:rsidR="00F6076A" w:rsidRPr="00757495" w:rsidRDefault="00F6076A" w:rsidP="00F6076A">
            <w:pPr>
              <w:keepNext/>
              <w:shd w:val="clear" w:color="auto" w:fill="FFFFFF"/>
              <w:autoSpaceDE w:val="0"/>
              <w:autoSpaceDN w:val="0"/>
              <w:adjustRightInd w:val="0"/>
              <w:spacing w:line="264" w:lineRule="auto"/>
              <w:rPr>
                <w:rFonts w:cs="Times New Roman"/>
                <w:szCs w:val="24"/>
              </w:rPr>
            </w:pPr>
            <w:r w:rsidRPr="00757495">
              <w:rPr>
                <w:rFonts w:cs="Times New Roman"/>
                <w:szCs w:val="24"/>
              </w:rPr>
              <w:t>Обязательно</w:t>
            </w:r>
          </w:p>
        </w:tc>
        <w:tc>
          <w:tcPr>
            <w:tcW w:w="1011" w:type="pct"/>
            <w:gridSpan w:val="2"/>
          </w:tcPr>
          <w:p w:rsidR="00F6076A" w:rsidRPr="00757495" w:rsidRDefault="00F6076A" w:rsidP="00F6076A">
            <w:pPr>
              <w:keepNext/>
              <w:spacing w:line="264" w:lineRule="auto"/>
              <w:rPr>
                <w:rFonts w:cs="Times New Roman"/>
                <w:color w:val="7030A0"/>
                <w:szCs w:val="24"/>
              </w:rPr>
            </w:pPr>
            <w:r w:rsidRPr="00757495">
              <w:rPr>
                <w:rFonts w:cs="Times New Roman"/>
                <w:szCs w:val="24"/>
              </w:rPr>
              <w:t>ГОСТ 31818.11-</w:t>
            </w:r>
            <w:r w:rsidR="00803A28" w:rsidRPr="00757495">
              <w:rPr>
                <w:rFonts w:cs="Times New Roman"/>
                <w:szCs w:val="24"/>
              </w:rPr>
              <w:t>20</w:t>
            </w:r>
            <w:r w:rsidRPr="00757495">
              <w:rPr>
                <w:rFonts w:cs="Times New Roman"/>
                <w:szCs w:val="24"/>
              </w:rPr>
              <w:t>12 п. 5.3</w:t>
            </w:r>
          </w:p>
        </w:tc>
      </w:tr>
      <w:tr w:rsidR="009249C0" w:rsidRPr="00757495" w:rsidTr="00F61AD9">
        <w:trPr>
          <w:trHeight w:val="57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tabs>
                <w:tab w:val="num" w:pos="2400"/>
              </w:tabs>
              <w:rPr>
                <w:rFonts w:cs="Times New Roman"/>
                <w:szCs w:val="24"/>
              </w:rPr>
            </w:pPr>
            <w:r w:rsidRPr="00757495">
              <w:rPr>
                <w:rFonts w:cs="Times New Roman"/>
                <w:szCs w:val="24"/>
              </w:rPr>
              <w:t>Прозрачная клеммная крышка</w:t>
            </w:r>
          </w:p>
        </w:tc>
        <w:tc>
          <w:tcPr>
            <w:tcW w:w="1804" w:type="pct"/>
            <w:gridSpan w:val="3"/>
            <w:vAlign w:val="center"/>
          </w:tcPr>
          <w:p w:rsidR="00F6076A" w:rsidRPr="00757495" w:rsidRDefault="00F6076A" w:rsidP="00F6076A">
            <w:pPr>
              <w:keepNext/>
              <w:shd w:val="clear" w:color="auto" w:fill="FFFFFF"/>
              <w:autoSpaceDE w:val="0"/>
              <w:autoSpaceDN w:val="0"/>
              <w:adjustRightInd w:val="0"/>
              <w:spacing w:line="264" w:lineRule="auto"/>
              <w:rPr>
                <w:rFonts w:cs="Times New Roman"/>
                <w:szCs w:val="24"/>
              </w:rPr>
            </w:pPr>
            <w:r w:rsidRPr="00757495">
              <w:rPr>
                <w:rFonts w:cs="Times New Roman"/>
                <w:szCs w:val="24"/>
              </w:rPr>
              <w:t>Обязательно</w:t>
            </w:r>
          </w:p>
        </w:tc>
        <w:tc>
          <w:tcPr>
            <w:tcW w:w="1011" w:type="pct"/>
            <w:gridSpan w:val="2"/>
          </w:tcPr>
          <w:p w:rsidR="00F6076A" w:rsidRPr="00757495" w:rsidRDefault="00F6076A" w:rsidP="00F6076A">
            <w:pPr>
              <w:keepNext/>
              <w:widowControl w:val="0"/>
              <w:spacing w:line="264" w:lineRule="auto"/>
              <w:rPr>
                <w:rFonts w:cs="Times New Roman"/>
                <w:szCs w:val="24"/>
              </w:rPr>
            </w:pPr>
            <w:r w:rsidRPr="00757495">
              <w:rPr>
                <w:rFonts w:cs="Times New Roman"/>
                <w:szCs w:val="24"/>
              </w:rPr>
              <w:t>Требование ПАО «Россети»</w:t>
            </w:r>
          </w:p>
        </w:tc>
      </w:tr>
      <w:tr w:rsidR="009249C0" w:rsidRPr="00757495" w:rsidTr="00F61AD9">
        <w:trPr>
          <w:trHeight w:val="57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tabs>
                <w:tab w:val="num" w:pos="2400"/>
              </w:tabs>
              <w:rPr>
                <w:rFonts w:cs="Times New Roman"/>
                <w:szCs w:val="24"/>
              </w:rPr>
            </w:pPr>
            <w:r w:rsidRPr="00757495">
              <w:rPr>
                <w:rFonts w:cs="Times New Roman"/>
                <w:szCs w:val="24"/>
              </w:rPr>
              <w:t>Информация, выводимая на дисплее ПУ, должна отображаться на русском языке</w:t>
            </w:r>
          </w:p>
        </w:tc>
        <w:tc>
          <w:tcPr>
            <w:tcW w:w="1804" w:type="pct"/>
            <w:gridSpan w:val="3"/>
            <w:vAlign w:val="center"/>
          </w:tcPr>
          <w:p w:rsidR="00F6076A" w:rsidRPr="00757495" w:rsidRDefault="00F6076A" w:rsidP="00F6076A">
            <w:pPr>
              <w:keepNext/>
              <w:shd w:val="clear" w:color="auto" w:fill="FFFFFF"/>
              <w:autoSpaceDE w:val="0"/>
              <w:autoSpaceDN w:val="0"/>
              <w:adjustRightInd w:val="0"/>
              <w:spacing w:line="264" w:lineRule="auto"/>
              <w:rPr>
                <w:rFonts w:cs="Times New Roman"/>
                <w:szCs w:val="24"/>
              </w:rPr>
            </w:pPr>
            <w:r w:rsidRPr="00757495">
              <w:rPr>
                <w:rFonts w:cs="Times New Roman"/>
                <w:szCs w:val="24"/>
              </w:rPr>
              <w:t>Обязательно (исключение могут составлять единицы измерения параметров по единой системе измерений – СИ, отображаемых на дисплее ПУ и общепринятые обозначения физических величин)</w:t>
            </w:r>
          </w:p>
        </w:tc>
        <w:tc>
          <w:tcPr>
            <w:tcW w:w="1011" w:type="pct"/>
            <w:gridSpan w:val="2"/>
          </w:tcPr>
          <w:p w:rsidR="00F6076A" w:rsidRPr="00757495" w:rsidRDefault="00F6076A" w:rsidP="00F6076A">
            <w:pPr>
              <w:keepNext/>
              <w:widowControl w:val="0"/>
              <w:spacing w:line="264" w:lineRule="auto"/>
              <w:rPr>
                <w:rFonts w:cs="Times New Roman"/>
                <w:szCs w:val="24"/>
              </w:rPr>
            </w:pPr>
            <w:r w:rsidRPr="00757495">
              <w:rPr>
                <w:rFonts w:cs="Times New Roman"/>
                <w:szCs w:val="24"/>
              </w:rPr>
              <w:t>Требование ПАО «Россети»</w:t>
            </w:r>
          </w:p>
        </w:tc>
      </w:tr>
      <w:tr w:rsidR="009249C0" w:rsidRPr="00757495" w:rsidTr="00F61AD9">
        <w:trPr>
          <w:trHeight w:val="323"/>
        </w:trPr>
        <w:tc>
          <w:tcPr>
            <w:tcW w:w="466" w:type="pct"/>
          </w:tcPr>
          <w:p w:rsidR="00F6076A" w:rsidRPr="00757495" w:rsidRDefault="00F6076A" w:rsidP="001D2CC8">
            <w:pPr>
              <w:pStyle w:val="ae"/>
              <w:keepNext/>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tabs>
                <w:tab w:val="num" w:pos="2400"/>
              </w:tabs>
              <w:rPr>
                <w:rFonts w:cs="Times New Roman"/>
                <w:szCs w:val="24"/>
              </w:rPr>
            </w:pPr>
            <w:r w:rsidRPr="00757495">
              <w:rPr>
                <w:rFonts w:cs="Times New Roman"/>
                <w:szCs w:val="24"/>
              </w:rPr>
              <w:t xml:space="preserve">Резервное питание </w:t>
            </w:r>
            <w:r w:rsidRPr="00757495">
              <w:rPr>
                <w:rFonts w:cs="Times New Roman"/>
                <w:spacing w:val="-2"/>
                <w:szCs w:val="24"/>
              </w:rPr>
              <w:t>ПУ</w:t>
            </w:r>
            <w:r w:rsidRPr="00757495">
              <w:rPr>
                <w:rFonts w:cs="Times New Roman"/>
                <w:szCs w:val="24"/>
              </w:rPr>
              <w:t>, любое в диапазоне напряжений, В</w:t>
            </w:r>
          </w:p>
        </w:tc>
        <w:tc>
          <w:tcPr>
            <w:tcW w:w="1804" w:type="pct"/>
            <w:gridSpan w:val="3"/>
            <w:vAlign w:val="center"/>
          </w:tcPr>
          <w:p w:rsidR="00F6076A" w:rsidRPr="00757495" w:rsidRDefault="00F6076A" w:rsidP="00F6076A">
            <w:pPr>
              <w:keepNext/>
              <w:rPr>
                <w:rFonts w:cs="Times New Roman"/>
                <w:szCs w:val="24"/>
              </w:rPr>
            </w:pPr>
            <w:r w:rsidRPr="00757495">
              <w:rPr>
                <w:rFonts w:cs="Times New Roman"/>
                <w:szCs w:val="24"/>
              </w:rPr>
              <w:t>от 9 до 230</w:t>
            </w:r>
          </w:p>
        </w:tc>
        <w:tc>
          <w:tcPr>
            <w:tcW w:w="1011" w:type="pct"/>
            <w:gridSpan w:val="2"/>
          </w:tcPr>
          <w:p w:rsidR="00F6076A" w:rsidRPr="00757495" w:rsidRDefault="00F6076A" w:rsidP="00F6076A">
            <w:pPr>
              <w:keepNext/>
              <w:spacing w:line="264" w:lineRule="auto"/>
              <w:rPr>
                <w:rFonts w:cs="Times New Roman"/>
                <w:szCs w:val="24"/>
              </w:rPr>
            </w:pPr>
            <w:r w:rsidRPr="00757495">
              <w:rPr>
                <w:rFonts w:cs="Times New Roman"/>
                <w:szCs w:val="24"/>
              </w:rPr>
              <w:t>Требование ПАО «Россети»</w:t>
            </w:r>
          </w:p>
        </w:tc>
      </w:tr>
      <w:tr w:rsidR="00F6076A" w:rsidRPr="00757495" w:rsidTr="00F61AD9">
        <w:trPr>
          <w:trHeight w:val="211"/>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4534" w:type="pct"/>
            <w:gridSpan w:val="6"/>
          </w:tcPr>
          <w:p w:rsidR="00F6076A" w:rsidRPr="00757495" w:rsidRDefault="00F6076A" w:rsidP="00F6076A">
            <w:pPr>
              <w:widowControl w:val="0"/>
              <w:spacing w:line="252" w:lineRule="auto"/>
              <w:rPr>
                <w:rFonts w:cs="Times New Roman"/>
                <w:szCs w:val="24"/>
              </w:rPr>
            </w:pPr>
            <w:r w:rsidRPr="00757495">
              <w:rPr>
                <w:rFonts w:cs="Times New Roman"/>
                <w:szCs w:val="24"/>
              </w:rPr>
              <w:t>Наличие цифровых интерфейсов:</w:t>
            </w:r>
          </w:p>
        </w:tc>
      </w:tr>
      <w:tr w:rsidR="009249C0" w:rsidRPr="00757495" w:rsidTr="00354B31">
        <w:trPr>
          <w:trHeight w:val="199"/>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widowControl w:val="0"/>
              <w:tabs>
                <w:tab w:val="left" w:pos="1440"/>
              </w:tabs>
              <w:rPr>
                <w:rFonts w:cs="Times New Roman"/>
                <w:szCs w:val="24"/>
              </w:rPr>
            </w:pPr>
            <w:r w:rsidRPr="00757495">
              <w:rPr>
                <w:rFonts w:cs="Times New Roman"/>
                <w:szCs w:val="24"/>
              </w:rPr>
              <w:t xml:space="preserve">- для косвенного включения - RS-485 и </w:t>
            </w:r>
            <w:r w:rsidRPr="00757495">
              <w:rPr>
                <w:rFonts w:cs="Times New Roman"/>
                <w:szCs w:val="24"/>
                <w:lang w:val="en-US"/>
              </w:rPr>
              <w:t>Ethernet</w:t>
            </w:r>
          </w:p>
        </w:tc>
        <w:tc>
          <w:tcPr>
            <w:tcW w:w="1799" w:type="pct"/>
            <w:gridSpan w:val="2"/>
          </w:tcPr>
          <w:p w:rsidR="00F6076A" w:rsidRPr="00757495" w:rsidRDefault="00F6076A" w:rsidP="00F6076A">
            <w:pPr>
              <w:shd w:val="clear" w:color="auto" w:fill="FFFFFF"/>
              <w:autoSpaceDE w:val="0"/>
              <w:autoSpaceDN w:val="0"/>
              <w:adjustRightInd w:val="0"/>
              <w:spacing w:line="252" w:lineRule="auto"/>
              <w:rPr>
                <w:rFonts w:cs="Times New Roman"/>
                <w:szCs w:val="24"/>
              </w:rPr>
            </w:pPr>
            <w:r w:rsidRPr="00757495">
              <w:rPr>
                <w:rFonts w:cs="Times New Roman"/>
                <w:szCs w:val="24"/>
              </w:rPr>
              <w:t>Обязательно с возможностью обмена информацией по двум портам одновременно</w:t>
            </w:r>
          </w:p>
        </w:tc>
        <w:tc>
          <w:tcPr>
            <w:tcW w:w="1015" w:type="pct"/>
            <w:gridSpan w:val="3"/>
            <w:vMerge w:val="restart"/>
          </w:tcPr>
          <w:p w:rsidR="00F6076A" w:rsidRPr="00757495" w:rsidRDefault="00F6076A" w:rsidP="00F6076A">
            <w:pPr>
              <w:keepNext/>
              <w:widowControl w:val="0"/>
              <w:spacing w:line="264" w:lineRule="auto"/>
              <w:rPr>
                <w:rFonts w:cs="Times New Roman"/>
                <w:szCs w:val="24"/>
              </w:rPr>
            </w:pPr>
            <w:r w:rsidRPr="00757495">
              <w:rPr>
                <w:rFonts w:cs="Times New Roman"/>
                <w:szCs w:val="24"/>
              </w:rPr>
              <w:t>Требование ПАО «Россети»</w:t>
            </w:r>
          </w:p>
        </w:tc>
      </w:tr>
      <w:tr w:rsidR="009249C0" w:rsidRPr="00757495" w:rsidTr="00354B31">
        <w:trPr>
          <w:trHeight w:val="30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widowControl w:val="0"/>
              <w:tabs>
                <w:tab w:val="left" w:pos="1440"/>
              </w:tabs>
              <w:rPr>
                <w:rFonts w:cs="Times New Roman"/>
                <w:szCs w:val="24"/>
              </w:rPr>
            </w:pPr>
            <w:r w:rsidRPr="00757495">
              <w:rPr>
                <w:rFonts w:cs="Times New Roman"/>
                <w:szCs w:val="24"/>
              </w:rPr>
              <w:t xml:space="preserve">- для полукосвенного </w:t>
            </w:r>
            <w:r w:rsidRPr="00757495">
              <w:rPr>
                <w:rFonts w:cs="Times New Roman"/>
                <w:szCs w:val="24"/>
              </w:rPr>
              <w:lastRenderedPageBreak/>
              <w:t xml:space="preserve">включения RS-485 </w:t>
            </w:r>
          </w:p>
        </w:tc>
        <w:tc>
          <w:tcPr>
            <w:tcW w:w="1799" w:type="pct"/>
            <w:gridSpan w:val="2"/>
          </w:tcPr>
          <w:p w:rsidR="00F6076A" w:rsidRPr="00757495" w:rsidRDefault="00F6076A" w:rsidP="00F6076A">
            <w:pPr>
              <w:shd w:val="clear" w:color="auto" w:fill="FFFFFF"/>
              <w:autoSpaceDE w:val="0"/>
              <w:autoSpaceDN w:val="0"/>
              <w:adjustRightInd w:val="0"/>
              <w:spacing w:line="252" w:lineRule="auto"/>
              <w:rPr>
                <w:rFonts w:cs="Times New Roman"/>
                <w:szCs w:val="24"/>
              </w:rPr>
            </w:pPr>
            <w:r w:rsidRPr="00757495">
              <w:rPr>
                <w:rFonts w:cs="Times New Roman"/>
                <w:szCs w:val="24"/>
              </w:rPr>
              <w:lastRenderedPageBreak/>
              <w:t>Обязательно</w:t>
            </w:r>
          </w:p>
        </w:tc>
        <w:tc>
          <w:tcPr>
            <w:tcW w:w="1015" w:type="pct"/>
            <w:gridSpan w:val="3"/>
            <w:vMerge/>
          </w:tcPr>
          <w:p w:rsidR="00F6076A" w:rsidRPr="00757495" w:rsidRDefault="00F6076A" w:rsidP="00F6076A">
            <w:pPr>
              <w:keepNext/>
              <w:widowControl w:val="0"/>
              <w:spacing w:line="264" w:lineRule="auto"/>
              <w:rPr>
                <w:rFonts w:cs="Times New Roman"/>
                <w:szCs w:val="24"/>
              </w:rPr>
            </w:pPr>
          </w:p>
        </w:tc>
      </w:tr>
      <w:tr w:rsidR="009249C0" w:rsidRPr="00757495" w:rsidTr="00354B31">
        <w:trPr>
          <w:trHeight w:val="30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widowControl w:val="0"/>
              <w:tabs>
                <w:tab w:val="left" w:pos="1440"/>
              </w:tabs>
              <w:rPr>
                <w:rFonts w:cs="Times New Roman"/>
                <w:szCs w:val="24"/>
              </w:rPr>
            </w:pPr>
            <w:r w:rsidRPr="00757495">
              <w:rPr>
                <w:rFonts w:cs="Times New Roman"/>
                <w:szCs w:val="24"/>
                <w:lang w:val="en-US"/>
              </w:rPr>
              <w:t>RS</w:t>
            </w:r>
            <w:r w:rsidRPr="00757495">
              <w:rPr>
                <w:rFonts w:cs="Times New Roman"/>
                <w:szCs w:val="24"/>
              </w:rPr>
              <w:t xml:space="preserve">-232, радио-интерфейсы, </w:t>
            </w:r>
            <w:r w:rsidRPr="00757495">
              <w:rPr>
                <w:rFonts w:cs="Times New Roman"/>
                <w:szCs w:val="24"/>
                <w:lang w:val="en-US"/>
              </w:rPr>
              <w:t>CAN</w:t>
            </w:r>
            <w:r w:rsidRPr="00757495">
              <w:rPr>
                <w:rFonts w:cs="Times New Roman"/>
                <w:szCs w:val="24"/>
              </w:rPr>
              <w:t xml:space="preserve">, </w:t>
            </w:r>
            <w:r w:rsidRPr="00757495">
              <w:rPr>
                <w:rFonts w:cs="Times New Roman"/>
                <w:szCs w:val="24"/>
                <w:lang w:val="en-US"/>
              </w:rPr>
              <w:t>GPRS</w:t>
            </w:r>
          </w:p>
        </w:tc>
        <w:tc>
          <w:tcPr>
            <w:tcW w:w="1799" w:type="pct"/>
            <w:gridSpan w:val="2"/>
          </w:tcPr>
          <w:p w:rsidR="00F6076A" w:rsidRPr="00757495" w:rsidRDefault="00F6076A" w:rsidP="00F6076A">
            <w:pPr>
              <w:shd w:val="clear" w:color="auto" w:fill="FFFFFF"/>
              <w:autoSpaceDE w:val="0"/>
              <w:autoSpaceDN w:val="0"/>
              <w:adjustRightInd w:val="0"/>
              <w:spacing w:line="252" w:lineRule="auto"/>
              <w:rPr>
                <w:rFonts w:cs="Times New Roman"/>
                <w:szCs w:val="24"/>
              </w:rPr>
            </w:pPr>
            <w:r w:rsidRPr="00757495">
              <w:rPr>
                <w:rFonts w:cs="Times New Roman"/>
                <w:szCs w:val="24"/>
              </w:rPr>
              <w:t>Опционально</w:t>
            </w:r>
          </w:p>
        </w:tc>
        <w:tc>
          <w:tcPr>
            <w:tcW w:w="1015" w:type="pct"/>
            <w:gridSpan w:val="3"/>
            <w:vMerge/>
          </w:tcPr>
          <w:p w:rsidR="00F6076A" w:rsidRPr="00757495" w:rsidRDefault="00F6076A" w:rsidP="00F6076A">
            <w:pPr>
              <w:keepNext/>
              <w:widowControl w:val="0"/>
              <w:spacing w:line="264" w:lineRule="auto"/>
              <w:rPr>
                <w:rFonts w:cs="Times New Roman"/>
                <w:szCs w:val="24"/>
              </w:rPr>
            </w:pPr>
          </w:p>
        </w:tc>
      </w:tr>
      <w:tr w:rsidR="009249C0" w:rsidRPr="00757495" w:rsidTr="00F61AD9">
        <w:trPr>
          <w:trHeight w:val="293"/>
        </w:trPr>
        <w:tc>
          <w:tcPr>
            <w:tcW w:w="466" w:type="pct"/>
          </w:tcPr>
          <w:p w:rsidR="00F6076A" w:rsidRPr="00757495" w:rsidRDefault="00F6076A" w:rsidP="001D2CC8">
            <w:pPr>
              <w:pStyle w:val="ae"/>
              <w:keepNext/>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widowControl w:val="0"/>
              <w:rPr>
                <w:rFonts w:cs="Times New Roman"/>
                <w:szCs w:val="24"/>
              </w:rPr>
            </w:pPr>
            <w:r w:rsidRPr="00757495">
              <w:rPr>
                <w:rFonts w:cs="Times New Roman"/>
                <w:szCs w:val="24"/>
              </w:rPr>
              <w:t>Наличие числоимпульсных измерительных интерфейсов (выходов) для поверки ПУ</w:t>
            </w:r>
          </w:p>
        </w:tc>
        <w:tc>
          <w:tcPr>
            <w:tcW w:w="1804" w:type="pct"/>
            <w:gridSpan w:val="3"/>
            <w:vAlign w:val="center"/>
          </w:tcPr>
          <w:p w:rsidR="00F6076A" w:rsidRPr="00757495" w:rsidRDefault="00F6076A" w:rsidP="00F6076A">
            <w:pPr>
              <w:keepNext/>
              <w:shd w:val="clear" w:color="auto" w:fill="FFFFFF"/>
              <w:autoSpaceDE w:val="0"/>
              <w:autoSpaceDN w:val="0"/>
              <w:adjustRightInd w:val="0"/>
              <w:spacing w:line="252" w:lineRule="auto"/>
              <w:rPr>
                <w:rFonts w:cs="Times New Roman"/>
                <w:szCs w:val="24"/>
              </w:rPr>
            </w:pPr>
            <w:r w:rsidRPr="00757495">
              <w:rPr>
                <w:rFonts w:cs="Times New Roman"/>
                <w:szCs w:val="24"/>
              </w:rPr>
              <w:t>Обязательно</w:t>
            </w:r>
          </w:p>
        </w:tc>
        <w:tc>
          <w:tcPr>
            <w:tcW w:w="1011" w:type="pct"/>
            <w:gridSpan w:val="2"/>
            <w:vMerge w:val="restart"/>
          </w:tcPr>
          <w:p w:rsidR="00F6076A" w:rsidRPr="00757495" w:rsidRDefault="00F6076A" w:rsidP="00F6076A">
            <w:pPr>
              <w:keepNext/>
              <w:widowControl w:val="0"/>
              <w:spacing w:line="264" w:lineRule="auto"/>
              <w:rPr>
                <w:rFonts w:cs="Times New Roman"/>
                <w:szCs w:val="24"/>
              </w:rPr>
            </w:pPr>
            <w:r w:rsidRPr="00757495">
              <w:rPr>
                <w:rFonts w:cs="Times New Roman"/>
                <w:szCs w:val="24"/>
              </w:rPr>
              <w:t>Требование ПАО «Россети»</w:t>
            </w:r>
          </w:p>
        </w:tc>
      </w:tr>
      <w:tr w:rsidR="009249C0" w:rsidRPr="00757495" w:rsidTr="00F61AD9">
        <w:trPr>
          <w:trHeight w:val="30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widowControl w:val="0"/>
              <w:tabs>
                <w:tab w:val="left" w:pos="1440"/>
              </w:tabs>
              <w:rPr>
                <w:rFonts w:cs="Times New Roman"/>
                <w:szCs w:val="24"/>
              </w:rPr>
            </w:pPr>
            <w:r w:rsidRPr="00757495">
              <w:rPr>
                <w:rFonts w:cs="Times New Roman"/>
                <w:szCs w:val="24"/>
              </w:rPr>
              <w:t>Наличие оптического порта</w:t>
            </w:r>
          </w:p>
        </w:tc>
        <w:tc>
          <w:tcPr>
            <w:tcW w:w="1804" w:type="pct"/>
            <w:gridSpan w:val="3"/>
            <w:vAlign w:val="center"/>
          </w:tcPr>
          <w:p w:rsidR="00F6076A" w:rsidRPr="00757495" w:rsidRDefault="00F6076A" w:rsidP="00F6076A">
            <w:pPr>
              <w:shd w:val="clear" w:color="auto" w:fill="FFFFFF"/>
              <w:autoSpaceDE w:val="0"/>
              <w:autoSpaceDN w:val="0"/>
              <w:adjustRightInd w:val="0"/>
              <w:spacing w:line="252" w:lineRule="auto"/>
              <w:rPr>
                <w:rFonts w:cs="Times New Roman"/>
                <w:szCs w:val="24"/>
              </w:rPr>
            </w:pPr>
            <w:r w:rsidRPr="00757495">
              <w:rPr>
                <w:rFonts w:cs="Times New Roman"/>
                <w:szCs w:val="24"/>
              </w:rPr>
              <w:t>Обязательно</w:t>
            </w:r>
          </w:p>
        </w:tc>
        <w:tc>
          <w:tcPr>
            <w:tcW w:w="1011" w:type="pct"/>
            <w:gridSpan w:val="2"/>
            <w:vMerge/>
          </w:tcPr>
          <w:p w:rsidR="00F6076A" w:rsidRPr="00757495" w:rsidRDefault="00F6076A" w:rsidP="00F6076A">
            <w:pPr>
              <w:keepNext/>
              <w:widowControl w:val="0"/>
              <w:spacing w:line="264" w:lineRule="auto"/>
              <w:rPr>
                <w:rFonts w:cs="Times New Roman"/>
                <w:szCs w:val="24"/>
              </w:rPr>
            </w:pPr>
          </w:p>
        </w:tc>
      </w:tr>
      <w:tr w:rsidR="009249C0" w:rsidRPr="00757495" w:rsidTr="00F61AD9">
        <w:trPr>
          <w:trHeight w:val="30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widowControl w:val="0"/>
              <w:tabs>
                <w:tab w:val="left" w:pos="1440"/>
              </w:tabs>
              <w:rPr>
                <w:rFonts w:cs="Times New Roman"/>
                <w:szCs w:val="24"/>
              </w:rPr>
            </w:pPr>
            <w:r w:rsidRPr="00757495">
              <w:rPr>
                <w:rFonts w:cs="Times New Roman"/>
                <w:szCs w:val="24"/>
              </w:rPr>
              <w:t>Наличие двух дискретных входов напряжением 24 В</w:t>
            </w:r>
          </w:p>
        </w:tc>
        <w:tc>
          <w:tcPr>
            <w:tcW w:w="1804" w:type="pct"/>
            <w:gridSpan w:val="3"/>
            <w:vAlign w:val="center"/>
          </w:tcPr>
          <w:p w:rsidR="00F6076A" w:rsidRPr="00757495" w:rsidRDefault="00F6076A" w:rsidP="00F6076A">
            <w:pPr>
              <w:shd w:val="clear" w:color="auto" w:fill="FFFFFF"/>
              <w:autoSpaceDE w:val="0"/>
              <w:autoSpaceDN w:val="0"/>
              <w:adjustRightInd w:val="0"/>
              <w:spacing w:line="252" w:lineRule="auto"/>
              <w:rPr>
                <w:rFonts w:cs="Times New Roman"/>
                <w:szCs w:val="24"/>
              </w:rPr>
            </w:pPr>
            <w:r w:rsidRPr="00757495">
              <w:rPr>
                <w:rFonts w:cs="Times New Roman"/>
                <w:szCs w:val="24"/>
              </w:rPr>
              <w:t>Обязательно</w:t>
            </w:r>
          </w:p>
        </w:tc>
        <w:tc>
          <w:tcPr>
            <w:tcW w:w="1011" w:type="pct"/>
            <w:gridSpan w:val="2"/>
          </w:tcPr>
          <w:p w:rsidR="00F6076A" w:rsidRPr="00757495" w:rsidRDefault="00F6076A" w:rsidP="00F6076A">
            <w:pPr>
              <w:keepNext/>
              <w:widowControl w:val="0"/>
              <w:spacing w:line="264" w:lineRule="auto"/>
              <w:rPr>
                <w:rFonts w:cs="Times New Roman"/>
                <w:szCs w:val="24"/>
              </w:rPr>
            </w:pPr>
            <w:r w:rsidRPr="00757495">
              <w:rPr>
                <w:rFonts w:cs="Times New Roman"/>
                <w:szCs w:val="24"/>
              </w:rPr>
              <w:t>Требование ПАО «Россети»</w:t>
            </w:r>
          </w:p>
        </w:tc>
      </w:tr>
      <w:tr w:rsidR="009249C0" w:rsidRPr="00757495" w:rsidTr="00F61AD9">
        <w:trPr>
          <w:trHeight w:val="30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widowControl w:val="0"/>
              <w:tabs>
                <w:tab w:val="left" w:pos="1440"/>
              </w:tabs>
              <w:rPr>
                <w:rFonts w:cs="Times New Roman"/>
                <w:szCs w:val="24"/>
              </w:rPr>
            </w:pPr>
            <w:r w:rsidRPr="00757495">
              <w:rPr>
                <w:rFonts w:cs="Times New Roman"/>
                <w:szCs w:val="24"/>
              </w:rPr>
              <w:t>Наличие двух дискретных выходов напряжением 24 В</w:t>
            </w:r>
          </w:p>
        </w:tc>
        <w:tc>
          <w:tcPr>
            <w:tcW w:w="1804" w:type="pct"/>
            <w:gridSpan w:val="3"/>
            <w:vAlign w:val="center"/>
          </w:tcPr>
          <w:p w:rsidR="00F6076A" w:rsidRPr="00757495" w:rsidRDefault="00F6076A" w:rsidP="00F6076A">
            <w:pPr>
              <w:shd w:val="clear" w:color="auto" w:fill="FFFFFF"/>
              <w:autoSpaceDE w:val="0"/>
              <w:autoSpaceDN w:val="0"/>
              <w:adjustRightInd w:val="0"/>
              <w:spacing w:line="252" w:lineRule="auto"/>
              <w:rPr>
                <w:rFonts w:cs="Times New Roman"/>
                <w:szCs w:val="24"/>
              </w:rPr>
            </w:pPr>
            <w:r w:rsidRPr="00757495">
              <w:rPr>
                <w:rFonts w:cs="Times New Roman"/>
                <w:szCs w:val="24"/>
              </w:rPr>
              <w:t>Обязательно</w:t>
            </w:r>
          </w:p>
        </w:tc>
        <w:tc>
          <w:tcPr>
            <w:tcW w:w="1011" w:type="pct"/>
            <w:gridSpan w:val="2"/>
          </w:tcPr>
          <w:p w:rsidR="00F6076A" w:rsidRPr="00757495" w:rsidRDefault="00F6076A" w:rsidP="00F6076A">
            <w:pPr>
              <w:keepNext/>
              <w:widowControl w:val="0"/>
              <w:spacing w:line="264" w:lineRule="auto"/>
              <w:rPr>
                <w:rFonts w:cs="Times New Roman"/>
                <w:szCs w:val="24"/>
              </w:rPr>
            </w:pPr>
            <w:r w:rsidRPr="00757495">
              <w:rPr>
                <w:rFonts w:cs="Times New Roman"/>
                <w:szCs w:val="24"/>
              </w:rPr>
              <w:t>Требование ПАО «Россети»</w:t>
            </w:r>
          </w:p>
        </w:tc>
      </w:tr>
      <w:tr w:rsidR="009249C0" w:rsidRPr="00757495" w:rsidTr="00F61AD9">
        <w:trPr>
          <w:trHeight w:val="30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widowControl w:val="0"/>
              <w:rPr>
                <w:rFonts w:cs="Times New Roman"/>
                <w:spacing w:val="-2"/>
                <w:szCs w:val="24"/>
              </w:rPr>
            </w:pPr>
            <w:r w:rsidRPr="00757495">
              <w:rPr>
                <w:rFonts w:cs="Times New Roman"/>
                <w:spacing w:val="-2"/>
                <w:szCs w:val="24"/>
              </w:rPr>
              <w:t xml:space="preserve">Протоколы обмена данными по всем цифровым интерфейсам должны соответствовать стандарту </w:t>
            </w:r>
            <w:r w:rsidRPr="00757495">
              <w:rPr>
                <w:rFonts w:cs="Times New Roman"/>
                <w:spacing w:val="-2"/>
                <w:szCs w:val="24"/>
                <w:lang w:val="en-US"/>
              </w:rPr>
              <w:t>IEC</w:t>
            </w:r>
            <w:r w:rsidRPr="00757495">
              <w:rPr>
                <w:rFonts w:cs="Times New Roman"/>
                <w:spacing w:val="-2"/>
                <w:szCs w:val="24"/>
              </w:rPr>
              <w:t xml:space="preserve"> 62056 (</w:t>
            </w:r>
            <w:r w:rsidRPr="00757495">
              <w:rPr>
                <w:rFonts w:cs="Times New Roman"/>
                <w:spacing w:val="-2"/>
                <w:szCs w:val="24"/>
                <w:lang w:val="en-US"/>
              </w:rPr>
              <w:t>DLMS</w:t>
            </w:r>
            <w:r w:rsidRPr="00757495">
              <w:rPr>
                <w:rFonts w:cs="Times New Roman"/>
                <w:spacing w:val="-2"/>
                <w:szCs w:val="24"/>
              </w:rPr>
              <w:t xml:space="preserve"> / </w:t>
            </w:r>
            <w:r w:rsidRPr="00757495">
              <w:rPr>
                <w:rFonts w:cs="Times New Roman"/>
                <w:spacing w:val="-2"/>
                <w:szCs w:val="24"/>
                <w:lang w:val="en-US"/>
              </w:rPr>
              <w:t>COSEM</w:t>
            </w:r>
            <w:r w:rsidRPr="00757495">
              <w:rPr>
                <w:rFonts w:cs="Times New Roman"/>
                <w:spacing w:val="-2"/>
                <w:szCs w:val="24"/>
              </w:rPr>
              <w:t>), спецификация ПАО «Россети» СПОДЭС</w:t>
            </w:r>
          </w:p>
        </w:tc>
        <w:tc>
          <w:tcPr>
            <w:tcW w:w="1804" w:type="pct"/>
            <w:gridSpan w:val="3"/>
            <w:vAlign w:val="center"/>
          </w:tcPr>
          <w:p w:rsidR="00F6076A" w:rsidRPr="00757495" w:rsidRDefault="00F6076A" w:rsidP="00F6076A">
            <w:pPr>
              <w:shd w:val="clear" w:color="auto" w:fill="FFFFFF"/>
              <w:autoSpaceDE w:val="0"/>
              <w:autoSpaceDN w:val="0"/>
              <w:adjustRightInd w:val="0"/>
              <w:spacing w:line="252" w:lineRule="auto"/>
              <w:rPr>
                <w:rFonts w:cs="Times New Roman"/>
                <w:szCs w:val="24"/>
              </w:rPr>
            </w:pPr>
            <w:r w:rsidRPr="00757495">
              <w:rPr>
                <w:rFonts w:cs="Times New Roman"/>
                <w:szCs w:val="24"/>
              </w:rPr>
              <w:t xml:space="preserve">Обязательно </w:t>
            </w:r>
          </w:p>
        </w:tc>
        <w:tc>
          <w:tcPr>
            <w:tcW w:w="1011" w:type="pct"/>
            <w:gridSpan w:val="2"/>
          </w:tcPr>
          <w:p w:rsidR="00F6076A" w:rsidRPr="00757495" w:rsidRDefault="00F6076A" w:rsidP="00F6076A">
            <w:pPr>
              <w:keepNext/>
              <w:widowControl w:val="0"/>
              <w:spacing w:line="264" w:lineRule="auto"/>
              <w:rPr>
                <w:rFonts w:cs="Times New Roman"/>
                <w:szCs w:val="24"/>
              </w:rPr>
            </w:pPr>
            <w:r w:rsidRPr="00757495">
              <w:rPr>
                <w:rFonts w:cs="Times New Roman"/>
              </w:rPr>
              <w:t xml:space="preserve"> </w:t>
            </w:r>
            <w:r w:rsidRPr="00757495">
              <w:rPr>
                <w:rFonts w:cs="Times New Roman"/>
                <w:szCs w:val="24"/>
              </w:rPr>
              <w:t>СТО 34.01-5.1-006-2017</w:t>
            </w:r>
          </w:p>
        </w:tc>
      </w:tr>
      <w:tr w:rsidR="009249C0" w:rsidRPr="00757495" w:rsidTr="00F61AD9">
        <w:trPr>
          <w:trHeight w:val="30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rPr>
                <w:rFonts w:cs="Times New Roman"/>
                <w:spacing w:val="-4"/>
                <w:szCs w:val="24"/>
              </w:rPr>
            </w:pPr>
            <w:r w:rsidRPr="00757495">
              <w:rPr>
                <w:rFonts w:cs="Times New Roman"/>
                <w:spacing w:val="-4"/>
                <w:szCs w:val="24"/>
              </w:rPr>
              <w:t xml:space="preserve">Обеспечение возможности дистанционного считывания по цифровым интерфейсам измерительной информации с метками времени измерения, удалённого доступа и параметрирования </w:t>
            </w:r>
          </w:p>
        </w:tc>
        <w:tc>
          <w:tcPr>
            <w:tcW w:w="1804" w:type="pct"/>
            <w:gridSpan w:val="3"/>
          </w:tcPr>
          <w:p w:rsidR="00F6076A" w:rsidRPr="00757495" w:rsidRDefault="00F6076A" w:rsidP="00F6076A">
            <w:pPr>
              <w:keepNext/>
              <w:rPr>
                <w:rFonts w:cs="Times New Roman"/>
                <w:szCs w:val="24"/>
              </w:rPr>
            </w:pPr>
            <w:r w:rsidRPr="00757495">
              <w:rPr>
                <w:rFonts w:cs="Times New Roman"/>
                <w:szCs w:val="24"/>
              </w:rPr>
              <w:t>Обязательно</w:t>
            </w:r>
          </w:p>
        </w:tc>
        <w:tc>
          <w:tcPr>
            <w:tcW w:w="1011" w:type="pct"/>
            <w:gridSpan w:val="2"/>
          </w:tcPr>
          <w:p w:rsidR="00F6076A" w:rsidRPr="00757495" w:rsidRDefault="00F6076A" w:rsidP="00F6076A">
            <w:pPr>
              <w:keepNext/>
              <w:tabs>
                <w:tab w:val="num" w:pos="2400"/>
              </w:tabs>
              <w:rPr>
                <w:rFonts w:cs="Times New Roman"/>
                <w:szCs w:val="24"/>
              </w:rPr>
            </w:pPr>
            <w:r w:rsidRPr="00757495">
              <w:rPr>
                <w:rFonts w:cs="Times New Roman"/>
                <w:szCs w:val="24"/>
              </w:rPr>
              <w:t>Требование ПАО «Россети»</w:t>
            </w:r>
          </w:p>
        </w:tc>
      </w:tr>
      <w:tr w:rsidR="00F6076A" w:rsidRPr="00757495" w:rsidTr="00F61AD9">
        <w:trPr>
          <w:trHeight w:val="235"/>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4534" w:type="pct"/>
            <w:gridSpan w:val="6"/>
          </w:tcPr>
          <w:p w:rsidR="00F6076A" w:rsidRPr="00757495" w:rsidRDefault="00F6076A" w:rsidP="00F6076A">
            <w:pPr>
              <w:widowControl w:val="0"/>
              <w:spacing w:line="252" w:lineRule="auto"/>
              <w:rPr>
                <w:rFonts w:cs="Times New Roman"/>
                <w:szCs w:val="24"/>
              </w:rPr>
            </w:pPr>
            <w:r w:rsidRPr="00757495">
              <w:rPr>
                <w:rFonts w:cs="Times New Roman"/>
                <w:szCs w:val="24"/>
              </w:rPr>
              <w:t xml:space="preserve">Климатические условия применения </w:t>
            </w:r>
            <w:r w:rsidRPr="00757495">
              <w:rPr>
                <w:rFonts w:cs="Times New Roman"/>
                <w:spacing w:val="-2"/>
                <w:szCs w:val="24"/>
              </w:rPr>
              <w:t>ПУ</w:t>
            </w:r>
            <w:r w:rsidRPr="00757495">
              <w:rPr>
                <w:rFonts w:cs="Times New Roman"/>
                <w:szCs w:val="24"/>
              </w:rPr>
              <w:t xml:space="preserve"> (диапазоны температур): </w:t>
            </w:r>
          </w:p>
        </w:tc>
      </w:tr>
      <w:tr w:rsidR="009249C0" w:rsidRPr="00757495" w:rsidTr="00F61AD9">
        <w:trPr>
          <w:trHeight w:val="323"/>
        </w:trPr>
        <w:tc>
          <w:tcPr>
            <w:tcW w:w="466" w:type="pct"/>
          </w:tcPr>
          <w:p w:rsidR="00F6076A" w:rsidRPr="00757495" w:rsidRDefault="00F6076A" w:rsidP="001D2CC8">
            <w:pPr>
              <w:pStyle w:val="ae"/>
              <w:numPr>
                <w:ilvl w:val="2"/>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pStyle w:val="formattext"/>
            </w:pPr>
            <w:r w:rsidRPr="00757495">
              <w:t xml:space="preserve">Температурный диапазон функционирования в соответствии с заявленными техническими характеристиками в интервале, </w:t>
            </w:r>
            <w:r w:rsidRPr="00757495">
              <w:sym w:font="Symbol" w:char="F0B0"/>
            </w:r>
            <w:r w:rsidRPr="00757495">
              <w:t>С:</w:t>
            </w:r>
          </w:p>
        </w:tc>
        <w:tc>
          <w:tcPr>
            <w:tcW w:w="1804" w:type="pct"/>
            <w:gridSpan w:val="3"/>
          </w:tcPr>
          <w:p w:rsidR="00F6076A" w:rsidRPr="00757495" w:rsidRDefault="00F6076A" w:rsidP="00F6076A">
            <w:pPr>
              <w:pStyle w:val="formattext"/>
            </w:pPr>
          </w:p>
          <w:p w:rsidR="00F6076A" w:rsidRPr="00757495" w:rsidRDefault="00F6076A" w:rsidP="00F6076A">
            <w:pPr>
              <w:widowControl w:val="0"/>
              <w:spacing w:line="252" w:lineRule="auto"/>
              <w:rPr>
                <w:rFonts w:cs="Times New Roman"/>
                <w:szCs w:val="24"/>
              </w:rPr>
            </w:pPr>
            <w:r w:rsidRPr="00757495">
              <w:rPr>
                <w:rFonts w:cs="Times New Roman"/>
                <w:szCs w:val="24"/>
              </w:rPr>
              <w:t>от минус 40 до плюс 70</w:t>
            </w:r>
          </w:p>
        </w:tc>
        <w:tc>
          <w:tcPr>
            <w:tcW w:w="1011" w:type="pct"/>
            <w:gridSpan w:val="2"/>
          </w:tcPr>
          <w:p w:rsidR="00F6076A" w:rsidRPr="00757495" w:rsidRDefault="00F6076A" w:rsidP="00F6076A">
            <w:pPr>
              <w:keepNext/>
              <w:spacing w:line="264" w:lineRule="auto"/>
              <w:rPr>
                <w:rFonts w:cs="Times New Roman"/>
                <w:szCs w:val="24"/>
              </w:rPr>
            </w:pPr>
            <w:r w:rsidRPr="00757495">
              <w:rPr>
                <w:rFonts w:cs="Times New Roman"/>
                <w:szCs w:val="24"/>
              </w:rPr>
              <w:t>Требование ПАО «Россети»</w:t>
            </w:r>
          </w:p>
        </w:tc>
      </w:tr>
      <w:tr w:rsidR="009249C0" w:rsidRPr="00757495" w:rsidTr="00F61AD9">
        <w:trPr>
          <w:trHeight w:val="323"/>
        </w:trPr>
        <w:tc>
          <w:tcPr>
            <w:tcW w:w="466" w:type="pct"/>
          </w:tcPr>
          <w:p w:rsidR="00F6076A" w:rsidRPr="00757495" w:rsidRDefault="00F6076A" w:rsidP="001D2CC8">
            <w:pPr>
              <w:pStyle w:val="ae"/>
              <w:numPr>
                <w:ilvl w:val="1"/>
                <w:numId w:val="31"/>
              </w:numPr>
              <w:tabs>
                <w:tab w:val="left" w:pos="602"/>
                <w:tab w:val="left" w:pos="1629"/>
              </w:tabs>
              <w:spacing w:line="240"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Защита ПУ от проникновения пыли и воды:</w:t>
            </w:r>
          </w:p>
        </w:tc>
        <w:tc>
          <w:tcPr>
            <w:tcW w:w="1804" w:type="pct"/>
            <w:gridSpan w:val="3"/>
          </w:tcPr>
          <w:p w:rsidR="00F6076A" w:rsidRPr="00757495" w:rsidRDefault="00F6076A" w:rsidP="00F6076A">
            <w:pPr>
              <w:pStyle w:val="formattext"/>
            </w:pPr>
            <w:r w:rsidRPr="00757495">
              <w:t>для ПУ, применяемых внутри помещений - IP51</w:t>
            </w:r>
          </w:p>
        </w:tc>
        <w:tc>
          <w:tcPr>
            <w:tcW w:w="1011" w:type="pct"/>
            <w:gridSpan w:val="2"/>
          </w:tcPr>
          <w:p w:rsidR="00F6076A" w:rsidRPr="00757495" w:rsidRDefault="00F6076A" w:rsidP="00F6076A">
            <w:pPr>
              <w:widowControl w:val="0"/>
              <w:spacing w:line="240" w:lineRule="exact"/>
              <w:rPr>
                <w:rFonts w:cs="Times New Roman"/>
                <w:szCs w:val="24"/>
              </w:rPr>
            </w:pPr>
            <w:r w:rsidRPr="00757495">
              <w:rPr>
                <w:rFonts w:cs="Times New Roman"/>
                <w:szCs w:val="24"/>
              </w:rPr>
              <w:t>ГОСТ 31818.11-</w:t>
            </w:r>
            <w:r w:rsidR="00803A28" w:rsidRPr="00757495">
              <w:rPr>
                <w:rFonts w:cs="Times New Roman"/>
                <w:szCs w:val="24"/>
              </w:rPr>
              <w:t>20</w:t>
            </w:r>
            <w:r w:rsidRPr="00757495">
              <w:rPr>
                <w:rFonts w:cs="Times New Roman"/>
                <w:szCs w:val="24"/>
              </w:rPr>
              <w:t>12 п. 5.9;</w:t>
            </w:r>
          </w:p>
          <w:p w:rsidR="00F6076A" w:rsidRPr="00757495" w:rsidRDefault="00F6076A" w:rsidP="00F6076A">
            <w:pPr>
              <w:widowControl w:val="0"/>
              <w:spacing w:line="240" w:lineRule="exact"/>
              <w:rPr>
                <w:rFonts w:cs="Times New Roman"/>
                <w:szCs w:val="24"/>
              </w:rPr>
            </w:pPr>
            <w:r w:rsidRPr="00757495">
              <w:rPr>
                <w:rFonts w:cs="Times New Roman"/>
                <w:szCs w:val="24"/>
              </w:rPr>
              <w:t>ГОСТ 14254-2015 раздел 4-6.</w:t>
            </w:r>
          </w:p>
        </w:tc>
      </w:tr>
      <w:tr w:rsidR="009249C0" w:rsidRPr="00757495" w:rsidTr="00F61AD9">
        <w:trPr>
          <w:trHeight w:val="483"/>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tabs>
                <w:tab w:val="num" w:pos="2400"/>
              </w:tabs>
              <w:rPr>
                <w:rFonts w:cs="Times New Roman"/>
                <w:szCs w:val="24"/>
              </w:rPr>
            </w:pPr>
            <w:r w:rsidRPr="00757495">
              <w:rPr>
                <w:rFonts w:cs="Times New Roman"/>
                <w:szCs w:val="24"/>
              </w:rPr>
              <w:t>Комплект поставки ПУ</w:t>
            </w:r>
          </w:p>
        </w:tc>
        <w:tc>
          <w:tcPr>
            <w:tcW w:w="1804" w:type="pct"/>
            <w:gridSpan w:val="3"/>
          </w:tcPr>
          <w:p w:rsidR="00F6076A" w:rsidRPr="00757495" w:rsidRDefault="00F6076A" w:rsidP="00F6076A">
            <w:pPr>
              <w:pStyle w:val="formattext"/>
            </w:pPr>
            <w:r w:rsidRPr="00757495">
              <w:t>- ПУ;</w:t>
            </w:r>
          </w:p>
          <w:p w:rsidR="00F6076A" w:rsidRPr="00757495" w:rsidRDefault="00F6076A" w:rsidP="00F6076A">
            <w:pPr>
              <w:pStyle w:val="formattext"/>
            </w:pPr>
            <w:r w:rsidRPr="00757495">
              <w:t>- комплект эксплуатационной документации (руководство по эксплуатации, паспорт (паспорт-формуляр);</w:t>
            </w:r>
          </w:p>
          <w:p w:rsidR="00F6076A" w:rsidRPr="00757495" w:rsidRDefault="00F6076A" w:rsidP="00F6076A">
            <w:pPr>
              <w:pStyle w:val="formattext"/>
            </w:pPr>
            <w:r w:rsidRPr="00757495">
              <w:t>- методика поверки на партию ПУ (или в качестве подраздела в составе ЭД);</w:t>
            </w:r>
          </w:p>
          <w:p w:rsidR="00F6076A" w:rsidRPr="00757495" w:rsidRDefault="00F6076A" w:rsidP="00F6076A">
            <w:pPr>
              <w:pStyle w:val="formattext"/>
            </w:pPr>
            <w:r w:rsidRPr="00757495">
              <w:t xml:space="preserve">- действующее свидетельство о поверке (или знак </w:t>
            </w:r>
            <w:r w:rsidRPr="00757495">
              <w:lastRenderedPageBreak/>
              <w:t>поверки в паспорте (паспорте-формуляре));</w:t>
            </w:r>
          </w:p>
          <w:p w:rsidR="00F6076A" w:rsidRPr="00757495" w:rsidRDefault="00F6076A" w:rsidP="00F6076A">
            <w:pPr>
              <w:pStyle w:val="formattext"/>
            </w:pPr>
            <w:r w:rsidRPr="00757495">
              <w:t>- сервисное ПО (версия ПО согласно описанию типа средства измерений на ПУ), транспортная тара</w:t>
            </w:r>
          </w:p>
        </w:tc>
        <w:tc>
          <w:tcPr>
            <w:tcW w:w="1011" w:type="pct"/>
            <w:gridSpan w:val="2"/>
          </w:tcPr>
          <w:p w:rsidR="00F6076A" w:rsidRPr="00757495" w:rsidRDefault="00F6076A" w:rsidP="00F6076A">
            <w:pPr>
              <w:widowControl w:val="0"/>
              <w:spacing w:line="264" w:lineRule="auto"/>
              <w:rPr>
                <w:rFonts w:cs="Times New Roman"/>
                <w:szCs w:val="24"/>
              </w:rPr>
            </w:pPr>
            <w:r w:rsidRPr="00757495">
              <w:rPr>
                <w:rFonts w:cs="Times New Roman"/>
                <w:szCs w:val="24"/>
              </w:rPr>
              <w:lastRenderedPageBreak/>
              <w:t>Требование ПАО «Россети»</w:t>
            </w:r>
          </w:p>
          <w:p w:rsidR="00F6076A" w:rsidRPr="00757495" w:rsidRDefault="00F6076A" w:rsidP="00F6076A">
            <w:pPr>
              <w:widowControl w:val="0"/>
              <w:spacing w:line="264" w:lineRule="auto"/>
              <w:rPr>
                <w:rFonts w:cs="Times New Roman"/>
                <w:szCs w:val="24"/>
              </w:rPr>
            </w:pPr>
            <w:r w:rsidRPr="00757495">
              <w:rPr>
                <w:rFonts w:cs="Times New Roman"/>
                <w:szCs w:val="24"/>
              </w:rPr>
              <w:t xml:space="preserve">ГОСТ </w:t>
            </w:r>
            <w:r w:rsidR="007F1FBE" w:rsidRPr="00757495">
              <w:rPr>
                <w:rFonts w:cs="Times New Roman"/>
                <w:szCs w:val="24"/>
              </w:rPr>
              <w:t xml:space="preserve">Р </w:t>
            </w:r>
            <w:r w:rsidRPr="00757495">
              <w:rPr>
                <w:rFonts w:cs="Times New Roman"/>
                <w:szCs w:val="24"/>
              </w:rPr>
              <w:t>2.601</w:t>
            </w:r>
            <w:r w:rsidR="007F1FBE" w:rsidRPr="00757495">
              <w:rPr>
                <w:rFonts w:cs="Times New Roman"/>
                <w:szCs w:val="24"/>
              </w:rPr>
              <w:t>-2019</w:t>
            </w:r>
          </w:p>
        </w:tc>
      </w:tr>
      <w:tr w:rsidR="009249C0" w:rsidRPr="00757495" w:rsidTr="00F61AD9">
        <w:tc>
          <w:tcPr>
            <w:tcW w:w="466" w:type="pct"/>
          </w:tcPr>
          <w:p w:rsidR="00F6076A" w:rsidRPr="00757495" w:rsidRDefault="00F6076A" w:rsidP="001D2CC8">
            <w:pPr>
              <w:pStyle w:val="ae"/>
              <w:numPr>
                <w:ilvl w:val="0"/>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pStyle w:val="FORMATTEXT0"/>
              <w:suppressAutoHyphens/>
              <w:spacing w:line="252" w:lineRule="auto"/>
              <w:rPr>
                <w:b/>
                <w:bCs/>
              </w:rPr>
            </w:pPr>
            <w:r w:rsidRPr="00757495">
              <w:rPr>
                <w:b/>
              </w:rPr>
              <w:t>Требования безопасности</w:t>
            </w:r>
          </w:p>
        </w:tc>
        <w:tc>
          <w:tcPr>
            <w:tcW w:w="1804" w:type="pct"/>
            <w:gridSpan w:val="3"/>
          </w:tcPr>
          <w:p w:rsidR="00F6076A" w:rsidRPr="00757495" w:rsidRDefault="00F6076A" w:rsidP="00F6076A">
            <w:pPr>
              <w:pStyle w:val="formattext"/>
            </w:pPr>
            <w:r w:rsidRPr="00757495">
              <w:t>1. По степени защиты от поражения электрическим током приборы должны соответствовать классу защиты не ниже II по ГОСТ 12.2.007.0-75.</w:t>
            </w:r>
          </w:p>
          <w:p w:rsidR="00F6076A" w:rsidRPr="00757495" w:rsidRDefault="00F6076A" w:rsidP="00F6076A">
            <w:pPr>
              <w:pStyle w:val="formattext"/>
              <w:rPr>
                <w:spacing w:val="-2"/>
              </w:rPr>
            </w:pPr>
            <w:r w:rsidRPr="00757495">
              <w:rPr>
                <w:spacing w:val="-2"/>
              </w:rPr>
              <w:t>2. По безопасности приборы должны соответствовать требованиям ГОСТ 22261, ГОСТ 31818.11-</w:t>
            </w:r>
            <w:r w:rsidR="00803A28" w:rsidRPr="00757495">
              <w:rPr>
                <w:spacing w:val="-2"/>
              </w:rPr>
              <w:t>20</w:t>
            </w:r>
            <w:r w:rsidRPr="00757495">
              <w:rPr>
                <w:spacing w:val="-2"/>
              </w:rPr>
              <w:t>12, ГОСТ 12.2.091-2012.</w:t>
            </w:r>
          </w:p>
          <w:p w:rsidR="00F6076A" w:rsidRPr="00757495" w:rsidRDefault="00F6076A" w:rsidP="00F6076A">
            <w:pPr>
              <w:pStyle w:val="formattext"/>
            </w:pPr>
            <w:r w:rsidRPr="00757495">
              <w:rPr>
                <w:spacing w:val="-2"/>
              </w:rPr>
              <w:t>3. Соответствие «Правилам устройства электроустановок» и «Правилам по охране труда при эксплуатации электроустановок».</w:t>
            </w:r>
          </w:p>
        </w:tc>
        <w:tc>
          <w:tcPr>
            <w:tcW w:w="1011" w:type="pct"/>
            <w:gridSpan w:val="2"/>
          </w:tcPr>
          <w:p w:rsidR="00F6076A" w:rsidRPr="00757495" w:rsidRDefault="00F6076A" w:rsidP="00F6076A">
            <w:pPr>
              <w:keepNext/>
              <w:widowControl w:val="0"/>
              <w:spacing w:line="264" w:lineRule="auto"/>
              <w:rPr>
                <w:rFonts w:cs="Times New Roman"/>
                <w:szCs w:val="24"/>
              </w:rPr>
            </w:pPr>
            <w:r w:rsidRPr="00757495">
              <w:rPr>
                <w:rFonts w:cs="Times New Roman"/>
                <w:szCs w:val="24"/>
              </w:rPr>
              <w:t>ГОСТ 22261-94, ГОСТ 31818.11-</w:t>
            </w:r>
            <w:r w:rsidR="00803A28" w:rsidRPr="00757495">
              <w:rPr>
                <w:rFonts w:cs="Times New Roman"/>
                <w:szCs w:val="24"/>
              </w:rPr>
              <w:t>20</w:t>
            </w:r>
            <w:r w:rsidRPr="00757495">
              <w:rPr>
                <w:rFonts w:cs="Times New Roman"/>
                <w:szCs w:val="24"/>
              </w:rPr>
              <w:t>12, ГОСТ 12.2.091-2012, ГОСТ 12.2.007.0-75</w:t>
            </w:r>
          </w:p>
        </w:tc>
      </w:tr>
      <w:tr w:rsidR="00F6076A" w:rsidRPr="00757495" w:rsidTr="00F61AD9">
        <w:tc>
          <w:tcPr>
            <w:tcW w:w="466" w:type="pct"/>
          </w:tcPr>
          <w:p w:rsidR="00F6076A" w:rsidRPr="00757495" w:rsidRDefault="00F6076A" w:rsidP="001D2CC8">
            <w:pPr>
              <w:pStyle w:val="ae"/>
              <w:numPr>
                <w:ilvl w:val="0"/>
                <w:numId w:val="31"/>
              </w:numPr>
              <w:tabs>
                <w:tab w:val="left" w:pos="602"/>
                <w:tab w:val="left" w:pos="1629"/>
              </w:tabs>
              <w:spacing w:line="240" w:lineRule="auto"/>
              <w:ind w:left="0" w:firstLine="0"/>
              <w:jc w:val="center"/>
              <w:rPr>
                <w:rFonts w:cs="Times New Roman"/>
                <w:szCs w:val="24"/>
              </w:rPr>
            </w:pPr>
          </w:p>
        </w:tc>
        <w:tc>
          <w:tcPr>
            <w:tcW w:w="4534" w:type="pct"/>
            <w:gridSpan w:val="6"/>
          </w:tcPr>
          <w:p w:rsidR="00F6076A" w:rsidRPr="00757495" w:rsidRDefault="00F6076A" w:rsidP="00F6076A">
            <w:pPr>
              <w:rPr>
                <w:rFonts w:cs="Times New Roman"/>
                <w:szCs w:val="24"/>
              </w:rPr>
            </w:pPr>
            <w:r w:rsidRPr="00757495">
              <w:rPr>
                <w:rFonts w:cs="Times New Roman"/>
                <w:b/>
                <w:szCs w:val="24"/>
              </w:rPr>
              <w:t>Требование к программной и аппаратной совместимости</w:t>
            </w:r>
          </w:p>
        </w:tc>
      </w:tr>
      <w:tr w:rsidR="009249C0" w:rsidRPr="00757495" w:rsidTr="00F61AD9">
        <w:tc>
          <w:tcPr>
            <w:tcW w:w="466" w:type="pct"/>
          </w:tcPr>
          <w:p w:rsidR="00F6076A" w:rsidRPr="00757495" w:rsidRDefault="00F6076A" w:rsidP="00F6076A">
            <w:pPr>
              <w:pStyle w:val="ae"/>
              <w:tabs>
                <w:tab w:val="left" w:pos="602"/>
                <w:tab w:val="left" w:pos="1629"/>
              </w:tabs>
              <w:ind w:left="0"/>
              <w:rPr>
                <w:rFonts w:cs="Times New Roman"/>
                <w:szCs w:val="24"/>
              </w:rPr>
            </w:pPr>
            <w:r w:rsidRPr="00757495">
              <w:rPr>
                <w:rFonts w:cs="Times New Roman"/>
                <w:szCs w:val="24"/>
              </w:rPr>
              <w:t>7.2.</w:t>
            </w:r>
          </w:p>
        </w:tc>
        <w:tc>
          <w:tcPr>
            <w:tcW w:w="1719" w:type="pct"/>
          </w:tcPr>
          <w:p w:rsidR="00F6076A" w:rsidRPr="00757495" w:rsidRDefault="00F6076A" w:rsidP="00F6076A">
            <w:pPr>
              <w:pStyle w:val="FORMATTEXT0"/>
              <w:keepNext/>
              <w:rPr>
                <w:b/>
                <w:bCs/>
              </w:rPr>
            </w:pPr>
            <w:r w:rsidRPr="00757495">
              <w:t>Наличие в технической документации на устройство (паспорте или РЭ) информации о совместимости приборов учета с ПО ИВК «Пирамида-сети» (или с УСПД, совместимым с ПО ИВК «Пирамида-сети»)</w:t>
            </w:r>
          </w:p>
        </w:tc>
        <w:tc>
          <w:tcPr>
            <w:tcW w:w="1804" w:type="pct"/>
            <w:gridSpan w:val="3"/>
            <w:vAlign w:val="center"/>
          </w:tcPr>
          <w:p w:rsidR="00F6076A" w:rsidRPr="00757495" w:rsidRDefault="00F6076A" w:rsidP="00F6076A">
            <w:pPr>
              <w:keepNext/>
              <w:widowControl w:val="0"/>
              <w:rPr>
                <w:rFonts w:cs="Times New Roman"/>
                <w:szCs w:val="24"/>
              </w:rPr>
            </w:pPr>
            <w:r w:rsidRPr="00757495">
              <w:rPr>
                <w:rFonts w:cs="Times New Roman"/>
                <w:szCs w:val="24"/>
              </w:rPr>
              <w:t>Обязательно</w:t>
            </w:r>
          </w:p>
        </w:tc>
        <w:tc>
          <w:tcPr>
            <w:tcW w:w="1011" w:type="pct"/>
            <w:gridSpan w:val="2"/>
          </w:tcPr>
          <w:p w:rsidR="00F6076A" w:rsidRPr="00757495" w:rsidRDefault="00F6076A" w:rsidP="00F6076A">
            <w:pPr>
              <w:keepNext/>
              <w:widowControl w:val="0"/>
              <w:rPr>
                <w:rFonts w:cs="Times New Roman"/>
                <w:szCs w:val="24"/>
              </w:rPr>
            </w:pPr>
            <w:r w:rsidRPr="00757495">
              <w:rPr>
                <w:rFonts w:cs="Times New Roman"/>
                <w:szCs w:val="24"/>
              </w:rPr>
              <w:t xml:space="preserve">Требование ПАО «Россети» </w:t>
            </w:r>
          </w:p>
          <w:p w:rsidR="00F6076A" w:rsidRPr="00757495" w:rsidRDefault="00F6076A" w:rsidP="00F6076A">
            <w:pPr>
              <w:keepNext/>
              <w:widowControl w:val="0"/>
              <w:rPr>
                <w:rFonts w:cs="Times New Roman"/>
                <w:szCs w:val="24"/>
              </w:rPr>
            </w:pPr>
            <w:r w:rsidRPr="00757495">
              <w:rPr>
                <w:rFonts w:cs="Times New Roman"/>
                <w:szCs w:val="24"/>
              </w:rPr>
              <w:t>СТО 56947007-29.200.15.209-2015 п. 6.1.7</w:t>
            </w:r>
          </w:p>
        </w:tc>
      </w:tr>
      <w:tr w:rsidR="009249C0" w:rsidRPr="00757495" w:rsidTr="00F61AD9">
        <w:tc>
          <w:tcPr>
            <w:tcW w:w="466" w:type="pct"/>
          </w:tcPr>
          <w:p w:rsidR="00F6076A" w:rsidRPr="00757495" w:rsidRDefault="00F6076A" w:rsidP="00F6076A">
            <w:pPr>
              <w:pStyle w:val="ae"/>
              <w:tabs>
                <w:tab w:val="left" w:pos="602"/>
                <w:tab w:val="left" w:pos="1629"/>
              </w:tabs>
              <w:ind w:left="0"/>
              <w:rPr>
                <w:rFonts w:cs="Times New Roman"/>
                <w:szCs w:val="24"/>
              </w:rPr>
            </w:pPr>
            <w:r w:rsidRPr="00757495">
              <w:rPr>
                <w:rFonts w:cs="Times New Roman"/>
                <w:szCs w:val="24"/>
              </w:rPr>
              <w:t>7.3.</w:t>
            </w:r>
          </w:p>
        </w:tc>
        <w:tc>
          <w:tcPr>
            <w:tcW w:w="1719" w:type="pct"/>
          </w:tcPr>
          <w:p w:rsidR="00F6076A" w:rsidRPr="00757495" w:rsidRDefault="00F6076A" w:rsidP="00F6076A">
            <w:pPr>
              <w:pStyle w:val="FORMATTEXT0"/>
              <w:keepNext/>
            </w:pPr>
            <w:r w:rsidRPr="00757495">
              <w:t>Наличие ПУ в свидетельстве об описании типа средств измерений в виде законченных укомплектованных изделий, для установки которых на месте эксплуатации достаточно указаний, приведенных в монтажной и/или эксплуатационной документации, в которой нормированы метрологические характеристики измерительных каналов системы</w:t>
            </w:r>
          </w:p>
        </w:tc>
        <w:tc>
          <w:tcPr>
            <w:tcW w:w="1804" w:type="pct"/>
            <w:gridSpan w:val="3"/>
            <w:vAlign w:val="center"/>
          </w:tcPr>
          <w:p w:rsidR="00F6076A" w:rsidRPr="00757495" w:rsidRDefault="00F6076A" w:rsidP="00F6076A">
            <w:pPr>
              <w:keepNext/>
              <w:widowControl w:val="0"/>
              <w:rPr>
                <w:rFonts w:cs="Times New Roman"/>
                <w:szCs w:val="24"/>
              </w:rPr>
            </w:pPr>
            <w:r w:rsidRPr="00757495">
              <w:rPr>
                <w:rFonts w:cs="Times New Roman"/>
                <w:szCs w:val="24"/>
              </w:rPr>
              <w:t>Обязательно</w:t>
            </w:r>
          </w:p>
        </w:tc>
        <w:tc>
          <w:tcPr>
            <w:tcW w:w="1011" w:type="pct"/>
            <w:gridSpan w:val="2"/>
          </w:tcPr>
          <w:p w:rsidR="00F6076A" w:rsidRPr="00757495" w:rsidRDefault="00F6076A" w:rsidP="00F6076A">
            <w:pPr>
              <w:keepNext/>
              <w:widowControl w:val="0"/>
              <w:rPr>
                <w:rFonts w:cs="Times New Roman"/>
                <w:szCs w:val="24"/>
              </w:rPr>
            </w:pPr>
            <w:r w:rsidRPr="00757495">
              <w:rPr>
                <w:rFonts w:cs="Times New Roman"/>
                <w:szCs w:val="24"/>
              </w:rPr>
              <w:t>ГОСТ Р 8.596-2002</w:t>
            </w:r>
          </w:p>
          <w:p w:rsidR="00F6076A" w:rsidRPr="00757495" w:rsidRDefault="00F6076A" w:rsidP="00F6076A">
            <w:pPr>
              <w:keepNext/>
              <w:widowControl w:val="0"/>
              <w:rPr>
                <w:rFonts w:cs="Times New Roman"/>
                <w:szCs w:val="24"/>
              </w:rPr>
            </w:pPr>
            <w:r w:rsidRPr="00757495">
              <w:rPr>
                <w:rFonts w:cs="Times New Roman"/>
                <w:szCs w:val="24"/>
              </w:rPr>
              <w:t>Требование ПАО «Россети»</w:t>
            </w:r>
          </w:p>
        </w:tc>
      </w:tr>
      <w:tr w:rsidR="009249C0" w:rsidRPr="00757495" w:rsidTr="00F61AD9">
        <w:tc>
          <w:tcPr>
            <w:tcW w:w="466" w:type="pct"/>
          </w:tcPr>
          <w:p w:rsidR="00F6076A" w:rsidRPr="00757495" w:rsidRDefault="00F6076A" w:rsidP="001D2CC8">
            <w:pPr>
              <w:pStyle w:val="ae"/>
              <w:numPr>
                <w:ilvl w:val="0"/>
                <w:numId w:val="31"/>
              </w:numPr>
              <w:tabs>
                <w:tab w:val="left" w:pos="602"/>
                <w:tab w:val="left" w:pos="1629"/>
              </w:tabs>
              <w:spacing w:line="240" w:lineRule="auto"/>
              <w:ind w:left="0" w:firstLine="0"/>
              <w:jc w:val="center"/>
              <w:rPr>
                <w:rFonts w:cs="Times New Roman"/>
                <w:szCs w:val="24"/>
              </w:rPr>
            </w:pPr>
          </w:p>
        </w:tc>
        <w:tc>
          <w:tcPr>
            <w:tcW w:w="1719" w:type="pct"/>
          </w:tcPr>
          <w:p w:rsidR="00F6076A" w:rsidRPr="00757495" w:rsidRDefault="00F6076A" w:rsidP="00F6076A">
            <w:pPr>
              <w:pStyle w:val="aff"/>
              <w:spacing w:after="0"/>
              <w:ind w:left="0"/>
              <w:rPr>
                <w:rFonts w:ascii="Times New Roman" w:hAnsi="Times New Roman"/>
                <w:b/>
                <w:sz w:val="24"/>
                <w:szCs w:val="24"/>
              </w:rPr>
            </w:pPr>
            <w:r w:rsidRPr="00757495">
              <w:rPr>
                <w:rFonts w:ascii="Times New Roman" w:hAnsi="Times New Roman"/>
                <w:b/>
                <w:sz w:val="24"/>
                <w:szCs w:val="24"/>
              </w:rPr>
              <w:t xml:space="preserve">Сертификат соответствия средств связи </w:t>
            </w:r>
          </w:p>
        </w:tc>
        <w:tc>
          <w:tcPr>
            <w:tcW w:w="1804" w:type="pct"/>
            <w:gridSpan w:val="3"/>
          </w:tcPr>
          <w:p w:rsidR="00F6076A" w:rsidRPr="00757495" w:rsidRDefault="00F6076A" w:rsidP="00F6076A">
            <w:pPr>
              <w:pStyle w:val="aff"/>
              <w:spacing w:after="0"/>
              <w:ind w:left="0"/>
              <w:rPr>
                <w:rFonts w:ascii="Times New Roman" w:hAnsi="Times New Roman"/>
                <w:sz w:val="24"/>
                <w:szCs w:val="24"/>
              </w:rPr>
            </w:pPr>
            <w:r w:rsidRPr="00757495">
              <w:rPr>
                <w:rFonts w:ascii="Times New Roman" w:hAnsi="Times New Roman"/>
                <w:sz w:val="24"/>
                <w:szCs w:val="24"/>
              </w:rPr>
              <w:t xml:space="preserve">Обязательное наличие на встраиваемые модули связи сертификатов о соответствии средств связи Министерства информационных технологий и связи Российской Федерации по </w:t>
            </w:r>
            <w:r w:rsidRPr="00757495">
              <w:rPr>
                <w:rFonts w:ascii="Times New Roman" w:hAnsi="Times New Roman"/>
                <w:sz w:val="24"/>
                <w:szCs w:val="24"/>
              </w:rPr>
              <w:lastRenderedPageBreak/>
              <w:t>вопросам применения средств связи  (для работы в публичных сетях связи)</w:t>
            </w:r>
          </w:p>
        </w:tc>
        <w:tc>
          <w:tcPr>
            <w:tcW w:w="1011" w:type="pct"/>
            <w:gridSpan w:val="2"/>
          </w:tcPr>
          <w:p w:rsidR="00F6076A" w:rsidRPr="00757495" w:rsidRDefault="00F6076A" w:rsidP="00F6076A">
            <w:pPr>
              <w:rPr>
                <w:rFonts w:cs="Times New Roman"/>
                <w:szCs w:val="24"/>
              </w:rPr>
            </w:pPr>
            <w:r w:rsidRPr="00757495">
              <w:rPr>
                <w:rFonts w:cs="Times New Roman"/>
                <w:szCs w:val="24"/>
              </w:rPr>
              <w:lastRenderedPageBreak/>
              <w:t>Требование ПАО «Россети»</w:t>
            </w:r>
          </w:p>
        </w:tc>
      </w:tr>
      <w:tr w:rsidR="00F6076A" w:rsidRPr="00757495" w:rsidTr="00F61AD9">
        <w:tc>
          <w:tcPr>
            <w:tcW w:w="466" w:type="pct"/>
          </w:tcPr>
          <w:p w:rsidR="00F6076A" w:rsidRPr="00757495" w:rsidRDefault="00F6076A" w:rsidP="001D2CC8">
            <w:pPr>
              <w:pStyle w:val="ae"/>
              <w:numPr>
                <w:ilvl w:val="0"/>
                <w:numId w:val="31"/>
              </w:numPr>
              <w:tabs>
                <w:tab w:val="left" w:pos="602"/>
                <w:tab w:val="left" w:pos="1629"/>
              </w:tabs>
              <w:spacing w:line="240" w:lineRule="auto"/>
              <w:ind w:left="0" w:firstLine="0"/>
              <w:jc w:val="center"/>
              <w:rPr>
                <w:rFonts w:cs="Times New Roman"/>
                <w:szCs w:val="24"/>
              </w:rPr>
            </w:pPr>
          </w:p>
        </w:tc>
        <w:tc>
          <w:tcPr>
            <w:tcW w:w="4534" w:type="pct"/>
            <w:gridSpan w:val="6"/>
          </w:tcPr>
          <w:p w:rsidR="00F6076A" w:rsidRPr="00757495" w:rsidRDefault="00F6076A" w:rsidP="00F6076A">
            <w:pPr>
              <w:rPr>
                <w:rFonts w:cs="Times New Roman"/>
                <w:szCs w:val="24"/>
              </w:rPr>
            </w:pPr>
            <w:r w:rsidRPr="00757495">
              <w:rPr>
                <w:rFonts w:cs="Times New Roman"/>
                <w:b/>
                <w:szCs w:val="24"/>
              </w:rPr>
              <w:t>Требования к радио интерфейсу со встроенной антенной (при наличии):</w:t>
            </w:r>
          </w:p>
        </w:tc>
      </w:tr>
      <w:tr w:rsidR="009249C0" w:rsidRPr="00757495" w:rsidTr="00F61AD9">
        <w:tc>
          <w:tcPr>
            <w:tcW w:w="466" w:type="pct"/>
          </w:tcPr>
          <w:p w:rsidR="00F6076A" w:rsidRPr="00757495" w:rsidRDefault="00F6076A" w:rsidP="001D2CC8">
            <w:pPr>
              <w:pStyle w:val="ae"/>
              <w:numPr>
                <w:ilvl w:val="1"/>
                <w:numId w:val="31"/>
              </w:numPr>
              <w:tabs>
                <w:tab w:val="left" w:pos="602"/>
                <w:tab w:val="left" w:pos="1629"/>
              </w:tabs>
              <w:spacing w:line="240" w:lineRule="auto"/>
              <w:ind w:left="0" w:firstLine="0"/>
              <w:jc w:val="center"/>
              <w:rPr>
                <w:rFonts w:cs="Times New Roman"/>
                <w:szCs w:val="24"/>
              </w:rPr>
            </w:pPr>
          </w:p>
        </w:tc>
        <w:tc>
          <w:tcPr>
            <w:tcW w:w="1719" w:type="pct"/>
            <w:vAlign w:val="center"/>
          </w:tcPr>
          <w:p w:rsidR="00F6076A" w:rsidRPr="00757495" w:rsidRDefault="00F6076A" w:rsidP="00F6076A">
            <w:pPr>
              <w:pStyle w:val="aff"/>
              <w:spacing w:after="0"/>
              <w:ind w:left="0"/>
              <w:rPr>
                <w:rFonts w:ascii="Times New Roman" w:hAnsi="Times New Roman"/>
                <w:sz w:val="24"/>
                <w:szCs w:val="24"/>
              </w:rPr>
            </w:pPr>
            <w:r w:rsidRPr="00757495">
              <w:rPr>
                <w:rFonts w:ascii="Times New Roman" w:hAnsi="Times New Roman"/>
                <w:sz w:val="24"/>
                <w:szCs w:val="24"/>
              </w:rPr>
              <w:t>Рабочая полоса частот, МГц</w:t>
            </w:r>
          </w:p>
        </w:tc>
        <w:tc>
          <w:tcPr>
            <w:tcW w:w="1804" w:type="pct"/>
            <w:gridSpan w:val="3"/>
          </w:tcPr>
          <w:p w:rsidR="00F6076A" w:rsidRPr="00757495" w:rsidRDefault="00F6076A" w:rsidP="00F6076A">
            <w:pPr>
              <w:rPr>
                <w:rFonts w:cs="Times New Roman"/>
                <w:szCs w:val="24"/>
              </w:rPr>
            </w:pPr>
            <w:r w:rsidRPr="00757495">
              <w:rPr>
                <w:rFonts w:cs="Times New Roman"/>
                <w:szCs w:val="24"/>
              </w:rPr>
              <w:t>Любая в не лицензируемом диапазоне</w:t>
            </w:r>
          </w:p>
        </w:tc>
        <w:tc>
          <w:tcPr>
            <w:tcW w:w="1011" w:type="pct"/>
            <w:gridSpan w:val="2"/>
            <w:vMerge w:val="restart"/>
          </w:tcPr>
          <w:p w:rsidR="00F6076A" w:rsidRPr="00757495" w:rsidRDefault="00F6076A" w:rsidP="00F6076A">
            <w:pPr>
              <w:rPr>
                <w:rFonts w:cs="Times New Roman"/>
                <w:szCs w:val="24"/>
              </w:rPr>
            </w:pPr>
            <w:r w:rsidRPr="00757495">
              <w:rPr>
                <w:rFonts w:cs="Times New Roman"/>
                <w:szCs w:val="24"/>
              </w:rPr>
              <w:t>Требование ПАО «Россети»</w:t>
            </w:r>
          </w:p>
        </w:tc>
      </w:tr>
      <w:tr w:rsidR="009249C0" w:rsidRPr="00757495" w:rsidTr="00F61AD9">
        <w:tc>
          <w:tcPr>
            <w:tcW w:w="466" w:type="pct"/>
          </w:tcPr>
          <w:p w:rsidR="00F6076A" w:rsidRPr="00757495" w:rsidRDefault="00F6076A" w:rsidP="001D2CC8">
            <w:pPr>
              <w:pStyle w:val="ae"/>
              <w:numPr>
                <w:ilvl w:val="1"/>
                <w:numId w:val="31"/>
              </w:numPr>
              <w:tabs>
                <w:tab w:val="left" w:pos="602"/>
                <w:tab w:val="left" w:pos="1629"/>
              </w:tabs>
              <w:spacing w:line="240" w:lineRule="auto"/>
              <w:ind w:left="0" w:firstLine="0"/>
              <w:jc w:val="center"/>
              <w:rPr>
                <w:rFonts w:cs="Times New Roman"/>
                <w:szCs w:val="24"/>
              </w:rPr>
            </w:pPr>
          </w:p>
        </w:tc>
        <w:tc>
          <w:tcPr>
            <w:tcW w:w="1719" w:type="pct"/>
            <w:vAlign w:val="center"/>
          </w:tcPr>
          <w:p w:rsidR="00F6076A" w:rsidRPr="00757495" w:rsidRDefault="00F6076A" w:rsidP="00F6076A">
            <w:pPr>
              <w:pStyle w:val="aff"/>
              <w:spacing w:after="0"/>
              <w:ind w:left="0"/>
              <w:rPr>
                <w:rFonts w:ascii="Times New Roman" w:hAnsi="Times New Roman"/>
                <w:sz w:val="24"/>
                <w:szCs w:val="24"/>
              </w:rPr>
            </w:pPr>
            <w:r w:rsidRPr="00757495">
              <w:rPr>
                <w:rFonts w:ascii="Times New Roman" w:hAnsi="Times New Roman"/>
                <w:sz w:val="24"/>
                <w:szCs w:val="24"/>
              </w:rPr>
              <w:t xml:space="preserve">Установка и поддержание обмена данными на скорости, не менее, бит/с </w:t>
            </w:r>
          </w:p>
        </w:tc>
        <w:tc>
          <w:tcPr>
            <w:tcW w:w="1804" w:type="pct"/>
            <w:gridSpan w:val="3"/>
          </w:tcPr>
          <w:p w:rsidR="00F6076A" w:rsidRPr="00757495" w:rsidRDefault="00F6076A" w:rsidP="00F6076A">
            <w:pPr>
              <w:rPr>
                <w:rFonts w:cs="Times New Roman"/>
                <w:szCs w:val="24"/>
              </w:rPr>
            </w:pPr>
            <w:r w:rsidRPr="00757495">
              <w:rPr>
                <w:rFonts w:cs="Times New Roman"/>
                <w:szCs w:val="24"/>
              </w:rPr>
              <w:t>1 200</w:t>
            </w:r>
          </w:p>
        </w:tc>
        <w:tc>
          <w:tcPr>
            <w:tcW w:w="1011" w:type="pct"/>
            <w:gridSpan w:val="2"/>
            <w:vMerge/>
            <w:vAlign w:val="center"/>
          </w:tcPr>
          <w:p w:rsidR="00F6076A" w:rsidRPr="00757495" w:rsidRDefault="00F6076A" w:rsidP="00F6076A">
            <w:pPr>
              <w:rPr>
                <w:rFonts w:cs="Times New Roman"/>
                <w:szCs w:val="24"/>
              </w:rPr>
            </w:pPr>
          </w:p>
        </w:tc>
      </w:tr>
      <w:tr w:rsidR="009249C0" w:rsidRPr="00757495" w:rsidTr="00F61AD9">
        <w:tc>
          <w:tcPr>
            <w:tcW w:w="466" w:type="pct"/>
          </w:tcPr>
          <w:p w:rsidR="00F6076A" w:rsidRPr="00757495" w:rsidRDefault="00F6076A" w:rsidP="001D2CC8">
            <w:pPr>
              <w:pStyle w:val="ae"/>
              <w:numPr>
                <w:ilvl w:val="1"/>
                <w:numId w:val="31"/>
              </w:numPr>
              <w:tabs>
                <w:tab w:val="left" w:pos="602"/>
                <w:tab w:val="left" w:pos="1629"/>
              </w:tabs>
              <w:spacing w:line="240" w:lineRule="auto"/>
              <w:ind w:left="0" w:firstLine="0"/>
              <w:jc w:val="center"/>
              <w:rPr>
                <w:rFonts w:cs="Times New Roman"/>
                <w:szCs w:val="24"/>
              </w:rPr>
            </w:pPr>
          </w:p>
        </w:tc>
        <w:tc>
          <w:tcPr>
            <w:tcW w:w="1719" w:type="pct"/>
            <w:vAlign w:val="center"/>
          </w:tcPr>
          <w:p w:rsidR="00F6076A" w:rsidRPr="00757495" w:rsidRDefault="00F6076A" w:rsidP="00F6076A">
            <w:pPr>
              <w:pStyle w:val="aff"/>
              <w:spacing w:after="0"/>
              <w:ind w:left="0"/>
              <w:rPr>
                <w:rFonts w:ascii="Times New Roman" w:hAnsi="Times New Roman"/>
                <w:sz w:val="24"/>
                <w:szCs w:val="24"/>
              </w:rPr>
            </w:pPr>
            <w:r w:rsidRPr="00757495">
              <w:rPr>
                <w:rFonts w:ascii="Times New Roman" w:hAnsi="Times New Roman"/>
                <w:sz w:val="24"/>
                <w:szCs w:val="24"/>
              </w:rPr>
              <w:t>Наличие защиты от несанкционированного доступа к ПУ через радио интерфейс</w:t>
            </w:r>
          </w:p>
        </w:tc>
        <w:tc>
          <w:tcPr>
            <w:tcW w:w="1804" w:type="pct"/>
            <w:gridSpan w:val="3"/>
          </w:tcPr>
          <w:p w:rsidR="00F6076A" w:rsidRPr="00757495" w:rsidRDefault="00F6076A" w:rsidP="00F6076A">
            <w:pPr>
              <w:rPr>
                <w:rFonts w:cs="Times New Roman"/>
                <w:szCs w:val="24"/>
              </w:rPr>
            </w:pPr>
            <w:r w:rsidRPr="00757495">
              <w:rPr>
                <w:rFonts w:cs="Times New Roman"/>
                <w:szCs w:val="24"/>
              </w:rPr>
              <w:t>Обязательно (на программном уровне путём установки пароля)</w:t>
            </w:r>
          </w:p>
        </w:tc>
        <w:tc>
          <w:tcPr>
            <w:tcW w:w="1011" w:type="pct"/>
            <w:gridSpan w:val="2"/>
            <w:vMerge/>
            <w:vAlign w:val="center"/>
          </w:tcPr>
          <w:p w:rsidR="00F6076A" w:rsidRPr="00757495" w:rsidRDefault="00F6076A" w:rsidP="00F6076A">
            <w:pPr>
              <w:rPr>
                <w:rFonts w:cs="Times New Roman"/>
                <w:szCs w:val="24"/>
              </w:rPr>
            </w:pPr>
          </w:p>
        </w:tc>
      </w:tr>
      <w:tr w:rsidR="009249C0" w:rsidRPr="00757495" w:rsidTr="00F61AD9">
        <w:tc>
          <w:tcPr>
            <w:tcW w:w="466" w:type="pct"/>
          </w:tcPr>
          <w:p w:rsidR="00F6076A" w:rsidRPr="00757495" w:rsidRDefault="00F6076A" w:rsidP="001D2CC8">
            <w:pPr>
              <w:pStyle w:val="ae"/>
              <w:numPr>
                <w:ilvl w:val="1"/>
                <w:numId w:val="31"/>
              </w:numPr>
              <w:tabs>
                <w:tab w:val="left" w:pos="602"/>
                <w:tab w:val="left" w:pos="1629"/>
              </w:tabs>
              <w:spacing w:line="240" w:lineRule="auto"/>
              <w:ind w:left="0" w:firstLine="0"/>
              <w:jc w:val="center"/>
              <w:rPr>
                <w:rFonts w:cs="Times New Roman"/>
                <w:szCs w:val="24"/>
              </w:rPr>
            </w:pPr>
          </w:p>
        </w:tc>
        <w:tc>
          <w:tcPr>
            <w:tcW w:w="1719" w:type="pct"/>
            <w:vAlign w:val="center"/>
          </w:tcPr>
          <w:p w:rsidR="00F6076A" w:rsidRPr="00757495" w:rsidRDefault="00F6076A" w:rsidP="00F6076A">
            <w:pPr>
              <w:pStyle w:val="aff"/>
              <w:spacing w:after="0"/>
              <w:ind w:left="0"/>
              <w:rPr>
                <w:rFonts w:ascii="Times New Roman" w:hAnsi="Times New Roman"/>
                <w:sz w:val="24"/>
                <w:szCs w:val="24"/>
              </w:rPr>
            </w:pPr>
            <w:r w:rsidRPr="00757495">
              <w:rPr>
                <w:rFonts w:ascii="Times New Roman" w:hAnsi="Times New Roman"/>
                <w:sz w:val="24"/>
                <w:szCs w:val="24"/>
              </w:rPr>
              <w:t>Срок службы, не менее, лет</w:t>
            </w:r>
          </w:p>
        </w:tc>
        <w:tc>
          <w:tcPr>
            <w:tcW w:w="1804" w:type="pct"/>
            <w:gridSpan w:val="3"/>
          </w:tcPr>
          <w:p w:rsidR="00F6076A" w:rsidRPr="00757495" w:rsidRDefault="00F6076A" w:rsidP="00F6076A">
            <w:pPr>
              <w:rPr>
                <w:rFonts w:cs="Times New Roman"/>
                <w:szCs w:val="24"/>
              </w:rPr>
            </w:pPr>
            <w:r w:rsidRPr="00757495">
              <w:rPr>
                <w:rFonts w:cs="Times New Roman"/>
                <w:szCs w:val="24"/>
              </w:rPr>
              <w:t>20</w:t>
            </w:r>
          </w:p>
        </w:tc>
        <w:tc>
          <w:tcPr>
            <w:tcW w:w="1011" w:type="pct"/>
            <w:gridSpan w:val="2"/>
            <w:vMerge/>
            <w:vAlign w:val="center"/>
          </w:tcPr>
          <w:p w:rsidR="00F6076A" w:rsidRPr="00757495" w:rsidRDefault="00F6076A" w:rsidP="00F6076A">
            <w:pPr>
              <w:rPr>
                <w:rFonts w:cs="Times New Roman"/>
                <w:szCs w:val="24"/>
              </w:rPr>
            </w:pPr>
          </w:p>
        </w:tc>
      </w:tr>
      <w:tr w:rsidR="00F6076A" w:rsidRPr="00757495" w:rsidTr="00F61AD9">
        <w:tc>
          <w:tcPr>
            <w:tcW w:w="466" w:type="pct"/>
          </w:tcPr>
          <w:p w:rsidR="00F6076A" w:rsidRPr="00757495" w:rsidRDefault="00F6076A" w:rsidP="001D2CC8">
            <w:pPr>
              <w:pStyle w:val="ae"/>
              <w:numPr>
                <w:ilvl w:val="0"/>
                <w:numId w:val="31"/>
              </w:numPr>
              <w:tabs>
                <w:tab w:val="left" w:pos="602"/>
                <w:tab w:val="left" w:pos="1629"/>
              </w:tabs>
              <w:spacing w:line="240" w:lineRule="auto"/>
              <w:ind w:left="0" w:firstLine="0"/>
              <w:jc w:val="center"/>
              <w:rPr>
                <w:rFonts w:cs="Times New Roman"/>
                <w:szCs w:val="24"/>
              </w:rPr>
            </w:pPr>
          </w:p>
        </w:tc>
        <w:tc>
          <w:tcPr>
            <w:tcW w:w="4534" w:type="pct"/>
            <w:gridSpan w:val="6"/>
          </w:tcPr>
          <w:p w:rsidR="00F6076A" w:rsidRPr="00757495" w:rsidRDefault="00F6076A" w:rsidP="00F6076A">
            <w:pPr>
              <w:rPr>
                <w:rFonts w:cs="Times New Roman"/>
                <w:szCs w:val="24"/>
              </w:rPr>
            </w:pPr>
            <w:r w:rsidRPr="00757495">
              <w:rPr>
                <w:rFonts w:cs="Times New Roman"/>
                <w:b/>
                <w:szCs w:val="24"/>
              </w:rPr>
              <w:t>Требования к радио интерфейсу с разъёмом под внешнюю антенну (при наличии):</w:t>
            </w:r>
          </w:p>
        </w:tc>
      </w:tr>
      <w:tr w:rsidR="009249C0" w:rsidRPr="00757495" w:rsidTr="00F61AD9">
        <w:tc>
          <w:tcPr>
            <w:tcW w:w="466" w:type="pct"/>
          </w:tcPr>
          <w:p w:rsidR="00F6076A" w:rsidRPr="00757495" w:rsidRDefault="00F6076A" w:rsidP="001D2CC8">
            <w:pPr>
              <w:pStyle w:val="ae"/>
              <w:numPr>
                <w:ilvl w:val="1"/>
                <w:numId w:val="31"/>
              </w:numPr>
              <w:tabs>
                <w:tab w:val="left" w:pos="602"/>
                <w:tab w:val="left" w:pos="1629"/>
              </w:tabs>
              <w:spacing w:line="240" w:lineRule="auto"/>
              <w:ind w:left="0" w:firstLine="0"/>
              <w:jc w:val="center"/>
              <w:rPr>
                <w:rFonts w:cs="Times New Roman"/>
                <w:szCs w:val="24"/>
              </w:rPr>
            </w:pPr>
          </w:p>
        </w:tc>
        <w:tc>
          <w:tcPr>
            <w:tcW w:w="1719" w:type="pct"/>
            <w:vAlign w:val="center"/>
          </w:tcPr>
          <w:p w:rsidR="00F6076A" w:rsidRPr="00757495" w:rsidRDefault="00F6076A" w:rsidP="00F6076A">
            <w:pPr>
              <w:pStyle w:val="aff"/>
              <w:spacing w:after="0"/>
              <w:ind w:left="0"/>
              <w:rPr>
                <w:rFonts w:ascii="Times New Roman" w:hAnsi="Times New Roman"/>
                <w:sz w:val="24"/>
                <w:szCs w:val="24"/>
              </w:rPr>
            </w:pPr>
            <w:r w:rsidRPr="00757495">
              <w:rPr>
                <w:rFonts w:ascii="Times New Roman" w:hAnsi="Times New Roman"/>
                <w:sz w:val="24"/>
                <w:szCs w:val="24"/>
              </w:rPr>
              <w:t>Рабочая полоса частот</w:t>
            </w:r>
          </w:p>
        </w:tc>
        <w:tc>
          <w:tcPr>
            <w:tcW w:w="1804" w:type="pct"/>
            <w:gridSpan w:val="3"/>
          </w:tcPr>
          <w:p w:rsidR="00F6076A" w:rsidRPr="00757495" w:rsidRDefault="00F6076A" w:rsidP="00F6076A">
            <w:pPr>
              <w:rPr>
                <w:rFonts w:cs="Times New Roman"/>
                <w:szCs w:val="24"/>
              </w:rPr>
            </w:pPr>
            <w:r w:rsidRPr="00757495">
              <w:rPr>
                <w:rFonts w:cs="Times New Roman"/>
                <w:szCs w:val="24"/>
              </w:rPr>
              <w:t>Любая в не лицензируемом диапазоне</w:t>
            </w:r>
          </w:p>
        </w:tc>
        <w:tc>
          <w:tcPr>
            <w:tcW w:w="1011" w:type="pct"/>
            <w:gridSpan w:val="2"/>
            <w:vMerge w:val="restart"/>
          </w:tcPr>
          <w:p w:rsidR="00F6076A" w:rsidRPr="00757495" w:rsidRDefault="00F6076A" w:rsidP="00F6076A">
            <w:pPr>
              <w:rPr>
                <w:rFonts w:cs="Times New Roman"/>
                <w:szCs w:val="24"/>
              </w:rPr>
            </w:pPr>
            <w:r w:rsidRPr="00757495">
              <w:rPr>
                <w:rFonts w:cs="Times New Roman"/>
                <w:szCs w:val="24"/>
              </w:rPr>
              <w:t>Требование ПАО «Россети»</w:t>
            </w:r>
          </w:p>
        </w:tc>
      </w:tr>
      <w:tr w:rsidR="009249C0" w:rsidRPr="00757495" w:rsidTr="00F61AD9">
        <w:tc>
          <w:tcPr>
            <w:tcW w:w="466" w:type="pct"/>
          </w:tcPr>
          <w:p w:rsidR="00F6076A" w:rsidRPr="00757495" w:rsidRDefault="00F6076A" w:rsidP="001D2CC8">
            <w:pPr>
              <w:pStyle w:val="ae"/>
              <w:keepNext/>
              <w:numPr>
                <w:ilvl w:val="1"/>
                <w:numId w:val="31"/>
              </w:numPr>
              <w:tabs>
                <w:tab w:val="left" w:pos="602"/>
                <w:tab w:val="left" w:pos="1629"/>
              </w:tabs>
              <w:spacing w:line="240" w:lineRule="auto"/>
              <w:ind w:left="0" w:firstLine="0"/>
              <w:jc w:val="center"/>
              <w:rPr>
                <w:rFonts w:cs="Times New Roman"/>
                <w:szCs w:val="24"/>
              </w:rPr>
            </w:pPr>
          </w:p>
        </w:tc>
        <w:tc>
          <w:tcPr>
            <w:tcW w:w="1719" w:type="pct"/>
            <w:vAlign w:val="center"/>
          </w:tcPr>
          <w:p w:rsidR="00F6076A" w:rsidRPr="00757495" w:rsidRDefault="00F6076A" w:rsidP="00F6076A">
            <w:pPr>
              <w:pStyle w:val="aff"/>
              <w:keepNext/>
              <w:spacing w:after="0"/>
              <w:ind w:left="0"/>
              <w:rPr>
                <w:rFonts w:ascii="Times New Roman" w:hAnsi="Times New Roman"/>
                <w:sz w:val="24"/>
                <w:szCs w:val="24"/>
              </w:rPr>
            </w:pPr>
            <w:r w:rsidRPr="00757495">
              <w:rPr>
                <w:rFonts w:ascii="Times New Roman" w:hAnsi="Times New Roman"/>
                <w:sz w:val="24"/>
                <w:szCs w:val="24"/>
              </w:rPr>
              <w:t>Установка и поддержание обмена данными на скорости, не менее, бит/с</w:t>
            </w:r>
          </w:p>
        </w:tc>
        <w:tc>
          <w:tcPr>
            <w:tcW w:w="1804" w:type="pct"/>
            <w:gridSpan w:val="3"/>
          </w:tcPr>
          <w:p w:rsidR="00F6076A" w:rsidRPr="00757495" w:rsidRDefault="00F6076A" w:rsidP="00F6076A">
            <w:pPr>
              <w:keepNext/>
              <w:rPr>
                <w:rFonts w:cs="Times New Roman"/>
                <w:szCs w:val="24"/>
              </w:rPr>
            </w:pPr>
            <w:r w:rsidRPr="00757495">
              <w:rPr>
                <w:rFonts w:cs="Times New Roman"/>
                <w:szCs w:val="24"/>
              </w:rPr>
              <w:t>1 200</w:t>
            </w:r>
          </w:p>
        </w:tc>
        <w:tc>
          <w:tcPr>
            <w:tcW w:w="1011" w:type="pct"/>
            <w:gridSpan w:val="2"/>
            <w:vMerge/>
          </w:tcPr>
          <w:p w:rsidR="00F6076A" w:rsidRPr="00757495" w:rsidRDefault="00F6076A" w:rsidP="00F6076A">
            <w:pPr>
              <w:rPr>
                <w:rFonts w:cs="Times New Roman"/>
                <w:szCs w:val="24"/>
              </w:rPr>
            </w:pPr>
          </w:p>
        </w:tc>
      </w:tr>
      <w:tr w:rsidR="009249C0" w:rsidRPr="00757495" w:rsidTr="00F61AD9">
        <w:tc>
          <w:tcPr>
            <w:tcW w:w="466" w:type="pct"/>
          </w:tcPr>
          <w:p w:rsidR="00F6076A" w:rsidRPr="00757495" w:rsidRDefault="00F6076A" w:rsidP="001D2CC8">
            <w:pPr>
              <w:pStyle w:val="ae"/>
              <w:numPr>
                <w:ilvl w:val="1"/>
                <w:numId w:val="31"/>
              </w:numPr>
              <w:tabs>
                <w:tab w:val="left" w:pos="602"/>
                <w:tab w:val="left" w:pos="1629"/>
              </w:tabs>
              <w:spacing w:line="240" w:lineRule="auto"/>
              <w:ind w:left="0" w:firstLine="0"/>
              <w:jc w:val="center"/>
              <w:rPr>
                <w:rFonts w:cs="Times New Roman"/>
                <w:szCs w:val="24"/>
              </w:rPr>
            </w:pPr>
          </w:p>
        </w:tc>
        <w:tc>
          <w:tcPr>
            <w:tcW w:w="1719" w:type="pct"/>
            <w:vAlign w:val="center"/>
          </w:tcPr>
          <w:p w:rsidR="00F6076A" w:rsidRPr="00757495" w:rsidRDefault="00F6076A" w:rsidP="00F6076A">
            <w:pPr>
              <w:pStyle w:val="aff"/>
              <w:spacing w:after="0"/>
              <w:ind w:left="0"/>
              <w:rPr>
                <w:rFonts w:ascii="Times New Roman" w:hAnsi="Times New Roman"/>
                <w:sz w:val="24"/>
                <w:szCs w:val="24"/>
              </w:rPr>
            </w:pPr>
            <w:r w:rsidRPr="00757495">
              <w:rPr>
                <w:rFonts w:ascii="Times New Roman" w:hAnsi="Times New Roman"/>
                <w:sz w:val="24"/>
                <w:szCs w:val="24"/>
              </w:rPr>
              <w:t>Наличие защиты от несанкционированного доступа к ПУ через радио интерфейс</w:t>
            </w:r>
          </w:p>
        </w:tc>
        <w:tc>
          <w:tcPr>
            <w:tcW w:w="1804" w:type="pct"/>
            <w:gridSpan w:val="3"/>
          </w:tcPr>
          <w:p w:rsidR="00F6076A" w:rsidRPr="00757495" w:rsidRDefault="00F6076A" w:rsidP="00F6076A">
            <w:pPr>
              <w:rPr>
                <w:rFonts w:cs="Times New Roman"/>
                <w:szCs w:val="24"/>
              </w:rPr>
            </w:pPr>
            <w:r w:rsidRPr="00757495">
              <w:rPr>
                <w:rFonts w:cs="Times New Roman"/>
                <w:szCs w:val="24"/>
              </w:rPr>
              <w:t>Обязательно (на программном уровне путём установки пароля)</w:t>
            </w:r>
          </w:p>
        </w:tc>
        <w:tc>
          <w:tcPr>
            <w:tcW w:w="1011" w:type="pct"/>
            <w:gridSpan w:val="2"/>
            <w:vMerge/>
            <w:vAlign w:val="center"/>
          </w:tcPr>
          <w:p w:rsidR="00F6076A" w:rsidRPr="00757495" w:rsidRDefault="00F6076A" w:rsidP="00F6076A">
            <w:pPr>
              <w:rPr>
                <w:rFonts w:cs="Times New Roman"/>
                <w:szCs w:val="24"/>
              </w:rPr>
            </w:pPr>
          </w:p>
        </w:tc>
      </w:tr>
      <w:tr w:rsidR="009249C0" w:rsidRPr="00757495" w:rsidTr="00F61AD9">
        <w:tc>
          <w:tcPr>
            <w:tcW w:w="466" w:type="pct"/>
          </w:tcPr>
          <w:p w:rsidR="00F6076A" w:rsidRPr="00757495" w:rsidRDefault="00F6076A" w:rsidP="001D2CC8">
            <w:pPr>
              <w:pStyle w:val="ae"/>
              <w:numPr>
                <w:ilvl w:val="1"/>
                <w:numId w:val="31"/>
              </w:numPr>
              <w:tabs>
                <w:tab w:val="left" w:pos="602"/>
                <w:tab w:val="left" w:pos="1629"/>
              </w:tabs>
              <w:spacing w:line="240" w:lineRule="auto"/>
              <w:ind w:left="0" w:firstLine="0"/>
              <w:jc w:val="center"/>
              <w:rPr>
                <w:rFonts w:cs="Times New Roman"/>
                <w:szCs w:val="24"/>
              </w:rPr>
            </w:pPr>
          </w:p>
        </w:tc>
        <w:tc>
          <w:tcPr>
            <w:tcW w:w="1719" w:type="pct"/>
            <w:vAlign w:val="center"/>
          </w:tcPr>
          <w:p w:rsidR="00F6076A" w:rsidRPr="00757495" w:rsidRDefault="00F6076A" w:rsidP="00F6076A">
            <w:pPr>
              <w:pStyle w:val="aff"/>
              <w:spacing w:after="0"/>
              <w:ind w:left="0"/>
              <w:rPr>
                <w:rFonts w:ascii="Times New Roman" w:hAnsi="Times New Roman"/>
                <w:sz w:val="24"/>
                <w:szCs w:val="24"/>
              </w:rPr>
            </w:pPr>
            <w:r w:rsidRPr="00757495">
              <w:rPr>
                <w:rFonts w:ascii="Times New Roman" w:hAnsi="Times New Roman"/>
                <w:sz w:val="24"/>
                <w:szCs w:val="24"/>
              </w:rPr>
              <w:t>Наличие выходного соединителя (вилки) для подключения внешней антенны</w:t>
            </w:r>
          </w:p>
        </w:tc>
        <w:tc>
          <w:tcPr>
            <w:tcW w:w="1804" w:type="pct"/>
            <w:gridSpan w:val="3"/>
          </w:tcPr>
          <w:p w:rsidR="00F6076A" w:rsidRPr="00757495" w:rsidRDefault="00F6076A" w:rsidP="00F6076A">
            <w:pPr>
              <w:rPr>
                <w:rFonts w:cs="Times New Roman"/>
                <w:szCs w:val="24"/>
              </w:rPr>
            </w:pPr>
            <w:r w:rsidRPr="00757495">
              <w:rPr>
                <w:rFonts w:cs="Times New Roman"/>
                <w:szCs w:val="24"/>
              </w:rPr>
              <w:t>Обязательно</w:t>
            </w:r>
          </w:p>
        </w:tc>
        <w:tc>
          <w:tcPr>
            <w:tcW w:w="1011" w:type="pct"/>
            <w:gridSpan w:val="2"/>
            <w:vMerge/>
          </w:tcPr>
          <w:p w:rsidR="00F6076A" w:rsidRPr="00757495" w:rsidRDefault="00F6076A" w:rsidP="00F6076A">
            <w:pPr>
              <w:rPr>
                <w:rFonts w:cs="Times New Roman"/>
                <w:szCs w:val="24"/>
              </w:rPr>
            </w:pPr>
          </w:p>
        </w:tc>
      </w:tr>
      <w:tr w:rsidR="009249C0" w:rsidRPr="00757495" w:rsidTr="00F61AD9">
        <w:tc>
          <w:tcPr>
            <w:tcW w:w="466" w:type="pct"/>
          </w:tcPr>
          <w:p w:rsidR="00F6076A" w:rsidRPr="00757495" w:rsidRDefault="00F6076A" w:rsidP="001D2CC8">
            <w:pPr>
              <w:pStyle w:val="ae"/>
              <w:numPr>
                <w:ilvl w:val="1"/>
                <w:numId w:val="31"/>
              </w:numPr>
              <w:tabs>
                <w:tab w:val="left" w:pos="602"/>
                <w:tab w:val="left" w:pos="1629"/>
              </w:tabs>
              <w:spacing w:line="240" w:lineRule="auto"/>
              <w:ind w:left="0" w:firstLine="0"/>
              <w:jc w:val="center"/>
              <w:rPr>
                <w:rFonts w:cs="Times New Roman"/>
                <w:szCs w:val="24"/>
              </w:rPr>
            </w:pPr>
          </w:p>
        </w:tc>
        <w:tc>
          <w:tcPr>
            <w:tcW w:w="1719" w:type="pct"/>
            <w:vAlign w:val="center"/>
          </w:tcPr>
          <w:p w:rsidR="00F6076A" w:rsidRPr="00757495" w:rsidRDefault="00F6076A" w:rsidP="00F6076A">
            <w:pPr>
              <w:pStyle w:val="aff"/>
              <w:spacing w:after="0"/>
              <w:ind w:left="0"/>
              <w:rPr>
                <w:rFonts w:ascii="Times New Roman" w:hAnsi="Times New Roman"/>
                <w:sz w:val="24"/>
                <w:szCs w:val="24"/>
              </w:rPr>
            </w:pPr>
            <w:r w:rsidRPr="00757495">
              <w:rPr>
                <w:rFonts w:ascii="Times New Roman" w:hAnsi="Times New Roman"/>
                <w:sz w:val="24"/>
                <w:szCs w:val="24"/>
              </w:rPr>
              <w:t>Срок службы, не менее, лет</w:t>
            </w:r>
          </w:p>
        </w:tc>
        <w:tc>
          <w:tcPr>
            <w:tcW w:w="1804" w:type="pct"/>
            <w:gridSpan w:val="3"/>
          </w:tcPr>
          <w:p w:rsidR="00F6076A" w:rsidRPr="00757495" w:rsidRDefault="00F6076A" w:rsidP="00F6076A">
            <w:pPr>
              <w:rPr>
                <w:rFonts w:cs="Times New Roman"/>
                <w:szCs w:val="24"/>
              </w:rPr>
            </w:pPr>
            <w:r w:rsidRPr="00757495">
              <w:rPr>
                <w:rFonts w:cs="Times New Roman"/>
                <w:szCs w:val="24"/>
              </w:rPr>
              <w:t>20</w:t>
            </w:r>
          </w:p>
        </w:tc>
        <w:tc>
          <w:tcPr>
            <w:tcW w:w="1011" w:type="pct"/>
            <w:gridSpan w:val="2"/>
            <w:vMerge/>
            <w:vAlign w:val="center"/>
          </w:tcPr>
          <w:p w:rsidR="00F6076A" w:rsidRPr="00757495" w:rsidRDefault="00F6076A" w:rsidP="00F6076A">
            <w:pPr>
              <w:rPr>
                <w:rFonts w:cs="Times New Roman"/>
                <w:szCs w:val="24"/>
              </w:rPr>
            </w:pPr>
          </w:p>
        </w:tc>
      </w:tr>
      <w:tr w:rsidR="00F6076A" w:rsidRPr="00757495" w:rsidTr="00F61AD9">
        <w:trPr>
          <w:trHeight w:val="323"/>
        </w:trPr>
        <w:tc>
          <w:tcPr>
            <w:tcW w:w="466" w:type="pct"/>
          </w:tcPr>
          <w:p w:rsidR="00F6076A" w:rsidRPr="00757495" w:rsidRDefault="00F6076A" w:rsidP="001D2CC8">
            <w:pPr>
              <w:pStyle w:val="ae"/>
              <w:keepNext/>
              <w:numPr>
                <w:ilvl w:val="0"/>
                <w:numId w:val="31"/>
              </w:numPr>
              <w:tabs>
                <w:tab w:val="left" w:pos="602"/>
                <w:tab w:val="left" w:pos="1629"/>
              </w:tabs>
              <w:spacing w:line="264" w:lineRule="auto"/>
              <w:ind w:left="0" w:firstLine="0"/>
              <w:jc w:val="center"/>
              <w:rPr>
                <w:rFonts w:cs="Times New Roman"/>
                <w:szCs w:val="24"/>
              </w:rPr>
            </w:pPr>
          </w:p>
        </w:tc>
        <w:tc>
          <w:tcPr>
            <w:tcW w:w="4534" w:type="pct"/>
            <w:gridSpan w:val="6"/>
          </w:tcPr>
          <w:p w:rsidR="00F6076A" w:rsidRPr="00757495" w:rsidRDefault="00F6076A" w:rsidP="00F6076A">
            <w:pPr>
              <w:keepNext/>
              <w:widowControl w:val="0"/>
              <w:spacing w:line="252" w:lineRule="auto"/>
              <w:rPr>
                <w:rFonts w:cs="Times New Roman"/>
                <w:szCs w:val="24"/>
              </w:rPr>
            </w:pPr>
            <w:r w:rsidRPr="00757495">
              <w:rPr>
                <w:rFonts w:cs="Times New Roman"/>
                <w:b/>
                <w:szCs w:val="24"/>
              </w:rPr>
              <w:t>Требования к заводу-изготовителю</w:t>
            </w:r>
          </w:p>
        </w:tc>
      </w:tr>
      <w:tr w:rsidR="009249C0" w:rsidRPr="00757495" w:rsidTr="00F61AD9">
        <w:tc>
          <w:tcPr>
            <w:tcW w:w="466" w:type="pct"/>
          </w:tcPr>
          <w:p w:rsidR="00F6076A" w:rsidRPr="00757495" w:rsidRDefault="00F6076A" w:rsidP="001D2CC8">
            <w:pPr>
              <w:pStyle w:val="ae"/>
              <w:keepNext/>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keepNext/>
              <w:widowControl w:val="0"/>
              <w:autoSpaceDE w:val="0"/>
              <w:autoSpaceDN w:val="0"/>
              <w:adjustRightInd w:val="0"/>
              <w:rPr>
                <w:rFonts w:eastAsia="F1" w:cs="Times New Roman"/>
                <w:szCs w:val="24"/>
              </w:rPr>
            </w:pPr>
            <w:r w:rsidRPr="00757495">
              <w:rPr>
                <w:rFonts w:eastAsia="F1" w:cs="Times New Roman"/>
                <w:szCs w:val="24"/>
              </w:rPr>
              <w:t>Наличие системы входного и промежуточного контроля качества</w:t>
            </w:r>
          </w:p>
        </w:tc>
        <w:tc>
          <w:tcPr>
            <w:tcW w:w="1804" w:type="pct"/>
            <w:gridSpan w:val="3"/>
          </w:tcPr>
          <w:p w:rsidR="00F6076A" w:rsidRPr="00757495" w:rsidRDefault="00F6076A" w:rsidP="00F6076A">
            <w:pPr>
              <w:keepNext/>
              <w:widowControl w:val="0"/>
              <w:rPr>
                <w:rFonts w:cs="Times New Roman"/>
                <w:szCs w:val="24"/>
              </w:rPr>
            </w:pPr>
            <w:r w:rsidRPr="00757495">
              <w:rPr>
                <w:rFonts w:cs="Times New Roman"/>
                <w:szCs w:val="24"/>
              </w:rPr>
              <w:t>Обязательно</w:t>
            </w:r>
          </w:p>
        </w:tc>
        <w:tc>
          <w:tcPr>
            <w:tcW w:w="1011" w:type="pct"/>
            <w:gridSpan w:val="2"/>
            <w:vMerge w:val="restart"/>
          </w:tcPr>
          <w:p w:rsidR="00F6076A" w:rsidRPr="00757495" w:rsidRDefault="00F6076A" w:rsidP="00F6076A">
            <w:pPr>
              <w:keepNext/>
              <w:rPr>
                <w:rFonts w:cs="Times New Roman"/>
                <w:szCs w:val="24"/>
              </w:rPr>
            </w:pPr>
            <w:r w:rsidRPr="00757495">
              <w:rPr>
                <w:rFonts w:cs="Times New Roman"/>
                <w:szCs w:val="24"/>
              </w:rPr>
              <w:t>Требование ПАО «Россети»</w:t>
            </w:r>
          </w:p>
        </w:tc>
      </w:tr>
      <w:tr w:rsidR="009249C0" w:rsidRPr="00757495" w:rsidTr="00F61AD9">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widowControl w:val="0"/>
              <w:autoSpaceDE w:val="0"/>
              <w:autoSpaceDN w:val="0"/>
              <w:adjustRightInd w:val="0"/>
              <w:rPr>
                <w:rFonts w:eastAsia="F1" w:cs="Times New Roman"/>
                <w:szCs w:val="24"/>
              </w:rPr>
            </w:pPr>
            <w:r w:rsidRPr="00757495">
              <w:rPr>
                <w:rFonts w:eastAsia="F1" w:cs="Times New Roman"/>
                <w:szCs w:val="24"/>
              </w:rPr>
              <w:t>Наличие выходного контроля качества готовой продукции</w:t>
            </w:r>
          </w:p>
        </w:tc>
        <w:tc>
          <w:tcPr>
            <w:tcW w:w="1804" w:type="pct"/>
            <w:gridSpan w:val="3"/>
          </w:tcPr>
          <w:p w:rsidR="00F6076A" w:rsidRPr="00757495" w:rsidRDefault="00F6076A" w:rsidP="00F6076A">
            <w:pPr>
              <w:widowControl w:val="0"/>
              <w:rPr>
                <w:rFonts w:cs="Times New Roman"/>
                <w:szCs w:val="24"/>
              </w:rPr>
            </w:pPr>
            <w:r w:rsidRPr="00757495">
              <w:rPr>
                <w:rFonts w:cs="Times New Roman"/>
                <w:szCs w:val="24"/>
              </w:rPr>
              <w:t>Обязательно</w:t>
            </w:r>
          </w:p>
        </w:tc>
        <w:tc>
          <w:tcPr>
            <w:tcW w:w="1011" w:type="pct"/>
            <w:gridSpan w:val="2"/>
            <w:vMerge/>
          </w:tcPr>
          <w:p w:rsidR="00F6076A" w:rsidRPr="00757495" w:rsidRDefault="00F6076A" w:rsidP="00F6076A">
            <w:pPr>
              <w:spacing w:line="252" w:lineRule="auto"/>
              <w:rPr>
                <w:rFonts w:cs="Times New Roman"/>
                <w:szCs w:val="24"/>
              </w:rPr>
            </w:pPr>
          </w:p>
        </w:tc>
      </w:tr>
      <w:tr w:rsidR="009249C0" w:rsidRPr="00757495" w:rsidTr="00F61AD9">
        <w:trPr>
          <w:trHeight w:val="177"/>
        </w:trPr>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F6076A">
            <w:pPr>
              <w:widowControl w:val="0"/>
              <w:autoSpaceDE w:val="0"/>
              <w:autoSpaceDN w:val="0"/>
              <w:adjustRightInd w:val="0"/>
              <w:rPr>
                <w:rFonts w:eastAsia="F1" w:cs="Times New Roman"/>
                <w:szCs w:val="24"/>
              </w:rPr>
            </w:pPr>
            <w:r w:rsidRPr="00757495">
              <w:rPr>
                <w:rFonts w:eastAsia="F1" w:cs="Times New Roman"/>
                <w:szCs w:val="24"/>
              </w:rPr>
              <w:t xml:space="preserve">Сертификат системы управления и качества </w:t>
            </w:r>
            <w:r w:rsidRPr="00757495">
              <w:rPr>
                <w:rFonts w:eastAsia="F1" w:cs="Times New Roman"/>
                <w:szCs w:val="24"/>
                <w:lang w:val="en-US"/>
              </w:rPr>
              <w:t>ISO </w:t>
            </w:r>
            <w:r w:rsidRPr="00757495">
              <w:rPr>
                <w:rFonts w:eastAsia="F1" w:cs="Times New Roman"/>
                <w:szCs w:val="24"/>
              </w:rPr>
              <w:t>9001</w:t>
            </w:r>
          </w:p>
        </w:tc>
        <w:tc>
          <w:tcPr>
            <w:tcW w:w="1804" w:type="pct"/>
            <w:gridSpan w:val="3"/>
          </w:tcPr>
          <w:p w:rsidR="00F6076A" w:rsidRPr="00757495" w:rsidRDefault="00F6076A" w:rsidP="00F6076A">
            <w:pPr>
              <w:widowControl w:val="0"/>
              <w:rPr>
                <w:rFonts w:cs="Times New Roman"/>
                <w:szCs w:val="24"/>
              </w:rPr>
            </w:pPr>
            <w:r w:rsidRPr="00757495">
              <w:rPr>
                <w:rFonts w:cs="Times New Roman"/>
                <w:szCs w:val="24"/>
              </w:rPr>
              <w:t>Обязательно</w:t>
            </w:r>
          </w:p>
        </w:tc>
        <w:tc>
          <w:tcPr>
            <w:tcW w:w="1011" w:type="pct"/>
            <w:gridSpan w:val="2"/>
            <w:vMerge/>
          </w:tcPr>
          <w:p w:rsidR="00F6076A" w:rsidRPr="00757495" w:rsidRDefault="00F6076A" w:rsidP="00F6076A">
            <w:pPr>
              <w:spacing w:line="252" w:lineRule="auto"/>
              <w:rPr>
                <w:rFonts w:cs="Times New Roman"/>
                <w:szCs w:val="24"/>
              </w:rPr>
            </w:pPr>
          </w:p>
        </w:tc>
      </w:tr>
      <w:tr w:rsidR="009249C0" w:rsidRPr="00757495" w:rsidTr="00F61AD9">
        <w:tc>
          <w:tcPr>
            <w:tcW w:w="466" w:type="pct"/>
          </w:tcPr>
          <w:p w:rsidR="00F6076A" w:rsidRPr="00757495" w:rsidRDefault="00F6076A" w:rsidP="001D2CC8">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F6076A" w:rsidRPr="00757495" w:rsidRDefault="00F6076A" w:rsidP="00C00097">
            <w:pPr>
              <w:widowControl w:val="0"/>
              <w:autoSpaceDE w:val="0"/>
              <w:autoSpaceDN w:val="0"/>
              <w:adjustRightInd w:val="0"/>
              <w:ind w:left="73" w:hanging="73"/>
              <w:rPr>
                <w:rFonts w:eastAsia="F1" w:cs="Times New Roman"/>
                <w:spacing w:val="-4"/>
                <w:szCs w:val="24"/>
              </w:rPr>
            </w:pPr>
            <w:r w:rsidRPr="00757495">
              <w:rPr>
                <w:rFonts w:eastAsia="F1" w:cs="Times New Roman"/>
                <w:spacing w:val="-4"/>
                <w:szCs w:val="24"/>
              </w:rPr>
              <w:t xml:space="preserve">Наличие участка метрологии (приказ о создании МС с указанием подразделения, на которое возлагается функция МС; аттестат аккредитации МС на право выполнения работ по поверке с соответствующей областью аккредитации) или копия действующего договора с организацией, аккредитованной в установленном порядке на </w:t>
            </w:r>
            <w:r w:rsidRPr="00757495">
              <w:rPr>
                <w:rFonts w:eastAsia="F1" w:cs="Times New Roman"/>
                <w:spacing w:val="-4"/>
                <w:szCs w:val="24"/>
              </w:rPr>
              <w:lastRenderedPageBreak/>
              <w:t>право выполнения работ по поверке СИ (копия аттестата аккредитации с соответствующей областью аккредитации)</w:t>
            </w:r>
          </w:p>
        </w:tc>
        <w:tc>
          <w:tcPr>
            <w:tcW w:w="1804" w:type="pct"/>
            <w:gridSpan w:val="3"/>
          </w:tcPr>
          <w:p w:rsidR="00F6076A" w:rsidRPr="00757495" w:rsidRDefault="00F6076A" w:rsidP="00F6076A">
            <w:pPr>
              <w:widowControl w:val="0"/>
              <w:rPr>
                <w:rFonts w:cs="Times New Roman"/>
                <w:szCs w:val="24"/>
              </w:rPr>
            </w:pPr>
            <w:r w:rsidRPr="00757495">
              <w:rPr>
                <w:rFonts w:cs="Times New Roman"/>
                <w:szCs w:val="24"/>
              </w:rPr>
              <w:lastRenderedPageBreak/>
              <w:t>Обязательно</w:t>
            </w:r>
          </w:p>
        </w:tc>
        <w:tc>
          <w:tcPr>
            <w:tcW w:w="1011" w:type="pct"/>
            <w:gridSpan w:val="2"/>
            <w:vMerge/>
          </w:tcPr>
          <w:p w:rsidR="00F6076A" w:rsidRPr="00757495" w:rsidRDefault="00F6076A" w:rsidP="00F6076A">
            <w:pPr>
              <w:spacing w:line="252" w:lineRule="auto"/>
              <w:rPr>
                <w:rFonts w:cs="Times New Roman"/>
                <w:szCs w:val="24"/>
              </w:rPr>
            </w:pPr>
          </w:p>
        </w:tc>
      </w:tr>
      <w:tr w:rsidR="00354B31" w:rsidRPr="00757495" w:rsidTr="00F61AD9">
        <w:tc>
          <w:tcPr>
            <w:tcW w:w="466" w:type="pct"/>
          </w:tcPr>
          <w:p w:rsidR="00354B31" w:rsidRPr="00757495" w:rsidRDefault="00354B31" w:rsidP="00354B31">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354B31" w:rsidRPr="00757495" w:rsidRDefault="00354B31" w:rsidP="00354B31">
            <w:pPr>
              <w:widowControl w:val="0"/>
              <w:autoSpaceDE w:val="0"/>
              <w:autoSpaceDN w:val="0"/>
              <w:adjustRightInd w:val="0"/>
              <w:rPr>
                <w:rFonts w:eastAsia="F1" w:cs="Times New Roman"/>
                <w:szCs w:val="24"/>
              </w:rPr>
            </w:pPr>
            <w:r w:rsidRPr="00757495">
              <w:rPr>
                <w:rFonts w:eastAsia="F1" w:cs="Times New Roman"/>
                <w:szCs w:val="24"/>
              </w:rPr>
              <w:t>Система подготовки персонала</w:t>
            </w:r>
          </w:p>
          <w:p w:rsidR="00354B31" w:rsidRPr="00757495" w:rsidRDefault="00354B31" w:rsidP="00354B31">
            <w:pPr>
              <w:widowControl w:val="0"/>
              <w:autoSpaceDE w:val="0"/>
              <w:autoSpaceDN w:val="0"/>
              <w:adjustRightInd w:val="0"/>
              <w:rPr>
                <w:rFonts w:eastAsia="F1" w:cs="Times New Roman"/>
                <w:szCs w:val="24"/>
              </w:rPr>
            </w:pPr>
          </w:p>
        </w:tc>
        <w:tc>
          <w:tcPr>
            <w:tcW w:w="1804" w:type="pct"/>
            <w:gridSpan w:val="3"/>
          </w:tcPr>
          <w:p w:rsidR="00354B31" w:rsidRPr="00757495" w:rsidRDefault="00354B31" w:rsidP="00354B31">
            <w:pPr>
              <w:widowControl w:val="0"/>
              <w:rPr>
                <w:rFonts w:cs="Times New Roman"/>
                <w:szCs w:val="24"/>
              </w:rPr>
            </w:pPr>
            <w:r w:rsidRPr="00757495">
              <w:rPr>
                <w:rFonts w:cs="Times New Roman"/>
                <w:szCs w:val="24"/>
              </w:rPr>
              <w:t>Обязательно</w:t>
            </w:r>
          </w:p>
        </w:tc>
        <w:tc>
          <w:tcPr>
            <w:tcW w:w="1011" w:type="pct"/>
            <w:gridSpan w:val="2"/>
          </w:tcPr>
          <w:p w:rsidR="00354B31" w:rsidRPr="00757495" w:rsidRDefault="00354B31" w:rsidP="00354B31">
            <w:pPr>
              <w:rPr>
                <w:rFonts w:cs="Times New Roman"/>
                <w:szCs w:val="24"/>
              </w:rPr>
            </w:pPr>
            <w:r w:rsidRPr="00757495">
              <w:rPr>
                <w:rFonts w:cs="Times New Roman"/>
                <w:szCs w:val="24"/>
              </w:rPr>
              <w:t>Требование ПАО «Россети»</w:t>
            </w:r>
          </w:p>
        </w:tc>
      </w:tr>
      <w:tr w:rsidR="00354B31" w:rsidRPr="00757495" w:rsidTr="00F61AD9">
        <w:tc>
          <w:tcPr>
            <w:tcW w:w="466" w:type="pct"/>
          </w:tcPr>
          <w:p w:rsidR="00354B31" w:rsidRPr="00757495" w:rsidRDefault="00354B31" w:rsidP="00354B31">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354B31" w:rsidRPr="00757495" w:rsidRDefault="00354B31" w:rsidP="00354B31">
            <w:pPr>
              <w:widowControl w:val="0"/>
              <w:autoSpaceDE w:val="0"/>
              <w:autoSpaceDN w:val="0"/>
              <w:adjustRightInd w:val="0"/>
              <w:rPr>
                <w:rFonts w:eastAsia="F1" w:cs="Times New Roman"/>
                <w:szCs w:val="24"/>
              </w:rPr>
            </w:pPr>
            <w:r w:rsidRPr="00757495">
              <w:rPr>
                <w:rFonts w:eastAsia="F1" w:cs="Times New Roman"/>
                <w:szCs w:val="24"/>
              </w:rPr>
              <w:t>Наличие приспособленных и оснащенных техническими средствами помещений для изготовления, наладки и хранения готовой продукции  и запасных частей.</w:t>
            </w:r>
          </w:p>
        </w:tc>
        <w:tc>
          <w:tcPr>
            <w:tcW w:w="1804" w:type="pct"/>
            <w:gridSpan w:val="3"/>
          </w:tcPr>
          <w:p w:rsidR="00354B31" w:rsidRPr="00757495" w:rsidRDefault="00354B31" w:rsidP="00354B31">
            <w:pPr>
              <w:widowControl w:val="0"/>
              <w:rPr>
                <w:rFonts w:cs="Times New Roman"/>
                <w:szCs w:val="24"/>
              </w:rPr>
            </w:pPr>
            <w:r w:rsidRPr="00757495">
              <w:rPr>
                <w:rFonts w:cs="Times New Roman"/>
                <w:szCs w:val="24"/>
              </w:rPr>
              <w:t>Обязательно</w:t>
            </w:r>
          </w:p>
        </w:tc>
        <w:tc>
          <w:tcPr>
            <w:tcW w:w="1011" w:type="pct"/>
            <w:gridSpan w:val="2"/>
          </w:tcPr>
          <w:p w:rsidR="00354B31" w:rsidRPr="00757495" w:rsidRDefault="00354B31" w:rsidP="00354B31">
            <w:pPr>
              <w:rPr>
                <w:rFonts w:cs="Times New Roman"/>
                <w:szCs w:val="24"/>
              </w:rPr>
            </w:pPr>
            <w:r w:rsidRPr="00757495">
              <w:rPr>
                <w:rFonts w:cs="Times New Roman"/>
                <w:szCs w:val="24"/>
              </w:rPr>
              <w:t>Требование ПАО «Россети»</w:t>
            </w:r>
          </w:p>
        </w:tc>
      </w:tr>
      <w:tr w:rsidR="00354B31" w:rsidRPr="00757495" w:rsidTr="00F61AD9">
        <w:tc>
          <w:tcPr>
            <w:tcW w:w="466" w:type="pct"/>
          </w:tcPr>
          <w:p w:rsidR="00354B31" w:rsidRPr="00757495" w:rsidRDefault="00354B31" w:rsidP="00354B31">
            <w:pPr>
              <w:pStyle w:val="ae"/>
              <w:keepNext/>
              <w:numPr>
                <w:ilvl w:val="0"/>
                <w:numId w:val="31"/>
              </w:numPr>
              <w:tabs>
                <w:tab w:val="left" w:pos="602"/>
                <w:tab w:val="left" w:pos="1629"/>
              </w:tabs>
              <w:spacing w:line="264" w:lineRule="auto"/>
              <w:ind w:left="0" w:firstLine="0"/>
              <w:jc w:val="center"/>
              <w:rPr>
                <w:rFonts w:cs="Times New Roman"/>
                <w:szCs w:val="24"/>
              </w:rPr>
            </w:pPr>
          </w:p>
        </w:tc>
        <w:tc>
          <w:tcPr>
            <w:tcW w:w="1719" w:type="pct"/>
          </w:tcPr>
          <w:p w:rsidR="00354B31" w:rsidRPr="00757495" w:rsidRDefault="00354B31" w:rsidP="00354B31">
            <w:pPr>
              <w:rPr>
                <w:rFonts w:cs="Times New Roman"/>
                <w:b/>
                <w:szCs w:val="24"/>
              </w:rPr>
            </w:pPr>
            <w:r w:rsidRPr="00757495">
              <w:rPr>
                <w:rFonts w:eastAsia="F1" w:cs="Times New Roman"/>
                <w:b/>
                <w:szCs w:val="24"/>
              </w:rPr>
              <w:t>Требования к сервисным центрам</w:t>
            </w:r>
          </w:p>
        </w:tc>
        <w:tc>
          <w:tcPr>
            <w:tcW w:w="1804" w:type="pct"/>
            <w:gridSpan w:val="3"/>
          </w:tcPr>
          <w:p w:rsidR="00354B31" w:rsidRPr="00757495" w:rsidRDefault="00354B31" w:rsidP="00354B31">
            <w:pPr>
              <w:widowControl w:val="0"/>
              <w:rPr>
                <w:rFonts w:cs="Times New Roman"/>
                <w:szCs w:val="24"/>
              </w:rPr>
            </w:pPr>
          </w:p>
        </w:tc>
        <w:tc>
          <w:tcPr>
            <w:tcW w:w="1011" w:type="pct"/>
            <w:gridSpan w:val="2"/>
          </w:tcPr>
          <w:p w:rsidR="00354B31" w:rsidRPr="00757495" w:rsidRDefault="00354B31" w:rsidP="00354B31">
            <w:pPr>
              <w:rPr>
                <w:rFonts w:cs="Times New Roman"/>
                <w:szCs w:val="24"/>
              </w:rPr>
            </w:pPr>
          </w:p>
        </w:tc>
      </w:tr>
      <w:tr w:rsidR="00354B31" w:rsidRPr="00757495" w:rsidTr="00F61AD9">
        <w:tc>
          <w:tcPr>
            <w:tcW w:w="466" w:type="pct"/>
          </w:tcPr>
          <w:p w:rsidR="00354B31" w:rsidRPr="00757495" w:rsidRDefault="00354B31" w:rsidP="00354B31">
            <w:pPr>
              <w:pStyle w:val="ae"/>
              <w:keepNext/>
              <w:numPr>
                <w:ilvl w:val="1"/>
                <w:numId w:val="31"/>
              </w:numPr>
              <w:tabs>
                <w:tab w:val="left" w:pos="602"/>
                <w:tab w:val="left" w:pos="1629"/>
              </w:tabs>
              <w:spacing w:line="264" w:lineRule="auto"/>
              <w:ind w:left="0" w:firstLine="0"/>
              <w:jc w:val="center"/>
              <w:rPr>
                <w:rFonts w:cs="Times New Roman"/>
                <w:szCs w:val="24"/>
              </w:rPr>
            </w:pPr>
          </w:p>
        </w:tc>
        <w:tc>
          <w:tcPr>
            <w:tcW w:w="1719" w:type="pct"/>
          </w:tcPr>
          <w:p w:rsidR="00354B31" w:rsidRPr="00757495" w:rsidRDefault="00354B31" w:rsidP="00354B31">
            <w:pPr>
              <w:widowControl w:val="0"/>
              <w:autoSpaceDE w:val="0"/>
              <w:autoSpaceDN w:val="0"/>
              <w:adjustRightInd w:val="0"/>
              <w:rPr>
                <w:rFonts w:eastAsia="F1" w:cs="Times New Roman"/>
                <w:szCs w:val="24"/>
              </w:rPr>
            </w:pPr>
            <w:r w:rsidRPr="00757495">
              <w:rPr>
                <w:rFonts w:eastAsia="F1" w:cs="Times New Roman"/>
                <w:szCs w:val="24"/>
              </w:rPr>
              <w:t>Наличие помещения, склада запасных частей и ремонтной базы (приборы и соответствующие инструменты) для осуществления гарантийного и постгарантийного ремонта</w:t>
            </w:r>
          </w:p>
        </w:tc>
        <w:tc>
          <w:tcPr>
            <w:tcW w:w="1804" w:type="pct"/>
            <w:gridSpan w:val="3"/>
            <w:vMerge w:val="restart"/>
          </w:tcPr>
          <w:p w:rsidR="00354B31" w:rsidRPr="00757495" w:rsidRDefault="00354B31" w:rsidP="00354B31">
            <w:pPr>
              <w:widowControl w:val="0"/>
              <w:ind w:firstLine="17"/>
              <w:rPr>
                <w:rFonts w:cs="Times New Roman"/>
                <w:szCs w:val="24"/>
              </w:rPr>
            </w:pPr>
            <w:r w:rsidRPr="00757495">
              <w:rPr>
                <w:rFonts w:cs="Times New Roman"/>
                <w:szCs w:val="24"/>
              </w:rPr>
              <w:t>1) разрешительная документация на техническое обслуживание электротехнического оборудования.</w:t>
            </w:r>
          </w:p>
          <w:p w:rsidR="00354B31" w:rsidRPr="00757495" w:rsidRDefault="00354B31" w:rsidP="00354B31">
            <w:pPr>
              <w:widowControl w:val="0"/>
              <w:ind w:firstLine="17"/>
              <w:rPr>
                <w:rFonts w:cs="Times New Roman"/>
                <w:szCs w:val="24"/>
              </w:rPr>
            </w:pPr>
            <w:r w:rsidRPr="00757495">
              <w:rPr>
                <w:rFonts w:cs="Times New Roman"/>
                <w:szCs w:val="24"/>
              </w:rPr>
              <w:t>2) перечень и копии выполняемых договоров сервисного обслуживания.</w:t>
            </w:r>
          </w:p>
          <w:p w:rsidR="00354B31" w:rsidRPr="00757495" w:rsidRDefault="00354B31" w:rsidP="00354B31">
            <w:pPr>
              <w:widowControl w:val="0"/>
              <w:ind w:firstLine="17"/>
              <w:rPr>
                <w:rFonts w:cs="Times New Roman"/>
                <w:szCs w:val="24"/>
              </w:rPr>
            </w:pPr>
            <w:r w:rsidRPr="00757495">
              <w:rPr>
                <w:rFonts w:cs="Times New Roman"/>
                <w:szCs w:val="24"/>
              </w:rPr>
              <w:t>3) отзывы о проделанной ранее сервисным центром работе (референц-лист).</w:t>
            </w:r>
          </w:p>
          <w:p w:rsidR="00354B31" w:rsidRPr="00757495" w:rsidRDefault="00354B31" w:rsidP="00354B31">
            <w:pPr>
              <w:widowControl w:val="0"/>
              <w:ind w:firstLine="17"/>
              <w:rPr>
                <w:rFonts w:cs="Times New Roman"/>
                <w:szCs w:val="24"/>
              </w:rPr>
            </w:pPr>
            <w:r w:rsidRPr="00757495">
              <w:rPr>
                <w:rFonts w:cs="Times New Roman"/>
                <w:szCs w:val="24"/>
              </w:rPr>
              <w:t>4) перечень используемых приборов, с подтверждением их метрологической аттестации.</w:t>
            </w:r>
          </w:p>
          <w:p w:rsidR="00354B31" w:rsidRPr="00757495" w:rsidRDefault="00354B31" w:rsidP="00354B31">
            <w:pPr>
              <w:widowControl w:val="0"/>
              <w:ind w:firstLine="17"/>
              <w:rPr>
                <w:rFonts w:cs="Times New Roman"/>
                <w:szCs w:val="24"/>
              </w:rPr>
            </w:pPr>
            <w:r w:rsidRPr="00757495">
              <w:rPr>
                <w:rFonts w:cs="Times New Roman"/>
                <w:szCs w:val="24"/>
              </w:rPr>
              <w:t>5) свидетельства и сертификаты о прохождении обучения персонала, подтверждающие право гарантийного обслуживания от имени завода-изготовителя.</w:t>
            </w:r>
          </w:p>
          <w:p w:rsidR="00354B31" w:rsidRPr="00757495" w:rsidRDefault="00354B31" w:rsidP="00354B31">
            <w:pPr>
              <w:widowControl w:val="0"/>
              <w:ind w:firstLine="17"/>
              <w:rPr>
                <w:rFonts w:cs="Times New Roman"/>
                <w:szCs w:val="24"/>
              </w:rPr>
            </w:pPr>
            <w:r w:rsidRPr="00757495">
              <w:rPr>
                <w:rFonts w:cs="Times New Roman"/>
                <w:szCs w:val="24"/>
              </w:rPr>
              <w:t>6) сертификаты, паспорт и иные документы, подтверждающие качество имеющихся в наличии запасных частей.</w:t>
            </w:r>
          </w:p>
          <w:p w:rsidR="00354B31" w:rsidRPr="00757495" w:rsidRDefault="00354B31" w:rsidP="00354B31">
            <w:pPr>
              <w:widowControl w:val="0"/>
              <w:ind w:firstLine="17"/>
              <w:rPr>
                <w:rFonts w:cs="Times New Roman"/>
                <w:szCs w:val="24"/>
              </w:rPr>
            </w:pPr>
            <w:r w:rsidRPr="00757495">
              <w:rPr>
                <w:rFonts w:cs="Times New Roman"/>
                <w:szCs w:val="24"/>
              </w:rPr>
              <w:t>7) договор с организацией, осуществляющей сервисное обслуживание (с 01.01.2020)</w:t>
            </w:r>
          </w:p>
        </w:tc>
        <w:tc>
          <w:tcPr>
            <w:tcW w:w="1011" w:type="pct"/>
            <w:gridSpan w:val="2"/>
            <w:vMerge w:val="restart"/>
          </w:tcPr>
          <w:p w:rsidR="00354B31" w:rsidRPr="00757495" w:rsidRDefault="00354B31" w:rsidP="00354B31">
            <w:pPr>
              <w:rPr>
                <w:rFonts w:cs="Times New Roman"/>
                <w:szCs w:val="24"/>
              </w:rPr>
            </w:pPr>
            <w:r w:rsidRPr="00757495">
              <w:rPr>
                <w:rFonts w:cs="Times New Roman"/>
                <w:szCs w:val="24"/>
              </w:rPr>
              <w:t>Требование ПАО «Россети»</w:t>
            </w:r>
          </w:p>
        </w:tc>
      </w:tr>
      <w:tr w:rsidR="00354B31" w:rsidRPr="00757495" w:rsidTr="00F61AD9">
        <w:tc>
          <w:tcPr>
            <w:tcW w:w="466" w:type="pct"/>
          </w:tcPr>
          <w:p w:rsidR="00354B31" w:rsidRPr="00757495" w:rsidRDefault="00354B31" w:rsidP="00354B31">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354B31" w:rsidRPr="00757495" w:rsidRDefault="00354B31" w:rsidP="00354B31">
            <w:pPr>
              <w:widowControl w:val="0"/>
              <w:autoSpaceDE w:val="0"/>
              <w:autoSpaceDN w:val="0"/>
              <w:adjustRightInd w:val="0"/>
              <w:rPr>
                <w:rFonts w:eastAsia="F1" w:cs="Times New Roman"/>
                <w:szCs w:val="24"/>
              </w:rPr>
            </w:pPr>
            <w:r w:rsidRPr="00757495">
              <w:rPr>
                <w:rFonts w:eastAsia="F1" w:cs="Times New Roman"/>
                <w:szCs w:val="24"/>
              </w:rPr>
              <w:t>Организация обучения и периодическая аттестация персонала эксплуатирующей организации, с выдачей сертификатов</w:t>
            </w:r>
          </w:p>
        </w:tc>
        <w:tc>
          <w:tcPr>
            <w:tcW w:w="1804" w:type="pct"/>
            <w:gridSpan w:val="3"/>
            <w:vMerge/>
          </w:tcPr>
          <w:p w:rsidR="00354B31" w:rsidRPr="00757495" w:rsidRDefault="00354B31" w:rsidP="00354B31">
            <w:pPr>
              <w:widowControl w:val="0"/>
              <w:rPr>
                <w:rFonts w:cs="Times New Roman"/>
                <w:szCs w:val="24"/>
              </w:rPr>
            </w:pPr>
          </w:p>
        </w:tc>
        <w:tc>
          <w:tcPr>
            <w:tcW w:w="1011" w:type="pct"/>
            <w:gridSpan w:val="2"/>
            <w:vMerge/>
          </w:tcPr>
          <w:p w:rsidR="00354B31" w:rsidRPr="00757495" w:rsidRDefault="00354B31" w:rsidP="00354B31">
            <w:pPr>
              <w:rPr>
                <w:rFonts w:cs="Times New Roman"/>
                <w:szCs w:val="24"/>
              </w:rPr>
            </w:pPr>
          </w:p>
        </w:tc>
      </w:tr>
      <w:tr w:rsidR="00354B31" w:rsidRPr="00757495" w:rsidTr="00F61AD9">
        <w:tc>
          <w:tcPr>
            <w:tcW w:w="466" w:type="pct"/>
          </w:tcPr>
          <w:p w:rsidR="00354B31" w:rsidRPr="00757495" w:rsidRDefault="00354B31" w:rsidP="00354B31">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354B31" w:rsidRPr="00757495" w:rsidRDefault="00354B31" w:rsidP="00354B31">
            <w:pPr>
              <w:widowControl w:val="0"/>
              <w:autoSpaceDE w:val="0"/>
              <w:autoSpaceDN w:val="0"/>
              <w:adjustRightInd w:val="0"/>
              <w:rPr>
                <w:rFonts w:eastAsia="F1" w:cs="Times New Roman"/>
                <w:szCs w:val="24"/>
              </w:rPr>
            </w:pPr>
            <w:r w:rsidRPr="00757495">
              <w:rPr>
                <w:rFonts w:eastAsia="F1" w:cs="Times New Roman"/>
                <w:szCs w:val="24"/>
              </w:rPr>
              <w:t>Наличие аттестованных производителем специалистов для осуществления гарантийного и постгарантийного ремонта</w:t>
            </w:r>
          </w:p>
        </w:tc>
        <w:tc>
          <w:tcPr>
            <w:tcW w:w="1804" w:type="pct"/>
            <w:gridSpan w:val="3"/>
            <w:vMerge/>
          </w:tcPr>
          <w:p w:rsidR="00354B31" w:rsidRPr="00757495" w:rsidRDefault="00354B31" w:rsidP="00354B31">
            <w:pPr>
              <w:widowControl w:val="0"/>
              <w:rPr>
                <w:rFonts w:cs="Times New Roman"/>
                <w:szCs w:val="24"/>
              </w:rPr>
            </w:pPr>
          </w:p>
        </w:tc>
        <w:tc>
          <w:tcPr>
            <w:tcW w:w="1011" w:type="pct"/>
            <w:gridSpan w:val="2"/>
            <w:vMerge/>
          </w:tcPr>
          <w:p w:rsidR="00354B31" w:rsidRPr="00757495" w:rsidRDefault="00354B31" w:rsidP="00354B31">
            <w:pPr>
              <w:rPr>
                <w:rFonts w:cs="Times New Roman"/>
                <w:szCs w:val="24"/>
              </w:rPr>
            </w:pPr>
          </w:p>
        </w:tc>
      </w:tr>
      <w:tr w:rsidR="00354B31" w:rsidRPr="00757495" w:rsidTr="00F61AD9">
        <w:tc>
          <w:tcPr>
            <w:tcW w:w="466" w:type="pct"/>
          </w:tcPr>
          <w:p w:rsidR="00354B31" w:rsidRPr="00757495" w:rsidRDefault="00354B31" w:rsidP="00354B31">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354B31" w:rsidRPr="00757495" w:rsidRDefault="00354B31" w:rsidP="00354B31">
            <w:pPr>
              <w:widowControl w:val="0"/>
              <w:autoSpaceDE w:val="0"/>
              <w:autoSpaceDN w:val="0"/>
              <w:adjustRightInd w:val="0"/>
              <w:rPr>
                <w:rFonts w:eastAsia="F1" w:cs="Times New Roman"/>
                <w:szCs w:val="24"/>
              </w:rPr>
            </w:pPr>
            <w:r w:rsidRPr="00757495">
              <w:rPr>
                <w:rFonts w:eastAsia="F1" w:cs="Times New Roman"/>
                <w:szCs w:val="24"/>
              </w:rPr>
              <w:t>Наличие достаточного для обеспечения своевременного(не более 5 суток)  ремонта всего спектра поставляемого оборудования аварийного резерва запчастей.</w:t>
            </w:r>
          </w:p>
        </w:tc>
        <w:tc>
          <w:tcPr>
            <w:tcW w:w="1804" w:type="pct"/>
            <w:gridSpan w:val="3"/>
            <w:vMerge/>
          </w:tcPr>
          <w:p w:rsidR="00354B31" w:rsidRPr="00757495" w:rsidRDefault="00354B31" w:rsidP="00354B31">
            <w:pPr>
              <w:widowControl w:val="0"/>
              <w:rPr>
                <w:rFonts w:cs="Times New Roman"/>
                <w:szCs w:val="24"/>
              </w:rPr>
            </w:pPr>
          </w:p>
        </w:tc>
        <w:tc>
          <w:tcPr>
            <w:tcW w:w="1011" w:type="pct"/>
            <w:gridSpan w:val="2"/>
            <w:vMerge/>
          </w:tcPr>
          <w:p w:rsidR="00354B31" w:rsidRPr="00757495" w:rsidRDefault="00354B31" w:rsidP="00354B31">
            <w:pPr>
              <w:rPr>
                <w:rFonts w:cs="Times New Roman"/>
                <w:szCs w:val="24"/>
              </w:rPr>
            </w:pPr>
          </w:p>
        </w:tc>
      </w:tr>
      <w:tr w:rsidR="00354B31" w:rsidRPr="00757495" w:rsidTr="00F61AD9">
        <w:tc>
          <w:tcPr>
            <w:tcW w:w="466" w:type="pct"/>
          </w:tcPr>
          <w:p w:rsidR="00354B31" w:rsidRPr="00757495" w:rsidRDefault="00354B31" w:rsidP="00354B31">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354B31" w:rsidRPr="00757495" w:rsidRDefault="00354B31" w:rsidP="00354B31">
            <w:pPr>
              <w:widowControl w:val="0"/>
              <w:autoSpaceDE w:val="0"/>
              <w:autoSpaceDN w:val="0"/>
              <w:adjustRightInd w:val="0"/>
              <w:rPr>
                <w:rFonts w:eastAsia="F1" w:cs="Times New Roman"/>
                <w:szCs w:val="24"/>
              </w:rPr>
            </w:pPr>
            <w:r w:rsidRPr="00757495">
              <w:rPr>
                <w:rFonts w:eastAsia="F1" w:cs="Times New Roman"/>
                <w:szCs w:val="24"/>
              </w:rPr>
              <w:t>Обязательные консультации и рекомендации по эксплуатации и ремонту оборудования специалистами сервисного центра для потребителей закреплённого региона.</w:t>
            </w:r>
          </w:p>
        </w:tc>
        <w:tc>
          <w:tcPr>
            <w:tcW w:w="1804" w:type="pct"/>
            <w:gridSpan w:val="3"/>
            <w:vMerge/>
          </w:tcPr>
          <w:p w:rsidR="00354B31" w:rsidRPr="00757495" w:rsidRDefault="00354B31" w:rsidP="00354B31">
            <w:pPr>
              <w:widowControl w:val="0"/>
              <w:rPr>
                <w:rFonts w:cs="Times New Roman"/>
                <w:szCs w:val="24"/>
              </w:rPr>
            </w:pPr>
          </w:p>
        </w:tc>
        <w:tc>
          <w:tcPr>
            <w:tcW w:w="1011" w:type="pct"/>
            <w:gridSpan w:val="2"/>
            <w:vMerge/>
          </w:tcPr>
          <w:p w:rsidR="00354B31" w:rsidRPr="00757495" w:rsidRDefault="00354B31" w:rsidP="00354B31">
            <w:pPr>
              <w:rPr>
                <w:rFonts w:cs="Times New Roman"/>
                <w:szCs w:val="24"/>
              </w:rPr>
            </w:pPr>
          </w:p>
        </w:tc>
      </w:tr>
      <w:tr w:rsidR="00354B31" w:rsidRPr="00757495" w:rsidTr="00F61AD9">
        <w:tc>
          <w:tcPr>
            <w:tcW w:w="466" w:type="pct"/>
          </w:tcPr>
          <w:p w:rsidR="00354B31" w:rsidRPr="00757495" w:rsidRDefault="00354B31" w:rsidP="00354B31">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354B31" w:rsidRPr="00757495" w:rsidRDefault="00354B31" w:rsidP="00354B31">
            <w:pPr>
              <w:widowControl w:val="0"/>
              <w:autoSpaceDE w:val="0"/>
              <w:autoSpaceDN w:val="0"/>
              <w:adjustRightInd w:val="0"/>
              <w:rPr>
                <w:rFonts w:eastAsia="F1" w:cs="Times New Roman"/>
                <w:szCs w:val="24"/>
              </w:rPr>
            </w:pPr>
            <w:r w:rsidRPr="00757495">
              <w:rPr>
                <w:rFonts w:eastAsia="F1" w:cs="Times New Roman"/>
                <w:szCs w:val="24"/>
              </w:rPr>
              <w:t xml:space="preserve">Оперативное прибытие </w:t>
            </w:r>
            <w:r w:rsidRPr="00757495">
              <w:rPr>
                <w:rFonts w:eastAsia="F1" w:cs="Times New Roman"/>
                <w:szCs w:val="24"/>
              </w:rPr>
              <w:lastRenderedPageBreak/>
              <w:t>специалистов сервисного центра на объекты, где возникают проблемы с установленным оборудованием, в течение 72 часов.</w:t>
            </w:r>
          </w:p>
        </w:tc>
        <w:tc>
          <w:tcPr>
            <w:tcW w:w="1804" w:type="pct"/>
            <w:gridSpan w:val="3"/>
            <w:vMerge/>
          </w:tcPr>
          <w:p w:rsidR="00354B31" w:rsidRPr="00757495" w:rsidRDefault="00354B31" w:rsidP="00354B31">
            <w:pPr>
              <w:widowControl w:val="0"/>
              <w:rPr>
                <w:rFonts w:cs="Times New Roman"/>
                <w:szCs w:val="24"/>
              </w:rPr>
            </w:pPr>
          </w:p>
        </w:tc>
        <w:tc>
          <w:tcPr>
            <w:tcW w:w="1011" w:type="pct"/>
            <w:gridSpan w:val="2"/>
            <w:vMerge/>
          </w:tcPr>
          <w:p w:rsidR="00354B31" w:rsidRPr="00757495" w:rsidRDefault="00354B31" w:rsidP="00354B31">
            <w:pPr>
              <w:rPr>
                <w:rFonts w:cs="Times New Roman"/>
                <w:szCs w:val="24"/>
              </w:rPr>
            </w:pPr>
          </w:p>
        </w:tc>
      </w:tr>
      <w:tr w:rsidR="00354B31" w:rsidRPr="00757495" w:rsidTr="00F61AD9">
        <w:tc>
          <w:tcPr>
            <w:tcW w:w="466" w:type="pct"/>
          </w:tcPr>
          <w:p w:rsidR="00354B31" w:rsidRPr="00757495" w:rsidRDefault="00354B31" w:rsidP="00354B31">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354B31" w:rsidRPr="00757495" w:rsidRDefault="00354B31" w:rsidP="00354B31">
            <w:pPr>
              <w:widowControl w:val="0"/>
              <w:autoSpaceDE w:val="0"/>
              <w:autoSpaceDN w:val="0"/>
              <w:adjustRightInd w:val="0"/>
              <w:rPr>
                <w:rFonts w:eastAsia="F1" w:cs="Times New Roman"/>
                <w:szCs w:val="24"/>
              </w:rPr>
            </w:pPr>
            <w:r w:rsidRPr="00757495">
              <w:rPr>
                <w:rFonts w:eastAsia="F1" w:cs="Times New Roman"/>
                <w:szCs w:val="24"/>
              </w:rPr>
              <w:t>Поставка любых запасных частей, ремонт и/или замена любого блока оборудования в течение 15 лет с даты окончания Гарантийного срока.</w:t>
            </w:r>
          </w:p>
        </w:tc>
        <w:tc>
          <w:tcPr>
            <w:tcW w:w="1804" w:type="pct"/>
            <w:gridSpan w:val="3"/>
            <w:vMerge/>
          </w:tcPr>
          <w:p w:rsidR="00354B31" w:rsidRPr="00757495" w:rsidRDefault="00354B31" w:rsidP="00354B31">
            <w:pPr>
              <w:widowControl w:val="0"/>
              <w:rPr>
                <w:rFonts w:cs="Times New Roman"/>
                <w:szCs w:val="24"/>
              </w:rPr>
            </w:pPr>
          </w:p>
        </w:tc>
        <w:tc>
          <w:tcPr>
            <w:tcW w:w="1011" w:type="pct"/>
            <w:gridSpan w:val="2"/>
            <w:vMerge/>
          </w:tcPr>
          <w:p w:rsidR="00354B31" w:rsidRPr="00757495" w:rsidRDefault="00354B31" w:rsidP="00354B31">
            <w:pPr>
              <w:rPr>
                <w:rFonts w:cs="Times New Roman"/>
                <w:szCs w:val="24"/>
              </w:rPr>
            </w:pPr>
          </w:p>
        </w:tc>
      </w:tr>
      <w:tr w:rsidR="00354B31" w:rsidRPr="00757495" w:rsidTr="00F61AD9">
        <w:tc>
          <w:tcPr>
            <w:tcW w:w="466" w:type="pct"/>
          </w:tcPr>
          <w:p w:rsidR="00354B31" w:rsidRPr="00757495" w:rsidRDefault="00354B31" w:rsidP="00354B31">
            <w:pPr>
              <w:pStyle w:val="ae"/>
              <w:numPr>
                <w:ilvl w:val="1"/>
                <w:numId w:val="31"/>
              </w:numPr>
              <w:tabs>
                <w:tab w:val="left" w:pos="602"/>
                <w:tab w:val="left" w:pos="1629"/>
              </w:tabs>
              <w:spacing w:line="264" w:lineRule="auto"/>
              <w:ind w:left="0" w:firstLine="0"/>
              <w:jc w:val="center"/>
              <w:rPr>
                <w:rFonts w:cs="Times New Roman"/>
                <w:szCs w:val="24"/>
              </w:rPr>
            </w:pPr>
          </w:p>
        </w:tc>
        <w:tc>
          <w:tcPr>
            <w:tcW w:w="1719" w:type="pct"/>
          </w:tcPr>
          <w:p w:rsidR="00354B31" w:rsidRPr="00757495" w:rsidRDefault="00354B31" w:rsidP="00354B31">
            <w:pPr>
              <w:widowControl w:val="0"/>
              <w:autoSpaceDE w:val="0"/>
              <w:autoSpaceDN w:val="0"/>
              <w:adjustRightInd w:val="0"/>
              <w:rPr>
                <w:rFonts w:eastAsia="F1" w:cs="Times New Roman"/>
                <w:szCs w:val="24"/>
              </w:rPr>
            </w:pPr>
            <w:r w:rsidRPr="00757495">
              <w:rPr>
                <w:rFonts w:eastAsia="F1" w:cs="Times New Roman"/>
                <w:szCs w:val="24"/>
              </w:rPr>
              <w:t>Срок поставки запасных частей для оборудования, с момента подписания договора на их покупку, не более одного месяца.</w:t>
            </w:r>
          </w:p>
        </w:tc>
        <w:tc>
          <w:tcPr>
            <w:tcW w:w="1804" w:type="pct"/>
            <w:gridSpan w:val="3"/>
            <w:vMerge/>
          </w:tcPr>
          <w:p w:rsidR="00354B31" w:rsidRPr="00757495" w:rsidRDefault="00354B31" w:rsidP="00354B31">
            <w:pPr>
              <w:widowControl w:val="0"/>
              <w:rPr>
                <w:rFonts w:cs="Times New Roman"/>
                <w:szCs w:val="24"/>
              </w:rPr>
            </w:pPr>
          </w:p>
        </w:tc>
        <w:tc>
          <w:tcPr>
            <w:tcW w:w="1011" w:type="pct"/>
            <w:gridSpan w:val="2"/>
            <w:vMerge/>
          </w:tcPr>
          <w:p w:rsidR="00354B31" w:rsidRPr="00757495" w:rsidRDefault="00354B31" w:rsidP="00354B31">
            <w:pPr>
              <w:rPr>
                <w:rFonts w:cs="Times New Roman"/>
                <w:szCs w:val="24"/>
              </w:rPr>
            </w:pPr>
          </w:p>
        </w:tc>
      </w:tr>
    </w:tbl>
    <w:p w:rsidR="00116D0E" w:rsidRPr="00757495" w:rsidRDefault="00116D0E" w:rsidP="00116D0E">
      <w:pPr>
        <w:pStyle w:val="aff"/>
        <w:rPr>
          <w:rFonts w:ascii="Times New Roman" w:hAnsi="Times New Roman"/>
        </w:rPr>
        <w:sectPr w:rsidR="00116D0E" w:rsidRPr="00757495" w:rsidSect="00DA357F">
          <w:pgSz w:w="11906" w:h="16838"/>
          <w:pgMar w:top="567" w:right="567" w:bottom="567" w:left="1134" w:header="709" w:footer="709" w:gutter="0"/>
          <w:cols w:space="708"/>
          <w:docGrid w:linePitch="360"/>
        </w:sectPr>
      </w:pPr>
    </w:p>
    <w:p w:rsidR="00116D0E" w:rsidRPr="00757495" w:rsidRDefault="00116D0E" w:rsidP="00116D0E">
      <w:pPr>
        <w:pStyle w:val="14"/>
        <w:tabs>
          <w:tab w:val="left" w:pos="1134"/>
        </w:tabs>
        <w:ind w:left="426"/>
        <w:jc w:val="right"/>
        <w:rPr>
          <w:rFonts w:cs="Times New Roman"/>
          <w:sz w:val="28"/>
        </w:rPr>
      </w:pPr>
      <w:bookmarkStart w:id="156" w:name="_Toc531085915"/>
      <w:bookmarkStart w:id="157" w:name="_Toc126330976"/>
      <w:r w:rsidRPr="00757495">
        <w:rPr>
          <w:rFonts w:cs="Times New Roman"/>
          <w:sz w:val="28"/>
        </w:rPr>
        <w:lastRenderedPageBreak/>
        <w:t xml:space="preserve">Приложение </w:t>
      </w:r>
      <w:r w:rsidR="00DF628D" w:rsidRPr="00757495">
        <w:rPr>
          <w:rFonts w:cs="Times New Roman"/>
          <w:sz w:val="28"/>
        </w:rPr>
        <w:t>№</w:t>
      </w:r>
      <w:r w:rsidRPr="00757495">
        <w:rPr>
          <w:rFonts w:cs="Times New Roman"/>
          <w:sz w:val="28"/>
        </w:rPr>
        <w:t>3</w:t>
      </w:r>
      <w:bookmarkEnd w:id="156"/>
      <w:bookmarkEnd w:id="157"/>
    </w:p>
    <w:p w:rsidR="00116D0E" w:rsidRPr="00757495" w:rsidRDefault="00116D0E" w:rsidP="00116D0E">
      <w:pPr>
        <w:pStyle w:val="aff"/>
        <w:ind w:left="0" w:firstLine="426"/>
        <w:jc w:val="center"/>
        <w:rPr>
          <w:rFonts w:ascii="Times New Roman" w:eastAsia="Arial" w:hAnsi="Times New Roman"/>
          <w:b/>
          <w:sz w:val="28"/>
          <w:szCs w:val="28"/>
        </w:rPr>
      </w:pPr>
    </w:p>
    <w:p w:rsidR="00116D0E" w:rsidRPr="00757495" w:rsidRDefault="00116D0E" w:rsidP="00116D0E">
      <w:pPr>
        <w:pStyle w:val="aff"/>
        <w:ind w:left="0" w:firstLine="426"/>
        <w:jc w:val="center"/>
        <w:rPr>
          <w:rFonts w:ascii="Times New Roman" w:eastAsia="Arial" w:hAnsi="Times New Roman"/>
          <w:b/>
          <w:sz w:val="28"/>
          <w:szCs w:val="28"/>
        </w:rPr>
      </w:pPr>
      <w:r w:rsidRPr="00757495">
        <w:rPr>
          <w:rFonts w:ascii="Times New Roman" w:eastAsia="Arial" w:hAnsi="Times New Roman"/>
          <w:b/>
          <w:sz w:val="28"/>
          <w:szCs w:val="28"/>
        </w:rPr>
        <w:t xml:space="preserve"> Основные технические характеристики уровня ИВКЭ.</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2545"/>
        <w:gridCol w:w="2137"/>
        <w:gridCol w:w="1874"/>
        <w:gridCol w:w="2014"/>
      </w:tblGrid>
      <w:tr w:rsidR="009249C0" w:rsidRPr="00757495" w:rsidTr="00E26617">
        <w:trPr>
          <w:trHeight w:val="407"/>
          <w:tblHeader/>
        </w:trPr>
        <w:tc>
          <w:tcPr>
            <w:tcW w:w="525" w:type="dxa"/>
            <w:shd w:val="clear" w:color="auto" w:fill="D9D9D9"/>
            <w:vAlign w:val="center"/>
          </w:tcPr>
          <w:p w:rsidR="009249C0" w:rsidRPr="00757495" w:rsidRDefault="009249C0" w:rsidP="009249C0">
            <w:pPr>
              <w:tabs>
                <w:tab w:val="num" w:pos="2400"/>
              </w:tabs>
              <w:jc w:val="center"/>
              <w:rPr>
                <w:rFonts w:cs="Times New Roman"/>
                <w:b/>
                <w:sz w:val="22"/>
                <w:szCs w:val="20"/>
              </w:rPr>
            </w:pPr>
            <w:r w:rsidRPr="00757495">
              <w:rPr>
                <w:rFonts w:cs="Times New Roman"/>
                <w:b/>
                <w:sz w:val="22"/>
                <w:szCs w:val="20"/>
              </w:rPr>
              <w:t>№ п/п</w:t>
            </w:r>
          </w:p>
        </w:tc>
        <w:tc>
          <w:tcPr>
            <w:tcW w:w="2545" w:type="dxa"/>
            <w:shd w:val="clear" w:color="auto" w:fill="D9D9D9"/>
            <w:vAlign w:val="center"/>
          </w:tcPr>
          <w:p w:rsidR="009249C0" w:rsidRPr="00757495" w:rsidRDefault="009249C0" w:rsidP="009249C0">
            <w:pPr>
              <w:tabs>
                <w:tab w:val="num" w:pos="2400"/>
              </w:tabs>
              <w:jc w:val="center"/>
              <w:rPr>
                <w:rFonts w:cs="Times New Roman"/>
                <w:b/>
                <w:sz w:val="22"/>
                <w:szCs w:val="20"/>
              </w:rPr>
            </w:pPr>
            <w:r w:rsidRPr="00757495">
              <w:rPr>
                <w:rFonts w:cs="Times New Roman"/>
                <w:b/>
                <w:sz w:val="22"/>
                <w:szCs w:val="20"/>
              </w:rPr>
              <w:t>Наименование параметра</w:t>
            </w:r>
          </w:p>
        </w:tc>
        <w:tc>
          <w:tcPr>
            <w:tcW w:w="2137" w:type="dxa"/>
            <w:shd w:val="clear" w:color="auto" w:fill="D9D9D9"/>
            <w:vAlign w:val="center"/>
          </w:tcPr>
          <w:p w:rsidR="009249C0" w:rsidRPr="00757495" w:rsidRDefault="009249C0" w:rsidP="009249C0">
            <w:pPr>
              <w:widowControl w:val="0"/>
              <w:jc w:val="center"/>
              <w:rPr>
                <w:rFonts w:cs="Times New Roman"/>
                <w:b/>
                <w:sz w:val="22"/>
                <w:szCs w:val="20"/>
              </w:rPr>
            </w:pPr>
            <w:r w:rsidRPr="00757495">
              <w:rPr>
                <w:rFonts w:cs="Times New Roman"/>
                <w:b/>
                <w:sz w:val="22"/>
                <w:szCs w:val="20"/>
              </w:rPr>
              <w:t>Значения параметров</w:t>
            </w:r>
          </w:p>
        </w:tc>
        <w:tc>
          <w:tcPr>
            <w:tcW w:w="1874" w:type="dxa"/>
            <w:shd w:val="clear" w:color="auto" w:fill="D9D9D9"/>
            <w:vAlign w:val="center"/>
          </w:tcPr>
          <w:p w:rsidR="009249C0" w:rsidRPr="00757495" w:rsidRDefault="009249C0" w:rsidP="009249C0">
            <w:pPr>
              <w:widowControl w:val="0"/>
              <w:jc w:val="center"/>
              <w:rPr>
                <w:rFonts w:cs="Times New Roman"/>
                <w:b/>
                <w:sz w:val="22"/>
                <w:szCs w:val="20"/>
              </w:rPr>
            </w:pPr>
            <w:r w:rsidRPr="00757495">
              <w:rPr>
                <w:rFonts w:cs="Times New Roman"/>
                <w:b/>
                <w:sz w:val="22"/>
                <w:szCs w:val="20"/>
              </w:rPr>
              <w:t>Нормативный документ</w:t>
            </w:r>
          </w:p>
        </w:tc>
        <w:tc>
          <w:tcPr>
            <w:tcW w:w="2014" w:type="dxa"/>
            <w:shd w:val="clear" w:color="auto" w:fill="D9D9D9"/>
            <w:vAlign w:val="center"/>
          </w:tcPr>
          <w:p w:rsidR="009249C0" w:rsidRPr="00757495" w:rsidRDefault="009249C0" w:rsidP="009249C0">
            <w:pPr>
              <w:tabs>
                <w:tab w:val="left" w:pos="900"/>
              </w:tabs>
              <w:jc w:val="center"/>
              <w:rPr>
                <w:rFonts w:cs="Times New Roman"/>
                <w:b/>
                <w:sz w:val="22"/>
                <w:szCs w:val="20"/>
              </w:rPr>
            </w:pPr>
            <w:r w:rsidRPr="00757495">
              <w:rPr>
                <w:rFonts w:cs="Times New Roman"/>
                <w:b/>
                <w:sz w:val="22"/>
                <w:szCs w:val="20"/>
              </w:rPr>
              <w:t>Примечание</w:t>
            </w:r>
          </w:p>
        </w:tc>
      </w:tr>
      <w:tr w:rsidR="009249C0" w:rsidRPr="00757495" w:rsidTr="00E26617">
        <w:trPr>
          <w:trHeight w:val="283"/>
        </w:trPr>
        <w:tc>
          <w:tcPr>
            <w:tcW w:w="525" w:type="dxa"/>
            <w:vAlign w:val="center"/>
          </w:tcPr>
          <w:p w:rsidR="009249C0" w:rsidRPr="00757495" w:rsidRDefault="009249C0" w:rsidP="001D2CC8">
            <w:pPr>
              <w:numPr>
                <w:ilvl w:val="0"/>
                <w:numId w:val="29"/>
              </w:numPr>
              <w:suppressAutoHyphens w:val="0"/>
              <w:spacing w:line="240" w:lineRule="auto"/>
              <w:ind w:left="0" w:firstLine="0"/>
              <w:rPr>
                <w:rFonts w:cs="Times New Roman"/>
                <w:b/>
                <w:sz w:val="22"/>
                <w:szCs w:val="20"/>
              </w:rPr>
            </w:pPr>
          </w:p>
        </w:tc>
        <w:tc>
          <w:tcPr>
            <w:tcW w:w="8570" w:type="dxa"/>
            <w:gridSpan w:val="4"/>
            <w:vAlign w:val="center"/>
          </w:tcPr>
          <w:p w:rsidR="009249C0" w:rsidRPr="00757495" w:rsidRDefault="009249C0" w:rsidP="009249C0">
            <w:pPr>
              <w:rPr>
                <w:rFonts w:cs="Times New Roman"/>
                <w:sz w:val="22"/>
              </w:rPr>
            </w:pPr>
            <w:r w:rsidRPr="00757495">
              <w:rPr>
                <w:rFonts w:cs="Times New Roman"/>
                <w:b/>
                <w:sz w:val="22"/>
                <w:szCs w:val="20"/>
              </w:rPr>
              <w:t>ТРЕБОВАНИЯ ПО НАДЁЖНОСТИ</w:t>
            </w:r>
          </w:p>
        </w:tc>
      </w:tr>
      <w:tr w:rsidR="009249C0" w:rsidRPr="00757495" w:rsidTr="00E26617">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УСПД должно иметь функцию самовосстановления и обеспечивать непрерывный режим работы</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п.15.1</w:t>
            </w:r>
          </w:p>
        </w:tc>
        <w:tc>
          <w:tcPr>
            <w:tcW w:w="2014" w:type="dxa"/>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Наработка на отказ, ч, не менее</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90 000</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sz w:val="22"/>
                <w:szCs w:val="20"/>
              </w:rPr>
              <w:t>Среднее время восстановления работоспособности, не более, ч</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24</w:t>
            </w:r>
          </w:p>
        </w:tc>
        <w:tc>
          <w:tcPr>
            <w:tcW w:w="1874" w:type="dxa"/>
            <w:vAlign w:val="center"/>
          </w:tcPr>
          <w:p w:rsidR="009249C0" w:rsidRPr="00757495" w:rsidRDefault="009249C0" w:rsidP="009249C0">
            <w:pPr>
              <w:widowControl w:val="0"/>
              <w:rPr>
                <w:rFonts w:cs="Times New Roman"/>
                <w:b/>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 xml:space="preserve">Среднее время восстановления работоспособности, не более, ч </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1</w:t>
            </w:r>
          </w:p>
        </w:tc>
        <w:tc>
          <w:tcPr>
            <w:tcW w:w="1874" w:type="dxa"/>
            <w:vAlign w:val="center"/>
          </w:tcPr>
          <w:p w:rsidR="009249C0" w:rsidRPr="00757495" w:rsidRDefault="009249C0" w:rsidP="009249C0">
            <w:pPr>
              <w:widowControl w:val="0"/>
              <w:rPr>
                <w:rFonts w:cs="Times New Roman"/>
                <w:b/>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tabs>
                <w:tab w:val="left" w:pos="900"/>
              </w:tabs>
              <w:rPr>
                <w:rFonts w:cs="Times New Roman"/>
                <w:sz w:val="22"/>
                <w:szCs w:val="20"/>
              </w:rPr>
            </w:pPr>
            <w:r w:rsidRPr="00757495">
              <w:rPr>
                <w:rFonts w:cs="Times New Roman"/>
                <w:sz w:val="22"/>
                <w:szCs w:val="20"/>
              </w:rPr>
              <w:t>Для УСПД с функциями ИВК</w:t>
            </w:r>
          </w:p>
        </w:tc>
      </w:tr>
      <w:tr w:rsidR="009249C0" w:rsidRPr="00757495" w:rsidTr="00E26617">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 xml:space="preserve">Коэффициент готовности </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0,99</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Проведение автоматической самодиагностики, не реже, раз в сутки</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 xml:space="preserve">1 </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pStyle w:val="formattext"/>
              <w:rPr>
                <w:bCs/>
                <w:sz w:val="22"/>
                <w:szCs w:val="20"/>
              </w:rPr>
            </w:pPr>
          </w:p>
        </w:tc>
      </w:tr>
      <w:tr w:rsidR="009249C0" w:rsidRPr="00757495" w:rsidTr="00E26617">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sz w:val="22"/>
                <w:szCs w:val="20"/>
              </w:rPr>
              <w:t>Средний срок службы, лет, не менее</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15</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vAlign w:val="center"/>
          </w:tcPr>
          <w:p w:rsidR="009249C0" w:rsidRPr="00757495" w:rsidRDefault="009249C0" w:rsidP="001D2CC8">
            <w:pPr>
              <w:keepNext/>
              <w:numPr>
                <w:ilvl w:val="1"/>
                <w:numId w:val="29"/>
              </w:numPr>
              <w:suppressAutoHyphens w:val="0"/>
              <w:spacing w:line="240" w:lineRule="auto"/>
              <w:ind w:left="0" w:firstLine="0"/>
              <w:jc w:val="center"/>
              <w:rPr>
                <w:rFonts w:cs="Times New Roman"/>
                <w:sz w:val="22"/>
                <w:szCs w:val="20"/>
              </w:rPr>
            </w:pPr>
          </w:p>
        </w:tc>
        <w:tc>
          <w:tcPr>
            <w:tcW w:w="2545" w:type="dxa"/>
          </w:tcPr>
          <w:p w:rsidR="009249C0" w:rsidRPr="00757495" w:rsidRDefault="009249C0" w:rsidP="009249C0">
            <w:pPr>
              <w:keepNext/>
              <w:tabs>
                <w:tab w:val="num" w:pos="2400"/>
              </w:tabs>
              <w:rPr>
                <w:rFonts w:cs="Times New Roman"/>
                <w:sz w:val="22"/>
                <w:szCs w:val="20"/>
              </w:rPr>
            </w:pPr>
            <w:r w:rsidRPr="00757495">
              <w:rPr>
                <w:rFonts w:cs="Times New Roman"/>
                <w:sz w:val="22"/>
                <w:szCs w:val="20"/>
              </w:rPr>
              <w:t>Гарантийный срок эксплуатации со дня ввода в эксплуатацию должен составлять не менее, лет</w:t>
            </w:r>
          </w:p>
        </w:tc>
        <w:tc>
          <w:tcPr>
            <w:tcW w:w="2137" w:type="dxa"/>
            <w:vAlign w:val="center"/>
          </w:tcPr>
          <w:p w:rsidR="009249C0" w:rsidRPr="00757495" w:rsidRDefault="009249C0" w:rsidP="009249C0">
            <w:pPr>
              <w:keepNext/>
              <w:widowControl w:val="0"/>
              <w:jc w:val="center"/>
              <w:rPr>
                <w:rFonts w:cs="Times New Roman"/>
                <w:sz w:val="22"/>
                <w:szCs w:val="20"/>
              </w:rPr>
            </w:pPr>
            <w:r w:rsidRPr="00757495">
              <w:rPr>
                <w:rFonts w:cs="Times New Roman"/>
                <w:sz w:val="22"/>
                <w:szCs w:val="20"/>
              </w:rPr>
              <w:t>5</w:t>
            </w:r>
          </w:p>
        </w:tc>
        <w:tc>
          <w:tcPr>
            <w:tcW w:w="1874" w:type="dxa"/>
            <w:vAlign w:val="center"/>
          </w:tcPr>
          <w:p w:rsidR="009249C0" w:rsidRPr="00757495" w:rsidRDefault="009249C0" w:rsidP="009249C0">
            <w:pPr>
              <w:keepNext/>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keepNext/>
              <w:tabs>
                <w:tab w:val="left" w:pos="900"/>
              </w:tabs>
              <w:rPr>
                <w:rFonts w:cs="Times New Roman"/>
                <w:sz w:val="22"/>
                <w:szCs w:val="20"/>
              </w:rPr>
            </w:pPr>
          </w:p>
        </w:tc>
      </w:tr>
      <w:tr w:rsidR="009249C0" w:rsidRPr="00757495" w:rsidTr="00E26617">
        <w:trPr>
          <w:trHeight w:val="283"/>
        </w:trPr>
        <w:tc>
          <w:tcPr>
            <w:tcW w:w="525" w:type="dxa"/>
            <w:shd w:val="clear" w:color="auto" w:fill="auto"/>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8570" w:type="dxa"/>
            <w:gridSpan w:val="4"/>
            <w:shd w:val="clear" w:color="auto" w:fill="auto"/>
            <w:vAlign w:val="center"/>
          </w:tcPr>
          <w:p w:rsidR="009249C0" w:rsidRPr="00757495" w:rsidRDefault="009249C0" w:rsidP="009249C0">
            <w:pPr>
              <w:tabs>
                <w:tab w:val="left" w:pos="900"/>
              </w:tabs>
              <w:rPr>
                <w:rFonts w:cs="Times New Roman"/>
                <w:b/>
                <w:sz w:val="22"/>
                <w:szCs w:val="20"/>
              </w:rPr>
            </w:pPr>
            <w:r w:rsidRPr="00757495">
              <w:rPr>
                <w:rFonts w:cs="Times New Roman"/>
                <w:b/>
                <w:sz w:val="22"/>
                <w:szCs w:val="20"/>
              </w:rPr>
              <w:t>Требования к питанию</w:t>
            </w:r>
          </w:p>
        </w:tc>
      </w:tr>
      <w:tr w:rsidR="009249C0" w:rsidRPr="00757495" w:rsidTr="00E26617">
        <w:tc>
          <w:tcPr>
            <w:tcW w:w="525" w:type="dxa"/>
            <w:shd w:val="clear" w:color="auto" w:fill="auto"/>
          </w:tcPr>
          <w:p w:rsidR="009249C0" w:rsidRPr="00757495" w:rsidRDefault="009249C0" w:rsidP="001D2CC8">
            <w:pPr>
              <w:numPr>
                <w:ilvl w:val="2"/>
                <w:numId w:val="29"/>
              </w:numPr>
              <w:suppressAutoHyphens w:val="0"/>
              <w:spacing w:line="240" w:lineRule="auto"/>
              <w:ind w:left="0" w:firstLine="0"/>
              <w:rPr>
                <w:rFonts w:cs="Times New Roman"/>
                <w:sz w:val="22"/>
                <w:szCs w:val="20"/>
              </w:rPr>
            </w:pPr>
          </w:p>
        </w:tc>
        <w:tc>
          <w:tcPr>
            <w:tcW w:w="2545" w:type="dxa"/>
            <w:shd w:val="clear" w:color="auto" w:fill="auto"/>
          </w:tcPr>
          <w:p w:rsidR="009249C0" w:rsidRPr="00757495" w:rsidRDefault="009249C0" w:rsidP="009249C0">
            <w:pPr>
              <w:tabs>
                <w:tab w:val="num" w:pos="2400"/>
              </w:tabs>
              <w:rPr>
                <w:rFonts w:cs="Times New Roman"/>
                <w:sz w:val="22"/>
                <w:szCs w:val="20"/>
              </w:rPr>
            </w:pPr>
            <w:r w:rsidRPr="00757495">
              <w:rPr>
                <w:rFonts w:cs="Times New Roman"/>
                <w:sz w:val="22"/>
                <w:szCs w:val="20"/>
              </w:rPr>
              <w:t>- автоматическое переключение на резервный источник питания при исчезновении основного питания и обратно (при наличии резервного источника питания)</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shd w:val="clear" w:color="auto" w:fill="auto"/>
          </w:tcPr>
          <w:p w:rsidR="009249C0" w:rsidRPr="00757495" w:rsidRDefault="009249C0" w:rsidP="009249C0">
            <w:pPr>
              <w:tabs>
                <w:tab w:val="left" w:pos="900"/>
              </w:tabs>
              <w:rPr>
                <w:rFonts w:cs="Times New Roman"/>
                <w:sz w:val="22"/>
                <w:szCs w:val="20"/>
              </w:rPr>
            </w:pPr>
          </w:p>
        </w:tc>
      </w:tr>
      <w:tr w:rsidR="009249C0" w:rsidRPr="00757495" w:rsidTr="00E26617">
        <w:tc>
          <w:tcPr>
            <w:tcW w:w="525" w:type="dxa"/>
            <w:vMerge w:val="restart"/>
            <w:shd w:val="clear" w:color="auto" w:fill="auto"/>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Merge w:val="restart"/>
            <w:shd w:val="clear" w:color="auto" w:fill="auto"/>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 напряжение питания, В</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220 (110) ± 20 %</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shd w:val="clear" w:color="auto" w:fill="auto"/>
            <w:vAlign w:val="center"/>
          </w:tcPr>
          <w:p w:rsidR="009249C0" w:rsidRPr="00757495" w:rsidRDefault="009249C0" w:rsidP="009249C0">
            <w:pPr>
              <w:tabs>
                <w:tab w:val="left" w:pos="900"/>
              </w:tabs>
              <w:rPr>
                <w:rFonts w:cs="Times New Roman"/>
                <w:sz w:val="22"/>
                <w:szCs w:val="20"/>
              </w:rPr>
            </w:pPr>
            <w:r w:rsidRPr="00757495">
              <w:rPr>
                <w:rFonts w:cs="Times New Roman"/>
                <w:sz w:val="22"/>
                <w:szCs w:val="20"/>
              </w:rPr>
              <w:t>Для ОРЭ</w:t>
            </w:r>
          </w:p>
        </w:tc>
      </w:tr>
      <w:tr w:rsidR="009249C0" w:rsidRPr="00757495" w:rsidTr="00E26617">
        <w:tc>
          <w:tcPr>
            <w:tcW w:w="525" w:type="dxa"/>
            <w:vMerge/>
            <w:shd w:val="clear" w:color="auto" w:fill="auto"/>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Merge/>
            <w:shd w:val="clear" w:color="auto" w:fill="auto"/>
            <w:vAlign w:val="center"/>
          </w:tcPr>
          <w:p w:rsidR="009249C0" w:rsidRPr="00757495" w:rsidRDefault="009249C0" w:rsidP="009249C0">
            <w:pPr>
              <w:tabs>
                <w:tab w:val="num" w:pos="2400"/>
              </w:tabs>
              <w:rPr>
                <w:rFonts w:cs="Times New Roman"/>
                <w:sz w:val="22"/>
                <w:szCs w:val="20"/>
              </w:rPr>
            </w:pP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 xml:space="preserve">220 (110) ± 20 % </w:t>
            </w:r>
            <w:r w:rsidRPr="00757495">
              <w:rPr>
                <w:rFonts w:cs="Times New Roman"/>
                <w:sz w:val="22"/>
                <w:szCs w:val="20"/>
              </w:rPr>
              <w:lastRenderedPageBreak/>
              <w:t>или</w:t>
            </w:r>
          </w:p>
          <w:p w:rsidR="009249C0" w:rsidRPr="00757495" w:rsidRDefault="009249C0" w:rsidP="009249C0">
            <w:pPr>
              <w:widowControl w:val="0"/>
              <w:jc w:val="center"/>
              <w:rPr>
                <w:rFonts w:cs="Times New Roman"/>
                <w:sz w:val="22"/>
                <w:szCs w:val="20"/>
              </w:rPr>
            </w:pPr>
            <w:r w:rsidRPr="00757495">
              <w:rPr>
                <w:rFonts w:cs="Times New Roman"/>
                <w:sz w:val="22"/>
                <w:szCs w:val="20"/>
              </w:rPr>
              <w:t>10 – 48</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lastRenderedPageBreak/>
              <w:t xml:space="preserve">Требование ПАО </w:t>
            </w:r>
            <w:r w:rsidRPr="00757495">
              <w:rPr>
                <w:rFonts w:cs="Times New Roman"/>
                <w:sz w:val="22"/>
                <w:szCs w:val="20"/>
              </w:rPr>
              <w:lastRenderedPageBreak/>
              <w:t>«Россети»</w:t>
            </w:r>
          </w:p>
        </w:tc>
        <w:tc>
          <w:tcPr>
            <w:tcW w:w="2014" w:type="dxa"/>
            <w:shd w:val="clear" w:color="auto" w:fill="auto"/>
            <w:vAlign w:val="center"/>
          </w:tcPr>
          <w:p w:rsidR="009249C0" w:rsidRPr="00757495" w:rsidRDefault="009249C0" w:rsidP="009249C0">
            <w:pPr>
              <w:tabs>
                <w:tab w:val="left" w:pos="900"/>
              </w:tabs>
              <w:rPr>
                <w:rFonts w:cs="Times New Roman"/>
                <w:sz w:val="22"/>
                <w:szCs w:val="20"/>
              </w:rPr>
            </w:pPr>
            <w:r w:rsidRPr="00757495">
              <w:rPr>
                <w:rFonts w:cs="Times New Roman"/>
                <w:sz w:val="22"/>
                <w:szCs w:val="20"/>
              </w:rPr>
              <w:lastRenderedPageBreak/>
              <w:t xml:space="preserve">Для РРЭ </w:t>
            </w: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b/>
                <w:sz w:val="22"/>
                <w:szCs w:val="20"/>
              </w:rPr>
            </w:pPr>
            <w:r w:rsidRPr="00757495">
              <w:rPr>
                <w:rFonts w:cs="Times New Roman"/>
                <w:sz w:val="22"/>
                <w:szCs w:val="20"/>
              </w:rPr>
              <w:t xml:space="preserve">- потребляемая мощность </w:t>
            </w:r>
            <w:r w:rsidRPr="00757495">
              <w:rPr>
                <w:rFonts w:cs="Times New Roman"/>
                <w:color w:val="000000"/>
                <w:sz w:val="22"/>
                <w:szCs w:val="20"/>
              </w:rPr>
              <w:t>с полным набором модулей, В</w:t>
            </w:r>
            <w:r w:rsidRPr="00757495">
              <w:rPr>
                <w:rFonts w:cs="Times New Roman"/>
                <w:sz w:val="22"/>
                <w:szCs w:val="20"/>
              </w:rPr>
              <w:t>т, не более</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100</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tabs>
                <w:tab w:val="left" w:pos="900"/>
              </w:tabs>
              <w:rPr>
                <w:rFonts w:cs="Times New Roman"/>
                <w:sz w:val="22"/>
                <w:szCs w:val="20"/>
              </w:rPr>
            </w:pPr>
          </w:p>
        </w:tc>
      </w:tr>
      <w:tr w:rsidR="009249C0" w:rsidRPr="00757495" w:rsidTr="00E26617">
        <w:trPr>
          <w:trHeight w:val="283"/>
        </w:trPr>
        <w:tc>
          <w:tcPr>
            <w:tcW w:w="525" w:type="dxa"/>
            <w:vAlign w:val="center"/>
          </w:tcPr>
          <w:p w:rsidR="009249C0" w:rsidRPr="00757495" w:rsidRDefault="009249C0" w:rsidP="001D2CC8">
            <w:pPr>
              <w:keepNext/>
              <w:keepLines/>
              <w:numPr>
                <w:ilvl w:val="0"/>
                <w:numId w:val="29"/>
              </w:numPr>
              <w:suppressAutoHyphens w:val="0"/>
              <w:spacing w:line="240" w:lineRule="auto"/>
              <w:ind w:left="0" w:firstLine="0"/>
              <w:rPr>
                <w:rFonts w:cs="Times New Roman"/>
                <w:b/>
                <w:sz w:val="22"/>
                <w:szCs w:val="20"/>
              </w:rPr>
            </w:pPr>
          </w:p>
        </w:tc>
        <w:tc>
          <w:tcPr>
            <w:tcW w:w="8570" w:type="dxa"/>
            <w:gridSpan w:val="4"/>
            <w:vAlign w:val="center"/>
          </w:tcPr>
          <w:p w:rsidR="009249C0" w:rsidRPr="00757495" w:rsidRDefault="009249C0" w:rsidP="009249C0">
            <w:pPr>
              <w:tabs>
                <w:tab w:val="left" w:pos="900"/>
              </w:tabs>
              <w:rPr>
                <w:rFonts w:cs="Times New Roman"/>
                <w:sz w:val="22"/>
                <w:szCs w:val="20"/>
              </w:rPr>
            </w:pPr>
            <w:r w:rsidRPr="00757495">
              <w:rPr>
                <w:rFonts w:cs="Times New Roman"/>
                <w:b/>
                <w:sz w:val="22"/>
                <w:szCs w:val="20"/>
              </w:rPr>
              <w:t>ТРЕБОВАНИЯ ПО ЗАЩИЩЕННОСТИ</w:t>
            </w:r>
          </w:p>
        </w:tc>
      </w:tr>
      <w:tr w:rsidR="009249C0" w:rsidRPr="00757495" w:rsidTr="00E26617">
        <w:tc>
          <w:tcPr>
            <w:tcW w:w="525" w:type="dxa"/>
            <w:tcBorders>
              <w:bottom w:val="single" w:sz="4" w:space="0" w:color="auto"/>
            </w:tcBorders>
            <w:vAlign w:val="center"/>
          </w:tcPr>
          <w:p w:rsidR="009249C0" w:rsidRPr="00757495" w:rsidRDefault="009249C0" w:rsidP="001D2CC8">
            <w:pPr>
              <w:keepNext/>
              <w:numPr>
                <w:ilvl w:val="1"/>
                <w:numId w:val="29"/>
              </w:numPr>
              <w:suppressAutoHyphens w:val="0"/>
              <w:spacing w:line="240" w:lineRule="auto"/>
              <w:ind w:left="0" w:firstLine="0"/>
              <w:jc w:val="center"/>
              <w:rPr>
                <w:rFonts w:cs="Times New Roman"/>
                <w:sz w:val="22"/>
                <w:szCs w:val="20"/>
              </w:rPr>
            </w:pPr>
          </w:p>
        </w:tc>
        <w:tc>
          <w:tcPr>
            <w:tcW w:w="8570" w:type="dxa"/>
            <w:gridSpan w:val="4"/>
            <w:tcBorders>
              <w:bottom w:val="single" w:sz="4" w:space="0" w:color="auto"/>
            </w:tcBorders>
          </w:tcPr>
          <w:p w:rsidR="009249C0" w:rsidRPr="00757495" w:rsidRDefault="009249C0" w:rsidP="009249C0">
            <w:pPr>
              <w:tabs>
                <w:tab w:val="left" w:pos="900"/>
              </w:tabs>
              <w:rPr>
                <w:rFonts w:cs="Times New Roman"/>
                <w:sz w:val="22"/>
                <w:szCs w:val="20"/>
              </w:rPr>
            </w:pPr>
            <w:r w:rsidRPr="00757495">
              <w:rPr>
                <w:rFonts w:cs="Times New Roman"/>
                <w:sz w:val="22"/>
                <w:szCs w:val="20"/>
              </w:rPr>
              <w:t>Наличие защиты от несанкционированного доступа (данных, параметров настройки, загруженных программ)</w:t>
            </w:r>
          </w:p>
        </w:tc>
      </w:tr>
      <w:tr w:rsidR="009249C0" w:rsidRPr="00757495" w:rsidTr="00E26617">
        <w:trPr>
          <w:trHeight w:val="690"/>
        </w:trPr>
        <w:tc>
          <w:tcPr>
            <w:tcW w:w="525" w:type="dxa"/>
            <w:shd w:val="clear" w:color="auto" w:fill="auto"/>
          </w:tcPr>
          <w:p w:rsidR="009249C0" w:rsidRPr="00757495" w:rsidRDefault="009249C0" w:rsidP="001D2CC8">
            <w:pPr>
              <w:numPr>
                <w:ilvl w:val="2"/>
                <w:numId w:val="29"/>
              </w:numPr>
              <w:suppressAutoHyphens w:val="0"/>
              <w:spacing w:line="240" w:lineRule="auto"/>
              <w:ind w:left="0" w:firstLine="0"/>
              <w:rPr>
                <w:rFonts w:cs="Times New Roman"/>
                <w:sz w:val="22"/>
                <w:szCs w:val="20"/>
              </w:rPr>
            </w:pPr>
          </w:p>
        </w:tc>
        <w:tc>
          <w:tcPr>
            <w:tcW w:w="2545" w:type="dxa"/>
            <w:shd w:val="clear" w:color="auto" w:fill="auto"/>
          </w:tcPr>
          <w:p w:rsidR="009249C0" w:rsidRPr="00757495" w:rsidRDefault="009249C0" w:rsidP="009249C0">
            <w:pPr>
              <w:pStyle w:val="formattext"/>
              <w:rPr>
                <w:sz w:val="22"/>
                <w:szCs w:val="20"/>
              </w:rPr>
            </w:pPr>
            <w:r w:rsidRPr="00757495">
              <w:rPr>
                <w:sz w:val="22"/>
                <w:szCs w:val="20"/>
              </w:rPr>
              <w:t>В аппаратной части (доступ к разъемам, функциональным модулям и т.д.) – механическое пломбирование или маркирование</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shd w:val="clear" w:color="auto" w:fill="auto"/>
            <w:vAlign w:val="center"/>
          </w:tcPr>
          <w:p w:rsidR="009249C0" w:rsidRPr="00757495" w:rsidRDefault="009249C0" w:rsidP="009249C0">
            <w:pPr>
              <w:tabs>
                <w:tab w:val="left" w:pos="900"/>
              </w:tabs>
              <w:rPr>
                <w:rFonts w:cs="Times New Roman"/>
                <w:sz w:val="22"/>
                <w:szCs w:val="20"/>
              </w:rPr>
            </w:pPr>
            <w:r w:rsidRPr="00757495">
              <w:rPr>
                <w:rFonts w:cs="Times New Roman"/>
                <w:sz w:val="22"/>
                <w:szCs w:val="20"/>
              </w:rPr>
              <w:t>для ОРЭ</w:t>
            </w:r>
          </w:p>
        </w:tc>
      </w:tr>
      <w:tr w:rsidR="009249C0" w:rsidRPr="00757495" w:rsidTr="00E26617">
        <w:tc>
          <w:tcPr>
            <w:tcW w:w="525" w:type="dxa"/>
            <w:vAlign w:val="center"/>
          </w:tcPr>
          <w:p w:rsidR="009249C0" w:rsidRPr="00757495" w:rsidRDefault="009249C0" w:rsidP="001D2CC8">
            <w:pPr>
              <w:keepNext/>
              <w:numPr>
                <w:ilvl w:val="2"/>
                <w:numId w:val="29"/>
              </w:numPr>
              <w:suppressAutoHyphens w:val="0"/>
              <w:spacing w:line="240" w:lineRule="auto"/>
              <w:ind w:left="0" w:firstLine="0"/>
              <w:jc w:val="center"/>
              <w:rPr>
                <w:rFonts w:cs="Times New Roman"/>
                <w:sz w:val="22"/>
                <w:szCs w:val="20"/>
              </w:rPr>
            </w:pPr>
          </w:p>
        </w:tc>
        <w:tc>
          <w:tcPr>
            <w:tcW w:w="8570" w:type="dxa"/>
            <w:gridSpan w:val="4"/>
            <w:vAlign w:val="center"/>
          </w:tcPr>
          <w:p w:rsidR="009249C0" w:rsidRPr="00757495" w:rsidRDefault="009249C0" w:rsidP="009249C0">
            <w:pPr>
              <w:tabs>
                <w:tab w:val="left" w:pos="900"/>
              </w:tabs>
              <w:rPr>
                <w:rFonts w:cs="Times New Roman"/>
                <w:sz w:val="22"/>
                <w:szCs w:val="20"/>
              </w:rPr>
            </w:pPr>
            <w:r w:rsidRPr="00757495">
              <w:rPr>
                <w:rFonts w:cs="Times New Roman"/>
                <w:sz w:val="22"/>
                <w:szCs w:val="20"/>
              </w:rPr>
              <w:t>В программно-информационном обеспечении</w:t>
            </w:r>
          </w:p>
        </w:tc>
      </w:tr>
      <w:tr w:rsidR="009249C0" w:rsidRPr="00757495" w:rsidTr="00E26617">
        <w:tc>
          <w:tcPr>
            <w:tcW w:w="525" w:type="dxa"/>
            <w:vAlign w:val="center"/>
          </w:tcPr>
          <w:p w:rsidR="009249C0" w:rsidRPr="00757495" w:rsidRDefault="009249C0" w:rsidP="001D2CC8">
            <w:pPr>
              <w:numPr>
                <w:ilvl w:val="3"/>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b/>
                <w:sz w:val="22"/>
                <w:szCs w:val="20"/>
              </w:rPr>
            </w:pPr>
            <w:r w:rsidRPr="00757495">
              <w:rPr>
                <w:rFonts w:cs="Times New Roman"/>
                <w:sz w:val="22"/>
                <w:szCs w:val="20"/>
              </w:rPr>
              <w:t>- установка паролей</w:t>
            </w:r>
            <w:r w:rsidRPr="00757495" w:rsidDel="009E7663">
              <w:rPr>
                <w:rFonts w:cs="Times New Roman"/>
                <w:sz w:val="22"/>
                <w:szCs w:val="20"/>
              </w:rPr>
              <w:t xml:space="preserve"> </w:t>
            </w:r>
            <w:r w:rsidRPr="00757495">
              <w:rPr>
                <w:rFonts w:cs="Times New Roman"/>
                <w:sz w:val="22"/>
                <w:szCs w:val="20"/>
              </w:rPr>
              <w:t>при параметрировании</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vAlign w:val="center"/>
          </w:tcPr>
          <w:p w:rsidR="009249C0" w:rsidRPr="00757495" w:rsidRDefault="009249C0" w:rsidP="001D2CC8">
            <w:pPr>
              <w:numPr>
                <w:ilvl w:val="3"/>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 разграничение полномочий пользователей различных уровней</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vAlign w:val="center"/>
          </w:tcPr>
          <w:p w:rsidR="009249C0" w:rsidRPr="00757495" w:rsidRDefault="009249C0" w:rsidP="001D2CC8">
            <w:pPr>
              <w:numPr>
                <w:ilvl w:val="3"/>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b/>
                <w:sz w:val="22"/>
                <w:szCs w:val="20"/>
              </w:rPr>
            </w:pPr>
            <w:r w:rsidRPr="00757495">
              <w:rPr>
                <w:rFonts w:cs="Times New Roman"/>
                <w:sz w:val="22"/>
                <w:szCs w:val="20"/>
              </w:rPr>
              <w:t>- использование ЭЦП</w:t>
            </w:r>
            <w:r w:rsidRPr="00757495">
              <w:rPr>
                <w:rFonts w:cs="Times New Roman"/>
                <w:b/>
                <w:sz w:val="22"/>
                <w:szCs w:val="20"/>
              </w:rPr>
              <w:t xml:space="preserve"> - </w:t>
            </w:r>
            <w:r w:rsidRPr="00757495">
              <w:rPr>
                <w:rFonts w:cs="Times New Roman"/>
                <w:sz w:val="22"/>
                <w:szCs w:val="20"/>
              </w:rPr>
              <w:t>при передаче результатов измерений</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tcPr>
          <w:p w:rsidR="009249C0" w:rsidRPr="00757495" w:rsidRDefault="009249C0" w:rsidP="009249C0">
            <w:pPr>
              <w:tabs>
                <w:tab w:val="left" w:pos="900"/>
              </w:tabs>
              <w:rPr>
                <w:rFonts w:cs="Times New Roman"/>
                <w:sz w:val="22"/>
                <w:szCs w:val="20"/>
              </w:rPr>
            </w:pPr>
            <w:r w:rsidRPr="00757495">
              <w:rPr>
                <w:rFonts w:cs="Times New Roman"/>
                <w:sz w:val="22"/>
                <w:szCs w:val="20"/>
              </w:rPr>
              <w:t>Для УСПД с функциями ИВК</w:t>
            </w:r>
          </w:p>
        </w:tc>
      </w:tr>
      <w:tr w:rsidR="009249C0" w:rsidRPr="00757495" w:rsidTr="00E26617">
        <w:trPr>
          <w:trHeight w:val="469"/>
        </w:trPr>
        <w:tc>
          <w:tcPr>
            <w:tcW w:w="525" w:type="dxa"/>
            <w:shd w:val="clear" w:color="auto" w:fill="auto"/>
            <w:vAlign w:val="center"/>
          </w:tcPr>
          <w:p w:rsidR="009249C0" w:rsidRPr="00757495" w:rsidRDefault="009249C0" w:rsidP="001D2CC8">
            <w:pPr>
              <w:numPr>
                <w:ilvl w:val="3"/>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w:t>
            </w:r>
            <w:r w:rsidRPr="00757495">
              <w:rPr>
                <w:rFonts w:cs="Times New Roman"/>
                <w:sz w:val="22"/>
              </w:rPr>
              <w:t xml:space="preserve"> </w:t>
            </w:r>
            <w:r w:rsidRPr="00757495">
              <w:rPr>
                <w:rFonts w:cs="Times New Roman"/>
                <w:sz w:val="22"/>
                <w:szCs w:val="20"/>
              </w:rPr>
              <w:t>возможность кодирования передаваемых данных</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shd w:val="clear" w:color="auto" w:fill="auto"/>
          </w:tcPr>
          <w:p w:rsidR="009249C0" w:rsidRPr="00757495" w:rsidRDefault="009249C0" w:rsidP="009249C0">
            <w:pPr>
              <w:tabs>
                <w:tab w:val="left" w:pos="900"/>
              </w:tabs>
              <w:rPr>
                <w:rFonts w:cs="Times New Roman"/>
                <w:sz w:val="22"/>
                <w:szCs w:val="20"/>
              </w:rPr>
            </w:pPr>
          </w:p>
        </w:tc>
      </w:tr>
      <w:tr w:rsidR="009249C0" w:rsidRPr="00757495" w:rsidTr="00E26617">
        <w:tc>
          <w:tcPr>
            <w:tcW w:w="525" w:type="dxa"/>
            <w:vAlign w:val="center"/>
          </w:tcPr>
          <w:p w:rsidR="009249C0" w:rsidRPr="00757495" w:rsidRDefault="009249C0" w:rsidP="001D2CC8">
            <w:pPr>
              <w:numPr>
                <w:ilvl w:val="3"/>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 безопасность хранения данных и программного обеспечения как в публичных сетях, так и в закрытых сетях связи, в том числе с использованием защищенного канала VPN с шифрованием</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p w:rsidR="009249C0" w:rsidRPr="00757495" w:rsidRDefault="009249C0" w:rsidP="009249C0">
            <w:pPr>
              <w:pStyle w:val="formattext"/>
              <w:rPr>
                <w:bCs/>
                <w:sz w:val="22"/>
                <w:szCs w:val="20"/>
              </w:rPr>
            </w:pPr>
          </w:p>
        </w:tc>
        <w:tc>
          <w:tcPr>
            <w:tcW w:w="2014" w:type="dxa"/>
          </w:tcPr>
          <w:p w:rsidR="009249C0" w:rsidRPr="00757495" w:rsidRDefault="009249C0" w:rsidP="009249C0">
            <w:pPr>
              <w:pStyle w:val="formattext"/>
              <w:rPr>
                <w:bCs/>
                <w:sz w:val="22"/>
                <w:szCs w:val="20"/>
              </w:rPr>
            </w:pPr>
            <w:r w:rsidRPr="00757495">
              <w:rPr>
                <w:sz w:val="22"/>
                <w:szCs w:val="20"/>
              </w:rPr>
              <w:t>Для УСПД с функциями ИВК</w:t>
            </w:r>
            <w:r w:rsidRPr="00757495" w:rsidDel="009E7663">
              <w:rPr>
                <w:bCs/>
                <w:sz w:val="22"/>
                <w:szCs w:val="20"/>
              </w:rPr>
              <w:t xml:space="preserve"> </w:t>
            </w:r>
          </w:p>
          <w:p w:rsidR="009249C0" w:rsidRPr="00757495" w:rsidRDefault="009249C0" w:rsidP="009249C0">
            <w:pPr>
              <w:tabs>
                <w:tab w:val="left" w:pos="900"/>
              </w:tabs>
              <w:rPr>
                <w:rFonts w:cs="Times New Roman"/>
                <w:sz w:val="22"/>
                <w:szCs w:val="20"/>
              </w:rPr>
            </w:pPr>
            <w:r w:rsidRPr="00757495">
              <w:rPr>
                <w:rFonts w:cs="Times New Roman"/>
                <w:bCs/>
                <w:sz w:val="22"/>
                <w:szCs w:val="20"/>
              </w:rPr>
              <w:t xml:space="preserve"> </w:t>
            </w:r>
          </w:p>
        </w:tc>
      </w:tr>
      <w:tr w:rsidR="009249C0" w:rsidRPr="00757495" w:rsidTr="00E26617">
        <w:tc>
          <w:tcPr>
            <w:tcW w:w="525" w:type="dxa"/>
            <w:vAlign w:val="center"/>
          </w:tcPr>
          <w:p w:rsidR="009249C0" w:rsidRPr="00757495" w:rsidRDefault="009249C0" w:rsidP="001D2CC8">
            <w:pPr>
              <w:numPr>
                <w:ilvl w:val="3"/>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 исключение возможности корректировки данных по протоколу</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п.16.3</w:t>
            </w:r>
          </w:p>
        </w:tc>
        <w:tc>
          <w:tcPr>
            <w:tcW w:w="2014" w:type="dxa"/>
          </w:tcPr>
          <w:p w:rsidR="009249C0" w:rsidRPr="00757495" w:rsidRDefault="009249C0" w:rsidP="009249C0">
            <w:pPr>
              <w:pStyle w:val="formattext"/>
              <w:rPr>
                <w:sz w:val="22"/>
                <w:szCs w:val="20"/>
              </w:rPr>
            </w:pPr>
          </w:p>
        </w:tc>
      </w:tr>
      <w:tr w:rsidR="009249C0" w:rsidRPr="00757495" w:rsidTr="00E26617">
        <w:trPr>
          <w:trHeight w:val="454"/>
        </w:trPr>
        <w:tc>
          <w:tcPr>
            <w:tcW w:w="525" w:type="dxa"/>
            <w:vAlign w:val="center"/>
          </w:tcPr>
          <w:p w:rsidR="009249C0" w:rsidRPr="00757495" w:rsidRDefault="009249C0" w:rsidP="001D2CC8">
            <w:pPr>
              <w:numPr>
                <w:ilvl w:val="3"/>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 защита от зацикливания (</w:t>
            </w:r>
            <w:r w:rsidRPr="00757495">
              <w:rPr>
                <w:rFonts w:cs="Times New Roman"/>
                <w:bCs/>
                <w:sz w:val="22"/>
                <w:szCs w:val="20"/>
              </w:rPr>
              <w:t>"watchdog")</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п.17.4</w:t>
            </w:r>
          </w:p>
        </w:tc>
        <w:tc>
          <w:tcPr>
            <w:tcW w:w="2014" w:type="dxa"/>
            <w:vAlign w:val="center"/>
          </w:tcPr>
          <w:p w:rsidR="009249C0" w:rsidRPr="00757495" w:rsidRDefault="009249C0" w:rsidP="009249C0">
            <w:pPr>
              <w:pStyle w:val="formattext"/>
              <w:rPr>
                <w:sz w:val="22"/>
                <w:szCs w:val="20"/>
              </w:rPr>
            </w:pPr>
          </w:p>
        </w:tc>
      </w:tr>
      <w:tr w:rsidR="009249C0" w:rsidRPr="00757495" w:rsidTr="00E26617">
        <w:trPr>
          <w:trHeight w:val="283"/>
        </w:trPr>
        <w:tc>
          <w:tcPr>
            <w:tcW w:w="525" w:type="dxa"/>
            <w:vAlign w:val="center"/>
          </w:tcPr>
          <w:p w:rsidR="009249C0" w:rsidRPr="00757495" w:rsidRDefault="009249C0" w:rsidP="001D2CC8">
            <w:pPr>
              <w:numPr>
                <w:ilvl w:val="0"/>
                <w:numId w:val="29"/>
              </w:numPr>
              <w:suppressAutoHyphens w:val="0"/>
              <w:spacing w:line="240" w:lineRule="auto"/>
              <w:ind w:left="0" w:firstLine="0"/>
              <w:rPr>
                <w:rFonts w:cs="Times New Roman"/>
                <w:b/>
                <w:sz w:val="22"/>
                <w:szCs w:val="20"/>
              </w:rPr>
            </w:pPr>
          </w:p>
        </w:tc>
        <w:tc>
          <w:tcPr>
            <w:tcW w:w="8570" w:type="dxa"/>
            <w:gridSpan w:val="4"/>
            <w:vAlign w:val="center"/>
          </w:tcPr>
          <w:p w:rsidR="009249C0" w:rsidRPr="00757495" w:rsidRDefault="009249C0" w:rsidP="009249C0">
            <w:pPr>
              <w:tabs>
                <w:tab w:val="left" w:pos="900"/>
              </w:tabs>
              <w:rPr>
                <w:rFonts w:cs="Times New Roman"/>
                <w:sz w:val="22"/>
                <w:szCs w:val="20"/>
              </w:rPr>
            </w:pPr>
            <w:r w:rsidRPr="00757495">
              <w:rPr>
                <w:rFonts w:cs="Times New Roman"/>
                <w:b/>
                <w:sz w:val="22"/>
                <w:szCs w:val="20"/>
              </w:rPr>
              <w:t>ФУНКЦИОНАЛЬНЫЕ ТРЕБОВАНИЯ</w:t>
            </w:r>
          </w:p>
        </w:tc>
      </w:tr>
      <w:tr w:rsidR="009249C0" w:rsidRPr="00757495" w:rsidTr="00E26617">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Обеспечение прямого доступа к приборам учёта со стороны  ИВК к ИИК в режиме «прозрачного канала» (в том числе для удалённого изменения конфигурации приборов учёта) без перекоммутации интерфейсных кабелей</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п.7.1</w:t>
            </w:r>
          </w:p>
        </w:tc>
        <w:tc>
          <w:tcPr>
            <w:tcW w:w="2014" w:type="dxa"/>
            <w:vAlign w:val="center"/>
          </w:tcPr>
          <w:p w:rsidR="009249C0" w:rsidRPr="00757495" w:rsidRDefault="009249C0" w:rsidP="009249C0">
            <w:pPr>
              <w:pStyle w:val="formattext"/>
              <w:rPr>
                <w:bCs/>
                <w:sz w:val="22"/>
                <w:szCs w:val="20"/>
              </w:rPr>
            </w:pPr>
          </w:p>
        </w:tc>
      </w:tr>
      <w:tr w:rsidR="009249C0" w:rsidRPr="00757495" w:rsidTr="00E26617">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Синхронизация времени как самого устройства, так и в подключаемых ПУ</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п.7.6, 9.7</w:t>
            </w:r>
          </w:p>
        </w:tc>
        <w:tc>
          <w:tcPr>
            <w:tcW w:w="2014" w:type="dxa"/>
            <w:vAlign w:val="center"/>
          </w:tcPr>
          <w:p w:rsidR="009249C0" w:rsidRPr="00757495" w:rsidRDefault="009249C0" w:rsidP="009249C0">
            <w:pPr>
              <w:pStyle w:val="formattext"/>
              <w:rPr>
                <w:bCs/>
                <w:sz w:val="22"/>
                <w:szCs w:val="20"/>
              </w:rPr>
            </w:pPr>
          </w:p>
        </w:tc>
      </w:tr>
      <w:tr w:rsidR="009249C0" w:rsidRPr="00757495" w:rsidTr="00E26617">
        <w:trPr>
          <w:trHeight w:val="281"/>
        </w:trPr>
        <w:tc>
          <w:tcPr>
            <w:tcW w:w="525" w:type="dxa"/>
          </w:tcPr>
          <w:p w:rsidR="009249C0" w:rsidRPr="00757495" w:rsidRDefault="009249C0" w:rsidP="001D2CC8">
            <w:pPr>
              <w:numPr>
                <w:ilvl w:val="1"/>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sz w:val="22"/>
                <w:szCs w:val="20"/>
              </w:rPr>
              <w:t>Наличие энергонезависимых часов</w:t>
            </w:r>
          </w:p>
        </w:tc>
        <w:tc>
          <w:tcPr>
            <w:tcW w:w="2137" w:type="dxa"/>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tcPr>
          <w:p w:rsidR="009249C0" w:rsidRPr="00757495" w:rsidRDefault="009249C0" w:rsidP="009249C0">
            <w:pPr>
              <w:tabs>
                <w:tab w:val="left" w:pos="900"/>
              </w:tabs>
              <w:rPr>
                <w:rFonts w:cs="Times New Roman"/>
                <w:sz w:val="22"/>
                <w:szCs w:val="20"/>
              </w:rPr>
            </w:pPr>
          </w:p>
        </w:tc>
      </w:tr>
      <w:tr w:rsidR="009249C0" w:rsidRPr="00757495" w:rsidTr="00E26617">
        <w:tc>
          <w:tcPr>
            <w:tcW w:w="525" w:type="dxa"/>
            <w:vAlign w:val="center"/>
          </w:tcPr>
          <w:p w:rsidR="009249C0" w:rsidRPr="00757495" w:rsidRDefault="009249C0" w:rsidP="001D2CC8">
            <w:pPr>
              <w:keepNext/>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keepNext/>
              <w:tabs>
                <w:tab w:val="num" w:pos="2400"/>
              </w:tabs>
              <w:rPr>
                <w:rFonts w:cs="Times New Roman"/>
                <w:sz w:val="22"/>
                <w:szCs w:val="20"/>
              </w:rPr>
            </w:pPr>
            <w:r w:rsidRPr="00757495">
              <w:rPr>
                <w:rFonts w:cs="Times New Roman"/>
                <w:sz w:val="22"/>
                <w:szCs w:val="20"/>
              </w:rPr>
              <w:t>Обеспечение исполнения команды на отключение (включение) потребителей</w:t>
            </w:r>
          </w:p>
        </w:tc>
        <w:tc>
          <w:tcPr>
            <w:tcW w:w="2137" w:type="dxa"/>
            <w:vAlign w:val="center"/>
          </w:tcPr>
          <w:p w:rsidR="009249C0" w:rsidRPr="00757495" w:rsidRDefault="009249C0" w:rsidP="009249C0">
            <w:pPr>
              <w:keepNext/>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keepNext/>
              <w:widowControl w:val="0"/>
              <w:rPr>
                <w:rFonts w:cs="Times New Roman"/>
                <w:sz w:val="22"/>
                <w:szCs w:val="20"/>
              </w:rPr>
            </w:pPr>
            <w:r w:rsidRPr="00757495">
              <w:rPr>
                <w:rFonts w:cs="Times New Roman"/>
                <w:sz w:val="22"/>
                <w:szCs w:val="20"/>
              </w:rPr>
              <w:t>Методические рекомендации Минэнерго России, п.7.3</w:t>
            </w:r>
          </w:p>
        </w:tc>
        <w:tc>
          <w:tcPr>
            <w:tcW w:w="2014" w:type="dxa"/>
            <w:vAlign w:val="center"/>
          </w:tcPr>
          <w:p w:rsidR="009249C0" w:rsidRPr="00757495" w:rsidRDefault="009249C0" w:rsidP="009249C0">
            <w:pPr>
              <w:keepNext/>
              <w:tabs>
                <w:tab w:val="left" w:pos="900"/>
              </w:tabs>
              <w:rPr>
                <w:rFonts w:cs="Times New Roman"/>
                <w:sz w:val="22"/>
                <w:szCs w:val="20"/>
              </w:rPr>
            </w:pPr>
            <w:r w:rsidRPr="00757495">
              <w:rPr>
                <w:rFonts w:cs="Times New Roman"/>
                <w:sz w:val="22"/>
                <w:szCs w:val="20"/>
              </w:rPr>
              <w:t>для РРЭ</w:t>
            </w:r>
          </w:p>
        </w:tc>
      </w:tr>
      <w:tr w:rsidR="009249C0" w:rsidRPr="00757495" w:rsidTr="00E26617">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Обеспечение исполнения команды ограничения предельной мощности нагрузки потребителей</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п.7.3</w:t>
            </w:r>
          </w:p>
        </w:tc>
        <w:tc>
          <w:tcPr>
            <w:tcW w:w="2014" w:type="dxa"/>
            <w:vAlign w:val="center"/>
          </w:tcPr>
          <w:p w:rsidR="009249C0" w:rsidRPr="00757495" w:rsidRDefault="009249C0" w:rsidP="009249C0">
            <w:pPr>
              <w:tabs>
                <w:tab w:val="left" w:pos="900"/>
              </w:tabs>
              <w:rPr>
                <w:rFonts w:cs="Times New Roman"/>
                <w:sz w:val="22"/>
                <w:szCs w:val="20"/>
              </w:rPr>
            </w:pPr>
            <w:r w:rsidRPr="00757495">
              <w:rPr>
                <w:rFonts w:cs="Times New Roman"/>
                <w:sz w:val="22"/>
                <w:szCs w:val="20"/>
              </w:rPr>
              <w:t>для РРЭ</w:t>
            </w:r>
          </w:p>
        </w:tc>
      </w:tr>
      <w:tr w:rsidR="009249C0" w:rsidRPr="00757495" w:rsidTr="00E26617">
        <w:trPr>
          <w:trHeight w:val="149"/>
        </w:trPr>
        <w:tc>
          <w:tcPr>
            <w:tcW w:w="525" w:type="dxa"/>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sz w:val="22"/>
                <w:szCs w:val="20"/>
              </w:rPr>
              <w:t>Сбор информации о состоянии средств</w:t>
            </w:r>
            <w:r w:rsidRPr="00757495">
              <w:rPr>
                <w:rStyle w:val="afff"/>
                <w:rFonts w:cs="Times New Roman"/>
                <w:sz w:val="22"/>
                <w:szCs w:val="20"/>
              </w:rPr>
              <w:footnoteReference w:id="2"/>
            </w:r>
            <w:r w:rsidRPr="00757495">
              <w:rPr>
                <w:rFonts w:cs="Times New Roman"/>
                <w:sz w:val="22"/>
                <w:szCs w:val="20"/>
              </w:rPr>
              <w:t xml:space="preserve"> и объектов</w:t>
            </w:r>
            <w:r w:rsidRPr="00757495">
              <w:rPr>
                <w:rStyle w:val="afff"/>
                <w:rFonts w:cs="Times New Roman"/>
                <w:sz w:val="22"/>
                <w:szCs w:val="20"/>
              </w:rPr>
              <w:footnoteReference w:id="3"/>
            </w:r>
            <w:r w:rsidRPr="00757495">
              <w:rPr>
                <w:rFonts w:cs="Times New Roman"/>
                <w:sz w:val="22"/>
                <w:szCs w:val="20"/>
              </w:rPr>
              <w:t xml:space="preserve"> измерений, а также о результатах измерений</w:t>
            </w:r>
          </w:p>
        </w:tc>
        <w:tc>
          <w:tcPr>
            <w:tcW w:w="2137" w:type="dxa"/>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tcPr>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п.7.2</w:t>
            </w:r>
          </w:p>
        </w:tc>
        <w:tc>
          <w:tcPr>
            <w:tcW w:w="2014" w:type="dxa"/>
            <w:vAlign w:val="center"/>
          </w:tcPr>
          <w:p w:rsidR="009249C0" w:rsidRPr="00757495" w:rsidRDefault="009249C0" w:rsidP="009249C0">
            <w:pPr>
              <w:tabs>
                <w:tab w:val="left" w:pos="900"/>
              </w:tabs>
              <w:rPr>
                <w:rFonts w:cs="Times New Roman"/>
                <w:sz w:val="22"/>
                <w:szCs w:val="20"/>
              </w:rPr>
            </w:pPr>
          </w:p>
        </w:tc>
      </w:tr>
      <w:tr w:rsidR="009249C0" w:rsidRPr="00757495" w:rsidTr="00E26617">
        <w:trPr>
          <w:trHeight w:val="149"/>
        </w:trPr>
        <w:tc>
          <w:tcPr>
            <w:tcW w:w="525" w:type="dxa"/>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sz w:val="22"/>
                <w:szCs w:val="20"/>
              </w:rPr>
              <w:t>Сбор информации от приборов учёта по основным и резервируемым цифровым интерфейсам</w:t>
            </w:r>
          </w:p>
        </w:tc>
        <w:tc>
          <w:tcPr>
            <w:tcW w:w="2137" w:type="dxa"/>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tabs>
                <w:tab w:val="left" w:pos="900"/>
              </w:tabs>
              <w:rPr>
                <w:rFonts w:cs="Times New Roman"/>
                <w:sz w:val="22"/>
                <w:szCs w:val="20"/>
              </w:rPr>
            </w:pPr>
          </w:p>
        </w:tc>
      </w:tr>
      <w:tr w:rsidR="009249C0" w:rsidRPr="00757495" w:rsidTr="00E26617">
        <w:trPr>
          <w:trHeight w:val="217"/>
        </w:trPr>
        <w:tc>
          <w:tcPr>
            <w:tcW w:w="525" w:type="dxa"/>
            <w:tcBorders>
              <w:bottom w:val="single" w:sz="4" w:space="0" w:color="auto"/>
            </w:tcBorders>
          </w:tcPr>
          <w:p w:rsidR="009249C0" w:rsidRPr="00757495" w:rsidRDefault="009249C0" w:rsidP="001D2CC8">
            <w:pPr>
              <w:keepNext/>
              <w:numPr>
                <w:ilvl w:val="1"/>
                <w:numId w:val="29"/>
              </w:numPr>
              <w:suppressAutoHyphens w:val="0"/>
              <w:spacing w:line="240" w:lineRule="auto"/>
              <w:ind w:left="0" w:firstLine="0"/>
              <w:jc w:val="center"/>
              <w:rPr>
                <w:rFonts w:cs="Times New Roman"/>
                <w:sz w:val="22"/>
                <w:szCs w:val="20"/>
              </w:rPr>
            </w:pPr>
          </w:p>
        </w:tc>
        <w:tc>
          <w:tcPr>
            <w:tcW w:w="8570" w:type="dxa"/>
            <w:gridSpan w:val="4"/>
            <w:tcBorders>
              <w:bottom w:val="single" w:sz="4" w:space="0" w:color="auto"/>
            </w:tcBorders>
          </w:tcPr>
          <w:p w:rsidR="009249C0" w:rsidRPr="00757495" w:rsidRDefault="009249C0" w:rsidP="009249C0">
            <w:pPr>
              <w:keepNext/>
              <w:tabs>
                <w:tab w:val="num" w:pos="2400"/>
              </w:tabs>
              <w:rPr>
                <w:rFonts w:cs="Times New Roman"/>
                <w:b/>
                <w:sz w:val="22"/>
                <w:szCs w:val="20"/>
              </w:rPr>
            </w:pPr>
            <w:r w:rsidRPr="00757495">
              <w:rPr>
                <w:rFonts w:cs="Times New Roman"/>
                <w:b/>
                <w:bCs/>
                <w:sz w:val="22"/>
                <w:szCs w:val="20"/>
              </w:rPr>
              <w:t>Режимы обмена информацией</w:t>
            </w:r>
          </w:p>
        </w:tc>
      </w:tr>
      <w:tr w:rsidR="009249C0" w:rsidRPr="00757495" w:rsidTr="00E26617">
        <w:trPr>
          <w:trHeight w:val="301"/>
        </w:trPr>
        <w:tc>
          <w:tcPr>
            <w:tcW w:w="525" w:type="dxa"/>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tcPr>
          <w:p w:rsidR="009249C0" w:rsidRPr="00757495" w:rsidRDefault="009249C0" w:rsidP="009249C0">
            <w:pPr>
              <w:tabs>
                <w:tab w:val="num" w:pos="2400"/>
              </w:tabs>
              <w:rPr>
                <w:rFonts w:cs="Times New Roman"/>
                <w:bCs/>
                <w:sz w:val="22"/>
                <w:szCs w:val="20"/>
              </w:rPr>
            </w:pPr>
            <w:r w:rsidRPr="00757495">
              <w:rPr>
                <w:rFonts w:cs="Times New Roman"/>
                <w:bCs/>
                <w:sz w:val="22"/>
                <w:szCs w:val="20"/>
              </w:rPr>
              <w:t xml:space="preserve"> - по регламенту (по меткам времени)</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Merge w:val="restart"/>
            <w:vAlign w:val="center"/>
          </w:tcPr>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п.14.1</w:t>
            </w:r>
          </w:p>
        </w:tc>
        <w:tc>
          <w:tcPr>
            <w:tcW w:w="2014" w:type="dxa"/>
            <w:vMerge w:val="restart"/>
            <w:vAlign w:val="center"/>
          </w:tcPr>
          <w:p w:rsidR="009249C0" w:rsidRPr="00757495" w:rsidRDefault="009249C0" w:rsidP="009249C0">
            <w:pPr>
              <w:tabs>
                <w:tab w:val="left" w:pos="900"/>
              </w:tabs>
              <w:rPr>
                <w:rFonts w:cs="Times New Roman"/>
                <w:sz w:val="22"/>
                <w:szCs w:val="20"/>
              </w:rPr>
            </w:pPr>
          </w:p>
        </w:tc>
      </w:tr>
      <w:tr w:rsidR="009249C0" w:rsidRPr="00757495" w:rsidTr="00E26617">
        <w:trPr>
          <w:trHeight w:val="301"/>
        </w:trPr>
        <w:tc>
          <w:tcPr>
            <w:tcW w:w="525" w:type="dxa"/>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tcPr>
          <w:p w:rsidR="009249C0" w:rsidRPr="00757495" w:rsidRDefault="009249C0" w:rsidP="009249C0">
            <w:pPr>
              <w:tabs>
                <w:tab w:val="num" w:pos="2400"/>
              </w:tabs>
              <w:rPr>
                <w:rFonts w:cs="Times New Roman"/>
                <w:bCs/>
                <w:sz w:val="22"/>
                <w:szCs w:val="20"/>
              </w:rPr>
            </w:pPr>
            <w:r w:rsidRPr="00757495">
              <w:rPr>
                <w:rFonts w:cs="Times New Roman"/>
                <w:bCs/>
                <w:sz w:val="22"/>
                <w:szCs w:val="20"/>
              </w:rPr>
              <w:t xml:space="preserve"> - спорадически</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Merge/>
            <w:vAlign w:val="center"/>
          </w:tcPr>
          <w:p w:rsidR="009249C0" w:rsidRPr="00757495" w:rsidRDefault="009249C0" w:rsidP="009249C0">
            <w:pPr>
              <w:widowControl w:val="0"/>
              <w:rPr>
                <w:rFonts w:cs="Times New Roman"/>
                <w:sz w:val="22"/>
                <w:szCs w:val="20"/>
              </w:rPr>
            </w:pPr>
          </w:p>
        </w:tc>
        <w:tc>
          <w:tcPr>
            <w:tcW w:w="2014" w:type="dxa"/>
            <w:vMerge/>
            <w:vAlign w:val="center"/>
          </w:tcPr>
          <w:p w:rsidR="009249C0" w:rsidRPr="00757495" w:rsidRDefault="009249C0" w:rsidP="009249C0">
            <w:pPr>
              <w:tabs>
                <w:tab w:val="left" w:pos="900"/>
              </w:tabs>
              <w:rPr>
                <w:rFonts w:cs="Times New Roman"/>
                <w:sz w:val="22"/>
                <w:szCs w:val="20"/>
              </w:rPr>
            </w:pPr>
          </w:p>
        </w:tc>
      </w:tr>
      <w:tr w:rsidR="009249C0" w:rsidRPr="00757495" w:rsidTr="00E26617">
        <w:trPr>
          <w:trHeight w:val="301"/>
        </w:trPr>
        <w:tc>
          <w:tcPr>
            <w:tcW w:w="525" w:type="dxa"/>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tcPr>
          <w:p w:rsidR="009249C0" w:rsidRPr="00757495" w:rsidRDefault="009249C0" w:rsidP="009249C0">
            <w:pPr>
              <w:tabs>
                <w:tab w:val="num" w:pos="2400"/>
              </w:tabs>
              <w:rPr>
                <w:rFonts w:cs="Times New Roman"/>
                <w:bCs/>
                <w:sz w:val="22"/>
                <w:szCs w:val="20"/>
              </w:rPr>
            </w:pPr>
            <w:r w:rsidRPr="00757495">
              <w:rPr>
                <w:rFonts w:cs="Times New Roman"/>
                <w:bCs/>
                <w:sz w:val="22"/>
                <w:szCs w:val="20"/>
              </w:rPr>
              <w:t xml:space="preserve"> - по запросу</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п.14.1</w:t>
            </w:r>
          </w:p>
        </w:tc>
        <w:tc>
          <w:tcPr>
            <w:tcW w:w="2014" w:type="dxa"/>
            <w:vMerge/>
            <w:vAlign w:val="center"/>
          </w:tcPr>
          <w:p w:rsidR="009249C0" w:rsidRPr="00757495" w:rsidRDefault="009249C0" w:rsidP="009249C0">
            <w:pPr>
              <w:tabs>
                <w:tab w:val="left" w:pos="900"/>
              </w:tabs>
              <w:rPr>
                <w:rFonts w:cs="Times New Roman"/>
                <w:sz w:val="22"/>
                <w:szCs w:val="20"/>
              </w:rPr>
            </w:pPr>
          </w:p>
        </w:tc>
      </w:tr>
      <w:tr w:rsidR="009249C0" w:rsidRPr="00757495" w:rsidTr="00E26617">
        <w:trPr>
          <w:trHeight w:val="301"/>
        </w:trPr>
        <w:tc>
          <w:tcPr>
            <w:tcW w:w="525" w:type="dxa"/>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bCs/>
                <w:sz w:val="22"/>
                <w:szCs w:val="20"/>
              </w:rPr>
              <w:t>Автоматический сбор показаний ПУ о  приращениях электроэнергии с заданной дискретностью учёта (для оптового рынка – 30 мин, для розничного рынка – 60 мин), не реже</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1 раз/сутки</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п.7.2</w:t>
            </w:r>
          </w:p>
        </w:tc>
        <w:tc>
          <w:tcPr>
            <w:tcW w:w="2014" w:type="dxa"/>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bCs/>
                <w:sz w:val="22"/>
                <w:szCs w:val="20"/>
              </w:rPr>
            </w:pPr>
            <w:r w:rsidRPr="00757495">
              <w:rPr>
                <w:rFonts w:cs="Times New Roman"/>
                <w:bCs/>
                <w:sz w:val="22"/>
                <w:szCs w:val="20"/>
              </w:rPr>
              <w:t>Снятие показаний со всех контролируемых ИИК на единый момент времени</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п.7.2</w:t>
            </w:r>
          </w:p>
        </w:tc>
        <w:tc>
          <w:tcPr>
            <w:tcW w:w="2014" w:type="dxa"/>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Двунаправленный обмен информацией между ИВКЭ и ИИК, ИВК, обеспечивающий передачу данных, диагностической информации и т.п.</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tcPr>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п.7.2</w:t>
            </w:r>
          </w:p>
        </w:tc>
        <w:tc>
          <w:tcPr>
            <w:tcW w:w="2014" w:type="dxa"/>
            <w:vAlign w:val="center"/>
          </w:tcPr>
          <w:p w:rsidR="009249C0" w:rsidRPr="00757495" w:rsidRDefault="009249C0" w:rsidP="009249C0">
            <w:pPr>
              <w:pStyle w:val="formattext"/>
              <w:rPr>
                <w:sz w:val="22"/>
                <w:szCs w:val="20"/>
              </w:rPr>
            </w:pP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Поддержка протокола  стандарта МЭК 62056 (DLMS / COSEM), спецификация СПОДЭС с ПУ</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color w:val="000000"/>
                <w:sz w:val="22"/>
                <w:szCs w:val="20"/>
              </w:rPr>
              <w:t>Требование ПАО «Россети»</w:t>
            </w:r>
          </w:p>
        </w:tc>
        <w:tc>
          <w:tcPr>
            <w:tcW w:w="2014" w:type="dxa"/>
            <w:vAlign w:val="center"/>
          </w:tcPr>
          <w:p w:rsidR="009249C0" w:rsidRPr="00757495" w:rsidRDefault="009249C0" w:rsidP="009249C0">
            <w:pPr>
              <w:pStyle w:val="formattext"/>
              <w:rPr>
                <w:sz w:val="22"/>
                <w:szCs w:val="20"/>
              </w:rPr>
            </w:pPr>
          </w:p>
        </w:tc>
      </w:tr>
      <w:tr w:rsidR="009249C0" w:rsidRPr="00757495" w:rsidTr="00E26617">
        <w:trPr>
          <w:trHeight w:val="378"/>
        </w:trPr>
        <w:tc>
          <w:tcPr>
            <w:tcW w:w="525" w:type="dxa"/>
            <w:shd w:val="clear" w:color="auto" w:fill="auto"/>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Поддержка двухстороннего информационного обмена с использованием стандартных открытых протоколов</w:t>
            </w:r>
          </w:p>
        </w:tc>
        <w:tc>
          <w:tcPr>
            <w:tcW w:w="2137" w:type="dxa"/>
            <w:shd w:val="clear" w:color="auto" w:fill="auto"/>
            <w:vAlign w:val="center"/>
          </w:tcPr>
          <w:p w:rsidR="009249C0" w:rsidRPr="00757495" w:rsidRDefault="009249C0" w:rsidP="009249C0">
            <w:pPr>
              <w:widowControl w:val="0"/>
              <w:jc w:val="center"/>
              <w:rPr>
                <w:rFonts w:cs="Times New Roman"/>
                <w:sz w:val="22"/>
                <w:szCs w:val="20"/>
                <w:lang w:val="en-US"/>
              </w:rPr>
            </w:pPr>
            <w:r w:rsidRPr="00757495">
              <w:rPr>
                <w:rFonts w:cs="Times New Roman"/>
                <w:sz w:val="22"/>
                <w:szCs w:val="20"/>
              </w:rPr>
              <w:t>Обязательно</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п.13.10</w:t>
            </w:r>
          </w:p>
        </w:tc>
        <w:tc>
          <w:tcPr>
            <w:tcW w:w="2014" w:type="dxa"/>
            <w:shd w:val="clear" w:color="auto" w:fill="auto"/>
            <w:vAlign w:val="center"/>
          </w:tcPr>
          <w:p w:rsidR="009249C0" w:rsidRPr="00757495" w:rsidRDefault="009249C0" w:rsidP="009249C0">
            <w:pPr>
              <w:pStyle w:val="formattext"/>
              <w:rPr>
                <w:sz w:val="22"/>
                <w:szCs w:val="20"/>
              </w:rPr>
            </w:pP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 xml:space="preserve">Обеспечение автоматического поиска ПУ и включение в схему опроса (с </w:t>
            </w:r>
            <w:r w:rsidRPr="00757495">
              <w:rPr>
                <w:rFonts w:cs="Times New Roman"/>
                <w:sz w:val="22"/>
                <w:szCs w:val="20"/>
              </w:rPr>
              <w:lastRenderedPageBreak/>
              <w:t>соответствующим модемом)</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lastRenderedPageBreak/>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pStyle w:val="formattext"/>
              <w:rPr>
                <w:sz w:val="22"/>
                <w:szCs w:val="20"/>
              </w:rPr>
            </w:pPr>
          </w:p>
        </w:tc>
      </w:tr>
      <w:tr w:rsidR="009249C0" w:rsidRPr="00757495" w:rsidTr="00E26617">
        <w:tc>
          <w:tcPr>
            <w:tcW w:w="525" w:type="dxa"/>
            <w:vAlign w:val="center"/>
          </w:tcPr>
          <w:p w:rsidR="009249C0" w:rsidRPr="00757495" w:rsidRDefault="009249C0" w:rsidP="001D2CC8">
            <w:pPr>
              <w:keepNext/>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keepNext/>
              <w:tabs>
                <w:tab w:val="num" w:pos="2400"/>
              </w:tabs>
              <w:rPr>
                <w:rFonts w:cs="Times New Roman"/>
                <w:sz w:val="22"/>
                <w:szCs w:val="20"/>
              </w:rPr>
            </w:pPr>
            <w:r w:rsidRPr="00757495">
              <w:rPr>
                <w:rFonts w:cs="Times New Roman"/>
                <w:sz w:val="22"/>
                <w:szCs w:val="20"/>
              </w:rPr>
              <w:t xml:space="preserve">Обеспечение представления результатов измерения, информации о состоянии средств измерения и объектов измерения в АРМ ИВК, в том числе по </w:t>
            </w:r>
            <w:r w:rsidRPr="00757495">
              <w:rPr>
                <w:rFonts w:cs="Times New Roman"/>
                <w:sz w:val="22"/>
                <w:szCs w:val="20"/>
                <w:lang w:val="en-US"/>
              </w:rPr>
              <w:t>Web</w:t>
            </w:r>
            <w:r w:rsidRPr="00757495">
              <w:rPr>
                <w:rFonts w:cs="Times New Roman"/>
                <w:sz w:val="22"/>
                <w:szCs w:val="20"/>
              </w:rPr>
              <w:t>-интерфейсу</w:t>
            </w:r>
          </w:p>
        </w:tc>
        <w:tc>
          <w:tcPr>
            <w:tcW w:w="2137" w:type="dxa"/>
            <w:vAlign w:val="center"/>
          </w:tcPr>
          <w:p w:rsidR="009249C0" w:rsidRPr="00757495" w:rsidRDefault="009249C0" w:rsidP="009249C0">
            <w:pPr>
              <w:keepNext/>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keepNext/>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pStyle w:val="formattext"/>
              <w:keepNext/>
              <w:rPr>
                <w:sz w:val="22"/>
                <w:szCs w:val="20"/>
              </w:rPr>
            </w:pPr>
          </w:p>
        </w:tc>
      </w:tr>
      <w:tr w:rsidR="009249C0" w:rsidRPr="00757495" w:rsidTr="00E26617">
        <w:tc>
          <w:tcPr>
            <w:tcW w:w="525" w:type="dxa"/>
            <w:vAlign w:val="center"/>
          </w:tcPr>
          <w:p w:rsidR="009249C0" w:rsidRPr="00757495" w:rsidRDefault="009249C0" w:rsidP="001D2CC8">
            <w:pPr>
              <w:keepNext/>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keepNext/>
              <w:tabs>
                <w:tab w:val="num" w:pos="2400"/>
              </w:tabs>
              <w:rPr>
                <w:rFonts w:cs="Times New Roman"/>
                <w:sz w:val="22"/>
                <w:szCs w:val="20"/>
              </w:rPr>
            </w:pPr>
            <w:r w:rsidRPr="00757495">
              <w:rPr>
                <w:rFonts w:cs="Times New Roman"/>
                <w:sz w:val="22"/>
                <w:szCs w:val="20"/>
              </w:rPr>
              <w:t>Наличие встроенного Web-сервера</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tcPr>
          <w:p w:rsidR="009249C0" w:rsidRPr="00757495" w:rsidRDefault="009249C0" w:rsidP="009249C0">
            <w:pPr>
              <w:pStyle w:val="formattext"/>
              <w:rPr>
                <w:sz w:val="22"/>
                <w:szCs w:val="20"/>
              </w:rPr>
            </w:pPr>
            <w:r w:rsidRPr="00757495">
              <w:rPr>
                <w:sz w:val="22"/>
                <w:szCs w:val="20"/>
              </w:rPr>
              <w:t>Для ОРЭ</w:t>
            </w:r>
            <w:r w:rsidRPr="00757495" w:rsidDel="009E7663">
              <w:rPr>
                <w:bCs/>
                <w:sz w:val="22"/>
                <w:szCs w:val="20"/>
              </w:rPr>
              <w:t xml:space="preserve"> </w:t>
            </w:r>
            <w:r w:rsidRPr="00757495">
              <w:rPr>
                <w:bCs/>
                <w:sz w:val="22"/>
                <w:szCs w:val="20"/>
              </w:rPr>
              <w:t xml:space="preserve"> </w:t>
            </w:r>
          </w:p>
        </w:tc>
      </w:tr>
      <w:tr w:rsidR="009249C0" w:rsidRPr="00757495" w:rsidTr="00E26617">
        <w:trPr>
          <w:trHeight w:val="534"/>
        </w:trPr>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bCs/>
                <w:sz w:val="22"/>
                <w:szCs w:val="20"/>
              </w:rPr>
            </w:pPr>
            <w:r w:rsidRPr="00757495">
              <w:rPr>
                <w:rFonts w:cs="Times New Roman"/>
                <w:bCs/>
                <w:sz w:val="22"/>
                <w:szCs w:val="20"/>
              </w:rPr>
              <w:t xml:space="preserve">Передача данных всем заинтересованным (смежным) субъектам в формате </w:t>
            </w:r>
            <w:r w:rsidRPr="00757495">
              <w:rPr>
                <w:rFonts w:cs="Times New Roman"/>
                <w:bCs/>
                <w:sz w:val="22"/>
                <w:szCs w:val="20"/>
                <w:lang w:val="en-US"/>
              </w:rPr>
              <w:t>XML</w:t>
            </w:r>
            <w:r w:rsidRPr="00757495">
              <w:rPr>
                <w:rFonts w:cs="Times New Roman"/>
                <w:bCs/>
                <w:sz w:val="22"/>
                <w:szCs w:val="20"/>
              </w:rPr>
              <w:t xml:space="preserve"> (макеты 80020, 80030, 80040, 80050).</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tcPr>
          <w:p w:rsidR="009249C0" w:rsidRPr="00757495" w:rsidRDefault="009249C0" w:rsidP="009249C0">
            <w:pPr>
              <w:pStyle w:val="formattext"/>
              <w:rPr>
                <w:sz w:val="22"/>
                <w:szCs w:val="20"/>
              </w:rPr>
            </w:pPr>
            <w:r w:rsidRPr="00757495">
              <w:rPr>
                <w:sz w:val="22"/>
                <w:szCs w:val="20"/>
              </w:rPr>
              <w:t>Для УСПД с функциями ИВК</w:t>
            </w:r>
            <w:r w:rsidRPr="00757495" w:rsidDel="009E7663">
              <w:rPr>
                <w:bCs/>
                <w:sz w:val="22"/>
                <w:szCs w:val="20"/>
              </w:rPr>
              <w:t xml:space="preserve"> </w:t>
            </w:r>
            <w:r w:rsidRPr="00757495">
              <w:rPr>
                <w:bCs/>
                <w:sz w:val="22"/>
                <w:szCs w:val="20"/>
              </w:rPr>
              <w:t xml:space="preserve"> </w:t>
            </w:r>
          </w:p>
        </w:tc>
      </w:tr>
      <w:tr w:rsidR="009249C0" w:rsidRPr="00757495" w:rsidTr="00E26617">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bCs/>
                <w:sz w:val="22"/>
                <w:szCs w:val="20"/>
              </w:rPr>
            </w:pPr>
            <w:r w:rsidRPr="00757495">
              <w:rPr>
                <w:rFonts w:cs="Times New Roman"/>
                <w:bCs/>
                <w:sz w:val="22"/>
                <w:szCs w:val="20"/>
              </w:rPr>
              <w:t>Наличие возможности передачи данных в различные комплексы программно-технических средств, для их дальнейшей обработки и хранения, интеграция с АСУ ТП:</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keepNext/>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pStyle w:val="formattext"/>
              <w:rPr>
                <w:sz w:val="22"/>
                <w:szCs w:val="20"/>
              </w:rPr>
            </w:pP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bCs/>
                <w:sz w:val="22"/>
                <w:szCs w:val="20"/>
              </w:rPr>
            </w:pPr>
            <w:r w:rsidRPr="00757495">
              <w:rPr>
                <w:rFonts w:cs="Times New Roman"/>
                <w:bCs/>
                <w:sz w:val="22"/>
                <w:szCs w:val="20"/>
              </w:rPr>
              <w:t>- состояний средств и объектов измерения</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pStyle w:val="formattext"/>
              <w:rPr>
                <w:sz w:val="22"/>
                <w:szCs w:val="20"/>
              </w:rPr>
            </w:pPr>
            <w:r w:rsidRPr="00757495">
              <w:rPr>
                <w:sz w:val="22"/>
                <w:szCs w:val="20"/>
              </w:rPr>
              <w:t>Для УСПД с функциями ИВК</w:t>
            </w:r>
            <w:r w:rsidRPr="00757495" w:rsidDel="009E7663">
              <w:rPr>
                <w:bCs/>
                <w:sz w:val="22"/>
                <w:szCs w:val="20"/>
              </w:rPr>
              <w:t xml:space="preserve"> </w:t>
            </w:r>
            <w:r w:rsidRPr="00757495">
              <w:rPr>
                <w:bCs/>
                <w:sz w:val="22"/>
                <w:szCs w:val="20"/>
              </w:rPr>
              <w:t xml:space="preserve"> </w:t>
            </w:r>
          </w:p>
        </w:tc>
      </w:tr>
      <w:tr w:rsidR="009249C0" w:rsidRPr="00757495" w:rsidTr="00E26617">
        <w:tc>
          <w:tcPr>
            <w:tcW w:w="525" w:type="dxa"/>
            <w:vAlign w:val="center"/>
          </w:tcPr>
          <w:p w:rsidR="009249C0" w:rsidRPr="00757495" w:rsidRDefault="009249C0" w:rsidP="001D2CC8">
            <w:pPr>
              <w:keepNext/>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keepNext/>
              <w:tabs>
                <w:tab w:val="num" w:pos="2400"/>
              </w:tabs>
              <w:rPr>
                <w:rFonts w:cs="Times New Roman"/>
                <w:bCs/>
                <w:sz w:val="22"/>
                <w:szCs w:val="20"/>
              </w:rPr>
            </w:pPr>
            <w:r w:rsidRPr="00757495">
              <w:rPr>
                <w:rFonts w:cs="Times New Roman"/>
                <w:bCs/>
                <w:sz w:val="22"/>
                <w:szCs w:val="20"/>
              </w:rPr>
              <w:t>- результатов измерения</w:t>
            </w:r>
          </w:p>
        </w:tc>
        <w:tc>
          <w:tcPr>
            <w:tcW w:w="2137" w:type="dxa"/>
            <w:vAlign w:val="center"/>
          </w:tcPr>
          <w:p w:rsidR="009249C0" w:rsidRPr="00757495" w:rsidRDefault="009249C0" w:rsidP="009249C0">
            <w:pPr>
              <w:keepNext/>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keepNext/>
              <w:widowControl w:val="0"/>
              <w:rPr>
                <w:rFonts w:cs="Times New Roman"/>
                <w:sz w:val="22"/>
                <w:szCs w:val="20"/>
              </w:rPr>
            </w:pPr>
            <w:r w:rsidRPr="00757495">
              <w:rPr>
                <w:rFonts w:cs="Times New Roman"/>
                <w:sz w:val="22"/>
                <w:szCs w:val="20"/>
              </w:rPr>
              <w:t>Требование ПАО «Россети»</w:t>
            </w:r>
          </w:p>
        </w:tc>
        <w:tc>
          <w:tcPr>
            <w:tcW w:w="2014" w:type="dxa"/>
          </w:tcPr>
          <w:p w:rsidR="009249C0" w:rsidRPr="00757495" w:rsidRDefault="009249C0" w:rsidP="009249C0">
            <w:pPr>
              <w:pStyle w:val="formattext"/>
              <w:keepNext/>
              <w:rPr>
                <w:sz w:val="22"/>
                <w:szCs w:val="20"/>
              </w:rPr>
            </w:pPr>
            <w:r w:rsidRPr="00757495">
              <w:rPr>
                <w:sz w:val="22"/>
                <w:szCs w:val="20"/>
              </w:rPr>
              <w:t>Для УСПД с функциями ИВК</w:t>
            </w:r>
            <w:r w:rsidRPr="00757495">
              <w:rPr>
                <w:bCs/>
                <w:sz w:val="22"/>
                <w:szCs w:val="20"/>
              </w:rPr>
              <w:t xml:space="preserve"> </w:t>
            </w: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bCs/>
                <w:sz w:val="22"/>
                <w:szCs w:val="20"/>
              </w:rPr>
            </w:pPr>
            <w:r w:rsidRPr="00757495">
              <w:rPr>
                <w:rFonts w:cs="Times New Roman"/>
                <w:bCs/>
                <w:sz w:val="22"/>
                <w:szCs w:val="20"/>
              </w:rPr>
              <w:t xml:space="preserve">- обобщенных сигналов неисправности технических средств </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pStyle w:val="formattext"/>
              <w:rPr>
                <w:sz w:val="22"/>
                <w:szCs w:val="20"/>
              </w:rPr>
            </w:pP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keepNext/>
              <w:tabs>
                <w:tab w:val="num" w:pos="2400"/>
              </w:tabs>
              <w:rPr>
                <w:rFonts w:cs="Times New Roman"/>
                <w:bCs/>
                <w:sz w:val="22"/>
                <w:szCs w:val="20"/>
              </w:rPr>
            </w:pPr>
            <w:r w:rsidRPr="00757495">
              <w:rPr>
                <w:rFonts w:cs="Times New Roman"/>
                <w:bCs/>
                <w:sz w:val="22"/>
                <w:szCs w:val="20"/>
              </w:rPr>
              <w:t>- поддержка протокола МЭК 60870-5-104</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pStyle w:val="formattext"/>
              <w:rPr>
                <w:sz w:val="22"/>
                <w:szCs w:val="20"/>
              </w:rPr>
            </w:pPr>
            <w:r w:rsidRPr="00757495">
              <w:rPr>
                <w:sz w:val="22"/>
                <w:szCs w:val="20"/>
              </w:rPr>
              <w:t>Для РРЭ</w:t>
            </w: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keepNext/>
              <w:tabs>
                <w:tab w:val="num" w:pos="2400"/>
              </w:tabs>
              <w:rPr>
                <w:rFonts w:cs="Times New Roman"/>
                <w:bCs/>
                <w:sz w:val="22"/>
                <w:szCs w:val="20"/>
              </w:rPr>
            </w:pPr>
            <w:r w:rsidRPr="00757495">
              <w:rPr>
                <w:rFonts w:cs="Times New Roman"/>
                <w:bCs/>
                <w:sz w:val="22"/>
                <w:szCs w:val="20"/>
              </w:rPr>
              <w:t>- сбор и передача данных телесигнализации и телеизмерений</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pStyle w:val="formattext"/>
              <w:rPr>
                <w:sz w:val="22"/>
                <w:szCs w:val="20"/>
              </w:rPr>
            </w:pPr>
            <w:r w:rsidRPr="00757495">
              <w:rPr>
                <w:sz w:val="22"/>
                <w:szCs w:val="20"/>
              </w:rPr>
              <w:t>Для РРЭ</w:t>
            </w: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bCs/>
                <w:sz w:val="22"/>
                <w:szCs w:val="20"/>
              </w:rPr>
            </w:pPr>
            <w:r w:rsidRPr="00757495">
              <w:rPr>
                <w:rFonts w:cs="Times New Roman"/>
                <w:bCs/>
                <w:sz w:val="22"/>
                <w:szCs w:val="20"/>
              </w:rPr>
              <w:t>- исполнение команд телеуправления</w:t>
            </w:r>
            <w:r w:rsidRPr="00757495">
              <w:rPr>
                <w:rFonts w:cs="Times New Roman"/>
              </w:rPr>
              <w:t xml:space="preserve"> </w:t>
            </w:r>
            <w:r w:rsidRPr="00757495">
              <w:rPr>
                <w:rFonts w:cs="Times New Roman"/>
                <w:bCs/>
                <w:sz w:val="22"/>
                <w:szCs w:val="20"/>
              </w:rPr>
              <w:t>в том числе и через внешний дополнительный модуль</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pStyle w:val="formattext"/>
              <w:rPr>
                <w:sz w:val="22"/>
                <w:szCs w:val="20"/>
              </w:rPr>
            </w:pPr>
            <w:r w:rsidRPr="00757495">
              <w:rPr>
                <w:sz w:val="22"/>
                <w:szCs w:val="20"/>
              </w:rPr>
              <w:t>Для РРЭ</w:t>
            </w: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bCs/>
                <w:sz w:val="22"/>
                <w:szCs w:val="20"/>
              </w:rPr>
            </w:pPr>
            <w:r w:rsidRPr="00757495">
              <w:rPr>
                <w:rFonts w:cs="Times New Roman"/>
                <w:bCs/>
                <w:sz w:val="22"/>
                <w:szCs w:val="20"/>
              </w:rPr>
              <w:t xml:space="preserve">- управление коммутационным аппаратом в том числе и </w:t>
            </w:r>
            <w:r w:rsidRPr="00757495">
              <w:rPr>
                <w:rFonts w:cs="Times New Roman"/>
                <w:bCs/>
                <w:sz w:val="22"/>
                <w:szCs w:val="20"/>
              </w:rPr>
              <w:lastRenderedPageBreak/>
              <w:t>через внешний дополнительный модуль</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lastRenderedPageBreak/>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pStyle w:val="formattext"/>
              <w:rPr>
                <w:sz w:val="22"/>
                <w:szCs w:val="20"/>
              </w:rPr>
            </w:pPr>
            <w:r w:rsidRPr="00757495">
              <w:rPr>
                <w:sz w:val="22"/>
                <w:szCs w:val="20"/>
              </w:rPr>
              <w:t>Для РРЭ</w:t>
            </w:r>
          </w:p>
        </w:tc>
      </w:tr>
      <w:tr w:rsidR="009249C0" w:rsidRPr="00757495" w:rsidTr="00E26617">
        <w:trPr>
          <w:trHeight w:val="241"/>
        </w:trPr>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8570" w:type="dxa"/>
            <w:gridSpan w:val="4"/>
            <w:vAlign w:val="center"/>
          </w:tcPr>
          <w:p w:rsidR="009249C0" w:rsidRPr="00757495" w:rsidRDefault="009249C0" w:rsidP="009249C0">
            <w:pPr>
              <w:tabs>
                <w:tab w:val="left" w:pos="900"/>
              </w:tabs>
              <w:rPr>
                <w:rFonts w:cs="Times New Roman"/>
                <w:bCs/>
                <w:sz w:val="22"/>
                <w:szCs w:val="20"/>
                <w:lang w:eastAsia="en-US"/>
              </w:rPr>
            </w:pPr>
            <w:r w:rsidRPr="00757495">
              <w:rPr>
                <w:rFonts w:cs="Times New Roman"/>
                <w:b/>
                <w:sz w:val="22"/>
                <w:szCs w:val="20"/>
              </w:rPr>
              <w:t>Проведение коррекции времени</w:t>
            </w: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 ИИК</w:t>
            </w:r>
          </w:p>
        </w:tc>
        <w:tc>
          <w:tcPr>
            <w:tcW w:w="2137" w:type="dxa"/>
            <w:vMerge w:val="restart"/>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Merge w:val="restart"/>
          </w:tcPr>
          <w:p w:rsidR="009249C0" w:rsidRPr="00757495" w:rsidRDefault="009249C0" w:rsidP="009249C0">
            <w:pPr>
              <w:rPr>
                <w:rFonts w:cs="Times New Roman"/>
                <w:sz w:val="22"/>
                <w:szCs w:val="20"/>
              </w:rPr>
            </w:pPr>
            <w:r w:rsidRPr="00757495">
              <w:rPr>
                <w:rFonts w:cs="Times New Roman"/>
                <w:sz w:val="22"/>
                <w:szCs w:val="20"/>
              </w:rPr>
              <w:t>Методические рекомендации Минэнерго России, п.7.6</w:t>
            </w:r>
          </w:p>
        </w:tc>
        <w:tc>
          <w:tcPr>
            <w:tcW w:w="2014" w:type="dxa"/>
            <w:vMerge w:val="restart"/>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 ИВКЭ</w:t>
            </w:r>
          </w:p>
        </w:tc>
        <w:tc>
          <w:tcPr>
            <w:tcW w:w="2137" w:type="dxa"/>
            <w:vMerge/>
            <w:vAlign w:val="center"/>
          </w:tcPr>
          <w:p w:rsidR="009249C0" w:rsidRPr="00757495" w:rsidRDefault="009249C0" w:rsidP="009249C0">
            <w:pPr>
              <w:widowControl w:val="0"/>
              <w:jc w:val="center"/>
              <w:rPr>
                <w:rFonts w:cs="Times New Roman"/>
                <w:sz w:val="22"/>
                <w:szCs w:val="20"/>
              </w:rPr>
            </w:pPr>
          </w:p>
        </w:tc>
        <w:tc>
          <w:tcPr>
            <w:tcW w:w="1874" w:type="dxa"/>
            <w:vMerge/>
          </w:tcPr>
          <w:p w:rsidR="009249C0" w:rsidRPr="00757495" w:rsidRDefault="009249C0" w:rsidP="009249C0">
            <w:pPr>
              <w:rPr>
                <w:rFonts w:cs="Times New Roman"/>
                <w:sz w:val="22"/>
                <w:szCs w:val="20"/>
              </w:rPr>
            </w:pPr>
          </w:p>
        </w:tc>
        <w:tc>
          <w:tcPr>
            <w:tcW w:w="2014" w:type="dxa"/>
            <w:vMerge/>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Align w:val="center"/>
          </w:tcPr>
          <w:p w:rsidR="009249C0" w:rsidRPr="00757495" w:rsidRDefault="009249C0" w:rsidP="001D2CC8">
            <w:pPr>
              <w:keepNext/>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keepNext/>
              <w:tabs>
                <w:tab w:val="num" w:pos="2400"/>
              </w:tabs>
              <w:rPr>
                <w:rFonts w:cs="Times New Roman"/>
                <w:bCs/>
                <w:sz w:val="22"/>
                <w:szCs w:val="20"/>
              </w:rPr>
            </w:pPr>
            <w:r w:rsidRPr="00757495">
              <w:rPr>
                <w:rFonts w:cs="Times New Roman"/>
                <w:bCs/>
                <w:sz w:val="22"/>
                <w:szCs w:val="20"/>
              </w:rPr>
              <w:t>Представление результатов измерений смежным субъектам розничных рынков электрической энергии</w:t>
            </w:r>
          </w:p>
        </w:tc>
        <w:tc>
          <w:tcPr>
            <w:tcW w:w="2137" w:type="dxa"/>
            <w:vAlign w:val="center"/>
          </w:tcPr>
          <w:p w:rsidR="009249C0" w:rsidRPr="00757495" w:rsidRDefault="009249C0" w:rsidP="009249C0">
            <w:pPr>
              <w:keepNext/>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keepNext/>
              <w:widowControl w:val="0"/>
              <w:rPr>
                <w:rFonts w:cs="Times New Roman"/>
                <w:sz w:val="22"/>
                <w:szCs w:val="20"/>
              </w:rPr>
            </w:pPr>
            <w:r w:rsidRPr="00757495">
              <w:rPr>
                <w:rFonts w:cs="Times New Roman"/>
                <w:sz w:val="22"/>
                <w:szCs w:val="20"/>
              </w:rPr>
              <w:t>Методические рекомендации Минэнерго России, п.8.3</w:t>
            </w:r>
          </w:p>
        </w:tc>
        <w:tc>
          <w:tcPr>
            <w:tcW w:w="2014" w:type="dxa"/>
          </w:tcPr>
          <w:p w:rsidR="009249C0" w:rsidRPr="00757495" w:rsidRDefault="009249C0" w:rsidP="009249C0">
            <w:pPr>
              <w:keepNext/>
              <w:tabs>
                <w:tab w:val="left" w:pos="900"/>
              </w:tabs>
              <w:rPr>
                <w:rFonts w:cs="Times New Roman"/>
                <w:sz w:val="22"/>
                <w:szCs w:val="20"/>
              </w:rPr>
            </w:pPr>
            <w:r w:rsidRPr="00757495">
              <w:rPr>
                <w:rFonts w:cs="Times New Roman"/>
                <w:sz w:val="22"/>
                <w:szCs w:val="20"/>
              </w:rPr>
              <w:t>Для УСПД с функциями ИВК</w:t>
            </w:r>
          </w:p>
        </w:tc>
      </w:tr>
      <w:tr w:rsidR="009249C0" w:rsidRPr="00757495" w:rsidTr="00E26617">
        <w:trPr>
          <w:trHeight w:val="289"/>
        </w:trPr>
        <w:tc>
          <w:tcPr>
            <w:tcW w:w="525" w:type="dxa"/>
            <w:vAlign w:val="center"/>
          </w:tcPr>
          <w:p w:rsidR="009249C0" w:rsidRPr="00757495" w:rsidRDefault="009249C0" w:rsidP="001D2CC8">
            <w:pPr>
              <w:keepNext/>
              <w:numPr>
                <w:ilvl w:val="1"/>
                <w:numId w:val="29"/>
              </w:numPr>
              <w:suppressAutoHyphens w:val="0"/>
              <w:spacing w:line="240" w:lineRule="auto"/>
              <w:ind w:left="0" w:firstLine="0"/>
              <w:jc w:val="center"/>
              <w:rPr>
                <w:rFonts w:cs="Times New Roman"/>
                <w:sz w:val="22"/>
                <w:szCs w:val="20"/>
              </w:rPr>
            </w:pPr>
          </w:p>
        </w:tc>
        <w:tc>
          <w:tcPr>
            <w:tcW w:w="8570" w:type="dxa"/>
            <w:gridSpan w:val="4"/>
            <w:vAlign w:val="center"/>
          </w:tcPr>
          <w:p w:rsidR="009249C0" w:rsidRPr="00757495" w:rsidRDefault="009249C0" w:rsidP="009249C0">
            <w:pPr>
              <w:keepNext/>
              <w:tabs>
                <w:tab w:val="left" w:pos="900"/>
              </w:tabs>
              <w:rPr>
                <w:rFonts w:cs="Times New Roman"/>
                <w:b/>
                <w:sz w:val="22"/>
                <w:szCs w:val="20"/>
              </w:rPr>
            </w:pPr>
            <w:r w:rsidRPr="00757495">
              <w:rPr>
                <w:rFonts w:cs="Times New Roman"/>
                <w:b/>
                <w:sz w:val="22"/>
                <w:szCs w:val="20"/>
              </w:rPr>
              <w:t>Формирование учётных показателей</w:t>
            </w: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b/>
                <w:sz w:val="22"/>
                <w:szCs w:val="20"/>
              </w:rPr>
            </w:pPr>
            <w:r w:rsidRPr="00757495">
              <w:rPr>
                <w:rFonts w:cs="Times New Roman"/>
                <w:bCs/>
                <w:sz w:val="22"/>
                <w:szCs w:val="20"/>
                <w:lang w:eastAsia="en-US"/>
              </w:rPr>
              <w:t>Учёт потерь электроэнергии от точки измерений до точки учёта</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tcPr>
          <w:p w:rsidR="009249C0" w:rsidRPr="00757495" w:rsidRDefault="009249C0" w:rsidP="009249C0">
            <w:pPr>
              <w:tabs>
                <w:tab w:val="left" w:pos="900"/>
              </w:tabs>
              <w:rPr>
                <w:rFonts w:cs="Times New Roman"/>
                <w:bCs/>
                <w:sz w:val="22"/>
                <w:szCs w:val="20"/>
                <w:lang w:eastAsia="en-US"/>
              </w:rPr>
            </w:pPr>
            <w:r w:rsidRPr="00757495">
              <w:rPr>
                <w:rFonts w:cs="Times New Roman"/>
                <w:sz w:val="22"/>
                <w:szCs w:val="20"/>
              </w:rPr>
              <w:t>Для УСПД с функциями ИВК</w:t>
            </w: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keepNext/>
              <w:tabs>
                <w:tab w:val="num" w:pos="2400"/>
              </w:tabs>
              <w:rPr>
                <w:rFonts w:cs="Times New Roman"/>
                <w:bCs/>
                <w:sz w:val="22"/>
                <w:szCs w:val="20"/>
                <w:lang w:eastAsia="en-US"/>
              </w:rPr>
            </w:pPr>
            <w:r w:rsidRPr="00757495">
              <w:rPr>
                <w:rFonts w:cs="Times New Roman"/>
                <w:bCs/>
                <w:sz w:val="22"/>
                <w:szCs w:val="20"/>
                <w:lang w:eastAsia="en-US"/>
              </w:rPr>
              <w:t>Расчёт учётных показателей (агрегированных значений электроэнергии по группам точек измерений)</w:t>
            </w:r>
          </w:p>
        </w:tc>
        <w:tc>
          <w:tcPr>
            <w:tcW w:w="2137" w:type="dxa"/>
            <w:vAlign w:val="center"/>
          </w:tcPr>
          <w:p w:rsidR="009249C0" w:rsidRPr="00757495" w:rsidRDefault="009249C0" w:rsidP="009249C0">
            <w:pPr>
              <w:keepNext/>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keepNext/>
              <w:widowControl w:val="0"/>
              <w:rPr>
                <w:rFonts w:cs="Times New Roman"/>
                <w:sz w:val="22"/>
                <w:szCs w:val="20"/>
              </w:rPr>
            </w:pPr>
            <w:r w:rsidRPr="00757495">
              <w:rPr>
                <w:rFonts w:cs="Times New Roman"/>
                <w:sz w:val="22"/>
                <w:szCs w:val="20"/>
              </w:rPr>
              <w:t>Требование ПАО «Россети».</w:t>
            </w:r>
          </w:p>
          <w:p w:rsidR="009249C0" w:rsidRPr="00757495" w:rsidRDefault="009249C0" w:rsidP="009249C0">
            <w:pPr>
              <w:keepNext/>
              <w:widowControl w:val="0"/>
              <w:rPr>
                <w:rFonts w:cs="Times New Roman"/>
                <w:sz w:val="22"/>
                <w:szCs w:val="20"/>
              </w:rPr>
            </w:pPr>
            <w:r w:rsidRPr="00757495">
              <w:rPr>
                <w:rFonts w:cs="Times New Roman"/>
                <w:sz w:val="22"/>
                <w:szCs w:val="20"/>
              </w:rPr>
              <w:t>Методические рекомендации Минэнерго России, п.8.3</w:t>
            </w:r>
          </w:p>
        </w:tc>
        <w:tc>
          <w:tcPr>
            <w:tcW w:w="2014" w:type="dxa"/>
          </w:tcPr>
          <w:p w:rsidR="009249C0" w:rsidRPr="00757495" w:rsidRDefault="009249C0" w:rsidP="009249C0">
            <w:pPr>
              <w:keepNext/>
              <w:tabs>
                <w:tab w:val="left" w:pos="900"/>
              </w:tabs>
              <w:rPr>
                <w:rFonts w:cs="Times New Roman"/>
                <w:bCs/>
                <w:sz w:val="22"/>
                <w:szCs w:val="20"/>
                <w:lang w:eastAsia="en-US"/>
              </w:rPr>
            </w:pPr>
            <w:r w:rsidRPr="00757495">
              <w:rPr>
                <w:rFonts w:cs="Times New Roman"/>
                <w:sz w:val="22"/>
                <w:szCs w:val="20"/>
              </w:rPr>
              <w:t>Для УСПД с функциями ИВК</w:t>
            </w: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bCs/>
                <w:sz w:val="22"/>
                <w:szCs w:val="20"/>
              </w:rPr>
            </w:pPr>
            <w:r w:rsidRPr="00757495">
              <w:rPr>
                <w:rFonts w:cs="Times New Roman"/>
                <w:bCs/>
                <w:sz w:val="22"/>
                <w:szCs w:val="20"/>
              </w:rPr>
              <w:t>Формирование балансов электрической энергии на заданный период по всем балансовым группам</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п.8.3</w:t>
            </w:r>
          </w:p>
        </w:tc>
        <w:tc>
          <w:tcPr>
            <w:tcW w:w="2014" w:type="dxa"/>
          </w:tcPr>
          <w:p w:rsidR="009249C0" w:rsidRPr="00757495" w:rsidRDefault="009249C0" w:rsidP="009249C0">
            <w:pPr>
              <w:tabs>
                <w:tab w:val="left" w:pos="900"/>
              </w:tabs>
              <w:rPr>
                <w:rFonts w:cs="Times New Roman"/>
                <w:bCs/>
                <w:sz w:val="22"/>
                <w:szCs w:val="20"/>
                <w:lang w:eastAsia="en-US"/>
              </w:rPr>
            </w:pPr>
            <w:r w:rsidRPr="00757495">
              <w:rPr>
                <w:rFonts w:cs="Times New Roman"/>
                <w:sz w:val="22"/>
                <w:szCs w:val="20"/>
              </w:rPr>
              <w:t>Для УСПД с функциями ИВК</w:t>
            </w:r>
          </w:p>
        </w:tc>
      </w:tr>
      <w:tr w:rsidR="009249C0" w:rsidRPr="00757495" w:rsidTr="00E26617">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Обеспечение хранения информации (глубина хранения):</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п.7.3</w:t>
            </w:r>
          </w:p>
        </w:tc>
        <w:tc>
          <w:tcPr>
            <w:tcW w:w="2014" w:type="dxa"/>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Merge w:val="restart"/>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Merge w:val="restart"/>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 суточные данные о часовых приращениях электроэнергии, состояний объектов и средств измерений, не менее</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 xml:space="preserve">90 суток, </w:t>
            </w:r>
          </w:p>
          <w:p w:rsidR="009249C0" w:rsidRPr="00757495" w:rsidRDefault="009249C0" w:rsidP="009249C0">
            <w:pPr>
              <w:widowControl w:val="0"/>
              <w:jc w:val="center"/>
              <w:rPr>
                <w:rFonts w:cs="Times New Roman"/>
                <w:sz w:val="22"/>
                <w:szCs w:val="20"/>
              </w:rPr>
            </w:pPr>
            <w:r w:rsidRPr="00757495">
              <w:rPr>
                <w:rFonts w:cs="Times New Roman"/>
                <w:sz w:val="22"/>
                <w:szCs w:val="20"/>
              </w:rPr>
              <w:t>не менее чем с 1000 ПУ</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Merge/>
            <w:vAlign w:val="center"/>
          </w:tcPr>
          <w:p w:rsidR="009249C0" w:rsidRPr="00757495" w:rsidRDefault="009249C0" w:rsidP="009249C0">
            <w:pPr>
              <w:tabs>
                <w:tab w:val="num" w:pos="2400"/>
              </w:tabs>
              <w:jc w:val="center"/>
              <w:rPr>
                <w:rFonts w:cs="Times New Roman"/>
                <w:sz w:val="22"/>
                <w:szCs w:val="20"/>
              </w:rPr>
            </w:pPr>
          </w:p>
        </w:tc>
        <w:tc>
          <w:tcPr>
            <w:tcW w:w="2545" w:type="dxa"/>
            <w:vMerge/>
            <w:vAlign w:val="center"/>
          </w:tcPr>
          <w:p w:rsidR="009249C0" w:rsidRPr="00757495" w:rsidRDefault="009249C0" w:rsidP="009249C0">
            <w:pPr>
              <w:tabs>
                <w:tab w:val="num" w:pos="2400"/>
              </w:tabs>
              <w:rPr>
                <w:rFonts w:cs="Times New Roman"/>
                <w:sz w:val="22"/>
                <w:szCs w:val="20"/>
              </w:rPr>
            </w:pP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bCs/>
                <w:sz w:val="22"/>
                <w:szCs w:val="20"/>
                <w:lang w:eastAsia="en-US"/>
              </w:rPr>
              <w:t>3,5 года</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п.8.3</w:t>
            </w:r>
          </w:p>
        </w:tc>
        <w:tc>
          <w:tcPr>
            <w:tcW w:w="2014" w:type="dxa"/>
          </w:tcPr>
          <w:p w:rsidR="009249C0" w:rsidRPr="00757495" w:rsidRDefault="009249C0" w:rsidP="009249C0">
            <w:pPr>
              <w:tabs>
                <w:tab w:val="left" w:pos="900"/>
              </w:tabs>
              <w:rPr>
                <w:rFonts w:cs="Times New Roman"/>
                <w:bCs/>
                <w:sz w:val="22"/>
                <w:szCs w:val="20"/>
                <w:lang w:eastAsia="en-US"/>
              </w:rPr>
            </w:pPr>
            <w:r w:rsidRPr="00757495">
              <w:rPr>
                <w:rFonts w:cs="Times New Roman"/>
                <w:sz w:val="22"/>
                <w:szCs w:val="20"/>
              </w:rPr>
              <w:t>Для УСПД с функциями ИВК</w:t>
            </w:r>
          </w:p>
        </w:tc>
      </w:tr>
      <w:tr w:rsidR="009249C0" w:rsidRPr="00757495" w:rsidTr="00E26617">
        <w:tc>
          <w:tcPr>
            <w:tcW w:w="525" w:type="dxa"/>
            <w:vMerge w:val="restart"/>
            <w:shd w:val="clear" w:color="auto" w:fill="auto"/>
            <w:vAlign w:val="center"/>
          </w:tcPr>
          <w:p w:rsidR="009249C0" w:rsidRPr="00757495" w:rsidRDefault="009249C0" w:rsidP="001D2CC8">
            <w:pPr>
              <w:keepNext/>
              <w:numPr>
                <w:ilvl w:val="2"/>
                <w:numId w:val="29"/>
              </w:numPr>
              <w:suppressAutoHyphens w:val="0"/>
              <w:spacing w:line="240" w:lineRule="auto"/>
              <w:ind w:left="0" w:firstLine="0"/>
              <w:jc w:val="center"/>
              <w:rPr>
                <w:rFonts w:cs="Times New Roman"/>
                <w:sz w:val="22"/>
                <w:szCs w:val="20"/>
              </w:rPr>
            </w:pPr>
          </w:p>
        </w:tc>
        <w:tc>
          <w:tcPr>
            <w:tcW w:w="2545" w:type="dxa"/>
            <w:vMerge w:val="restart"/>
            <w:shd w:val="clear" w:color="auto" w:fill="auto"/>
            <w:vAlign w:val="center"/>
          </w:tcPr>
          <w:p w:rsidR="009249C0" w:rsidRPr="00757495" w:rsidRDefault="009249C0" w:rsidP="009249C0">
            <w:pPr>
              <w:keepNext/>
              <w:tabs>
                <w:tab w:val="num" w:pos="2400"/>
              </w:tabs>
              <w:rPr>
                <w:rFonts w:cs="Times New Roman"/>
                <w:sz w:val="22"/>
                <w:szCs w:val="20"/>
              </w:rPr>
            </w:pPr>
            <w:r w:rsidRPr="00757495">
              <w:rPr>
                <w:rFonts w:cs="Times New Roman"/>
                <w:sz w:val="22"/>
                <w:szCs w:val="20"/>
              </w:rPr>
              <w:t>- электропотребление</w:t>
            </w:r>
            <w:r w:rsidRPr="00757495">
              <w:rPr>
                <w:rStyle w:val="afff"/>
                <w:rFonts w:cs="Times New Roman"/>
                <w:sz w:val="22"/>
                <w:szCs w:val="20"/>
              </w:rPr>
              <w:footnoteReference w:id="4"/>
            </w:r>
            <w:r w:rsidRPr="00757495">
              <w:rPr>
                <w:rFonts w:cs="Times New Roman"/>
                <w:sz w:val="22"/>
                <w:szCs w:val="20"/>
              </w:rPr>
              <w:t xml:space="preserve"> за месяц по каждому каналу и по группам, не менее</w:t>
            </w:r>
          </w:p>
        </w:tc>
        <w:tc>
          <w:tcPr>
            <w:tcW w:w="2137" w:type="dxa"/>
            <w:shd w:val="clear" w:color="auto" w:fill="auto"/>
            <w:vAlign w:val="center"/>
          </w:tcPr>
          <w:p w:rsidR="009249C0" w:rsidRPr="00757495" w:rsidRDefault="009249C0" w:rsidP="009249C0">
            <w:pPr>
              <w:keepNext/>
              <w:widowControl w:val="0"/>
              <w:jc w:val="center"/>
              <w:rPr>
                <w:rFonts w:cs="Times New Roman"/>
                <w:sz w:val="22"/>
                <w:szCs w:val="20"/>
              </w:rPr>
            </w:pPr>
            <w:r w:rsidRPr="00757495">
              <w:rPr>
                <w:rFonts w:cs="Times New Roman"/>
                <w:sz w:val="22"/>
                <w:szCs w:val="20"/>
              </w:rPr>
              <w:t>35 суток не менее чем с 1000 ПУ</w:t>
            </w:r>
          </w:p>
        </w:tc>
        <w:tc>
          <w:tcPr>
            <w:tcW w:w="1874" w:type="dxa"/>
            <w:shd w:val="clear" w:color="auto" w:fill="auto"/>
            <w:vAlign w:val="center"/>
          </w:tcPr>
          <w:p w:rsidR="009249C0" w:rsidRPr="00757495" w:rsidRDefault="009249C0" w:rsidP="009249C0">
            <w:pPr>
              <w:keepNext/>
              <w:widowControl w:val="0"/>
              <w:rPr>
                <w:rFonts w:cs="Times New Roman"/>
                <w:sz w:val="22"/>
                <w:szCs w:val="20"/>
              </w:rPr>
            </w:pPr>
            <w:r w:rsidRPr="00757495">
              <w:rPr>
                <w:rFonts w:cs="Times New Roman"/>
                <w:sz w:val="22"/>
                <w:szCs w:val="20"/>
              </w:rPr>
              <w:t>Требование ПАО «Россети».</w:t>
            </w:r>
          </w:p>
          <w:p w:rsidR="009249C0" w:rsidRPr="00757495" w:rsidRDefault="009249C0" w:rsidP="009249C0">
            <w:pPr>
              <w:keepNext/>
              <w:widowControl w:val="0"/>
              <w:rPr>
                <w:rFonts w:cs="Times New Roman"/>
                <w:sz w:val="22"/>
                <w:szCs w:val="20"/>
              </w:rPr>
            </w:pPr>
            <w:r w:rsidRPr="00757495">
              <w:rPr>
                <w:rFonts w:cs="Times New Roman"/>
                <w:sz w:val="22"/>
                <w:szCs w:val="20"/>
              </w:rPr>
              <w:t>Методические рекомендации Минэнерго России, п.8.3</w:t>
            </w:r>
          </w:p>
        </w:tc>
        <w:tc>
          <w:tcPr>
            <w:tcW w:w="2014" w:type="dxa"/>
            <w:shd w:val="clear" w:color="auto" w:fill="auto"/>
            <w:vAlign w:val="center"/>
          </w:tcPr>
          <w:p w:rsidR="009249C0" w:rsidRPr="00757495" w:rsidRDefault="009249C0" w:rsidP="009249C0">
            <w:pPr>
              <w:keepNext/>
              <w:tabs>
                <w:tab w:val="left" w:pos="900"/>
              </w:tabs>
              <w:rPr>
                <w:rFonts w:cs="Times New Roman"/>
                <w:bCs/>
                <w:sz w:val="22"/>
                <w:szCs w:val="20"/>
                <w:lang w:eastAsia="en-US"/>
              </w:rPr>
            </w:pPr>
          </w:p>
        </w:tc>
      </w:tr>
      <w:tr w:rsidR="009249C0" w:rsidRPr="00757495" w:rsidTr="00E26617">
        <w:tc>
          <w:tcPr>
            <w:tcW w:w="525" w:type="dxa"/>
            <w:vMerge/>
            <w:shd w:val="clear" w:color="auto" w:fill="auto"/>
            <w:vAlign w:val="center"/>
          </w:tcPr>
          <w:p w:rsidR="009249C0" w:rsidRPr="00757495" w:rsidRDefault="009249C0" w:rsidP="009249C0">
            <w:pPr>
              <w:tabs>
                <w:tab w:val="num" w:pos="2400"/>
              </w:tabs>
              <w:jc w:val="center"/>
              <w:rPr>
                <w:rFonts w:cs="Times New Roman"/>
                <w:sz w:val="22"/>
                <w:szCs w:val="20"/>
              </w:rPr>
            </w:pPr>
          </w:p>
        </w:tc>
        <w:tc>
          <w:tcPr>
            <w:tcW w:w="2545" w:type="dxa"/>
            <w:vMerge/>
            <w:shd w:val="clear" w:color="auto" w:fill="auto"/>
            <w:vAlign w:val="center"/>
          </w:tcPr>
          <w:p w:rsidR="009249C0" w:rsidRPr="00757495" w:rsidRDefault="009249C0" w:rsidP="009249C0">
            <w:pPr>
              <w:tabs>
                <w:tab w:val="num" w:pos="2400"/>
              </w:tabs>
              <w:rPr>
                <w:rFonts w:cs="Times New Roman"/>
                <w:sz w:val="22"/>
                <w:szCs w:val="20"/>
              </w:rPr>
            </w:pP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bCs/>
                <w:sz w:val="22"/>
                <w:szCs w:val="20"/>
                <w:lang w:eastAsia="en-US"/>
              </w:rPr>
              <w:t>3,5 года</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п.8.3</w:t>
            </w:r>
          </w:p>
        </w:tc>
        <w:tc>
          <w:tcPr>
            <w:tcW w:w="2014" w:type="dxa"/>
            <w:shd w:val="clear" w:color="auto" w:fill="auto"/>
            <w:vAlign w:val="center"/>
          </w:tcPr>
          <w:p w:rsidR="009249C0" w:rsidRPr="00757495" w:rsidRDefault="009249C0" w:rsidP="009249C0">
            <w:pPr>
              <w:tabs>
                <w:tab w:val="left" w:pos="900"/>
              </w:tabs>
              <w:rPr>
                <w:rFonts w:cs="Times New Roman"/>
                <w:sz w:val="22"/>
                <w:szCs w:val="20"/>
              </w:rPr>
            </w:pPr>
            <w:r w:rsidRPr="00757495">
              <w:rPr>
                <w:rFonts w:cs="Times New Roman"/>
                <w:sz w:val="22"/>
                <w:szCs w:val="20"/>
              </w:rPr>
              <w:t>Для УСПД с функциями ИВК</w:t>
            </w: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 результаты измерения при отсутствии питания, не менее</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3,5 года</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rPr>
          <w:trHeight w:val="510"/>
        </w:trPr>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Поддерживаемые ПУ, их количество и протоколы обмена  должны быть указаны в ЭД</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rPr>
          <w:trHeight w:val="794"/>
        </w:trPr>
        <w:tc>
          <w:tcPr>
            <w:tcW w:w="525" w:type="dxa"/>
            <w:vAlign w:val="center"/>
          </w:tcPr>
          <w:p w:rsidR="009249C0" w:rsidRPr="00757495" w:rsidRDefault="009249C0" w:rsidP="001D2CC8">
            <w:pPr>
              <w:keepNext/>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keepNext/>
              <w:tabs>
                <w:tab w:val="num" w:pos="2400"/>
              </w:tabs>
              <w:rPr>
                <w:rFonts w:cs="Times New Roman"/>
                <w:sz w:val="22"/>
                <w:szCs w:val="20"/>
              </w:rPr>
            </w:pPr>
            <w:r w:rsidRPr="00757495">
              <w:rPr>
                <w:rFonts w:cs="Times New Roman"/>
                <w:sz w:val="22"/>
                <w:szCs w:val="20"/>
              </w:rPr>
              <w:t xml:space="preserve">Наличие возможности подключения внешнего источника сигналов точного времени (возможность подключения устройств </w:t>
            </w:r>
            <w:r w:rsidRPr="00757495">
              <w:rPr>
                <w:rFonts w:cs="Times New Roman"/>
                <w:sz w:val="22"/>
                <w:szCs w:val="20"/>
                <w:lang w:val="en-US"/>
              </w:rPr>
              <w:t>GPS</w:t>
            </w:r>
            <w:r w:rsidRPr="00757495">
              <w:rPr>
                <w:rFonts w:cs="Times New Roman"/>
                <w:sz w:val="22"/>
                <w:szCs w:val="20"/>
              </w:rPr>
              <w:t>/ГЛОНАСС)</w:t>
            </w:r>
          </w:p>
        </w:tc>
        <w:tc>
          <w:tcPr>
            <w:tcW w:w="2137" w:type="dxa"/>
            <w:vAlign w:val="center"/>
          </w:tcPr>
          <w:p w:rsidR="009249C0" w:rsidRPr="00757495" w:rsidRDefault="009249C0" w:rsidP="009249C0">
            <w:pPr>
              <w:keepNext/>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keepNext/>
              <w:widowControl w:val="0"/>
              <w:rPr>
                <w:rFonts w:cs="Times New Roman"/>
                <w:sz w:val="22"/>
                <w:szCs w:val="20"/>
              </w:rPr>
            </w:pPr>
            <w:r w:rsidRPr="00757495">
              <w:rPr>
                <w:rFonts w:cs="Times New Roman"/>
                <w:sz w:val="22"/>
                <w:szCs w:val="20"/>
              </w:rPr>
              <w:t>Требование ПАО «Россети»</w:t>
            </w:r>
          </w:p>
          <w:p w:rsidR="009249C0" w:rsidRPr="00757495" w:rsidRDefault="009249C0" w:rsidP="009249C0">
            <w:pPr>
              <w:keepNext/>
              <w:widowControl w:val="0"/>
              <w:rPr>
                <w:rFonts w:cs="Times New Roman"/>
                <w:sz w:val="22"/>
                <w:szCs w:val="20"/>
              </w:rPr>
            </w:pPr>
            <w:r w:rsidRPr="00757495">
              <w:rPr>
                <w:rFonts w:cs="Times New Roman"/>
                <w:sz w:val="22"/>
                <w:szCs w:val="20"/>
              </w:rPr>
              <w:t>Методические рекомендации Минэнерго России, п.9.7</w:t>
            </w:r>
          </w:p>
        </w:tc>
        <w:tc>
          <w:tcPr>
            <w:tcW w:w="2014" w:type="dxa"/>
          </w:tcPr>
          <w:p w:rsidR="009249C0" w:rsidRPr="00757495" w:rsidRDefault="009249C0" w:rsidP="009249C0">
            <w:pPr>
              <w:keepNext/>
              <w:tabs>
                <w:tab w:val="left" w:pos="900"/>
              </w:tabs>
              <w:rPr>
                <w:rFonts w:cs="Times New Roman"/>
                <w:bCs/>
                <w:sz w:val="22"/>
                <w:szCs w:val="20"/>
                <w:lang w:eastAsia="en-US"/>
              </w:rPr>
            </w:pPr>
          </w:p>
        </w:tc>
      </w:tr>
      <w:tr w:rsidR="009249C0" w:rsidRPr="00757495" w:rsidTr="00E26617">
        <w:trPr>
          <w:trHeight w:val="794"/>
        </w:trPr>
        <w:tc>
          <w:tcPr>
            <w:tcW w:w="525" w:type="dxa"/>
            <w:vAlign w:val="center"/>
          </w:tcPr>
          <w:p w:rsidR="009249C0" w:rsidRPr="00757495" w:rsidRDefault="009249C0" w:rsidP="001D2CC8">
            <w:pPr>
              <w:keepNext/>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keepNext/>
              <w:tabs>
                <w:tab w:val="num" w:pos="2400"/>
              </w:tabs>
              <w:rPr>
                <w:rFonts w:cs="Times New Roman"/>
                <w:sz w:val="22"/>
                <w:szCs w:val="20"/>
              </w:rPr>
            </w:pPr>
            <w:r w:rsidRPr="00757495">
              <w:rPr>
                <w:rFonts w:cs="Times New Roman"/>
                <w:sz w:val="22"/>
                <w:szCs w:val="20"/>
              </w:rPr>
              <w:t>Наличии индикации у УСПД, сообщающий о состоянии УСПД  (в работе, на связи, индикации наличия данных)</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tcPr>
          <w:p w:rsidR="009249C0" w:rsidRPr="00757495" w:rsidRDefault="009249C0" w:rsidP="009249C0">
            <w:pPr>
              <w:keepNext/>
              <w:tabs>
                <w:tab w:val="left" w:pos="900"/>
              </w:tabs>
              <w:rPr>
                <w:rFonts w:cs="Times New Roman"/>
                <w:bCs/>
                <w:sz w:val="22"/>
                <w:szCs w:val="20"/>
                <w:lang w:eastAsia="en-US"/>
              </w:rPr>
            </w:pPr>
          </w:p>
        </w:tc>
      </w:tr>
      <w:tr w:rsidR="009249C0" w:rsidRPr="00757495" w:rsidTr="00E26617">
        <w:trPr>
          <w:trHeight w:val="283"/>
        </w:trPr>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8570" w:type="dxa"/>
            <w:gridSpan w:val="4"/>
            <w:vAlign w:val="center"/>
          </w:tcPr>
          <w:p w:rsidR="009249C0" w:rsidRPr="00757495" w:rsidRDefault="009249C0" w:rsidP="009249C0">
            <w:pPr>
              <w:tabs>
                <w:tab w:val="left" w:pos="900"/>
              </w:tabs>
              <w:rPr>
                <w:rFonts w:cs="Times New Roman"/>
                <w:sz w:val="22"/>
                <w:szCs w:val="20"/>
              </w:rPr>
            </w:pPr>
            <w:r w:rsidRPr="00757495">
              <w:rPr>
                <w:rFonts w:cs="Times New Roman"/>
                <w:b/>
                <w:sz w:val="22"/>
                <w:szCs w:val="20"/>
              </w:rPr>
              <w:t xml:space="preserve">Ведение Журнала событий с регистрацией времени и даты следующих фактов: </w:t>
            </w: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 наличие факта параметрирования</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tcPr>
          <w:p w:rsidR="009249C0" w:rsidRPr="00757495" w:rsidRDefault="009249C0" w:rsidP="009249C0">
            <w:pPr>
              <w:tabs>
                <w:tab w:val="left" w:pos="900"/>
              </w:tabs>
              <w:rPr>
                <w:rFonts w:cs="Times New Roman"/>
                <w:sz w:val="22"/>
                <w:szCs w:val="20"/>
              </w:rPr>
            </w:pP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tcPr>
          <w:p w:rsidR="009249C0" w:rsidRPr="00757495" w:rsidRDefault="009249C0" w:rsidP="009249C0">
            <w:pPr>
              <w:tabs>
                <w:tab w:val="num" w:pos="317"/>
              </w:tabs>
              <w:rPr>
                <w:rFonts w:cs="Times New Roman"/>
                <w:sz w:val="22"/>
                <w:szCs w:val="20"/>
              </w:rPr>
            </w:pPr>
            <w:r w:rsidRPr="00757495">
              <w:rPr>
                <w:rFonts w:cs="Times New Roman"/>
                <w:sz w:val="22"/>
                <w:szCs w:val="20"/>
              </w:rPr>
              <w:t>- ввод расчётных коэффициентов измерительных каналов</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tcPr>
          <w:p w:rsidR="009249C0" w:rsidRPr="00757495" w:rsidRDefault="009249C0" w:rsidP="009249C0">
            <w:pPr>
              <w:tabs>
                <w:tab w:val="left" w:pos="900"/>
              </w:tabs>
              <w:rPr>
                <w:rFonts w:cs="Times New Roman"/>
                <w:sz w:val="22"/>
                <w:szCs w:val="20"/>
              </w:rPr>
            </w:pPr>
            <w:r w:rsidRPr="00757495">
              <w:rPr>
                <w:rFonts w:cs="Times New Roman"/>
                <w:sz w:val="22"/>
                <w:szCs w:val="20"/>
              </w:rPr>
              <w:t>для ОРЭ</w:t>
            </w: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tcPr>
          <w:p w:rsidR="009249C0" w:rsidRPr="00757495" w:rsidRDefault="009249C0" w:rsidP="009249C0">
            <w:pPr>
              <w:tabs>
                <w:tab w:val="num" w:pos="317"/>
              </w:tabs>
              <w:rPr>
                <w:rFonts w:cs="Times New Roman"/>
                <w:sz w:val="22"/>
                <w:szCs w:val="20"/>
              </w:rPr>
            </w:pPr>
            <w:r w:rsidRPr="00757495">
              <w:rPr>
                <w:rFonts w:cs="Times New Roman"/>
                <w:sz w:val="22"/>
                <w:szCs w:val="20"/>
              </w:rPr>
              <w:t>- ввод/изменение групп измерительных каналов</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tcPr>
          <w:p w:rsidR="009249C0" w:rsidRPr="00757495" w:rsidRDefault="009249C0" w:rsidP="009249C0">
            <w:pPr>
              <w:tabs>
                <w:tab w:val="left" w:pos="900"/>
              </w:tabs>
              <w:rPr>
                <w:rFonts w:cs="Times New Roman"/>
                <w:sz w:val="22"/>
                <w:szCs w:val="20"/>
              </w:rPr>
            </w:pPr>
            <w:r w:rsidRPr="00757495">
              <w:rPr>
                <w:rFonts w:cs="Times New Roman"/>
                <w:sz w:val="22"/>
                <w:szCs w:val="20"/>
              </w:rPr>
              <w:t>для ОРЭ</w:t>
            </w: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sz w:val="22"/>
                <w:szCs w:val="20"/>
              </w:rPr>
              <w:t>- наличие факта пропадания напряжения питания (</w:t>
            </w:r>
            <w:r w:rsidRPr="00757495">
              <w:rPr>
                <w:rFonts w:cs="Times New Roman"/>
                <w:color w:val="000000"/>
                <w:sz w:val="22"/>
                <w:szCs w:val="20"/>
              </w:rPr>
              <w:t>основного, резервного</w:t>
            </w:r>
            <w:r w:rsidRPr="00757495">
              <w:rPr>
                <w:rFonts w:cs="Times New Roman"/>
                <w:sz w:val="22"/>
                <w:szCs w:val="20"/>
              </w:rPr>
              <w:t>)</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tcPr>
          <w:p w:rsidR="009249C0" w:rsidRPr="00757495" w:rsidRDefault="009249C0" w:rsidP="009249C0">
            <w:pPr>
              <w:tabs>
                <w:tab w:val="left" w:pos="900"/>
              </w:tabs>
              <w:rPr>
                <w:rFonts w:cs="Times New Roman"/>
                <w:sz w:val="22"/>
                <w:szCs w:val="20"/>
              </w:rPr>
            </w:pPr>
            <w:r w:rsidRPr="00757495">
              <w:rPr>
                <w:rFonts w:cs="Times New Roman"/>
                <w:sz w:val="22"/>
                <w:szCs w:val="20"/>
              </w:rPr>
              <w:t>для ОРЭ</w:t>
            </w: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sz w:val="22"/>
                <w:szCs w:val="20"/>
              </w:rPr>
              <w:t>- связей с УСПД, приведших к каким-либо изменениям данных</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tcPr>
          <w:p w:rsidR="009249C0" w:rsidRPr="00757495" w:rsidRDefault="009249C0" w:rsidP="009249C0">
            <w:pPr>
              <w:tabs>
                <w:tab w:val="left" w:pos="900"/>
              </w:tabs>
              <w:rPr>
                <w:rFonts w:cs="Times New Roman"/>
                <w:sz w:val="22"/>
                <w:szCs w:val="20"/>
              </w:rPr>
            </w:pP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sz w:val="22"/>
                <w:szCs w:val="20"/>
              </w:rPr>
              <w:t>- наличие факта коррекции времени в ПУ</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tcPr>
          <w:p w:rsidR="009249C0" w:rsidRPr="00757495" w:rsidRDefault="009249C0" w:rsidP="009249C0">
            <w:pPr>
              <w:tabs>
                <w:tab w:val="left" w:pos="900"/>
              </w:tabs>
              <w:rPr>
                <w:rFonts w:cs="Times New Roman"/>
                <w:sz w:val="22"/>
                <w:szCs w:val="20"/>
              </w:rPr>
            </w:pP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sz w:val="22"/>
                <w:szCs w:val="20"/>
              </w:rPr>
              <w:t>- попытки несанкционированного доступа</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tcPr>
          <w:p w:rsidR="009249C0" w:rsidRPr="00757495" w:rsidRDefault="009249C0" w:rsidP="009249C0">
            <w:pPr>
              <w:tabs>
                <w:tab w:val="left" w:pos="900"/>
              </w:tabs>
              <w:rPr>
                <w:rFonts w:cs="Times New Roman"/>
                <w:sz w:val="22"/>
                <w:szCs w:val="20"/>
              </w:rPr>
            </w:pPr>
            <w:r w:rsidRPr="00757495">
              <w:rPr>
                <w:rFonts w:cs="Times New Roman"/>
                <w:sz w:val="22"/>
                <w:szCs w:val="20"/>
              </w:rPr>
              <w:t>для ОРЭ</w:t>
            </w: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tcPr>
          <w:p w:rsidR="009249C0" w:rsidRPr="00757495" w:rsidRDefault="009249C0" w:rsidP="009249C0">
            <w:pPr>
              <w:tabs>
                <w:tab w:val="num" w:pos="2400"/>
              </w:tabs>
              <w:rPr>
                <w:rFonts w:cs="Times New Roman"/>
                <w:b/>
                <w:sz w:val="22"/>
                <w:szCs w:val="20"/>
              </w:rPr>
            </w:pPr>
            <w:r w:rsidRPr="00757495">
              <w:rPr>
                <w:rFonts w:cs="Times New Roman"/>
                <w:sz w:val="22"/>
                <w:szCs w:val="20"/>
              </w:rPr>
              <w:t>- перезапуска (при пропадании напряжения, зацикливании и т.п.)</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shd w:val="clear" w:color="auto" w:fill="auto"/>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num" w:pos="2400"/>
              </w:tabs>
              <w:rPr>
                <w:rFonts w:cs="Times New Roman"/>
                <w:b/>
                <w:sz w:val="22"/>
                <w:szCs w:val="20"/>
              </w:rPr>
            </w:pPr>
            <w:r w:rsidRPr="00757495">
              <w:rPr>
                <w:rFonts w:cs="Times New Roman"/>
                <w:b/>
                <w:sz w:val="22"/>
                <w:szCs w:val="20"/>
              </w:rPr>
              <w:t>-</w:t>
            </w:r>
            <w:r w:rsidRPr="00757495">
              <w:rPr>
                <w:rFonts w:cs="Times New Roman"/>
                <w:sz w:val="22"/>
                <w:szCs w:val="20"/>
              </w:rPr>
              <w:t xml:space="preserve"> изменение текущих значений времени и даты при синхронизации времени</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shd w:val="clear" w:color="auto" w:fill="auto"/>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shd w:val="clear" w:color="auto" w:fill="auto"/>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num" w:pos="2400"/>
              </w:tabs>
              <w:rPr>
                <w:rFonts w:cs="Times New Roman"/>
                <w:b/>
                <w:sz w:val="22"/>
                <w:szCs w:val="20"/>
              </w:rPr>
            </w:pPr>
            <w:r w:rsidRPr="00757495">
              <w:rPr>
                <w:rFonts w:cs="Times New Roman"/>
                <w:b/>
                <w:sz w:val="22"/>
                <w:szCs w:val="20"/>
              </w:rPr>
              <w:t xml:space="preserve">- </w:t>
            </w:r>
            <w:r w:rsidRPr="00757495">
              <w:rPr>
                <w:rFonts w:cs="Times New Roman"/>
                <w:sz w:val="22"/>
                <w:szCs w:val="20"/>
              </w:rPr>
              <w:t>результатов самодиагностики</w:t>
            </w:r>
          </w:p>
        </w:tc>
        <w:tc>
          <w:tcPr>
            <w:tcW w:w="2137" w:type="dxa"/>
            <w:shd w:val="clear" w:color="auto" w:fill="auto"/>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shd w:val="clear" w:color="auto" w:fill="auto"/>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tcPr>
          <w:p w:rsidR="009249C0" w:rsidRPr="00757495" w:rsidRDefault="009249C0" w:rsidP="001D2CC8">
            <w:pPr>
              <w:numPr>
                <w:ilvl w:val="2"/>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sz w:val="22"/>
                <w:szCs w:val="20"/>
              </w:rPr>
              <w:t>- отключения питания</w:t>
            </w:r>
          </w:p>
        </w:tc>
        <w:tc>
          <w:tcPr>
            <w:tcW w:w="2137" w:type="dxa"/>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tabs>
                <w:tab w:val="left" w:pos="900"/>
              </w:tabs>
              <w:rPr>
                <w:rFonts w:cs="Times New Roman"/>
                <w:sz w:val="22"/>
                <w:szCs w:val="20"/>
              </w:rPr>
            </w:pPr>
            <w:r w:rsidRPr="00757495">
              <w:rPr>
                <w:rFonts w:cs="Times New Roman"/>
                <w:sz w:val="22"/>
                <w:szCs w:val="20"/>
              </w:rPr>
              <w:t>для ОРЭ</w:t>
            </w:r>
          </w:p>
        </w:tc>
      </w:tr>
      <w:tr w:rsidR="009249C0" w:rsidRPr="00757495" w:rsidTr="00E26617">
        <w:trPr>
          <w:trHeight w:val="794"/>
        </w:trPr>
        <w:tc>
          <w:tcPr>
            <w:tcW w:w="525" w:type="dxa"/>
            <w:vAlign w:val="center"/>
          </w:tcPr>
          <w:p w:rsidR="009249C0" w:rsidRPr="00757495" w:rsidRDefault="009249C0" w:rsidP="001D2CC8">
            <w:pPr>
              <w:numPr>
                <w:ilvl w:val="2"/>
                <w:numId w:val="29"/>
              </w:numPr>
              <w:suppressAutoHyphens w:val="0"/>
              <w:spacing w:line="240" w:lineRule="auto"/>
              <w:ind w:left="0" w:firstLine="0"/>
              <w:rPr>
                <w:rFonts w:cs="Times New Roman"/>
                <w:sz w:val="22"/>
                <w:szCs w:val="20"/>
              </w:rPr>
            </w:pPr>
          </w:p>
        </w:tc>
        <w:tc>
          <w:tcPr>
            <w:tcW w:w="2545" w:type="dxa"/>
            <w:vAlign w:val="center"/>
          </w:tcPr>
          <w:p w:rsidR="009249C0" w:rsidRPr="00757495" w:rsidRDefault="009249C0" w:rsidP="009249C0">
            <w:pPr>
              <w:keepNext/>
              <w:tabs>
                <w:tab w:val="num" w:pos="2400"/>
              </w:tabs>
              <w:rPr>
                <w:rFonts w:cs="Times New Roman"/>
                <w:sz w:val="22"/>
                <w:szCs w:val="20"/>
              </w:rPr>
            </w:pPr>
            <w:r w:rsidRPr="00757495">
              <w:rPr>
                <w:rFonts w:cs="Times New Roman"/>
                <w:sz w:val="22"/>
                <w:szCs w:val="20"/>
              </w:rPr>
              <w:t>- факты корректировки времени с обязательной фиксацией времени до и после коррекции или величины коррекции времени, на которую было скорректировано устройство.</w:t>
            </w:r>
          </w:p>
        </w:tc>
        <w:tc>
          <w:tcPr>
            <w:tcW w:w="2137" w:type="dxa"/>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tcPr>
          <w:p w:rsidR="009249C0" w:rsidRPr="00757495" w:rsidRDefault="009249C0" w:rsidP="009249C0">
            <w:pPr>
              <w:keepNext/>
              <w:tabs>
                <w:tab w:val="left" w:pos="900"/>
              </w:tabs>
              <w:rPr>
                <w:rFonts w:cs="Times New Roman"/>
                <w:bCs/>
                <w:sz w:val="22"/>
                <w:szCs w:val="20"/>
                <w:lang w:eastAsia="en-US"/>
              </w:rPr>
            </w:pPr>
          </w:p>
        </w:tc>
      </w:tr>
      <w:tr w:rsidR="009249C0" w:rsidRPr="00757495" w:rsidTr="00E26617">
        <w:trPr>
          <w:trHeight w:val="363"/>
        </w:trPr>
        <w:tc>
          <w:tcPr>
            <w:tcW w:w="525" w:type="dxa"/>
            <w:vAlign w:val="center"/>
          </w:tcPr>
          <w:p w:rsidR="009249C0" w:rsidRPr="00757495" w:rsidRDefault="009249C0" w:rsidP="001D2CC8">
            <w:pPr>
              <w:numPr>
                <w:ilvl w:val="0"/>
                <w:numId w:val="29"/>
              </w:numPr>
              <w:suppressAutoHyphens w:val="0"/>
              <w:spacing w:line="240" w:lineRule="auto"/>
              <w:ind w:left="0" w:firstLine="0"/>
              <w:jc w:val="center"/>
              <w:rPr>
                <w:rFonts w:cs="Times New Roman"/>
                <w:sz w:val="22"/>
                <w:szCs w:val="20"/>
              </w:rPr>
            </w:pPr>
          </w:p>
        </w:tc>
        <w:tc>
          <w:tcPr>
            <w:tcW w:w="8570" w:type="dxa"/>
            <w:gridSpan w:val="4"/>
            <w:vAlign w:val="center"/>
          </w:tcPr>
          <w:p w:rsidR="009249C0" w:rsidRPr="00757495" w:rsidRDefault="009249C0" w:rsidP="009249C0">
            <w:pPr>
              <w:pStyle w:val="formattext"/>
              <w:rPr>
                <w:bCs/>
                <w:sz w:val="22"/>
                <w:szCs w:val="20"/>
              </w:rPr>
            </w:pPr>
            <w:r w:rsidRPr="00757495">
              <w:rPr>
                <w:b/>
                <w:sz w:val="22"/>
                <w:szCs w:val="20"/>
              </w:rPr>
              <w:t>ТРЕБОВАНИЯ К МЕТРОЛОГИЧЕСКОМУ ОБЕСПЕЧЕНИЮ</w:t>
            </w:r>
          </w:p>
        </w:tc>
      </w:tr>
      <w:tr w:rsidR="009249C0" w:rsidRPr="00757495" w:rsidTr="00E26617">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left" w:pos="1440"/>
              </w:tabs>
              <w:rPr>
                <w:rFonts w:cs="Times New Roman"/>
                <w:sz w:val="22"/>
                <w:szCs w:val="20"/>
              </w:rPr>
            </w:pPr>
            <w:r w:rsidRPr="00757495">
              <w:rPr>
                <w:rFonts w:cs="Times New Roman"/>
                <w:sz w:val="22"/>
                <w:szCs w:val="20"/>
              </w:rPr>
              <w:t>Абсолютная среднесуточная погрешность хода часов за сутки без внешней синхронизации, с</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sym w:font="Symbol" w:char="F0B1"/>
            </w:r>
            <w:r w:rsidRPr="00757495">
              <w:rPr>
                <w:rFonts w:cs="Times New Roman"/>
                <w:sz w:val="22"/>
                <w:szCs w:val="20"/>
              </w:rPr>
              <w:t xml:space="preserve"> 3,0</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п.9.1.</w:t>
            </w:r>
          </w:p>
        </w:tc>
        <w:tc>
          <w:tcPr>
            <w:tcW w:w="2014" w:type="dxa"/>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tcPr>
          <w:p w:rsidR="009249C0" w:rsidRPr="00757495" w:rsidRDefault="009249C0" w:rsidP="009249C0">
            <w:pPr>
              <w:tabs>
                <w:tab w:val="left" w:pos="1440"/>
              </w:tabs>
              <w:rPr>
                <w:rFonts w:cs="Times New Roman"/>
                <w:sz w:val="22"/>
                <w:szCs w:val="20"/>
              </w:rPr>
            </w:pPr>
            <w:r w:rsidRPr="00757495">
              <w:rPr>
                <w:rFonts w:cs="Times New Roman"/>
                <w:sz w:val="22"/>
                <w:szCs w:val="20"/>
              </w:rPr>
              <w:t xml:space="preserve">Наличие действующего свидетельства об утверждении типа СИ </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tcPr>
          <w:p w:rsidR="009249C0" w:rsidRPr="00757495" w:rsidRDefault="009249C0" w:rsidP="009249C0">
            <w:pPr>
              <w:tabs>
                <w:tab w:val="left" w:pos="1440"/>
              </w:tabs>
              <w:rPr>
                <w:rFonts w:cs="Times New Roman"/>
                <w:sz w:val="22"/>
                <w:szCs w:val="20"/>
              </w:rPr>
            </w:pPr>
            <w:r w:rsidRPr="00757495">
              <w:rPr>
                <w:rFonts w:cs="Times New Roman"/>
                <w:sz w:val="22"/>
                <w:szCs w:val="20"/>
              </w:rPr>
              <w:t>Наличие первичной поверки</w:t>
            </w:r>
            <w:r w:rsidRPr="00757495" w:rsidDel="004D5B4E">
              <w:rPr>
                <w:rFonts w:cs="Times New Roman"/>
                <w:sz w:val="22"/>
                <w:szCs w:val="20"/>
              </w:rPr>
              <w:t xml:space="preserve"> </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Merge w:val="restart"/>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vMerge w:val="restart"/>
            <w:vAlign w:val="center"/>
          </w:tcPr>
          <w:p w:rsidR="009249C0" w:rsidRPr="00757495" w:rsidRDefault="009249C0" w:rsidP="009249C0">
            <w:pPr>
              <w:tabs>
                <w:tab w:val="left" w:pos="1440"/>
              </w:tabs>
              <w:rPr>
                <w:rFonts w:cs="Times New Roman"/>
                <w:sz w:val="22"/>
                <w:szCs w:val="20"/>
              </w:rPr>
            </w:pPr>
            <w:r w:rsidRPr="00757495">
              <w:rPr>
                <w:rFonts w:cs="Times New Roman"/>
                <w:sz w:val="22"/>
                <w:szCs w:val="20"/>
              </w:rPr>
              <w:t>Межповерочный интервал, не  менее, лет</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10</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tabs>
                <w:tab w:val="left" w:pos="900"/>
              </w:tabs>
              <w:rPr>
                <w:rFonts w:cs="Times New Roman"/>
                <w:bCs/>
                <w:sz w:val="22"/>
                <w:szCs w:val="20"/>
                <w:lang w:eastAsia="en-US"/>
              </w:rPr>
            </w:pPr>
            <w:r w:rsidRPr="00757495">
              <w:rPr>
                <w:rFonts w:cs="Times New Roman"/>
                <w:bCs/>
                <w:sz w:val="22"/>
                <w:szCs w:val="20"/>
                <w:lang w:eastAsia="en-US"/>
              </w:rPr>
              <w:t>Для РРЭ</w:t>
            </w:r>
          </w:p>
        </w:tc>
      </w:tr>
      <w:tr w:rsidR="009249C0" w:rsidRPr="00757495" w:rsidTr="00E26617">
        <w:tc>
          <w:tcPr>
            <w:tcW w:w="525" w:type="dxa"/>
            <w:vMerge/>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vMerge/>
            <w:vAlign w:val="center"/>
          </w:tcPr>
          <w:p w:rsidR="009249C0" w:rsidRPr="00757495" w:rsidRDefault="009249C0" w:rsidP="009249C0">
            <w:pPr>
              <w:tabs>
                <w:tab w:val="left" w:pos="1440"/>
              </w:tabs>
              <w:rPr>
                <w:rFonts w:cs="Times New Roman"/>
                <w:sz w:val="22"/>
                <w:szCs w:val="20"/>
              </w:rPr>
            </w:pP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5</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СТО 56947007-29.200.15.209-2015, табл. 6.13.1 (п.3)</w:t>
            </w:r>
          </w:p>
        </w:tc>
        <w:tc>
          <w:tcPr>
            <w:tcW w:w="2014" w:type="dxa"/>
            <w:vAlign w:val="center"/>
          </w:tcPr>
          <w:p w:rsidR="009249C0" w:rsidRPr="00757495" w:rsidRDefault="009249C0" w:rsidP="009249C0">
            <w:pPr>
              <w:tabs>
                <w:tab w:val="left" w:pos="900"/>
              </w:tabs>
              <w:rPr>
                <w:rFonts w:cs="Times New Roman"/>
                <w:bCs/>
                <w:sz w:val="22"/>
                <w:szCs w:val="20"/>
                <w:lang w:eastAsia="en-US"/>
              </w:rPr>
            </w:pPr>
            <w:r w:rsidRPr="00757495">
              <w:rPr>
                <w:rFonts w:cs="Times New Roman"/>
                <w:bCs/>
                <w:sz w:val="22"/>
                <w:szCs w:val="20"/>
                <w:lang w:eastAsia="en-US"/>
              </w:rPr>
              <w:t>Для ОРЭ</w:t>
            </w:r>
          </w:p>
        </w:tc>
      </w:tr>
      <w:tr w:rsidR="009249C0" w:rsidRPr="00757495" w:rsidTr="00E26617">
        <w:trPr>
          <w:trHeight w:val="345"/>
        </w:trPr>
        <w:tc>
          <w:tcPr>
            <w:tcW w:w="525" w:type="dxa"/>
            <w:vAlign w:val="center"/>
          </w:tcPr>
          <w:p w:rsidR="009249C0" w:rsidRPr="00757495" w:rsidRDefault="009249C0" w:rsidP="001D2CC8">
            <w:pPr>
              <w:keepNext/>
              <w:numPr>
                <w:ilvl w:val="0"/>
                <w:numId w:val="29"/>
              </w:numPr>
              <w:suppressAutoHyphens w:val="0"/>
              <w:spacing w:line="240" w:lineRule="auto"/>
              <w:ind w:left="0" w:firstLine="0"/>
              <w:jc w:val="center"/>
              <w:rPr>
                <w:rFonts w:cs="Times New Roman"/>
                <w:sz w:val="22"/>
                <w:szCs w:val="20"/>
              </w:rPr>
            </w:pPr>
          </w:p>
        </w:tc>
        <w:tc>
          <w:tcPr>
            <w:tcW w:w="8570" w:type="dxa"/>
            <w:gridSpan w:val="4"/>
            <w:vAlign w:val="center"/>
          </w:tcPr>
          <w:p w:rsidR="009249C0" w:rsidRPr="00757495" w:rsidRDefault="009249C0" w:rsidP="009249C0">
            <w:pPr>
              <w:keepNext/>
              <w:tabs>
                <w:tab w:val="left" w:pos="900"/>
              </w:tabs>
              <w:rPr>
                <w:rFonts w:cs="Times New Roman"/>
                <w:sz w:val="22"/>
                <w:szCs w:val="20"/>
              </w:rPr>
            </w:pPr>
            <w:r w:rsidRPr="00757495">
              <w:rPr>
                <w:rFonts w:cs="Times New Roman"/>
                <w:b/>
                <w:sz w:val="22"/>
                <w:szCs w:val="20"/>
              </w:rPr>
              <w:t>ТРЕБОВАНИЯ К КОНСТРУКТИВНОМУ ИСПОЛНЕНИЮ</w:t>
            </w:r>
          </w:p>
        </w:tc>
      </w:tr>
      <w:tr w:rsidR="009249C0" w:rsidRPr="00757495" w:rsidTr="00E26617">
        <w:tc>
          <w:tcPr>
            <w:tcW w:w="525" w:type="dxa"/>
            <w:shd w:val="clear" w:color="auto" w:fill="auto"/>
            <w:vAlign w:val="center"/>
          </w:tcPr>
          <w:p w:rsidR="009249C0" w:rsidRPr="00757495" w:rsidRDefault="009249C0" w:rsidP="001D2CC8">
            <w:pPr>
              <w:keepNext/>
              <w:numPr>
                <w:ilvl w:val="1"/>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keepNext/>
              <w:tabs>
                <w:tab w:val="left" w:pos="1440"/>
              </w:tabs>
              <w:rPr>
                <w:rFonts w:cs="Times New Roman"/>
                <w:sz w:val="22"/>
                <w:szCs w:val="20"/>
              </w:rPr>
            </w:pPr>
            <w:r w:rsidRPr="00757495">
              <w:rPr>
                <w:rFonts w:cs="Times New Roman"/>
                <w:sz w:val="22"/>
                <w:szCs w:val="20"/>
              </w:rPr>
              <w:t xml:space="preserve">Степень защиты оболочек устройства по ГОСТ 14254, в том числе при установке в шкафу, не ниже </w:t>
            </w:r>
          </w:p>
        </w:tc>
        <w:tc>
          <w:tcPr>
            <w:tcW w:w="2137" w:type="dxa"/>
            <w:shd w:val="clear" w:color="auto" w:fill="auto"/>
            <w:vAlign w:val="center"/>
          </w:tcPr>
          <w:p w:rsidR="009249C0" w:rsidRPr="00757495" w:rsidRDefault="009249C0" w:rsidP="009249C0">
            <w:pPr>
              <w:keepNext/>
              <w:widowControl w:val="0"/>
              <w:jc w:val="center"/>
              <w:rPr>
                <w:rFonts w:cs="Times New Roman"/>
                <w:sz w:val="22"/>
                <w:szCs w:val="20"/>
              </w:rPr>
            </w:pPr>
            <w:r w:rsidRPr="00757495">
              <w:rPr>
                <w:rFonts w:cs="Times New Roman"/>
                <w:sz w:val="22"/>
                <w:szCs w:val="20"/>
                <w:lang w:val="en-US"/>
              </w:rPr>
              <w:t>IP</w:t>
            </w:r>
            <w:r w:rsidRPr="00757495">
              <w:rPr>
                <w:rFonts w:cs="Times New Roman"/>
                <w:sz w:val="22"/>
                <w:szCs w:val="20"/>
              </w:rPr>
              <w:t xml:space="preserve"> 51</w:t>
            </w:r>
          </w:p>
        </w:tc>
        <w:tc>
          <w:tcPr>
            <w:tcW w:w="1874" w:type="dxa"/>
            <w:shd w:val="clear" w:color="auto" w:fill="auto"/>
          </w:tcPr>
          <w:p w:rsidR="009249C0" w:rsidRPr="00757495" w:rsidRDefault="009249C0" w:rsidP="009249C0">
            <w:pPr>
              <w:keepNext/>
              <w:widowControl w:val="0"/>
              <w:rPr>
                <w:rFonts w:cs="Times New Roman"/>
                <w:sz w:val="22"/>
                <w:szCs w:val="20"/>
              </w:rPr>
            </w:pPr>
            <w:r w:rsidRPr="00757495">
              <w:rPr>
                <w:rFonts w:cs="Times New Roman"/>
                <w:sz w:val="22"/>
                <w:szCs w:val="20"/>
              </w:rPr>
              <w:t>Требование ПАО «Россети»</w:t>
            </w:r>
          </w:p>
        </w:tc>
        <w:tc>
          <w:tcPr>
            <w:tcW w:w="2014" w:type="dxa"/>
            <w:shd w:val="clear" w:color="auto" w:fill="auto"/>
            <w:vAlign w:val="center"/>
          </w:tcPr>
          <w:p w:rsidR="009249C0" w:rsidRPr="00757495" w:rsidRDefault="009249C0" w:rsidP="009249C0">
            <w:pPr>
              <w:keepNext/>
              <w:tabs>
                <w:tab w:val="left" w:pos="900"/>
              </w:tabs>
              <w:rPr>
                <w:rFonts w:cs="Times New Roman"/>
                <w:sz w:val="22"/>
                <w:szCs w:val="20"/>
              </w:rPr>
            </w:pPr>
          </w:p>
        </w:tc>
      </w:tr>
      <w:tr w:rsidR="009249C0" w:rsidRPr="00757495" w:rsidTr="00E26617">
        <w:tc>
          <w:tcPr>
            <w:tcW w:w="525" w:type="dxa"/>
            <w:shd w:val="clear" w:color="auto" w:fill="auto"/>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left" w:pos="1440"/>
              </w:tabs>
              <w:rPr>
                <w:rFonts w:cs="Times New Roman"/>
                <w:sz w:val="22"/>
                <w:szCs w:val="20"/>
              </w:rPr>
            </w:pPr>
            <w:r w:rsidRPr="00757495">
              <w:rPr>
                <w:rFonts w:cs="Times New Roman"/>
                <w:sz w:val="22"/>
                <w:szCs w:val="20"/>
              </w:rPr>
              <w:t>Выполнение в едином корпусе (с возможностью расширения внешними модулями)</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shd w:val="clear" w:color="auto" w:fill="auto"/>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Merge w:val="restart"/>
            <w:shd w:val="clear" w:color="auto" w:fill="auto"/>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shd w:val="clear" w:color="auto" w:fill="auto"/>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left" w:pos="1440"/>
              </w:tabs>
              <w:rPr>
                <w:rFonts w:cs="Times New Roman"/>
                <w:sz w:val="22"/>
                <w:szCs w:val="20"/>
              </w:rPr>
            </w:pPr>
            <w:r w:rsidRPr="00757495">
              <w:rPr>
                <w:rFonts w:cs="Times New Roman"/>
                <w:sz w:val="22"/>
                <w:szCs w:val="20"/>
              </w:rPr>
              <w:t>Одностороннее обслуживание</w:t>
            </w:r>
          </w:p>
        </w:tc>
        <w:tc>
          <w:tcPr>
            <w:tcW w:w="2137" w:type="dxa"/>
            <w:shd w:val="clear" w:color="auto" w:fill="auto"/>
            <w:vAlign w:val="center"/>
          </w:tcPr>
          <w:p w:rsidR="009249C0" w:rsidRPr="00757495" w:rsidRDefault="009249C0" w:rsidP="009249C0">
            <w:pPr>
              <w:widowControl w:val="0"/>
              <w:jc w:val="center"/>
              <w:rPr>
                <w:rFonts w:cs="Times New Roman"/>
                <w:sz w:val="22"/>
                <w:szCs w:val="20"/>
                <w:lang w:val="en-US"/>
              </w:rPr>
            </w:pPr>
            <w:r w:rsidRPr="00757495">
              <w:rPr>
                <w:rFonts w:cs="Times New Roman"/>
                <w:sz w:val="22"/>
                <w:szCs w:val="20"/>
              </w:rPr>
              <w:t>Обязательно</w:t>
            </w:r>
          </w:p>
        </w:tc>
        <w:tc>
          <w:tcPr>
            <w:tcW w:w="1874" w:type="dxa"/>
            <w:shd w:val="clear" w:color="auto" w:fill="auto"/>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Merge/>
            <w:shd w:val="clear" w:color="auto" w:fill="auto"/>
            <w:vAlign w:val="center"/>
          </w:tcPr>
          <w:p w:rsidR="009249C0" w:rsidRPr="00757495" w:rsidRDefault="009249C0" w:rsidP="009249C0">
            <w:pPr>
              <w:tabs>
                <w:tab w:val="left" w:pos="900"/>
              </w:tabs>
              <w:rPr>
                <w:rFonts w:cs="Times New Roman"/>
                <w:sz w:val="22"/>
                <w:szCs w:val="20"/>
              </w:rPr>
            </w:pPr>
          </w:p>
        </w:tc>
      </w:tr>
      <w:tr w:rsidR="009249C0" w:rsidRPr="00757495" w:rsidTr="00E26617">
        <w:trPr>
          <w:trHeight w:val="167"/>
        </w:trPr>
        <w:tc>
          <w:tcPr>
            <w:tcW w:w="525" w:type="dxa"/>
            <w:shd w:val="clear" w:color="auto" w:fill="auto"/>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left" w:pos="1440"/>
              </w:tabs>
              <w:rPr>
                <w:rFonts w:cs="Times New Roman"/>
                <w:sz w:val="22"/>
                <w:szCs w:val="20"/>
              </w:rPr>
            </w:pPr>
            <w:r w:rsidRPr="00757495">
              <w:rPr>
                <w:rFonts w:cs="Times New Roman"/>
                <w:sz w:val="22"/>
                <w:szCs w:val="20"/>
              </w:rPr>
              <w:t>Охлаждение естественной конвекцией</w:t>
            </w:r>
          </w:p>
        </w:tc>
        <w:tc>
          <w:tcPr>
            <w:tcW w:w="2137" w:type="dxa"/>
            <w:shd w:val="clear" w:color="auto" w:fill="auto"/>
            <w:vAlign w:val="center"/>
          </w:tcPr>
          <w:p w:rsidR="009249C0" w:rsidRPr="00757495" w:rsidRDefault="009249C0" w:rsidP="009249C0">
            <w:pPr>
              <w:widowControl w:val="0"/>
              <w:jc w:val="center"/>
              <w:rPr>
                <w:rFonts w:cs="Times New Roman"/>
                <w:sz w:val="22"/>
                <w:szCs w:val="20"/>
                <w:lang w:val="en-US"/>
              </w:rPr>
            </w:pPr>
            <w:r w:rsidRPr="00757495">
              <w:rPr>
                <w:rFonts w:cs="Times New Roman"/>
                <w:sz w:val="22"/>
                <w:szCs w:val="20"/>
              </w:rPr>
              <w:t>Обязательно</w:t>
            </w:r>
          </w:p>
        </w:tc>
        <w:tc>
          <w:tcPr>
            <w:tcW w:w="1874" w:type="dxa"/>
            <w:shd w:val="clear" w:color="auto" w:fill="auto"/>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Merge/>
            <w:shd w:val="clear" w:color="auto" w:fill="auto"/>
            <w:vAlign w:val="center"/>
          </w:tcPr>
          <w:p w:rsidR="009249C0" w:rsidRPr="00757495" w:rsidRDefault="009249C0" w:rsidP="009249C0">
            <w:pPr>
              <w:tabs>
                <w:tab w:val="left" w:pos="900"/>
              </w:tabs>
              <w:rPr>
                <w:rFonts w:cs="Times New Roman"/>
                <w:sz w:val="22"/>
                <w:szCs w:val="20"/>
              </w:rPr>
            </w:pPr>
          </w:p>
        </w:tc>
      </w:tr>
      <w:tr w:rsidR="009249C0" w:rsidRPr="00757495" w:rsidTr="00E26617">
        <w:trPr>
          <w:trHeight w:val="769"/>
        </w:trPr>
        <w:tc>
          <w:tcPr>
            <w:tcW w:w="525" w:type="dxa"/>
            <w:shd w:val="clear" w:color="auto" w:fill="auto"/>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left" w:pos="1440"/>
              </w:tabs>
              <w:rPr>
                <w:rFonts w:cs="Times New Roman"/>
                <w:sz w:val="22"/>
                <w:szCs w:val="20"/>
              </w:rPr>
            </w:pPr>
            <w:r w:rsidRPr="00757495">
              <w:rPr>
                <w:rFonts w:cs="Times New Roman"/>
                <w:sz w:val="22"/>
                <w:szCs w:val="20"/>
              </w:rPr>
              <w:t>Выполнение корпуса в промышленном исполнении</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shd w:val="clear" w:color="auto" w:fill="auto"/>
          </w:tcPr>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п.7.5</w:t>
            </w:r>
          </w:p>
        </w:tc>
        <w:tc>
          <w:tcPr>
            <w:tcW w:w="2014" w:type="dxa"/>
            <w:shd w:val="clear" w:color="auto" w:fill="auto"/>
            <w:vAlign w:val="center"/>
          </w:tcPr>
          <w:p w:rsidR="009249C0" w:rsidRPr="00757495" w:rsidRDefault="009249C0" w:rsidP="009249C0">
            <w:pPr>
              <w:tabs>
                <w:tab w:val="left" w:pos="900"/>
              </w:tabs>
              <w:rPr>
                <w:rFonts w:cs="Times New Roman"/>
                <w:sz w:val="22"/>
                <w:szCs w:val="20"/>
              </w:rPr>
            </w:pPr>
            <w:r w:rsidRPr="00757495">
              <w:rPr>
                <w:rFonts w:cs="Times New Roman"/>
                <w:sz w:val="22"/>
                <w:szCs w:val="20"/>
              </w:rPr>
              <w:t>при размещении в электроустановках</w:t>
            </w:r>
          </w:p>
        </w:tc>
      </w:tr>
      <w:tr w:rsidR="009249C0" w:rsidRPr="00757495" w:rsidTr="00E26617">
        <w:tc>
          <w:tcPr>
            <w:tcW w:w="525" w:type="dxa"/>
            <w:shd w:val="clear" w:color="auto" w:fill="auto"/>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left" w:pos="1440"/>
              </w:tabs>
              <w:rPr>
                <w:rFonts w:cs="Times New Roman"/>
                <w:sz w:val="22"/>
                <w:szCs w:val="20"/>
              </w:rPr>
            </w:pPr>
            <w:r w:rsidRPr="00757495">
              <w:rPr>
                <w:rFonts w:cs="Times New Roman"/>
                <w:sz w:val="22"/>
                <w:szCs w:val="20"/>
              </w:rPr>
              <w:t>Наличие встроенного дисплея или возможности подключения внешнего дисплея</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Рекомендуется</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shd w:val="clear" w:color="auto" w:fill="auto"/>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shd w:val="clear" w:color="auto" w:fill="auto"/>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keepNext/>
              <w:tabs>
                <w:tab w:val="left" w:pos="1440"/>
              </w:tabs>
              <w:rPr>
                <w:rFonts w:cs="Times New Roman"/>
                <w:sz w:val="22"/>
                <w:szCs w:val="20"/>
              </w:rPr>
            </w:pPr>
            <w:r w:rsidRPr="00757495">
              <w:rPr>
                <w:rFonts w:cs="Times New Roman"/>
                <w:sz w:val="22"/>
                <w:szCs w:val="20"/>
              </w:rPr>
              <w:t xml:space="preserve">Наличие интерфейса </w:t>
            </w:r>
            <w:r w:rsidRPr="00757495">
              <w:rPr>
                <w:rFonts w:cs="Times New Roman"/>
                <w:sz w:val="22"/>
                <w:szCs w:val="20"/>
                <w:lang w:val="en-US"/>
              </w:rPr>
              <w:t>RS</w:t>
            </w:r>
            <w:r w:rsidRPr="00757495">
              <w:rPr>
                <w:rFonts w:cs="Times New Roman"/>
                <w:sz w:val="22"/>
                <w:szCs w:val="20"/>
              </w:rPr>
              <w:t xml:space="preserve">-485, не менее двух портов с минимальной скоростью передачи, бит / с по </w:t>
            </w:r>
            <w:r w:rsidRPr="00757495">
              <w:rPr>
                <w:rFonts w:cs="Times New Roman"/>
                <w:sz w:val="22"/>
                <w:szCs w:val="20"/>
                <w:lang w:val="en-US"/>
              </w:rPr>
              <w:t>RS</w:t>
            </w:r>
            <w:r w:rsidRPr="00757495">
              <w:rPr>
                <w:rFonts w:cs="Times New Roman"/>
                <w:sz w:val="22"/>
                <w:szCs w:val="20"/>
              </w:rPr>
              <w:t>-485, не менее</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9 600</w:t>
            </w:r>
          </w:p>
        </w:tc>
        <w:tc>
          <w:tcPr>
            <w:tcW w:w="1874" w:type="dxa"/>
            <w:shd w:val="clear" w:color="auto" w:fill="auto"/>
            <w:vAlign w:val="center"/>
          </w:tcPr>
          <w:p w:rsidR="009249C0" w:rsidRPr="00757495" w:rsidRDefault="009249C0" w:rsidP="009249C0">
            <w:pPr>
              <w:keepNext/>
              <w:widowControl w:val="0"/>
              <w:rPr>
                <w:rFonts w:cs="Times New Roman"/>
                <w:sz w:val="22"/>
                <w:szCs w:val="20"/>
              </w:rPr>
            </w:pPr>
            <w:r w:rsidRPr="00757495">
              <w:rPr>
                <w:rFonts w:cs="Times New Roman"/>
                <w:sz w:val="22"/>
                <w:szCs w:val="20"/>
              </w:rPr>
              <w:t>Требование ПАО «Россети»</w:t>
            </w:r>
          </w:p>
        </w:tc>
        <w:tc>
          <w:tcPr>
            <w:tcW w:w="2014" w:type="dxa"/>
            <w:shd w:val="clear" w:color="auto" w:fill="auto"/>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shd w:val="clear" w:color="auto" w:fill="auto"/>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left" w:pos="1440"/>
              </w:tabs>
              <w:rPr>
                <w:rFonts w:cs="Times New Roman"/>
                <w:sz w:val="22"/>
                <w:szCs w:val="20"/>
              </w:rPr>
            </w:pPr>
            <w:r w:rsidRPr="00757495">
              <w:rPr>
                <w:rFonts w:cs="Times New Roman"/>
                <w:sz w:val="22"/>
                <w:szCs w:val="20"/>
              </w:rPr>
              <w:t xml:space="preserve">Наличие интерфейсов </w:t>
            </w:r>
            <w:r w:rsidRPr="00757495">
              <w:rPr>
                <w:rFonts w:cs="Times New Roman"/>
                <w:sz w:val="22"/>
                <w:szCs w:val="20"/>
                <w:lang w:val="en-US"/>
              </w:rPr>
              <w:t>Ethernet</w:t>
            </w:r>
            <w:r w:rsidRPr="00757495">
              <w:rPr>
                <w:rFonts w:cs="Times New Roman"/>
                <w:sz w:val="22"/>
                <w:szCs w:val="20"/>
              </w:rPr>
              <w:t>, не менее двух портов</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shd w:val="clear" w:color="auto" w:fill="auto"/>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shd w:val="clear" w:color="auto" w:fill="auto"/>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left" w:pos="1440"/>
              </w:tabs>
              <w:rPr>
                <w:rFonts w:cs="Times New Roman"/>
                <w:sz w:val="22"/>
                <w:szCs w:val="20"/>
              </w:rPr>
            </w:pPr>
            <w:r w:rsidRPr="00757495">
              <w:rPr>
                <w:rFonts w:cs="Times New Roman"/>
                <w:sz w:val="22"/>
                <w:szCs w:val="20"/>
              </w:rPr>
              <w:t xml:space="preserve">Наличие дополнительных интерфейсов для получения данных от </w:t>
            </w:r>
            <w:r w:rsidRPr="00757495">
              <w:rPr>
                <w:rFonts w:cs="Times New Roman"/>
                <w:sz w:val="22"/>
                <w:szCs w:val="20"/>
              </w:rPr>
              <w:lastRenderedPageBreak/>
              <w:t>уровня ИИК, не менее одного,</w:t>
            </w:r>
          </w:p>
          <w:p w:rsidR="009249C0" w:rsidRPr="00757495" w:rsidRDefault="009249C0" w:rsidP="009249C0">
            <w:pPr>
              <w:tabs>
                <w:tab w:val="left" w:pos="1440"/>
              </w:tabs>
              <w:rPr>
                <w:rFonts w:cs="Times New Roman"/>
                <w:sz w:val="22"/>
                <w:szCs w:val="20"/>
                <w:lang w:val="en-US"/>
              </w:rPr>
            </w:pPr>
            <w:r w:rsidRPr="00757495">
              <w:rPr>
                <w:rFonts w:cs="Times New Roman"/>
                <w:sz w:val="22"/>
                <w:szCs w:val="20"/>
                <w:lang w:val="en-US"/>
              </w:rPr>
              <w:t xml:space="preserve">(Ethernet, PLC, RF, GPRS </w:t>
            </w:r>
            <w:r w:rsidRPr="00757495">
              <w:rPr>
                <w:rFonts w:cs="Times New Roman"/>
                <w:sz w:val="22"/>
                <w:szCs w:val="20"/>
              </w:rPr>
              <w:t>и</w:t>
            </w:r>
            <w:r w:rsidRPr="00757495">
              <w:rPr>
                <w:rFonts w:cs="Times New Roman"/>
                <w:sz w:val="22"/>
                <w:szCs w:val="20"/>
                <w:lang w:val="en-US"/>
              </w:rPr>
              <w:t xml:space="preserve"> </w:t>
            </w:r>
            <w:r w:rsidRPr="00757495">
              <w:rPr>
                <w:rFonts w:cs="Times New Roman"/>
                <w:sz w:val="22"/>
                <w:szCs w:val="20"/>
              </w:rPr>
              <w:t>др</w:t>
            </w:r>
            <w:r w:rsidRPr="00757495">
              <w:rPr>
                <w:rFonts w:cs="Times New Roman"/>
                <w:sz w:val="22"/>
                <w:szCs w:val="20"/>
                <w:lang w:val="en-US"/>
              </w:rPr>
              <w:t>.)</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lastRenderedPageBreak/>
              <w:t>Обязательно</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п.13.5</w:t>
            </w:r>
          </w:p>
        </w:tc>
        <w:tc>
          <w:tcPr>
            <w:tcW w:w="2014" w:type="dxa"/>
            <w:shd w:val="clear" w:color="auto" w:fill="auto"/>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shd w:val="clear" w:color="auto" w:fill="auto"/>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left" w:pos="1440"/>
              </w:tabs>
              <w:rPr>
                <w:rFonts w:cs="Times New Roman"/>
                <w:sz w:val="22"/>
                <w:szCs w:val="20"/>
              </w:rPr>
            </w:pPr>
            <w:r w:rsidRPr="00757495">
              <w:rPr>
                <w:rFonts w:cs="Times New Roman"/>
                <w:sz w:val="22"/>
                <w:szCs w:val="20"/>
              </w:rPr>
              <w:t>Наличие интерфейса для передачи данных на уровень ИВК, не менее одного (встроенный GSM/GPRS-модем, RS-485 или RS-232 для подключения внешнего GSM/GPRS-модема)</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shd w:val="clear" w:color="auto" w:fill="auto"/>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shd w:val="clear" w:color="auto" w:fill="auto"/>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left" w:pos="1440"/>
              </w:tabs>
              <w:rPr>
                <w:rFonts w:cs="Times New Roman"/>
                <w:sz w:val="22"/>
                <w:szCs w:val="20"/>
              </w:rPr>
            </w:pPr>
            <w:r w:rsidRPr="00757495">
              <w:rPr>
                <w:rFonts w:cs="Times New Roman"/>
                <w:sz w:val="22"/>
                <w:szCs w:val="20"/>
              </w:rPr>
              <w:t>Промышленное исполнение, предназначено для непрерывного функционирования в помещениях с повышенной опасностью, с возможностью установки в ограниченных пространствах (в шкафах, отсеках, панелях и т.п.), а также обеспечивать удобство технического обслуживания</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shd w:val="clear" w:color="auto" w:fill="auto"/>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shd w:val="clear" w:color="auto" w:fill="auto"/>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left" w:pos="1440"/>
              </w:tabs>
              <w:rPr>
                <w:rFonts w:cs="Times New Roman"/>
                <w:sz w:val="22"/>
                <w:szCs w:val="20"/>
              </w:rPr>
            </w:pPr>
            <w:r w:rsidRPr="00757495">
              <w:rPr>
                <w:rFonts w:cs="Times New Roman"/>
                <w:sz w:val="22"/>
                <w:szCs w:val="20"/>
              </w:rPr>
              <w:t>Наличие не менее трех дискретных портов напряжением 24 В, на которые могут подключаются датчики телесигнализации</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shd w:val="clear" w:color="auto" w:fill="auto"/>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shd w:val="clear" w:color="auto" w:fill="auto"/>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left" w:pos="1440"/>
              </w:tabs>
              <w:rPr>
                <w:rFonts w:cs="Times New Roman"/>
                <w:sz w:val="22"/>
                <w:szCs w:val="20"/>
              </w:rPr>
            </w:pPr>
            <w:r w:rsidRPr="00757495">
              <w:rPr>
                <w:rFonts w:cs="Times New Roman"/>
                <w:sz w:val="22"/>
                <w:szCs w:val="20"/>
              </w:rPr>
              <w:t>Возможность установки шкафа УСПД на опоре ЛЭП</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shd w:val="clear" w:color="auto" w:fill="auto"/>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shd w:val="clear" w:color="auto" w:fill="auto"/>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left" w:pos="1440"/>
              </w:tabs>
              <w:rPr>
                <w:rFonts w:cs="Times New Roman"/>
                <w:sz w:val="22"/>
                <w:szCs w:val="20"/>
              </w:rPr>
            </w:pPr>
            <w:r w:rsidRPr="00757495">
              <w:rPr>
                <w:rFonts w:cs="Times New Roman"/>
                <w:sz w:val="22"/>
                <w:szCs w:val="20"/>
              </w:rPr>
              <w:t>Возможность выноса антенн связи на первую опору</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shd w:val="clear" w:color="auto" w:fill="auto"/>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shd w:val="clear" w:color="auto" w:fill="auto"/>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left" w:pos="1440"/>
              </w:tabs>
              <w:rPr>
                <w:rFonts w:cs="Times New Roman"/>
                <w:sz w:val="22"/>
                <w:szCs w:val="20"/>
              </w:rPr>
            </w:pPr>
            <w:r w:rsidRPr="00757495">
              <w:rPr>
                <w:rFonts w:cs="Times New Roman"/>
                <w:sz w:val="22"/>
                <w:szCs w:val="20"/>
              </w:rPr>
              <w:t xml:space="preserve">На шкаф УСПД должны быть нанесены лазерным принтом, шрифтом </w:t>
            </w:r>
            <w:r w:rsidRPr="00757495">
              <w:rPr>
                <w:rFonts w:cs="Times New Roman"/>
                <w:sz w:val="22"/>
                <w:szCs w:val="20"/>
                <w:lang w:val="en-US"/>
              </w:rPr>
              <w:t>Arial</w:t>
            </w:r>
            <w:r w:rsidRPr="00757495">
              <w:rPr>
                <w:rFonts w:cs="Times New Roman"/>
                <w:sz w:val="22"/>
                <w:szCs w:val="20"/>
              </w:rPr>
              <w:t xml:space="preserve"> размером не менее 30 мм или иным способом, </w:t>
            </w:r>
            <w:r w:rsidRPr="00757495">
              <w:rPr>
                <w:rFonts w:cs="Times New Roman"/>
                <w:sz w:val="22"/>
                <w:szCs w:val="20"/>
              </w:rPr>
              <w:lastRenderedPageBreak/>
              <w:t>устойчивым к атмосферным воздействиям в течение срока эксплуатации логотипа «Россети» и логотипа сетевой компании.</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lastRenderedPageBreak/>
              <w:t>Обязательно</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shd w:val="clear" w:color="auto" w:fill="auto"/>
            <w:vAlign w:val="center"/>
          </w:tcPr>
          <w:p w:rsidR="009249C0" w:rsidRPr="00757495" w:rsidRDefault="009249C0" w:rsidP="009249C0">
            <w:pPr>
              <w:tabs>
                <w:tab w:val="left" w:pos="900"/>
              </w:tabs>
              <w:rPr>
                <w:rFonts w:cs="Times New Roman"/>
                <w:sz w:val="22"/>
                <w:szCs w:val="20"/>
              </w:rPr>
            </w:pPr>
          </w:p>
        </w:tc>
      </w:tr>
      <w:tr w:rsidR="009249C0" w:rsidRPr="00757495" w:rsidTr="00E26617">
        <w:trPr>
          <w:trHeight w:val="405"/>
        </w:trPr>
        <w:tc>
          <w:tcPr>
            <w:tcW w:w="525" w:type="dxa"/>
            <w:shd w:val="clear" w:color="auto" w:fill="auto"/>
            <w:vAlign w:val="center"/>
          </w:tcPr>
          <w:p w:rsidR="009249C0" w:rsidRPr="00757495" w:rsidRDefault="009249C0" w:rsidP="001D2CC8">
            <w:pPr>
              <w:numPr>
                <w:ilvl w:val="0"/>
                <w:numId w:val="29"/>
              </w:numPr>
              <w:suppressAutoHyphens w:val="0"/>
              <w:spacing w:line="240" w:lineRule="auto"/>
              <w:ind w:left="0" w:firstLine="0"/>
              <w:jc w:val="center"/>
              <w:rPr>
                <w:rFonts w:cs="Times New Roman"/>
                <w:sz w:val="22"/>
                <w:szCs w:val="20"/>
              </w:rPr>
            </w:pPr>
          </w:p>
        </w:tc>
        <w:tc>
          <w:tcPr>
            <w:tcW w:w="8570" w:type="dxa"/>
            <w:gridSpan w:val="4"/>
            <w:shd w:val="clear" w:color="auto" w:fill="auto"/>
            <w:vAlign w:val="center"/>
          </w:tcPr>
          <w:p w:rsidR="009249C0" w:rsidRPr="00757495" w:rsidRDefault="009249C0" w:rsidP="009249C0">
            <w:pPr>
              <w:tabs>
                <w:tab w:val="left" w:pos="900"/>
              </w:tabs>
              <w:rPr>
                <w:rFonts w:cs="Times New Roman"/>
                <w:sz w:val="22"/>
                <w:szCs w:val="20"/>
              </w:rPr>
            </w:pPr>
            <w:r w:rsidRPr="00757495">
              <w:rPr>
                <w:rFonts w:cs="Times New Roman"/>
                <w:b/>
                <w:sz w:val="22"/>
                <w:szCs w:val="20"/>
              </w:rPr>
              <w:t>ТРЕБОВАНИЯ ПО БЕЗОПАСНОСТИ</w:t>
            </w:r>
          </w:p>
        </w:tc>
      </w:tr>
      <w:tr w:rsidR="009249C0" w:rsidRPr="00757495" w:rsidTr="00E26617">
        <w:tc>
          <w:tcPr>
            <w:tcW w:w="525" w:type="dxa"/>
            <w:shd w:val="clear" w:color="auto" w:fill="auto"/>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left" w:pos="1440"/>
              </w:tabs>
              <w:rPr>
                <w:rFonts w:cs="Times New Roman"/>
                <w:sz w:val="22"/>
                <w:szCs w:val="20"/>
              </w:rPr>
            </w:pPr>
            <w:r w:rsidRPr="00757495">
              <w:rPr>
                <w:rFonts w:cs="Times New Roman"/>
                <w:sz w:val="22"/>
                <w:szCs w:val="20"/>
              </w:rPr>
              <w:t xml:space="preserve">Соответствие требованиям безопасности по </w:t>
            </w:r>
          </w:p>
          <w:p w:rsidR="009249C0" w:rsidRPr="00757495" w:rsidRDefault="009249C0" w:rsidP="009249C0">
            <w:pPr>
              <w:tabs>
                <w:tab w:val="left" w:pos="1440"/>
              </w:tabs>
              <w:rPr>
                <w:rFonts w:cs="Times New Roman"/>
                <w:sz w:val="22"/>
                <w:szCs w:val="20"/>
              </w:rPr>
            </w:pPr>
            <w:r w:rsidRPr="00757495">
              <w:rPr>
                <w:rFonts w:cs="Times New Roman"/>
                <w:sz w:val="22"/>
                <w:szCs w:val="20"/>
              </w:rPr>
              <w:t xml:space="preserve">ГОСТ </w:t>
            </w:r>
            <w:r w:rsidRPr="00757495">
              <w:rPr>
                <w:rFonts w:cs="Times New Roman"/>
                <w:sz w:val="22"/>
                <w:szCs w:val="20"/>
                <w:lang w:val="en-US"/>
              </w:rPr>
              <w:t>IEC</w:t>
            </w:r>
            <w:r w:rsidRPr="00757495">
              <w:rPr>
                <w:rFonts w:cs="Times New Roman"/>
                <w:sz w:val="22"/>
                <w:szCs w:val="20"/>
              </w:rPr>
              <w:t xml:space="preserve"> 60950-1-2014</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p w:rsidR="009249C0" w:rsidRPr="00757495" w:rsidRDefault="009249C0" w:rsidP="009249C0">
            <w:pPr>
              <w:widowControl w:val="0"/>
              <w:rPr>
                <w:rFonts w:cs="Times New Roman"/>
                <w:sz w:val="22"/>
                <w:szCs w:val="20"/>
              </w:rPr>
            </w:pPr>
            <w:r w:rsidRPr="00757495">
              <w:rPr>
                <w:rFonts w:cs="Times New Roman"/>
                <w:sz w:val="22"/>
                <w:szCs w:val="20"/>
              </w:rPr>
              <w:t xml:space="preserve">ГОСТ </w:t>
            </w:r>
            <w:r w:rsidRPr="00757495">
              <w:rPr>
                <w:rFonts w:cs="Times New Roman"/>
                <w:sz w:val="22"/>
                <w:szCs w:val="20"/>
                <w:lang w:val="en-US"/>
              </w:rPr>
              <w:t>IEC</w:t>
            </w:r>
            <w:r w:rsidRPr="00757495">
              <w:rPr>
                <w:rFonts w:cs="Times New Roman"/>
                <w:sz w:val="22"/>
                <w:szCs w:val="20"/>
              </w:rPr>
              <w:t xml:space="preserve"> 60950-1-2014</w:t>
            </w:r>
          </w:p>
        </w:tc>
        <w:tc>
          <w:tcPr>
            <w:tcW w:w="2014" w:type="dxa"/>
            <w:shd w:val="clear" w:color="auto" w:fill="auto"/>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shd w:val="clear" w:color="auto" w:fill="auto"/>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left" w:pos="1440"/>
              </w:tabs>
              <w:rPr>
                <w:rFonts w:cs="Times New Roman"/>
                <w:sz w:val="22"/>
                <w:szCs w:val="20"/>
              </w:rPr>
            </w:pPr>
            <w:r w:rsidRPr="00757495">
              <w:rPr>
                <w:rFonts w:cs="Times New Roman"/>
                <w:sz w:val="22"/>
                <w:szCs w:val="20"/>
              </w:rPr>
              <w:t>Требования по пожарной безопасности</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Merge w:val="restart"/>
            <w:shd w:val="clear" w:color="auto" w:fill="auto"/>
            <w:vAlign w:val="center"/>
          </w:tcPr>
          <w:p w:rsidR="009249C0" w:rsidRPr="00757495" w:rsidRDefault="009249C0" w:rsidP="009249C0">
            <w:pPr>
              <w:tabs>
                <w:tab w:val="left" w:pos="900"/>
              </w:tabs>
              <w:rPr>
                <w:rFonts w:cs="Times New Roman"/>
                <w:sz w:val="22"/>
                <w:szCs w:val="20"/>
              </w:rPr>
            </w:pPr>
            <w:r w:rsidRPr="00757495">
              <w:rPr>
                <w:rFonts w:cs="Times New Roman"/>
                <w:sz w:val="22"/>
                <w:szCs w:val="20"/>
              </w:rPr>
              <w:t>при размещении в электроустановках, либо обязательна установка в шкафу</w:t>
            </w:r>
          </w:p>
        </w:tc>
      </w:tr>
      <w:tr w:rsidR="009249C0" w:rsidRPr="00757495" w:rsidTr="00E26617">
        <w:tc>
          <w:tcPr>
            <w:tcW w:w="525" w:type="dxa"/>
            <w:shd w:val="clear" w:color="auto" w:fill="auto"/>
          </w:tcPr>
          <w:p w:rsidR="009249C0" w:rsidRPr="00757495" w:rsidRDefault="009249C0" w:rsidP="001D2CC8">
            <w:pPr>
              <w:keepNext/>
              <w:numPr>
                <w:ilvl w:val="2"/>
                <w:numId w:val="29"/>
              </w:numPr>
              <w:suppressAutoHyphens w:val="0"/>
              <w:spacing w:line="240" w:lineRule="auto"/>
              <w:ind w:left="0" w:firstLine="0"/>
              <w:rPr>
                <w:rFonts w:cs="Times New Roman"/>
                <w:sz w:val="22"/>
                <w:szCs w:val="20"/>
              </w:rPr>
            </w:pPr>
          </w:p>
        </w:tc>
        <w:tc>
          <w:tcPr>
            <w:tcW w:w="2545" w:type="dxa"/>
            <w:shd w:val="clear" w:color="auto" w:fill="auto"/>
            <w:vAlign w:val="center"/>
          </w:tcPr>
          <w:p w:rsidR="009249C0" w:rsidRPr="00757495" w:rsidRDefault="009249C0" w:rsidP="009249C0">
            <w:pPr>
              <w:keepNext/>
              <w:tabs>
                <w:tab w:val="left" w:pos="1440"/>
              </w:tabs>
              <w:rPr>
                <w:rFonts w:cs="Times New Roman"/>
                <w:sz w:val="22"/>
                <w:szCs w:val="20"/>
              </w:rPr>
            </w:pPr>
            <w:r w:rsidRPr="00757495">
              <w:rPr>
                <w:rFonts w:cs="Times New Roman"/>
                <w:sz w:val="22"/>
                <w:szCs w:val="20"/>
              </w:rPr>
              <w:t>Применение материалов, не поддерживающих горение, и исключение использования легковоспламеняющихся материалов</w:t>
            </w:r>
          </w:p>
        </w:tc>
        <w:tc>
          <w:tcPr>
            <w:tcW w:w="2137" w:type="dxa"/>
            <w:shd w:val="clear" w:color="auto" w:fill="auto"/>
            <w:vAlign w:val="center"/>
          </w:tcPr>
          <w:p w:rsidR="009249C0" w:rsidRPr="00757495" w:rsidRDefault="009249C0" w:rsidP="009249C0">
            <w:pPr>
              <w:keepNext/>
              <w:widowControl w:val="0"/>
              <w:jc w:val="center"/>
              <w:rPr>
                <w:rFonts w:cs="Times New Roman"/>
                <w:sz w:val="22"/>
                <w:szCs w:val="20"/>
              </w:rPr>
            </w:pPr>
            <w:r w:rsidRPr="00757495">
              <w:rPr>
                <w:rFonts w:cs="Times New Roman"/>
                <w:sz w:val="22"/>
                <w:szCs w:val="20"/>
              </w:rPr>
              <w:t>Обязательно</w:t>
            </w:r>
          </w:p>
        </w:tc>
        <w:tc>
          <w:tcPr>
            <w:tcW w:w="1874" w:type="dxa"/>
            <w:shd w:val="clear" w:color="auto" w:fill="auto"/>
            <w:vAlign w:val="center"/>
          </w:tcPr>
          <w:p w:rsidR="009249C0" w:rsidRPr="00757495" w:rsidRDefault="009249C0" w:rsidP="009249C0">
            <w:pPr>
              <w:keepNext/>
              <w:widowControl w:val="0"/>
              <w:rPr>
                <w:rFonts w:cs="Times New Roman"/>
                <w:sz w:val="22"/>
                <w:szCs w:val="20"/>
              </w:rPr>
            </w:pPr>
            <w:r w:rsidRPr="00757495">
              <w:rPr>
                <w:rFonts w:cs="Times New Roman"/>
                <w:sz w:val="22"/>
                <w:szCs w:val="20"/>
              </w:rPr>
              <w:t>ГОСТ 12.1.004-91</w:t>
            </w:r>
          </w:p>
        </w:tc>
        <w:tc>
          <w:tcPr>
            <w:tcW w:w="2014" w:type="dxa"/>
            <w:vMerge/>
            <w:shd w:val="clear" w:color="auto" w:fill="auto"/>
            <w:vAlign w:val="center"/>
          </w:tcPr>
          <w:p w:rsidR="009249C0" w:rsidRPr="00757495" w:rsidRDefault="009249C0" w:rsidP="009249C0">
            <w:pPr>
              <w:keepNext/>
              <w:tabs>
                <w:tab w:val="left" w:pos="900"/>
              </w:tabs>
              <w:rPr>
                <w:rFonts w:cs="Times New Roman"/>
                <w:sz w:val="22"/>
                <w:szCs w:val="20"/>
              </w:rPr>
            </w:pPr>
          </w:p>
        </w:tc>
      </w:tr>
      <w:tr w:rsidR="009249C0" w:rsidRPr="00757495" w:rsidTr="00E26617">
        <w:tc>
          <w:tcPr>
            <w:tcW w:w="525" w:type="dxa"/>
            <w:shd w:val="clear" w:color="auto" w:fill="auto"/>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left" w:pos="1440"/>
              </w:tabs>
              <w:rPr>
                <w:rFonts w:cs="Times New Roman"/>
                <w:sz w:val="22"/>
                <w:szCs w:val="20"/>
              </w:rPr>
            </w:pPr>
            <w:r w:rsidRPr="00757495">
              <w:rPr>
                <w:rFonts w:cs="Times New Roman"/>
                <w:sz w:val="22"/>
                <w:szCs w:val="20"/>
              </w:rPr>
              <w:t>Испытания на пожароопасность нагретой проволокой</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ГОСТ 27483-87</w:t>
            </w:r>
          </w:p>
        </w:tc>
        <w:tc>
          <w:tcPr>
            <w:tcW w:w="2014" w:type="dxa"/>
            <w:vMerge/>
            <w:shd w:val="clear" w:color="auto" w:fill="auto"/>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shd w:val="clear" w:color="auto" w:fill="auto"/>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left" w:pos="1440"/>
              </w:tabs>
              <w:rPr>
                <w:rFonts w:cs="Times New Roman"/>
                <w:sz w:val="22"/>
                <w:szCs w:val="20"/>
              </w:rPr>
            </w:pPr>
            <w:r w:rsidRPr="00757495">
              <w:rPr>
                <w:rFonts w:cs="Times New Roman"/>
                <w:sz w:val="22"/>
                <w:szCs w:val="20"/>
              </w:rPr>
              <w:t>Испытания на пожароопасность горелкой с игольчатым пламенем</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ГОСТ 27484-87</w:t>
            </w:r>
          </w:p>
        </w:tc>
        <w:tc>
          <w:tcPr>
            <w:tcW w:w="2014" w:type="dxa"/>
            <w:vMerge/>
            <w:shd w:val="clear" w:color="auto" w:fill="auto"/>
            <w:vAlign w:val="center"/>
          </w:tcPr>
          <w:p w:rsidR="009249C0" w:rsidRPr="00757495" w:rsidRDefault="009249C0" w:rsidP="009249C0">
            <w:pPr>
              <w:tabs>
                <w:tab w:val="left" w:pos="900"/>
              </w:tabs>
              <w:rPr>
                <w:rFonts w:cs="Times New Roman"/>
                <w:sz w:val="22"/>
                <w:szCs w:val="20"/>
              </w:rPr>
            </w:pPr>
          </w:p>
        </w:tc>
      </w:tr>
      <w:tr w:rsidR="009249C0" w:rsidRPr="00757495" w:rsidTr="00E26617">
        <w:tc>
          <w:tcPr>
            <w:tcW w:w="525" w:type="dxa"/>
            <w:shd w:val="clear" w:color="auto" w:fill="auto"/>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left" w:pos="1440"/>
              </w:tabs>
              <w:rPr>
                <w:rFonts w:cs="Times New Roman"/>
                <w:sz w:val="22"/>
                <w:szCs w:val="20"/>
              </w:rPr>
            </w:pPr>
            <w:r w:rsidRPr="00757495">
              <w:rPr>
                <w:rFonts w:cs="Times New Roman"/>
                <w:sz w:val="22"/>
                <w:szCs w:val="20"/>
              </w:rPr>
              <w:t>Испытания на пожароопасность на плохой контакт</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ГОСТ 27924-88</w:t>
            </w:r>
          </w:p>
        </w:tc>
        <w:tc>
          <w:tcPr>
            <w:tcW w:w="2014" w:type="dxa"/>
            <w:vMerge/>
            <w:shd w:val="clear" w:color="auto" w:fill="auto"/>
            <w:vAlign w:val="center"/>
          </w:tcPr>
          <w:p w:rsidR="009249C0" w:rsidRPr="00757495" w:rsidRDefault="009249C0" w:rsidP="009249C0">
            <w:pPr>
              <w:tabs>
                <w:tab w:val="left" w:pos="900"/>
              </w:tabs>
              <w:rPr>
                <w:rFonts w:cs="Times New Roman"/>
                <w:sz w:val="22"/>
                <w:szCs w:val="20"/>
              </w:rPr>
            </w:pPr>
          </w:p>
        </w:tc>
      </w:tr>
      <w:tr w:rsidR="009249C0" w:rsidRPr="00757495" w:rsidTr="00E26617">
        <w:trPr>
          <w:trHeight w:val="305"/>
        </w:trPr>
        <w:tc>
          <w:tcPr>
            <w:tcW w:w="525" w:type="dxa"/>
            <w:vAlign w:val="center"/>
          </w:tcPr>
          <w:p w:rsidR="009249C0" w:rsidRPr="00757495" w:rsidRDefault="009249C0" w:rsidP="001D2CC8">
            <w:pPr>
              <w:numPr>
                <w:ilvl w:val="0"/>
                <w:numId w:val="29"/>
              </w:numPr>
              <w:suppressAutoHyphens w:val="0"/>
              <w:spacing w:line="240" w:lineRule="auto"/>
              <w:ind w:left="0" w:firstLine="0"/>
              <w:jc w:val="center"/>
              <w:rPr>
                <w:rFonts w:cs="Times New Roman"/>
                <w:sz w:val="22"/>
                <w:szCs w:val="20"/>
              </w:rPr>
            </w:pPr>
          </w:p>
        </w:tc>
        <w:tc>
          <w:tcPr>
            <w:tcW w:w="8570" w:type="dxa"/>
            <w:gridSpan w:val="4"/>
            <w:vAlign w:val="center"/>
          </w:tcPr>
          <w:p w:rsidR="009249C0" w:rsidRPr="00757495" w:rsidRDefault="009249C0" w:rsidP="009249C0">
            <w:pPr>
              <w:tabs>
                <w:tab w:val="left" w:pos="900"/>
              </w:tabs>
              <w:rPr>
                <w:rFonts w:cs="Times New Roman"/>
                <w:sz w:val="22"/>
                <w:szCs w:val="20"/>
              </w:rPr>
            </w:pPr>
            <w:r w:rsidRPr="00757495">
              <w:rPr>
                <w:rFonts w:cs="Times New Roman"/>
                <w:b/>
                <w:sz w:val="22"/>
                <w:szCs w:val="20"/>
              </w:rPr>
              <w:t>ТРЕБОВАНИЯ В ЧАСТИ УСТОЙЧИВОСТИ К ВНЕШНИМ ВОЗДЕЙСТВИЯМ</w:t>
            </w:r>
          </w:p>
        </w:tc>
      </w:tr>
      <w:tr w:rsidR="009249C0" w:rsidRPr="00757495" w:rsidTr="00E26617">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 xml:space="preserve">Климатическое исполнении в соответствии с гр.5 по </w:t>
            </w:r>
          </w:p>
          <w:p w:rsidR="009249C0" w:rsidRPr="00757495" w:rsidRDefault="009249C0" w:rsidP="009249C0">
            <w:pPr>
              <w:tabs>
                <w:tab w:val="num" w:pos="2400"/>
              </w:tabs>
              <w:rPr>
                <w:rFonts w:cs="Times New Roman"/>
                <w:sz w:val="22"/>
                <w:szCs w:val="20"/>
              </w:rPr>
            </w:pPr>
            <w:r w:rsidRPr="00757495">
              <w:rPr>
                <w:rFonts w:cs="Times New Roman"/>
                <w:sz w:val="22"/>
                <w:szCs w:val="20"/>
              </w:rPr>
              <w:t>ГОСТ 22261-94</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Нижнее рабочее значение температуры воздуха:</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 xml:space="preserve">-30 </w:t>
            </w:r>
            <w:r w:rsidRPr="00757495">
              <w:rPr>
                <w:rFonts w:cs="Times New Roman"/>
                <w:sz w:val="22"/>
                <w:szCs w:val="20"/>
              </w:rPr>
              <w:sym w:font="Symbol" w:char="F0B0"/>
            </w:r>
            <w:r w:rsidRPr="00757495">
              <w:rPr>
                <w:rFonts w:cs="Times New Roman"/>
                <w:sz w:val="22"/>
                <w:szCs w:val="20"/>
              </w:rPr>
              <w:t>С</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ГОСТ 22261-94, п.4.4</w:t>
            </w:r>
          </w:p>
        </w:tc>
        <w:tc>
          <w:tcPr>
            <w:tcW w:w="2014" w:type="dxa"/>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 xml:space="preserve">Верхнее рабочее значение температуры воздуха   </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 xml:space="preserve">+50 </w:t>
            </w:r>
            <w:r w:rsidRPr="00757495">
              <w:rPr>
                <w:rFonts w:cs="Times New Roman"/>
                <w:sz w:val="22"/>
                <w:szCs w:val="20"/>
              </w:rPr>
              <w:sym w:font="Symbol" w:char="F0B0"/>
            </w:r>
            <w:r w:rsidRPr="00757495">
              <w:rPr>
                <w:rFonts w:cs="Times New Roman"/>
                <w:sz w:val="22"/>
                <w:szCs w:val="20"/>
              </w:rPr>
              <w:t>С</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ГОСТ 22261-94, п.4.4</w:t>
            </w:r>
          </w:p>
        </w:tc>
        <w:tc>
          <w:tcPr>
            <w:tcW w:w="2014" w:type="dxa"/>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pStyle w:val="formattext"/>
              <w:rPr>
                <w:sz w:val="22"/>
                <w:szCs w:val="20"/>
              </w:rPr>
            </w:pPr>
            <w:r w:rsidRPr="00757495">
              <w:rPr>
                <w:sz w:val="22"/>
                <w:szCs w:val="20"/>
              </w:rPr>
              <w:t>Относительная влажность воздуха</w:t>
            </w:r>
          </w:p>
        </w:tc>
        <w:tc>
          <w:tcPr>
            <w:tcW w:w="2137" w:type="dxa"/>
            <w:vAlign w:val="center"/>
          </w:tcPr>
          <w:p w:rsidR="009249C0" w:rsidRPr="00757495" w:rsidRDefault="009249C0" w:rsidP="009249C0">
            <w:pPr>
              <w:pStyle w:val="formattext"/>
              <w:jc w:val="center"/>
              <w:rPr>
                <w:sz w:val="22"/>
                <w:szCs w:val="20"/>
              </w:rPr>
            </w:pPr>
            <w:r w:rsidRPr="00757495">
              <w:rPr>
                <w:sz w:val="22"/>
                <w:szCs w:val="20"/>
              </w:rPr>
              <w:t>90 % при 30 °С</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ГОСТ 22261-94, п.4.4</w:t>
            </w:r>
          </w:p>
        </w:tc>
        <w:tc>
          <w:tcPr>
            <w:tcW w:w="2014" w:type="dxa"/>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 xml:space="preserve">Климатическое исполнении в соответствии с группой 4 по </w:t>
            </w:r>
          </w:p>
          <w:p w:rsidR="009249C0" w:rsidRPr="00757495" w:rsidRDefault="009249C0" w:rsidP="009249C0">
            <w:pPr>
              <w:tabs>
                <w:tab w:val="num" w:pos="2400"/>
              </w:tabs>
              <w:rPr>
                <w:rFonts w:cs="Times New Roman"/>
                <w:sz w:val="22"/>
                <w:szCs w:val="20"/>
              </w:rPr>
            </w:pPr>
            <w:r w:rsidRPr="00757495">
              <w:rPr>
                <w:rFonts w:cs="Times New Roman"/>
                <w:sz w:val="22"/>
                <w:szCs w:val="20"/>
              </w:rPr>
              <w:t>ГОСТ 22261-94</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Допускается</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П.18.3</w:t>
            </w:r>
          </w:p>
        </w:tc>
        <w:tc>
          <w:tcPr>
            <w:tcW w:w="2014" w:type="dxa"/>
            <w:vAlign w:val="center"/>
          </w:tcPr>
          <w:p w:rsidR="009249C0" w:rsidRPr="00757495" w:rsidRDefault="009249C0" w:rsidP="009249C0">
            <w:pPr>
              <w:tabs>
                <w:tab w:val="left" w:pos="900"/>
              </w:tabs>
              <w:rPr>
                <w:rFonts w:cs="Times New Roman"/>
                <w:bCs/>
                <w:sz w:val="22"/>
                <w:szCs w:val="20"/>
                <w:lang w:eastAsia="en-US"/>
              </w:rPr>
            </w:pPr>
            <w:r w:rsidRPr="00757495">
              <w:rPr>
                <w:rFonts w:cs="Times New Roman"/>
                <w:bCs/>
                <w:sz w:val="22"/>
                <w:szCs w:val="20"/>
                <w:lang w:eastAsia="en-US"/>
              </w:rPr>
              <w:t>При размещении в отапливаемом помещении</w:t>
            </w: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Нижнее рабочее значение температуры воздуха:</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 xml:space="preserve">-10 </w:t>
            </w:r>
            <w:r w:rsidRPr="00757495">
              <w:rPr>
                <w:rFonts w:cs="Times New Roman"/>
                <w:sz w:val="22"/>
                <w:szCs w:val="20"/>
              </w:rPr>
              <w:sym w:font="Symbol" w:char="F0B0"/>
            </w:r>
            <w:r w:rsidRPr="00757495">
              <w:rPr>
                <w:rFonts w:cs="Times New Roman"/>
                <w:sz w:val="22"/>
                <w:szCs w:val="20"/>
              </w:rPr>
              <w:t>С</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ГОСТ 22261-94, п.4.4.</w:t>
            </w:r>
          </w:p>
        </w:tc>
        <w:tc>
          <w:tcPr>
            <w:tcW w:w="2014" w:type="dxa"/>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 xml:space="preserve">Верхнее рабочее значение температуры воздуха   </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 xml:space="preserve">+40 </w:t>
            </w:r>
            <w:r w:rsidRPr="00757495">
              <w:rPr>
                <w:rFonts w:cs="Times New Roman"/>
                <w:sz w:val="22"/>
                <w:szCs w:val="20"/>
              </w:rPr>
              <w:sym w:font="Symbol" w:char="F0B0"/>
            </w:r>
            <w:r w:rsidRPr="00757495">
              <w:rPr>
                <w:rFonts w:cs="Times New Roman"/>
                <w:sz w:val="22"/>
                <w:szCs w:val="20"/>
              </w:rPr>
              <w:t>С</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ГОСТ 22261-94, п.4.4.</w:t>
            </w:r>
          </w:p>
        </w:tc>
        <w:tc>
          <w:tcPr>
            <w:tcW w:w="2014" w:type="dxa"/>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EE068E">
            <w:pPr>
              <w:pStyle w:val="formattext"/>
              <w:ind w:firstLine="0"/>
              <w:rPr>
                <w:sz w:val="22"/>
                <w:szCs w:val="20"/>
              </w:rPr>
            </w:pPr>
            <w:r w:rsidRPr="00757495">
              <w:rPr>
                <w:sz w:val="22"/>
                <w:szCs w:val="20"/>
              </w:rPr>
              <w:t>Относительная влажность воздуха</w:t>
            </w:r>
          </w:p>
        </w:tc>
        <w:tc>
          <w:tcPr>
            <w:tcW w:w="2137" w:type="dxa"/>
            <w:vAlign w:val="center"/>
          </w:tcPr>
          <w:p w:rsidR="009249C0" w:rsidRPr="00757495" w:rsidRDefault="009249C0" w:rsidP="009249C0">
            <w:pPr>
              <w:pStyle w:val="formattext"/>
              <w:jc w:val="center"/>
              <w:rPr>
                <w:sz w:val="22"/>
                <w:szCs w:val="20"/>
              </w:rPr>
            </w:pPr>
            <w:r w:rsidRPr="00757495">
              <w:rPr>
                <w:sz w:val="22"/>
                <w:szCs w:val="20"/>
              </w:rPr>
              <w:t>90 % при 30 °С</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ГОСТ 22261-94, п.4.4.</w:t>
            </w:r>
          </w:p>
        </w:tc>
        <w:tc>
          <w:tcPr>
            <w:tcW w:w="2014" w:type="dxa"/>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EE068E">
            <w:pPr>
              <w:pStyle w:val="formattext"/>
              <w:ind w:firstLine="0"/>
              <w:rPr>
                <w:sz w:val="22"/>
                <w:szCs w:val="20"/>
              </w:rPr>
            </w:pPr>
            <w:r w:rsidRPr="00757495">
              <w:rPr>
                <w:sz w:val="22"/>
                <w:szCs w:val="20"/>
              </w:rPr>
              <w:t xml:space="preserve">Группа механического исполнения </w:t>
            </w:r>
          </w:p>
        </w:tc>
        <w:tc>
          <w:tcPr>
            <w:tcW w:w="2137" w:type="dxa"/>
            <w:vAlign w:val="center"/>
          </w:tcPr>
          <w:p w:rsidR="009249C0" w:rsidRPr="00757495" w:rsidRDefault="009249C0" w:rsidP="009249C0">
            <w:pPr>
              <w:pStyle w:val="formattext"/>
              <w:jc w:val="center"/>
              <w:rPr>
                <w:sz w:val="22"/>
                <w:szCs w:val="20"/>
              </w:rPr>
            </w:pPr>
            <w:r w:rsidRPr="00757495">
              <w:rPr>
                <w:sz w:val="22"/>
                <w:szCs w:val="20"/>
              </w:rPr>
              <w:t>М38</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ГОСТ 30631-99, табл. 1</w:t>
            </w:r>
          </w:p>
        </w:tc>
        <w:tc>
          <w:tcPr>
            <w:tcW w:w="2014" w:type="dxa"/>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shd w:val="clear" w:color="auto" w:fill="auto"/>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Вибрация:</w:t>
            </w:r>
          </w:p>
          <w:p w:rsidR="009249C0" w:rsidRPr="00757495" w:rsidRDefault="009249C0" w:rsidP="00EE068E">
            <w:pPr>
              <w:pStyle w:val="formattext"/>
              <w:ind w:firstLine="0"/>
              <w:rPr>
                <w:sz w:val="22"/>
                <w:szCs w:val="20"/>
              </w:rPr>
            </w:pPr>
            <w:r w:rsidRPr="00757495">
              <w:rPr>
                <w:sz w:val="22"/>
                <w:szCs w:val="20"/>
              </w:rPr>
              <w:t>- диапазон частот, Гц</w:t>
            </w:r>
          </w:p>
          <w:p w:rsidR="009249C0" w:rsidRPr="00757495" w:rsidRDefault="009249C0" w:rsidP="009249C0">
            <w:pPr>
              <w:tabs>
                <w:tab w:val="num" w:pos="2400"/>
              </w:tabs>
              <w:rPr>
                <w:rFonts w:cs="Times New Roman"/>
                <w:sz w:val="22"/>
                <w:szCs w:val="20"/>
              </w:rPr>
            </w:pPr>
            <w:r w:rsidRPr="00757495">
              <w:rPr>
                <w:rFonts w:cs="Times New Roman"/>
                <w:sz w:val="22"/>
                <w:szCs w:val="20"/>
              </w:rPr>
              <w:t>- максимальная амплитуда, мм</w:t>
            </w:r>
          </w:p>
          <w:p w:rsidR="009249C0" w:rsidRPr="00757495" w:rsidRDefault="009249C0" w:rsidP="009249C0">
            <w:pPr>
              <w:tabs>
                <w:tab w:val="num" w:pos="2400"/>
              </w:tabs>
              <w:rPr>
                <w:rFonts w:cs="Times New Roman"/>
                <w:sz w:val="22"/>
                <w:szCs w:val="20"/>
              </w:rPr>
            </w:pPr>
            <w:r w:rsidRPr="00757495">
              <w:rPr>
                <w:rFonts w:cs="Times New Roman"/>
                <w:sz w:val="22"/>
                <w:szCs w:val="20"/>
              </w:rPr>
              <w:t>- максимальное ускорение,</w:t>
            </w:r>
            <w:r w:rsidRPr="00757495">
              <w:rPr>
                <w:rFonts w:cs="Times New Roman"/>
                <w:sz w:val="22"/>
                <w:szCs w:val="18"/>
              </w:rPr>
              <w:t xml:space="preserve"> </w:t>
            </w:r>
            <w:r w:rsidRPr="00757495">
              <w:rPr>
                <w:rFonts w:cs="Times New Roman"/>
                <w:sz w:val="22"/>
                <w:szCs w:val="20"/>
              </w:rPr>
              <w:t xml:space="preserve"> м/с</w:t>
            </w:r>
            <w:r w:rsidRPr="00757495">
              <w:rPr>
                <w:rFonts w:cs="Times New Roman"/>
                <w:sz w:val="22"/>
                <w:szCs w:val="20"/>
                <w:vertAlign w:val="superscript"/>
              </w:rPr>
              <w:t>2</w:t>
            </w:r>
          </w:p>
        </w:tc>
        <w:tc>
          <w:tcPr>
            <w:tcW w:w="2137" w:type="dxa"/>
            <w:shd w:val="clear" w:color="auto" w:fill="auto"/>
            <w:vAlign w:val="center"/>
          </w:tcPr>
          <w:p w:rsidR="009249C0" w:rsidRPr="00757495" w:rsidRDefault="009249C0" w:rsidP="009249C0">
            <w:pPr>
              <w:pStyle w:val="formattext"/>
              <w:jc w:val="center"/>
              <w:rPr>
                <w:sz w:val="22"/>
                <w:szCs w:val="20"/>
              </w:rPr>
            </w:pPr>
          </w:p>
          <w:p w:rsidR="009249C0" w:rsidRPr="00757495" w:rsidRDefault="009249C0" w:rsidP="009249C0">
            <w:pPr>
              <w:pStyle w:val="formattext"/>
              <w:jc w:val="center"/>
              <w:rPr>
                <w:sz w:val="22"/>
                <w:szCs w:val="20"/>
              </w:rPr>
            </w:pPr>
            <w:r w:rsidRPr="00757495">
              <w:rPr>
                <w:sz w:val="22"/>
                <w:szCs w:val="20"/>
              </w:rPr>
              <w:t>0,1-100</w:t>
            </w:r>
          </w:p>
          <w:p w:rsidR="009249C0" w:rsidRPr="00757495" w:rsidRDefault="009249C0" w:rsidP="009249C0">
            <w:pPr>
              <w:pStyle w:val="formattext"/>
              <w:jc w:val="center"/>
              <w:rPr>
                <w:sz w:val="22"/>
                <w:szCs w:val="20"/>
              </w:rPr>
            </w:pPr>
            <w:r w:rsidRPr="00757495">
              <w:rPr>
                <w:sz w:val="22"/>
                <w:szCs w:val="20"/>
              </w:rPr>
              <w:t>1</w:t>
            </w:r>
          </w:p>
          <w:p w:rsidR="009249C0" w:rsidRPr="00757495" w:rsidRDefault="009249C0" w:rsidP="009249C0">
            <w:pPr>
              <w:pStyle w:val="formattext"/>
              <w:jc w:val="center"/>
              <w:rPr>
                <w:sz w:val="22"/>
                <w:szCs w:val="20"/>
              </w:rPr>
            </w:pPr>
            <w:r w:rsidRPr="00757495">
              <w:rPr>
                <w:sz w:val="22"/>
                <w:szCs w:val="20"/>
              </w:rPr>
              <w:t>5</w:t>
            </w:r>
          </w:p>
        </w:tc>
        <w:tc>
          <w:tcPr>
            <w:tcW w:w="1874" w:type="dxa"/>
            <w:shd w:val="clear" w:color="auto" w:fill="auto"/>
          </w:tcPr>
          <w:p w:rsidR="009249C0" w:rsidRPr="00757495" w:rsidRDefault="009249C0" w:rsidP="009249C0">
            <w:pPr>
              <w:tabs>
                <w:tab w:val="num" w:pos="2400"/>
              </w:tabs>
              <w:rPr>
                <w:rFonts w:cs="Times New Roman"/>
                <w:sz w:val="22"/>
                <w:szCs w:val="20"/>
              </w:rPr>
            </w:pPr>
          </w:p>
          <w:p w:rsidR="009249C0" w:rsidRPr="00757495" w:rsidRDefault="009249C0" w:rsidP="009249C0">
            <w:pPr>
              <w:tabs>
                <w:tab w:val="num" w:pos="2400"/>
              </w:tabs>
              <w:rPr>
                <w:rFonts w:cs="Times New Roman"/>
                <w:sz w:val="22"/>
                <w:szCs w:val="20"/>
              </w:rPr>
            </w:pPr>
            <w:r w:rsidRPr="00757495">
              <w:rPr>
                <w:rFonts w:cs="Times New Roman"/>
                <w:sz w:val="22"/>
                <w:szCs w:val="20"/>
              </w:rPr>
              <w:t>ГОСТ 30631-99, табл. 1</w:t>
            </w:r>
          </w:p>
        </w:tc>
        <w:tc>
          <w:tcPr>
            <w:tcW w:w="2014" w:type="dxa"/>
            <w:shd w:val="clear" w:color="auto" w:fill="auto"/>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shd w:val="clear" w:color="auto" w:fill="auto"/>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EE068E" w:rsidRPr="00757495" w:rsidRDefault="009249C0" w:rsidP="00EE068E">
            <w:pPr>
              <w:tabs>
                <w:tab w:val="num" w:pos="2400"/>
              </w:tabs>
              <w:rPr>
                <w:rFonts w:cs="Times New Roman"/>
                <w:sz w:val="22"/>
                <w:szCs w:val="20"/>
              </w:rPr>
            </w:pPr>
            <w:r w:rsidRPr="00757495">
              <w:rPr>
                <w:rFonts w:cs="Times New Roman"/>
                <w:sz w:val="22"/>
                <w:szCs w:val="20"/>
              </w:rPr>
              <w:t>Механические удары:</w:t>
            </w:r>
          </w:p>
          <w:p w:rsidR="00EE068E" w:rsidRPr="00757495" w:rsidRDefault="009249C0" w:rsidP="00EE068E">
            <w:pPr>
              <w:tabs>
                <w:tab w:val="num" w:pos="2400"/>
              </w:tabs>
              <w:rPr>
                <w:sz w:val="22"/>
                <w:szCs w:val="20"/>
              </w:rPr>
            </w:pPr>
            <w:r w:rsidRPr="00757495">
              <w:rPr>
                <w:sz w:val="22"/>
                <w:szCs w:val="20"/>
              </w:rPr>
              <w:t>- число ударов в минуту, шт.</w:t>
            </w:r>
          </w:p>
          <w:p w:rsidR="00EE068E" w:rsidRPr="00757495" w:rsidRDefault="009249C0" w:rsidP="00EE068E">
            <w:pPr>
              <w:tabs>
                <w:tab w:val="num" w:pos="2400"/>
              </w:tabs>
              <w:rPr>
                <w:sz w:val="22"/>
                <w:szCs w:val="20"/>
                <w:vertAlign w:val="superscript"/>
              </w:rPr>
            </w:pPr>
            <w:r w:rsidRPr="00757495">
              <w:rPr>
                <w:sz w:val="22"/>
                <w:szCs w:val="20"/>
              </w:rPr>
              <w:t>- максимальное ускорение, м/с</w:t>
            </w:r>
            <w:r w:rsidRPr="00757495">
              <w:rPr>
                <w:sz w:val="22"/>
                <w:szCs w:val="20"/>
                <w:vertAlign w:val="superscript"/>
              </w:rPr>
              <w:t>2</w:t>
            </w:r>
          </w:p>
          <w:p w:rsidR="009249C0" w:rsidRPr="00757495" w:rsidRDefault="009249C0" w:rsidP="00EE068E">
            <w:pPr>
              <w:tabs>
                <w:tab w:val="num" w:pos="2400"/>
              </w:tabs>
              <w:rPr>
                <w:rFonts w:cs="Times New Roman"/>
                <w:sz w:val="22"/>
                <w:szCs w:val="20"/>
              </w:rPr>
            </w:pPr>
            <w:r w:rsidRPr="00757495">
              <w:rPr>
                <w:sz w:val="22"/>
                <w:szCs w:val="20"/>
              </w:rPr>
              <w:t>- длительность импульса, мс</w:t>
            </w:r>
          </w:p>
          <w:p w:rsidR="009249C0" w:rsidRPr="00757495" w:rsidRDefault="009249C0" w:rsidP="009249C0">
            <w:pPr>
              <w:tabs>
                <w:tab w:val="num" w:pos="2400"/>
              </w:tabs>
              <w:rPr>
                <w:rFonts w:cs="Times New Roman"/>
                <w:sz w:val="22"/>
                <w:szCs w:val="20"/>
              </w:rPr>
            </w:pPr>
            <w:r w:rsidRPr="00757495">
              <w:rPr>
                <w:rFonts w:cs="Times New Roman"/>
                <w:sz w:val="22"/>
                <w:szCs w:val="20"/>
              </w:rPr>
              <w:t>- общее число ударов</w:t>
            </w:r>
          </w:p>
        </w:tc>
        <w:tc>
          <w:tcPr>
            <w:tcW w:w="2137" w:type="dxa"/>
            <w:shd w:val="clear" w:color="auto" w:fill="auto"/>
            <w:vAlign w:val="center"/>
          </w:tcPr>
          <w:p w:rsidR="00EE068E" w:rsidRPr="00757495" w:rsidRDefault="00EE068E" w:rsidP="009249C0">
            <w:pPr>
              <w:widowControl w:val="0"/>
              <w:jc w:val="center"/>
              <w:rPr>
                <w:rFonts w:cs="Times New Roman"/>
                <w:sz w:val="22"/>
                <w:szCs w:val="20"/>
              </w:rPr>
            </w:pPr>
          </w:p>
          <w:p w:rsidR="00EE068E" w:rsidRPr="00757495" w:rsidRDefault="00EE068E" w:rsidP="009249C0">
            <w:pPr>
              <w:widowControl w:val="0"/>
              <w:jc w:val="center"/>
              <w:rPr>
                <w:rFonts w:cs="Times New Roman"/>
                <w:sz w:val="22"/>
                <w:szCs w:val="20"/>
              </w:rPr>
            </w:pPr>
          </w:p>
          <w:p w:rsidR="009249C0" w:rsidRPr="00757495" w:rsidRDefault="009249C0" w:rsidP="009249C0">
            <w:pPr>
              <w:widowControl w:val="0"/>
              <w:jc w:val="center"/>
              <w:rPr>
                <w:rFonts w:cs="Times New Roman"/>
                <w:sz w:val="22"/>
                <w:szCs w:val="20"/>
              </w:rPr>
            </w:pPr>
            <w:r w:rsidRPr="00757495">
              <w:rPr>
                <w:rFonts w:cs="Times New Roman"/>
                <w:sz w:val="22"/>
                <w:szCs w:val="20"/>
              </w:rPr>
              <w:t>10-50</w:t>
            </w:r>
          </w:p>
          <w:p w:rsidR="00EE068E" w:rsidRPr="00757495" w:rsidRDefault="00EE068E" w:rsidP="009249C0">
            <w:pPr>
              <w:widowControl w:val="0"/>
              <w:jc w:val="center"/>
              <w:rPr>
                <w:rFonts w:cs="Times New Roman"/>
                <w:sz w:val="22"/>
                <w:szCs w:val="20"/>
              </w:rPr>
            </w:pPr>
          </w:p>
          <w:p w:rsidR="009249C0" w:rsidRPr="00757495" w:rsidRDefault="009249C0" w:rsidP="009249C0">
            <w:pPr>
              <w:widowControl w:val="0"/>
              <w:jc w:val="center"/>
              <w:rPr>
                <w:rFonts w:cs="Times New Roman"/>
                <w:sz w:val="22"/>
                <w:szCs w:val="20"/>
              </w:rPr>
            </w:pPr>
            <w:r w:rsidRPr="00757495">
              <w:rPr>
                <w:rFonts w:cs="Times New Roman"/>
                <w:sz w:val="22"/>
                <w:szCs w:val="20"/>
              </w:rPr>
              <w:t>100</w:t>
            </w:r>
          </w:p>
          <w:p w:rsidR="00EE068E" w:rsidRPr="00757495" w:rsidRDefault="00EE068E" w:rsidP="009249C0">
            <w:pPr>
              <w:widowControl w:val="0"/>
              <w:jc w:val="center"/>
              <w:rPr>
                <w:rFonts w:cs="Times New Roman"/>
                <w:sz w:val="22"/>
                <w:szCs w:val="20"/>
              </w:rPr>
            </w:pPr>
          </w:p>
          <w:p w:rsidR="00EE068E" w:rsidRPr="00757495" w:rsidRDefault="009249C0" w:rsidP="00EE068E">
            <w:pPr>
              <w:widowControl w:val="0"/>
              <w:jc w:val="center"/>
              <w:rPr>
                <w:rFonts w:cs="Times New Roman"/>
                <w:sz w:val="22"/>
                <w:szCs w:val="20"/>
              </w:rPr>
            </w:pPr>
            <w:r w:rsidRPr="00757495">
              <w:rPr>
                <w:rFonts w:cs="Times New Roman"/>
                <w:sz w:val="22"/>
                <w:szCs w:val="20"/>
              </w:rPr>
              <w:t>16</w:t>
            </w:r>
          </w:p>
          <w:p w:rsidR="009249C0" w:rsidRPr="00757495" w:rsidDel="004B4D6B" w:rsidRDefault="009249C0" w:rsidP="00EE068E">
            <w:pPr>
              <w:widowControl w:val="0"/>
              <w:jc w:val="center"/>
              <w:rPr>
                <w:rFonts w:cs="Times New Roman"/>
                <w:sz w:val="22"/>
                <w:szCs w:val="20"/>
              </w:rPr>
            </w:pPr>
            <w:r w:rsidRPr="00757495">
              <w:rPr>
                <w:sz w:val="22"/>
                <w:szCs w:val="20"/>
              </w:rPr>
              <w:t>1000</w:t>
            </w:r>
          </w:p>
        </w:tc>
        <w:tc>
          <w:tcPr>
            <w:tcW w:w="1874" w:type="dxa"/>
            <w:shd w:val="clear" w:color="auto" w:fill="auto"/>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ГОСТ 22261-94 п.4.4, табл.4</w:t>
            </w:r>
          </w:p>
        </w:tc>
        <w:tc>
          <w:tcPr>
            <w:tcW w:w="2014" w:type="dxa"/>
            <w:shd w:val="clear" w:color="auto" w:fill="auto"/>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Предельные условия транспортирования по ГОСТ 15150  условия хранения 5 группа</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tc>
        <w:tc>
          <w:tcPr>
            <w:tcW w:w="2014" w:type="dxa"/>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Нижнее предельное значение температуры</w:t>
            </w:r>
          </w:p>
        </w:tc>
        <w:tc>
          <w:tcPr>
            <w:tcW w:w="2137" w:type="dxa"/>
            <w:vAlign w:val="center"/>
          </w:tcPr>
          <w:p w:rsidR="009249C0" w:rsidRPr="00757495" w:rsidRDefault="009249C0" w:rsidP="009249C0">
            <w:pPr>
              <w:jc w:val="center"/>
              <w:rPr>
                <w:rFonts w:cs="Times New Roman"/>
                <w:sz w:val="22"/>
                <w:szCs w:val="20"/>
              </w:rPr>
            </w:pPr>
            <w:r w:rsidRPr="00757495">
              <w:rPr>
                <w:rFonts w:cs="Times New Roman"/>
                <w:sz w:val="22"/>
                <w:szCs w:val="20"/>
              </w:rPr>
              <w:t xml:space="preserve">-50 </w:t>
            </w:r>
            <w:r w:rsidRPr="00757495">
              <w:rPr>
                <w:rFonts w:cs="Times New Roman"/>
                <w:sz w:val="22"/>
                <w:szCs w:val="20"/>
              </w:rPr>
              <w:sym w:font="Symbol" w:char="F0B0"/>
            </w:r>
            <w:r w:rsidRPr="00757495">
              <w:rPr>
                <w:rFonts w:cs="Times New Roman"/>
                <w:sz w:val="22"/>
                <w:szCs w:val="20"/>
              </w:rPr>
              <w:t>С</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ГОСТ 22261-94, табл.5</w:t>
            </w:r>
          </w:p>
        </w:tc>
        <w:tc>
          <w:tcPr>
            <w:tcW w:w="2014" w:type="dxa"/>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shd w:val="clear" w:color="auto" w:fill="auto"/>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Верхнее предельное значение температуры</w:t>
            </w:r>
          </w:p>
        </w:tc>
        <w:tc>
          <w:tcPr>
            <w:tcW w:w="2137" w:type="dxa"/>
            <w:shd w:val="clear" w:color="auto" w:fill="auto"/>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 xml:space="preserve">+70 </w:t>
            </w:r>
            <w:r w:rsidRPr="00757495">
              <w:rPr>
                <w:rFonts w:cs="Times New Roman"/>
                <w:sz w:val="22"/>
                <w:szCs w:val="20"/>
              </w:rPr>
              <w:sym w:font="Symbol" w:char="F0B0"/>
            </w:r>
            <w:r w:rsidRPr="00757495">
              <w:rPr>
                <w:rFonts w:cs="Times New Roman"/>
                <w:sz w:val="22"/>
                <w:szCs w:val="20"/>
              </w:rPr>
              <w:t>С</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ГОСТ 22261-94, табл.5</w:t>
            </w:r>
          </w:p>
        </w:tc>
        <w:tc>
          <w:tcPr>
            <w:tcW w:w="2014" w:type="dxa"/>
            <w:shd w:val="clear" w:color="auto" w:fill="auto"/>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Атмосферное давление, кПа</w:t>
            </w:r>
          </w:p>
        </w:tc>
        <w:tc>
          <w:tcPr>
            <w:tcW w:w="2137" w:type="dxa"/>
            <w:vAlign w:val="center"/>
          </w:tcPr>
          <w:p w:rsidR="009249C0" w:rsidRPr="00757495" w:rsidRDefault="009249C0" w:rsidP="009249C0">
            <w:pPr>
              <w:widowControl w:val="0"/>
              <w:jc w:val="center"/>
              <w:rPr>
                <w:rFonts w:cs="Times New Roman"/>
                <w:sz w:val="22"/>
                <w:szCs w:val="20"/>
              </w:rPr>
            </w:pPr>
            <w:r w:rsidRPr="00757495">
              <w:rPr>
                <w:rFonts w:cs="Times New Roman"/>
                <w:sz w:val="22"/>
                <w:szCs w:val="20"/>
              </w:rPr>
              <w:t>84-106,7</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ГОСТ 15150, п.3.7</w:t>
            </w:r>
          </w:p>
        </w:tc>
        <w:tc>
          <w:tcPr>
            <w:tcW w:w="2014" w:type="dxa"/>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Align w:val="center"/>
          </w:tcPr>
          <w:p w:rsidR="009249C0" w:rsidRPr="00757495" w:rsidRDefault="009249C0" w:rsidP="001D2CC8">
            <w:pPr>
              <w:numPr>
                <w:ilvl w:val="0"/>
                <w:numId w:val="29"/>
              </w:numPr>
              <w:suppressAutoHyphens w:val="0"/>
              <w:spacing w:line="240" w:lineRule="auto"/>
              <w:ind w:left="0" w:firstLine="0"/>
              <w:jc w:val="center"/>
              <w:rPr>
                <w:rFonts w:cs="Times New Roman"/>
                <w:sz w:val="22"/>
                <w:szCs w:val="20"/>
              </w:rPr>
            </w:pPr>
          </w:p>
        </w:tc>
        <w:tc>
          <w:tcPr>
            <w:tcW w:w="8570" w:type="dxa"/>
            <w:gridSpan w:val="4"/>
            <w:vAlign w:val="center"/>
          </w:tcPr>
          <w:p w:rsidR="009249C0" w:rsidRPr="00757495" w:rsidRDefault="009249C0" w:rsidP="009249C0">
            <w:pPr>
              <w:tabs>
                <w:tab w:val="left" w:pos="900"/>
              </w:tabs>
              <w:rPr>
                <w:rFonts w:cs="Times New Roman"/>
                <w:b/>
                <w:sz w:val="22"/>
                <w:szCs w:val="20"/>
              </w:rPr>
            </w:pPr>
            <w:r w:rsidRPr="00757495">
              <w:rPr>
                <w:rFonts w:cs="Times New Roman"/>
                <w:b/>
                <w:sz w:val="22"/>
                <w:szCs w:val="20"/>
              </w:rPr>
              <w:t>ТРЕБОВАНИЯ В ЧАСТИ ЭЛЕКТРОМАГНИТНОЙ СОВМЕСТИМОСТИ</w:t>
            </w:r>
          </w:p>
          <w:p w:rsidR="009249C0" w:rsidRPr="00757495" w:rsidRDefault="009249C0" w:rsidP="009249C0">
            <w:pPr>
              <w:tabs>
                <w:tab w:val="left" w:pos="900"/>
              </w:tabs>
              <w:rPr>
                <w:rFonts w:cs="Times New Roman"/>
                <w:bCs/>
                <w:sz w:val="22"/>
                <w:szCs w:val="20"/>
                <w:lang w:eastAsia="en-US"/>
              </w:rPr>
            </w:pPr>
            <w:r w:rsidRPr="00757495">
              <w:rPr>
                <w:rFonts w:cs="Times New Roman"/>
                <w:b/>
                <w:sz w:val="22"/>
                <w:szCs w:val="20"/>
              </w:rPr>
              <w:t>(требуемый критерий качества функционирования – А, подтверждаются протоколами испытаний) ГОСТ Р 51317.6.5-2006</w:t>
            </w:r>
          </w:p>
        </w:tc>
      </w:tr>
      <w:tr w:rsidR="009249C0" w:rsidRPr="00757495" w:rsidTr="00E26617">
        <w:tc>
          <w:tcPr>
            <w:tcW w:w="525" w:type="dxa"/>
            <w:vAlign w:val="center"/>
          </w:tcPr>
          <w:p w:rsidR="009249C0" w:rsidRPr="00757495" w:rsidRDefault="009249C0" w:rsidP="001D2CC8">
            <w:pPr>
              <w:numPr>
                <w:ilvl w:val="1"/>
                <w:numId w:val="29"/>
              </w:numPr>
              <w:suppressAutoHyphens w:val="0"/>
              <w:spacing w:line="240" w:lineRule="auto"/>
              <w:ind w:left="0" w:firstLine="0"/>
              <w:jc w:val="center"/>
              <w:rPr>
                <w:rFonts w:cs="Times New Roman"/>
                <w:sz w:val="22"/>
                <w:szCs w:val="20"/>
              </w:rPr>
            </w:pPr>
          </w:p>
        </w:tc>
        <w:tc>
          <w:tcPr>
            <w:tcW w:w="8570" w:type="dxa"/>
            <w:gridSpan w:val="4"/>
            <w:vAlign w:val="center"/>
          </w:tcPr>
          <w:p w:rsidR="009249C0" w:rsidRPr="00757495" w:rsidRDefault="009249C0" w:rsidP="009249C0">
            <w:pPr>
              <w:tabs>
                <w:tab w:val="left" w:pos="900"/>
              </w:tabs>
              <w:rPr>
                <w:rFonts w:cs="Times New Roman"/>
                <w:bCs/>
                <w:sz w:val="22"/>
                <w:szCs w:val="20"/>
                <w:lang w:eastAsia="en-US"/>
              </w:rPr>
            </w:pPr>
            <w:r w:rsidRPr="00757495">
              <w:rPr>
                <w:rFonts w:cs="Times New Roman"/>
                <w:b/>
                <w:sz w:val="22"/>
                <w:szCs w:val="20"/>
              </w:rPr>
              <w:t>Все порты питания</w:t>
            </w: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 xml:space="preserve">Напряжения и токи промышленной частоты при КЗ на землю. </w:t>
            </w:r>
          </w:p>
          <w:p w:rsidR="009249C0" w:rsidRPr="00757495" w:rsidRDefault="009249C0" w:rsidP="009249C0">
            <w:pPr>
              <w:tabs>
                <w:tab w:val="num" w:pos="2400"/>
              </w:tabs>
              <w:rPr>
                <w:rFonts w:cs="Times New Roman"/>
                <w:sz w:val="22"/>
                <w:szCs w:val="20"/>
              </w:rPr>
            </w:pPr>
            <w:r w:rsidRPr="00757495">
              <w:rPr>
                <w:rFonts w:cs="Times New Roman"/>
                <w:sz w:val="22"/>
                <w:szCs w:val="20"/>
              </w:rPr>
              <w:t>Испытания электрической прочности изоляции (напряжение в установившемся режиме) и импульсным напряжением</w:t>
            </w:r>
          </w:p>
        </w:tc>
        <w:tc>
          <w:tcPr>
            <w:tcW w:w="2137" w:type="dxa"/>
          </w:tcPr>
          <w:p w:rsidR="009249C0" w:rsidRPr="00757495" w:rsidRDefault="009249C0" w:rsidP="009249C0">
            <w:pPr>
              <w:widowControl w:val="0"/>
              <w:rPr>
                <w:rFonts w:cs="Times New Roman"/>
                <w:sz w:val="22"/>
                <w:szCs w:val="20"/>
              </w:rPr>
            </w:pPr>
            <w:r w:rsidRPr="00757495">
              <w:rPr>
                <w:rFonts w:cs="Times New Roman"/>
                <w:sz w:val="22"/>
                <w:szCs w:val="20"/>
              </w:rPr>
              <w:t>2000 В</w:t>
            </w:r>
          </w:p>
          <w:p w:rsidR="009249C0" w:rsidRPr="00757495" w:rsidRDefault="009249C0" w:rsidP="009249C0">
            <w:pPr>
              <w:widowControl w:val="0"/>
              <w:rPr>
                <w:rFonts w:cs="Times New Roman"/>
                <w:sz w:val="22"/>
                <w:szCs w:val="20"/>
              </w:rPr>
            </w:pPr>
            <w:r w:rsidRPr="00757495">
              <w:rPr>
                <w:rFonts w:cs="Times New Roman"/>
                <w:sz w:val="22"/>
                <w:szCs w:val="20"/>
              </w:rPr>
              <w:t>переменного тока</w:t>
            </w:r>
          </w:p>
        </w:tc>
        <w:tc>
          <w:tcPr>
            <w:tcW w:w="1874" w:type="dxa"/>
            <w:vAlign w:val="center"/>
          </w:tcPr>
          <w:p w:rsidR="009249C0" w:rsidRPr="00757495" w:rsidRDefault="00D11D5A" w:rsidP="009249C0">
            <w:pPr>
              <w:widowControl w:val="0"/>
              <w:rPr>
                <w:rFonts w:cs="Times New Roman"/>
                <w:sz w:val="22"/>
                <w:szCs w:val="20"/>
              </w:rPr>
            </w:pPr>
            <w:hyperlink r:id="rId14" w:history="1">
              <w:r w:rsidR="00AE6BF3" w:rsidRPr="00757495">
                <w:rPr>
                  <w:rFonts w:cs="Times New Roman"/>
                  <w:sz w:val="22"/>
                  <w:szCs w:val="20"/>
                </w:rPr>
                <w:t>ГОСТ IEC 60255-5-2014</w:t>
              </w:r>
            </w:hyperlink>
          </w:p>
        </w:tc>
        <w:tc>
          <w:tcPr>
            <w:tcW w:w="2014" w:type="dxa"/>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Align w:val="center"/>
          </w:tcPr>
          <w:p w:rsidR="009249C0" w:rsidRPr="00757495" w:rsidRDefault="009249C0" w:rsidP="001D2CC8">
            <w:pPr>
              <w:keepNext/>
              <w:numPr>
                <w:ilvl w:val="1"/>
                <w:numId w:val="29"/>
              </w:numPr>
              <w:suppressAutoHyphens w:val="0"/>
              <w:spacing w:line="240" w:lineRule="auto"/>
              <w:ind w:left="0" w:firstLine="0"/>
              <w:jc w:val="center"/>
              <w:rPr>
                <w:rFonts w:cs="Times New Roman"/>
                <w:sz w:val="22"/>
                <w:szCs w:val="20"/>
              </w:rPr>
            </w:pPr>
          </w:p>
        </w:tc>
        <w:tc>
          <w:tcPr>
            <w:tcW w:w="8570" w:type="dxa"/>
            <w:gridSpan w:val="4"/>
            <w:vAlign w:val="center"/>
          </w:tcPr>
          <w:p w:rsidR="009249C0" w:rsidRPr="00757495" w:rsidRDefault="009249C0" w:rsidP="009249C0">
            <w:pPr>
              <w:keepNext/>
              <w:tabs>
                <w:tab w:val="left" w:pos="900"/>
              </w:tabs>
              <w:rPr>
                <w:rFonts w:cs="Times New Roman"/>
                <w:bCs/>
                <w:sz w:val="22"/>
                <w:szCs w:val="20"/>
                <w:lang w:eastAsia="en-US"/>
              </w:rPr>
            </w:pPr>
            <w:r w:rsidRPr="00757495">
              <w:rPr>
                <w:rFonts w:cs="Times New Roman"/>
                <w:b/>
                <w:sz w:val="22"/>
                <w:szCs w:val="20"/>
              </w:rPr>
              <w:t>Порт корпуса:</w:t>
            </w:r>
          </w:p>
        </w:tc>
      </w:tr>
      <w:tr w:rsidR="009249C0" w:rsidRPr="00757495" w:rsidTr="00E26617">
        <w:tc>
          <w:tcPr>
            <w:tcW w:w="525" w:type="dxa"/>
          </w:tcPr>
          <w:p w:rsidR="009249C0" w:rsidRPr="00757495" w:rsidRDefault="009249C0" w:rsidP="001D2CC8">
            <w:pPr>
              <w:keepNext/>
              <w:numPr>
                <w:ilvl w:val="2"/>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keepNext/>
              <w:tabs>
                <w:tab w:val="num" w:pos="2400"/>
              </w:tabs>
              <w:rPr>
                <w:rFonts w:cs="Times New Roman"/>
                <w:sz w:val="22"/>
                <w:szCs w:val="20"/>
              </w:rPr>
            </w:pPr>
            <w:r w:rsidRPr="00757495">
              <w:rPr>
                <w:rFonts w:cs="Times New Roman"/>
                <w:sz w:val="22"/>
                <w:szCs w:val="20"/>
              </w:rPr>
              <w:t>Устойчивость к магнитному полю промышленной частоты:</w:t>
            </w:r>
          </w:p>
          <w:p w:rsidR="009249C0" w:rsidRPr="00757495" w:rsidRDefault="009249C0" w:rsidP="009249C0">
            <w:pPr>
              <w:pStyle w:val="formattext"/>
              <w:keepNext/>
              <w:rPr>
                <w:sz w:val="22"/>
                <w:szCs w:val="20"/>
              </w:rPr>
            </w:pPr>
            <w:r w:rsidRPr="00757495">
              <w:rPr>
                <w:sz w:val="22"/>
                <w:szCs w:val="20"/>
              </w:rPr>
              <w:t>- напряженность непрерывного МППЧ</w:t>
            </w:r>
          </w:p>
          <w:p w:rsidR="009249C0" w:rsidRPr="00757495" w:rsidRDefault="009249C0" w:rsidP="009249C0">
            <w:pPr>
              <w:pStyle w:val="formattext"/>
              <w:keepNext/>
              <w:rPr>
                <w:sz w:val="22"/>
                <w:szCs w:val="20"/>
              </w:rPr>
            </w:pPr>
          </w:p>
          <w:p w:rsidR="009249C0" w:rsidRPr="00757495" w:rsidRDefault="009249C0" w:rsidP="009249C0">
            <w:pPr>
              <w:pStyle w:val="formattext"/>
              <w:keepNext/>
              <w:rPr>
                <w:sz w:val="22"/>
                <w:szCs w:val="20"/>
              </w:rPr>
            </w:pPr>
            <w:r w:rsidRPr="00757495">
              <w:rPr>
                <w:sz w:val="22"/>
                <w:szCs w:val="20"/>
              </w:rPr>
              <w:t xml:space="preserve">- напряженность кратковременного МППЧ </w:t>
            </w:r>
          </w:p>
        </w:tc>
        <w:tc>
          <w:tcPr>
            <w:tcW w:w="2137" w:type="dxa"/>
          </w:tcPr>
          <w:p w:rsidR="009249C0" w:rsidRPr="00757495" w:rsidRDefault="009249C0" w:rsidP="009249C0">
            <w:pPr>
              <w:keepNext/>
              <w:widowControl w:val="0"/>
              <w:rPr>
                <w:rFonts w:cs="Times New Roman"/>
                <w:sz w:val="22"/>
                <w:szCs w:val="20"/>
              </w:rPr>
            </w:pPr>
          </w:p>
          <w:p w:rsidR="009249C0" w:rsidRPr="00757495" w:rsidRDefault="009249C0" w:rsidP="009249C0">
            <w:pPr>
              <w:keepNext/>
              <w:widowControl w:val="0"/>
              <w:rPr>
                <w:rFonts w:cs="Times New Roman"/>
                <w:sz w:val="22"/>
                <w:szCs w:val="20"/>
              </w:rPr>
            </w:pPr>
            <w:r w:rsidRPr="00757495">
              <w:rPr>
                <w:rFonts w:cs="Times New Roman"/>
                <w:sz w:val="22"/>
                <w:szCs w:val="20"/>
              </w:rPr>
              <w:t>СЖ5 100 А/м (длительно)</w:t>
            </w:r>
          </w:p>
          <w:p w:rsidR="009249C0" w:rsidRPr="00757495" w:rsidRDefault="009249C0" w:rsidP="009249C0">
            <w:pPr>
              <w:keepNext/>
              <w:widowControl w:val="0"/>
              <w:rPr>
                <w:rFonts w:cs="Times New Roman"/>
                <w:sz w:val="22"/>
                <w:szCs w:val="20"/>
              </w:rPr>
            </w:pPr>
            <w:r w:rsidRPr="00757495">
              <w:rPr>
                <w:rFonts w:cs="Times New Roman"/>
                <w:sz w:val="22"/>
                <w:szCs w:val="20"/>
              </w:rPr>
              <w:t>СЖ5 1000 А/м (кратковременно)</w:t>
            </w:r>
          </w:p>
        </w:tc>
        <w:tc>
          <w:tcPr>
            <w:tcW w:w="1874" w:type="dxa"/>
            <w:vAlign w:val="center"/>
          </w:tcPr>
          <w:p w:rsidR="009249C0" w:rsidRPr="00757495" w:rsidRDefault="009249C0" w:rsidP="009249C0">
            <w:pPr>
              <w:keepNext/>
              <w:widowControl w:val="0"/>
              <w:rPr>
                <w:rFonts w:cs="Times New Roman"/>
                <w:sz w:val="22"/>
                <w:szCs w:val="20"/>
              </w:rPr>
            </w:pPr>
            <w:r w:rsidRPr="00757495">
              <w:rPr>
                <w:rFonts w:cs="Times New Roman"/>
                <w:sz w:val="22"/>
                <w:szCs w:val="20"/>
              </w:rPr>
              <w:t>ГОСТ Р 50648-94;</w:t>
            </w:r>
          </w:p>
          <w:p w:rsidR="009249C0" w:rsidRPr="00757495" w:rsidRDefault="009249C0" w:rsidP="009249C0">
            <w:pPr>
              <w:keepNext/>
              <w:widowControl w:val="0"/>
              <w:rPr>
                <w:rFonts w:cs="Times New Roman"/>
                <w:sz w:val="22"/>
                <w:szCs w:val="20"/>
              </w:rPr>
            </w:pPr>
            <w:r w:rsidRPr="00757495">
              <w:rPr>
                <w:rFonts w:cs="Times New Roman"/>
                <w:sz w:val="22"/>
                <w:szCs w:val="20"/>
              </w:rPr>
              <w:t>СТО 56947007-29.240.044-2010</w:t>
            </w:r>
          </w:p>
        </w:tc>
        <w:tc>
          <w:tcPr>
            <w:tcW w:w="2014" w:type="dxa"/>
          </w:tcPr>
          <w:p w:rsidR="009249C0" w:rsidRPr="00757495" w:rsidRDefault="009249C0" w:rsidP="009249C0">
            <w:pPr>
              <w:keepNext/>
              <w:tabs>
                <w:tab w:val="left" w:pos="900"/>
              </w:tabs>
              <w:rPr>
                <w:rFonts w:cs="Times New Roman"/>
                <w:bCs/>
                <w:sz w:val="22"/>
                <w:szCs w:val="20"/>
                <w:lang w:eastAsia="en-US"/>
              </w:rPr>
            </w:pP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Устойчивость к магнитному полю промышленной частоты</w:t>
            </w:r>
          </w:p>
        </w:tc>
        <w:tc>
          <w:tcPr>
            <w:tcW w:w="2137"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СЖ*  400 А/м</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П.18.3</w:t>
            </w:r>
          </w:p>
        </w:tc>
        <w:tc>
          <w:tcPr>
            <w:tcW w:w="2014" w:type="dxa"/>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Устойчивость к излучаемым радиочастотным электромагнитным полям</w:t>
            </w:r>
          </w:p>
        </w:tc>
        <w:tc>
          <w:tcPr>
            <w:tcW w:w="2137"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СЖ3 10 В/м</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ГОСТ 30804.4.30-2013</w:t>
            </w:r>
          </w:p>
          <w:p w:rsidR="009249C0" w:rsidRPr="00757495" w:rsidRDefault="009249C0" w:rsidP="009249C0">
            <w:pPr>
              <w:widowControl w:val="0"/>
              <w:rPr>
                <w:rFonts w:cs="Times New Roman"/>
                <w:sz w:val="22"/>
                <w:szCs w:val="20"/>
              </w:rPr>
            </w:pPr>
            <w:r w:rsidRPr="00757495">
              <w:rPr>
                <w:rFonts w:cs="Times New Roman"/>
                <w:sz w:val="22"/>
                <w:szCs w:val="20"/>
              </w:rPr>
              <w:t>СТО 56947007-29.240.044-2010</w:t>
            </w:r>
          </w:p>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П.18.4</w:t>
            </w:r>
          </w:p>
        </w:tc>
        <w:tc>
          <w:tcPr>
            <w:tcW w:w="2014" w:type="dxa"/>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shd w:val="clear" w:color="auto" w:fill="auto"/>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shd w:val="clear" w:color="auto" w:fill="auto"/>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Устойчивость к разрядам статического электричества</w:t>
            </w:r>
          </w:p>
          <w:p w:rsidR="009249C0" w:rsidRPr="00757495" w:rsidRDefault="009249C0" w:rsidP="009249C0">
            <w:pPr>
              <w:pStyle w:val="formattext"/>
              <w:rPr>
                <w:sz w:val="22"/>
                <w:szCs w:val="20"/>
              </w:rPr>
            </w:pPr>
            <w:r w:rsidRPr="00757495">
              <w:rPr>
                <w:sz w:val="22"/>
                <w:szCs w:val="20"/>
              </w:rPr>
              <w:t xml:space="preserve">- контактный разряд </w:t>
            </w:r>
          </w:p>
          <w:p w:rsidR="009249C0" w:rsidRPr="00757495" w:rsidRDefault="009249C0" w:rsidP="009249C0">
            <w:pPr>
              <w:pStyle w:val="formattext"/>
              <w:rPr>
                <w:sz w:val="22"/>
                <w:szCs w:val="20"/>
              </w:rPr>
            </w:pPr>
            <w:r w:rsidRPr="00757495">
              <w:rPr>
                <w:sz w:val="22"/>
                <w:szCs w:val="20"/>
              </w:rPr>
              <w:t>- воздушный разряд</w:t>
            </w:r>
          </w:p>
        </w:tc>
        <w:tc>
          <w:tcPr>
            <w:tcW w:w="2137" w:type="dxa"/>
            <w:shd w:val="clear" w:color="auto" w:fill="auto"/>
          </w:tcPr>
          <w:p w:rsidR="009249C0" w:rsidRPr="00757495" w:rsidRDefault="009249C0" w:rsidP="009249C0">
            <w:pPr>
              <w:widowControl w:val="0"/>
              <w:rPr>
                <w:rFonts w:cs="Times New Roman"/>
                <w:sz w:val="22"/>
                <w:szCs w:val="20"/>
              </w:rPr>
            </w:pPr>
            <w:r w:rsidRPr="00757495">
              <w:rPr>
                <w:rFonts w:cs="Times New Roman"/>
                <w:sz w:val="22"/>
                <w:szCs w:val="20"/>
              </w:rPr>
              <w:t>СЖ3</w:t>
            </w:r>
          </w:p>
          <w:p w:rsidR="009249C0" w:rsidRPr="00757495" w:rsidRDefault="009249C0" w:rsidP="009249C0">
            <w:pPr>
              <w:widowControl w:val="0"/>
              <w:rPr>
                <w:rFonts w:cs="Times New Roman"/>
                <w:sz w:val="22"/>
                <w:szCs w:val="20"/>
              </w:rPr>
            </w:pPr>
            <w:r w:rsidRPr="00757495">
              <w:rPr>
                <w:rFonts w:cs="Times New Roman"/>
                <w:sz w:val="22"/>
                <w:szCs w:val="20"/>
              </w:rPr>
              <w:t>± 6 кВ</w:t>
            </w:r>
          </w:p>
          <w:p w:rsidR="009249C0" w:rsidRPr="00757495" w:rsidRDefault="009249C0" w:rsidP="009249C0">
            <w:pPr>
              <w:pStyle w:val="formattext"/>
              <w:rPr>
                <w:sz w:val="22"/>
                <w:szCs w:val="20"/>
              </w:rPr>
            </w:pPr>
            <w:r w:rsidRPr="00757495">
              <w:rPr>
                <w:sz w:val="22"/>
                <w:szCs w:val="20"/>
              </w:rPr>
              <w:t>± 8 кВ</w:t>
            </w:r>
          </w:p>
        </w:tc>
        <w:tc>
          <w:tcPr>
            <w:tcW w:w="1874" w:type="dxa"/>
            <w:shd w:val="clear" w:color="auto" w:fill="auto"/>
            <w:vAlign w:val="center"/>
          </w:tcPr>
          <w:p w:rsidR="009249C0" w:rsidRPr="00757495" w:rsidRDefault="009249C0" w:rsidP="009249C0">
            <w:pPr>
              <w:widowControl w:val="0"/>
              <w:rPr>
                <w:rFonts w:cs="Times New Roman"/>
                <w:sz w:val="22"/>
                <w:szCs w:val="20"/>
              </w:rPr>
            </w:pPr>
            <w:r w:rsidRPr="00757495">
              <w:rPr>
                <w:rFonts w:cs="Times New Roman"/>
                <w:sz w:val="22"/>
                <w:szCs w:val="20"/>
              </w:rPr>
              <w:t>ГОСТ 30804.4.2-2013</w:t>
            </w:r>
          </w:p>
          <w:p w:rsidR="009249C0" w:rsidRPr="00757495" w:rsidRDefault="009249C0" w:rsidP="009249C0">
            <w:pPr>
              <w:widowControl w:val="0"/>
              <w:rPr>
                <w:rFonts w:cs="Times New Roman"/>
                <w:sz w:val="22"/>
                <w:szCs w:val="20"/>
              </w:rPr>
            </w:pPr>
            <w:r w:rsidRPr="00757495">
              <w:rPr>
                <w:rFonts w:cs="Times New Roman"/>
                <w:sz w:val="22"/>
                <w:szCs w:val="20"/>
              </w:rPr>
              <w:t>СТО 56947007-29.240.044-2010</w:t>
            </w:r>
          </w:p>
        </w:tc>
        <w:tc>
          <w:tcPr>
            <w:tcW w:w="2014" w:type="dxa"/>
            <w:shd w:val="clear" w:color="auto" w:fill="auto"/>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Align w:val="center"/>
          </w:tcPr>
          <w:p w:rsidR="009249C0" w:rsidRPr="00757495" w:rsidRDefault="009249C0" w:rsidP="001D2CC8">
            <w:pPr>
              <w:numPr>
                <w:ilvl w:val="2"/>
                <w:numId w:val="29"/>
              </w:numPr>
              <w:suppressAutoHyphens w:val="0"/>
              <w:spacing w:line="240" w:lineRule="auto"/>
              <w:ind w:left="0" w:firstLine="0"/>
              <w:jc w:val="center"/>
              <w:rPr>
                <w:rFonts w:cs="Times New Roman"/>
                <w:sz w:val="22"/>
                <w:szCs w:val="20"/>
              </w:rPr>
            </w:pPr>
          </w:p>
        </w:tc>
        <w:tc>
          <w:tcPr>
            <w:tcW w:w="2545" w:type="dxa"/>
            <w:vAlign w:val="center"/>
          </w:tcPr>
          <w:p w:rsidR="009249C0" w:rsidRPr="00757495" w:rsidRDefault="009249C0" w:rsidP="009249C0">
            <w:pPr>
              <w:tabs>
                <w:tab w:val="num" w:pos="2400"/>
              </w:tabs>
              <w:rPr>
                <w:rFonts w:cs="Times New Roman"/>
                <w:sz w:val="22"/>
                <w:szCs w:val="20"/>
              </w:rPr>
            </w:pPr>
            <w:r w:rsidRPr="00757495">
              <w:rPr>
                <w:rFonts w:cs="Times New Roman"/>
                <w:sz w:val="22"/>
                <w:szCs w:val="20"/>
              </w:rPr>
              <w:t>Устойчивость к импульсному магнитному полю</w:t>
            </w:r>
          </w:p>
        </w:tc>
        <w:tc>
          <w:tcPr>
            <w:tcW w:w="2137"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СЖ4 300 А/м</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 xml:space="preserve">ГОСТ Р 50649-94; </w:t>
            </w:r>
          </w:p>
          <w:p w:rsidR="009249C0" w:rsidRPr="00757495" w:rsidRDefault="009249C0" w:rsidP="009249C0">
            <w:pPr>
              <w:widowControl w:val="0"/>
              <w:rPr>
                <w:rFonts w:cs="Times New Roman"/>
                <w:sz w:val="22"/>
                <w:szCs w:val="20"/>
              </w:rPr>
            </w:pPr>
            <w:r w:rsidRPr="00757495">
              <w:rPr>
                <w:rFonts w:cs="Times New Roman"/>
                <w:sz w:val="22"/>
                <w:szCs w:val="20"/>
              </w:rPr>
              <w:t>СТО 56947007-</w:t>
            </w:r>
            <w:r w:rsidRPr="00757495">
              <w:rPr>
                <w:rFonts w:cs="Times New Roman"/>
                <w:sz w:val="22"/>
                <w:szCs w:val="20"/>
              </w:rPr>
              <w:lastRenderedPageBreak/>
              <w:t>29.240.044-2010</w:t>
            </w:r>
          </w:p>
        </w:tc>
        <w:tc>
          <w:tcPr>
            <w:tcW w:w="2014" w:type="dxa"/>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Align w:val="center"/>
          </w:tcPr>
          <w:p w:rsidR="009249C0" w:rsidRPr="00757495" w:rsidRDefault="009249C0" w:rsidP="001D2CC8">
            <w:pPr>
              <w:keepNext/>
              <w:numPr>
                <w:ilvl w:val="1"/>
                <w:numId w:val="29"/>
              </w:numPr>
              <w:suppressAutoHyphens w:val="0"/>
              <w:spacing w:line="240" w:lineRule="auto"/>
              <w:ind w:left="0" w:firstLine="0"/>
              <w:jc w:val="center"/>
              <w:rPr>
                <w:rFonts w:cs="Times New Roman"/>
                <w:sz w:val="22"/>
                <w:szCs w:val="20"/>
              </w:rPr>
            </w:pPr>
          </w:p>
        </w:tc>
        <w:tc>
          <w:tcPr>
            <w:tcW w:w="8570" w:type="dxa"/>
            <w:gridSpan w:val="4"/>
            <w:vAlign w:val="center"/>
          </w:tcPr>
          <w:p w:rsidR="009249C0" w:rsidRPr="00757495" w:rsidRDefault="009249C0" w:rsidP="009249C0">
            <w:pPr>
              <w:keepNext/>
              <w:tabs>
                <w:tab w:val="left" w:pos="900"/>
              </w:tabs>
              <w:rPr>
                <w:rFonts w:cs="Times New Roman"/>
                <w:bCs/>
                <w:sz w:val="22"/>
                <w:szCs w:val="20"/>
                <w:lang w:eastAsia="en-US"/>
              </w:rPr>
            </w:pPr>
            <w:r w:rsidRPr="00757495">
              <w:rPr>
                <w:rFonts w:cs="Times New Roman"/>
                <w:b/>
                <w:sz w:val="22"/>
                <w:szCs w:val="20"/>
              </w:rPr>
              <w:t>Сигнальные порты:</w:t>
            </w:r>
          </w:p>
        </w:tc>
      </w:tr>
      <w:tr w:rsidR="009249C0" w:rsidRPr="00757495" w:rsidTr="00E26617">
        <w:tc>
          <w:tcPr>
            <w:tcW w:w="525" w:type="dxa"/>
          </w:tcPr>
          <w:p w:rsidR="009249C0" w:rsidRPr="00757495" w:rsidRDefault="009249C0" w:rsidP="001D2CC8">
            <w:pPr>
              <w:keepNext/>
              <w:numPr>
                <w:ilvl w:val="2"/>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keepNext/>
              <w:tabs>
                <w:tab w:val="num" w:pos="2400"/>
              </w:tabs>
              <w:rPr>
                <w:rFonts w:cs="Times New Roman"/>
                <w:sz w:val="22"/>
                <w:szCs w:val="20"/>
              </w:rPr>
            </w:pPr>
            <w:r w:rsidRPr="00757495">
              <w:rPr>
                <w:rFonts w:cs="Times New Roman"/>
                <w:sz w:val="22"/>
                <w:szCs w:val="20"/>
              </w:rPr>
              <w:t>Устойчивость к колебательным затухающим помехам (КЗП)</w:t>
            </w:r>
          </w:p>
          <w:p w:rsidR="009249C0" w:rsidRPr="00757495" w:rsidRDefault="009249C0" w:rsidP="009249C0">
            <w:pPr>
              <w:keepNext/>
              <w:tabs>
                <w:tab w:val="num" w:pos="2400"/>
              </w:tabs>
              <w:rPr>
                <w:rFonts w:cs="Times New Roman"/>
                <w:sz w:val="22"/>
                <w:szCs w:val="20"/>
                <w:u w:val="single"/>
              </w:rPr>
            </w:pPr>
            <w:r w:rsidRPr="00757495">
              <w:rPr>
                <w:rFonts w:cs="Times New Roman"/>
                <w:sz w:val="22"/>
                <w:szCs w:val="20"/>
                <w:u w:val="single"/>
              </w:rPr>
              <w:t>Локальное, полевое соединение:</w:t>
            </w:r>
          </w:p>
          <w:p w:rsidR="009249C0" w:rsidRPr="00757495" w:rsidRDefault="009249C0" w:rsidP="009249C0">
            <w:pPr>
              <w:keepNext/>
              <w:tabs>
                <w:tab w:val="num" w:pos="2400"/>
              </w:tabs>
              <w:rPr>
                <w:rFonts w:cs="Times New Roman"/>
                <w:sz w:val="22"/>
                <w:szCs w:val="20"/>
              </w:rPr>
            </w:pPr>
            <w:r w:rsidRPr="00757495">
              <w:rPr>
                <w:rFonts w:cs="Times New Roman"/>
                <w:sz w:val="22"/>
                <w:szCs w:val="20"/>
              </w:rPr>
              <w:t>Амплитуда повторяющихся КЗП</w:t>
            </w:r>
          </w:p>
          <w:p w:rsidR="009249C0" w:rsidRPr="00757495" w:rsidRDefault="009249C0" w:rsidP="009249C0">
            <w:pPr>
              <w:keepNext/>
              <w:tabs>
                <w:tab w:val="num" w:pos="2400"/>
              </w:tabs>
              <w:rPr>
                <w:rFonts w:cs="Times New Roman"/>
                <w:sz w:val="22"/>
                <w:szCs w:val="20"/>
              </w:rPr>
            </w:pPr>
            <w:r w:rsidRPr="00757495">
              <w:rPr>
                <w:rFonts w:cs="Times New Roman"/>
                <w:sz w:val="22"/>
                <w:szCs w:val="20"/>
              </w:rPr>
              <w:t xml:space="preserve">- по схеме «провод-провод» </w:t>
            </w:r>
          </w:p>
          <w:p w:rsidR="009249C0" w:rsidRPr="00757495" w:rsidRDefault="009249C0" w:rsidP="009249C0">
            <w:pPr>
              <w:keepNext/>
              <w:tabs>
                <w:tab w:val="num" w:pos="2400"/>
              </w:tabs>
              <w:rPr>
                <w:rFonts w:cs="Times New Roman"/>
                <w:sz w:val="22"/>
                <w:szCs w:val="20"/>
              </w:rPr>
            </w:pPr>
            <w:r w:rsidRPr="00757495">
              <w:rPr>
                <w:rFonts w:cs="Times New Roman"/>
                <w:sz w:val="22"/>
                <w:szCs w:val="20"/>
              </w:rPr>
              <w:t>- по схеме «провод-земля»</w:t>
            </w:r>
          </w:p>
          <w:p w:rsidR="009249C0" w:rsidRPr="00757495" w:rsidRDefault="009249C0" w:rsidP="009249C0">
            <w:pPr>
              <w:keepNext/>
              <w:tabs>
                <w:tab w:val="num" w:pos="2400"/>
              </w:tabs>
              <w:rPr>
                <w:rFonts w:cs="Times New Roman"/>
                <w:sz w:val="22"/>
                <w:szCs w:val="20"/>
              </w:rPr>
            </w:pPr>
            <w:r w:rsidRPr="00757495">
              <w:rPr>
                <w:rFonts w:cs="Times New Roman"/>
                <w:sz w:val="22"/>
                <w:szCs w:val="20"/>
              </w:rPr>
              <w:t>Амплитуда однократных КЗП</w:t>
            </w:r>
          </w:p>
          <w:p w:rsidR="009249C0" w:rsidRPr="00757495" w:rsidRDefault="009249C0" w:rsidP="009249C0">
            <w:pPr>
              <w:keepNext/>
              <w:tabs>
                <w:tab w:val="num" w:pos="2400"/>
              </w:tabs>
              <w:rPr>
                <w:rFonts w:cs="Times New Roman"/>
                <w:sz w:val="22"/>
                <w:szCs w:val="20"/>
              </w:rPr>
            </w:pPr>
            <w:r w:rsidRPr="00757495">
              <w:rPr>
                <w:rFonts w:cs="Times New Roman"/>
                <w:sz w:val="22"/>
                <w:szCs w:val="20"/>
              </w:rPr>
              <w:t xml:space="preserve">- по схеме «провод-провод» </w:t>
            </w:r>
          </w:p>
          <w:p w:rsidR="009249C0" w:rsidRPr="00757495" w:rsidRDefault="009249C0" w:rsidP="009249C0">
            <w:pPr>
              <w:keepNext/>
              <w:tabs>
                <w:tab w:val="num" w:pos="2400"/>
              </w:tabs>
              <w:rPr>
                <w:rFonts w:cs="Times New Roman"/>
                <w:sz w:val="22"/>
                <w:szCs w:val="20"/>
              </w:rPr>
            </w:pPr>
            <w:r w:rsidRPr="00757495">
              <w:rPr>
                <w:rFonts w:cs="Times New Roman"/>
                <w:sz w:val="22"/>
                <w:szCs w:val="20"/>
              </w:rPr>
              <w:t>- по схеме «провод-земля»</w:t>
            </w:r>
          </w:p>
        </w:tc>
        <w:tc>
          <w:tcPr>
            <w:tcW w:w="2137" w:type="dxa"/>
          </w:tcPr>
          <w:p w:rsidR="009249C0" w:rsidRPr="00757495" w:rsidRDefault="009249C0" w:rsidP="009249C0">
            <w:pPr>
              <w:keepNext/>
              <w:widowControl w:val="0"/>
              <w:rPr>
                <w:rFonts w:cs="Times New Roman"/>
                <w:sz w:val="22"/>
                <w:szCs w:val="20"/>
              </w:rPr>
            </w:pPr>
          </w:p>
          <w:p w:rsidR="009249C0" w:rsidRPr="00757495" w:rsidRDefault="009249C0" w:rsidP="009249C0">
            <w:pPr>
              <w:keepNext/>
              <w:widowControl w:val="0"/>
              <w:rPr>
                <w:rFonts w:cs="Times New Roman"/>
                <w:sz w:val="22"/>
                <w:szCs w:val="20"/>
              </w:rPr>
            </w:pPr>
          </w:p>
          <w:p w:rsidR="009249C0" w:rsidRPr="00757495" w:rsidRDefault="009249C0" w:rsidP="009249C0">
            <w:pPr>
              <w:keepNext/>
              <w:widowControl w:val="0"/>
              <w:rPr>
                <w:rFonts w:cs="Times New Roman"/>
                <w:sz w:val="22"/>
                <w:szCs w:val="20"/>
              </w:rPr>
            </w:pPr>
          </w:p>
          <w:p w:rsidR="009249C0" w:rsidRPr="00757495" w:rsidRDefault="009249C0" w:rsidP="009249C0">
            <w:pPr>
              <w:keepNext/>
              <w:widowControl w:val="0"/>
              <w:rPr>
                <w:rFonts w:cs="Times New Roman"/>
                <w:sz w:val="22"/>
                <w:szCs w:val="20"/>
              </w:rPr>
            </w:pPr>
            <w:r w:rsidRPr="00757495">
              <w:rPr>
                <w:rFonts w:cs="Times New Roman"/>
                <w:sz w:val="22"/>
                <w:szCs w:val="20"/>
              </w:rPr>
              <w:t>СЖ2 0,5 кВ</w:t>
            </w:r>
          </w:p>
          <w:p w:rsidR="009249C0" w:rsidRPr="00757495" w:rsidRDefault="009249C0" w:rsidP="009249C0">
            <w:pPr>
              <w:keepNext/>
              <w:widowControl w:val="0"/>
              <w:rPr>
                <w:rFonts w:cs="Times New Roman"/>
                <w:sz w:val="22"/>
                <w:szCs w:val="20"/>
              </w:rPr>
            </w:pPr>
            <w:r w:rsidRPr="00757495">
              <w:rPr>
                <w:rFonts w:cs="Times New Roman"/>
                <w:sz w:val="22"/>
                <w:szCs w:val="20"/>
              </w:rPr>
              <w:t>СЖ2 1 кВ</w:t>
            </w:r>
          </w:p>
          <w:p w:rsidR="009249C0" w:rsidRPr="00757495" w:rsidRDefault="009249C0" w:rsidP="009249C0">
            <w:pPr>
              <w:keepNext/>
              <w:widowControl w:val="0"/>
              <w:rPr>
                <w:rFonts w:cs="Times New Roman"/>
                <w:sz w:val="22"/>
                <w:szCs w:val="20"/>
              </w:rPr>
            </w:pPr>
          </w:p>
          <w:p w:rsidR="009249C0" w:rsidRPr="00757495" w:rsidRDefault="009249C0" w:rsidP="009249C0">
            <w:pPr>
              <w:keepNext/>
              <w:widowControl w:val="0"/>
              <w:rPr>
                <w:rFonts w:cs="Times New Roman"/>
                <w:sz w:val="22"/>
                <w:szCs w:val="20"/>
              </w:rPr>
            </w:pPr>
            <w:r w:rsidRPr="00757495">
              <w:rPr>
                <w:rFonts w:cs="Times New Roman"/>
                <w:sz w:val="22"/>
                <w:szCs w:val="20"/>
              </w:rPr>
              <w:t>СЖ3 1 кВ</w:t>
            </w:r>
          </w:p>
          <w:p w:rsidR="009249C0" w:rsidRPr="00757495" w:rsidRDefault="009249C0" w:rsidP="009249C0">
            <w:pPr>
              <w:keepNext/>
              <w:widowControl w:val="0"/>
              <w:rPr>
                <w:rFonts w:cs="Times New Roman"/>
                <w:sz w:val="22"/>
                <w:szCs w:val="20"/>
              </w:rPr>
            </w:pPr>
            <w:r w:rsidRPr="00757495">
              <w:rPr>
                <w:rFonts w:cs="Times New Roman"/>
                <w:sz w:val="22"/>
                <w:szCs w:val="20"/>
              </w:rPr>
              <w:t>СЖ3 2 кВ</w:t>
            </w:r>
          </w:p>
        </w:tc>
        <w:tc>
          <w:tcPr>
            <w:tcW w:w="1874" w:type="dxa"/>
          </w:tcPr>
          <w:p w:rsidR="009249C0" w:rsidRPr="00757495" w:rsidRDefault="009249C0" w:rsidP="009249C0">
            <w:pPr>
              <w:keepNext/>
              <w:tabs>
                <w:tab w:val="num" w:pos="2400"/>
              </w:tabs>
              <w:rPr>
                <w:rFonts w:cs="Times New Roman"/>
                <w:sz w:val="22"/>
                <w:szCs w:val="20"/>
              </w:rPr>
            </w:pPr>
            <w:r w:rsidRPr="00757495">
              <w:rPr>
                <w:rFonts w:cs="Times New Roman"/>
                <w:sz w:val="22"/>
                <w:szCs w:val="20"/>
              </w:rPr>
              <w:t>СТО 56947007-29.240.044-2010</w:t>
            </w:r>
          </w:p>
        </w:tc>
        <w:tc>
          <w:tcPr>
            <w:tcW w:w="2014" w:type="dxa"/>
          </w:tcPr>
          <w:p w:rsidR="009249C0" w:rsidRPr="00757495" w:rsidRDefault="009249C0" w:rsidP="009249C0">
            <w:pPr>
              <w:keepNext/>
              <w:tabs>
                <w:tab w:val="left" w:pos="900"/>
              </w:tabs>
              <w:rPr>
                <w:rFonts w:cs="Times New Roman"/>
                <w:bCs/>
                <w:sz w:val="22"/>
                <w:szCs w:val="20"/>
                <w:lang w:eastAsia="en-US"/>
              </w:rPr>
            </w:pPr>
          </w:p>
        </w:tc>
      </w:tr>
      <w:tr w:rsidR="009249C0" w:rsidRPr="00757495" w:rsidTr="00E26617">
        <w:tc>
          <w:tcPr>
            <w:tcW w:w="525" w:type="dxa"/>
          </w:tcPr>
          <w:p w:rsidR="009249C0" w:rsidRPr="00757495" w:rsidRDefault="009249C0" w:rsidP="001D2CC8">
            <w:pPr>
              <w:keepNext/>
              <w:numPr>
                <w:ilvl w:val="2"/>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keepNext/>
              <w:tabs>
                <w:tab w:val="num" w:pos="2400"/>
              </w:tabs>
              <w:rPr>
                <w:rFonts w:cs="Times New Roman"/>
                <w:sz w:val="22"/>
                <w:szCs w:val="20"/>
              </w:rPr>
            </w:pPr>
            <w:r w:rsidRPr="00757495">
              <w:rPr>
                <w:rFonts w:cs="Times New Roman"/>
                <w:sz w:val="22"/>
                <w:szCs w:val="20"/>
              </w:rPr>
              <w:t>Устойчивость к микросекундным импульсным помехам большой энергии:</w:t>
            </w:r>
          </w:p>
          <w:p w:rsidR="009249C0" w:rsidRPr="00757495" w:rsidRDefault="009249C0" w:rsidP="009249C0">
            <w:pPr>
              <w:keepNext/>
              <w:tabs>
                <w:tab w:val="num" w:pos="2400"/>
              </w:tabs>
              <w:rPr>
                <w:rFonts w:cs="Times New Roman"/>
                <w:sz w:val="22"/>
                <w:szCs w:val="20"/>
                <w:u w:val="single"/>
              </w:rPr>
            </w:pPr>
            <w:r w:rsidRPr="00757495">
              <w:rPr>
                <w:rFonts w:cs="Times New Roman"/>
                <w:sz w:val="22"/>
                <w:szCs w:val="20"/>
                <w:u w:val="single"/>
              </w:rPr>
              <w:t>Локальное соединение:</w:t>
            </w:r>
          </w:p>
          <w:p w:rsidR="009249C0" w:rsidRPr="00757495" w:rsidRDefault="009249C0" w:rsidP="009249C0">
            <w:pPr>
              <w:keepNext/>
              <w:tabs>
                <w:tab w:val="num" w:pos="2400"/>
              </w:tabs>
              <w:rPr>
                <w:rFonts w:cs="Times New Roman"/>
                <w:sz w:val="22"/>
                <w:szCs w:val="20"/>
              </w:rPr>
            </w:pPr>
            <w:r w:rsidRPr="00757495">
              <w:rPr>
                <w:rFonts w:cs="Times New Roman"/>
                <w:sz w:val="22"/>
                <w:szCs w:val="20"/>
              </w:rPr>
              <w:t xml:space="preserve">- по схеме «провод - провод» </w:t>
            </w:r>
          </w:p>
          <w:p w:rsidR="009249C0" w:rsidRPr="00757495" w:rsidRDefault="009249C0" w:rsidP="009249C0">
            <w:pPr>
              <w:keepNext/>
              <w:tabs>
                <w:tab w:val="num" w:pos="2400"/>
              </w:tabs>
              <w:rPr>
                <w:rFonts w:cs="Times New Roman"/>
                <w:sz w:val="22"/>
                <w:szCs w:val="20"/>
              </w:rPr>
            </w:pPr>
            <w:r w:rsidRPr="00757495">
              <w:rPr>
                <w:rFonts w:cs="Times New Roman"/>
                <w:sz w:val="22"/>
                <w:szCs w:val="20"/>
              </w:rPr>
              <w:t>- по схеме «провод - земля»</w:t>
            </w:r>
          </w:p>
          <w:p w:rsidR="009249C0" w:rsidRPr="00757495" w:rsidRDefault="009249C0" w:rsidP="009249C0">
            <w:pPr>
              <w:keepNext/>
              <w:tabs>
                <w:tab w:val="num" w:pos="2400"/>
              </w:tabs>
              <w:rPr>
                <w:rFonts w:cs="Times New Roman"/>
                <w:sz w:val="22"/>
                <w:szCs w:val="20"/>
                <w:u w:val="single"/>
              </w:rPr>
            </w:pPr>
            <w:r w:rsidRPr="00757495">
              <w:rPr>
                <w:rFonts w:cs="Times New Roman"/>
                <w:sz w:val="22"/>
                <w:szCs w:val="20"/>
                <w:u w:val="single"/>
              </w:rPr>
              <w:t>Полевое соединение:</w:t>
            </w:r>
          </w:p>
          <w:p w:rsidR="009249C0" w:rsidRPr="00757495" w:rsidRDefault="009249C0" w:rsidP="009249C0">
            <w:pPr>
              <w:keepNext/>
              <w:tabs>
                <w:tab w:val="num" w:pos="2400"/>
              </w:tabs>
              <w:rPr>
                <w:rFonts w:cs="Times New Roman"/>
                <w:sz w:val="22"/>
                <w:szCs w:val="20"/>
              </w:rPr>
            </w:pPr>
            <w:r w:rsidRPr="00757495">
              <w:rPr>
                <w:rFonts w:cs="Times New Roman"/>
                <w:sz w:val="22"/>
                <w:szCs w:val="20"/>
              </w:rPr>
              <w:t xml:space="preserve">- по схеме «провод - провод» </w:t>
            </w:r>
          </w:p>
          <w:p w:rsidR="009249C0" w:rsidRPr="00757495" w:rsidRDefault="009249C0" w:rsidP="009249C0">
            <w:pPr>
              <w:keepNext/>
              <w:tabs>
                <w:tab w:val="num" w:pos="2400"/>
              </w:tabs>
              <w:rPr>
                <w:rFonts w:cs="Times New Roman"/>
                <w:sz w:val="22"/>
                <w:szCs w:val="20"/>
              </w:rPr>
            </w:pPr>
            <w:r w:rsidRPr="00757495">
              <w:rPr>
                <w:rFonts w:cs="Times New Roman"/>
                <w:sz w:val="22"/>
                <w:szCs w:val="20"/>
              </w:rPr>
              <w:t>- по схеме «провод - земля»</w:t>
            </w:r>
          </w:p>
        </w:tc>
        <w:tc>
          <w:tcPr>
            <w:tcW w:w="2137" w:type="dxa"/>
          </w:tcPr>
          <w:p w:rsidR="009249C0" w:rsidRPr="00757495" w:rsidRDefault="009249C0" w:rsidP="009249C0">
            <w:pPr>
              <w:keepNext/>
              <w:widowControl w:val="0"/>
              <w:rPr>
                <w:rFonts w:cs="Times New Roman"/>
                <w:sz w:val="22"/>
                <w:szCs w:val="20"/>
              </w:rPr>
            </w:pPr>
          </w:p>
          <w:p w:rsidR="009249C0" w:rsidRPr="00757495" w:rsidRDefault="009249C0" w:rsidP="009249C0">
            <w:pPr>
              <w:keepNext/>
              <w:widowControl w:val="0"/>
              <w:rPr>
                <w:rFonts w:cs="Times New Roman"/>
                <w:sz w:val="22"/>
                <w:szCs w:val="20"/>
              </w:rPr>
            </w:pPr>
          </w:p>
          <w:p w:rsidR="009249C0" w:rsidRPr="00757495" w:rsidRDefault="009249C0" w:rsidP="009249C0">
            <w:pPr>
              <w:keepNext/>
              <w:widowControl w:val="0"/>
              <w:rPr>
                <w:rFonts w:cs="Times New Roman"/>
                <w:sz w:val="22"/>
                <w:szCs w:val="20"/>
              </w:rPr>
            </w:pPr>
          </w:p>
          <w:p w:rsidR="009249C0" w:rsidRPr="00757495" w:rsidRDefault="009249C0" w:rsidP="009249C0">
            <w:pPr>
              <w:keepNext/>
              <w:widowControl w:val="0"/>
              <w:rPr>
                <w:rFonts w:cs="Times New Roman"/>
                <w:sz w:val="22"/>
                <w:szCs w:val="20"/>
              </w:rPr>
            </w:pPr>
            <w:r w:rsidRPr="00757495">
              <w:rPr>
                <w:rFonts w:cs="Times New Roman"/>
                <w:sz w:val="22"/>
                <w:szCs w:val="20"/>
              </w:rPr>
              <w:t>СЖ1 0,5 кВ</w:t>
            </w:r>
          </w:p>
          <w:p w:rsidR="009249C0" w:rsidRPr="00757495" w:rsidRDefault="009249C0" w:rsidP="009249C0">
            <w:pPr>
              <w:keepNext/>
              <w:widowControl w:val="0"/>
              <w:rPr>
                <w:rFonts w:cs="Times New Roman"/>
                <w:sz w:val="22"/>
                <w:szCs w:val="20"/>
              </w:rPr>
            </w:pPr>
            <w:r w:rsidRPr="00757495">
              <w:rPr>
                <w:rFonts w:cs="Times New Roman"/>
                <w:sz w:val="22"/>
                <w:szCs w:val="20"/>
              </w:rPr>
              <w:t>СЖ2 1 кВ</w:t>
            </w:r>
          </w:p>
          <w:p w:rsidR="009249C0" w:rsidRPr="00757495" w:rsidRDefault="009249C0" w:rsidP="009249C0">
            <w:pPr>
              <w:keepNext/>
              <w:widowControl w:val="0"/>
              <w:rPr>
                <w:rFonts w:cs="Times New Roman"/>
                <w:sz w:val="22"/>
                <w:szCs w:val="20"/>
              </w:rPr>
            </w:pPr>
          </w:p>
          <w:p w:rsidR="009249C0" w:rsidRPr="00757495" w:rsidRDefault="009249C0" w:rsidP="009249C0">
            <w:pPr>
              <w:keepNext/>
              <w:widowControl w:val="0"/>
              <w:rPr>
                <w:rFonts w:cs="Times New Roman"/>
                <w:sz w:val="22"/>
                <w:szCs w:val="20"/>
              </w:rPr>
            </w:pPr>
            <w:r w:rsidRPr="00757495">
              <w:rPr>
                <w:rFonts w:cs="Times New Roman"/>
                <w:sz w:val="22"/>
                <w:szCs w:val="20"/>
              </w:rPr>
              <w:t>СЖ2 1 кВ</w:t>
            </w:r>
          </w:p>
          <w:p w:rsidR="009249C0" w:rsidRPr="00757495" w:rsidRDefault="009249C0" w:rsidP="009249C0">
            <w:pPr>
              <w:keepNext/>
              <w:widowControl w:val="0"/>
              <w:rPr>
                <w:rFonts w:cs="Times New Roman"/>
                <w:sz w:val="22"/>
                <w:szCs w:val="20"/>
              </w:rPr>
            </w:pPr>
            <w:r w:rsidRPr="00757495">
              <w:rPr>
                <w:rFonts w:cs="Times New Roman"/>
                <w:sz w:val="22"/>
                <w:szCs w:val="20"/>
              </w:rPr>
              <w:t>СЖ3 2 кВ</w:t>
            </w:r>
          </w:p>
        </w:tc>
        <w:tc>
          <w:tcPr>
            <w:tcW w:w="1874" w:type="dxa"/>
          </w:tcPr>
          <w:p w:rsidR="009249C0" w:rsidRPr="00757495" w:rsidRDefault="009249C0" w:rsidP="009249C0">
            <w:pPr>
              <w:keepNext/>
              <w:tabs>
                <w:tab w:val="num" w:pos="2400"/>
              </w:tabs>
              <w:rPr>
                <w:rFonts w:cs="Times New Roman"/>
                <w:sz w:val="22"/>
                <w:szCs w:val="20"/>
              </w:rPr>
            </w:pPr>
            <w:r w:rsidRPr="00757495">
              <w:rPr>
                <w:rFonts w:cs="Times New Roman"/>
                <w:sz w:val="22"/>
                <w:szCs w:val="20"/>
              </w:rPr>
              <w:t>ГОСТ </w:t>
            </w:r>
            <w:r w:rsidR="00832350" w:rsidRPr="00757495">
              <w:rPr>
                <w:rFonts w:cs="Times New Roman"/>
                <w:sz w:val="22"/>
                <w:szCs w:val="20"/>
              </w:rPr>
              <w:t xml:space="preserve">Р </w:t>
            </w:r>
            <w:r w:rsidRPr="00757495">
              <w:rPr>
                <w:rFonts w:cs="Times New Roman"/>
                <w:sz w:val="22"/>
                <w:szCs w:val="20"/>
              </w:rPr>
              <w:t xml:space="preserve">51317.4.5-99 </w:t>
            </w:r>
          </w:p>
          <w:p w:rsidR="009249C0" w:rsidRPr="00757495" w:rsidRDefault="009249C0" w:rsidP="009249C0">
            <w:pPr>
              <w:keepNext/>
              <w:tabs>
                <w:tab w:val="num" w:pos="2400"/>
              </w:tabs>
              <w:rPr>
                <w:rFonts w:cs="Times New Roman"/>
                <w:sz w:val="22"/>
                <w:szCs w:val="20"/>
              </w:rPr>
            </w:pPr>
            <w:r w:rsidRPr="00757495">
              <w:rPr>
                <w:rFonts w:cs="Times New Roman"/>
                <w:sz w:val="22"/>
                <w:szCs w:val="20"/>
              </w:rPr>
              <w:t>СТО 56947007-29.240.044-2010</w:t>
            </w:r>
          </w:p>
        </w:tc>
        <w:tc>
          <w:tcPr>
            <w:tcW w:w="2014" w:type="dxa"/>
          </w:tcPr>
          <w:p w:rsidR="009249C0" w:rsidRPr="00757495" w:rsidRDefault="009249C0" w:rsidP="009249C0">
            <w:pPr>
              <w:keepNext/>
              <w:tabs>
                <w:tab w:val="left" w:pos="900"/>
              </w:tabs>
              <w:rPr>
                <w:rFonts w:cs="Times New Roman"/>
                <w:bCs/>
                <w:sz w:val="22"/>
                <w:szCs w:val="20"/>
                <w:lang w:eastAsia="en-US"/>
              </w:rPr>
            </w:pPr>
          </w:p>
        </w:tc>
      </w:tr>
      <w:tr w:rsidR="009249C0" w:rsidRPr="00757495" w:rsidTr="00E26617">
        <w:tc>
          <w:tcPr>
            <w:tcW w:w="525" w:type="dxa"/>
          </w:tcPr>
          <w:p w:rsidR="009249C0" w:rsidRPr="00757495" w:rsidRDefault="009249C0" w:rsidP="001D2CC8">
            <w:pPr>
              <w:numPr>
                <w:ilvl w:val="2"/>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sz w:val="22"/>
                <w:szCs w:val="20"/>
              </w:rPr>
              <w:t>Устойчивость к наносекундным импульсным помехам</w:t>
            </w:r>
          </w:p>
          <w:p w:rsidR="009249C0" w:rsidRPr="00757495" w:rsidRDefault="009249C0" w:rsidP="009249C0">
            <w:pPr>
              <w:tabs>
                <w:tab w:val="num" w:pos="2400"/>
              </w:tabs>
              <w:rPr>
                <w:rFonts w:cs="Times New Roman"/>
                <w:sz w:val="22"/>
                <w:szCs w:val="20"/>
              </w:rPr>
            </w:pPr>
            <w:r w:rsidRPr="00757495">
              <w:rPr>
                <w:rFonts w:cs="Times New Roman"/>
                <w:sz w:val="22"/>
                <w:szCs w:val="20"/>
              </w:rPr>
              <w:t xml:space="preserve">Локальное соединение: </w:t>
            </w:r>
          </w:p>
          <w:p w:rsidR="009249C0" w:rsidRPr="00757495" w:rsidRDefault="009249C0" w:rsidP="009249C0">
            <w:pPr>
              <w:tabs>
                <w:tab w:val="num" w:pos="2400"/>
              </w:tabs>
              <w:rPr>
                <w:rFonts w:cs="Times New Roman"/>
                <w:sz w:val="22"/>
                <w:szCs w:val="20"/>
              </w:rPr>
            </w:pPr>
            <w:r w:rsidRPr="00757495">
              <w:rPr>
                <w:rFonts w:cs="Times New Roman"/>
                <w:sz w:val="22"/>
                <w:szCs w:val="20"/>
              </w:rPr>
              <w:t xml:space="preserve">Полевое соединение: </w:t>
            </w:r>
          </w:p>
        </w:tc>
        <w:tc>
          <w:tcPr>
            <w:tcW w:w="2137" w:type="dxa"/>
          </w:tcPr>
          <w:p w:rsidR="009249C0" w:rsidRPr="00757495" w:rsidRDefault="009249C0" w:rsidP="009249C0">
            <w:pPr>
              <w:tabs>
                <w:tab w:val="num" w:pos="2400"/>
              </w:tabs>
              <w:rPr>
                <w:rFonts w:cs="Times New Roman"/>
                <w:sz w:val="22"/>
                <w:szCs w:val="20"/>
              </w:rPr>
            </w:pPr>
          </w:p>
          <w:p w:rsidR="009249C0" w:rsidRPr="00757495" w:rsidRDefault="009249C0" w:rsidP="009249C0">
            <w:pPr>
              <w:tabs>
                <w:tab w:val="num" w:pos="2400"/>
              </w:tabs>
              <w:rPr>
                <w:rFonts w:cs="Times New Roman"/>
                <w:sz w:val="22"/>
                <w:szCs w:val="20"/>
              </w:rPr>
            </w:pPr>
            <w:r w:rsidRPr="00757495">
              <w:rPr>
                <w:rFonts w:cs="Times New Roman"/>
                <w:sz w:val="22"/>
                <w:szCs w:val="20"/>
              </w:rPr>
              <w:t>СЖ3 1 кВ</w:t>
            </w:r>
          </w:p>
          <w:p w:rsidR="009249C0" w:rsidRPr="00757495" w:rsidRDefault="009249C0" w:rsidP="009249C0">
            <w:pPr>
              <w:tabs>
                <w:tab w:val="num" w:pos="2400"/>
              </w:tabs>
              <w:rPr>
                <w:rFonts w:cs="Times New Roman"/>
                <w:sz w:val="22"/>
                <w:szCs w:val="20"/>
              </w:rPr>
            </w:pPr>
            <w:r w:rsidRPr="00757495">
              <w:rPr>
                <w:rFonts w:cs="Times New Roman"/>
                <w:sz w:val="22"/>
                <w:szCs w:val="20"/>
              </w:rPr>
              <w:t>СЖ4 2 кВ</w:t>
            </w:r>
          </w:p>
        </w:tc>
        <w:tc>
          <w:tcPr>
            <w:tcW w:w="1874" w:type="dxa"/>
          </w:tcPr>
          <w:p w:rsidR="009249C0" w:rsidRPr="00757495" w:rsidRDefault="00832350" w:rsidP="009249C0">
            <w:pPr>
              <w:tabs>
                <w:tab w:val="num" w:pos="2400"/>
              </w:tabs>
              <w:rPr>
                <w:rFonts w:cs="Times New Roman"/>
                <w:sz w:val="22"/>
                <w:szCs w:val="20"/>
              </w:rPr>
            </w:pPr>
            <w:r w:rsidRPr="00757495">
              <w:rPr>
                <w:rFonts w:cs="Times New Roman"/>
                <w:sz w:val="22"/>
                <w:szCs w:val="20"/>
              </w:rPr>
              <w:t>ГОСТ 30804.4.4-2013</w:t>
            </w:r>
          </w:p>
          <w:p w:rsidR="009249C0" w:rsidRPr="00757495" w:rsidRDefault="009249C0" w:rsidP="009249C0">
            <w:pPr>
              <w:tabs>
                <w:tab w:val="num" w:pos="2400"/>
              </w:tabs>
              <w:rPr>
                <w:rFonts w:cs="Times New Roman"/>
                <w:sz w:val="22"/>
                <w:szCs w:val="20"/>
              </w:rPr>
            </w:pPr>
            <w:r w:rsidRPr="00757495">
              <w:rPr>
                <w:rFonts w:cs="Times New Roman"/>
                <w:sz w:val="22"/>
                <w:szCs w:val="20"/>
              </w:rPr>
              <w:t>СТО 56947007-29.240.044-2010</w:t>
            </w:r>
          </w:p>
        </w:tc>
        <w:tc>
          <w:tcPr>
            <w:tcW w:w="2014" w:type="dxa"/>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tcPr>
          <w:p w:rsidR="009249C0" w:rsidRPr="00757495" w:rsidRDefault="009249C0" w:rsidP="001D2CC8">
            <w:pPr>
              <w:numPr>
                <w:ilvl w:val="2"/>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sz w:val="22"/>
                <w:szCs w:val="20"/>
              </w:rPr>
              <w:t>Устойчивость к кондуктивным помехам в полосе частот от 150 кГц до 80 МГц</w:t>
            </w:r>
          </w:p>
        </w:tc>
        <w:tc>
          <w:tcPr>
            <w:tcW w:w="2137" w:type="dxa"/>
          </w:tcPr>
          <w:p w:rsidR="009249C0" w:rsidRPr="00757495" w:rsidRDefault="009249C0" w:rsidP="009249C0">
            <w:pPr>
              <w:tabs>
                <w:tab w:val="num" w:pos="2400"/>
              </w:tabs>
              <w:rPr>
                <w:rFonts w:cs="Times New Roman"/>
                <w:sz w:val="22"/>
                <w:szCs w:val="20"/>
              </w:rPr>
            </w:pPr>
          </w:p>
          <w:p w:rsidR="009249C0" w:rsidRPr="00757495" w:rsidRDefault="009249C0" w:rsidP="009249C0">
            <w:pPr>
              <w:tabs>
                <w:tab w:val="num" w:pos="2400"/>
              </w:tabs>
              <w:rPr>
                <w:rFonts w:cs="Times New Roman"/>
                <w:sz w:val="22"/>
                <w:szCs w:val="20"/>
              </w:rPr>
            </w:pPr>
            <w:r w:rsidRPr="00757495">
              <w:rPr>
                <w:rFonts w:cs="Times New Roman"/>
                <w:sz w:val="22"/>
                <w:szCs w:val="20"/>
              </w:rPr>
              <w:t>СЖ3 10 В</w:t>
            </w:r>
          </w:p>
        </w:tc>
        <w:tc>
          <w:tcPr>
            <w:tcW w:w="1874" w:type="dxa"/>
          </w:tcPr>
          <w:p w:rsidR="009249C0" w:rsidRPr="00757495" w:rsidRDefault="009249C0" w:rsidP="009249C0">
            <w:pPr>
              <w:widowControl w:val="0"/>
              <w:tabs>
                <w:tab w:val="num" w:pos="2400"/>
              </w:tabs>
              <w:rPr>
                <w:rFonts w:cs="Times New Roman"/>
                <w:sz w:val="22"/>
                <w:szCs w:val="20"/>
              </w:rPr>
            </w:pPr>
            <w:r w:rsidRPr="00757495">
              <w:rPr>
                <w:rFonts w:cs="Times New Roman"/>
                <w:sz w:val="22"/>
                <w:szCs w:val="20"/>
              </w:rPr>
              <w:t>ГОСТ </w:t>
            </w:r>
            <w:r w:rsidR="00832350" w:rsidRPr="00757495">
              <w:rPr>
                <w:rFonts w:cs="Times New Roman"/>
                <w:sz w:val="22"/>
                <w:szCs w:val="20"/>
              </w:rPr>
              <w:t>Р 51317.4.6-99</w:t>
            </w:r>
          </w:p>
          <w:p w:rsidR="009249C0" w:rsidRPr="00757495" w:rsidRDefault="009249C0" w:rsidP="009249C0">
            <w:pPr>
              <w:widowControl w:val="0"/>
              <w:tabs>
                <w:tab w:val="num" w:pos="2400"/>
              </w:tabs>
              <w:rPr>
                <w:rFonts w:cs="Times New Roman"/>
                <w:sz w:val="22"/>
                <w:szCs w:val="20"/>
              </w:rPr>
            </w:pPr>
            <w:r w:rsidRPr="00757495">
              <w:rPr>
                <w:rFonts w:cs="Times New Roman"/>
                <w:sz w:val="22"/>
                <w:szCs w:val="20"/>
              </w:rPr>
              <w:t>СТО 56947007-29.240.044-2010</w:t>
            </w:r>
          </w:p>
        </w:tc>
        <w:tc>
          <w:tcPr>
            <w:tcW w:w="2014" w:type="dxa"/>
          </w:tcPr>
          <w:p w:rsidR="009249C0" w:rsidRPr="00757495" w:rsidRDefault="009249C0" w:rsidP="009249C0">
            <w:pPr>
              <w:tabs>
                <w:tab w:val="left" w:pos="900"/>
              </w:tabs>
              <w:rPr>
                <w:rFonts w:cs="Times New Roman"/>
                <w:bCs/>
                <w:sz w:val="22"/>
                <w:szCs w:val="20"/>
                <w:lang w:eastAsia="en-US"/>
              </w:rPr>
            </w:pPr>
          </w:p>
        </w:tc>
      </w:tr>
      <w:tr w:rsidR="009249C0" w:rsidRPr="00757495" w:rsidTr="00E26617">
        <w:trPr>
          <w:trHeight w:val="331"/>
        </w:trPr>
        <w:tc>
          <w:tcPr>
            <w:tcW w:w="525" w:type="dxa"/>
          </w:tcPr>
          <w:p w:rsidR="009249C0" w:rsidRPr="00757495" w:rsidRDefault="009249C0" w:rsidP="001D2CC8">
            <w:pPr>
              <w:numPr>
                <w:ilvl w:val="1"/>
                <w:numId w:val="29"/>
              </w:numPr>
              <w:suppressAutoHyphens w:val="0"/>
              <w:spacing w:line="240" w:lineRule="auto"/>
              <w:ind w:left="0" w:firstLine="0"/>
              <w:rPr>
                <w:rFonts w:cs="Times New Roman"/>
                <w:sz w:val="22"/>
                <w:szCs w:val="20"/>
              </w:rPr>
            </w:pPr>
          </w:p>
        </w:tc>
        <w:tc>
          <w:tcPr>
            <w:tcW w:w="8570" w:type="dxa"/>
            <w:gridSpan w:val="4"/>
          </w:tcPr>
          <w:p w:rsidR="009249C0" w:rsidRPr="00757495" w:rsidRDefault="009249C0" w:rsidP="009249C0">
            <w:pPr>
              <w:tabs>
                <w:tab w:val="left" w:pos="900"/>
              </w:tabs>
              <w:rPr>
                <w:rFonts w:cs="Times New Roman"/>
                <w:bCs/>
                <w:sz w:val="22"/>
                <w:szCs w:val="20"/>
                <w:lang w:eastAsia="en-US"/>
              </w:rPr>
            </w:pPr>
            <w:r w:rsidRPr="00757495">
              <w:rPr>
                <w:rFonts w:cs="Times New Roman"/>
                <w:b/>
                <w:sz w:val="22"/>
                <w:szCs w:val="20"/>
              </w:rPr>
              <w:t>Порт питания постоянным током</w:t>
            </w:r>
          </w:p>
        </w:tc>
      </w:tr>
      <w:tr w:rsidR="009249C0" w:rsidRPr="00757495" w:rsidTr="00E26617">
        <w:tc>
          <w:tcPr>
            <w:tcW w:w="525" w:type="dxa"/>
          </w:tcPr>
          <w:p w:rsidR="009249C0" w:rsidRPr="00757495" w:rsidRDefault="009249C0" w:rsidP="001D2CC8">
            <w:pPr>
              <w:numPr>
                <w:ilvl w:val="2"/>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sz w:val="22"/>
                <w:szCs w:val="20"/>
              </w:rPr>
              <w:t>- провалы напряжения</w:t>
            </w:r>
          </w:p>
          <w:p w:rsidR="009249C0" w:rsidRPr="00757495" w:rsidRDefault="009249C0" w:rsidP="009249C0">
            <w:pPr>
              <w:tabs>
                <w:tab w:val="num" w:pos="2400"/>
              </w:tabs>
              <w:rPr>
                <w:rFonts w:cs="Times New Roman"/>
                <w:sz w:val="22"/>
                <w:szCs w:val="20"/>
              </w:rPr>
            </w:pPr>
            <w:r w:rsidRPr="00757495">
              <w:rPr>
                <w:rFonts w:cs="Times New Roman"/>
                <w:sz w:val="22"/>
                <w:szCs w:val="20"/>
              </w:rPr>
              <w:t>- прерывания напряжения</w:t>
            </w:r>
          </w:p>
        </w:tc>
        <w:tc>
          <w:tcPr>
            <w:tcW w:w="2137" w:type="dxa"/>
          </w:tcPr>
          <w:p w:rsidR="009249C0" w:rsidRPr="00757495" w:rsidRDefault="009249C0" w:rsidP="009249C0">
            <w:pPr>
              <w:tabs>
                <w:tab w:val="num" w:pos="2400"/>
              </w:tabs>
              <w:rPr>
                <w:rFonts w:cs="Times New Roman"/>
                <w:sz w:val="22"/>
                <w:szCs w:val="20"/>
              </w:rPr>
            </w:pPr>
            <w:r w:rsidRPr="00757495">
              <w:rPr>
                <w:rFonts w:cs="Times New Roman"/>
                <w:sz w:val="22"/>
                <w:szCs w:val="20"/>
              </w:rPr>
              <w:t>30 % (1 с)</w:t>
            </w:r>
          </w:p>
          <w:p w:rsidR="009249C0" w:rsidRPr="00757495" w:rsidRDefault="009249C0" w:rsidP="009249C0">
            <w:pPr>
              <w:tabs>
                <w:tab w:val="num" w:pos="2400"/>
              </w:tabs>
              <w:rPr>
                <w:rFonts w:cs="Times New Roman"/>
                <w:sz w:val="22"/>
                <w:szCs w:val="20"/>
              </w:rPr>
            </w:pPr>
            <w:r w:rsidRPr="00757495">
              <w:rPr>
                <w:rFonts w:cs="Times New Roman"/>
                <w:sz w:val="22"/>
                <w:szCs w:val="20"/>
              </w:rPr>
              <w:t>60 % (0,1 с)</w:t>
            </w:r>
          </w:p>
          <w:p w:rsidR="009249C0" w:rsidRPr="00757495" w:rsidRDefault="009249C0" w:rsidP="009249C0">
            <w:pPr>
              <w:widowControl w:val="0"/>
              <w:rPr>
                <w:rFonts w:cs="Times New Roman"/>
                <w:sz w:val="22"/>
                <w:szCs w:val="20"/>
              </w:rPr>
            </w:pPr>
            <w:r w:rsidRPr="00757495">
              <w:rPr>
                <w:rFonts w:cs="Times New Roman"/>
                <w:sz w:val="22"/>
                <w:szCs w:val="20"/>
              </w:rPr>
              <w:t>100 % (0,5 с)</w:t>
            </w:r>
          </w:p>
        </w:tc>
        <w:tc>
          <w:tcPr>
            <w:tcW w:w="1874" w:type="dxa"/>
          </w:tcPr>
          <w:p w:rsidR="00832350" w:rsidRPr="00757495" w:rsidRDefault="00832350" w:rsidP="009249C0">
            <w:pPr>
              <w:widowControl w:val="0"/>
              <w:rPr>
                <w:rFonts w:cs="Times New Roman"/>
                <w:sz w:val="22"/>
                <w:szCs w:val="20"/>
              </w:rPr>
            </w:pPr>
            <w:r w:rsidRPr="00757495">
              <w:rPr>
                <w:rFonts w:cs="Times New Roman"/>
                <w:sz w:val="22"/>
                <w:szCs w:val="20"/>
              </w:rPr>
              <w:t>ГОСТ IEC 61000-4-29-2016,</w:t>
            </w:r>
          </w:p>
          <w:p w:rsidR="009249C0" w:rsidRPr="00757495" w:rsidRDefault="009249C0" w:rsidP="009249C0">
            <w:pPr>
              <w:widowControl w:val="0"/>
              <w:rPr>
                <w:rFonts w:cs="Times New Roman"/>
                <w:sz w:val="22"/>
                <w:szCs w:val="20"/>
              </w:rPr>
            </w:pPr>
            <w:r w:rsidRPr="00757495">
              <w:rPr>
                <w:rFonts w:cs="Times New Roman"/>
                <w:sz w:val="22"/>
                <w:szCs w:val="20"/>
              </w:rPr>
              <w:t xml:space="preserve">ГОСТ Р </w:t>
            </w:r>
            <w:r w:rsidRPr="00757495">
              <w:rPr>
                <w:rFonts w:cs="Times New Roman"/>
                <w:sz w:val="22"/>
                <w:szCs w:val="20"/>
              </w:rPr>
              <w:lastRenderedPageBreak/>
              <w:t>51317.6.5</w:t>
            </w:r>
            <w:r w:rsidR="00832350" w:rsidRPr="00757495">
              <w:rPr>
                <w:rFonts w:cs="Times New Roman"/>
                <w:sz w:val="22"/>
                <w:szCs w:val="20"/>
              </w:rPr>
              <w:t xml:space="preserve">-2006, </w:t>
            </w:r>
            <w:r w:rsidRPr="00757495">
              <w:rPr>
                <w:rFonts w:cs="Times New Roman"/>
                <w:sz w:val="22"/>
                <w:szCs w:val="20"/>
              </w:rPr>
              <w:t>СТО 56947007-29.240.044-2010</w:t>
            </w:r>
          </w:p>
        </w:tc>
        <w:tc>
          <w:tcPr>
            <w:tcW w:w="2014" w:type="dxa"/>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tcPr>
          <w:p w:rsidR="009249C0" w:rsidRPr="00757495" w:rsidRDefault="009249C0" w:rsidP="001D2CC8">
            <w:pPr>
              <w:numPr>
                <w:ilvl w:val="2"/>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sz w:val="22"/>
                <w:szCs w:val="20"/>
              </w:rPr>
              <w:t>Устойчивость к пульсациям напряжения постоянного тока</w:t>
            </w:r>
          </w:p>
        </w:tc>
        <w:tc>
          <w:tcPr>
            <w:tcW w:w="2137" w:type="dxa"/>
          </w:tcPr>
          <w:p w:rsidR="009249C0" w:rsidRPr="00757495" w:rsidRDefault="009249C0" w:rsidP="009249C0">
            <w:pPr>
              <w:tabs>
                <w:tab w:val="num" w:pos="2400"/>
              </w:tabs>
              <w:rPr>
                <w:rFonts w:cs="Times New Roman"/>
                <w:sz w:val="22"/>
                <w:szCs w:val="20"/>
              </w:rPr>
            </w:pPr>
            <w:r w:rsidRPr="00757495">
              <w:rPr>
                <w:rFonts w:cs="Times New Roman"/>
                <w:sz w:val="22"/>
                <w:szCs w:val="20"/>
              </w:rPr>
              <w:t>СЖ3 10%</w:t>
            </w:r>
          </w:p>
        </w:tc>
        <w:tc>
          <w:tcPr>
            <w:tcW w:w="1874" w:type="dxa"/>
          </w:tcPr>
          <w:p w:rsidR="009249C0" w:rsidRPr="00757495" w:rsidRDefault="009249C0" w:rsidP="009249C0">
            <w:pPr>
              <w:widowControl w:val="0"/>
              <w:rPr>
                <w:rFonts w:cs="Times New Roman"/>
                <w:sz w:val="22"/>
                <w:szCs w:val="20"/>
              </w:rPr>
            </w:pPr>
            <w:r w:rsidRPr="00757495">
              <w:rPr>
                <w:rFonts w:cs="Times New Roman"/>
                <w:sz w:val="22"/>
                <w:szCs w:val="20"/>
              </w:rPr>
              <w:t xml:space="preserve">ГОСТ </w:t>
            </w:r>
            <w:r w:rsidR="00832350" w:rsidRPr="00757495">
              <w:rPr>
                <w:rFonts w:cs="Times New Roman"/>
                <w:sz w:val="22"/>
                <w:szCs w:val="20"/>
              </w:rPr>
              <w:t>Р 51317.4.17-2000</w:t>
            </w:r>
          </w:p>
          <w:p w:rsidR="009249C0" w:rsidRPr="00757495" w:rsidRDefault="009249C0" w:rsidP="009249C0">
            <w:pPr>
              <w:widowControl w:val="0"/>
              <w:rPr>
                <w:rFonts w:cs="Times New Roman"/>
                <w:sz w:val="22"/>
                <w:szCs w:val="20"/>
              </w:rPr>
            </w:pPr>
            <w:r w:rsidRPr="00757495">
              <w:rPr>
                <w:rFonts w:cs="Times New Roman"/>
                <w:sz w:val="22"/>
                <w:szCs w:val="20"/>
              </w:rPr>
              <w:t>СТО 56947007-29.240.044-2010</w:t>
            </w:r>
          </w:p>
        </w:tc>
        <w:tc>
          <w:tcPr>
            <w:tcW w:w="2014" w:type="dxa"/>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tcPr>
          <w:p w:rsidR="009249C0" w:rsidRPr="00757495" w:rsidRDefault="009249C0" w:rsidP="001D2CC8">
            <w:pPr>
              <w:numPr>
                <w:ilvl w:val="2"/>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sz w:val="22"/>
                <w:szCs w:val="20"/>
              </w:rPr>
              <w:t>Устойчивость к кондуктивным помехам, в полосе частот от 0 до 150 кГц (напряжение промышленной частоты)</w:t>
            </w:r>
          </w:p>
        </w:tc>
        <w:tc>
          <w:tcPr>
            <w:tcW w:w="2137" w:type="dxa"/>
          </w:tcPr>
          <w:p w:rsidR="009249C0" w:rsidRPr="00757495" w:rsidRDefault="009249C0" w:rsidP="009249C0">
            <w:pPr>
              <w:tabs>
                <w:tab w:val="num" w:pos="2400"/>
              </w:tabs>
              <w:rPr>
                <w:rFonts w:cs="Times New Roman"/>
                <w:sz w:val="22"/>
                <w:szCs w:val="20"/>
              </w:rPr>
            </w:pPr>
            <w:r w:rsidRPr="00757495">
              <w:rPr>
                <w:rFonts w:cs="Times New Roman"/>
                <w:sz w:val="22"/>
                <w:szCs w:val="20"/>
              </w:rPr>
              <w:t>СЖ4 30 В (длительно)</w:t>
            </w:r>
          </w:p>
          <w:p w:rsidR="009249C0" w:rsidRPr="00757495" w:rsidRDefault="009249C0" w:rsidP="009249C0">
            <w:pPr>
              <w:widowControl w:val="0"/>
              <w:rPr>
                <w:rFonts w:cs="Times New Roman"/>
                <w:sz w:val="22"/>
                <w:szCs w:val="20"/>
              </w:rPr>
            </w:pPr>
            <w:r w:rsidRPr="00757495">
              <w:rPr>
                <w:rFonts w:cs="Times New Roman"/>
                <w:sz w:val="22"/>
                <w:szCs w:val="20"/>
              </w:rPr>
              <w:t>100 В (1 с)</w:t>
            </w:r>
          </w:p>
        </w:tc>
        <w:tc>
          <w:tcPr>
            <w:tcW w:w="1874" w:type="dxa"/>
          </w:tcPr>
          <w:p w:rsidR="009249C0" w:rsidRPr="00757495" w:rsidRDefault="009249C0" w:rsidP="009249C0">
            <w:pPr>
              <w:tabs>
                <w:tab w:val="num" w:pos="2400"/>
              </w:tabs>
              <w:rPr>
                <w:rFonts w:cs="Times New Roman"/>
                <w:sz w:val="22"/>
                <w:szCs w:val="20"/>
              </w:rPr>
            </w:pPr>
            <w:r w:rsidRPr="00757495">
              <w:rPr>
                <w:rFonts w:cs="Times New Roman"/>
                <w:sz w:val="22"/>
                <w:szCs w:val="20"/>
              </w:rPr>
              <w:t>ГОСТ </w:t>
            </w:r>
            <w:r w:rsidR="00832350" w:rsidRPr="00757495">
              <w:rPr>
                <w:rFonts w:cs="Times New Roman"/>
                <w:sz w:val="22"/>
                <w:szCs w:val="20"/>
              </w:rPr>
              <w:t>Р 51317.4.16-2000</w:t>
            </w:r>
          </w:p>
          <w:p w:rsidR="009249C0" w:rsidRPr="00757495" w:rsidRDefault="009249C0" w:rsidP="009249C0">
            <w:pPr>
              <w:widowControl w:val="0"/>
              <w:rPr>
                <w:rFonts w:cs="Times New Roman"/>
                <w:sz w:val="22"/>
                <w:szCs w:val="20"/>
              </w:rPr>
            </w:pPr>
            <w:r w:rsidRPr="00757495">
              <w:rPr>
                <w:rFonts w:cs="Times New Roman"/>
                <w:sz w:val="22"/>
                <w:szCs w:val="20"/>
              </w:rPr>
              <w:t>СТО 56947007-29.240.044-2010</w:t>
            </w:r>
          </w:p>
        </w:tc>
        <w:tc>
          <w:tcPr>
            <w:tcW w:w="2014" w:type="dxa"/>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tcPr>
          <w:p w:rsidR="009249C0" w:rsidRPr="00757495" w:rsidRDefault="009249C0" w:rsidP="001D2CC8">
            <w:pPr>
              <w:numPr>
                <w:ilvl w:val="2"/>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sz w:val="22"/>
                <w:szCs w:val="20"/>
              </w:rPr>
              <w:t>Устойчивость к микросекундным импульсным помехам большой энергии</w:t>
            </w:r>
          </w:p>
          <w:p w:rsidR="009249C0" w:rsidRPr="00757495" w:rsidRDefault="009249C0" w:rsidP="009249C0">
            <w:pPr>
              <w:tabs>
                <w:tab w:val="num" w:pos="2400"/>
              </w:tabs>
              <w:rPr>
                <w:rFonts w:cs="Times New Roman"/>
                <w:sz w:val="22"/>
                <w:szCs w:val="20"/>
              </w:rPr>
            </w:pPr>
            <w:r w:rsidRPr="00757495">
              <w:rPr>
                <w:rFonts w:cs="Times New Roman"/>
                <w:sz w:val="22"/>
                <w:szCs w:val="20"/>
              </w:rPr>
              <w:t xml:space="preserve">-по схеме «провод-земля» </w:t>
            </w:r>
          </w:p>
          <w:p w:rsidR="009249C0" w:rsidRPr="00757495" w:rsidRDefault="009249C0" w:rsidP="009249C0">
            <w:pPr>
              <w:tabs>
                <w:tab w:val="num" w:pos="2400"/>
              </w:tabs>
              <w:rPr>
                <w:rFonts w:cs="Times New Roman"/>
                <w:sz w:val="22"/>
                <w:szCs w:val="20"/>
              </w:rPr>
            </w:pPr>
            <w:r w:rsidRPr="00757495">
              <w:rPr>
                <w:rFonts w:cs="Times New Roman"/>
                <w:sz w:val="22"/>
                <w:szCs w:val="20"/>
              </w:rPr>
              <w:t xml:space="preserve">-по схеме «провод-провод» </w:t>
            </w:r>
          </w:p>
        </w:tc>
        <w:tc>
          <w:tcPr>
            <w:tcW w:w="2137" w:type="dxa"/>
          </w:tcPr>
          <w:p w:rsidR="009249C0" w:rsidRPr="00757495" w:rsidRDefault="009249C0" w:rsidP="009249C0">
            <w:pPr>
              <w:tabs>
                <w:tab w:val="num" w:pos="2400"/>
              </w:tabs>
              <w:rPr>
                <w:rFonts w:cs="Times New Roman"/>
                <w:sz w:val="22"/>
                <w:szCs w:val="20"/>
              </w:rPr>
            </w:pPr>
          </w:p>
          <w:p w:rsidR="009249C0" w:rsidRPr="00757495" w:rsidRDefault="009249C0" w:rsidP="009249C0">
            <w:pPr>
              <w:tabs>
                <w:tab w:val="num" w:pos="2400"/>
              </w:tabs>
              <w:rPr>
                <w:rFonts w:cs="Times New Roman"/>
                <w:sz w:val="22"/>
                <w:szCs w:val="20"/>
              </w:rPr>
            </w:pPr>
          </w:p>
          <w:p w:rsidR="009249C0" w:rsidRPr="00757495" w:rsidRDefault="009249C0" w:rsidP="009249C0">
            <w:pPr>
              <w:tabs>
                <w:tab w:val="num" w:pos="2400"/>
              </w:tabs>
              <w:rPr>
                <w:rFonts w:cs="Times New Roman"/>
                <w:sz w:val="22"/>
                <w:szCs w:val="20"/>
              </w:rPr>
            </w:pPr>
            <w:r w:rsidRPr="00757495">
              <w:rPr>
                <w:rFonts w:cs="Times New Roman"/>
                <w:sz w:val="22"/>
                <w:szCs w:val="20"/>
              </w:rPr>
              <w:t>СЖ3 2 кВ</w:t>
            </w:r>
          </w:p>
          <w:p w:rsidR="009249C0" w:rsidRPr="00757495" w:rsidRDefault="009249C0" w:rsidP="009249C0">
            <w:pPr>
              <w:tabs>
                <w:tab w:val="num" w:pos="2400"/>
              </w:tabs>
              <w:rPr>
                <w:rFonts w:cs="Times New Roman"/>
                <w:sz w:val="22"/>
                <w:szCs w:val="20"/>
              </w:rPr>
            </w:pPr>
            <w:r w:rsidRPr="00757495">
              <w:rPr>
                <w:rFonts w:cs="Times New Roman"/>
                <w:sz w:val="22"/>
                <w:szCs w:val="20"/>
              </w:rPr>
              <w:t>СЖ2 1 кВ</w:t>
            </w:r>
          </w:p>
        </w:tc>
        <w:tc>
          <w:tcPr>
            <w:tcW w:w="1874" w:type="dxa"/>
          </w:tcPr>
          <w:p w:rsidR="009249C0" w:rsidRPr="00757495" w:rsidRDefault="00832350" w:rsidP="009249C0">
            <w:pPr>
              <w:tabs>
                <w:tab w:val="num" w:pos="2400"/>
              </w:tabs>
              <w:rPr>
                <w:rFonts w:cs="Times New Roman"/>
                <w:sz w:val="22"/>
                <w:szCs w:val="20"/>
              </w:rPr>
            </w:pPr>
            <w:r w:rsidRPr="00757495">
              <w:rPr>
                <w:rFonts w:cs="Times New Roman"/>
                <w:sz w:val="22"/>
                <w:szCs w:val="20"/>
              </w:rPr>
              <w:t>ГОСТ Р 51317.4.5-99</w:t>
            </w:r>
          </w:p>
          <w:p w:rsidR="009249C0" w:rsidRPr="00757495" w:rsidRDefault="009249C0" w:rsidP="009249C0">
            <w:pPr>
              <w:tabs>
                <w:tab w:val="num" w:pos="2400"/>
              </w:tabs>
              <w:rPr>
                <w:rFonts w:cs="Times New Roman"/>
                <w:sz w:val="22"/>
                <w:szCs w:val="20"/>
              </w:rPr>
            </w:pPr>
            <w:r w:rsidRPr="00757495">
              <w:rPr>
                <w:rFonts w:cs="Times New Roman"/>
                <w:sz w:val="22"/>
                <w:szCs w:val="20"/>
              </w:rPr>
              <w:t>СТО 56947007-29.240.044-2010</w:t>
            </w:r>
          </w:p>
        </w:tc>
        <w:tc>
          <w:tcPr>
            <w:tcW w:w="2014" w:type="dxa"/>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tcPr>
          <w:p w:rsidR="009249C0" w:rsidRPr="00757495" w:rsidRDefault="009249C0" w:rsidP="001D2CC8">
            <w:pPr>
              <w:numPr>
                <w:ilvl w:val="2"/>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sz w:val="22"/>
                <w:szCs w:val="20"/>
              </w:rPr>
              <w:t>Устойчивость к наносекундным импульсным помехам (от электромеханических устройств в системах электропитания постоянного и переменного тока)</w:t>
            </w:r>
          </w:p>
        </w:tc>
        <w:tc>
          <w:tcPr>
            <w:tcW w:w="2137" w:type="dxa"/>
          </w:tcPr>
          <w:p w:rsidR="009249C0" w:rsidRPr="00757495" w:rsidRDefault="009249C0" w:rsidP="009249C0">
            <w:pPr>
              <w:tabs>
                <w:tab w:val="num" w:pos="2400"/>
              </w:tabs>
              <w:rPr>
                <w:rFonts w:cs="Times New Roman"/>
                <w:sz w:val="22"/>
                <w:szCs w:val="20"/>
              </w:rPr>
            </w:pPr>
            <w:r w:rsidRPr="00757495">
              <w:rPr>
                <w:rFonts w:cs="Times New Roman"/>
                <w:sz w:val="22"/>
                <w:szCs w:val="20"/>
              </w:rPr>
              <w:t>СЖ4 4 кВ</w:t>
            </w:r>
          </w:p>
        </w:tc>
        <w:tc>
          <w:tcPr>
            <w:tcW w:w="1874" w:type="dxa"/>
          </w:tcPr>
          <w:p w:rsidR="009249C0" w:rsidRPr="00757495" w:rsidRDefault="00832350" w:rsidP="009249C0">
            <w:pPr>
              <w:widowControl w:val="0"/>
              <w:tabs>
                <w:tab w:val="num" w:pos="2400"/>
              </w:tabs>
              <w:rPr>
                <w:rFonts w:cs="Times New Roman"/>
                <w:sz w:val="22"/>
                <w:szCs w:val="20"/>
              </w:rPr>
            </w:pPr>
            <w:r w:rsidRPr="00757495">
              <w:rPr>
                <w:rFonts w:cs="Times New Roman"/>
                <w:sz w:val="22"/>
                <w:szCs w:val="20"/>
              </w:rPr>
              <w:t>ГОСТ 30804.4.4-2013</w:t>
            </w:r>
          </w:p>
          <w:p w:rsidR="009249C0" w:rsidRPr="00757495" w:rsidRDefault="009249C0" w:rsidP="009249C0">
            <w:pPr>
              <w:widowControl w:val="0"/>
              <w:rPr>
                <w:rFonts w:cs="Times New Roman"/>
                <w:sz w:val="22"/>
                <w:szCs w:val="20"/>
              </w:rPr>
            </w:pPr>
            <w:r w:rsidRPr="00757495">
              <w:rPr>
                <w:rFonts w:cs="Times New Roman"/>
                <w:sz w:val="22"/>
                <w:szCs w:val="20"/>
              </w:rPr>
              <w:t>СТО 56947007-29.240.044-2010</w:t>
            </w:r>
          </w:p>
        </w:tc>
        <w:tc>
          <w:tcPr>
            <w:tcW w:w="2014" w:type="dxa"/>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tcPr>
          <w:p w:rsidR="009249C0" w:rsidRPr="00757495" w:rsidRDefault="009249C0" w:rsidP="001D2CC8">
            <w:pPr>
              <w:keepNext/>
              <w:numPr>
                <w:ilvl w:val="2"/>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keepNext/>
              <w:tabs>
                <w:tab w:val="num" w:pos="2400"/>
              </w:tabs>
              <w:rPr>
                <w:rFonts w:cs="Times New Roman"/>
                <w:sz w:val="22"/>
                <w:szCs w:val="20"/>
              </w:rPr>
            </w:pPr>
            <w:r w:rsidRPr="00757495">
              <w:rPr>
                <w:rFonts w:cs="Times New Roman"/>
                <w:sz w:val="22"/>
                <w:szCs w:val="20"/>
              </w:rPr>
              <w:t>Устойчивость к кондуктивным помехам, в полосе частот от 150 кГц до 80 МГц</w:t>
            </w:r>
          </w:p>
        </w:tc>
        <w:tc>
          <w:tcPr>
            <w:tcW w:w="2137" w:type="dxa"/>
          </w:tcPr>
          <w:p w:rsidR="009249C0" w:rsidRPr="00757495" w:rsidRDefault="009249C0" w:rsidP="009249C0">
            <w:pPr>
              <w:keepNext/>
              <w:widowControl w:val="0"/>
              <w:rPr>
                <w:rFonts w:cs="Times New Roman"/>
                <w:sz w:val="22"/>
                <w:szCs w:val="20"/>
              </w:rPr>
            </w:pPr>
            <w:r w:rsidRPr="00757495">
              <w:rPr>
                <w:rFonts w:cs="Times New Roman"/>
                <w:sz w:val="22"/>
                <w:szCs w:val="20"/>
              </w:rPr>
              <w:t>СЖ3 10 В</w:t>
            </w:r>
          </w:p>
        </w:tc>
        <w:tc>
          <w:tcPr>
            <w:tcW w:w="1874" w:type="dxa"/>
          </w:tcPr>
          <w:p w:rsidR="009249C0" w:rsidRPr="00757495" w:rsidRDefault="00F828F0" w:rsidP="009249C0">
            <w:pPr>
              <w:keepNext/>
              <w:tabs>
                <w:tab w:val="num" w:pos="2400"/>
              </w:tabs>
              <w:rPr>
                <w:rFonts w:cs="Times New Roman"/>
                <w:sz w:val="22"/>
                <w:szCs w:val="20"/>
              </w:rPr>
            </w:pPr>
            <w:r w:rsidRPr="00757495">
              <w:rPr>
                <w:rFonts w:cs="Times New Roman"/>
                <w:sz w:val="22"/>
                <w:szCs w:val="20"/>
              </w:rPr>
              <w:t>ГОСТ Р 51317.4.6-99</w:t>
            </w:r>
          </w:p>
          <w:p w:rsidR="009249C0" w:rsidRPr="00757495" w:rsidRDefault="009249C0" w:rsidP="009249C0">
            <w:pPr>
              <w:keepNext/>
              <w:tabs>
                <w:tab w:val="num" w:pos="2400"/>
              </w:tabs>
              <w:rPr>
                <w:rFonts w:cs="Times New Roman"/>
                <w:sz w:val="22"/>
                <w:szCs w:val="20"/>
              </w:rPr>
            </w:pPr>
            <w:r w:rsidRPr="00757495">
              <w:rPr>
                <w:rFonts w:cs="Times New Roman"/>
                <w:sz w:val="22"/>
                <w:szCs w:val="20"/>
              </w:rPr>
              <w:t>СТО 56947007-29.240.044-2010</w:t>
            </w:r>
          </w:p>
        </w:tc>
        <w:tc>
          <w:tcPr>
            <w:tcW w:w="2014" w:type="dxa"/>
          </w:tcPr>
          <w:p w:rsidR="009249C0" w:rsidRPr="00757495" w:rsidRDefault="009249C0" w:rsidP="009249C0">
            <w:pPr>
              <w:keepNext/>
              <w:tabs>
                <w:tab w:val="left" w:pos="900"/>
              </w:tabs>
              <w:rPr>
                <w:rFonts w:cs="Times New Roman"/>
                <w:bCs/>
                <w:sz w:val="22"/>
                <w:szCs w:val="20"/>
                <w:lang w:eastAsia="en-US"/>
              </w:rPr>
            </w:pPr>
          </w:p>
        </w:tc>
      </w:tr>
      <w:tr w:rsidR="009249C0" w:rsidRPr="00757495" w:rsidTr="00E26617">
        <w:tc>
          <w:tcPr>
            <w:tcW w:w="525" w:type="dxa"/>
          </w:tcPr>
          <w:p w:rsidR="009249C0" w:rsidRPr="00757495" w:rsidRDefault="009249C0" w:rsidP="001D2CC8">
            <w:pPr>
              <w:keepNext/>
              <w:numPr>
                <w:ilvl w:val="2"/>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keepNext/>
              <w:tabs>
                <w:tab w:val="num" w:pos="2400"/>
              </w:tabs>
              <w:rPr>
                <w:rFonts w:cs="Times New Roman"/>
                <w:sz w:val="22"/>
                <w:szCs w:val="20"/>
              </w:rPr>
            </w:pPr>
            <w:r w:rsidRPr="00757495">
              <w:rPr>
                <w:rFonts w:cs="Times New Roman"/>
                <w:sz w:val="22"/>
                <w:szCs w:val="20"/>
              </w:rPr>
              <w:t>Устойчивость к колебательным затухающим помехам</w:t>
            </w:r>
          </w:p>
          <w:p w:rsidR="009249C0" w:rsidRPr="00757495" w:rsidRDefault="009249C0" w:rsidP="009249C0">
            <w:pPr>
              <w:keepNext/>
              <w:tabs>
                <w:tab w:val="num" w:pos="2400"/>
              </w:tabs>
              <w:rPr>
                <w:rFonts w:cs="Times New Roman"/>
                <w:sz w:val="22"/>
                <w:szCs w:val="20"/>
              </w:rPr>
            </w:pPr>
            <w:r w:rsidRPr="00757495">
              <w:rPr>
                <w:rFonts w:cs="Times New Roman"/>
                <w:sz w:val="22"/>
                <w:szCs w:val="20"/>
              </w:rPr>
              <w:t>Амплитуда повторяющихся КЗП:</w:t>
            </w:r>
          </w:p>
          <w:p w:rsidR="009249C0" w:rsidRPr="00757495" w:rsidRDefault="009249C0" w:rsidP="009249C0">
            <w:pPr>
              <w:keepNext/>
              <w:tabs>
                <w:tab w:val="num" w:pos="2400"/>
              </w:tabs>
              <w:rPr>
                <w:rFonts w:cs="Times New Roman"/>
                <w:sz w:val="22"/>
                <w:szCs w:val="20"/>
              </w:rPr>
            </w:pPr>
            <w:r w:rsidRPr="00757495">
              <w:rPr>
                <w:rFonts w:cs="Times New Roman"/>
                <w:sz w:val="22"/>
                <w:szCs w:val="20"/>
              </w:rPr>
              <w:t xml:space="preserve">- по схеме «провод-провод» </w:t>
            </w:r>
          </w:p>
          <w:p w:rsidR="009249C0" w:rsidRPr="00757495" w:rsidRDefault="009249C0" w:rsidP="009249C0">
            <w:pPr>
              <w:keepNext/>
              <w:tabs>
                <w:tab w:val="num" w:pos="2400"/>
              </w:tabs>
              <w:rPr>
                <w:rFonts w:cs="Times New Roman"/>
                <w:sz w:val="22"/>
                <w:szCs w:val="20"/>
              </w:rPr>
            </w:pPr>
            <w:r w:rsidRPr="00757495">
              <w:rPr>
                <w:rFonts w:cs="Times New Roman"/>
                <w:sz w:val="22"/>
                <w:szCs w:val="20"/>
              </w:rPr>
              <w:t xml:space="preserve">- по схеме «провод-земля» </w:t>
            </w:r>
          </w:p>
          <w:p w:rsidR="009249C0" w:rsidRPr="00757495" w:rsidRDefault="009249C0" w:rsidP="009249C0">
            <w:pPr>
              <w:keepNext/>
              <w:tabs>
                <w:tab w:val="num" w:pos="2400"/>
              </w:tabs>
              <w:rPr>
                <w:rFonts w:cs="Times New Roman"/>
                <w:sz w:val="22"/>
                <w:szCs w:val="20"/>
              </w:rPr>
            </w:pPr>
            <w:r w:rsidRPr="00757495">
              <w:rPr>
                <w:rFonts w:cs="Times New Roman"/>
                <w:sz w:val="22"/>
                <w:szCs w:val="20"/>
              </w:rPr>
              <w:t>Амплитуда однократных КЗП:</w:t>
            </w:r>
          </w:p>
          <w:p w:rsidR="009249C0" w:rsidRPr="00757495" w:rsidRDefault="009249C0" w:rsidP="009249C0">
            <w:pPr>
              <w:keepNext/>
              <w:tabs>
                <w:tab w:val="num" w:pos="2400"/>
              </w:tabs>
              <w:rPr>
                <w:rFonts w:cs="Times New Roman"/>
                <w:sz w:val="22"/>
                <w:szCs w:val="20"/>
              </w:rPr>
            </w:pPr>
            <w:r w:rsidRPr="00757495">
              <w:rPr>
                <w:rFonts w:cs="Times New Roman"/>
                <w:sz w:val="22"/>
                <w:szCs w:val="20"/>
              </w:rPr>
              <w:t xml:space="preserve">- по схеме «провод-провод» </w:t>
            </w:r>
          </w:p>
          <w:p w:rsidR="009249C0" w:rsidRPr="00757495" w:rsidRDefault="009249C0" w:rsidP="009249C0">
            <w:pPr>
              <w:keepNext/>
              <w:tabs>
                <w:tab w:val="num" w:pos="2400"/>
              </w:tabs>
              <w:rPr>
                <w:rFonts w:cs="Times New Roman"/>
                <w:sz w:val="22"/>
                <w:szCs w:val="20"/>
              </w:rPr>
            </w:pPr>
            <w:r w:rsidRPr="00757495">
              <w:rPr>
                <w:rFonts w:cs="Times New Roman"/>
                <w:sz w:val="22"/>
                <w:szCs w:val="20"/>
              </w:rPr>
              <w:t xml:space="preserve">- по схеме «провод-земля» </w:t>
            </w:r>
          </w:p>
        </w:tc>
        <w:tc>
          <w:tcPr>
            <w:tcW w:w="2137" w:type="dxa"/>
          </w:tcPr>
          <w:p w:rsidR="009249C0" w:rsidRPr="00757495" w:rsidRDefault="009249C0" w:rsidP="009249C0">
            <w:pPr>
              <w:keepNext/>
              <w:widowControl w:val="0"/>
              <w:rPr>
                <w:rFonts w:cs="Times New Roman"/>
                <w:sz w:val="22"/>
                <w:szCs w:val="20"/>
              </w:rPr>
            </w:pPr>
          </w:p>
          <w:p w:rsidR="009249C0" w:rsidRPr="00757495" w:rsidRDefault="009249C0" w:rsidP="009249C0">
            <w:pPr>
              <w:keepNext/>
              <w:widowControl w:val="0"/>
              <w:rPr>
                <w:rFonts w:cs="Times New Roman"/>
                <w:sz w:val="22"/>
                <w:szCs w:val="20"/>
              </w:rPr>
            </w:pPr>
          </w:p>
          <w:p w:rsidR="009249C0" w:rsidRPr="00757495" w:rsidRDefault="009249C0" w:rsidP="009249C0">
            <w:pPr>
              <w:keepNext/>
              <w:widowControl w:val="0"/>
              <w:rPr>
                <w:rFonts w:cs="Times New Roman"/>
                <w:sz w:val="22"/>
                <w:szCs w:val="20"/>
              </w:rPr>
            </w:pPr>
            <w:r w:rsidRPr="00757495">
              <w:rPr>
                <w:rFonts w:cs="Times New Roman"/>
                <w:sz w:val="22"/>
                <w:szCs w:val="20"/>
              </w:rPr>
              <w:t>СЖ3, 1 кВ</w:t>
            </w:r>
          </w:p>
          <w:p w:rsidR="009249C0" w:rsidRPr="00757495" w:rsidRDefault="009249C0" w:rsidP="009249C0">
            <w:pPr>
              <w:keepNext/>
              <w:widowControl w:val="0"/>
              <w:rPr>
                <w:rFonts w:cs="Times New Roman"/>
                <w:sz w:val="22"/>
                <w:szCs w:val="20"/>
              </w:rPr>
            </w:pPr>
            <w:r w:rsidRPr="00757495">
              <w:rPr>
                <w:rFonts w:cs="Times New Roman"/>
                <w:sz w:val="22"/>
                <w:szCs w:val="20"/>
              </w:rPr>
              <w:t>СЖ3 2,5 кВ</w:t>
            </w:r>
          </w:p>
          <w:p w:rsidR="009249C0" w:rsidRPr="00757495" w:rsidRDefault="009249C0" w:rsidP="009249C0">
            <w:pPr>
              <w:keepNext/>
              <w:widowControl w:val="0"/>
              <w:rPr>
                <w:rFonts w:cs="Times New Roman"/>
                <w:sz w:val="22"/>
                <w:szCs w:val="20"/>
              </w:rPr>
            </w:pPr>
          </w:p>
          <w:p w:rsidR="009249C0" w:rsidRPr="00757495" w:rsidRDefault="009249C0" w:rsidP="009249C0">
            <w:pPr>
              <w:keepNext/>
              <w:widowControl w:val="0"/>
              <w:rPr>
                <w:rFonts w:cs="Times New Roman"/>
                <w:sz w:val="22"/>
                <w:szCs w:val="20"/>
              </w:rPr>
            </w:pPr>
            <w:r w:rsidRPr="00757495">
              <w:rPr>
                <w:rFonts w:cs="Times New Roman"/>
                <w:sz w:val="22"/>
                <w:szCs w:val="20"/>
              </w:rPr>
              <w:t>СЖ4 2 кВ</w:t>
            </w:r>
          </w:p>
          <w:p w:rsidR="009249C0" w:rsidRPr="00757495" w:rsidRDefault="009249C0" w:rsidP="009249C0">
            <w:pPr>
              <w:keepNext/>
              <w:widowControl w:val="0"/>
              <w:rPr>
                <w:rFonts w:cs="Times New Roman"/>
                <w:sz w:val="22"/>
                <w:szCs w:val="20"/>
              </w:rPr>
            </w:pPr>
            <w:r w:rsidRPr="00757495">
              <w:rPr>
                <w:rFonts w:cs="Times New Roman"/>
                <w:sz w:val="22"/>
                <w:szCs w:val="20"/>
              </w:rPr>
              <w:t>СЖ4 4 кВ</w:t>
            </w:r>
          </w:p>
        </w:tc>
        <w:tc>
          <w:tcPr>
            <w:tcW w:w="1874" w:type="dxa"/>
          </w:tcPr>
          <w:p w:rsidR="009249C0" w:rsidRPr="00757495" w:rsidRDefault="009249C0" w:rsidP="009249C0">
            <w:pPr>
              <w:keepNext/>
              <w:widowControl w:val="0"/>
              <w:rPr>
                <w:rFonts w:cs="Times New Roman"/>
                <w:b/>
                <w:sz w:val="22"/>
                <w:szCs w:val="20"/>
              </w:rPr>
            </w:pPr>
            <w:r w:rsidRPr="00757495">
              <w:rPr>
                <w:rFonts w:cs="Times New Roman"/>
                <w:sz w:val="22"/>
                <w:szCs w:val="20"/>
              </w:rPr>
              <w:t>СТО 56947007-29.240.044-2010</w:t>
            </w:r>
          </w:p>
        </w:tc>
        <w:tc>
          <w:tcPr>
            <w:tcW w:w="2014" w:type="dxa"/>
          </w:tcPr>
          <w:p w:rsidR="009249C0" w:rsidRPr="00757495" w:rsidRDefault="009249C0" w:rsidP="009249C0">
            <w:pPr>
              <w:keepNext/>
              <w:tabs>
                <w:tab w:val="left" w:pos="900"/>
              </w:tabs>
              <w:rPr>
                <w:rFonts w:cs="Times New Roman"/>
                <w:bCs/>
                <w:sz w:val="22"/>
                <w:szCs w:val="20"/>
                <w:lang w:eastAsia="en-US"/>
              </w:rPr>
            </w:pPr>
          </w:p>
        </w:tc>
      </w:tr>
      <w:tr w:rsidR="009249C0" w:rsidRPr="00757495" w:rsidTr="00E26617">
        <w:trPr>
          <w:trHeight w:val="297"/>
        </w:trPr>
        <w:tc>
          <w:tcPr>
            <w:tcW w:w="525" w:type="dxa"/>
          </w:tcPr>
          <w:p w:rsidR="009249C0" w:rsidRPr="00757495" w:rsidRDefault="009249C0" w:rsidP="001D2CC8">
            <w:pPr>
              <w:numPr>
                <w:ilvl w:val="1"/>
                <w:numId w:val="29"/>
              </w:numPr>
              <w:suppressAutoHyphens w:val="0"/>
              <w:spacing w:line="240" w:lineRule="auto"/>
              <w:ind w:left="0" w:firstLine="0"/>
              <w:rPr>
                <w:rFonts w:cs="Times New Roman"/>
                <w:sz w:val="22"/>
                <w:szCs w:val="20"/>
              </w:rPr>
            </w:pPr>
          </w:p>
        </w:tc>
        <w:tc>
          <w:tcPr>
            <w:tcW w:w="8570" w:type="dxa"/>
            <w:gridSpan w:val="4"/>
          </w:tcPr>
          <w:p w:rsidR="009249C0" w:rsidRPr="00757495" w:rsidRDefault="009249C0" w:rsidP="009249C0">
            <w:pPr>
              <w:tabs>
                <w:tab w:val="left" w:pos="900"/>
              </w:tabs>
              <w:rPr>
                <w:rFonts w:cs="Times New Roman"/>
                <w:bCs/>
                <w:sz w:val="22"/>
                <w:szCs w:val="20"/>
                <w:lang w:eastAsia="en-US"/>
              </w:rPr>
            </w:pPr>
            <w:r w:rsidRPr="00757495">
              <w:rPr>
                <w:rFonts w:cs="Times New Roman"/>
                <w:b/>
                <w:sz w:val="22"/>
                <w:szCs w:val="20"/>
              </w:rPr>
              <w:t>Порт питания переменным током</w:t>
            </w:r>
          </w:p>
        </w:tc>
      </w:tr>
      <w:tr w:rsidR="009249C0" w:rsidRPr="00757495" w:rsidTr="00E26617">
        <w:tc>
          <w:tcPr>
            <w:tcW w:w="525" w:type="dxa"/>
          </w:tcPr>
          <w:p w:rsidR="009249C0" w:rsidRPr="00757495" w:rsidRDefault="009249C0" w:rsidP="001D2CC8">
            <w:pPr>
              <w:numPr>
                <w:ilvl w:val="2"/>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sz w:val="22"/>
                <w:szCs w:val="20"/>
              </w:rPr>
              <w:t xml:space="preserve">- прерывания напряжения </w:t>
            </w:r>
          </w:p>
          <w:p w:rsidR="009249C0" w:rsidRPr="00757495" w:rsidRDefault="009249C0" w:rsidP="009249C0">
            <w:pPr>
              <w:tabs>
                <w:tab w:val="num" w:pos="2400"/>
              </w:tabs>
              <w:rPr>
                <w:rFonts w:cs="Times New Roman"/>
                <w:sz w:val="22"/>
                <w:szCs w:val="20"/>
              </w:rPr>
            </w:pPr>
          </w:p>
          <w:p w:rsidR="009249C0" w:rsidRPr="00757495" w:rsidRDefault="009249C0" w:rsidP="009249C0">
            <w:pPr>
              <w:tabs>
                <w:tab w:val="num" w:pos="2400"/>
              </w:tabs>
              <w:rPr>
                <w:rFonts w:cs="Times New Roman"/>
                <w:sz w:val="22"/>
                <w:szCs w:val="20"/>
              </w:rPr>
            </w:pPr>
            <w:r w:rsidRPr="00757495">
              <w:rPr>
                <w:rFonts w:cs="Times New Roman"/>
                <w:sz w:val="22"/>
                <w:szCs w:val="20"/>
              </w:rPr>
              <w:t>- провалы напряжения</w:t>
            </w:r>
          </w:p>
        </w:tc>
        <w:tc>
          <w:tcPr>
            <w:tcW w:w="2137" w:type="dxa"/>
          </w:tcPr>
          <w:p w:rsidR="009249C0" w:rsidRPr="00757495" w:rsidRDefault="009249C0" w:rsidP="009249C0">
            <w:pPr>
              <w:tabs>
                <w:tab w:val="num" w:pos="2400"/>
              </w:tabs>
              <w:rPr>
                <w:rFonts w:cs="Times New Roman"/>
                <w:sz w:val="22"/>
                <w:szCs w:val="20"/>
              </w:rPr>
            </w:pPr>
            <w:r w:rsidRPr="00757495">
              <w:rPr>
                <w:rFonts w:cs="Times New Roman"/>
                <w:sz w:val="22"/>
                <w:szCs w:val="20"/>
              </w:rPr>
              <w:t>100 %</w:t>
            </w:r>
          </w:p>
          <w:p w:rsidR="009249C0" w:rsidRPr="00757495" w:rsidRDefault="009249C0" w:rsidP="009249C0">
            <w:pPr>
              <w:tabs>
                <w:tab w:val="num" w:pos="2400"/>
              </w:tabs>
              <w:rPr>
                <w:rFonts w:cs="Times New Roman"/>
                <w:sz w:val="22"/>
                <w:szCs w:val="20"/>
              </w:rPr>
            </w:pPr>
            <w:r w:rsidRPr="00757495">
              <w:rPr>
                <w:rFonts w:cs="Times New Roman"/>
                <w:sz w:val="22"/>
                <w:szCs w:val="20"/>
              </w:rPr>
              <w:t>(5 периодов)</w:t>
            </w:r>
          </w:p>
          <w:p w:rsidR="009249C0" w:rsidRPr="00757495" w:rsidRDefault="009249C0" w:rsidP="009249C0">
            <w:pPr>
              <w:tabs>
                <w:tab w:val="num" w:pos="2400"/>
              </w:tabs>
              <w:rPr>
                <w:rFonts w:cs="Times New Roman"/>
                <w:sz w:val="22"/>
                <w:szCs w:val="20"/>
              </w:rPr>
            </w:pPr>
            <w:r w:rsidRPr="00757495">
              <w:rPr>
                <w:rFonts w:cs="Times New Roman"/>
                <w:sz w:val="22"/>
                <w:szCs w:val="20"/>
              </w:rPr>
              <w:t>30 %</w:t>
            </w:r>
          </w:p>
          <w:p w:rsidR="009249C0" w:rsidRPr="00757495" w:rsidRDefault="009249C0" w:rsidP="009249C0">
            <w:pPr>
              <w:tabs>
                <w:tab w:val="num" w:pos="2400"/>
              </w:tabs>
              <w:rPr>
                <w:rFonts w:cs="Times New Roman"/>
                <w:sz w:val="22"/>
                <w:szCs w:val="20"/>
              </w:rPr>
            </w:pPr>
            <w:r w:rsidRPr="00757495">
              <w:rPr>
                <w:rFonts w:cs="Times New Roman"/>
                <w:sz w:val="22"/>
                <w:szCs w:val="20"/>
              </w:rPr>
              <w:t>(50 периодов)</w:t>
            </w:r>
          </w:p>
          <w:p w:rsidR="009249C0" w:rsidRPr="00757495" w:rsidRDefault="009249C0" w:rsidP="009249C0">
            <w:pPr>
              <w:widowControl w:val="0"/>
              <w:rPr>
                <w:rFonts w:cs="Times New Roman"/>
                <w:sz w:val="22"/>
                <w:szCs w:val="20"/>
              </w:rPr>
            </w:pPr>
            <w:r w:rsidRPr="00757495">
              <w:rPr>
                <w:rFonts w:cs="Times New Roman"/>
                <w:sz w:val="22"/>
                <w:szCs w:val="20"/>
              </w:rPr>
              <w:t>60 % (1 период)</w:t>
            </w:r>
          </w:p>
        </w:tc>
        <w:tc>
          <w:tcPr>
            <w:tcW w:w="1874" w:type="dxa"/>
          </w:tcPr>
          <w:p w:rsidR="009249C0" w:rsidRPr="00757495" w:rsidRDefault="00FB3758" w:rsidP="009249C0">
            <w:pPr>
              <w:tabs>
                <w:tab w:val="num" w:pos="2400"/>
              </w:tabs>
              <w:rPr>
                <w:rFonts w:cs="Times New Roman"/>
                <w:sz w:val="22"/>
                <w:szCs w:val="20"/>
              </w:rPr>
            </w:pPr>
            <w:r w:rsidRPr="00757495">
              <w:rPr>
                <w:rFonts w:cs="Times New Roman"/>
                <w:sz w:val="22"/>
                <w:szCs w:val="20"/>
              </w:rPr>
              <w:t>ГОСТ 30804.4.11-2013</w:t>
            </w:r>
          </w:p>
          <w:p w:rsidR="009249C0" w:rsidRPr="00757495" w:rsidRDefault="00FB3758" w:rsidP="009249C0">
            <w:pPr>
              <w:widowControl w:val="0"/>
              <w:rPr>
                <w:rFonts w:cs="Times New Roman"/>
                <w:sz w:val="22"/>
                <w:szCs w:val="20"/>
              </w:rPr>
            </w:pPr>
            <w:r w:rsidRPr="00757495">
              <w:rPr>
                <w:rFonts w:cs="Times New Roman"/>
                <w:sz w:val="22"/>
                <w:szCs w:val="20"/>
              </w:rPr>
              <w:t>(</w:t>
            </w:r>
            <w:r w:rsidRPr="00757495">
              <w:rPr>
                <w:rFonts w:cs="Times New Roman"/>
                <w:sz w:val="22"/>
                <w:szCs w:val="20"/>
                <w:lang w:val="en-US"/>
              </w:rPr>
              <w:t>IEC</w:t>
            </w:r>
            <w:r w:rsidR="009249C0" w:rsidRPr="00757495">
              <w:rPr>
                <w:rFonts w:cs="Times New Roman"/>
                <w:sz w:val="22"/>
                <w:szCs w:val="20"/>
              </w:rPr>
              <w:t xml:space="preserve"> 61000-4-11</w:t>
            </w:r>
            <w:r w:rsidRPr="00757495">
              <w:rPr>
                <w:rFonts w:cs="Times New Roman"/>
                <w:sz w:val="22"/>
                <w:szCs w:val="20"/>
              </w:rPr>
              <w:t>:2004</w:t>
            </w:r>
            <w:r w:rsidR="009249C0" w:rsidRPr="00757495">
              <w:rPr>
                <w:rFonts w:cs="Times New Roman"/>
                <w:sz w:val="22"/>
                <w:szCs w:val="20"/>
              </w:rPr>
              <w:t>)</w:t>
            </w:r>
          </w:p>
          <w:p w:rsidR="009249C0" w:rsidRPr="00757495" w:rsidRDefault="009249C0" w:rsidP="009249C0">
            <w:pPr>
              <w:widowControl w:val="0"/>
              <w:rPr>
                <w:rFonts w:cs="Times New Roman"/>
                <w:sz w:val="22"/>
                <w:szCs w:val="20"/>
              </w:rPr>
            </w:pPr>
            <w:r w:rsidRPr="00757495">
              <w:rPr>
                <w:rFonts w:cs="Times New Roman"/>
                <w:sz w:val="22"/>
                <w:szCs w:val="20"/>
              </w:rPr>
              <w:t>СТО 56947007-29.240.044-2010</w:t>
            </w:r>
          </w:p>
        </w:tc>
        <w:tc>
          <w:tcPr>
            <w:tcW w:w="2014" w:type="dxa"/>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tcPr>
          <w:p w:rsidR="009249C0" w:rsidRPr="00757495" w:rsidRDefault="009249C0" w:rsidP="001D2CC8">
            <w:pPr>
              <w:keepNext/>
              <w:numPr>
                <w:ilvl w:val="2"/>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keepNext/>
              <w:tabs>
                <w:tab w:val="num" w:pos="2400"/>
              </w:tabs>
              <w:rPr>
                <w:rFonts w:cs="Times New Roman"/>
                <w:sz w:val="22"/>
                <w:szCs w:val="20"/>
              </w:rPr>
            </w:pPr>
            <w:r w:rsidRPr="00757495">
              <w:rPr>
                <w:rFonts w:cs="Times New Roman"/>
                <w:sz w:val="22"/>
                <w:szCs w:val="20"/>
              </w:rPr>
              <w:t>Питание переменным током</w:t>
            </w:r>
          </w:p>
          <w:p w:rsidR="009249C0" w:rsidRPr="00757495" w:rsidRDefault="009249C0" w:rsidP="009249C0">
            <w:pPr>
              <w:keepNext/>
              <w:tabs>
                <w:tab w:val="num" w:pos="2400"/>
              </w:tabs>
              <w:rPr>
                <w:rFonts w:cs="Times New Roman"/>
                <w:sz w:val="22"/>
                <w:szCs w:val="20"/>
              </w:rPr>
            </w:pPr>
            <w:r w:rsidRPr="00757495">
              <w:rPr>
                <w:rFonts w:cs="Times New Roman"/>
                <w:sz w:val="22"/>
                <w:szCs w:val="20"/>
              </w:rPr>
              <w:t>Устойчивость к гармоникам и интергармоникам, к сигналам систем телеуправления и сигнализации в напряжении сети переменного тока.</w:t>
            </w:r>
          </w:p>
          <w:p w:rsidR="009249C0" w:rsidRPr="00757495" w:rsidRDefault="009249C0" w:rsidP="009249C0">
            <w:pPr>
              <w:keepNext/>
              <w:tabs>
                <w:tab w:val="num" w:pos="2400"/>
              </w:tabs>
              <w:rPr>
                <w:rFonts w:cs="Times New Roman"/>
                <w:sz w:val="22"/>
                <w:szCs w:val="20"/>
              </w:rPr>
            </w:pPr>
          </w:p>
          <w:p w:rsidR="009249C0" w:rsidRPr="00757495" w:rsidRDefault="009249C0" w:rsidP="009249C0">
            <w:pPr>
              <w:keepNext/>
              <w:tabs>
                <w:tab w:val="num" w:pos="2400"/>
              </w:tabs>
              <w:rPr>
                <w:rFonts w:cs="Times New Roman"/>
                <w:sz w:val="22"/>
                <w:szCs w:val="20"/>
              </w:rPr>
            </w:pPr>
            <w:r w:rsidRPr="00757495">
              <w:rPr>
                <w:rFonts w:cs="Times New Roman"/>
                <w:sz w:val="22"/>
                <w:szCs w:val="20"/>
              </w:rPr>
              <w:t>Устойчивость к колебаниям напряжения.</w:t>
            </w:r>
          </w:p>
          <w:p w:rsidR="009249C0" w:rsidRPr="00757495" w:rsidRDefault="009249C0" w:rsidP="009249C0">
            <w:pPr>
              <w:keepNext/>
              <w:tabs>
                <w:tab w:val="num" w:pos="2400"/>
              </w:tabs>
              <w:rPr>
                <w:rFonts w:cs="Times New Roman"/>
                <w:sz w:val="22"/>
                <w:szCs w:val="20"/>
              </w:rPr>
            </w:pPr>
          </w:p>
          <w:p w:rsidR="009249C0" w:rsidRPr="00757495" w:rsidRDefault="009249C0" w:rsidP="009249C0">
            <w:pPr>
              <w:keepNext/>
              <w:tabs>
                <w:tab w:val="num" w:pos="2400"/>
              </w:tabs>
              <w:rPr>
                <w:rFonts w:cs="Times New Roman"/>
                <w:sz w:val="22"/>
                <w:szCs w:val="20"/>
              </w:rPr>
            </w:pPr>
            <w:r w:rsidRPr="00757495">
              <w:rPr>
                <w:rFonts w:cs="Times New Roman"/>
                <w:sz w:val="22"/>
                <w:szCs w:val="20"/>
              </w:rPr>
              <w:t>Устойчивость к динамическим изменениям напряжения электропитания.</w:t>
            </w:r>
          </w:p>
        </w:tc>
        <w:tc>
          <w:tcPr>
            <w:tcW w:w="2137" w:type="dxa"/>
          </w:tcPr>
          <w:p w:rsidR="009249C0" w:rsidRPr="00757495" w:rsidRDefault="009249C0" w:rsidP="009249C0">
            <w:pPr>
              <w:keepNext/>
              <w:tabs>
                <w:tab w:val="num" w:pos="2400"/>
              </w:tabs>
              <w:rPr>
                <w:rFonts w:cs="Times New Roman"/>
                <w:sz w:val="22"/>
                <w:szCs w:val="20"/>
              </w:rPr>
            </w:pPr>
            <w:r w:rsidRPr="00757495">
              <w:rPr>
                <w:rFonts w:cs="Times New Roman"/>
                <w:sz w:val="22"/>
                <w:szCs w:val="20"/>
              </w:rPr>
              <w:t>В соответствии с рекомендациями МУ, табл. Б.1. Виды испытаний на помехоустойчивость и помехоэмиссию вторичного оборудования и рекомендуемые степени жесткости СТО 56947007-29.240.044-2010 и требований ГОСТ Р 51317.4.1-2000, ГОСТ Р 51317.4.14-2000, ГОСТ 30804.4.11-2013</w:t>
            </w:r>
          </w:p>
        </w:tc>
        <w:tc>
          <w:tcPr>
            <w:tcW w:w="1874" w:type="dxa"/>
          </w:tcPr>
          <w:p w:rsidR="009249C0" w:rsidRPr="00757495" w:rsidRDefault="009249C0" w:rsidP="009249C0">
            <w:pPr>
              <w:keepNext/>
              <w:tabs>
                <w:tab w:val="num" w:pos="2400"/>
              </w:tabs>
              <w:rPr>
                <w:rFonts w:cs="Times New Roman"/>
                <w:sz w:val="22"/>
                <w:szCs w:val="20"/>
              </w:rPr>
            </w:pPr>
            <w:r w:rsidRPr="00757495">
              <w:rPr>
                <w:rFonts w:cs="Times New Roman"/>
                <w:sz w:val="22"/>
                <w:szCs w:val="20"/>
              </w:rPr>
              <w:t>ГОСТ Р 51317.4.1-2000</w:t>
            </w:r>
            <w:r w:rsidRPr="00757495">
              <w:rPr>
                <w:rFonts w:cs="Times New Roman"/>
                <w:sz w:val="22"/>
                <w:szCs w:val="20"/>
              </w:rPr>
              <w:br/>
              <w:t>(МЭК 61000-4-1-2000)</w:t>
            </w:r>
          </w:p>
          <w:p w:rsidR="009249C0" w:rsidRPr="00757495" w:rsidRDefault="009249C0" w:rsidP="009249C0">
            <w:pPr>
              <w:keepNext/>
              <w:tabs>
                <w:tab w:val="num" w:pos="2400"/>
              </w:tabs>
              <w:rPr>
                <w:rFonts w:cs="Times New Roman"/>
                <w:sz w:val="22"/>
                <w:szCs w:val="20"/>
              </w:rPr>
            </w:pPr>
            <w:r w:rsidRPr="00757495">
              <w:rPr>
                <w:rFonts w:cs="Times New Roman"/>
                <w:sz w:val="22"/>
                <w:szCs w:val="20"/>
              </w:rPr>
              <w:t>ГОСТ Р 51317.4.14-2000</w:t>
            </w:r>
          </w:p>
          <w:p w:rsidR="009249C0" w:rsidRPr="00757495" w:rsidRDefault="009249C0" w:rsidP="009249C0">
            <w:pPr>
              <w:keepNext/>
              <w:tabs>
                <w:tab w:val="num" w:pos="2400"/>
              </w:tabs>
              <w:rPr>
                <w:rFonts w:cs="Times New Roman"/>
                <w:sz w:val="22"/>
                <w:szCs w:val="20"/>
              </w:rPr>
            </w:pPr>
            <w:r w:rsidRPr="00757495">
              <w:rPr>
                <w:rFonts w:cs="Times New Roman"/>
                <w:sz w:val="22"/>
                <w:szCs w:val="20"/>
              </w:rPr>
              <w:t>(МЭК 61000-4-14-2000).</w:t>
            </w:r>
          </w:p>
          <w:p w:rsidR="009249C0" w:rsidRPr="00757495" w:rsidRDefault="009249C0" w:rsidP="009249C0">
            <w:pPr>
              <w:keepNext/>
              <w:tabs>
                <w:tab w:val="num" w:pos="2400"/>
              </w:tabs>
              <w:rPr>
                <w:rFonts w:cs="Times New Roman"/>
                <w:sz w:val="22"/>
                <w:szCs w:val="20"/>
              </w:rPr>
            </w:pPr>
            <w:r w:rsidRPr="00757495">
              <w:rPr>
                <w:rFonts w:cs="Times New Roman"/>
                <w:sz w:val="22"/>
                <w:szCs w:val="20"/>
              </w:rPr>
              <w:t>ГОСТ 30804.4.11-2013</w:t>
            </w:r>
          </w:p>
          <w:p w:rsidR="009249C0" w:rsidRPr="00757495" w:rsidRDefault="009249C0" w:rsidP="009249C0">
            <w:pPr>
              <w:keepNext/>
              <w:tabs>
                <w:tab w:val="num" w:pos="2400"/>
              </w:tabs>
              <w:rPr>
                <w:rFonts w:cs="Times New Roman"/>
                <w:sz w:val="22"/>
                <w:szCs w:val="20"/>
              </w:rPr>
            </w:pPr>
            <w:r w:rsidRPr="00757495">
              <w:rPr>
                <w:rFonts w:cs="Times New Roman"/>
                <w:sz w:val="22"/>
                <w:szCs w:val="20"/>
              </w:rPr>
              <w:t>СТО 56947007-29.240.044-2010</w:t>
            </w:r>
          </w:p>
        </w:tc>
        <w:tc>
          <w:tcPr>
            <w:tcW w:w="2014" w:type="dxa"/>
          </w:tcPr>
          <w:p w:rsidR="009249C0" w:rsidRPr="00757495" w:rsidRDefault="009249C0" w:rsidP="009249C0">
            <w:pPr>
              <w:keepNext/>
              <w:tabs>
                <w:tab w:val="left" w:pos="900"/>
              </w:tabs>
              <w:rPr>
                <w:rFonts w:cs="Times New Roman"/>
                <w:bCs/>
                <w:sz w:val="22"/>
                <w:szCs w:val="20"/>
                <w:lang w:eastAsia="en-US"/>
              </w:rPr>
            </w:pPr>
          </w:p>
        </w:tc>
      </w:tr>
      <w:tr w:rsidR="009249C0" w:rsidRPr="00757495" w:rsidTr="00E26617">
        <w:tc>
          <w:tcPr>
            <w:tcW w:w="525" w:type="dxa"/>
          </w:tcPr>
          <w:p w:rsidR="009249C0" w:rsidRPr="00757495" w:rsidRDefault="009249C0" w:rsidP="001D2CC8">
            <w:pPr>
              <w:numPr>
                <w:ilvl w:val="2"/>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sz w:val="22"/>
                <w:szCs w:val="20"/>
              </w:rPr>
              <w:t xml:space="preserve">Устойчивость к изменениям частоты </w:t>
            </w:r>
            <w:r w:rsidRPr="00757495">
              <w:rPr>
                <w:rFonts w:cs="Times New Roman"/>
                <w:sz w:val="22"/>
                <w:szCs w:val="20"/>
              </w:rPr>
              <w:lastRenderedPageBreak/>
              <w:t>питания в сети переменного тока</w:t>
            </w:r>
          </w:p>
        </w:tc>
        <w:tc>
          <w:tcPr>
            <w:tcW w:w="2137" w:type="dxa"/>
          </w:tcPr>
          <w:p w:rsidR="009249C0" w:rsidRPr="00757495" w:rsidRDefault="009249C0" w:rsidP="009249C0">
            <w:pPr>
              <w:widowControl w:val="0"/>
              <w:rPr>
                <w:rFonts w:cs="Times New Roman"/>
                <w:sz w:val="22"/>
                <w:szCs w:val="20"/>
              </w:rPr>
            </w:pPr>
            <w:r w:rsidRPr="00757495">
              <w:rPr>
                <w:rFonts w:cs="Times New Roman"/>
                <w:sz w:val="22"/>
                <w:szCs w:val="20"/>
              </w:rPr>
              <w:lastRenderedPageBreak/>
              <w:t>СЖ3</w:t>
            </w:r>
          </w:p>
          <w:p w:rsidR="009249C0" w:rsidRPr="00757495" w:rsidRDefault="009249C0" w:rsidP="009249C0">
            <w:pPr>
              <w:widowControl w:val="0"/>
              <w:rPr>
                <w:rFonts w:cs="Times New Roman"/>
                <w:sz w:val="22"/>
                <w:szCs w:val="20"/>
              </w:rPr>
            </w:pPr>
            <w:r w:rsidRPr="00757495">
              <w:rPr>
                <w:rFonts w:cs="Times New Roman"/>
                <w:sz w:val="22"/>
                <w:szCs w:val="20"/>
              </w:rPr>
              <w:t>(∆</w:t>
            </w:r>
            <w:r w:rsidRPr="00757495">
              <w:rPr>
                <w:rFonts w:cs="Times New Roman"/>
                <w:i/>
                <w:sz w:val="22"/>
                <w:szCs w:val="20"/>
              </w:rPr>
              <w:t>f</w:t>
            </w:r>
            <w:r w:rsidRPr="00757495">
              <w:rPr>
                <w:rFonts w:cs="Times New Roman"/>
                <w:sz w:val="22"/>
                <w:szCs w:val="20"/>
              </w:rPr>
              <w:t>/</w:t>
            </w:r>
            <w:r w:rsidRPr="00757495">
              <w:rPr>
                <w:rFonts w:cs="Times New Roman"/>
                <w:i/>
                <w:sz w:val="22"/>
                <w:szCs w:val="20"/>
              </w:rPr>
              <w:t>f</w:t>
            </w:r>
            <w:r w:rsidRPr="00757495">
              <w:rPr>
                <w:rFonts w:cs="Times New Roman"/>
                <w:sz w:val="22"/>
                <w:szCs w:val="20"/>
                <w:vertAlign w:val="subscript"/>
              </w:rPr>
              <w:t>1</w:t>
            </w:r>
            <w:r w:rsidRPr="00757495">
              <w:rPr>
                <w:rFonts w:cs="Times New Roman"/>
                <w:sz w:val="22"/>
                <w:szCs w:val="20"/>
              </w:rPr>
              <w:t xml:space="preserve">) +4,-6%, </w:t>
            </w:r>
            <w:r w:rsidRPr="00757495">
              <w:rPr>
                <w:rFonts w:cs="Times New Roman"/>
                <w:i/>
                <w:sz w:val="22"/>
                <w:szCs w:val="20"/>
              </w:rPr>
              <w:t>t</w:t>
            </w:r>
            <w:r w:rsidRPr="00757495">
              <w:rPr>
                <w:rFonts w:cs="Times New Roman"/>
                <w:sz w:val="22"/>
                <w:szCs w:val="20"/>
                <w:vertAlign w:val="subscript"/>
              </w:rPr>
              <w:t>p</w:t>
            </w:r>
            <w:r w:rsidRPr="00757495">
              <w:rPr>
                <w:rFonts w:cs="Times New Roman"/>
                <w:sz w:val="22"/>
                <w:szCs w:val="20"/>
              </w:rPr>
              <w:t xml:space="preserve"> - </w:t>
            </w:r>
            <w:r w:rsidRPr="00757495">
              <w:rPr>
                <w:rFonts w:cs="Times New Roman"/>
                <w:sz w:val="22"/>
                <w:szCs w:val="20"/>
              </w:rPr>
              <w:lastRenderedPageBreak/>
              <w:t>10с</w:t>
            </w:r>
          </w:p>
        </w:tc>
        <w:tc>
          <w:tcPr>
            <w:tcW w:w="1874" w:type="dxa"/>
          </w:tcPr>
          <w:p w:rsidR="009249C0" w:rsidRPr="00757495" w:rsidRDefault="009249C0" w:rsidP="009249C0">
            <w:pPr>
              <w:widowControl w:val="0"/>
              <w:rPr>
                <w:rFonts w:cs="Times New Roman"/>
                <w:sz w:val="22"/>
                <w:szCs w:val="20"/>
              </w:rPr>
            </w:pPr>
            <w:r w:rsidRPr="00757495">
              <w:rPr>
                <w:rFonts w:cs="Times New Roman"/>
                <w:sz w:val="22"/>
                <w:szCs w:val="20"/>
              </w:rPr>
              <w:lastRenderedPageBreak/>
              <w:t>ГОСТ Р 51317.4.28-2000</w:t>
            </w:r>
          </w:p>
          <w:p w:rsidR="009249C0" w:rsidRPr="00757495" w:rsidRDefault="009249C0" w:rsidP="009249C0">
            <w:pPr>
              <w:widowControl w:val="0"/>
              <w:rPr>
                <w:rFonts w:cs="Times New Roman"/>
                <w:sz w:val="22"/>
                <w:szCs w:val="20"/>
              </w:rPr>
            </w:pPr>
            <w:r w:rsidRPr="00757495">
              <w:rPr>
                <w:rFonts w:cs="Times New Roman"/>
                <w:sz w:val="22"/>
                <w:szCs w:val="20"/>
              </w:rPr>
              <w:lastRenderedPageBreak/>
              <w:t>СТО 56947007-29.240.044-2010</w:t>
            </w:r>
          </w:p>
        </w:tc>
        <w:tc>
          <w:tcPr>
            <w:tcW w:w="2014" w:type="dxa"/>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tcPr>
          <w:p w:rsidR="009249C0" w:rsidRPr="00757495" w:rsidRDefault="009249C0" w:rsidP="001D2CC8">
            <w:pPr>
              <w:numPr>
                <w:ilvl w:val="2"/>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sz w:val="22"/>
                <w:szCs w:val="20"/>
              </w:rPr>
              <w:t>Устойчивость к кондуктивным помехам, в полосе частот от 150 кГц до 80 МГц.</w:t>
            </w:r>
          </w:p>
        </w:tc>
        <w:tc>
          <w:tcPr>
            <w:tcW w:w="2137" w:type="dxa"/>
          </w:tcPr>
          <w:p w:rsidR="009249C0" w:rsidRPr="00757495" w:rsidRDefault="009249C0" w:rsidP="009249C0">
            <w:pPr>
              <w:widowControl w:val="0"/>
              <w:rPr>
                <w:rFonts w:cs="Times New Roman"/>
                <w:sz w:val="22"/>
                <w:szCs w:val="20"/>
              </w:rPr>
            </w:pPr>
            <w:r w:rsidRPr="00757495">
              <w:rPr>
                <w:rFonts w:cs="Times New Roman"/>
                <w:sz w:val="22"/>
                <w:szCs w:val="20"/>
              </w:rPr>
              <w:t>СЖ3 10 В</w:t>
            </w:r>
          </w:p>
        </w:tc>
        <w:tc>
          <w:tcPr>
            <w:tcW w:w="1874" w:type="dxa"/>
          </w:tcPr>
          <w:p w:rsidR="009249C0" w:rsidRPr="00757495" w:rsidRDefault="009249C0" w:rsidP="009249C0">
            <w:pPr>
              <w:widowControl w:val="0"/>
              <w:rPr>
                <w:rFonts w:cs="Times New Roman"/>
                <w:sz w:val="22"/>
                <w:szCs w:val="20"/>
              </w:rPr>
            </w:pPr>
            <w:r w:rsidRPr="00757495">
              <w:rPr>
                <w:rFonts w:cs="Times New Roman"/>
                <w:sz w:val="22"/>
                <w:szCs w:val="20"/>
              </w:rPr>
              <w:t>ГОСТ Р 51317.4.6-99</w:t>
            </w:r>
          </w:p>
          <w:p w:rsidR="009249C0" w:rsidRPr="00757495" w:rsidRDefault="009249C0" w:rsidP="009249C0">
            <w:pPr>
              <w:widowControl w:val="0"/>
              <w:rPr>
                <w:rFonts w:cs="Times New Roman"/>
                <w:sz w:val="22"/>
                <w:szCs w:val="20"/>
              </w:rPr>
            </w:pPr>
            <w:r w:rsidRPr="00757495">
              <w:rPr>
                <w:rFonts w:cs="Times New Roman"/>
                <w:sz w:val="22"/>
                <w:szCs w:val="20"/>
              </w:rPr>
              <w:t>СТО 56947007-29.240.044-2010</w:t>
            </w:r>
          </w:p>
        </w:tc>
        <w:tc>
          <w:tcPr>
            <w:tcW w:w="2014" w:type="dxa"/>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tcPr>
          <w:p w:rsidR="009249C0" w:rsidRPr="00757495" w:rsidRDefault="009249C0" w:rsidP="001D2CC8">
            <w:pPr>
              <w:keepNext/>
              <w:numPr>
                <w:ilvl w:val="2"/>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keepNext/>
              <w:tabs>
                <w:tab w:val="num" w:pos="2400"/>
              </w:tabs>
              <w:rPr>
                <w:rFonts w:cs="Times New Roman"/>
                <w:sz w:val="22"/>
                <w:szCs w:val="20"/>
              </w:rPr>
            </w:pPr>
            <w:r w:rsidRPr="00757495">
              <w:rPr>
                <w:rFonts w:cs="Times New Roman"/>
                <w:sz w:val="22"/>
                <w:szCs w:val="20"/>
              </w:rPr>
              <w:t>Устойчивость к колебательным затухающим помехам</w:t>
            </w:r>
          </w:p>
          <w:p w:rsidR="009249C0" w:rsidRPr="00757495" w:rsidRDefault="009249C0" w:rsidP="009249C0">
            <w:pPr>
              <w:keepNext/>
              <w:tabs>
                <w:tab w:val="num" w:pos="2400"/>
              </w:tabs>
              <w:rPr>
                <w:rFonts w:cs="Times New Roman"/>
                <w:sz w:val="22"/>
                <w:szCs w:val="20"/>
              </w:rPr>
            </w:pPr>
            <w:r w:rsidRPr="00757495">
              <w:rPr>
                <w:rFonts w:cs="Times New Roman"/>
                <w:sz w:val="22"/>
                <w:szCs w:val="20"/>
              </w:rPr>
              <w:t>Амплитуда повто</w:t>
            </w:r>
            <w:r w:rsidRPr="00757495">
              <w:rPr>
                <w:rFonts w:cs="Times New Roman"/>
                <w:sz w:val="22"/>
                <w:szCs w:val="20"/>
              </w:rPr>
              <w:softHyphen/>
              <w:t>ряющихся КЗП:</w:t>
            </w:r>
          </w:p>
          <w:p w:rsidR="009249C0" w:rsidRPr="00757495" w:rsidRDefault="009249C0" w:rsidP="009249C0">
            <w:pPr>
              <w:keepNext/>
              <w:tabs>
                <w:tab w:val="num" w:pos="2400"/>
              </w:tabs>
              <w:rPr>
                <w:rFonts w:cs="Times New Roman"/>
                <w:sz w:val="22"/>
                <w:szCs w:val="20"/>
              </w:rPr>
            </w:pPr>
            <w:r w:rsidRPr="00757495">
              <w:rPr>
                <w:rFonts w:cs="Times New Roman"/>
                <w:sz w:val="22"/>
                <w:szCs w:val="20"/>
              </w:rPr>
              <w:t xml:space="preserve">- по схеме «провод-провод» </w:t>
            </w:r>
          </w:p>
          <w:p w:rsidR="009249C0" w:rsidRPr="00757495" w:rsidRDefault="009249C0" w:rsidP="009249C0">
            <w:pPr>
              <w:keepNext/>
              <w:tabs>
                <w:tab w:val="num" w:pos="2400"/>
              </w:tabs>
              <w:rPr>
                <w:rFonts w:cs="Times New Roman"/>
                <w:sz w:val="22"/>
                <w:szCs w:val="20"/>
              </w:rPr>
            </w:pPr>
            <w:r w:rsidRPr="00757495">
              <w:rPr>
                <w:rFonts w:cs="Times New Roman"/>
                <w:sz w:val="22"/>
                <w:szCs w:val="20"/>
              </w:rPr>
              <w:t xml:space="preserve">- по схеме «провод-земля» </w:t>
            </w:r>
          </w:p>
          <w:p w:rsidR="009249C0" w:rsidRPr="00757495" w:rsidRDefault="009249C0" w:rsidP="009249C0">
            <w:pPr>
              <w:keepNext/>
              <w:tabs>
                <w:tab w:val="num" w:pos="2400"/>
              </w:tabs>
              <w:rPr>
                <w:rFonts w:cs="Times New Roman"/>
                <w:sz w:val="22"/>
                <w:szCs w:val="20"/>
              </w:rPr>
            </w:pPr>
            <w:r w:rsidRPr="00757495">
              <w:rPr>
                <w:rFonts w:cs="Times New Roman"/>
                <w:sz w:val="22"/>
                <w:szCs w:val="20"/>
              </w:rPr>
              <w:t>Амплитуда однократных КЗП:</w:t>
            </w:r>
          </w:p>
          <w:p w:rsidR="009249C0" w:rsidRPr="00757495" w:rsidRDefault="009249C0" w:rsidP="009249C0">
            <w:pPr>
              <w:keepNext/>
              <w:tabs>
                <w:tab w:val="num" w:pos="2400"/>
              </w:tabs>
              <w:rPr>
                <w:rFonts w:cs="Times New Roman"/>
                <w:sz w:val="22"/>
                <w:szCs w:val="20"/>
              </w:rPr>
            </w:pPr>
            <w:r w:rsidRPr="00757495">
              <w:rPr>
                <w:rFonts w:cs="Times New Roman"/>
                <w:sz w:val="22"/>
                <w:szCs w:val="20"/>
              </w:rPr>
              <w:t xml:space="preserve">- по схеме «провод-провод» </w:t>
            </w:r>
          </w:p>
          <w:p w:rsidR="009249C0" w:rsidRPr="00757495" w:rsidRDefault="009249C0" w:rsidP="009249C0">
            <w:pPr>
              <w:keepNext/>
              <w:tabs>
                <w:tab w:val="num" w:pos="2400"/>
              </w:tabs>
              <w:rPr>
                <w:rFonts w:cs="Times New Roman"/>
                <w:sz w:val="22"/>
                <w:szCs w:val="20"/>
              </w:rPr>
            </w:pPr>
            <w:r w:rsidRPr="00757495">
              <w:rPr>
                <w:rFonts w:cs="Times New Roman"/>
                <w:sz w:val="22"/>
                <w:szCs w:val="20"/>
              </w:rPr>
              <w:t xml:space="preserve">- по схеме «провод-земля» </w:t>
            </w:r>
          </w:p>
        </w:tc>
        <w:tc>
          <w:tcPr>
            <w:tcW w:w="2137" w:type="dxa"/>
          </w:tcPr>
          <w:p w:rsidR="009249C0" w:rsidRPr="00757495" w:rsidRDefault="009249C0" w:rsidP="009249C0">
            <w:pPr>
              <w:keepNext/>
              <w:widowControl w:val="0"/>
              <w:rPr>
                <w:rFonts w:cs="Times New Roman"/>
                <w:sz w:val="22"/>
                <w:szCs w:val="20"/>
              </w:rPr>
            </w:pPr>
          </w:p>
          <w:p w:rsidR="009249C0" w:rsidRPr="00757495" w:rsidRDefault="009249C0" w:rsidP="009249C0">
            <w:pPr>
              <w:keepNext/>
              <w:widowControl w:val="0"/>
              <w:rPr>
                <w:rFonts w:cs="Times New Roman"/>
                <w:sz w:val="22"/>
                <w:szCs w:val="20"/>
              </w:rPr>
            </w:pPr>
          </w:p>
          <w:p w:rsidR="009249C0" w:rsidRPr="00757495" w:rsidRDefault="009249C0" w:rsidP="009249C0">
            <w:pPr>
              <w:keepNext/>
              <w:widowControl w:val="0"/>
              <w:rPr>
                <w:rFonts w:cs="Times New Roman"/>
                <w:sz w:val="22"/>
                <w:szCs w:val="20"/>
              </w:rPr>
            </w:pPr>
            <w:r w:rsidRPr="00757495">
              <w:rPr>
                <w:rFonts w:cs="Times New Roman"/>
                <w:sz w:val="22"/>
                <w:szCs w:val="20"/>
              </w:rPr>
              <w:t>СЖ3 1 кВ</w:t>
            </w:r>
          </w:p>
          <w:p w:rsidR="009249C0" w:rsidRPr="00757495" w:rsidRDefault="009249C0" w:rsidP="009249C0">
            <w:pPr>
              <w:keepNext/>
              <w:widowControl w:val="0"/>
              <w:rPr>
                <w:rFonts w:cs="Times New Roman"/>
                <w:sz w:val="22"/>
                <w:szCs w:val="20"/>
              </w:rPr>
            </w:pPr>
            <w:r w:rsidRPr="00757495">
              <w:rPr>
                <w:rFonts w:cs="Times New Roman"/>
                <w:sz w:val="22"/>
                <w:szCs w:val="20"/>
              </w:rPr>
              <w:t>СЖ3 2,5 кВ</w:t>
            </w:r>
          </w:p>
          <w:p w:rsidR="009249C0" w:rsidRPr="00757495" w:rsidRDefault="009249C0" w:rsidP="009249C0">
            <w:pPr>
              <w:keepNext/>
              <w:widowControl w:val="0"/>
              <w:rPr>
                <w:rFonts w:cs="Times New Roman"/>
                <w:sz w:val="22"/>
                <w:szCs w:val="20"/>
              </w:rPr>
            </w:pPr>
          </w:p>
          <w:p w:rsidR="009249C0" w:rsidRPr="00757495" w:rsidRDefault="009249C0" w:rsidP="009249C0">
            <w:pPr>
              <w:keepNext/>
              <w:widowControl w:val="0"/>
              <w:rPr>
                <w:rFonts w:cs="Times New Roman"/>
                <w:sz w:val="22"/>
                <w:szCs w:val="20"/>
              </w:rPr>
            </w:pPr>
            <w:r w:rsidRPr="00757495">
              <w:rPr>
                <w:rFonts w:cs="Times New Roman"/>
                <w:sz w:val="22"/>
                <w:szCs w:val="20"/>
              </w:rPr>
              <w:t>СЖ4 2 кВ</w:t>
            </w:r>
          </w:p>
          <w:p w:rsidR="009249C0" w:rsidRPr="00757495" w:rsidRDefault="009249C0" w:rsidP="009249C0">
            <w:pPr>
              <w:keepNext/>
              <w:widowControl w:val="0"/>
              <w:rPr>
                <w:rFonts w:cs="Times New Roman"/>
                <w:sz w:val="22"/>
                <w:szCs w:val="20"/>
              </w:rPr>
            </w:pPr>
            <w:r w:rsidRPr="00757495">
              <w:rPr>
                <w:rFonts w:cs="Times New Roman"/>
                <w:sz w:val="22"/>
                <w:szCs w:val="20"/>
              </w:rPr>
              <w:t>СЖ4 4 кВ</w:t>
            </w:r>
          </w:p>
        </w:tc>
        <w:tc>
          <w:tcPr>
            <w:tcW w:w="1874" w:type="dxa"/>
          </w:tcPr>
          <w:p w:rsidR="009249C0" w:rsidRPr="00757495" w:rsidRDefault="009249C0" w:rsidP="009249C0">
            <w:pPr>
              <w:keepNext/>
              <w:widowControl w:val="0"/>
              <w:rPr>
                <w:rFonts w:cs="Times New Roman"/>
                <w:sz w:val="22"/>
                <w:szCs w:val="20"/>
              </w:rPr>
            </w:pPr>
            <w:r w:rsidRPr="00757495">
              <w:rPr>
                <w:rFonts w:cs="Times New Roman"/>
                <w:sz w:val="22"/>
                <w:szCs w:val="20"/>
              </w:rPr>
              <w:t>СТО 56947007-29.240.044-2010</w:t>
            </w:r>
          </w:p>
        </w:tc>
        <w:tc>
          <w:tcPr>
            <w:tcW w:w="2014" w:type="dxa"/>
          </w:tcPr>
          <w:p w:rsidR="009249C0" w:rsidRPr="00757495" w:rsidRDefault="009249C0" w:rsidP="009249C0">
            <w:pPr>
              <w:keepNext/>
              <w:tabs>
                <w:tab w:val="left" w:pos="900"/>
              </w:tabs>
              <w:rPr>
                <w:rFonts w:cs="Times New Roman"/>
                <w:bCs/>
                <w:sz w:val="22"/>
                <w:szCs w:val="20"/>
                <w:lang w:eastAsia="en-US"/>
              </w:rPr>
            </w:pPr>
          </w:p>
        </w:tc>
      </w:tr>
      <w:tr w:rsidR="009249C0" w:rsidRPr="00757495" w:rsidTr="00E26617">
        <w:tc>
          <w:tcPr>
            <w:tcW w:w="525" w:type="dxa"/>
          </w:tcPr>
          <w:p w:rsidR="009249C0" w:rsidRPr="00757495" w:rsidRDefault="009249C0" w:rsidP="001D2CC8">
            <w:pPr>
              <w:numPr>
                <w:ilvl w:val="2"/>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sz w:val="22"/>
                <w:szCs w:val="20"/>
              </w:rPr>
              <w:t>Устойчивость к наносекундным импульсным помехам</w:t>
            </w:r>
          </w:p>
        </w:tc>
        <w:tc>
          <w:tcPr>
            <w:tcW w:w="2137" w:type="dxa"/>
          </w:tcPr>
          <w:p w:rsidR="009249C0" w:rsidRPr="00757495" w:rsidRDefault="009249C0" w:rsidP="009249C0">
            <w:pPr>
              <w:tabs>
                <w:tab w:val="num" w:pos="2400"/>
              </w:tabs>
              <w:rPr>
                <w:rFonts w:cs="Times New Roman"/>
                <w:sz w:val="22"/>
                <w:szCs w:val="20"/>
              </w:rPr>
            </w:pPr>
            <w:r w:rsidRPr="00757495">
              <w:rPr>
                <w:rFonts w:cs="Times New Roman"/>
                <w:sz w:val="22"/>
                <w:szCs w:val="20"/>
              </w:rPr>
              <w:t>СЖ4 4 кВ</w:t>
            </w:r>
          </w:p>
        </w:tc>
        <w:tc>
          <w:tcPr>
            <w:tcW w:w="1874" w:type="dxa"/>
          </w:tcPr>
          <w:p w:rsidR="009249C0" w:rsidRPr="00757495" w:rsidRDefault="00DE4AF6" w:rsidP="009249C0">
            <w:pPr>
              <w:tabs>
                <w:tab w:val="num" w:pos="2400"/>
              </w:tabs>
              <w:rPr>
                <w:rFonts w:cs="Times New Roman"/>
                <w:sz w:val="22"/>
                <w:szCs w:val="20"/>
              </w:rPr>
            </w:pPr>
            <w:r w:rsidRPr="00757495">
              <w:rPr>
                <w:rFonts w:cs="Times New Roman"/>
                <w:sz w:val="22"/>
                <w:szCs w:val="20"/>
              </w:rPr>
              <w:t>ГОСТ 30804.4.4-2013</w:t>
            </w:r>
          </w:p>
          <w:p w:rsidR="009249C0" w:rsidRPr="00757495" w:rsidRDefault="009249C0" w:rsidP="009249C0">
            <w:pPr>
              <w:widowControl w:val="0"/>
              <w:rPr>
                <w:rFonts w:cs="Times New Roman"/>
                <w:sz w:val="22"/>
                <w:szCs w:val="20"/>
              </w:rPr>
            </w:pPr>
            <w:r w:rsidRPr="00757495">
              <w:rPr>
                <w:rFonts w:cs="Times New Roman"/>
                <w:sz w:val="22"/>
                <w:szCs w:val="20"/>
              </w:rPr>
              <w:t>СТО 56947007-29.240.044-2010</w:t>
            </w:r>
          </w:p>
        </w:tc>
        <w:tc>
          <w:tcPr>
            <w:tcW w:w="2014" w:type="dxa"/>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tcPr>
          <w:p w:rsidR="009249C0" w:rsidRPr="00757495" w:rsidRDefault="009249C0" w:rsidP="001D2CC8">
            <w:pPr>
              <w:numPr>
                <w:ilvl w:val="2"/>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tabs>
                <w:tab w:val="num" w:pos="2400"/>
              </w:tabs>
              <w:rPr>
                <w:rFonts w:cs="Times New Roman"/>
                <w:sz w:val="22"/>
                <w:szCs w:val="20"/>
              </w:rPr>
            </w:pPr>
            <w:r w:rsidRPr="00757495">
              <w:rPr>
                <w:rFonts w:cs="Times New Roman"/>
                <w:sz w:val="22"/>
                <w:szCs w:val="20"/>
              </w:rPr>
              <w:t>Устойчивость к микросекундным импульсным помехам большой энергии (от токов молнии):</w:t>
            </w:r>
          </w:p>
          <w:p w:rsidR="009249C0" w:rsidRPr="00757495" w:rsidRDefault="009249C0" w:rsidP="009249C0">
            <w:pPr>
              <w:tabs>
                <w:tab w:val="num" w:pos="2400"/>
              </w:tabs>
              <w:rPr>
                <w:rFonts w:cs="Times New Roman"/>
                <w:sz w:val="22"/>
                <w:szCs w:val="20"/>
              </w:rPr>
            </w:pPr>
            <w:r w:rsidRPr="00757495">
              <w:rPr>
                <w:rFonts w:cs="Times New Roman"/>
                <w:sz w:val="22"/>
                <w:szCs w:val="20"/>
              </w:rPr>
              <w:t xml:space="preserve">- по схеме «провод-провод» </w:t>
            </w:r>
          </w:p>
          <w:p w:rsidR="009249C0" w:rsidRPr="00757495" w:rsidRDefault="009249C0" w:rsidP="009249C0">
            <w:pPr>
              <w:tabs>
                <w:tab w:val="num" w:pos="2400"/>
              </w:tabs>
              <w:rPr>
                <w:rFonts w:cs="Times New Roman"/>
                <w:sz w:val="22"/>
                <w:szCs w:val="20"/>
              </w:rPr>
            </w:pPr>
            <w:r w:rsidRPr="00757495">
              <w:rPr>
                <w:rFonts w:cs="Times New Roman"/>
                <w:sz w:val="22"/>
                <w:szCs w:val="20"/>
              </w:rPr>
              <w:t xml:space="preserve">- по схеме «провод-земля» </w:t>
            </w:r>
          </w:p>
        </w:tc>
        <w:tc>
          <w:tcPr>
            <w:tcW w:w="2137" w:type="dxa"/>
          </w:tcPr>
          <w:p w:rsidR="009249C0" w:rsidRPr="00757495" w:rsidRDefault="009249C0" w:rsidP="009249C0">
            <w:pPr>
              <w:widowControl w:val="0"/>
              <w:rPr>
                <w:rFonts w:cs="Times New Roman"/>
                <w:sz w:val="22"/>
                <w:szCs w:val="20"/>
              </w:rPr>
            </w:pPr>
          </w:p>
          <w:p w:rsidR="009249C0" w:rsidRPr="00757495" w:rsidRDefault="009249C0" w:rsidP="009249C0">
            <w:pPr>
              <w:widowControl w:val="0"/>
              <w:rPr>
                <w:rFonts w:cs="Times New Roman"/>
                <w:sz w:val="22"/>
                <w:szCs w:val="20"/>
              </w:rPr>
            </w:pPr>
          </w:p>
          <w:p w:rsidR="009249C0" w:rsidRPr="00757495" w:rsidRDefault="009249C0" w:rsidP="009249C0">
            <w:pPr>
              <w:widowControl w:val="0"/>
              <w:rPr>
                <w:rFonts w:cs="Times New Roman"/>
                <w:sz w:val="22"/>
                <w:szCs w:val="20"/>
              </w:rPr>
            </w:pPr>
            <w:r w:rsidRPr="00757495">
              <w:rPr>
                <w:rFonts w:cs="Times New Roman"/>
                <w:sz w:val="22"/>
                <w:szCs w:val="20"/>
              </w:rPr>
              <w:t>СЖ3 2 кВ</w:t>
            </w:r>
          </w:p>
          <w:p w:rsidR="009249C0" w:rsidRPr="00757495" w:rsidRDefault="009249C0" w:rsidP="009249C0">
            <w:pPr>
              <w:widowControl w:val="0"/>
              <w:rPr>
                <w:rFonts w:cs="Times New Roman"/>
                <w:sz w:val="22"/>
                <w:szCs w:val="20"/>
              </w:rPr>
            </w:pPr>
            <w:r w:rsidRPr="00757495">
              <w:rPr>
                <w:rFonts w:cs="Times New Roman"/>
                <w:sz w:val="22"/>
                <w:szCs w:val="20"/>
              </w:rPr>
              <w:t>СЖ4 4 кВ</w:t>
            </w:r>
          </w:p>
        </w:tc>
        <w:tc>
          <w:tcPr>
            <w:tcW w:w="1874" w:type="dxa"/>
          </w:tcPr>
          <w:p w:rsidR="009249C0" w:rsidRPr="00757495" w:rsidRDefault="009249C0" w:rsidP="009249C0">
            <w:pPr>
              <w:widowControl w:val="0"/>
              <w:rPr>
                <w:rFonts w:cs="Times New Roman"/>
                <w:sz w:val="22"/>
                <w:szCs w:val="20"/>
              </w:rPr>
            </w:pPr>
            <w:r w:rsidRPr="00757495">
              <w:rPr>
                <w:rFonts w:cs="Times New Roman"/>
                <w:sz w:val="22"/>
                <w:szCs w:val="20"/>
              </w:rPr>
              <w:t>ГОСТ Р 51317.4.5-99</w:t>
            </w:r>
          </w:p>
          <w:p w:rsidR="009249C0" w:rsidRPr="00757495" w:rsidRDefault="009249C0" w:rsidP="009249C0">
            <w:pPr>
              <w:widowControl w:val="0"/>
              <w:rPr>
                <w:rFonts w:cs="Times New Roman"/>
                <w:sz w:val="22"/>
                <w:szCs w:val="20"/>
              </w:rPr>
            </w:pPr>
            <w:r w:rsidRPr="00757495">
              <w:rPr>
                <w:rFonts w:cs="Times New Roman"/>
                <w:sz w:val="22"/>
                <w:szCs w:val="20"/>
              </w:rPr>
              <w:t>СТО 56947007-29.240.044-2010</w:t>
            </w:r>
          </w:p>
        </w:tc>
        <w:tc>
          <w:tcPr>
            <w:tcW w:w="2014" w:type="dxa"/>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tcPr>
          <w:p w:rsidR="009249C0" w:rsidRPr="00757495" w:rsidRDefault="009249C0" w:rsidP="001D2CC8">
            <w:pPr>
              <w:numPr>
                <w:ilvl w:val="1"/>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pStyle w:val="aff"/>
              <w:spacing w:after="0"/>
              <w:ind w:left="0"/>
              <w:rPr>
                <w:rFonts w:ascii="Times New Roman" w:hAnsi="Times New Roman"/>
                <w:b/>
                <w:lang w:eastAsia="ru-RU"/>
              </w:rPr>
            </w:pPr>
            <w:r w:rsidRPr="00757495">
              <w:rPr>
                <w:rFonts w:ascii="Times New Roman" w:hAnsi="Times New Roman"/>
                <w:b/>
                <w:lang w:eastAsia="ru-RU"/>
              </w:rPr>
              <w:t>Помехоэмиссия</w:t>
            </w:r>
          </w:p>
          <w:p w:rsidR="009249C0" w:rsidRPr="00757495" w:rsidRDefault="009249C0" w:rsidP="009249C0">
            <w:pPr>
              <w:tabs>
                <w:tab w:val="num" w:pos="2400"/>
              </w:tabs>
              <w:rPr>
                <w:rFonts w:cs="Times New Roman"/>
                <w:sz w:val="22"/>
                <w:szCs w:val="20"/>
              </w:rPr>
            </w:pPr>
            <w:r w:rsidRPr="00757495">
              <w:rPr>
                <w:rFonts w:cs="Times New Roman"/>
                <w:sz w:val="22"/>
                <w:szCs w:val="20"/>
              </w:rPr>
              <w:t xml:space="preserve">Радиопомехи от оборудования. </w:t>
            </w:r>
          </w:p>
        </w:tc>
        <w:tc>
          <w:tcPr>
            <w:tcW w:w="2137" w:type="dxa"/>
          </w:tcPr>
          <w:p w:rsidR="009249C0" w:rsidRPr="00757495" w:rsidRDefault="009249C0" w:rsidP="009249C0">
            <w:pPr>
              <w:widowControl w:val="0"/>
              <w:rPr>
                <w:rFonts w:cs="Times New Roman"/>
                <w:sz w:val="22"/>
                <w:szCs w:val="20"/>
              </w:rPr>
            </w:pPr>
            <w:r w:rsidRPr="00757495">
              <w:rPr>
                <w:rFonts w:cs="Times New Roman"/>
                <w:sz w:val="22"/>
                <w:szCs w:val="20"/>
              </w:rPr>
              <w:t>Класс Б в соответствии с ГОСТ Р 30805.22-2013 ГОСТ Р 51318.11-2006 (СИСПР 11-97)</w:t>
            </w:r>
          </w:p>
        </w:tc>
        <w:tc>
          <w:tcPr>
            <w:tcW w:w="1874" w:type="dxa"/>
          </w:tcPr>
          <w:p w:rsidR="009249C0" w:rsidRPr="00757495" w:rsidRDefault="009249C0" w:rsidP="009249C0">
            <w:pPr>
              <w:widowControl w:val="0"/>
              <w:rPr>
                <w:rFonts w:cs="Times New Roman"/>
                <w:sz w:val="22"/>
                <w:szCs w:val="20"/>
              </w:rPr>
            </w:pPr>
            <w:r w:rsidRPr="00757495">
              <w:rPr>
                <w:rFonts w:cs="Times New Roman"/>
                <w:sz w:val="22"/>
                <w:szCs w:val="20"/>
              </w:rPr>
              <w:t>ГОСТ 30805.22-2013</w:t>
            </w:r>
          </w:p>
          <w:p w:rsidR="009249C0" w:rsidRPr="00757495" w:rsidRDefault="009249C0" w:rsidP="009249C0">
            <w:pPr>
              <w:widowControl w:val="0"/>
              <w:rPr>
                <w:rFonts w:cs="Times New Roman"/>
                <w:sz w:val="22"/>
                <w:szCs w:val="20"/>
              </w:rPr>
            </w:pPr>
            <w:r w:rsidRPr="00757495">
              <w:rPr>
                <w:rFonts w:cs="Times New Roman"/>
                <w:sz w:val="22"/>
                <w:szCs w:val="20"/>
              </w:rPr>
              <w:t>ГОСТ Р 51318.11-2006</w:t>
            </w:r>
            <w:r w:rsidRPr="00757495">
              <w:rPr>
                <w:rFonts w:cs="Times New Roman"/>
                <w:sz w:val="22"/>
                <w:szCs w:val="20"/>
              </w:rPr>
              <w:br/>
              <w:t>(СИСПР 11-97)</w:t>
            </w:r>
          </w:p>
        </w:tc>
        <w:tc>
          <w:tcPr>
            <w:tcW w:w="2014" w:type="dxa"/>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tcPr>
          <w:p w:rsidR="009249C0" w:rsidRPr="00757495" w:rsidRDefault="009249C0" w:rsidP="001D2CC8">
            <w:pPr>
              <w:numPr>
                <w:ilvl w:val="1"/>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pStyle w:val="aff"/>
              <w:spacing w:after="0"/>
              <w:ind w:left="0"/>
              <w:rPr>
                <w:rFonts w:ascii="Times New Roman" w:hAnsi="Times New Roman"/>
                <w:b/>
                <w:lang w:eastAsia="ru-RU"/>
              </w:rPr>
            </w:pPr>
            <w:r w:rsidRPr="00757495">
              <w:rPr>
                <w:rFonts w:ascii="Times New Roman" w:hAnsi="Times New Roman"/>
                <w:b/>
                <w:lang w:eastAsia="ru-RU"/>
              </w:rPr>
              <w:t>Помехоэмиссия</w:t>
            </w:r>
          </w:p>
          <w:p w:rsidR="009249C0" w:rsidRPr="00757495" w:rsidRDefault="009249C0" w:rsidP="009249C0">
            <w:pPr>
              <w:pStyle w:val="aff"/>
              <w:spacing w:after="0"/>
              <w:ind w:left="0"/>
              <w:rPr>
                <w:rFonts w:ascii="Times New Roman" w:hAnsi="Times New Roman"/>
                <w:lang w:eastAsia="ru-RU"/>
              </w:rPr>
            </w:pPr>
            <w:r w:rsidRPr="00757495">
              <w:rPr>
                <w:rFonts w:ascii="Times New Roman" w:hAnsi="Times New Roman"/>
              </w:rPr>
              <w:t>Радиопомехи от оборудования.</w:t>
            </w:r>
          </w:p>
        </w:tc>
        <w:tc>
          <w:tcPr>
            <w:tcW w:w="2137" w:type="dxa"/>
            <w:vAlign w:val="bottom"/>
          </w:tcPr>
          <w:p w:rsidR="009249C0" w:rsidRPr="00757495" w:rsidRDefault="009249C0" w:rsidP="009249C0">
            <w:pPr>
              <w:widowControl w:val="0"/>
              <w:rPr>
                <w:rFonts w:cs="Times New Roman"/>
                <w:sz w:val="22"/>
                <w:szCs w:val="20"/>
              </w:rPr>
            </w:pPr>
            <w:r w:rsidRPr="00757495">
              <w:rPr>
                <w:rFonts w:cs="Times New Roman"/>
                <w:sz w:val="22"/>
                <w:szCs w:val="20"/>
              </w:rPr>
              <w:t>Класс А</w:t>
            </w:r>
          </w:p>
        </w:tc>
        <w:tc>
          <w:tcPr>
            <w:tcW w:w="1874" w:type="dxa"/>
          </w:tcPr>
          <w:p w:rsidR="009249C0" w:rsidRPr="00757495" w:rsidRDefault="009249C0" w:rsidP="009249C0">
            <w:pPr>
              <w:widowControl w:val="0"/>
              <w:rPr>
                <w:rFonts w:cs="Times New Roman"/>
                <w:sz w:val="22"/>
                <w:szCs w:val="20"/>
              </w:rPr>
            </w:pPr>
            <w:r w:rsidRPr="00757495">
              <w:rPr>
                <w:rFonts w:cs="Times New Roman"/>
                <w:sz w:val="22"/>
                <w:szCs w:val="20"/>
              </w:rPr>
              <w:t>Методические рекомендации Минэнерго России. п.7.2</w:t>
            </w:r>
          </w:p>
        </w:tc>
        <w:tc>
          <w:tcPr>
            <w:tcW w:w="2014" w:type="dxa"/>
          </w:tcPr>
          <w:p w:rsidR="009249C0" w:rsidRPr="00757495" w:rsidRDefault="009249C0" w:rsidP="009249C0">
            <w:pPr>
              <w:tabs>
                <w:tab w:val="left" w:pos="900"/>
              </w:tabs>
              <w:rPr>
                <w:rFonts w:cs="Times New Roman"/>
                <w:bCs/>
                <w:sz w:val="22"/>
                <w:szCs w:val="20"/>
                <w:lang w:eastAsia="en-US"/>
              </w:rPr>
            </w:pPr>
            <w:r w:rsidRPr="00757495">
              <w:rPr>
                <w:rFonts w:cs="Times New Roman"/>
                <w:bCs/>
                <w:sz w:val="22"/>
                <w:szCs w:val="20"/>
                <w:lang w:eastAsia="en-US"/>
              </w:rPr>
              <w:t>При установке вне ПС</w:t>
            </w:r>
          </w:p>
        </w:tc>
      </w:tr>
      <w:tr w:rsidR="009249C0" w:rsidRPr="00757495" w:rsidTr="00E26617">
        <w:tc>
          <w:tcPr>
            <w:tcW w:w="525" w:type="dxa"/>
          </w:tcPr>
          <w:p w:rsidR="009249C0" w:rsidRPr="00757495" w:rsidRDefault="009249C0" w:rsidP="001D2CC8">
            <w:pPr>
              <w:numPr>
                <w:ilvl w:val="0"/>
                <w:numId w:val="29"/>
              </w:numPr>
              <w:suppressAutoHyphens w:val="0"/>
              <w:spacing w:line="240" w:lineRule="auto"/>
              <w:ind w:left="0" w:firstLine="0"/>
              <w:rPr>
                <w:rFonts w:cs="Times New Roman"/>
                <w:sz w:val="22"/>
                <w:szCs w:val="20"/>
              </w:rPr>
            </w:pPr>
          </w:p>
        </w:tc>
        <w:tc>
          <w:tcPr>
            <w:tcW w:w="2545" w:type="dxa"/>
          </w:tcPr>
          <w:p w:rsidR="009249C0" w:rsidRPr="00757495" w:rsidRDefault="009249C0" w:rsidP="009249C0">
            <w:pPr>
              <w:pStyle w:val="aff"/>
              <w:spacing w:after="0"/>
              <w:ind w:left="0"/>
              <w:rPr>
                <w:rFonts w:ascii="Times New Roman" w:hAnsi="Times New Roman"/>
                <w:lang w:eastAsia="ru-RU"/>
              </w:rPr>
            </w:pPr>
            <w:r w:rsidRPr="00757495">
              <w:rPr>
                <w:rFonts w:ascii="Times New Roman" w:hAnsi="Times New Roman"/>
                <w:lang w:eastAsia="ru-RU"/>
              </w:rPr>
              <w:t xml:space="preserve">Язык поставляемой ЭД, человеко-машинного интерфейса, в том числе </w:t>
            </w:r>
            <w:r w:rsidRPr="00757495">
              <w:rPr>
                <w:rFonts w:ascii="Times New Roman" w:hAnsi="Times New Roman"/>
                <w:lang w:eastAsia="ru-RU"/>
              </w:rPr>
              <w:lastRenderedPageBreak/>
              <w:t>и сервисного ПО, надписи на оборудовании</w:t>
            </w:r>
          </w:p>
        </w:tc>
        <w:tc>
          <w:tcPr>
            <w:tcW w:w="2137" w:type="dxa"/>
          </w:tcPr>
          <w:p w:rsidR="009249C0" w:rsidRPr="00757495" w:rsidRDefault="009249C0" w:rsidP="009249C0">
            <w:pPr>
              <w:widowControl w:val="0"/>
              <w:rPr>
                <w:rFonts w:cs="Times New Roman"/>
                <w:sz w:val="22"/>
                <w:szCs w:val="20"/>
              </w:rPr>
            </w:pPr>
            <w:r w:rsidRPr="00757495">
              <w:rPr>
                <w:rFonts w:cs="Times New Roman"/>
                <w:sz w:val="22"/>
                <w:szCs w:val="20"/>
              </w:rPr>
              <w:lastRenderedPageBreak/>
              <w:t>русский</w:t>
            </w:r>
          </w:p>
        </w:tc>
        <w:tc>
          <w:tcPr>
            <w:tcW w:w="1874" w:type="dxa"/>
          </w:tcPr>
          <w:p w:rsidR="009249C0" w:rsidRPr="00757495" w:rsidRDefault="009249C0" w:rsidP="009249C0">
            <w:pPr>
              <w:widowControl w:val="0"/>
              <w:rPr>
                <w:rFonts w:cs="Times New Roman"/>
                <w:sz w:val="22"/>
                <w:szCs w:val="20"/>
              </w:rPr>
            </w:pPr>
            <w:r w:rsidRPr="00757495">
              <w:rPr>
                <w:rFonts w:cs="Times New Roman"/>
                <w:sz w:val="22"/>
                <w:szCs w:val="20"/>
              </w:rPr>
              <w:t xml:space="preserve">Действующая методика ПАО «Россети» </w:t>
            </w:r>
            <w:r w:rsidRPr="00757495">
              <w:rPr>
                <w:rFonts w:cs="Times New Roman"/>
                <w:sz w:val="22"/>
                <w:szCs w:val="20"/>
              </w:rPr>
              <w:lastRenderedPageBreak/>
              <w:t>проведения аттестации оборудования, материалов и систем в электросетевом комплексе</w:t>
            </w:r>
          </w:p>
        </w:tc>
        <w:tc>
          <w:tcPr>
            <w:tcW w:w="2014" w:type="dxa"/>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vAlign w:val="center"/>
          </w:tcPr>
          <w:p w:rsidR="009249C0" w:rsidRPr="00757495" w:rsidRDefault="009249C0" w:rsidP="001D2CC8">
            <w:pPr>
              <w:numPr>
                <w:ilvl w:val="0"/>
                <w:numId w:val="29"/>
              </w:numPr>
              <w:suppressAutoHyphens w:val="0"/>
              <w:spacing w:line="240" w:lineRule="auto"/>
              <w:ind w:left="0" w:firstLine="0"/>
              <w:rPr>
                <w:rFonts w:cs="Times New Roman"/>
                <w:sz w:val="22"/>
                <w:szCs w:val="20"/>
              </w:rPr>
            </w:pPr>
          </w:p>
        </w:tc>
        <w:tc>
          <w:tcPr>
            <w:tcW w:w="2545" w:type="dxa"/>
            <w:vAlign w:val="center"/>
          </w:tcPr>
          <w:p w:rsidR="009249C0" w:rsidRPr="00757495" w:rsidRDefault="009249C0" w:rsidP="009249C0">
            <w:pPr>
              <w:pStyle w:val="aff"/>
              <w:spacing w:after="0"/>
              <w:ind w:left="0"/>
              <w:rPr>
                <w:rFonts w:ascii="Times New Roman" w:hAnsi="Times New Roman"/>
                <w:lang w:eastAsia="ru-RU"/>
              </w:rPr>
            </w:pPr>
            <w:r w:rsidRPr="00757495">
              <w:rPr>
                <w:rFonts w:ascii="Times New Roman" w:hAnsi="Times New Roman"/>
                <w:lang w:eastAsia="ru-RU"/>
              </w:rPr>
              <w:t>Комплект поставки:</w:t>
            </w:r>
          </w:p>
          <w:p w:rsidR="009249C0" w:rsidRPr="00757495" w:rsidRDefault="009249C0" w:rsidP="009249C0">
            <w:pPr>
              <w:widowControl w:val="0"/>
              <w:rPr>
                <w:rFonts w:cs="Times New Roman"/>
                <w:sz w:val="22"/>
                <w:szCs w:val="20"/>
              </w:rPr>
            </w:pPr>
            <w:r w:rsidRPr="00757495">
              <w:rPr>
                <w:rFonts w:cs="Times New Roman"/>
                <w:sz w:val="22"/>
                <w:lang w:eastAsia="ru-RU"/>
              </w:rPr>
              <w:t xml:space="preserve"> </w:t>
            </w:r>
            <w:r w:rsidRPr="00757495">
              <w:rPr>
                <w:rFonts w:cs="Times New Roman"/>
                <w:sz w:val="22"/>
                <w:szCs w:val="20"/>
              </w:rPr>
              <w:t>- УСПД;</w:t>
            </w:r>
          </w:p>
          <w:p w:rsidR="009249C0" w:rsidRPr="00757495" w:rsidRDefault="009249C0" w:rsidP="009249C0">
            <w:pPr>
              <w:widowControl w:val="0"/>
              <w:rPr>
                <w:rFonts w:cs="Times New Roman"/>
                <w:sz w:val="22"/>
                <w:szCs w:val="20"/>
              </w:rPr>
            </w:pPr>
            <w:r w:rsidRPr="00757495">
              <w:rPr>
                <w:rFonts w:cs="Times New Roman"/>
                <w:sz w:val="22"/>
                <w:szCs w:val="20"/>
              </w:rPr>
              <w:t>- комплект ЭД (руководство по эксплуатации, паспорт (паспорт-формуляр);</w:t>
            </w:r>
          </w:p>
          <w:p w:rsidR="009249C0" w:rsidRPr="00757495" w:rsidRDefault="009249C0" w:rsidP="009249C0">
            <w:pPr>
              <w:widowControl w:val="0"/>
              <w:rPr>
                <w:rFonts w:cs="Times New Roman"/>
                <w:sz w:val="22"/>
                <w:szCs w:val="20"/>
              </w:rPr>
            </w:pPr>
            <w:r w:rsidRPr="00757495">
              <w:rPr>
                <w:rFonts w:cs="Times New Roman"/>
                <w:sz w:val="22"/>
                <w:szCs w:val="20"/>
              </w:rPr>
              <w:t>- методика поверки (допускается в качестве подраздела в составе ЭД);</w:t>
            </w:r>
          </w:p>
          <w:p w:rsidR="009249C0" w:rsidRPr="00757495" w:rsidRDefault="009249C0" w:rsidP="009249C0">
            <w:pPr>
              <w:widowControl w:val="0"/>
              <w:rPr>
                <w:rFonts w:cs="Times New Roman"/>
                <w:sz w:val="22"/>
                <w:szCs w:val="20"/>
              </w:rPr>
            </w:pPr>
            <w:r w:rsidRPr="00757495">
              <w:rPr>
                <w:rFonts w:cs="Times New Roman"/>
                <w:sz w:val="22"/>
                <w:szCs w:val="20"/>
              </w:rPr>
              <w:t>- действующее свидетельство о поверке (или знак поверки в паспорте);</w:t>
            </w:r>
          </w:p>
          <w:p w:rsidR="009249C0" w:rsidRPr="00757495" w:rsidRDefault="009249C0" w:rsidP="009249C0">
            <w:pPr>
              <w:pStyle w:val="aff"/>
              <w:spacing w:after="0"/>
              <w:ind w:left="0"/>
              <w:rPr>
                <w:rFonts w:ascii="Times New Roman" w:hAnsi="Times New Roman"/>
                <w:lang w:eastAsia="ru-RU"/>
              </w:rPr>
            </w:pPr>
            <w:r w:rsidRPr="00757495">
              <w:rPr>
                <w:rFonts w:ascii="Times New Roman" w:hAnsi="Times New Roman"/>
              </w:rPr>
              <w:t>- сервисное ПО (версия ПО согласно описанию типа);</w:t>
            </w:r>
            <w:r w:rsidRPr="00757495">
              <w:rPr>
                <w:rFonts w:ascii="Times New Roman" w:hAnsi="Times New Roman"/>
              </w:rPr>
              <w:br/>
              <w:t>- транспортная тара</w:t>
            </w:r>
          </w:p>
        </w:tc>
        <w:tc>
          <w:tcPr>
            <w:tcW w:w="2137"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Требование ПАО «Россети»</w:t>
            </w:r>
          </w:p>
          <w:p w:rsidR="009249C0" w:rsidRPr="00757495" w:rsidRDefault="009249C0" w:rsidP="009249C0">
            <w:pPr>
              <w:widowControl w:val="0"/>
              <w:rPr>
                <w:rFonts w:cs="Times New Roman"/>
                <w:sz w:val="22"/>
                <w:szCs w:val="20"/>
              </w:rPr>
            </w:pPr>
            <w:r w:rsidRPr="00757495">
              <w:rPr>
                <w:rFonts w:cs="Times New Roman"/>
                <w:sz w:val="22"/>
                <w:szCs w:val="20"/>
              </w:rPr>
              <w:t xml:space="preserve">ГОСТ </w:t>
            </w:r>
            <w:r w:rsidR="00DE4AF6" w:rsidRPr="00757495">
              <w:rPr>
                <w:rFonts w:cs="Times New Roman"/>
                <w:sz w:val="22"/>
                <w:szCs w:val="20"/>
              </w:rPr>
              <w:t xml:space="preserve">Р </w:t>
            </w:r>
            <w:r w:rsidRPr="00757495">
              <w:rPr>
                <w:rFonts w:cs="Times New Roman"/>
                <w:sz w:val="22"/>
                <w:szCs w:val="20"/>
              </w:rPr>
              <w:t>2.601</w:t>
            </w:r>
            <w:r w:rsidR="00DE4AF6" w:rsidRPr="00757495">
              <w:rPr>
                <w:rFonts w:cs="Times New Roman"/>
                <w:sz w:val="22"/>
                <w:szCs w:val="20"/>
              </w:rPr>
              <w:t>-2019</w:t>
            </w:r>
          </w:p>
        </w:tc>
        <w:tc>
          <w:tcPr>
            <w:tcW w:w="2014" w:type="dxa"/>
          </w:tcPr>
          <w:p w:rsidR="009249C0" w:rsidRPr="00757495" w:rsidRDefault="009249C0" w:rsidP="009249C0">
            <w:pPr>
              <w:tabs>
                <w:tab w:val="left" w:pos="900"/>
              </w:tabs>
              <w:rPr>
                <w:rFonts w:cs="Times New Roman"/>
                <w:bCs/>
                <w:sz w:val="22"/>
                <w:szCs w:val="20"/>
                <w:lang w:eastAsia="en-US"/>
              </w:rPr>
            </w:pPr>
          </w:p>
        </w:tc>
      </w:tr>
      <w:tr w:rsidR="009249C0" w:rsidRPr="00757495" w:rsidTr="00E26617">
        <w:tc>
          <w:tcPr>
            <w:tcW w:w="525" w:type="dxa"/>
          </w:tcPr>
          <w:p w:rsidR="009249C0" w:rsidRPr="00757495" w:rsidRDefault="009249C0" w:rsidP="001D2CC8">
            <w:pPr>
              <w:numPr>
                <w:ilvl w:val="0"/>
                <w:numId w:val="29"/>
              </w:numPr>
              <w:suppressAutoHyphens w:val="0"/>
              <w:spacing w:line="240" w:lineRule="auto"/>
              <w:ind w:left="0" w:firstLine="0"/>
              <w:rPr>
                <w:rFonts w:cs="Times New Roman"/>
                <w:sz w:val="22"/>
                <w:szCs w:val="20"/>
              </w:rPr>
            </w:pPr>
          </w:p>
        </w:tc>
        <w:tc>
          <w:tcPr>
            <w:tcW w:w="2545" w:type="dxa"/>
            <w:vAlign w:val="center"/>
          </w:tcPr>
          <w:p w:rsidR="009249C0" w:rsidRPr="00757495" w:rsidRDefault="009249C0" w:rsidP="009249C0">
            <w:pPr>
              <w:pStyle w:val="aff"/>
              <w:spacing w:after="0"/>
              <w:ind w:left="0"/>
              <w:rPr>
                <w:rFonts w:ascii="Times New Roman" w:hAnsi="Times New Roman"/>
                <w:lang w:eastAsia="ru-RU"/>
              </w:rPr>
            </w:pPr>
            <w:r w:rsidRPr="00757495">
              <w:rPr>
                <w:rFonts w:ascii="Times New Roman" w:hAnsi="Times New Roman"/>
                <w:lang w:eastAsia="ru-RU"/>
              </w:rPr>
              <w:t>Маркировка</w:t>
            </w:r>
          </w:p>
        </w:tc>
        <w:tc>
          <w:tcPr>
            <w:tcW w:w="2137"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Изделие должно иметь маркировку</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ГОСТ 30668;</w:t>
            </w:r>
          </w:p>
          <w:p w:rsidR="009249C0" w:rsidRPr="00757495" w:rsidRDefault="009249C0" w:rsidP="009249C0">
            <w:pPr>
              <w:widowControl w:val="0"/>
              <w:rPr>
                <w:rFonts w:cs="Times New Roman"/>
                <w:sz w:val="22"/>
                <w:szCs w:val="20"/>
              </w:rPr>
            </w:pPr>
            <w:r w:rsidRPr="00757495">
              <w:rPr>
                <w:rFonts w:cs="Times New Roman"/>
                <w:sz w:val="22"/>
                <w:szCs w:val="20"/>
              </w:rPr>
              <w:t>ГОСТ 12.2.091</w:t>
            </w:r>
          </w:p>
        </w:tc>
        <w:tc>
          <w:tcPr>
            <w:tcW w:w="2014" w:type="dxa"/>
            <w:vAlign w:val="center"/>
          </w:tcPr>
          <w:p w:rsidR="009249C0" w:rsidRPr="00757495" w:rsidRDefault="009249C0" w:rsidP="009249C0">
            <w:pPr>
              <w:widowControl w:val="0"/>
              <w:rPr>
                <w:rFonts w:cs="Times New Roman"/>
                <w:sz w:val="22"/>
                <w:szCs w:val="20"/>
              </w:rPr>
            </w:pPr>
          </w:p>
        </w:tc>
      </w:tr>
      <w:tr w:rsidR="009249C0" w:rsidRPr="00757495" w:rsidTr="00E26617">
        <w:tc>
          <w:tcPr>
            <w:tcW w:w="525" w:type="dxa"/>
            <w:vAlign w:val="center"/>
          </w:tcPr>
          <w:p w:rsidR="009249C0" w:rsidRPr="00757495" w:rsidRDefault="009249C0" w:rsidP="001D2CC8">
            <w:pPr>
              <w:numPr>
                <w:ilvl w:val="0"/>
                <w:numId w:val="29"/>
              </w:numPr>
              <w:suppressAutoHyphens w:val="0"/>
              <w:spacing w:line="240" w:lineRule="auto"/>
              <w:ind w:left="0" w:firstLine="0"/>
              <w:rPr>
                <w:rFonts w:cs="Times New Roman"/>
                <w:sz w:val="22"/>
                <w:szCs w:val="20"/>
              </w:rPr>
            </w:pPr>
          </w:p>
        </w:tc>
        <w:tc>
          <w:tcPr>
            <w:tcW w:w="2545" w:type="dxa"/>
            <w:vAlign w:val="center"/>
          </w:tcPr>
          <w:p w:rsidR="009249C0" w:rsidRPr="00757495" w:rsidRDefault="009249C0" w:rsidP="009249C0">
            <w:pPr>
              <w:pStyle w:val="aff"/>
              <w:spacing w:after="0"/>
              <w:ind w:left="0"/>
              <w:rPr>
                <w:rFonts w:ascii="Times New Roman" w:hAnsi="Times New Roman"/>
                <w:lang w:eastAsia="ru-RU"/>
              </w:rPr>
            </w:pPr>
            <w:r w:rsidRPr="00757495">
              <w:rPr>
                <w:rFonts w:ascii="Times New Roman" w:hAnsi="Times New Roman"/>
              </w:rPr>
              <w:t>Упаковка должна обеспечивать защиту изделия от климатических и механических повреждений при погрузочно-разгрузочных работах, хранении и транспортировании</w:t>
            </w:r>
          </w:p>
        </w:tc>
        <w:tc>
          <w:tcPr>
            <w:tcW w:w="2137"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Обязательно</w:t>
            </w:r>
          </w:p>
        </w:tc>
        <w:tc>
          <w:tcPr>
            <w:tcW w:w="1874" w:type="dxa"/>
            <w:vAlign w:val="center"/>
          </w:tcPr>
          <w:p w:rsidR="009249C0" w:rsidRPr="00757495" w:rsidRDefault="009249C0" w:rsidP="009249C0">
            <w:pPr>
              <w:widowControl w:val="0"/>
              <w:rPr>
                <w:rFonts w:cs="Times New Roman"/>
                <w:sz w:val="22"/>
                <w:szCs w:val="20"/>
              </w:rPr>
            </w:pPr>
            <w:r w:rsidRPr="00757495">
              <w:rPr>
                <w:rFonts w:cs="Times New Roman"/>
                <w:sz w:val="22"/>
                <w:szCs w:val="20"/>
              </w:rPr>
              <w:t>ГОСТ 15150</w:t>
            </w:r>
          </w:p>
        </w:tc>
        <w:tc>
          <w:tcPr>
            <w:tcW w:w="2014" w:type="dxa"/>
            <w:vAlign w:val="center"/>
          </w:tcPr>
          <w:p w:rsidR="009249C0" w:rsidRPr="00757495" w:rsidRDefault="009249C0" w:rsidP="009249C0">
            <w:pPr>
              <w:widowControl w:val="0"/>
              <w:rPr>
                <w:rFonts w:cs="Times New Roman"/>
                <w:sz w:val="22"/>
                <w:szCs w:val="20"/>
              </w:rPr>
            </w:pPr>
          </w:p>
        </w:tc>
      </w:tr>
      <w:tr w:rsidR="009249C0" w:rsidRPr="00757495" w:rsidTr="00E26617">
        <w:trPr>
          <w:trHeight w:val="291"/>
        </w:trPr>
        <w:tc>
          <w:tcPr>
            <w:tcW w:w="525" w:type="dxa"/>
            <w:vAlign w:val="center"/>
          </w:tcPr>
          <w:p w:rsidR="009249C0" w:rsidRPr="00757495" w:rsidRDefault="009249C0" w:rsidP="001D2CC8">
            <w:pPr>
              <w:numPr>
                <w:ilvl w:val="0"/>
                <w:numId w:val="29"/>
              </w:numPr>
              <w:suppressAutoHyphens w:val="0"/>
              <w:spacing w:line="240" w:lineRule="auto"/>
              <w:ind w:left="0" w:firstLine="0"/>
              <w:jc w:val="center"/>
              <w:rPr>
                <w:rFonts w:cs="Times New Roman"/>
                <w:sz w:val="22"/>
                <w:szCs w:val="20"/>
              </w:rPr>
            </w:pPr>
          </w:p>
        </w:tc>
        <w:tc>
          <w:tcPr>
            <w:tcW w:w="2545" w:type="dxa"/>
          </w:tcPr>
          <w:p w:rsidR="009249C0" w:rsidRPr="00757495" w:rsidRDefault="009249C0" w:rsidP="009249C0">
            <w:pPr>
              <w:pStyle w:val="FORMATTEXT0"/>
              <w:keepNext/>
              <w:rPr>
                <w:b/>
                <w:bCs/>
                <w:sz w:val="22"/>
              </w:rPr>
            </w:pPr>
            <w:r w:rsidRPr="00757495">
              <w:rPr>
                <w:sz w:val="22"/>
              </w:rPr>
              <w:t xml:space="preserve">Наличие в технической документации на устройство (РЭ) информации о совместимости УСПД с ПО ИВК «Пирамида-сети» </w:t>
            </w:r>
          </w:p>
        </w:tc>
        <w:tc>
          <w:tcPr>
            <w:tcW w:w="2137" w:type="dxa"/>
            <w:vAlign w:val="center"/>
          </w:tcPr>
          <w:p w:rsidR="009249C0" w:rsidRPr="00757495" w:rsidRDefault="009249C0" w:rsidP="009249C0">
            <w:pPr>
              <w:pStyle w:val="aff"/>
              <w:spacing w:after="0"/>
              <w:ind w:left="0"/>
              <w:jc w:val="center"/>
              <w:rPr>
                <w:rFonts w:ascii="Times New Roman" w:hAnsi="Times New Roman"/>
                <w:szCs w:val="24"/>
              </w:rPr>
            </w:pPr>
            <w:r w:rsidRPr="00757495">
              <w:rPr>
                <w:rFonts w:ascii="Times New Roman" w:hAnsi="Times New Roman"/>
                <w:szCs w:val="24"/>
              </w:rPr>
              <w:t>Обязательно</w:t>
            </w:r>
          </w:p>
        </w:tc>
        <w:tc>
          <w:tcPr>
            <w:tcW w:w="1874" w:type="dxa"/>
            <w:vAlign w:val="center"/>
          </w:tcPr>
          <w:p w:rsidR="009249C0" w:rsidRPr="00757495" w:rsidRDefault="009249C0" w:rsidP="009249C0">
            <w:pPr>
              <w:tabs>
                <w:tab w:val="left" w:pos="900"/>
              </w:tabs>
              <w:rPr>
                <w:rFonts w:cs="Times New Roman"/>
                <w:bCs/>
                <w:sz w:val="22"/>
                <w:szCs w:val="20"/>
                <w:lang w:eastAsia="en-US"/>
              </w:rPr>
            </w:pPr>
            <w:r w:rsidRPr="00757495">
              <w:rPr>
                <w:rFonts w:cs="Times New Roman"/>
                <w:bCs/>
                <w:sz w:val="22"/>
                <w:szCs w:val="20"/>
                <w:lang w:eastAsia="en-US"/>
              </w:rPr>
              <w:t>Требование ПАО «Россети»</w:t>
            </w:r>
          </w:p>
        </w:tc>
        <w:tc>
          <w:tcPr>
            <w:tcW w:w="2014" w:type="dxa"/>
            <w:vAlign w:val="center"/>
          </w:tcPr>
          <w:p w:rsidR="009249C0" w:rsidRPr="00757495" w:rsidRDefault="009249C0" w:rsidP="009249C0">
            <w:pPr>
              <w:tabs>
                <w:tab w:val="left" w:pos="900"/>
              </w:tabs>
              <w:rPr>
                <w:rFonts w:cs="Times New Roman"/>
                <w:bCs/>
                <w:sz w:val="22"/>
                <w:szCs w:val="20"/>
                <w:lang w:eastAsia="en-US"/>
              </w:rPr>
            </w:pPr>
          </w:p>
        </w:tc>
      </w:tr>
      <w:tr w:rsidR="009249C0" w:rsidRPr="00757495" w:rsidTr="00E26617">
        <w:trPr>
          <w:trHeight w:val="291"/>
        </w:trPr>
        <w:tc>
          <w:tcPr>
            <w:tcW w:w="525" w:type="dxa"/>
            <w:vAlign w:val="center"/>
          </w:tcPr>
          <w:p w:rsidR="009249C0" w:rsidRPr="00757495" w:rsidRDefault="009249C0" w:rsidP="001D2CC8">
            <w:pPr>
              <w:numPr>
                <w:ilvl w:val="0"/>
                <w:numId w:val="29"/>
              </w:numPr>
              <w:suppressAutoHyphens w:val="0"/>
              <w:spacing w:line="240" w:lineRule="auto"/>
              <w:ind w:left="0" w:firstLine="0"/>
              <w:jc w:val="center"/>
              <w:rPr>
                <w:rFonts w:cs="Times New Roman"/>
                <w:sz w:val="22"/>
                <w:szCs w:val="20"/>
              </w:rPr>
            </w:pPr>
          </w:p>
        </w:tc>
        <w:tc>
          <w:tcPr>
            <w:tcW w:w="2545" w:type="dxa"/>
          </w:tcPr>
          <w:p w:rsidR="009249C0" w:rsidRPr="00757495" w:rsidRDefault="009249C0" w:rsidP="009249C0">
            <w:pPr>
              <w:pStyle w:val="FORMATTEXT0"/>
              <w:keepNext/>
              <w:rPr>
                <w:sz w:val="22"/>
              </w:rPr>
            </w:pPr>
            <w:r w:rsidRPr="00757495">
              <w:rPr>
                <w:sz w:val="22"/>
              </w:rPr>
              <w:t xml:space="preserve">Наличие свидетельства  о включении производителем устройства в состав </w:t>
            </w:r>
            <w:r w:rsidRPr="00757495">
              <w:rPr>
                <w:sz w:val="22"/>
              </w:rPr>
              <w:lastRenderedPageBreak/>
              <w:t>описания типа законченных укомплектованных изделий, для установки которых на месте эксплуатации достаточно указаний, приведенных в монтажной и/или ЭД, в которой нормированы метрологические характеристики измерительных каналов системы</w:t>
            </w:r>
          </w:p>
        </w:tc>
        <w:tc>
          <w:tcPr>
            <w:tcW w:w="2137" w:type="dxa"/>
            <w:vAlign w:val="center"/>
          </w:tcPr>
          <w:p w:rsidR="009249C0" w:rsidRPr="00757495" w:rsidRDefault="009249C0" w:rsidP="009249C0">
            <w:pPr>
              <w:pStyle w:val="aff"/>
              <w:spacing w:after="0"/>
              <w:ind w:left="0"/>
              <w:jc w:val="center"/>
              <w:rPr>
                <w:rFonts w:ascii="Times New Roman" w:hAnsi="Times New Roman"/>
                <w:szCs w:val="24"/>
              </w:rPr>
            </w:pPr>
            <w:r w:rsidRPr="00757495">
              <w:rPr>
                <w:rFonts w:ascii="Times New Roman" w:hAnsi="Times New Roman"/>
                <w:szCs w:val="24"/>
              </w:rPr>
              <w:lastRenderedPageBreak/>
              <w:t>Обязательно</w:t>
            </w:r>
          </w:p>
        </w:tc>
        <w:tc>
          <w:tcPr>
            <w:tcW w:w="1874" w:type="dxa"/>
            <w:vAlign w:val="center"/>
          </w:tcPr>
          <w:p w:rsidR="009249C0" w:rsidRPr="00757495" w:rsidRDefault="009249C0" w:rsidP="009249C0">
            <w:pPr>
              <w:tabs>
                <w:tab w:val="left" w:pos="900"/>
              </w:tabs>
              <w:rPr>
                <w:rFonts w:cs="Times New Roman"/>
                <w:bCs/>
                <w:sz w:val="22"/>
                <w:szCs w:val="20"/>
                <w:lang w:eastAsia="en-US"/>
              </w:rPr>
            </w:pPr>
            <w:r w:rsidRPr="00757495">
              <w:rPr>
                <w:rFonts w:cs="Times New Roman"/>
                <w:bCs/>
                <w:sz w:val="22"/>
                <w:szCs w:val="20"/>
                <w:lang w:eastAsia="en-US"/>
              </w:rPr>
              <w:t>Требование ПАО «Россети»</w:t>
            </w:r>
          </w:p>
        </w:tc>
        <w:tc>
          <w:tcPr>
            <w:tcW w:w="2014" w:type="dxa"/>
            <w:vAlign w:val="center"/>
          </w:tcPr>
          <w:p w:rsidR="009249C0" w:rsidRPr="00757495" w:rsidRDefault="009249C0" w:rsidP="009249C0">
            <w:pPr>
              <w:tabs>
                <w:tab w:val="left" w:pos="900"/>
              </w:tabs>
              <w:rPr>
                <w:rFonts w:cs="Times New Roman"/>
                <w:bCs/>
                <w:sz w:val="22"/>
                <w:szCs w:val="20"/>
                <w:lang w:eastAsia="en-US"/>
              </w:rPr>
            </w:pPr>
          </w:p>
        </w:tc>
      </w:tr>
    </w:tbl>
    <w:p w:rsidR="00354B31" w:rsidRPr="00757495" w:rsidRDefault="00354B31" w:rsidP="00116D0E">
      <w:pPr>
        <w:pStyle w:val="aff"/>
        <w:ind w:left="0" w:firstLine="426"/>
        <w:jc w:val="center"/>
        <w:rPr>
          <w:rFonts w:ascii="Times New Roman" w:eastAsia="Arial" w:hAnsi="Times New Roman"/>
          <w:b/>
          <w:sz w:val="28"/>
          <w:szCs w:val="28"/>
        </w:rPr>
        <w:sectPr w:rsidR="00354B31" w:rsidRPr="00757495" w:rsidSect="00DA357F">
          <w:pgSz w:w="11906" w:h="16838"/>
          <w:pgMar w:top="958" w:right="850" w:bottom="1134" w:left="1701" w:header="426" w:footer="709" w:gutter="0"/>
          <w:cols w:space="708"/>
          <w:docGrid w:linePitch="360"/>
        </w:sectPr>
      </w:pPr>
    </w:p>
    <w:p w:rsidR="0064207E" w:rsidRPr="00757495" w:rsidRDefault="0064207E" w:rsidP="0064207E">
      <w:pPr>
        <w:pStyle w:val="14"/>
        <w:tabs>
          <w:tab w:val="left" w:pos="1134"/>
        </w:tabs>
        <w:ind w:left="426"/>
        <w:jc w:val="right"/>
        <w:rPr>
          <w:rFonts w:cs="Times New Roman"/>
          <w:sz w:val="28"/>
        </w:rPr>
      </w:pPr>
      <w:bookmarkStart w:id="158" w:name="_Toc126330977"/>
      <w:r w:rsidRPr="00757495">
        <w:rPr>
          <w:rFonts w:cs="Times New Roman"/>
          <w:sz w:val="28"/>
        </w:rPr>
        <w:lastRenderedPageBreak/>
        <w:t>Приложение №</w:t>
      </w:r>
      <w:r w:rsidR="00354B31" w:rsidRPr="00757495">
        <w:rPr>
          <w:rFonts w:cs="Times New Roman"/>
          <w:sz w:val="28"/>
        </w:rPr>
        <w:t>4</w:t>
      </w:r>
      <w:bookmarkEnd w:id="158"/>
    </w:p>
    <w:p w:rsidR="00932E03" w:rsidRPr="00757495" w:rsidRDefault="00932E03" w:rsidP="00932E03"/>
    <w:p w:rsidR="00932E03" w:rsidRPr="00757495" w:rsidRDefault="00932E03" w:rsidP="00932E03">
      <w:pPr>
        <w:pStyle w:val="aff"/>
        <w:ind w:left="0" w:firstLine="426"/>
        <w:jc w:val="center"/>
        <w:rPr>
          <w:rFonts w:ascii="Times New Roman" w:eastAsia="Arial" w:hAnsi="Times New Roman"/>
          <w:b/>
          <w:sz w:val="28"/>
          <w:szCs w:val="28"/>
        </w:rPr>
      </w:pPr>
      <w:r w:rsidRPr="00757495">
        <w:rPr>
          <w:rFonts w:ascii="Times New Roman" w:eastAsia="Arial" w:hAnsi="Times New Roman"/>
          <w:b/>
          <w:sz w:val="28"/>
          <w:szCs w:val="28"/>
        </w:rPr>
        <w:t>Объем и номенклатура измеряемой информации, регистрируемой и передаваемой информации</w:t>
      </w:r>
    </w:p>
    <w:p w:rsidR="00932E03" w:rsidRPr="00757495" w:rsidRDefault="00932E03" w:rsidP="00932E03"/>
    <w:tbl>
      <w:tblPr>
        <w:tblW w:w="5000" w:type="pct"/>
        <w:tblInd w:w="-5" w:type="dxa"/>
        <w:tblLayout w:type="fixed"/>
        <w:tblCellMar>
          <w:left w:w="0" w:type="dxa"/>
          <w:right w:w="0" w:type="dxa"/>
        </w:tblCellMar>
        <w:tblLook w:val="04A0" w:firstRow="1" w:lastRow="0" w:firstColumn="1" w:lastColumn="0" w:noHBand="0" w:noVBand="1"/>
      </w:tblPr>
      <w:tblGrid>
        <w:gridCol w:w="3274"/>
        <w:gridCol w:w="2454"/>
        <w:gridCol w:w="1473"/>
        <w:gridCol w:w="1149"/>
        <w:gridCol w:w="1022"/>
        <w:gridCol w:w="3399"/>
        <w:gridCol w:w="1965"/>
      </w:tblGrid>
      <w:tr w:rsidR="00B20B55" w:rsidRPr="00757495" w:rsidTr="00C246E8">
        <w:trPr>
          <w:trHeight w:val="255"/>
        </w:trPr>
        <w:tc>
          <w:tcPr>
            <w:tcW w:w="3274" w:type="dxa"/>
            <w:vMerge w:val="restart"/>
            <w:tcBorders>
              <w:top w:val="single" w:sz="4" w:space="0" w:color="000000"/>
              <w:left w:val="single" w:sz="4" w:space="0" w:color="000000"/>
              <w:bottom w:val="single" w:sz="4" w:space="0" w:color="000000"/>
              <w:right w:val="single" w:sz="4" w:space="0" w:color="auto"/>
            </w:tcBorders>
            <w:vAlign w:val="center"/>
            <w:hideMark/>
          </w:tcPr>
          <w:p w:rsidR="00B20B55" w:rsidRPr="00757495" w:rsidRDefault="00B20B55">
            <w:pPr>
              <w:pStyle w:val="af5"/>
              <w:snapToGrid w:val="0"/>
              <w:spacing w:line="276" w:lineRule="auto"/>
              <w:ind w:left="57"/>
              <w:jc w:val="center"/>
              <w:rPr>
                <w:rFonts w:cs="Times New Roman"/>
                <w:szCs w:val="24"/>
              </w:rPr>
            </w:pPr>
            <w:r w:rsidRPr="00757495">
              <w:rPr>
                <w:rFonts w:cs="Times New Roman"/>
                <w:szCs w:val="24"/>
              </w:rPr>
              <w:t>Объект</w:t>
            </w:r>
          </w:p>
        </w:tc>
        <w:tc>
          <w:tcPr>
            <w:tcW w:w="2454" w:type="dxa"/>
            <w:tcBorders>
              <w:top w:val="single" w:sz="4" w:space="0" w:color="auto"/>
              <w:left w:val="single" w:sz="4" w:space="0" w:color="auto"/>
              <w:bottom w:val="single" w:sz="4" w:space="0" w:color="auto"/>
              <w:right w:val="single" w:sz="4" w:space="0" w:color="auto"/>
            </w:tcBorders>
          </w:tcPr>
          <w:p w:rsidR="00B20B55" w:rsidRPr="00757495" w:rsidRDefault="00B20B55">
            <w:pPr>
              <w:pStyle w:val="af5"/>
              <w:snapToGrid w:val="0"/>
              <w:spacing w:line="276" w:lineRule="auto"/>
              <w:ind w:left="0"/>
              <w:jc w:val="center"/>
              <w:rPr>
                <w:rFonts w:cs="Times New Roman"/>
                <w:szCs w:val="24"/>
              </w:rPr>
            </w:pPr>
          </w:p>
        </w:tc>
        <w:tc>
          <w:tcPr>
            <w:tcW w:w="9008" w:type="dxa"/>
            <w:gridSpan w:val="5"/>
            <w:tcBorders>
              <w:top w:val="single" w:sz="4" w:space="0" w:color="auto"/>
              <w:left w:val="single" w:sz="4" w:space="0" w:color="auto"/>
              <w:bottom w:val="single" w:sz="4" w:space="0" w:color="auto"/>
              <w:right w:val="single" w:sz="4" w:space="0" w:color="auto"/>
            </w:tcBorders>
            <w:hideMark/>
          </w:tcPr>
          <w:p w:rsidR="00B20B55" w:rsidRPr="00757495" w:rsidRDefault="00B20B55">
            <w:pPr>
              <w:pStyle w:val="af5"/>
              <w:snapToGrid w:val="0"/>
              <w:spacing w:line="276" w:lineRule="auto"/>
              <w:ind w:left="0"/>
              <w:jc w:val="center"/>
              <w:rPr>
                <w:rFonts w:cs="Times New Roman"/>
                <w:szCs w:val="24"/>
              </w:rPr>
            </w:pPr>
            <w:r w:rsidRPr="00757495">
              <w:rPr>
                <w:rFonts w:cs="Times New Roman"/>
                <w:szCs w:val="24"/>
              </w:rPr>
              <w:t>Количество</w:t>
            </w:r>
          </w:p>
        </w:tc>
      </w:tr>
      <w:tr w:rsidR="00B20B55" w:rsidRPr="00757495" w:rsidTr="00C246E8">
        <w:trPr>
          <w:trHeight w:val="1062"/>
        </w:trPr>
        <w:tc>
          <w:tcPr>
            <w:tcW w:w="3274" w:type="dxa"/>
            <w:vMerge/>
            <w:tcBorders>
              <w:top w:val="single" w:sz="4" w:space="0" w:color="000000"/>
              <w:left w:val="single" w:sz="4" w:space="0" w:color="000000"/>
              <w:bottom w:val="single" w:sz="4" w:space="0" w:color="000000"/>
              <w:right w:val="single" w:sz="4" w:space="0" w:color="auto"/>
            </w:tcBorders>
            <w:vAlign w:val="center"/>
            <w:hideMark/>
          </w:tcPr>
          <w:p w:rsidR="00B20B55" w:rsidRPr="00757495" w:rsidRDefault="00B20B55">
            <w:pPr>
              <w:suppressAutoHyphens w:val="0"/>
              <w:rPr>
                <w:rFonts w:cs="Times New Roman"/>
                <w:bCs/>
                <w:szCs w:val="24"/>
              </w:rPr>
            </w:pPr>
          </w:p>
        </w:tc>
        <w:tc>
          <w:tcPr>
            <w:tcW w:w="2454" w:type="dxa"/>
            <w:tcBorders>
              <w:top w:val="single" w:sz="4" w:space="0" w:color="auto"/>
              <w:left w:val="single" w:sz="4" w:space="0" w:color="000000"/>
              <w:bottom w:val="single" w:sz="4" w:space="0" w:color="000000"/>
              <w:right w:val="single" w:sz="4" w:space="0" w:color="000000"/>
            </w:tcBorders>
            <w:vAlign w:val="center"/>
            <w:hideMark/>
          </w:tcPr>
          <w:p w:rsidR="00B20B55" w:rsidRPr="00757495" w:rsidRDefault="00B20B55">
            <w:pPr>
              <w:pStyle w:val="af5"/>
              <w:snapToGrid w:val="0"/>
              <w:spacing w:line="276" w:lineRule="auto"/>
              <w:ind w:left="0"/>
              <w:jc w:val="center"/>
              <w:rPr>
                <w:rFonts w:cs="Times New Roman"/>
                <w:szCs w:val="24"/>
              </w:rPr>
            </w:pPr>
            <w:r w:rsidRPr="00757495">
              <w:rPr>
                <w:rFonts w:cs="Times New Roman"/>
                <w:szCs w:val="24"/>
              </w:rPr>
              <w:t>Присоединений для</w:t>
            </w:r>
          </w:p>
          <w:p w:rsidR="00B20B55" w:rsidRPr="00757495" w:rsidRDefault="00B20B55">
            <w:pPr>
              <w:pStyle w:val="af5"/>
              <w:spacing w:line="276" w:lineRule="auto"/>
              <w:ind w:left="0"/>
              <w:jc w:val="center"/>
              <w:rPr>
                <w:rFonts w:cs="Times New Roman"/>
                <w:szCs w:val="24"/>
              </w:rPr>
            </w:pPr>
            <w:r w:rsidRPr="00757495">
              <w:rPr>
                <w:rFonts w:cs="Times New Roman"/>
                <w:szCs w:val="24"/>
              </w:rPr>
              <w:t>измерения режимных</w:t>
            </w:r>
          </w:p>
          <w:p w:rsidR="00B20B55" w:rsidRPr="00757495" w:rsidRDefault="00B20B55">
            <w:pPr>
              <w:pStyle w:val="af5"/>
              <w:snapToGrid w:val="0"/>
              <w:spacing w:line="276" w:lineRule="auto"/>
              <w:ind w:left="0"/>
              <w:jc w:val="center"/>
              <w:rPr>
                <w:rFonts w:cs="Times New Roman"/>
                <w:szCs w:val="24"/>
              </w:rPr>
            </w:pPr>
            <w:r w:rsidRPr="00757495">
              <w:rPr>
                <w:rFonts w:cs="Times New Roman"/>
                <w:szCs w:val="24"/>
              </w:rPr>
              <w:t>параметров сети (ИП)</w:t>
            </w:r>
          </w:p>
        </w:tc>
        <w:tc>
          <w:tcPr>
            <w:tcW w:w="1473" w:type="dxa"/>
            <w:tcBorders>
              <w:top w:val="single" w:sz="4" w:space="0" w:color="auto"/>
              <w:left w:val="single" w:sz="4" w:space="0" w:color="000000"/>
              <w:bottom w:val="single" w:sz="4" w:space="0" w:color="000000"/>
              <w:right w:val="nil"/>
            </w:tcBorders>
            <w:vAlign w:val="center"/>
            <w:hideMark/>
          </w:tcPr>
          <w:p w:rsidR="00B20B55" w:rsidRPr="00757495" w:rsidRDefault="00B20B55">
            <w:pPr>
              <w:pStyle w:val="af5"/>
              <w:snapToGrid w:val="0"/>
              <w:spacing w:line="276" w:lineRule="auto"/>
              <w:ind w:left="0"/>
              <w:jc w:val="center"/>
              <w:rPr>
                <w:rFonts w:cs="Times New Roman"/>
                <w:szCs w:val="24"/>
              </w:rPr>
            </w:pPr>
            <w:r w:rsidRPr="00757495">
              <w:rPr>
                <w:rFonts w:cs="Times New Roman"/>
                <w:szCs w:val="24"/>
              </w:rPr>
              <w:t>ТС выключателей</w:t>
            </w:r>
          </w:p>
        </w:tc>
        <w:tc>
          <w:tcPr>
            <w:tcW w:w="1149" w:type="dxa"/>
            <w:tcBorders>
              <w:top w:val="single" w:sz="4" w:space="0" w:color="auto"/>
              <w:left w:val="single" w:sz="4" w:space="0" w:color="000000"/>
              <w:bottom w:val="single" w:sz="4" w:space="0" w:color="000000"/>
              <w:right w:val="nil"/>
            </w:tcBorders>
            <w:vAlign w:val="center"/>
            <w:hideMark/>
          </w:tcPr>
          <w:p w:rsidR="00B20B55" w:rsidRPr="00757495" w:rsidRDefault="00B20B55">
            <w:pPr>
              <w:pStyle w:val="af5"/>
              <w:snapToGrid w:val="0"/>
              <w:spacing w:line="276" w:lineRule="auto"/>
              <w:ind w:left="0"/>
              <w:jc w:val="center"/>
              <w:rPr>
                <w:rFonts w:cs="Times New Roman"/>
                <w:szCs w:val="24"/>
              </w:rPr>
            </w:pPr>
            <w:r w:rsidRPr="00757495">
              <w:rPr>
                <w:rFonts w:cs="Times New Roman"/>
                <w:szCs w:val="24"/>
              </w:rPr>
              <w:t>АПТС</w:t>
            </w:r>
          </w:p>
        </w:tc>
        <w:tc>
          <w:tcPr>
            <w:tcW w:w="1022" w:type="dxa"/>
            <w:tcBorders>
              <w:top w:val="single" w:sz="4" w:space="0" w:color="auto"/>
              <w:left w:val="single" w:sz="4" w:space="0" w:color="auto"/>
              <w:bottom w:val="single" w:sz="4" w:space="0" w:color="auto"/>
              <w:right w:val="single" w:sz="4" w:space="0" w:color="auto"/>
            </w:tcBorders>
            <w:vAlign w:val="center"/>
          </w:tcPr>
          <w:p w:rsidR="00B20B55" w:rsidRPr="00757495" w:rsidRDefault="00B20B55">
            <w:pPr>
              <w:pStyle w:val="af5"/>
              <w:snapToGrid w:val="0"/>
              <w:spacing w:line="276" w:lineRule="auto"/>
              <w:ind w:left="0"/>
              <w:jc w:val="center"/>
              <w:rPr>
                <w:rFonts w:cs="Times New Roman"/>
                <w:szCs w:val="24"/>
              </w:rPr>
            </w:pPr>
            <w:r w:rsidRPr="00757495">
              <w:rPr>
                <w:rFonts w:cs="Times New Roman"/>
                <w:szCs w:val="24"/>
              </w:rPr>
              <w:t>ТУ</w:t>
            </w:r>
          </w:p>
        </w:tc>
        <w:tc>
          <w:tcPr>
            <w:tcW w:w="3399" w:type="dxa"/>
            <w:tcBorders>
              <w:top w:val="single" w:sz="4" w:space="0" w:color="auto"/>
              <w:left w:val="single" w:sz="4" w:space="0" w:color="auto"/>
              <w:bottom w:val="single" w:sz="4" w:space="0" w:color="auto"/>
              <w:right w:val="single" w:sz="4" w:space="0" w:color="auto"/>
            </w:tcBorders>
            <w:vAlign w:val="center"/>
            <w:hideMark/>
          </w:tcPr>
          <w:p w:rsidR="00B20B55" w:rsidRPr="00757495" w:rsidRDefault="00B20B55">
            <w:pPr>
              <w:pStyle w:val="af5"/>
              <w:snapToGrid w:val="0"/>
              <w:spacing w:line="276" w:lineRule="auto"/>
              <w:ind w:left="0"/>
              <w:jc w:val="center"/>
              <w:rPr>
                <w:rFonts w:cs="Times New Roman"/>
                <w:szCs w:val="24"/>
              </w:rPr>
            </w:pPr>
            <w:r w:rsidRPr="00757495">
              <w:rPr>
                <w:rFonts w:cs="Times New Roman"/>
                <w:szCs w:val="24"/>
              </w:rPr>
              <w:t>ТИ режимов</w:t>
            </w:r>
          </w:p>
          <w:p w:rsidR="00B20B55" w:rsidRPr="00757495" w:rsidRDefault="00B20B55">
            <w:pPr>
              <w:pStyle w:val="af5"/>
              <w:snapToGrid w:val="0"/>
              <w:spacing w:line="276" w:lineRule="auto"/>
              <w:ind w:left="0"/>
              <w:jc w:val="center"/>
              <w:rPr>
                <w:rFonts w:cs="Times New Roman"/>
                <w:szCs w:val="24"/>
              </w:rPr>
            </w:pPr>
            <w:r w:rsidRPr="00757495">
              <w:rPr>
                <w:rFonts w:cs="Times New Roman"/>
                <w:szCs w:val="24"/>
              </w:rPr>
              <w:t>технологического оборудования (давление, температура и т.п.)</w:t>
            </w:r>
          </w:p>
        </w:tc>
        <w:tc>
          <w:tcPr>
            <w:tcW w:w="1965" w:type="dxa"/>
            <w:tcBorders>
              <w:top w:val="single" w:sz="4" w:space="0" w:color="auto"/>
              <w:left w:val="single" w:sz="4" w:space="0" w:color="auto"/>
              <w:bottom w:val="single" w:sz="4" w:space="0" w:color="auto"/>
              <w:right w:val="single" w:sz="4" w:space="0" w:color="auto"/>
            </w:tcBorders>
            <w:vAlign w:val="center"/>
            <w:hideMark/>
          </w:tcPr>
          <w:p w:rsidR="00B20B55" w:rsidRPr="00757495" w:rsidRDefault="00B20B55">
            <w:pPr>
              <w:pStyle w:val="af5"/>
              <w:snapToGrid w:val="0"/>
              <w:spacing w:line="276" w:lineRule="auto"/>
              <w:ind w:left="0"/>
              <w:jc w:val="center"/>
              <w:rPr>
                <w:rFonts w:cs="Times New Roman"/>
                <w:szCs w:val="24"/>
              </w:rPr>
            </w:pPr>
            <w:r w:rsidRPr="00757495">
              <w:rPr>
                <w:rFonts w:cs="Times New Roman"/>
                <w:szCs w:val="24"/>
              </w:rPr>
              <w:t>ТС общестанционные</w:t>
            </w:r>
          </w:p>
        </w:tc>
      </w:tr>
      <w:tr w:rsidR="00C246E8" w:rsidRPr="00757495" w:rsidTr="00A606B7">
        <w:trPr>
          <w:trHeight w:val="255"/>
        </w:trPr>
        <w:tc>
          <w:tcPr>
            <w:tcW w:w="14736" w:type="dxa"/>
            <w:gridSpan w:val="7"/>
            <w:tcBorders>
              <w:top w:val="single" w:sz="4" w:space="0" w:color="000000"/>
              <w:left w:val="single" w:sz="4" w:space="0" w:color="000000"/>
              <w:bottom w:val="single" w:sz="4" w:space="0" w:color="000000"/>
              <w:right w:val="single" w:sz="4" w:space="0" w:color="auto"/>
            </w:tcBorders>
            <w:hideMark/>
          </w:tcPr>
          <w:p w:rsidR="00C246E8" w:rsidRDefault="00C246E8" w:rsidP="00C246E8">
            <w:pPr>
              <w:pStyle w:val="af5"/>
              <w:snapToGrid w:val="0"/>
              <w:spacing w:line="276" w:lineRule="auto"/>
              <w:jc w:val="center"/>
              <w:rPr>
                <w:rFonts w:cs="Times New Roman"/>
                <w:b/>
                <w:szCs w:val="24"/>
              </w:rPr>
            </w:pPr>
          </w:p>
          <w:p w:rsidR="00C246E8" w:rsidRDefault="00C246E8" w:rsidP="00C246E8">
            <w:pPr>
              <w:pStyle w:val="af5"/>
              <w:snapToGrid w:val="0"/>
              <w:spacing w:line="276" w:lineRule="auto"/>
              <w:jc w:val="center"/>
              <w:rPr>
                <w:rFonts w:cs="Times New Roman"/>
                <w:b/>
                <w:szCs w:val="24"/>
              </w:rPr>
            </w:pPr>
            <w:r w:rsidRPr="00C246E8">
              <w:rPr>
                <w:rFonts w:cs="Times New Roman"/>
                <w:b/>
                <w:szCs w:val="24"/>
              </w:rPr>
              <w:t>РП 10 кВ №1 Мценск в т.ч.:</w:t>
            </w:r>
          </w:p>
          <w:p w:rsidR="00C246E8" w:rsidRPr="00C246E8" w:rsidRDefault="00C246E8" w:rsidP="00C246E8">
            <w:pPr>
              <w:pStyle w:val="af5"/>
              <w:snapToGrid w:val="0"/>
              <w:spacing w:line="276" w:lineRule="auto"/>
              <w:jc w:val="center"/>
              <w:rPr>
                <w:rFonts w:cs="Times New Roman"/>
                <w:b/>
                <w:szCs w:val="24"/>
              </w:rPr>
            </w:pPr>
          </w:p>
        </w:tc>
      </w:tr>
      <w:tr w:rsidR="00B20B55" w:rsidRPr="00757495" w:rsidTr="00C246E8">
        <w:trPr>
          <w:trHeight w:val="255"/>
        </w:trPr>
        <w:tc>
          <w:tcPr>
            <w:tcW w:w="3274" w:type="dxa"/>
            <w:tcBorders>
              <w:top w:val="single" w:sz="4" w:space="0" w:color="000000"/>
              <w:left w:val="single" w:sz="4" w:space="0" w:color="000000"/>
              <w:bottom w:val="single" w:sz="4" w:space="0" w:color="000000"/>
              <w:right w:val="nil"/>
            </w:tcBorders>
            <w:hideMark/>
          </w:tcPr>
          <w:p w:rsidR="00B20B55" w:rsidRPr="00757495" w:rsidRDefault="00B20B55">
            <w:pPr>
              <w:pStyle w:val="af5"/>
              <w:tabs>
                <w:tab w:val="left" w:pos="284"/>
              </w:tabs>
              <w:snapToGrid w:val="0"/>
              <w:spacing w:line="276" w:lineRule="auto"/>
              <w:ind w:left="284"/>
              <w:rPr>
                <w:rFonts w:cs="Times New Roman"/>
                <w:szCs w:val="24"/>
              </w:rPr>
            </w:pPr>
            <w:r w:rsidRPr="00757495">
              <w:rPr>
                <w:rFonts w:cs="Times New Roman"/>
                <w:szCs w:val="24"/>
              </w:rPr>
              <w:t>- присоединения 10 кВ</w:t>
            </w:r>
          </w:p>
        </w:tc>
        <w:tc>
          <w:tcPr>
            <w:tcW w:w="2454" w:type="dxa"/>
            <w:tcBorders>
              <w:top w:val="single" w:sz="4" w:space="0" w:color="000000"/>
              <w:left w:val="single" w:sz="4" w:space="0" w:color="000000"/>
              <w:bottom w:val="single" w:sz="4" w:space="0" w:color="000000"/>
              <w:right w:val="single" w:sz="4" w:space="0" w:color="000000"/>
            </w:tcBorders>
            <w:hideMark/>
          </w:tcPr>
          <w:p w:rsidR="00B20B55" w:rsidRPr="00757495" w:rsidRDefault="00AC1F54">
            <w:pPr>
              <w:pStyle w:val="af5"/>
              <w:snapToGrid w:val="0"/>
              <w:spacing w:line="276" w:lineRule="auto"/>
              <w:ind w:left="0"/>
              <w:jc w:val="center"/>
              <w:rPr>
                <w:rFonts w:cs="Times New Roman"/>
                <w:szCs w:val="24"/>
              </w:rPr>
            </w:pPr>
            <w:r>
              <w:rPr>
                <w:rFonts w:cs="Times New Roman"/>
                <w:szCs w:val="24"/>
              </w:rPr>
              <w:t>22</w:t>
            </w:r>
          </w:p>
        </w:tc>
        <w:tc>
          <w:tcPr>
            <w:tcW w:w="1473" w:type="dxa"/>
            <w:tcBorders>
              <w:top w:val="single" w:sz="4" w:space="0" w:color="000000"/>
              <w:left w:val="single" w:sz="4" w:space="0" w:color="000000"/>
              <w:bottom w:val="single" w:sz="4" w:space="0" w:color="000000"/>
              <w:right w:val="nil"/>
            </w:tcBorders>
            <w:hideMark/>
          </w:tcPr>
          <w:p w:rsidR="00B20B55" w:rsidRPr="00757495" w:rsidRDefault="00AC1F54">
            <w:pPr>
              <w:pStyle w:val="af5"/>
              <w:snapToGrid w:val="0"/>
              <w:spacing w:line="276" w:lineRule="auto"/>
              <w:ind w:left="0"/>
              <w:jc w:val="center"/>
              <w:rPr>
                <w:rFonts w:cs="Times New Roman"/>
                <w:szCs w:val="24"/>
              </w:rPr>
            </w:pPr>
            <w:r>
              <w:rPr>
                <w:rFonts w:cs="Times New Roman"/>
                <w:szCs w:val="24"/>
              </w:rPr>
              <w:t>44</w:t>
            </w:r>
          </w:p>
        </w:tc>
        <w:tc>
          <w:tcPr>
            <w:tcW w:w="1149" w:type="dxa"/>
            <w:tcBorders>
              <w:top w:val="single" w:sz="4" w:space="0" w:color="000000"/>
              <w:left w:val="single" w:sz="4" w:space="0" w:color="000000"/>
              <w:bottom w:val="single" w:sz="4" w:space="0" w:color="000000"/>
              <w:right w:val="nil"/>
            </w:tcBorders>
            <w:hideMark/>
          </w:tcPr>
          <w:p w:rsidR="00B20B55" w:rsidRPr="00757495" w:rsidRDefault="00AC1F54" w:rsidP="00A17C6D">
            <w:pPr>
              <w:pStyle w:val="af5"/>
              <w:snapToGrid w:val="0"/>
              <w:spacing w:line="276" w:lineRule="auto"/>
              <w:ind w:left="0"/>
              <w:jc w:val="center"/>
              <w:rPr>
                <w:rFonts w:cs="Times New Roman"/>
                <w:szCs w:val="24"/>
              </w:rPr>
            </w:pPr>
            <w:r>
              <w:rPr>
                <w:rFonts w:cs="Times New Roman"/>
                <w:szCs w:val="24"/>
              </w:rPr>
              <w:t>10</w:t>
            </w:r>
          </w:p>
        </w:tc>
        <w:tc>
          <w:tcPr>
            <w:tcW w:w="1022" w:type="dxa"/>
            <w:tcBorders>
              <w:top w:val="single" w:sz="4" w:space="0" w:color="auto"/>
              <w:left w:val="single" w:sz="4" w:space="0" w:color="auto"/>
              <w:bottom w:val="single" w:sz="4" w:space="0" w:color="auto"/>
              <w:right w:val="single" w:sz="4" w:space="0" w:color="auto"/>
            </w:tcBorders>
          </w:tcPr>
          <w:p w:rsidR="00B20B55" w:rsidRPr="00757495" w:rsidRDefault="00AC1F54">
            <w:pPr>
              <w:pStyle w:val="af5"/>
              <w:snapToGrid w:val="0"/>
              <w:spacing w:line="276" w:lineRule="auto"/>
              <w:ind w:left="0"/>
              <w:jc w:val="center"/>
              <w:rPr>
                <w:rFonts w:cs="Times New Roman"/>
                <w:szCs w:val="24"/>
              </w:rPr>
            </w:pPr>
            <w:r>
              <w:rPr>
                <w:rFonts w:cs="Times New Roman"/>
                <w:szCs w:val="24"/>
              </w:rPr>
              <w:t>22</w:t>
            </w:r>
          </w:p>
        </w:tc>
        <w:tc>
          <w:tcPr>
            <w:tcW w:w="3399" w:type="dxa"/>
            <w:tcBorders>
              <w:top w:val="single" w:sz="4" w:space="0" w:color="auto"/>
              <w:left w:val="single" w:sz="4" w:space="0" w:color="auto"/>
              <w:bottom w:val="single" w:sz="4" w:space="0" w:color="auto"/>
              <w:right w:val="single" w:sz="4" w:space="0" w:color="auto"/>
            </w:tcBorders>
            <w:vAlign w:val="center"/>
            <w:hideMark/>
          </w:tcPr>
          <w:p w:rsidR="00B20B55" w:rsidRPr="00757495" w:rsidRDefault="00AC1F54">
            <w:pPr>
              <w:pStyle w:val="af5"/>
              <w:snapToGrid w:val="0"/>
              <w:spacing w:line="276" w:lineRule="auto"/>
              <w:ind w:left="0"/>
              <w:jc w:val="center"/>
              <w:rPr>
                <w:rFonts w:cs="Times New Roman"/>
                <w:szCs w:val="24"/>
              </w:rPr>
            </w:pPr>
            <w:r>
              <w:rPr>
                <w:rFonts w:cs="Times New Roman"/>
                <w:szCs w:val="24"/>
              </w:rPr>
              <w:t>2</w:t>
            </w:r>
          </w:p>
        </w:tc>
        <w:tc>
          <w:tcPr>
            <w:tcW w:w="1965" w:type="dxa"/>
            <w:tcBorders>
              <w:top w:val="single" w:sz="4" w:space="0" w:color="auto"/>
              <w:left w:val="single" w:sz="4" w:space="0" w:color="auto"/>
              <w:bottom w:val="single" w:sz="4" w:space="0" w:color="auto"/>
              <w:right w:val="single" w:sz="4" w:space="0" w:color="auto"/>
            </w:tcBorders>
            <w:vAlign w:val="center"/>
            <w:hideMark/>
          </w:tcPr>
          <w:p w:rsidR="00B20B55" w:rsidRPr="00757495" w:rsidRDefault="00AC1F54">
            <w:pPr>
              <w:pStyle w:val="af5"/>
              <w:snapToGrid w:val="0"/>
              <w:spacing w:line="276" w:lineRule="auto"/>
              <w:ind w:left="0"/>
              <w:jc w:val="center"/>
              <w:rPr>
                <w:rFonts w:cs="Times New Roman"/>
                <w:szCs w:val="24"/>
              </w:rPr>
            </w:pPr>
            <w:r>
              <w:rPr>
                <w:rFonts w:cs="Times New Roman"/>
                <w:szCs w:val="24"/>
              </w:rPr>
              <w:t>4</w:t>
            </w:r>
          </w:p>
        </w:tc>
      </w:tr>
      <w:tr w:rsidR="0040024B" w:rsidRPr="00757495" w:rsidTr="00C246E8">
        <w:trPr>
          <w:trHeight w:val="375"/>
        </w:trPr>
        <w:tc>
          <w:tcPr>
            <w:tcW w:w="3274" w:type="dxa"/>
            <w:tcBorders>
              <w:top w:val="single" w:sz="4" w:space="0" w:color="000000"/>
              <w:left w:val="single" w:sz="4" w:space="0" w:color="000000"/>
              <w:bottom w:val="single" w:sz="4" w:space="0" w:color="000000"/>
              <w:right w:val="nil"/>
            </w:tcBorders>
          </w:tcPr>
          <w:p w:rsidR="0040024B" w:rsidRPr="00757495" w:rsidRDefault="0040024B" w:rsidP="0040024B">
            <w:pPr>
              <w:pStyle w:val="af5"/>
              <w:tabs>
                <w:tab w:val="left" w:pos="284"/>
              </w:tabs>
              <w:snapToGrid w:val="0"/>
              <w:spacing w:line="276" w:lineRule="auto"/>
              <w:ind w:left="284"/>
              <w:rPr>
                <w:rFonts w:cs="Times New Roman"/>
                <w:szCs w:val="24"/>
              </w:rPr>
            </w:pPr>
            <w:r w:rsidRPr="00757495">
              <w:rPr>
                <w:rFonts w:cs="Times New Roman"/>
                <w:szCs w:val="24"/>
              </w:rPr>
              <w:t>- присоединения 0,4 кВ</w:t>
            </w:r>
          </w:p>
        </w:tc>
        <w:tc>
          <w:tcPr>
            <w:tcW w:w="2454" w:type="dxa"/>
            <w:tcBorders>
              <w:top w:val="single" w:sz="4" w:space="0" w:color="000000"/>
              <w:left w:val="single" w:sz="4" w:space="0" w:color="000000"/>
              <w:bottom w:val="single" w:sz="4" w:space="0" w:color="000000"/>
              <w:right w:val="single" w:sz="4" w:space="0" w:color="000000"/>
            </w:tcBorders>
          </w:tcPr>
          <w:p w:rsidR="0040024B" w:rsidRPr="00757495" w:rsidRDefault="0040024B">
            <w:pPr>
              <w:pStyle w:val="af5"/>
              <w:snapToGrid w:val="0"/>
              <w:spacing w:line="276" w:lineRule="auto"/>
              <w:ind w:left="0"/>
              <w:jc w:val="center"/>
              <w:rPr>
                <w:rFonts w:cs="Times New Roman"/>
                <w:szCs w:val="24"/>
              </w:rPr>
            </w:pPr>
            <w:r w:rsidRPr="00757495">
              <w:rPr>
                <w:rFonts w:cs="Times New Roman"/>
                <w:szCs w:val="24"/>
              </w:rPr>
              <w:t>-</w:t>
            </w:r>
          </w:p>
        </w:tc>
        <w:tc>
          <w:tcPr>
            <w:tcW w:w="1473" w:type="dxa"/>
            <w:tcBorders>
              <w:top w:val="single" w:sz="4" w:space="0" w:color="000000"/>
              <w:left w:val="single" w:sz="4" w:space="0" w:color="000000"/>
              <w:bottom w:val="single" w:sz="4" w:space="0" w:color="000000"/>
              <w:right w:val="nil"/>
            </w:tcBorders>
          </w:tcPr>
          <w:p w:rsidR="0040024B" w:rsidRPr="00757495" w:rsidRDefault="0040024B">
            <w:pPr>
              <w:pStyle w:val="af5"/>
              <w:snapToGrid w:val="0"/>
              <w:spacing w:line="276" w:lineRule="auto"/>
              <w:ind w:left="0"/>
              <w:jc w:val="center"/>
              <w:rPr>
                <w:rFonts w:cs="Times New Roman"/>
                <w:szCs w:val="24"/>
              </w:rPr>
            </w:pPr>
            <w:r w:rsidRPr="00757495">
              <w:rPr>
                <w:rFonts w:cs="Times New Roman"/>
                <w:szCs w:val="24"/>
              </w:rPr>
              <w:t>-</w:t>
            </w:r>
          </w:p>
        </w:tc>
        <w:tc>
          <w:tcPr>
            <w:tcW w:w="1149" w:type="dxa"/>
            <w:tcBorders>
              <w:top w:val="single" w:sz="4" w:space="0" w:color="000000"/>
              <w:left w:val="single" w:sz="4" w:space="0" w:color="000000"/>
              <w:bottom w:val="single" w:sz="4" w:space="0" w:color="000000"/>
              <w:right w:val="nil"/>
            </w:tcBorders>
          </w:tcPr>
          <w:p w:rsidR="0040024B" w:rsidRPr="00757495" w:rsidRDefault="0040024B">
            <w:pPr>
              <w:pStyle w:val="af5"/>
              <w:snapToGrid w:val="0"/>
              <w:spacing w:line="276" w:lineRule="auto"/>
              <w:ind w:left="0"/>
              <w:jc w:val="center"/>
              <w:rPr>
                <w:rFonts w:cs="Times New Roman"/>
                <w:szCs w:val="24"/>
              </w:rPr>
            </w:pPr>
            <w:r w:rsidRPr="00757495">
              <w:rPr>
                <w:rFonts w:cs="Times New Roman"/>
                <w:szCs w:val="24"/>
              </w:rPr>
              <w:t>-</w:t>
            </w:r>
          </w:p>
        </w:tc>
        <w:tc>
          <w:tcPr>
            <w:tcW w:w="1022" w:type="dxa"/>
            <w:tcBorders>
              <w:top w:val="single" w:sz="4" w:space="0" w:color="auto"/>
              <w:left w:val="single" w:sz="4" w:space="0" w:color="auto"/>
              <w:bottom w:val="single" w:sz="4" w:space="0" w:color="auto"/>
              <w:right w:val="single" w:sz="4" w:space="0" w:color="auto"/>
            </w:tcBorders>
          </w:tcPr>
          <w:p w:rsidR="0040024B" w:rsidRPr="00757495" w:rsidRDefault="0040024B">
            <w:pPr>
              <w:pStyle w:val="af5"/>
              <w:snapToGrid w:val="0"/>
              <w:spacing w:line="276" w:lineRule="auto"/>
              <w:ind w:left="0"/>
              <w:jc w:val="center"/>
              <w:rPr>
                <w:rFonts w:cs="Times New Roman"/>
                <w:szCs w:val="24"/>
              </w:rPr>
            </w:pPr>
            <w:r w:rsidRPr="00757495">
              <w:rPr>
                <w:rFonts w:cs="Times New Roman"/>
                <w:szCs w:val="24"/>
              </w:rPr>
              <w:t>-</w:t>
            </w:r>
          </w:p>
        </w:tc>
        <w:tc>
          <w:tcPr>
            <w:tcW w:w="3399" w:type="dxa"/>
            <w:tcBorders>
              <w:top w:val="single" w:sz="4" w:space="0" w:color="auto"/>
              <w:left w:val="single" w:sz="4" w:space="0" w:color="auto"/>
              <w:bottom w:val="single" w:sz="4" w:space="0" w:color="auto"/>
              <w:right w:val="single" w:sz="4" w:space="0" w:color="auto"/>
            </w:tcBorders>
            <w:vAlign w:val="center"/>
          </w:tcPr>
          <w:p w:rsidR="0040024B" w:rsidRPr="00757495" w:rsidRDefault="0040024B">
            <w:pPr>
              <w:pStyle w:val="af5"/>
              <w:snapToGrid w:val="0"/>
              <w:spacing w:line="276" w:lineRule="auto"/>
              <w:ind w:left="0"/>
              <w:jc w:val="center"/>
              <w:rPr>
                <w:rFonts w:cs="Times New Roman"/>
                <w:szCs w:val="24"/>
              </w:rPr>
            </w:pPr>
            <w:r w:rsidRPr="00757495">
              <w:rPr>
                <w:rFonts w:cs="Times New Roman"/>
                <w:szCs w:val="24"/>
              </w:rPr>
              <w:t>-</w:t>
            </w:r>
          </w:p>
        </w:tc>
        <w:tc>
          <w:tcPr>
            <w:tcW w:w="1965" w:type="dxa"/>
            <w:tcBorders>
              <w:top w:val="single" w:sz="4" w:space="0" w:color="auto"/>
              <w:left w:val="single" w:sz="4" w:space="0" w:color="auto"/>
              <w:bottom w:val="single" w:sz="4" w:space="0" w:color="auto"/>
              <w:right w:val="single" w:sz="4" w:space="0" w:color="auto"/>
            </w:tcBorders>
            <w:vAlign w:val="center"/>
          </w:tcPr>
          <w:p w:rsidR="0040024B" w:rsidRPr="00757495" w:rsidRDefault="0040024B">
            <w:pPr>
              <w:pStyle w:val="af5"/>
              <w:snapToGrid w:val="0"/>
              <w:spacing w:line="276" w:lineRule="auto"/>
              <w:ind w:left="0"/>
              <w:jc w:val="center"/>
              <w:rPr>
                <w:rFonts w:cs="Times New Roman"/>
                <w:szCs w:val="24"/>
              </w:rPr>
            </w:pPr>
          </w:p>
        </w:tc>
      </w:tr>
      <w:tr w:rsidR="00B20B55" w:rsidTr="00C246E8">
        <w:trPr>
          <w:trHeight w:val="255"/>
        </w:trPr>
        <w:tc>
          <w:tcPr>
            <w:tcW w:w="3274" w:type="dxa"/>
            <w:tcBorders>
              <w:top w:val="single" w:sz="4" w:space="0" w:color="000000"/>
              <w:left w:val="single" w:sz="4" w:space="0" w:color="000000"/>
              <w:bottom w:val="single" w:sz="4" w:space="0" w:color="000000"/>
              <w:right w:val="nil"/>
            </w:tcBorders>
            <w:hideMark/>
          </w:tcPr>
          <w:p w:rsidR="00B20B55" w:rsidRPr="00757495" w:rsidRDefault="00B20B55">
            <w:pPr>
              <w:pStyle w:val="af5"/>
              <w:snapToGrid w:val="0"/>
              <w:spacing w:line="276" w:lineRule="auto"/>
              <w:ind w:left="513"/>
              <w:rPr>
                <w:rFonts w:cs="Times New Roman"/>
                <w:b/>
                <w:szCs w:val="24"/>
              </w:rPr>
            </w:pPr>
            <w:r w:rsidRPr="00757495">
              <w:rPr>
                <w:rFonts w:cs="Times New Roman"/>
                <w:b/>
                <w:szCs w:val="24"/>
              </w:rPr>
              <w:t>ИТОГО</w:t>
            </w:r>
          </w:p>
        </w:tc>
        <w:tc>
          <w:tcPr>
            <w:tcW w:w="2454" w:type="dxa"/>
            <w:tcBorders>
              <w:top w:val="single" w:sz="4" w:space="0" w:color="000000"/>
              <w:left w:val="single" w:sz="4" w:space="0" w:color="000000"/>
              <w:bottom w:val="single" w:sz="4" w:space="0" w:color="000000"/>
              <w:right w:val="single" w:sz="4" w:space="0" w:color="000000"/>
            </w:tcBorders>
            <w:hideMark/>
          </w:tcPr>
          <w:p w:rsidR="00B20B55" w:rsidRPr="00757495" w:rsidRDefault="00AC1F54" w:rsidP="00A17C6D">
            <w:pPr>
              <w:pStyle w:val="af5"/>
              <w:snapToGrid w:val="0"/>
              <w:spacing w:line="276" w:lineRule="auto"/>
              <w:ind w:left="0"/>
              <w:jc w:val="center"/>
              <w:rPr>
                <w:rFonts w:cs="Times New Roman"/>
                <w:b/>
                <w:szCs w:val="24"/>
              </w:rPr>
            </w:pPr>
            <w:r>
              <w:rPr>
                <w:rFonts w:cs="Times New Roman"/>
                <w:szCs w:val="24"/>
              </w:rPr>
              <w:t>22</w:t>
            </w:r>
          </w:p>
        </w:tc>
        <w:tc>
          <w:tcPr>
            <w:tcW w:w="1473" w:type="dxa"/>
            <w:tcBorders>
              <w:top w:val="single" w:sz="4" w:space="0" w:color="000000"/>
              <w:left w:val="single" w:sz="4" w:space="0" w:color="000000"/>
              <w:bottom w:val="single" w:sz="4" w:space="0" w:color="000000"/>
              <w:right w:val="nil"/>
            </w:tcBorders>
            <w:hideMark/>
          </w:tcPr>
          <w:p w:rsidR="00B20B55" w:rsidRPr="00757495" w:rsidRDefault="00AC1F54">
            <w:pPr>
              <w:pStyle w:val="af5"/>
              <w:snapToGrid w:val="0"/>
              <w:spacing w:line="276" w:lineRule="auto"/>
              <w:ind w:left="0"/>
              <w:jc w:val="center"/>
              <w:rPr>
                <w:rFonts w:cs="Times New Roman"/>
                <w:b/>
                <w:szCs w:val="24"/>
              </w:rPr>
            </w:pPr>
            <w:r>
              <w:rPr>
                <w:rFonts w:cs="Times New Roman"/>
                <w:szCs w:val="24"/>
              </w:rPr>
              <w:t>44</w:t>
            </w:r>
          </w:p>
        </w:tc>
        <w:tc>
          <w:tcPr>
            <w:tcW w:w="1149" w:type="dxa"/>
            <w:tcBorders>
              <w:top w:val="single" w:sz="4" w:space="0" w:color="000000"/>
              <w:left w:val="single" w:sz="4" w:space="0" w:color="000000"/>
              <w:bottom w:val="single" w:sz="4" w:space="0" w:color="000000"/>
              <w:right w:val="nil"/>
            </w:tcBorders>
            <w:hideMark/>
          </w:tcPr>
          <w:p w:rsidR="00B20B55" w:rsidRPr="00757495" w:rsidRDefault="00AC1F54" w:rsidP="00A17C6D">
            <w:pPr>
              <w:pStyle w:val="af5"/>
              <w:snapToGrid w:val="0"/>
              <w:spacing w:line="276" w:lineRule="auto"/>
              <w:ind w:left="0"/>
              <w:jc w:val="center"/>
              <w:rPr>
                <w:rFonts w:cs="Times New Roman"/>
                <w:b/>
                <w:szCs w:val="24"/>
              </w:rPr>
            </w:pPr>
            <w:r>
              <w:rPr>
                <w:rFonts w:cs="Times New Roman"/>
                <w:szCs w:val="24"/>
              </w:rPr>
              <w:t>10</w:t>
            </w:r>
          </w:p>
        </w:tc>
        <w:tc>
          <w:tcPr>
            <w:tcW w:w="1022" w:type="dxa"/>
            <w:tcBorders>
              <w:top w:val="single" w:sz="4" w:space="0" w:color="auto"/>
              <w:left w:val="single" w:sz="4" w:space="0" w:color="000000"/>
              <w:bottom w:val="single" w:sz="4" w:space="0" w:color="auto"/>
              <w:right w:val="single" w:sz="4" w:space="0" w:color="000000"/>
            </w:tcBorders>
          </w:tcPr>
          <w:p w:rsidR="00B20B55" w:rsidRPr="00757495" w:rsidRDefault="00AC1F54">
            <w:pPr>
              <w:pStyle w:val="af5"/>
              <w:snapToGrid w:val="0"/>
              <w:spacing w:line="276" w:lineRule="auto"/>
              <w:ind w:left="0"/>
              <w:jc w:val="center"/>
              <w:rPr>
                <w:rFonts w:cs="Times New Roman"/>
                <w:szCs w:val="24"/>
              </w:rPr>
            </w:pPr>
            <w:r>
              <w:rPr>
                <w:rFonts w:cs="Times New Roman"/>
                <w:szCs w:val="24"/>
              </w:rPr>
              <w:t>22</w:t>
            </w:r>
          </w:p>
        </w:tc>
        <w:tc>
          <w:tcPr>
            <w:tcW w:w="3399" w:type="dxa"/>
            <w:tcBorders>
              <w:top w:val="single" w:sz="4" w:space="0" w:color="auto"/>
              <w:left w:val="single" w:sz="4" w:space="0" w:color="000000"/>
              <w:bottom w:val="single" w:sz="4" w:space="0" w:color="auto"/>
              <w:right w:val="nil"/>
            </w:tcBorders>
            <w:vAlign w:val="center"/>
            <w:hideMark/>
          </w:tcPr>
          <w:p w:rsidR="00B20B55" w:rsidRPr="00757495" w:rsidRDefault="00AC1F54">
            <w:pPr>
              <w:pStyle w:val="af5"/>
              <w:snapToGrid w:val="0"/>
              <w:spacing w:line="276" w:lineRule="auto"/>
              <w:ind w:left="0"/>
              <w:jc w:val="center"/>
              <w:rPr>
                <w:rFonts w:cs="Times New Roman"/>
                <w:b/>
                <w:szCs w:val="24"/>
              </w:rPr>
            </w:pPr>
            <w:r>
              <w:rPr>
                <w:rFonts w:cs="Times New Roman"/>
                <w:szCs w:val="24"/>
              </w:rPr>
              <w:t>2</w:t>
            </w:r>
          </w:p>
        </w:tc>
        <w:tc>
          <w:tcPr>
            <w:tcW w:w="1965" w:type="dxa"/>
            <w:tcBorders>
              <w:top w:val="single" w:sz="4" w:space="0" w:color="auto"/>
              <w:left w:val="single" w:sz="4" w:space="0" w:color="000000"/>
              <w:bottom w:val="single" w:sz="4" w:space="0" w:color="auto"/>
              <w:right w:val="single" w:sz="4" w:space="0" w:color="000000"/>
            </w:tcBorders>
            <w:vAlign w:val="center"/>
            <w:hideMark/>
          </w:tcPr>
          <w:p w:rsidR="00B20B55" w:rsidRDefault="00AC1F54">
            <w:pPr>
              <w:pStyle w:val="af5"/>
              <w:snapToGrid w:val="0"/>
              <w:spacing w:line="276" w:lineRule="auto"/>
              <w:ind w:left="0"/>
              <w:jc w:val="center"/>
              <w:rPr>
                <w:rFonts w:cs="Times New Roman"/>
                <w:b/>
                <w:szCs w:val="24"/>
              </w:rPr>
            </w:pPr>
            <w:r>
              <w:rPr>
                <w:rFonts w:cs="Times New Roman"/>
                <w:szCs w:val="24"/>
              </w:rPr>
              <w:t>4</w:t>
            </w:r>
          </w:p>
        </w:tc>
      </w:tr>
      <w:tr w:rsidR="00C246E8" w:rsidRPr="00975855" w:rsidTr="00060DDC">
        <w:trPr>
          <w:trHeight w:val="255"/>
        </w:trPr>
        <w:tc>
          <w:tcPr>
            <w:tcW w:w="14736" w:type="dxa"/>
            <w:gridSpan w:val="7"/>
            <w:tcBorders>
              <w:top w:val="single" w:sz="4" w:space="0" w:color="000000"/>
              <w:left w:val="single" w:sz="4" w:space="0" w:color="000000"/>
              <w:bottom w:val="single" w:sz="4" w:space="0" w:color="000000"/>
              <w:right w:val="single" w:sz="4" w:space="0" w:color="000000"/>
            </w:tcBorders>
          </w:tcPr>
          <w:p w:rsidR="00C246E8" w:rsidRDefault="00C246E8" w:rsidP="00C246E8">
            <w:pPr>
              <w:pStyle w:val="af5"/>
              <w:snapToGrid w:val="0"/>
              <w:spacing w:line="276" w:lineRule="auto"/>
              <w:ind w:left="513"/>
              <w:jc w:val="center"/>
              <w:rPr>
                <w:rFonts w:cs="Times New Roman"/>
                <w:b/>
                <w:szCs w:val="24"/>
              </w:rPr>
            </w:pPr>
          </w:p>
          <w:p w:rsidR="00C246E8" w:rsidRDefault="00C246E8" w:rsidP="00C246E8">
            <w:pPr>
              <w:pStyle w:val="af5"/>
              <w:snapToGrid w:val="0"/>
              <w:spacing w:line="276" w:lineRule="auto"/>
              <w:ind w:left="513"/>
              <w:jc w:val="center"/>
              <w:rPr>
                <w:rFonts w:cs="Times New Roman"/>
                <w:b/>
                <w:szCs w:val="24"/>
              </w:rPr>
            </w:pPr>
            <w:r w:rsidRPr="00C246E8">
              <w:rPr>
                <w:rFonts w:cs="Times New Roman"/>
                <w:b/>
                <w:szCs w:val="24"/>
              </w:rPr>
              <w:t>РП 10 кВ №2 Мценск в т.ч.:</w:t>
            </w:r>
          </w:p>
          <w:p w:rsidR="00C246E8" w:rsidRPr="00C246E8" w:rsidRDefault="00C246E8" w:rsidP="00C246E8">
            <w:pPr>
              <w:pStyle w:val="af5"/>
              <w:snapToGrid w:val="0"/>
              <w:spacing w:line="276" w:lineRule="auto"/>
              <w:ind w:left="513"/>
              <w:jc w:val="center"/>
              <w:rPr>
                <w:rFonts w:cs="Times New Roman"/>
                <w:b/>
                <w:szCs w:val="24"/>
              </w:rPr>
            </w:pPr>
          </w:p>
        </w:tc>
      </w:tr>
      <w:tr w:rsidR="00C246E8" w:rsidRPr="00975855" w:rsidTr="00C246E8">
        <w:trPr>
          <w:trHeight w:val="255"/>
        </w:trPr>
        <w:tc>
          <w:tcPr>
            <w:tcW w:w="3274" w:type="dxa"/>
            <w:tcBorders>
              <w:top w:val="single" w:sz="4" w:space="0" w:color="000000"/>
              <w:left w:val="single" w:sz="4" w:space="0" w:color="000000"/>
              <w:bottom w:val="single" w:sz="4" w:space="0" w:color="000000"/>
              <w:right w:val="nil"/>
            </w:tcBorders>
          </w:tcPr>
          <w:p w:rsidR="00C246E8" w:rsidRPr="00C246E8" w:rsidRDefault="00C246E8" w:rsidP="00C246E8">
            <w:pPr>
              <w:pStyle w:val="af5"/>
              <w:snapToGrid w:val="0"/>
              <w:spacing w:line="276" w:lineRule="auto"/>
              <w:ind w:left="513"/>
              <w:rPr>
                <w:rFonts w:cs="Times New Roman"/>
                <w:szCs w:val="24"/>
              </w:rPr>
            </w:pPr>
            <w:r w:rsidRPr="00C246E8">
              <w:rPr>
                <w:rFonts w:cs="Times New Roman"/>
                <w:szCs w:val="24"/>
              </w:rPr>
              <w:t>- присоединения 10 кВ</w:t>
            </w:r>
          </w:p>
        </w:tc>
        <w:tc>
          <w:tcPr>
            <w:tcW w:w="2454" w:type="dxa"/>
            <w:tcBorders>
              <w:top w:val="single" w:sz="4" w:space="0" w:color="000000"/>
              <w:left w:val="single" w:sz="4" w:space="0" w:color="000000"/>
              <w:bottom w:val="single" w:sz="4" w:space="0" w:color="000000"/>
              <w:right w:val="single" w:sz="4" w:space="0" w:color="000000"/>
            </w:tcBorders>
          </w:tcPr>
          <w:p w:rsidR="00C246E8" w:rsidRPr="00C246E8" w:rsidRDefault="00C246E8" w:rsidP="00B36DC0">
            <w:pPr>
              <w:pStyle w:val="af5"/>
              <w:snapToGrid w:val="0"/>
              <w:spacing w:line="276" w:lineRule="auto"/>
              <w:ind w:left="0"/>
              <w:jc w:val="center"/>
              <w:rPr>
                <w:rFonts w:cs="Times New Roman"/>
                <w:szCs w:val="24"/>
              </w:rPr>
            </w:pPr>
            <w:r w:rsidRPr="00C246E8">
              <w:rPr>
                <w:rFonts w:cs="Times New Roman"/>
                <w:szCs w:val="24"/>
              </w:rPr>
              <w:t>17</w:t>
            </w:r>
          </w:p>
        </w:tc>
        <w:tc>
          <w:tcPr>
            <w:tcW w:w="1473" w:type="dxa"/>
            <w:tcBorders>
              <w:top w:val="single" w:sz="4" w:space="0" w:color="000000"/>
              <w:left w:val="single" w:sz="4" w:space="0" w:color="000000"/>
              <w:bottom w:val="single" w:sz="4" w:space="0" w:color="000000"/>
              <w:right w:val="nil"/>
            </w:tcBorders>
          </w:tcPr>
          <w:p w:rsidR="00C246E8" w:rsidRPr="00C246E8" w:rsidRDefault="00C246E8" w:rsidP="00B36DC0">
            <w:pPr>
              <w:pStyle w:val="af5"/>
              <w:snapToGrid w:val="0"/>
              <w:spacing w:line="276" w:lineRule="auto"/>
              <w:ind w:left="0"/>
              <w:jc w:val="center"/>
              <w:rPr>
                <w:rFonts w:cs="Times New Roman"/>
                <w:szCs w:val="24"/>
              </w:rPr>
            </w:pPr>
            <w:r w:rsidRPr="00C246E8">
              <w:rPr>
                <w:rFonts w:cs="Times New Roman"/>
                <w:szCs w:val="24"/>
              </w:rPr>
              <w:t>34</w:t>
            </w:r>
          </w:p>
        </w:tc>
        <w:tc>
          <w:tcPr>
            <w:tcW w:w="1149" w:type="dxa"/>
            <w:tcBorders>
              <w:top w:val="single" w:sz="4" w:space="0" w:color="000000"/>
              <w:left w:val="single" w:sz="4" w:space="0" w:color="000000"/>
              <w:bottom w:val="single" w:sz="4" w:space="0" w:color="000000"/>
              <w:right w:val="nil"/>
            </w:tcBorders>
          </w:tcPr>
          <w:p w:rsidR="00C246E8" w:rsidRPr="00C246E8" w:rsidRDefault="00C246E8" w:rsidP="00B36DC0">
            <w:pPr>
              <w:pStyle w:val="af5"/>
              <w:snapToGrid w:val="0"/>
              <w:spacing w:line="276" w:lineRule="auto"/>
              <w:ind w:left="0"/>
              <w:jc w:val="center"/>
              <w:rPr>
                <w:rFonts w:cs="Times New Roman"/>
                <w:szCs w:val="24"/>
              </w:rPr>
            </w:pPr>
            <w:r w:rsidRPr="00C246E8">
              <w:rPr>
                <w:rFonts w:cs="Times New Roman"/>
                <w:szCs w:val="24"/>
              </w:rPr>
              <w:t>10</w:t>
            </w:r>
          </w:p>
        </w:tc>
        <w:tc>
          <w:tcPr>
            <w:tcW w:w="1022" w:type="dxa"/>
            <w:tcBorders>
              <w:top w:val="single" w:sz="4" w:space="0" w:color="auto"/>
              <w:left w:val="single" w:sz="4" w:space="0" w:color="000000"/>
              <w:bottom w:val="single" w:sz="4" w:space="0" w:color="auto"/>
              <w:right w:val="single" w:sz="4" w:space="0" w:color="000000"/>
            </w:tcBorders>
          </w:tcPr>
          <w:p w:rsidR="00C246E8" w:rsidRPr="00C246E8" w:rsidRDefault="00C246E8" w:rsidP="00B36DC0">
            <w:pPr>
              <w:pStyle w:val="af5"/>
              <w:snapToGrid w:val="0"/>
              <w:spacing w:line="276" w:lineRule="auto"/>
              <w:ind w:left="0"/>
              <w:jc w:val="center"/>
              <w:rPr>
                <w:rFonts w:cs="Times New Roman"/>
                <w:szCs w:val="24"/>
              </w:rPr>
            </w:pPr>
            <w:r w:rsidRPr="00C246E8">
              <w:rPr>
                <w:rFonts w:cs="Times New Roman"/>
                <w:szCs w:val="24"/>
              </w:rPr>
              <w:t>17</w:t>
            </w:r>
          </w:p>
        </w:tc>
        <w:tc>
          <w:tcPr>
            <w:tcW w:w="3399" w:type="dxa"/>
            <w:tcBorders>
              <w:top w:val="single" w:sz="4" w:space="0" w:color="auto"/>
              <w:left w:val="single" w:sz="4" w:space="0" w:color="000000"/>
              <w:bottom w:val="single" w:sz="4" w:space="0" w:color="auto"/>
              <w:right w:val="nil"/>
            </w:tcBorders>
            <w:vAlign w:val="center"/>
          </w:tcPr>
          <w:p w:rsidR="00C246E8" w:rsidRPr="00C246E8" w:rsidRDefault="00C246E8" w:rsidP="00B36DC0">
            <w:pPr>
              <w:pStyle w:val="af5"/>
              <w:snapToGrid w:val="0"/>
              <w:spacing w:line="276" w:lineRule="auto"/>
              <w:ind w:left="0"/>
              <w:jc w:val="center"/>
              <w:rPr>
                <w:rFonts w:cs="Times New Roman"/>
                <w:szCs w:val="24"/>
              </w:rPr>
            </w:pPr>
            <w:r w:rsidRPr="00C246E8">
              <w:rPr>
                <w:rFonts w:cs="Times New Roman"/>
                <w:szCs w:val="24"/>
              </w:rPr>
              <w:t>2</w:t>
            </w:r>
          </w:p>
        </w:tc>
        <w:tc>
          <w:tcPr>
            <w:tcW w:w="1965" w:type="dxa"/>
            <w:tcBorders>
              <w:top w:val="single" w:sz="4" w:space="0" w:color="auto"/>
              <w:left w:val="single" w:sz="4" w:space="0" w:color="000000"/>
              <w:bottom w:val="single" w:sz="4" w:space="0" w:color="auto"/>
              <w:right w:val="single" w:sz="4" w:space="0" w:color="000000"/>
            </w:tcBorders>
            <w:vAlign w:val="center"/>
          </w:tcPr>
          <w:p w:rsidR="00C246E8" w:rsidRPr="00C246E8" w:rsidRDefault="00C246E8" w:rsidP="00B36DC0">
            <w:pPr>
              <w:pStyle w:val="af5"/>
              <w:snapToGrid w:val="0"/>
              <w:spacing w:line="276" w:lineRule="auto"/>
              <w:ind w:left="0"/>
              <w:jc w:val="center"/>
              <w:rPr>
                <w:rFonts w:cs="Times New Roman"/>
                <w:szCs w:val="24"/>
              </w:rPr>
            </w:pPr>
            <w:r w:rsidRPr="00C246E8">
              <w:rPr>
                <w:rFonts w:cs="Times New Roman"/>
                <w:szCs w:val="24"/>
              </w:rPr>
              <w:t>4</w:t>
            </w:r>
          </w:p>
        </w:tc>
      </w:tr>
      <w:tr w:rsidR="00C246E8" w:rsidRPr="00975855" w:rsidTr="00C246E8">
        <w:trPr>
          <w:trHeight w:val="255"/>
        </w:trPr>
        <w:tc>
          <w:tcPr>
            <w:tcW w:w="3274" w:type="dxa"/>
            <w:tcBorders>
              <w:top w:val="single" w:sz="4" w:space="0" w:color="000000"/>
              <w:left w:val="single" w:sz="4" w:space="0" w:color="000000"/>
              <w:bottom w:val="single" w:sz="4" w:space="0" w:color="000000"/>
              <w:right w:val="nil"/>
            </w:tcBorders>
          </w:tcPr>
          <w:p w:rsidR="00C246E8" w:rsidRPr="00C246E8" w:rsidRDefault="00C246E8" w:rsidP="00C246E8">
            <w:pPr>
              <w:pStyle w:val="af5"/>
              <w:snapToGrid w:val="0"/>
              <w:spacing w:line="276" w:lineRule="auto"/>
              <w:ind w:left="513"/>
              <w:rPr>
                <w:rFonts w:cs="Times New Roman"/>
                <w:szCs w:val="24"/>
              </w:rPr>
            </w:pPr>
            <w:r w:rsidRPr="00C246E8">
              <w:rPr>
                <w:rFonts w:cs="Times New Roman"/>
                <w:szCs w:val="24"/>
              </w:rPr>
              <w:t>- присоединения 0,4 кВ</w:t>
            </w:r>
          </w:p>
        </w:tc>
        <w:tc>
          <w:tcPr>
            <w:tcW w:w="2454" w:type="dxa"/>
            <w:tcBorders>
              <w:top w:val="single" w:sz="4" w:space="0" w:color="000000"/>
              <w:left w:val="single" w:sz="4" w:space="0" w:color="000000"/>
              <w:bottom w:val="single" w:sz="4" w:space="0" w:color="000000"/>
              <w:right w:val="single" w:sz="4" w:space="0" w:color="000000"/>
            </w:tcBorders>
          </w:tcPr>
          <w:p w:rsidR="00C246E8" w:rsidRPr="00C246E8" w:rsidRDefault="00C246E8" w:rsidP="00B36DC0">
            <w:pPr>
              <w:pStyle w:val="af5"/>
              <w:snapToGrid w:val="0"/>
              <w:spacing w:line="276" w:lineRule="auto"/>
              <w:ind w:left="0"/>
              <w:jc w:val="center"/>
              <w:rPr>
                <w:rFonts w:cs="Times New Roman"/>
                <w:szCs w:val="24"/>
              </w:rPr>
            </w:pPr>
            <w:r w:rsidRPr="00C246E8">
              <w:rPr>
                <w:rFonts w:cs="Times New Roman"/>
                <w:szCs w:val="24"/>
              </w:rPr>
              <w:t>-</w:t>
            </w:r>
          </w:p>
        </w:tc>
        <w:tc>
          <w:tcPr>
            <w:tcW w:w="1473" w:type="dxa"/>
            <w:tcBorders>
              <w:top w:val="single" w:sz="4" w:space="0" w:color="000000"/>
              <w:left w:val="single" w:sz="4" w:space="0" w:color="000000"/>
              <w:bottom w:val="single" w:sz="4" w:space="0" w:color="000000"/>
              <w:right w:val="nil"/>
            </w:tcBorders>
          </w:tcPr>
          <w:p w:rsidR="00C246E8" w:rsidRPr="00C246E8" w:rsidRDefault="00C246E8" w:rsidP="00B36DC0">
            <w:pPr>
              <w:pStyle w:val="af5"/>
              <w:snapToGrid w:val="0"/>
              <w:spacing w:line="276" w:lineRule="auto"/>
              <w:ind w:left="0"/>
              <w:jc w:val="center"/>
              <w:rPr>
                <w:rFonts w:cs="Times New Roman"/>
                <w:szCs w:val="24"/>
              </w:rPr>
            </w:pPr>
            <w:r w:rsidRPr="00C246E8">
              <w:rPr>
                <w:rFonts w:cs="Times New Roman"/>
                <w:szCs w:val="24"/>
              </w:rPr>
              <w:t>-</w:t>
            </w:r>
          </w:p>
        </w:tc>
        <w:tc>
          <w:tcPr>
            <w:tcW w:w="1149" w:type="dxa"/>
            <w:tcBorders>
              <w:top w:val="single" w:sz="4" w:space="0" w:color="000000"/>
              <w:left w:val="single" w:sz="4" w:space="0" w:color="000000"/>
              <w:bottom w:val="single" w:sz="4" w:space="0" w:color="000000"/>
              <w:right w:val="nil"/>
            </w:tcBorders>
          </w:tcPr>
          <w:p w:rsidR="00C246E8" w:rsidRPr="00C246E8" w:rsidRDefault="00C246E8" w:rsidP="00B36DC0">
            <w:pPr>
              <w:pStyle w:val="af5"/>
              <w:snapToGrid w:val="0"/>
              <w:spacing w:line="276" w:lineRule="auto"/>
              <w:ind w:left="0"/>
              <w:jc w:val="center"/>
              <w:rPr>
                <w:rFonts w:cs="Times New Roman"/>
                <w:szCs w:val="24"/>
              </w:rPr>
            </w:pPr>
            <w:r w:rsidRPr="00C246E8">
              <w:rPr>
                <w:rFonts w:cs="Times New Roman"/>
                <w:szCs w:val="24"/>
              </w:rPr>
              <w:t>-</w:t>
            </w:r>
          </w:p>
        </w:tc>
        <w:tc>
          <w:tcPr>
            <w:tcW w:w="1022" w:type="dxa"/>
            <w:tcBorders>
              <w:top w:val="single" w:sz="4" w:space="0" w:color="auto"/>
              <w:left w:val="single" w:sz="4" w:space="0" w:color="000000"/>
              <w:bottom w:val="single" w:sz="4" w:space="0" w:color="auto"/>
              <w:right w:val="single" w:sz="4" w:space="0" w:color="000000"/>
            </w:tcBorders>
          </w:tcPr>
          <w:p w:rsidR="00C246E8" w:rsidRPr="00C246E8" w:rsidRDefault="00C246E8" w:rsidP="00B36DC0">
            <w:pPr>
              <w:pStyle w:val="af5"/>
              <w:snapToGrid w:val="0"/>
              <w:spacing w:line="276" w:lineRule="auto"/>
              <w:ind w:left="0"/>
              <w:jc w:val="center"/>
              <w:rPr>
                <w:rFonts w:cs="Times New Roman"/>
                <w:szCs w:val="24"/>
              </w:rPr>
            </w:pPr>
            <w:r w:rsidRPr="00C246E8">
              <w:rPr>
                <w:rFonts w:cs="Times New Roman"/>
                <w:szCs w:val="24"/>
              </w:rPr>
              <w:t>-</w:t>
            </w:r>
          </w:p>
        </w:tc>
        <w:tc>
          <w:tcPr>
            <w:tcW w:w="3399" w:type="dxa"/>
            <w:tcBorders>
              <w:top w:val="single" w:sz="4" w:space="0" w:color="auto"/>
              <w:left w:val="single" w:sz="4" w:space="0" w:color="000000"/>
              <w:bottom w:val="single" w:sz="4" w:space="0" w:color="auto"/>
              <w:right w:val="nil"/>
            </w:tcBorders>
            <w:vAlign w:val="center"/>
          </w:tcPr>
          <w:p w:rsidR="00C246E8" w:rsidRPr="00C246E8" w:rsidRDefault="00C246E8" w:rsidP="00B36DC0">
            <w:pPr>
              <w:pStyle w:val="af5"/>
              <w:snapToGrid w:val="0"/>
              <w:spacing w:line="276" w:lineRule="auto"/>
              <w:ind w:left="0"/>
              <w:jc w:val="center"/>
              <w:rPr>
                <w:rFonts w:cs="Times New Roman"/>
                <w:szCs w:val="24"/>
              </w:rPr>
            </w:pPr>
            <w:r w:rsidRPr="00C246E8">
              <w:rPr>
                <w:rFonts w:cs="Times New Roman"/>
                <w:szCs w:val="24"/>
              </w:rPr>
              <w:t>-</w:t>
            </w:r>
          </w:p>
        </w:tc>
        <w:tc>
          <w:tcPr>
            <w:tcW w:w="1965" w:type="dxa"/>
            <w:tcBorders>
              <w:top w:val="single" w:sz="4" w:space="0" w:color="auto"/>
              <w:left w:val="single" w:sz="4" w:space="0" w:color="000000"/>
              <w:bottom w:val="single" w:sz="4" w:space="0" w:color="auto"/>
              <w:right w:val="single" w:sz="4" w:space="0" w:color="000000"/>
            </w:tcBorders>
            <w:vAlign w:val="center"/>
          </w:tcPr>
          <w:p w:rsidR="00C246E8" w:rsidRPr="00C246E8" w:rsidRDefault="00C246E8" w:rsidP="00B36DC0">
            <w:pPr>
              <w:pStyle w:val="af5"/>
              <w:snapToGrid w:val="0"/>
              <w:spacing w:line="276" w:lineRule="auto"/>
              <w:ind w:left="0"/>
              <w:jc w:val="center"/>
              <w:rPr>
                <w:rFonts w:cs="Times New Roman"/>
                <w:szCs w:val="24"/>
              </w:rPr>
            </w:pPr>
          </w:p>
        </w:tc>
      </w:tr>
      <w:tr w:rsidR="00C246E8" w:rsidTr="00C246E8">
        <w:trPr>
          <w:trHeight w:val="255"/>
        </w:trPr>
        <w:tc>
          <w:tcPr>
            <w:tcW w:w="3274" w:type="dxa"/>
            <w:tcBorders>
              <w:top w:val="single" w:sz="4" w:space="0" w:color="000000"/>
              <w:left w:val="single" w:sz="4" w:space="0" w:color="000000"/>
              <w:bottom w:val="single" w:sz="4" w:space="0" w:color="000000"/>
              <w:right w:val="nil"/>
            </w:tcBorders>
          </w:tcPr>
          <w:p w:rsidR="00C246E8" w:rsidRPr="00C246E8" w:rsidRDefault="00C246E8" w:rsidP="00B36DC0">
            <w:pPr>
              <w:pStyle w:val="af5"/>
              <w:snapToGrid w:val="0"/>
              <w:spacing w:line="276" w:lineRule="auto"/>
              <w:ind w:left="513"/>
              <w:rPr>
                <w:rFonts w:cs="Times New Roman"/>
                <w:b/>
                <w:szCs w:val="24"/>
              </w:rPr>
            </w:pPr>
            <w:r w:rsidRPr="00C246E8">
              <w:rPr>
                <w:rFonts w:cs="Times New Roman"/>
                <w:b/>
                <w:szCs w:val="24"/>
              </w:rPr>
              <w:t>ИТОГО</w:t>
            </w:r>
          </w:p>
        </w:tc>
        <w:tc>
          <w:tcPr>
            <w:tcW w:w="2454" w:type="dxa"/>
            <w:tcBorders>
              <w:top w:val="single" w:sz="4" w:space="0" w:color="000000"/>
              <w:left w:val="single" w:sz="4" w:space="0" w:color="000000"/>
              <w:bottom w:val="single" w:sz="4" w:space="0" w:color="000000"/>
              <w:right w:val="single" w:sz="4" w:space="0" w:color="000000"/>
            </w:tcBorders>
          </w:tcPr>
          <w:p w:rsidR="00C246E8" w:rsidRPr="00C246E8" w:rsidRDefault="00C246E8" w:rsidP="00B36DC0">
            <w:pPr>
              <w:pStyle w:val="af5"/>
              <w:snapToGrid w:val="0"/>
              <w:spacing w:line="276" w:lineRule="auto"/>
              <w:ind w:left="0"/>
              <w:jc w:val="center"/>
              <w:rPr>
                <w:rFonts w:cs="Times New Roman"/>
                <w:szCs w:val="24"/>
              </w:rPr>
            </w:pPr>
            <w:r w:rsidRPr="00C246E8">
              <w:rPr>
                <w:rFonts w:cs="Times New Roman"/>
                <w:szCs w:val="24"/>
              </w:rPr>
              <w:t>17</w:t>
            </w:r>
          </w:p>
        </w:tc>
        <w:tc>
          <w:tcPr>
            <w:tcW w:w="1473" w:type="dxa"/>
            <w:tcBorders>
              <w:top w:val="single" w:sz="4" w:space="0" w:color="000000"/>
              <w:left w:val="single" w:sz="4" w:space="0" w:color="000000"/>
              <w:bottom w:val="single" w:sz="4" w:space="0" w:color="000000"/>
              <w:right w:val="nil"/>
            </w:tcBorders>
          </w:tcPr>
          <w:p w:rsidR="00C246E8" w:rsidRPr="00C246E8" w:rsidRDefault="00C246E8" w:rsidP="00B36DC0">
            <w:pPr>
              <w:pStyle w:val="af5"/>
              <w:snapToGrid w:val="0"/>
              <w:spacing w:line="276" w:lineRule="auto"/>
              <w:ind w:left="0"/>
              <w:jc w:val="center"/>
              <w:rPr>
                <w:rFonts w:cs="Times New Roman"/>
                <w:szCs w:val="24"/>
              </w:rPr>
            </w:pPr>
            <w:r w:rsidRPr="00C246E8">
              <w:rPr>
                <w:rFonts w:cs="Times New Roman"/>
                <w:szCs w:val="24"/>
              </w:rPr>
              <w:t>34</w:t>
            </w:r>
          </w:p>
        </w:tc>
        <w:tc>
          <w:tcPr>
            <w:tcW w:w="1149" w:type="dxa"/>
            <w:tcBorders>
              <w:top w:val="single" w:sz="4" w:space="0" w:color="000000"/>
              <w:left w:val="single" w:sz="4" w:space="0" w:color="000000"/>
              <w:bottom w:val="single" w:sz="4" w:space="0" w:color="000000"/>
              <w:right w:val="nil"/>
            </w:tcBorders>
          </w:tcPr>
          <w:p w:rsidR="00C246E8" w:rsidRPr="00C246E8" w:rsidRDefault="00C246E8" w:rsidP="00B36DC0">
            <w:pPr>
              <w:pStyle w:val="af5"/>
              <w:snapToGrid w:val="0"/>
              <w:spacing w:line="276" w:lineRule="auto"/>
              <w:ind w:left="0"/>
              <w:jc w:val="center"/>
              <w:rPr>
                <w:rFonts w:cs="Times New Roman"/>
                <w:szCs w:val="24"/>
              </w:rPr>
            </w:pPr>
            <w:r w:rsidRPr="00C246E8">
              <w:rPr>
                <w:rFonts w:cs="Times New Roman"/>
                <w:szCs w:val="24"/>
              </w:rPr>
              <w:t>10</w:t>
            </w:r>
          </w:p>
        </w:tc>
        <w:tc>
          <w:tcPr>
            <w:tcW w:w="1022" w:type="dxa"/>
            <w:tcBorders>
              <w:top w:val="single" w:sz="4" w:space="0" w:color="auto"/>
              <w:left w:val="single" w:sz="4" w:space="0" w:color="000000"/>
              <w:bottom w:val="single" w:sz="4" w:space="0" w:color="auto"/>
              <w:right w:val="single" w:sz="4" w:space="0" w:color="000000"/>
            </w:tcBorders>
          </w:tcPr>
          <w:p w:rsidR="00C246E8" w:rsidRPr="00C246E8" w:rsidRDefault="00C246E8" w:rsidP="00B36DC0">
            <w:pPr>
              <w:pStyle w:val="af5"/>
              <w:snapToGrid w:val="0"/>
              <w:spacing w:line="276" w:lineRule="auto"/>
              <w:ind w:left="0"/>
              <w:jc w:val="center"/>
              <w:rPr>
                <w:rFonts w:cs="Times New Roman"/>
                <w:szCs w:val="24"/>
              </w:rPr>
            </w:pPr>
            <w:r w:rsidRPr="00C246E8">
              <w:rPr>
                <w:rFonts w:cs="Times New Roman"/>
                <w:szCs w:val="24"/>
              </w:rPr>
              <w:t>17</w:t>
            </w:r>
          </w:p>
        </w:tc>
        <w:tc>
          <w:tcPr>
            <w:tcW w:w="3399" w:type="dxa"/>
            <w:tcBorders>
              <w:top w:val="single" w:sz="4" w:space="0" w:color="auto"/>
              <w:left w:val="single" w:sz="4" w:space="0" w:color="000000"/>
              <w:bottom w:val="single" w:sz="4" w:space="0" w:color="auto"/>
              <w:right w:val="nil"/>
            </w:tcBorders>
            <w:vAlign w:val="center"/>
          </w:tcPr>
          <w:p w:rsidR="00C246E8" w:rsidRPr="00C246E8" w:rsidRDefault="00C246E8" w:rsidP="00B36DC0">
            <w:pPr>
              <w:pStyle w:val="af5"/>
              <w:snapToGrid w:val="0"/>
              <w:spacing w:line="276" w:lineRule="auto"/>
              <w:ind w:left="0"/>
              <w:jc w:val="center"/>
              <w:rPr>
                <w:rFonts w:cs="Times New Roman"/>
                <w:szCs w:val="24"/>
              </w:rPr>
            </w:pPr>
            <w:r w:rsidRPr="00C246E8">
              <w:rPr>
                <w:rFonts w:cs="Times New Roman"/>
                <w:szCs w:val="24"/>
              </w:rPr>
              <w:t>2</w:t>
            </w:r>
          </w:p>
        </w:tc>
        <w:tc>
          <w:tcPr>
            <w:tcW w:w="1965" w:type="dxa"/>
            <w:tcBorders>
              <w:top w:val="single" w:sz="4" w:space="0" w:color="auto"/>
              <w:left w:val="single" w:sz="4" w:space="0" w:color="000000"/>
              <w:bottom w:val="single" w:sz="4" w:space="0" w:color="auto"/>
              <w:right w:val="single" w:sz="4" w:space="0" w:color="000000"/>
            </w:tcBorders>
            <w:vAlign w:val="center"/>
          </w:tcPr>
          <w:p w:rsidR="00C246E8" w:rsidRPr="00C246E8" w:rsidRDefault="00C246E8" w:rsidP="00B36DC0">
            <w:pPr>
              <w:pStyle w:val="af5"/>
              <w:snapToGrid w:val="0"/>
              <w:spacing w:line="276" w:lineRule="auto"/>
              <w:ind w:left="0"/>
              <w:jc w:val="center"/>
              <w:rPr>
                <w:rFonts w:cs="Times New Roman"/>
                <w:szCs w:val="24"/>
              </w:rPr>
            </w:pPr>
            <w:r w:rsidRPr="00C246E8">
              <w:rPr>
                <w:rFonts w:cs="Times New Roman"/>
                <w:szCs w:val="24"/>
              </w:rPr>
              <w:t>4</w:t>
            </w:r>
          </w:p>
        </w:tc>
      </w:tr>
    </w:tbl>
    <w:p w:rsidR="00932E03" w:rsidRDefault="00932E03" w:rsidP="00932E03">
      <w:pPr>
        <w:pStyle w:val="aff"/>
      </w:pPr>
    </w:p>
    <w:p w:rsidR="00932E03" w:rsidRDefault="00932E03" w:rsidP="00932E03">
      <w:pPr>
        <w:pStyle w:val="aff"/>
        <w:ind w:left="0"/>
        <w:rPr>
          <w:rFonts w:ascii="Times New Roman" w:eastAsia="Arial" w:hAnsi="Times New Roman"/>
          <w:b/>
          <w:sz w:val="24"/>
          <w:szCs w:val="24"/>
        </w:rPr>
      </w:pPr>
    </w:p>
    <w:p w:rsidR="00354B31" w:rsidRPr="00354B31" w:rsidRDefault="00354B31" w:rsidP="00354B31"/>
    <w:sectPr w:rsidR="00354B31" w:rsidRPr="00354B31" w:rsidSect="00932E03">
      <w:pgSz w:w="16838" w:h="11906" w:orient="landscape"/>
      <w:pgMar w:top="1701" w:right="958" w:bottom="850" w:left="1134"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D5A" w:rsidRDefault="00D11D5A" w:rsidP="003E7018">
      <w:pPr>
        <w:spacing w:line="240" w:lineRule="auto"/>
      </w:pPr>
      <w:r>
        <w:separator/>
      </w:r>
    </w:p>
  </w:endnote>
  <w:endnote w:type="continuationSeparator" w:id="0">
    <w:p w:rsidR="00D11D5A" w:rsidRDefault="00D11D5A" w:rsidP="003E70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CFJD P+ Arial MT">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F1">
    <w:altName w:val="MS Mincho"/>
    <w:panose1 w:val="00000000000000000000"/>
    <w:charset w:val="80"/>
    <w:family w:val="auto"/>
    <w:notTrueType/>
    <w:pitch w:val="default"/>
    <w:sig w:usb0="00000201" w:usb1="09070000" w:usb2="00000010" w:usb3="00000000" w:csb0="000A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D5A" w:rsidRDefault="00D11D5A" w:rsidP="003E7018">
      <w:pPr>
        <w:spacing w:line="240" w:lineRule="auto"/>
      </w:pPr>
      <w:r>
        <w:separator/>
      </w:r>
    </w:p>
  </w:footnote>
  <w:footnote w:type="continuationSeparator" w:id="0">
    <w:p w:rsidR="00D11D5A" w:rsidRDefault="00D11D5A" w:rsidP="003E7018">
      <w:pPr>
        <w:spacing w:line="240" w:lineRule="auto"/>
      </w:pPr>
      <w:r>
        <w:continuationSeparator/>
      </w:r>
    </w:p>
  </w:footnote>
  <w:footnote w:id="1">
    <w:p w:rsidR="008C1247" w:rsidRPr="00072207" w:rsidRDefault="008C1247" w:rsidP="00F6076A">
      <w:pPr>
        <w:pStyle w:val="affd"/>
      </w:pPr>
      <w:r>
        <w:rPr>
          <w:rStyle w:val="afff"/>
        </w:rPr>
        <w:footnoteRef/>
      </w:r>
      <w:r w:rsidRPr="00072207">
        <w:t xml:space="preserve"> Для подтверждения соответствия требованиям ГОСТ предъявляются протоколы испытаний в соответствии с приложением </w:t>
      </w:r>
      <w:r>
        <w:t>3</w:t>
      </w:r>
      <w:r w:rsidRPr="00072207">
        <w:t>.1</w:t>
      </w:r>
    </w:p>
  </w:footnote>
  <w:footnote w:id="2">
    <w:p w:rsidR="008C1247" w:rsidRPr="00120929" w:rsidRDefault="008C1247" w:rsidP="009249C0">
      <w:pPr>
        <w:tabs>
          <w:tab w:val="left" w:pos="1701"/>
        </w:tabs>
        <w:rPr>
          <w:i/>
          <w:sz w:val="20"/>
          <w:szCs w:val="20"/>
          <w:lang w:eastAsia="en-US" w:bidi="en-US"/>
        </w:rPr>
      </w:pPr>
      <w:r>
        <w:rPr>
          <w:rStyle w:val="afff"/>
        </w:rPr>
        <w:footnoteRef/>
      </w:r>
      <w:r>
        <w:t xml:space="preserve"> </w:t>
      </w:r>
      <w:r w:rsidRPr="00120929">
        <w:rPr>
          <w:i/>
          <w:sz w:val="20"/>
          <w:szCs w:val="20"/>
          <w:lang w:eastAsia="en-US" w:bidi="en-US"/>
        </w:rPr>
        <w:t>Под состоянием средства измерения понимаются следующие параметры:</w:t>
      </w:r>
    </w:p>
    <w:p w:rsidR="008C1247" w:rsidRPr="00120929" w:rsidRDefault="008C1247" w:rsidP="009249C0">
      <w:pPr>
        <w:tabs>
          <w:tab w:val="left" w:pos="1701"/>
        </w:tabs>
        <w:rPr>
          <w:i/>
        </w:rPr>
      </w:pPr>
      <w:r w:rsidRPr="00120929">
        <w:rPr>
          <w:i/>
          <w:sz w:val="20"/>
          <w:szCs w:val="20"/>
          <w:lang w:eastAsia="en-US" w:bidi="en-US"/>
        </w:rPr>
        <w:t>вкл./выкл. ПУ; состояние реле нагрузки; событие воздействия магнитным полем; событие срабатывания электронной пломбы; состояние дискретных входов; результат самодиагностики; иные события.</w:t>
      </w:r>
    </w:p>
  </w:footnote>
  <w:footnote w:id="3">
    <w:p w:rsidR="008C1247" w:rsidRPr="00781C13" w:rsidRDefault="008C1247" w:rsidP="009249C0">
      <w:pPr>
        <w:tabs>
          <w:tab w:val="left" w:pos="1701"/>
        </w:tabs>
        <w:rPr>
          <w:i/>
          <w:sz w:val="20"/>
          <w:szCs w:val="20"/>
          <w:lang w:eastAsia="en-US" w:bidi="en-US"/>
        </w:rPr>
      </w:pPr>
      <w:r>
        <w:rPr>
          <w:rStyle w:val="afff"/>
        </w:rPr>
        <w:footnoteRef/>
      </w:r>
      <w:r>
        <w:t xml:space="preserve"> </w:t>
      </w:r>
      <w:r w:rsidRPr="00781C13">
        <w:rPr>
          <w:i/>
          <w:sz w:val="20"/>
          <w:szCs w:val="20"/>
          <w:lang w:eastAsia="en-US" w:bidi="en-US"/>
        </w:rPr>
        <w:t>Под состоянием объекта измерения (сетевая подстанция, вводное распределительное устройство</w:t>
      </w:r>
      <w:r>
        <w:rPr>
          <w:i/>
          <w:sz w:val="20"/>
          <w:szCs w:val="20"/>
          <w:lang w:eastAsia="en-US" w:bidi="en-US"/>
        </w:rPr>
        <w:t>,</w:t>
      </w:r>
      <w:r w:rsidRPr="00781C13">
        <w:rPr>
          <w:i/>
          <w:sz w:val="20"/>
          <w:szCs w:val="20"/>
          <w:lang w:eastAsia="en-US" w:bidi="en-US"/>
        </w:rPr>
        <w:t xml:space="preserve"> на которых организуется уч</w:t>
      </w:r>
      <w:r>
        <w:rPr>
          <w:i/>
          <w:sz w:val="20"/>
          <w:szCs w:val="20"/>
          <w:lang w:eastAsia="en-US" w:bidi="en-US"/>
        </w:rPr>
        <w:t>ё</w:t>
      </w:r>
      <w:r w:rsidRPr="00781C13">
        <w:rPr>
          <w:i/>
          <w:sz w:val="20"/>
          <w:szCs w:val="20"/>
          <w:lang w:eastAsia="en-US" w:bidi="en-US"/>
        </w:rPr>
        <w:t>т электроэнергии) понимаются данные</w:t>
      </w:r>
      <w:r>
        <w:rPr>
          <w:i/>
          <w:sz w:val="20"/>
          <w:szCs w:val="20"/>
          <w:lang w:eastAsia="en-US" w:bidi="en-US"/>
        </w:rPr>
        <w:t>,</w:t>
      </w:r>
      <w:r w:rsidRPr="00781C13">
        <w:rPr>
          <w:i/>
          <w:sz w:val="20"/>
          <w:szCs w:val="20"/>
          <w:lang w:eastAsia="en-US" w:bidi="en-US"/>
        </w:rPr>
        <w:t xml:space="preserve"> полученные по каналам телесигнализации и телеизмерения.</w:t>
      </w:r>
    </w:p>
    <w:p w:rsidR="008C1247" w:rsidRPr="00120929" w:rsidRDefault="008C1247" w:rsidP="009249C0">
      <w:pPr>
        <w:pStyle w:val="affd"/>
      </w:pPr>
    </w:p>
  </w:footnote>
  <w:footnote w:id="4">
    <w:p w:rsidR="008C1247" w:rsidRDefault="008C1247" w:rsidP="009249C0">
      <w:pPr>
        <w:tabs>
          <w:tab w:val="left" w:pos="1701"/>
        </w:tabs>
        <w:rPr>
          <w:i/>
          <w:sz w:val="20"/>
          <w:szCs w:val="20"/>
          <w:lang w:eastAsia="en-US" w:bidi="en-US"/>
        </w:rPr>
      </w:pPr>
      <w:r>
        <w:rPr>
          <w:rStyle w:val="afff"/>
        </w:rPr>
        <w:footnoteRef/>
      </w:r>
      <w:r>
        <w:t xml:space="preserve"> </w:t>
      </w:r>
      <w:r w:rsidRPr="00781C13">
        <w:rPr>
          <w:i/>
          <w:sz w:val="20"/>
          <w:szCs w:val="20"/>
          <w:lang w:eastAsia="en-US" w:bidi="en-US"/>
        </w:rPr>
        <w:t xml:space="preserve">Под энергопотреблением понимается профиль параметров в соответствии </w:t>
      </w:r>
      <w:r>
        <w:rPr>
          <w:i/>
          <w:sz w:val="20"/>
          <w:szCs w:val="20"/>
          <w:lang w:eastAsia="en-US" w:bidi="en-US"/>
        </w:rPr>
        <w:t xml:space="preserve">с </w:t>
      </w:r>
      <w:r w:rsidRPr="00781C13">
        <w:rPr>
          <w:i/>
          <w:sz w:val="20"/>
          <w:szCs w:val="20"/>
          <w:lang w:eastAsia="en-US" w:bidi="en-US"/>
        </w:rPr>
        <w:t xml:space="preserve">протоколом </w:t>
      </w:r>
      <w:r w:rsidRPr="003C2C40">
        <w:rPr>
          <w:i/>
          <w:sz w:val="20"/>
          <w:szCs w:val="20"/>
          <w:lang w:eastAsia="en-US" w:bidi="en-US"/>
        </w:rPr>
        <w:t>СПОДЭС</w:t>
      </w:r>
      <w:r w:rsidRPr="00781C13" w:rsidDel="00FF46D4">
        <w:rPr>
          <w:i/>
          <w:sz w:val="20"/>
          <w:szCs w:val="20"/>
          <w:lang w:eastAsia="en-US" w:bidi="en-US"/>
        </w:rPr>
        <w:t xml:space="preserve"> </w:t>
      </w:r>
      <w:r w:rsidRPr="00781C13">
        <w:rPr>
          <w:i/>
          <w:sz w:val="20"/>
          <w:szCs w:val="20"/>
          <w:lang w:eastAsia="en-US" w:bidi="en-US"/>
        </w:rPr>
        <w:t xml:space="preserve">(спецификация обмена данными электронных </w:t>
      </w:r>
      <w:r>
        <w:rPr>
          <w:i/>
          <w:sz w:val="20"/>
          <w:szCs w:val="20"/>
          <w:lang w:eastAsia="en-US" w:bidi="en-US"/>
        </w:rPr>
        <w:t>ПУ</w:t>
      </w:r>
      <w:r w:rsidRPr="00781C13">
        <w:rPr>
          <w:i/>
          <w:sz w:val="20"/>
          <w:szCs w:val="20"/>
          <w:lang w:eastAsia="en-US" w:bidi="en-US"/>
        </w:rPr>
        <w:t>), включающий в себя следующую информацию:</w:t>
      </w:r>
      <w:r>
        <w:rPr>
          <w:i/>
          <w:sz w:val="20"/>
          <w:szCs w:val="20"/>
          <w:lang w:eastAsia="en-US" w:bidi="en-US"/>
        </w:rPr>
        <w:t xml:space="preserve"> м</w:t>
      </w:r>
      <w:r w:rsidRPr="00781C13">
        <w:rPr>
          <w:i/>
          <w:sz w:val="20"/>
          <w:szCs w:val="20"/>
          <w:lang w:eastAsia="en-US" w:bidi="en-US"/>
        </w:rPr>
        <w:t>етка времени;</w:t>
      </w:r>
      <w:r>
        <w:rPr>
          <w:i/>
          <w:sz w:val="20"/>
          <w:szCs w:val="20"/>
          <w:lang w:eastAsia="en-US" w:bidi="en-US"/>
        </w:rPr>
        <w:t xml:space="preserve"> п</w:t>
      </w:r>
      <w:r w:rsidRPr="00781C13">
        <w:rPr>
          <w:i/>
          <w:sz w:val="20"/>
          <w:szCs w:val="20"/>
          <w:lang w:eastAsia="en-US" w:bidi="en-US"/>
        </w:rPr>
        <w:t>отарифные показания от начала работы (число записей зависит от количества тарифов);</w:t>
      </w:r>
      <w:r>
        <w:rPr>
          <w:i/>
          <w:sz w:val="20"/>
          <w:szCs w:val="20"/>
          <w:lang w:eastAsia="en-US" w:bidi="en-US"/>
        </w:rPr>
        <w:t xml:space="preserve"> и</w:t>
      </w:r>
      <w:r w:rsidRPr="00781C13">
        <w:rPr>
          <w:i/>
          <w:sz w:val="20"/>
          <w:szCs w:val="20"/>
          <w:lang w:eastAsia="en-US" w:bidi="en-US"/>
        </w:rPr>
        <w:t>мпорт активной энергии от начала работы;</w:t>
      </w:r>
      <w:r>
        <w:rPr>
          <w:i/>
          <w:sz w:val="20"/>
          <w:szCs w:val="20"/>
          <w:lang w:eastAsia="en-US" w:bidi="en-US"/>
        </w:rPr>
        <w:t xml:space="preserve"> э</w:t>
      </w:r>
      <w:r w:rsidRPr="00781C13">
        <w:rPr>
          <w:i/>
          <w:sz w:val="20"/>
          <w:szCs w:val="20"/>
          <w:lang w:eastAsia="en-US" w:bidi="en-US"/>
        </w:rPr>
        <w:t>кспорт активной энергии от начала работы;</w:t>
      </w:r>
      <w:r>
        <w:rPr>
          <w:i/>
          <w:sz w:val="20"/>
          <w:szCs w:val="20"/>
          <w:lang w:eastAsia="en-US" w:bidi="en-US"/>
        </w:rPr>
        <w:t xml:space="preserve"> ре</w:t>
      </w:r>
      <w:r w:rsidRPr="00781C13">
        <w:rPr>
          <w:i/>
          <w:sz w:val="20"/>
          <w:szCs w:val="20"/>
          <w:lang w:eastAsia="en-US" w:bidi="en-US"/>
        </w:rPr>
        <w:t>активная энергия, импорт от начала работы;</w:t>
      </w:r>
      <w:r>
        <w:rPr>
          <w:i/>
          <w:sz w:val="20"/>
          <w:szCs w:val="20"/>
          <w:lang w:eastAsia="en-US" w:bidi="en-US"/>
        </w:rPr>
        <w:t xml:space="preserve"> р</w:t>
      </w:r>
      <w:r w:rsidRPr="00781C13">
        <w:rPr>
          <w:i/>
          <w:sz w:val="20"/>
          <w:szCs w:val="20"/>
          <w:lang w:eastAsia="en-US" w:bidi="en-US"/>
        </w:rPr>
        <w:t>еактивная энергия, экспорт от начала работы;</w:t>
      </w:r>
      <w:r>
        <w:rPr>
          <w:i/>
          <w:sz w:val="20"/>
          <w:szCs w:val="20"/>
          <w:lang w:eastAsia="en-US" w:bidi="en-US"/>
        </w:rPr>
        <w:t xml:space="preserve"> с</w:t>
      </w:r>
      <w:r w:rsidRPr="00781C13">
        <w:rPr>
          <w:i/>
          <w:sz w:val="20"/>
          <w:szCs w:val="20"/>
          <w:lang w:eastAsia="en-US" w:bidi="en-US"/>
        </w:rPr>
        <w:t>татус некачественной энергии;</w:t>
      </w:r>
      <w:r>
        <w:rPr>
          <w:i/>
          <w:sz w:val="20"/>
          <w:szCs w:val="20"/>
          <w:lang w:eastAsia="en-US" w:bidi="en-US"/>
        </w:rPr>
        <w:t xml:space="preserve"> в</w:t>
      </w:r>
      <w:r w:rsidRPr="00781C13">
        <w:rPr>
          <w:i/>
          <w:sz w:val="20"/>
          <w:szCs w:val="20"/>
          <w:lang w:eastAsia="en-US" w:bidi="en-US"/>
        </w:rPr>
        <w:t xml:space="preserve">ремя работы </w:t>
      </w:r>
      <w:r>
        <w:rPr>
          <w:i/>
          <w:sz w:val="20"/>
          <w:szCs w:val="20"/>
          <w:lang w:eastAsia="en-US" w:bidi="en-US"/>
        </w:rPr>
        <w:t>ПУ.</w:t>
      </w:r>
    </w:p>
    <w:p w:rsidR="008C1247" w:rsidRPr="00120929" w:rsidRDefault="008C1247" w:rsidP="009249C0">
      <w:pPr>
        <w:pStyle w:val="af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3420451"/>
      <w:docPartObj>
        <w:docPartGallery w:val="Page Numbers (Top of Page)"/>
        <w:docPartUnique/>
      </w:docPartObj>
    </w:sdtPr>
    <w:sdtEndPr/>
    <w:sdtContent>
      <w:p w:rsidR="008C1247" w:rsidRDefault="008C1247">
        <w:pPr>
          <w:pStyle w:val="aff3"/>
          <w:jc w:val="center"/>
        </w:pPr>
        <w:r>
          <w:fldChar w:fldCharType="begin"/>
        </w:r>
        <w:r>
          <w:instrText>PAGE   \* MERGEFORMAT</w:instrText>
        </w:r>
        <w:r>
          <w:fldChar w:fldCharType="separate"/>
        </w:r>
        <w:r w:rsidR="00516AB0">
          <w:rPr>
            <w:noProof/>
          </w:rPr>
          <w:t>20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D33C1A0"/>
    <w:multiLevelType w:val="hybridMultilevel"/>
    <w:tmpl w:val="5DEED2B0"/>
    <w:lvl w:ilvl="0" w:tplc="3FBC6798">
      <w:start w:val="1"/>
      <w:numFmt w:val="decimal"/>
      <w:pStyle w:val="a"/>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5268EC5E"/>
    <w:lvl w:ilvl="0">
      <w:start w:val="1"/>
      <w:numFmt w:val="decimal"/>
      <w:pStyle w:val="5"/>
      <w:lvlText w:val="%1."/>
      <w:lvlJc w:val="left"/>
      <w:pPr>
        <w:tabs>
          <w:tab w:val="num" w:pos="1492"/>
        </w:tabs>
        <w:ind w:left="1492" w:hanging="360"/>
      </w:pPr>
    </w:lvl>
  </w:abstractNum>
  <w:abstractNum w:abstractNumId="2"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15:restartNumberingAfterBreak="0">
    <w:nsid w:val="00000003"/>
    <w:multiLevelType w:val="multilevel"/>
    <w:tmpl w:val="00000003"/>
    <w:name w:val="WW8Num2"/>
    <w:lvl w:ilvl="0">
      <w:start w:val="1"/>
      <w:numFmt w:val="bullet"/>
      <w:lvlText w:val=""/>
      <w:lvlJc w:val="left"/>
      <w:pPr>
        <w:tabs>
          <w:tab w:val="num" w:pos="142"/>
        </w:tabs>
        <w:ind w:left="142" w:firstLine="0"/>
      </w:pPr>
      <w:rPr>
        <w:rFonts w:ascii="Symbol" w:hAnsi="Symbol"/>
      </w:rPr>
    </w:lvl>
    <w:lvl w:ilvl="1">
      <w:numFmt w:val="decimal"/>
      <w:lvlText w:val="%2"/>
      <w:lvlJc w:val="left"/>
      <w:pPr>
        <w:tabs>
          <w:tab w:val="num" w:pos="142"/>
        </w:tabs>
        <w:ind w:left="142" w:firstLine="0"/>
      </w:pPr>
    </w:lvl>
    <w:lvl w:ilvl="2">
      <w:numFmt w:val="decimal"/>
      <w:lvlText w:val="%3"/>
      <w:lvlJc w:val="left"/>
      <w:pPr>
        <w:tabs>
          <w:tab w:val="num" w:pos="142"/>
        </w:tabs>
        <w:ind w:left="142" w:firstLine="0"/>
      </w:pPr>
    </w:lvl>
    <w:lvl w:ilvl="3">
      <w:numFmt w:val="decimal"/>
      <w:lvlText w:val="%4"/>
      <w:lvlJc w:val="left"/>
      <w:pPr>
        <w:tabs>
          <w:tab w:val="num" w:pos="142"/>
        </w:tabs>
        <w:ind w:left="142" w:firstLine="0"/>
      </w:pPr>
    </w:lvl>
    <w:lvl w:ilvl="4">
      <w:numFmt w:val="decimal"/>
      <w:lvlText w:val="%5"/>
      <w:lvlJc w:val="left"/>
      <w:pPr>
        <w:tabs>
          <w:tab w:val="num" w:pos="142"/>
        </w:tabs>
        <w:ind w:left="142" w:firstLine="0"/>
      </w:pPr>
    </w:lvl>
    <w:lvl w:ilvl="5">
      <w:numFmt w:val="decimal"/>
      <w:lvlText w:val="%6"/>
      <w:lvlJc w:val="left"/>
      <w:pPr>
        <w:tabs>
          <w:tab w:val="num" w:pos="142"/>
        </w:tabs>
        <w:ind w:left="142" w:firstLine="0"/>
      </w:pPr>
    </w:lvl>
    <w:lvl w:ilvl="6">
      <w:numFmt w:val="decimal"/>
      <w:lvlText w:val="%7"/>
      <w:lvlJc w:val="left"/>
      <w:pPr>
        <w:tabs>
          <w:tab w:val="num" w:pos="142"/>
        </w:tabs>
        <w:ind w:left="142" w:firstLine="0"/>
      </w:pPr>
    </w:lvl>
    <w:lvl w:ilvl="7">
      <w:numFmt w:val="decimal"/>
      <w:lvlText w:val="%8"/>
      <w:lvlJc w:val="left"/>
      <w:pPr>
        <w:tabs>
          <w:tab w:val="num" w:pos="142"/>
        </w:tabs>
        <w:ind w:left="142" w:firstLine="0"/>
      </w:pPr>
    </w:lvl>
    <w:lvl w:ilvl="8">
      <w:numFmt w:val="decimal"/>
      <w:lvlText w:val="%9"/>
      <w:lvlJc w:val="left"/>
      <w:pPr>
        <w:tabs>
          <w:tab w:val="num" w:pos="142"/>
        </w:tabs>
        <w:ind w:left="142" w:firstLine="0"/>
      </w:pPr>
    </w:lvl>
  </w:abstractNum>
  <w:abstractNum w:abstractNumId="4" w15:restartNumberingAfterBreak="0">
    <w:nsid w:val="00000007"/>
    <w:multiLevelType w:val="singleLevel"/>
    <w:tmpl w:val="00000007"/>
    <w:name w:val="WW8Num6"/>
    <w:lvl w:ilvl="0">
      <w:start w:val="1"/>
      <w:numFmt w:val="decimal"/>
      <w:lvlText w:val="%1."/>
      <w:lvlJc w:val="left"/>
      <w:pPr>
        <w:tabs>
          <w:tab w:val="num" w:pos="0"/>
        </w:tabs>
        <w:ind w:left="777" w:hanging="360"/>
      </w:pPr>
      <w:rPr>
        <w:b w:val="0"/>
      </w:rPr>
    </w:lvl>
  </w:abstractNum>
  <w:abstractNum w:abstractNumId="5" w15:restartNumberingAfterBreak="0">
    <w:nsid w:val="0000000D"/>
    <w:multiLevelType w:val="singleLevel"/>
    <w:tmpl w:val="0000000D"/>
    <w:name w:val="WW8Num13"/>
    <w:lvl w:ilvl="0">
      <w:start w:val="1"/>
      <w:numFmt w:val="decimal"/>
      <w:lvlText w:val="%1."/>
      <w:lvlJc w:val="left"/>
      <w:pPr>
        <w:tabs>
          <w:tab w:val="num" w:pos="0"/>
        </w:tabs>
        <w:ind w:left="720" w:hanging="360"/>
      </w:pPr>
    </w:lvl>
  </w:abstractNum>
  <w:abstractNum w:abstractNumId="6" w15:restartNumberingAfterBreak="0">
    <w:nsid w:val="00000013"/>
    <w:multiLevelType w:val="singleLevel"/>
    <w:tmpl w:val="00000013"/>
    <w:name w:val="WW8Num19"/>
    <w:lvl w:ilvl="0">
      <w:start w:val="1"/>
      <w:numFmt w:val="bullet"/>
      <w:lvlText w:val=""/>
      <w:lvlJc w:val="left"/>
      <w:pPr>
        <w:tabs>
          <w:tab w:val="num" w:pos="0"/>
        </w:tabs>
        <w:ind w:left="928" w:hanging="360"/>
      </w:pPr>
      <w:rPr>
        <w:rFonts w:ascii="Symbol" w:hAnsi="Symbol" w:cs="Symbol"/>
      </w:rPr>
    </w:lvl>
  </w:abstractNum>
  <w:abstractNum w:abstractNumId="7" w15:restartNumberingAfterBreak="0">
    <w:nsid w:val="00000016"/>
    <w:multiLevelType w:val="multilevel"/>
    <w:tmpl w:val="00000016"/>
    <w:name w:val="WW8Num30"/>
    <w:lvl w:ilvl="0">
      <w:start w:val="1"/>
      <w:numFmt w:val="bullet"/>
      <w:lvlText w:val=""/>
      <w:lvlJc w:val="left"/>
      <w:pPr>
        <w:tabs>
          <w:tab w:val="num" w:pos="0"/>
        </w:tabs>
        <w:ind w:left="360" w:hanging="360"/>
      </w:pPr>
      <w:rPr>
        <w:rFonts w:ascii="Wingdings" w:hAnsi="Wingdings"/>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A326C"/>
    <w:multiLevelType w:val="multilevel"/>
    <w:tmpl w:val="6FDA6744"/>
    <w:lvl w:ilvl="0">
      <w:start w:val="1"/>
      <w:numFmt w:val="decimal"/>
      <w:pStyle w:val="a0"/>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41D6E83"/>
    <w:multiLevelType w:val="hybridMultilevel"/>
    <w:tmpl w:val="0DD06986"/>
    <w:lvl w:ilvl="0" w:tplc="AE3E1138">
      <w:start w:val="1"/>
      <w:numFmt w:val="decimal"/>
      <w:pStyle w:val="1"/>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5D6135B"/>
    <w:multiLevelType w:val="multilevel"/>
    <w:tmpl w:val="E2A0ACEC"/>
    <w:lvl w:ilvl="0">
      <w:start w:val="1"/>
      <w:numFmt w:val="decimal"/>
      <w:lvlText w:val="%1."/>
      <w:lvlJc w:val="left"/>
      <w:pPr>
        <w:ind w:left="720" w:hanging="360"/>
      </w:pPr>
      <w:rPr>
        <w:rFonts w:hint="default"/>
      </w:rPr>
    </w:lvl>
    <w:lvl w:ilvl="1">
      <w:start w:val="1"/>
      <w:numFmt w:val="decimal"/>
      <w:isLgl/>
      <w:lvlText w:val="%1.%2."/>
      <w:lvlJc w:val="left"/>
      <w:pPr>
        <w:ind w:left="10605" w:hanging="540"/>
      </w:pPr>
      <w:rPr>
        <w:rFonts w:hint="default"/>
      </w:rPr>
    </w:lvl>
    <w:lvl w:ilvl="2">
      <w:start w:val="1"/>
      <w:numFmt w:val="decimal"/>
      <w:isLgl/>
      <w:lvlText w:val="%1.%2.%3."/>
      <w:lvlJc w:val="left"/>
      <w:pPr>
        <w:ind w:left="5824"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9BA4A9D"/>
    <w:multiLevelType w:val="hybridMultilevel"/>
    <w:tmpl w:val="794A71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DD26E1B"/>
    <w:multiLevelType w:val="hybridMultilevel"/>
    <w:tmpl w:val="B044B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EE35DF5"/>
    <w:multiLevelType w:val="hybridMultilevel"/>
    <w:tmpl w:val="23FCEC88"/>
    <w:lvl w:ilvl="0" w:tplc="9B7A062C">
      <w:start w:val="1"/>
      <w:numFmt w:val="bullet"/>
      <w:pStyle w:val="2"/>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3711AC9"/>
    <w:multiLevelType w:val="hybridMultilevel"/>
    <w:tmpl w:val="AB3E189C"/>
    <w:lvl w:ilvl="0" w:tplc="E7BA4DFC">
      <w:start w:val="1"/>
      <w:numFmt w:val="bullet"/>
      <w:pStyle w:val="20"/>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19982497"/>
    <w:multiLevelType w:val="hybridMultilevel"/>
    <w:tmpl w:val="6186C27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19F16F8B"/>
    <w:multiLevelType w:val="hybridMultilevel"/>
    <w:tmpl w:val="CCFA119C"/>
    <w:lvl w:ilvl="0" w:tplc="CC06A0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4645C33"/>
    <w:multiLevelType w:val="hybridMultilevel"/>
    <w:tmpl w:val="A3D498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AA23B7F"/>
    <w:multiLevelType w:val="multilevel"/>
    <w:tmpl w:val="84E01F9C"/>
    <w:lvl w:ilvl="0">
      <w:start w:val="1"/>
      <w:numFmt w:val="bullet"/>
      <w:lvlText w:val=""/>
      <w:lvlJc w:val="left"/>
      <w:pPr>
        <w:tabs>
          <w:tab w:val="num" w:pos="0"/>
        </w:tabs>
        <w:ind w:left="360" w:hanging="360"/>
      </w:pPr>
      <w:rPr>
        <w:rFonts w:ascii="Symbol" w:hAnsi="Symbol" w:hint="default"/>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 w15:restartNumberingAfterBreak="0">
    <w:nsid w:val="34E85550"/>
    <w:multiLevelType w:val="multilevel"/>
    <w:tmpl w:val="93162D9C"/>
    <w:lvl w:ilvl="0">
      <w:start w:val="1"/>
      <w:numFmt w:val="decimal"/>
      <w:pStyle w:val="10"/>
      <w:lvlText w:val="%1."/>
      <w:lvlJc w:val="left"/>
      <w:pPr>
        <w:tabs>
          <w:tab w:val="num" w:pos="709"/>
        </w:tabs>
        <w:ind w:left="0" w:firstLine="709"/>
      </w:pPr>
      <w:rPr>
        <w:rFonts w:ascii="Times New Roman" w:hAnsi="Times New Roman" w:hint="default"/>
        <w:sz w:val="28"/>
      </w:rPr>
    </w:lvl>
    <w:lvl w:ilvl="1">
      <w:start w:val="1"/>
      <w:numFmt w:val="decimal"/>
      <w:lvlText w:val="%1.%2."/>
      <w:lvlJc w:val="left"/>
      <w:pPr>
        <w:ind w:left="0" w:firstLine="709"/>
      </w:pPr>
      <w:rPr>
        <w:rFonts w:hint="default"/>
      </w:rPr>
    </w:lvl>
    <w:lvl w:ilvl="2">
      <w:start w:val="1"/>
      <w:numFmt w:val="decimal"/>
      <w:lvlText w:val="%1.%2.%3."/>
      <w:lvlJc w:val="left"/>
      <w:pPr>
        <w:ind w:left="0" w:firstLine="709"/>
      </w:pPr>
      <w:rPr>
        <w:rFonts w:hint="default"/>
      </w:rPr>
    </w:lvl>
    <w:lvl w:ilvl="3">
      <w:start w:val="1"/>
      <w:numFmt w:val="decimal"/>
      <w:lvlText w:val="%1.%2.%3.%4."/>
      <w:lvlJc w:val="left"/>
      <w:pPr>
        <w:ind w:left="0" w:firstLine="709"/>
      </w:pPr>
      <w:rPr>
        <w:rFonts w:hint="default"/>
      </w:rPr>
    </w:lvl>
    <w:lvl w:ilvl="4">
      <w:start w:val="1"/>
      <w:numFmt w:val="decimal"/>
      <w:lvlText w:val="%1.%2.%3.%4.%5."/>
      <w:lvlJc w:val="left"/>
      <w:pPr>
        <w:ind w:left="2836" w:firstLine="0"/>
      </w:pPr>
      <w:rPr>
        <w:rFonts w:hint="default"/>
      </w:rPr>
    </w:lvl>
    <w:lvl w:ilvl="5">
      <w:start w:val="1"/>
      <w:numFmt w:val="decimal"/>
      <w:lvlText w:val="%1.%2.%3.%4.%5.%6."/>
      <w:lvlJc w:val="left"/>
      <w:pPr>
        <w:ind w:left="3545" w:firstLine="0"/>
      </w:pPr>
      <w:rPr>
        <w:rFonts w:hint="default"/>
      </w:rPr>
    </w:lvl>
    <w:lvl w:ilvl="6">
      <w:start w:val="1"/>
      <w:numFmt w:val="decimal"/>
      <w:lvlText w:val="%1.%2.%3.%4.%5.%6.%7."/>
      <w:lvlJc w:val="left"/>
      <w:pPr>
        <w:ind w:left="4254" w:firstLine="0"/>
      </w:pPr>
      <w:rPr>
        <w:rFonts w:hint="default"/>
      </w:rPr>
    </w:lvl>
    <w:lvl w:ilvl="7">
      <w:start w:val="1"/>
      <w:numFmt w:val="decimal"/>
      <w:lvlText w:val="%1.%2.%3.%4.%5.%6.%7.%8."/>
      <w:lvlJc w:val="left"/>
      <w:pPr>
        <w:ind w:left="4963" w:firstLine="0"/>
      </w:pPr>
      <w:rPr>
        <w:rFonts w:hint="default"/>
      </w:rPr>
    </w:lvl>
    <w:lvl w:ilvl="8">
      <w:start w:val="1"/>
      <w:numFmt w:val="decimal"/>
      <w:lvlText w:val="%1.%2.%3.%4.%5.%6.%7.%8.%9."/>
      <w:lvlJc w:val="left"/>
      <w:pPr>
        <w:ind w:left="5672" w:firstLine="0"/>
      </w:pPr>
      <w:rPr>
        <w:rFonts w:hint="default"/>
      </w:rPr>
    </w:lvl>
  </w:abstractNum>
  <w:abstractNum w:abstractNumId="20" w15:restartNumberingAfterBreak="0">
    <w:nsid w:val="36022A69"/>
    <w:multiLevelType w:val="hybridMultilevel"/>
    <w:tmpl w:val="5AF03A70"/>
    <w:lvl w:ilvl="0" w:tplc="CACC670E">
      <w:start w:val="1"/>
      <w:numFmt w:val="bullet"/>
      <w:pStyle w:val="11"/>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B667FF5"/>
    <w:multiLevelType w:val="multilevel"/>
    <w:tmpl w:val="46CC54DC"/>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bullet"/>
      <w:lvlText w:val=""/>
      <w:lvlJc w:val="left"/>
      <w:pPr>
        <w:ind w:left="5824" w:hanging="720"/>
      </w:pPr>
      <w:rPr>
        <w:rFonts w:ascii="Symbol" w:hAnsi="Symbol"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C22325C"/>
    <w:multiLevelType w:val="hybridMultilevel"/>
    <w:tmpl w:val="76D67128"/>
    <w:lvl w:ilvl="0" w:tplc="F3BAB0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3EE92C35"/>
    <w:multiLevelType w:val="multilevel"/>
    <w:tmpl w:val="5C5EE1D8"/>
    <w:lvl w:ilvl="0">
      <w:start w:val="1"/>
      <w:numFmt w:val="decimal"/>
      <w:pStyle w:val="12"/>
      <w:lvlText w:val="%1."/>
      <w:lvlJc w:val="left"/>
      <w:pPr>
        <w:ind w:left="360" w:hanging="360"/>
      </w:pPr>
    </w:lvl>
    <w:lvl w:ilvl="1">
      <w:start w:val="1"/>
      <w:numFmt w:val="decimal"/>
      <w:pStyle w:val="21"/>
      <w:lvlText w:val="%1.%2."/>
      <w:lvlJc w:val="left"/>
      <w:pPr>
        <w:ind w:left="79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F880158"/>
    <w:multiLevelType w:val="hybridMultilevel"/>
    <w:tmpl w:val="5C940EE2"/>
    <w:lvl w:ilvl="0" w:tplc="04190001">
      <w:start w:val="1"/>
      <w:numFmt w:val="bullet"/>
      <w:lvlText w:val=""/>
      <w:lvlJc w:val="left"/>
      <w:pPr>
        <w:ind w:left="588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4632288B"/>
    <w:multiLevelType w:val="multilevel"/>
    <w:tmpl w:val="0936BA3A"/>
    <w:lvl w:ilvl="0">
      <w:start w:val="1"/>
      <w:numFmt w:val="decimal"/>
      <w:pStyle w:val="a1"/>
      <w:lvlText w:val="%1."/>
      <w:lvlJc w:val="left"/>
      <w:pPr>
        <w:ind w:left="360" w:hanging="360"/>
      </w:pPr>
    </w:lvl>
    <w:lvl w:ilvl="1">
      <w:start w:val="1"/>
      <w:numFmt w:val="decimal"/>
      <w:pStyle w:val="22"/>
      <w:lvlText w:val="%1.%2."/>
      <w:lvlJc w:val="left"/>
      <w:pPr>
        <w:ind w:left="792" w:hanging="432"/>
      </w:pPr>
    </w:lvl>
    <w:lvl w:ilvl="2">
      <w:start w:val="1"/>
      <w:numFmt w:val="decimal"/>
      <w:pStyle w:val="a2"/>
      <w:lvlText w:val="%1.%2.%3."/>
      <w:lvlJc w:val="left"/>
      <w:pPr>
        <w:ind w:left="1224" w:hanging="504"/>
      </w:pPr>
      <w:rPr>
        <w:b w:val="0"/>
        <w:i w:val="0"/>
        <w:vertAlign w:val="baseli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8C26D31"/>
    <w:multiLevelType w:val="hybridMultilevel"/>
    <w:tmpl w:val="C2CEDA7A"/>
    <w:lvl w:ilvl="0" w:tplc="CED0B04C">
      <w:start w:val="1"/>
      <w:numFmt w:val="decimal"/>
      <w:pStyle w:val="13"/>
      <w:lvlText w:val="%1)"/>
      <w:lvlJc w:val="left"/>
      <w:pPr>
        <w:ind w:left="1418" w:hanging="284"/>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4BBA559A"/>
    <w:multiLevelType w:val="hybridMultilevel"/>
    <w:tmpl w:val="94F8881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52AA08D3"/>
    <w:multiLevelType w:val="hybridMultilevel"/>
    <w:tmpl w:val="DAE6278A"/>
    <w:lvl w:ilvl="0" w:tplc="90B055B8">
      <w:start w:val="1"/>
      <w:numFmt w:val="russianUpper"/>
      <w:pStyle w:val="a3"/>
      <w:lvlText w:val="Приложение %1"/>
      <w:lvlJc w:val="left"/>
      <w:pPr>
        <w:ind w:left="1432"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8660B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A2F7B70"/>
    <w:multiLevelType w:val="hybridMultilevel"/>
    <w:tmpl w:val="3FBA152E"/>
    <w:lvl w:ilvl="0" w:tplc="E69A30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DC2167A"/>
    <w:multiLevelType w:val="multilevel"/>
    <w:tmpl w:val="E62E13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E2D246C"/>
    <w:multiLevelType w:val="hybridMultilevel"/>
    <w:tmpl w:val="C2E8D6FE"/>
    <w:lvl w:ilvl="0" w:tplc="03346042">
      <w:start w:val="1"/>
      <w:numFmt w:val="decimal"/>
      <w:lvlText w:val="[%1]"/>
      <w:lvlJc w:val="left"/>
      <w:pPr>
        <w:ind w:left="1855" w:hanging="360"/>
      </w:pPr>
      <w:rPr>
        <w:rFonts w:hint="default"/>
      </w:rPr>
    </w:lvl>
    <w:lvl w:ilvl="1" w:tplc="19982172">
      <w:start w:val="1"/>
      <w:numFmt w:val="decimal"/>
      <w:pStyle w:val="a4"/>
      <w:lvlText w:val="[%2]"/>
      <w:lvlJc w:val="left"/>
      <w:pPr>
        <w:ind w:left="1440" w:hanging="360"/>
      </w:pPr>
      <w:rPr>
        <w:rFonts w:hint="default"/>
      </w:rPr>
    </w:lvl>
    <w:lvl w:ilvl="2" w:tplc="9754FDF4" w:tentative="1">
      <w:start w:val="1"/>
      <w:numFmt w:val="lowerRoman"/>
      <w:lvlText w:val="%3."/>
      <w:lvlJc w:val="right"/>
      <w:pPr>
        <w:ind w:left="2160" w:hanging="180"/>
      </w:pPr>
    </w:lvl>
    <w:lvl w:ilvl="3" w:tplc="FDC8AD04" w:tentative="1">
      <w:start w:val="1"/>
      <w:numFmt w:val="decimal"/>
      <w:lvlText w:val="%4."/>
      <w:lvlJc w:val="left"/>
      <w:pPr>
        <w:ind w:left="2880" w:hanging="360"/>
      </w:pPr>
    </w:lvl>
    <w:lvl w:ilvl="4" w:tplc="01C662C0" w:tentative="1">
      <w:start w:val="1"/>
      <w:numFmt w:val="lowerLetter"/>
      <w:lvlText w:val="%5."/>
      <w:lvlJc w:val="left"/>
      <w:pPr>
        <w:ind w:left="3600" w:hanging="360"/>
      </w:pPr>
    </w:lvl>
    <w:lvl w:ilvl="5" w:tplc="B7D260DC" w:tentative="1">
      <w:start w:val="1"/>
      <w:numFmt w:val="lowerRoman"/>
      <w:lvlText w:val="%6."/>
      <w:lvlJc w:val="right"/>
      <w:pPr>
        <w:ind w:left="4320" w:hanging="180"/>
      </w:pPr>
    </w:lvl>
    <w:lvl w:ilvl="6" w:tplc="5D38861C" w:tentative="1">
      <w:start w:val="1"/>
      <w:numFmt w:val="decimal"/>
      <w:lvlText w:val="%7."/>
      <w:lvlJc w:val="left"/>
      <w:pPr>
        <w:ind w:left="5040" w:hanging="360"/>
      </w:pPr>
    </w:lvl>
    <w:lvl w:ilvl="7" w:tplc="6652F338" w:tentative="1">
      <w:start w:val="1"/>
      <w:numFmt w:val="lowerLetter"/>
      <w:lvlText w:val="%8."/>
      <w:lvlJc w:val="left"/>
      <w:pPr>
        <w:ind w:left="5760" w:hanging="360"/>
      </w:pPr>
    </w:lvl>
    <w:lvl w:ilvl="8" w:tplc="3A763FEE" w:tentative="1">
      <w:start w:val="1"/>
      <w:numFmt w:val="lowerRoman"/>
      <w:lvlText w:val="%9."/>
      <w:lvlJc w:val="right"/>
      <w:pPr>
        <w:ind w:left="6480" w:hanging="180"/>
      </w:pPr>
    </w:lvl>
  </w:abstractNum>
  <w:abstractNum w:abstractNumId="33" w15:restartNumberingAfterBreak="0">
    <w:nsid w:val="64C950C7"/>
    <w:multiLevelType w:val="multilevel"/>
    <w:tmpl w:val="660C34DC"/>
    <w:lvl w:ilvl="0">
      <w:start w:val="1"/>
      <w:numFmt w:val="decimal"/>
      <w:lvlText w:val="1.%1."/>
      <w:lvlJc w:val="left"/>
      <w:pPr>
        <w:ind w:left="1429" w:hanging="360"/>
      </w:pPr>
      <w:rPr>
        <w:rFonts w:ascii="Times New Roman" w:hAnsi="Times New Roman" w:cs="Times New Roman" w:hint="default"/>
      </w:rPr>
    </w:lvl>
    <w:lvl w:ilvl="1">
      <w:start w:val="1"/>
      <w:numFmt w:val="decimal"/>
      <w:isLgl/>
      <w:lvlText w:val="%1.%2."/>
      <w:lvlJc w:val="left"/>
      <w:pPr>
        <w:ind w:left="1444" w:hanging="37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pStyle w:val="50"/>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4" w15:restartNumberingAfterBreak="0">
    <w:nsid w:val="69941998"/>
    <w:multiLevelType w:val="multilevel"/>
    <w:tmpl w:val="28940502"/>
    <w:lvl w:ilvl="0">
      <w:start w:val="1"/>
      <w:numFmt w:val="decimal"/>
      <w:lvlText w:val="%1."/>
      <w:lvlJc w:val="left"/>
      <w:pPr>
        <w:ind w:left="720" w:hanging="360"/>
      </w:pPr>
      <w:rPr>
        <w:rFonts w:hint="default"/>
      </w:rPr>
    </w:lvl>
    <w:lvl w:ilvl="1">
      <w:start w:val="1"/>
      <w:numFmt w:val="bullet"/>
      <w:lvlText w:val=""/>
      <w:lvlJc w:val="left"/>
      <w:pPr>
        <w:ind w:left="900" w:hanging="540"/>
      </w:pPr>
      <w:rPr>
        <w:rFonts w:ascii="Symbol" w:hAnsi="Symbol" w:hint="default"/>
      </w:rPr>
    </w:lvl>
    <w:lvl w:ilvl="2">
      <w:start w:val="1"/>
      <w:numFmt w:val="decimal"/>
      <w:isLgl/>
      <w:lvlText w:val="%1.%2.%3."/>
      <w:lvlJc w:val="left"/>
      <w:pPr>
        <w:ind w:left="5824"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AA33288"/>
    <w:multiLevelType w:val="multilevel"/>
    <w:tmpl w:val="26ECA8A2"/>
    <w:lvl w:ilvl="0">
      <w:start w:val="1"/>
      <w:numFmt w:val="decimal"/>
      <w:lvlText w:val="%1."/>
      <w:lvlJc w:val="left"/>
      <w:pPr>
        <w:ind w:left="720" w:hanging="360"/>
      </w:pPr>
    </w:lvl>
    <w:lvl w:ilvl="1">
      <w:start w:val="1"/>
      <w:numFmt w:val="decimal"/>
      <w:isLgl/>
      <w:lvlText w:val="%1.%2."/>
      <w:lvlJc w:val="left"/>
      <w:pPr>
        <w:ind w:left="900" w:hanging="540"/>
      </w:pPr>
    </w:lvl>
    <w:lvl w:ilvl="2">
      <w:start w:val="1"/>
      <w:numFmt w:val="decimal"/>
      <w:isLgl/>
      <w:lvlText w:val="6.3.%3."/>
      <w:lvlJc w:val="left"/>
      <w:pPr>
        <w:ind w:left="5824"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6" w15:restartNumberingAfterBreak="0">
    <w:nsid w:val="6E48217C"/>
    <w:multiLevelType w:val="multilevel"/>
    <w:tmpl w:val="8DE4E9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Times New Roman" w:hAnsi="Times New Roman" w:hint="default"/>
        <w:b/>
        <w:i w:val="0"/>
        <w:sz w:val="26"/>
      </w:rPr>
    </w:lvl>
    <w:lvl w:ilvl="2">
      <w:start w:val="1"/>
      <w:numFmt w:val="decimal"/>
      <w:pStyle w:val="111"/>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6F7D66D3"/>
    <w:multiLevelType w:val="hybridMultilevel"/>
    <w:tmpl w:val="E76821CA"/>
    <w:lvl w:ilvl="0" w:tplc="CD42146E">
      <w:start w:val="1"/>
      <w:numFmt w:val="russianUpper"/>
      <w:pStyle w:val="a5"/>
      <w:lvlText w:val="Приложение %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7C465935"/>
    <w:multiLevelType w:val="hybridMultilevel"/>
    <w:tmpl w:val="2A00AF82"/>
    <w:lvl w:ilvl="0" w:tplc="48DEEE9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7F925E57"/>
    <w:multiLevelType w:val="hybridMultilevel"/>
    <w:tmpl w:val="15BC3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0"/>
  </w:num>
  <w:num w:numId="2">
    <w:abstractNumId w:val="4"/>
  </w:num>
  <w:num w:numId="3">
    <w:abstractNumId w:val="18"/>
  </w:num>
  <w:num w:numId="4">
    <w:abstractNumId w:val="17"/>
  </w:num>
  <w:num w:numId="5">
    <w:abstractNumId w:val="12"/>
  </w:num>
  <w:num w:numId="6">
    <w:abstractNumId w:val="11"/>
  </w:num>
  <w:num w:numId="7">
    <w:abstractNumId w:val="14"/>
  </w:num>
  <w:num w:numId="8">
    <w:abstractNumId w:val="1"/>
  </w:num>
  <w:num w:numId="9">
    <w:abstractNumId w:val="36"/>
  </w:num>
  <w:num w:numId="10">
    <w:abstractNumId w:val="0"/>
  </w:num>
  <w:num w:numId="11">
    <w:abstractNumId w:val="25"/>
  </w:num>
  <w:num w:numId="12">
    <w:abstractNumId w:val="9"/>
  </w:num>
  <w:num w:numId="13">
    <w:abstractNumId w:val="33"/>
  </w:num>
  <w:num w:numId="14">
    <w:abstractNumId w:val="23"/>
  </w:num>
  <w:num w:numId="15">
    <w:abstractNumId w:val="32"/>
  </w:num>
  <w:num w:numId="16">
    <w:abstractNumId w:val="26"/>
  </w:num>
  <w:num w:numId="17">
    <w:abstractNumId w:val="13"/>
  </w:num>
  <w:num w:numId="18">
    <w:abstractNumId w:val="19"/>
  </w:num>
  <w:num w:numId="19">
    <w:abstractNumId w:val="28"/>
  </w:num>
  <w:num w:numId="20">
    <w:abstractNumId w:val="8"/>
  </w:num>
  <w:num w:numId="21">
    <w:abstractNumId w:val="37"/>
  </w:num>
  <w:num w:numId="22">
    <w:abstractNumId w:val="34"/>
  </w:num>
  <w:num w:numId="23">
    <w:abstractNumId w:val="20"/>
  </w:num>
  <w:num w:numId="24">
    <w:abstractNumId w:val="38"/>
  </w:num>
  <w:num w:numId="25">
    <w:abstractNumId w:val="24"/>
  </w:num>
  <w:num w:numId="26">
    <w:abstractNumId w:val="22"/>
  </w:num>
  <w:num w:numId="27">
    <w:abstractNumId w:val="15"/>
  </w:num>
  <w:num w:numId="28">
    <w:abstractNumId w:val="3"/>
  </w:num>
  <w:num w:numId="29">
    <w:abstractNumId w:val="29"/>
  </w:num>
  <w:num w:numId="30">
    <w:abstractNumId w:val="30"/>
  </w:num>
  <w:num w:numId="31">
    <w:abstractNumId w:val="31"/>
  </w:num>
  <w:num w:numId="32">
    <w:abstractNumId w:val="16"/>
  </w:num>
  <w:num w:numId="33">
    <w:abstractNumId w:val="21"/>
  </w:num>
  <w:num w:numId="34">
    <w:abstractNumId w:val="39"/>
  </w:num>
  <w:num w:numId="35">
    <w:abstractNumId w:val="27"/>
  </w:num>
  <w:num w:numId="36">
    <w:abstractNumId w:val="2"/>
  </w:num>
  <w:num w:numId="37">
    <w:abstractNumId w:val="20"/>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hideSpellingErrors/>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813"/>
    <w:rsid w:val="00001329"/>
    <w:rsid w:val="00005602"/>
    <w:rsid w:val="00006DC6"/>
    <w:rsid w:val="00015B1D"/>
    <w:rsid w:val="000215AA"/>
    <w:rsid w:val="00023AC9"/>
    <w:rsid w:val="00026E4A"/>
    <w:rsid w:val="00035994"/>
    <w:rsid w:val="00037B32"/>
    <w:rsid w:val="000429AB"/>
    <w:rsid w:val="00047461"/>
    <w:rsid w:val="00051292"/>
    <w:rsid w:val="0005397E"/>
    <w:rsid w:val="000573AA"/>
    <w:rsid w:val="0006209A"/>
    <w:rsid w:val="00064427"/>
    <w:rsid w:val="00065847"/>
    <w:rsid w:val="00071160"/>
    <w:rsid w:val="000739E1"/>
    <w:rsid w:val="00074A21"/>
    <w:rsid w:val="0008306F"/>
    <w:rsid w:val="00086FA2"/>
    <w:rsid w:val="000943DE"/>
    <w:rsid w:val="00094DD3"/>
    <w:rsid w:val="0009579E"/>
    <w:rsid w:val="00095CC1"/>
    <w:rsid w:val="000A1738"/>
    <w:rsid w:val="000A6287"/>
    <w:rsid w:val="000A6B4E"/>
    <w:rsid w:val="000B0CB4"/>
    <w:rsid w:val="000B22A9"/>
    <w:rsid w:val="000C5B7A"/>
    <w:rsid w:val="000D1757"/>
    <w:rsid w:val="000E2CB8"/>
    <w:rsid w:val="000E4790"/>
    <w:rsid w:val="000F143B"/>
    <w:rsid w:val="000F26B8"/>
    <w:rsid w:val="000F5A76"/>
    <w:rsid w:val="000F7693"/>
    <w:rsid w:val="001004A4"/>
    <w:rsid w:val="00100A85"/>
    <w:rsid w:val="00101E36"/>
    <w:rsid w:val="001024C2"/>
    <w:rsid w:val="00102733"/>
    <w:rsid w:val="00102ED3"/>
    <w:rsid w:val="001074B5"/>
    <w:rsid w:val="001121AE"/>
    <w:rsid w:val="00113920"/>
    <w:rsid w:val="00114DD7"/>
    <w:rsid w:val="001164A6"/>
    <w:rsid w:val="00116D0E"/>
    <w:rsid w:val="00127189"/>
    <w:rsid w:val="00130C52"/>
    <w:rsid w:val="00132531"/>
    <w:rsid w:val="0015531E"/>
    <w:rsid w:val="001570F1"/>
    <w:rsid w:val="001617D8"/>
    <w:rsid w:val="00161840"/>
    <w:rsid w:val="00162B17"/>
    <w:rsid w:val="00172B61"/>
    <w:rsid w:val="00177468"/>
    <w:rsid w:val="00177CD9"/>
    <w:rsid w:val="00180992"/>
    <w:rsid w:val="001823AC"/>
    <w:rsid w:val="00182A48"/>
    <w:rsid w:val="00192728"/>
    <w:rsid w:val="00192DF1"/>
    <w:rsid w:val="001A07B5"/>
    <w:rsid w:val="001A5081"/>
    <w:rsid w:val="001A72AB"/>
    <w:rsid w:val="001B15D7"/>
    <w:rsid w:val="001C47F0"/>
    <w:rsid w:val="001D0D7A"/>
    <w:rsid w:val="001D2CC8"/>
    <w:rsid w:val="001D43F6"/>
    <w:rsid w:val="001F13A2"/>
    <w:rsid w:val="00206E23"/>
    <w:rsid w:val="002078E4"/>
    <w:rsid w:val="002103EB"/>
    <w:rsid w:val="00234A93"/>
    <w:rsid w:val="00240E3B"/>
    <w:rsid w:val="00246BA8"/>
    <w:rsid w:val="00260398"/>
    <w:rsid w:val="00284893"/>
    <w:rsid w:val="0029132F"/>
    <w:rsid w:val="002A4E6F"/>
    <w:rsid w:val="002A5DC8"/>
    <w:rsid w:val="002B0747"/>
    <w:rsid w:val="002C5A21"/>
    <w:rsid w:val="002D02CF"/>
    <w:rsid w:val="002E02ED"/>
    <w:rsid w:val="002E5E05"/>
    <w:rsid w:val="003049E0"/>
    <w:rsid w:val="0030570B"/>
    <w:rsid w:val="00307200"/>
    <w:rsid w:val="00312BA6"/>
    <w:rsid w:val="003214B4"/>
    <w:rsid w:val="003232C1"/>
    <w:rsid w:val="00324EF9"/>
    <w:rsid w:val="003255D7"/>
    <w:rsid w:val="00341805"/>
    <w:rsid w:val="00354B31"/>
    <w:rsid w:val="00356387"/>
    <w:rsid w:val="0035650B"/>
    <w:rsid w:val="00356EC7"/>
    <w:rsid w:val="00360D23"/>
    <w:rsid w:val="003623BE"/>
    <w:rsid w:val="00362B85"/>
    <w:rsid w:val="003642B0"/>
    <w:rsid w:val="00370393"/>
    <w:rsid w:val="00373208"/>
    <w:rsid w:val="003819BD"/>
    <w:rsid w:val="00385603"/>
    <w:rsid w:val="003911E9"/>
    <w:rsid w:val="003D7CEE"/>
    <w:rsid w:val="003D7D1F"/>
    <w:rsid w:val="003E11CC"/>
    <w:rsid w:val="003E315B"/>
    <w:rsid w:val="003E7018"/>
    <w:rsid w:val="003F1970"/>
    <w:rsid w:val="003F3403"/>
    <w:rsid w:val="0040024B"/>
    <w:rsid w:val="00401B51"/>
    <w:rsid w:val="00406D8F"/>
    <w:rsid w:val="00411B82"/>
    <w:rsid w:val="004169CD"/>
    <w:rsid w:val="00417D09"/>
    <w:rsid w:val="004233CB"/>
    <w:rsid w:val="00427CB8"/>
    <w:rsid w:val="00433876"/>
    <w:rsid w:val="00433FF4"/>
    <w:rsid w:val="004342A1"/>
    <w:rsid w:val="00434AA4"/>
    <w:rsid w:val="00443C45"/>
    <w:rsid w:val="00444BC1"/>
    <w:rsid w:val="004457CF"/>
    <w:rsid w:val="00453E0A"/>
    <w:rsid w:val="00455B87"/>
    <w:rsid w:val="00462127"/>
    <w:rsid w:val="00463644"/>
    <w:rsid w:val="0046498C"/>
    <w:rsid w:val="00465006"/>
    <w:rsid w:val="00472175"/>
    <w:rsid w:val="00472A23"/>
    <w:rsid w:val="00472A24"/>
    <w:rsid w:val="0047485D"/>
    <w:rsid w:val="00480024"/>
    <w:rsid w:val="004833AA"/>
    <w:rsid w:val="0048555E"/>
    <w:rsid w:val="00490C4E"/>
    <w:rsid w:val="00491CA6"/>
    <w:rsid w:val="004936E0"/>
    <w:rsid w:val="004A1A24"/>
    <w:rsid w:val="004A3448"/>
    <w:rsid w:val="004A4CE5"/>
    <w:rsid w:val="004D4593"/>
    <w:rsid w:val="004E2B0B"/>
    <w:rsid w:val="004E7205"/>
    <w:rsid w:val="004F2CE8"/>
    <w:rsid w:val="004F316F"/>
    <w:rsid w:val="004F5C20"/>
    <w:rsid w:val="004F6A99"/>
    <w:rsid w:val="0050475C"/>
    <w:rsid w:val="0051533C"/>
    <w:rsid w:val="0051565E"/>
    <w:rsid w:val="00516AB0"/>
    <w:rsid w:val="0052707D"/>
    <w:rsid w:val="0053044F"/>
    <w:rsid w:val="005369B0"/>
    <w:rsid w:val="005605E6"/>
    <w:rsid w:val="0056325C"/>
    <w:rsid w:val="005704C4"/>
    <w:rsid w:val="00577AEE"/>
    <w:rsid w:val="005A3084"/>
    <w:rsid w:val="005B217E"/>
    <w:rsid w:val="005B4510"/>
    <w:rsid w:val="005B4A70"/>
    <w:rsid w:val="005B4AD3"/>
    <w:rsid w:val="005C04AB"/>
    <w:rsid w:val="005C3887"/>
    <w:rsid w:val="005D2CD4"/>
    <w:rsid w:val="005E06FE"/>
    <w:rsid w:val="005E68F3"/>
    <w:rsid w:val="005F0EB0"/>
    <w:rsid w:val="00600B9B"/>
    <w:rsid w:val="00611003"/>
    <w:rsid w:val="00613B78"/>
    <w:rsid w:val="006158D1"/>
    <w:rsid w:val="00620025"/>
    <w:rsid w:val="00620FC7"/>
    <w:rsid w:val="00621705"/>
    <w:rsid w:val="00632DD8"/>
    <w:rsid w:val="00640386"/>
    <w:rsid w:val="0064119B"/>
    <w:rsid w:val="0064207E"/>
    <w:rsid w:val="0064300D"/>
    <w:rsid w:val="00644A36"/>
    <w:rsid w:val="00654FA2"/>
    <w:rsid w:val="00656B84"/>
    <w:rsid w:val="00660067"/>
    <w:rsid w:val="006631A4"/>
    <w:rsid w:val="006661BD"/>
    <w:rsid w:val="006775BF"/>
    <w:rsid w:val="00686C96"/>
    <w:rsid w:val="006965FC"/>
    <w:rsid w:val="00697036"/>
    <w:rsid w:val="006A14F3"/>
    <w:rsid w:val="006A27EE"/>
    <w:rsid w:val="006A460A"/>
    <w:rsid w:val="006B1EC8"/>
    <w:rsid w:val="006B58B1"/>
    <w:rsid w:val="006B5D87"/>
    <w:rsid w:val="006C1098"/>
    <w:rsid w:val="006D250A"/>
    <w:rsid w:val="006D4728"/>
    <w:rsid w:val="006D7CE7"/>
    <w:rsid w:val="006E324F"/>
    <w:rsid w:val="006F1A1C"/>
    <w:rsid w:val="006F359F"/>
    <w:rsid w:val="00711A00"/>
    <w:rsid w:val="0072378F"/>
    <w:rsid w:val="007304EA"/>
    <w:rsid w:val="007432D1"/>
    <w:rsid w:val="00744813"/>
    <w:rsid w:val="007467F6"/>
    <w:rsid w:val="007573EB"/>
    <w:rsid w:val="00757495"/>
    <w:rsid w:val="007741F2"/>
    <w:rsid w:val="00783361"/>
    <w:rsid w:val="00794AB2"/>
    <w:rsid w:val="007A4294"/>
    <w:rsid w:val="007B291F"/>
    <w:rsid w:val="007B5700"/>
    <w:rsid w:val="007C6BFF"/>
    <w:rsid w:val="007D2002"/>
    <w:rsid w:val="007E0253"/>
    <w:rsid w:val="007F1FBE"/>
    <w:rsid w:val="00803A28"/>
    <w:rsid w:val="00811F13"/>
    <w:rsid w:val="0081403A"/>
    <w:rsid w:val="00814ECE"/>
    <w:rsid w:val="00816D58"/>
    <w:rsid w:val="00831604"/>
    <w:rsid w:val="00832350"/>
    <w:rsid w:val="0084164B"/>
    <w:rsid w:val="00843BD4"/>
    <w:rsid w:val="00854DB8"/>
    <w:rsid w:val="00860F3B"/>
    <w:rsid w:val="0087195C"/>
    <w:rsid w:val="008722A5"/>
    <w:rsid w:val="00880CD7"/>
    <w:rsid w:val="00883C2E"/>
    <w:rsid w:val="008A11C3"/>
    <w:rsid w:val="008A3EAB"/>
    <w:rsid w:val="008A64DE"/>
    <w:rsid w:val="008B1397"/>
    <w:rsid w:val="008C11CC"/>
    <w:rsid w:val="008C1247"/>
    <w:rsid w:val="008C18E8"/>
    <w:rsid w:val="008C6CA8"/>
    <w:rsid w:val="008D3E1D"/>
    <w:rsid w:val="008D7A9A"/>
    <w:rsid w:val="008E27EF"/>
    <w:rsid w:val="008E45DF"/>
    <w:rsid w:val="008F02CA"/>
    <w:rsid w:val="008F0F19"/>
    <w:rsid w:val="008F3972"/>
    <w:rsid w:val="008F68B3"/>
    <w:rsid w:val="00911089"/>
    <w:rsid w:val="00913F27"/>
    <w:rsid w:val="0091732D"/>
    <w:rsid w:val="00920A66"/>
    <w:rsid w:val="009249C0"/>
    <w:rsid w:val="009262D6"/>
    <w:rsid w:val="009268A0"/>
    <w:rsid w:val="00932E03"/>
    <w:rsid w:val="009338A4"/>
    <w:rsid w:val="00946CC6"/>
    <w:rsid w:val="00957406"/>
    <w:rsid w:val="00960ED3"/>
    <w:rsid w:val="00961187"/>
    <w:rsid w:val="00973D7D"/>
    <w:rsid w:val="00973EF8"/>
    <w:rsid w:val="00982D2F"/>
    <w:rsid w:val="00985FDB"/>
    <w:rsid w:val="00987957"/>
    <w:rsid w:val="0099583C"/>
    <w:rsid w:val="009B130F"/>
    <w:rsid w:val="009B1961"/>
    <w:rsid w:val="009B64EF"/>
    <w:rsid w:val="009B7315"/>
    <w:rsid w:val="009E1108"/>
    <w:rsid w:val="009F679D"/>
    <w:rsid w:val="00A04B40"/>
    <w:rsid w:val="00A062AC"/>
    <w:rsid w:val="00A17C6D"/>
    <w:rsid w:val="00A26692"/>
    <w:rsid w:val="00A429B5"/>
    <w:rsid w:val="00A450C5"/>
    <w:rsid w:val="00A501F2"/>
    <w:rsid w:val="00A71A30"/>
    <w:rsid w:val="00A73367"/>
    <w:rsid w:val="00A82D87"/>
    <w:rsid w:val="00A95DA4"/>
    <w:rsid w:val="00A97983"/>
    <w:rsid w:val="00AB0F45"/>
    <w:rsid w:val="00AB788D"/>
    <w:rsid w:val="00AC1E97"/>
    <w:rsid w:val="00AC1F54"/>
    <w:rsid w:val="00AD3660"/>
    <w:rsid w:val="00AE1FB6"/>
    <w:rsid w:val="00AE6BF3"/>
    <w:rsid w:val="00AF6071"/>
    <w:rsid w:val="00AF6695"/>
    <w:rsid w:val="00B02A57"/>
    <w:rsid w:val="00B130D0"/>
    <w:rsid w:val="00B15A46"/>
    <w:rsid w:val="00B20B55"/>
    <w:rsid w:val="00B27801"/>
    <w:rsid w:val="00B34F15"/>
    <w:rsid w:val="00B37DDC"/>
    <w:rsid w:val="00B450EC"/>
    <w:rsid w:val="00B63965"/>
    <w:rsid w:val="00B75D3C"/>
    <w:rsid w:val="00B7641A"/>
    <w:rsid w:val="00B85479"/>
    <w:rsid w:val="00B85983"/>
    <w:rsid w:val="00B90A20"/>
    <w:rsid w:val="00B91461"/>
    <w:rsid w:val="00B92CCE"/>
    <w:rsid w:val="00B95C50"/>
    <w:rsid w:val="00BA03E3"/>
    <w:rsid w:val="00BA32C4"/>
    <w:rsid w:val="00BA7770"/>
    <w:rsid w:val="00BC0320"/>
    <w:rsid w:val="00BC62C5"/>
    <w:rsid w:val="00BE0E8C"/>
    <w:rsid w:val="00BE326B"/>
    <w:rsid w:val="00BF20DF"/>
    <w:rsid w:val="00C00097"/>
    <w:rsid w:val="00C017BC"/>
    <w:rsid w:val="00C05D6E"/>
    <w:rsid w:val="00C10E71"/>
    <w:rsid w:val="00C24046"/>
    <w:rsid w:val="00C246E8"/>
    <w:rsid w:val="00C248E9"/>
    <w:rsid w:val="00C30C2D"/>
    <w:rsid w:val="00C3741E"/>
    <w:rsid w:val="00C4009F"/>
    <w:rsid w:val="00C43DC7"/>
    <w:rsid w:val="00C46C67"/>
    <w:rsid w:val="00C55013"/>
    <w:rsid w:val="00C55446"/>
    <w:rsid w:val="00C56F17"/>
    <w:rsid w:val="00C578DF"/>
    <w:rsid w:val="00C57AA3"/>
    <w:rsid w:val="00C766CE"/>
    <w:rsid w:val="00C87354"/>
    <w:rsid w:val="00CA3A8D"/>
    <w:rsid w:val="00CB334C"/>
    <w:rsid w:val="00CC1E7A"/>
    <w:rsid w:val="00CC5557"/>
    <w:rsid w:val="00CF0712"/>
    <w:rsid w:val="00CF286A"/>
    <w:rsid w:val="00D10C20"/>
    <w:rsid w:val="00D11D5A"/>
    <w:rsid w:val="00D1302C"/>
    <w:rsid w:val="00D23640"/>
    <w:rsid w:val="00D30DBB"/>
    <w:rsid w:val="00D3136A"/>
    <w:rsid w:val="00D31696"/>
    <w:rsid w:val="00D36882"/>
    <w:rsid w:val="00D368E6"/>
    <w:rsid w:val="00D44CAB"/>
    <w:rsid w:val="00D475C7"/>
    <w:rsid w:val="00D57A2F"/>
    <w:rsid w:val="00D806EF"/>
    <w:rsid w:val="00D94E88"/>
    <w:rsid w:val="00DA1564"/>
    <w:rsid w:val="00DA357F"/>
    <w:rsid w:val="00DA3A1E"/>
    <w:rsid w:val="00DB2693"/>
    <w:rsid w:val="00DB59E0"/>
    <w:rsid w:val="00DC534E"/>
    <w:rsid w:val="00DC6CDD"/>
    <w:rsid w:val="00DD090C"/>
    <w:rsid w:val="00DD2879"/>
    <w:rsid w:val="00DE4AF6"/>
    <w:rsid w:val="00DE6340"/>
    <w:rsid w:val="00DE7884"/>
    <w:rsid w:val="00DF3DF3"/>
    <w:rsid w:val="00DF628D"/>
    <w:rsid w:val="00E06737"/>
    <w:rsid w:val="00E11CC8"/>
    <w:rsid w:val="00E164AB"/>
    <w:rsid w:val="00E242E3"/>
    <w:rsid w:val="00E26617"/>
    <w:rsid w:val="00E32B66"/>
    <w:rsid w:val="00E35449"/>
    <w:rsid w:val="00E35F4E"/>
    <w:rsid w:val="00E4712F"/>
    <w:rsid w:val="00E515DF"/>
    <w:rsid w:val="00E57629"/>
    <w:rsid w:val="00E61507"/>
    <w:rsid w:val="00E61C3A"/>
    <w:rsid w:val="00E93541"/>
    <w:rsid w:val="00E95C42"/>
    <w:rsid w:val="00EA03AE"/>
    <w:rsid w:val="00EC02E9"/>
    <w:rsid w:val="00EC3355"/>
    <w:rsid w:val="00ED707E"/>
    <w:rsid w:val="00EE068E"/>
    <w:rsid w:val="00EE24A1"/>
    <w:rsid w:val="00EE2972"/>
    <w:rsid w:val="00EE5C38"/>
    <w:rsid w:val="00EF1C39"/>
    <w:rsid w:val="00F04224"/>
    <w:rsid w:val="00F06E6E"/>
    <w:rsid w:val="00F27EE3"/>
    <w:rsid w:val="00F32FC4"/>
    <w:rsid w:val="00F6076A"/>
    <w:rsid w:val="00F61AD9"/>
    <w:rsid w:val="00F6537A"/>
    <w:rsid w:val="00F700FC"/>
    <w:rsid w:val="00F76E18"/>
    <w:rsid w:val="00F77D35"/>
    <w:rsid w:val="00F8234B"/>
    <w:rsid w:val="00F828F0"/>
    <w:rsid w:val="00F93FE6"/>
    <w:rsid w:val="00F95D7F"/>
    <w:rsid w:val="00F9685E"/>
    <w:rsid w:val="00FA5BE6"/>
    <w:rsid w:val="00FA707B"/>
    <w:rsid w:val="00FB0712"/>
    <w:rsid w:val="00FB3758"/>
    <w:rsid w:val="00FB602C"/>
    <w:rsid w:val="00FB6AAD"/>
    <w:rsid w:val="00FC30FA"/>
    <w:rsid w:val="00FC410D"/>
    <w:rsid w:val="00FD202C"/>
    <w:rsid w:val="00FD5143"/>
    <w:rsid w:val="00FD626F"/>
    <w:rsid w:val="00FF4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D3B9CB-B6B6-43C7-BE6C-F4590B54A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946CC6"/>
    <w:pPr>
      <w:suppressAutoHyphens/>
      <w:spacing w:after="0"/>
    </w:pPr>
    <w:rPr>
      <w:rFonts w:ascii="Times New Roman" w:eastAsia="Times New Roman" w:hAnsi="Times New Roman" w:cs="Calibri"/>
      <w:sz w:val="24"/>
      <w:lang w:eastAsia="ar-SA"/>
    </w:rPr>
  </w:style>
  <w:style w:type="paragraph" w:styleId="14">
    <w:name w:val="heading 1"/>
    <w:aliases w:val="Введение..."/>
    <w:basedOn w:val="a6"/>
    <w:next w:val="a6"/>
    <w:link w:val="15"/>
    <w:uiPriority w:val="9"/>
    <w:qFormat/>
    <w:rsid w:val="007B5700"/>
    <w:pPr>
      <w:keepNext/>
      <w:keepLines/>
      <w:spacing w:before="120"/>
      <w:outlineLvl w:val="0"/>
    </w:pPr>
    <w:rPr>
      <w:rFonts w:eastAsiaTheme="majorEastAsia" w:cstheme="majorBidi"/>
      <w:b/>
      <w:bCs/>
      <w:sz w:val="32"/>
      <w:szCs w:val="28"/>
    </w:rPr>
  </w:style>
  <w:style w:type="paragraph" w:styleId="23">
    <w:name w:val="heading 2"/>
    <w:basedOn w:val="a6"/>
    <w:next w:val="a6"/>
    <w:link w:val="24"/>
    <w:unhideWhenUsed/>
    <w:qFormat/>
    <w:rsid w:val="00744813"/>
    <w:pPr>
      <w:keepNext/>
      <w:keepLines/>
      <w:spacing w:before="200"/>
      <w:outlineLvl w:val="1"/>
    </w:pPr>
    <w:rPr>
      <w:rFonts w:eastAsiaTheme="majorEastAsia" w:cstheme="majorBidi"/>
      <w:b/>
      <w:bCs/>
      <w:szCs w:val="26"/>
    </w:rPr>
  </w:style>
  <w:style w:type="paragraph" w:styleId="30">
    <w:name w:val="heading 3"/>
    <w:basedOn w:val="a6"/>
    <w:next w:val="a6"/>
    <w:link w:val="31"/>
    <w:uiPriority w:val="99"/>
    <w:unhideWhenUsed/>
    <w:qFormat/>
    <w:rsid w:val="00234A9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6"/>
    <w:next w:val="a6"/>
    <w:link w:val="40"/>
    <w:uiPriority w:val="99"/>
    <w:unhideWhenUsed/>
    <w:qFormat/>
    <w:rsid w:val="00006DC6"/>
    <w:pPr>
      <w:keepNext/>
      <w:keepLines/>
      <w:spacing w:before="200"/>
      <w:outlineLvl w:val="3"/>
    </w:pPr>
    <w:rPr>
      <w:rFonts w:asciiTheme="majorHAnsi" w:eastAsiaTheme="majorEastAsia" w:hAnsiTheme="majorHAnsi" w:cstheme="majorBidi"/>
      <w:b/>
      <w:bCs/>
      <w:i/>
      <w:iCs/>
      <w:color w:val="4F81BD" w:themeColor="accent1"/>
    </w:rPr>
  </w:style>
  <w:style w:type="paragraph" w:styleId="51">
    <w:name w:val="heading 5"/>
    <w:basedOn w:val="a6"/>
    <w:next w:val="a6"/>
    <w:link w:val="52"/>
    <w:uiPriority w:val="99"/>
    <w:unhideWhenUsed/>
    <w:qFormat/>
    <w:rsid w:val="00006DC6"/>
    <w:pPr>
      <w:keepNext/>
      <w:keepLines/>
      <w:tabs>
        <w:tab w:val="left" w:pos="0"/>
      </w:tabs>
      <w:suppressAutoHyphens w:val="0"/>
      <w:spacing w:before="200" w:line="240" w:lineRule="auto"/>
      <w:ind w:firstLine="709"/>
      <w:jc w:val="both"/>
      <w:outlineLvl w:val="4"/>
    </w:pPr>
    <w:rPr>
      <w:rFonts w:ascii="Cambria" w:hAnsi="Cambria" w:cs="Times New Roman"/>
      <w:color w:val="243F60"/>
      <w:sz w:val="28"/>
      <w:lang w:eastAsia="en-US"/>
    </w:rPr>
  </w:style>
  <w:style w:type="paragraph" w:styleId="6">
    <w:name w:val="heading 6"/>
    <w:basedOn w:val="a6"/>
    <w:next w:val="a6"/>
    <w:link w:val="60"/>
    <w:uiPriority w:val="9"/>
    <w:qFormat/>
    <w:rsid w:val="00006DC6"/>
    <w:pPr>
      <w:tabs>
        <w:tab w:val="num" w:pos="3960"/>
      </w:tabs>
      <w:suppressAutoHyphens w:val="0"/>
      <w:spacing w:before="240" w:after="60" w:line="240" w:lineRule="auto"/>
      <w:ind w:left="3600"/>
      <w:outlineLvl w:val="5"/>
    </w:pPr>
    <w:rPr>
      <w:rFonts w:cs="Times New Roman"/>
      <w:b/>
      <w:bCs/>
      <w:sz w:val="22"/>
      <w:lang w:val="en-GB" w:eastAsia="en-US"/>
    </w:rPr>
  </w:style>
  <w:style w:type="paragraph" w:styleId="7">
    <w:name w:val="heading 7"/>
    <w:basedOn w:val="a6"/>
    <w:next w:val="a6"/>
    <w:link w:val="70"/>
    <w:uiPriority w:val="9"/>
    <w:qFormat/>
    <w:rsid w:val="00006DC6"/>
    <w:pPr>
      <w:keepNext/>
      <w:tabs>
        <w:tab w:val="left" w:pos="851"/>
      </w:tabs>
      <w:suppressAutoHyphens w:val="0"/>
      <w:spacing w:line="360" w:lineRule="auto"/>
      <w:ind w:firstLine="567"/>
      <w:jc w:val="both"/>
      <w:outlineLvl w:val="6"/>
    </w:pPr>
    <w:rPr>
      <w:rFonts w:cs="Times New Roman"/>
      <w:szCs w:val="20"/>
      <w:lang w:eastAsia="ru-RU"/>
    </w:rPr>
  </w:style>
  <w:style w:type="paragraph" w:styleId="8">
    <w:name w:val="heading 8"/>
    <w:basedOn w:val="a6"/>
    <w:next w:val="a6"/>
    <w:link w:val="80"/>
    <w:uiPriority w:val="9"/>
    <w:qFormat/>
    <w:rsid w:val="00006DC6"/>
    <w:pPr>
      <w:tabs>
        <w:tab w:val="num" w:pos="5400"/>
      </w:tabs>
      <w:suppressAutoHyphens w:val="0"/>
      <w:spacing w:before="240" w:after="60" w:line="240" w:lineRule="auto"/>
      <w:ind w:left="5040"/>
      <w:outlineLvl w:val="7"/>
    </w:pPr>
    <w:rPr>
      <w:rFonts w:cs="Times New Roman"/>
      <w:i/>
      <w:iCs/>
      <w:sz w:val="28"/>
      <w:szCs w:val="24"/>
      <w:lang w:val="en-GB" w:eastAsia="en-US"/>
    </w:rPr>
  </w:style>
  <w:style w:type="paragraph" w:styleId="9">
    <w:name w:val="heading 9"/>
    <w:basedOn w:val="a"/>
    <w:next w:val="a6"/>
    <w:link w:val="90"/>
    <w:uiPriority w:val="9"/>
    <w:qFormat/>
    <w:rsid w:val="00006DC6"/>
    <w:pPr>
      <w:spacing w:before="360"/>
      <w:outlineLvl w:val="8"/>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Message Header"/>
    <w:basedOn w:val="ab"/>
    <w:link w:val="ac"/>
    <w:unhideWhenUsed/>
    <w:rsid w:val="00744813"/>
    <w:pPr>
      <w:keepLines/>
      <w:suppressAutoHyphens w:val="0"/>
      <w:spacing w:line="180" w:lineRule="atLeast"/>
      <w:ind w:left="1555" w:hanging="720"/>
    </w:pPr>
    <w:rPr>
      <w:rFonts w:ascii="Arial" w:hAnsi="Arial" w:cs="Times New Roman"/>
      <w:spacing w:val="-5"/>
      <w:sz w:val="20"/>
      <w:szCs w:val="20"/>
      <w:lang w:eastAsia="en-US"/>
    </w:rPr>
  </w:style>
  <w:style w:type="character" w:customStyle="1" w:styleId="ac">
    <w:name w:val="Шапка Знак"/>
    <w:basedOn w:val="a7"/>
    <w:link w:val="aa"/>
    <w:rsid w:val="00744813"/>
    <w:rPr>
      <w:rFonts w:ascii="Arial" w:eastAsia="Times New Roman" w:hAnsi="Arial" w:cs="Times New Roman"/>
      <w:spacing w:val="-5"/>
      <w:sz w:val="20"/>
      <w:szCs w:val="20"/>
    </w:rPr>
  </w:style>
  <w:style w:type="paragraph" w:styleId="ab">
    <w:name w:val="Body Text"/>
    <w:aliases w:val="Основной текст таблиц,в таблице,таблицы,в таблицах, в таблице, в таблицах,Основной текст Знак Знак Знак"/>
    <w:basedOn w:val="a6"/>
    <w:link w:val="ad"/>
    <w:uiPriority w:val="99"/>
    <w:unhideWhenUsed/>
    <w:qFormat/>
    <w:rsid w:val="00744813"/>
    <w:pPr>
      <w:spacing w:after="120"/>
    </w:pPr>
  </w:style>
  <w:style w:type="character" w:customStyle="1" w:styleId="ad">
    <w:name w:val="Основной текст Знак"/>
    <w:aliases w:val="Основной текст таблиц Знак,в таблице Знак,таблицы Знак,в таблицах Знак, в таблице Знак, в таблицах Знак,Основной текст Знак Знак Знак Знак"/>
    <w:basedOn w:val="a7"/>
    <w:link w:val="ab"/>
    <w:uiPriority w:val="99"/>
    <w:rsid w:val="00744813"/>
    <w:rPr>
      <w:rFonts w:ascii="Calibri" w:eastAsia="Times New Roman" w:hAnsi="Calibri" w:cs="Calibri"/>
      <w:lang w:eastAsia="ar-SA"/>
    </w:rPr>
  </w:style>
  <w:style w:type="paragraph" w:styleId="ae">
    <w:name w:val="List Paragraph"/>
    <w:aliases w:val="Нумерованый список,List Paragraph1"/>
    <w:basedOn w:val="a6"/>
    <w:link w:val="af"/>
    <w:uiPriority w:val="34"/>
    <w:qFormat/>
    <w:rsid w:val="00946CC6"/>
    <w:pPr>
      <w:ind w:left="720"/>
      <w:contextualSpacing/>
    </w:pPr>
  </w:style>
  <w:style w:type="paragraph" w:styleId="af0">
    <w:name w:val="Title"/>
    <w:aliases w:val=" Знак Знак Знак,Знак Знак Знак,Заголовок в таблице, Знак Знак Знак Знак З Знак, Знак Знак Знак Знак З, Знак Знак, Знак,Знак Знак, Знак6,Знак Знак Знак Знак З Знак,Знак Знак Знак Знак З,Знак6"/>
    <w:basedOn w:val="a6"/>
    <w:next w:val="a6"/>
    <w:link w:val="af1"/>
    <w:qFormat/>
    <w:rsid w:val="0005397E"/>
    <w:pPr>
      <w:spacing w:before="240" w:after="60"/>
      <w:jc w:val="center"/>
      <w:outlineLvl w:val="0"/>
    </w:pPr>
    <w:rPr>
      <w:rFonts w:ascii="Cambria" w:hAnsi="Cambria" w:cs="Times New Roman"/>
      <w:b/>
      <w:bCs/>
      <w:kern w:val="28"/>
      <w:sz w:val="32"/>
      <w:szCs w:val="32"/>
    </w:rPr>
  </w:style>
  <w:style w:type="character" w:customStyle="1" w:styleId="af1">
    <w:name w:val="Название Знак"/>
    <w:aliases w:val=" Знак Знак Знак Знак,Знак Знак Знак Знак,Заголовок в таблице Знак, Знак Знак Знак Знак З Знак Знак, Знак Знак Знак Знак З Знак1, Знак Знак Знак1, Знак Знак1,Знак Знак Знак1, Знак6 Знак,Знак Знак Знак Знак З Знак Знак,Знак6 Знак"/>
    <w:basedOn w:val="a7"/>
    <w:link w:val="af0"/>
    <w:rsid w:val="0005397E"/>
    <w:rPr>
      <w:rFonts w:ascii="Cambria" w:eastAsia="Times New Roman" w:hAnsi="Cambria" w:cs="Times New Roman"/>
      <w:b/>
      <w:bCs/>
      <w:kern w:val="28"/>
      <w:sz w:val="32"/>
      <w:szCs w:val="32"/>
      <w:lang w:eastAsia="ar-SA"/>
    </w:rPr>
  </w:style>
  <w:style w:type="character" w:styleId="af2">
    <w:name w:val="Strong"/>
    <w:uiPriority w:val="99"/>
    <w:qFormat/>
    <w:rsid w:val="00102ED3"/>
    <w:rPr>
      <w:b/>
      <w:bCs/>
    </w:rPr>
  </w:style>
  <w:style w:type="character" w:styleId="af3">
    <w:name w:val="annotation reference"/>
    <w:basedOn w:val="a7"/>
    <w:uiPriority w:val="99"/>
    <w:unhideWhenUsed/>
    <w:rsid w:val="008F0F19"/>
    <w:rPr>
      <w:sz w:val="16"/>
      <w:szCs w:val="16"/>
    </w:rPr>
  </w:style>
  <w:style w:type="character" w:customStyle="1" w:styleId="15">
    <w:name w:val="Заголовок 1 Знак"/>
    <w:aliases w:val="Введение... Знак"/>
    <w:basedOn w:val="a7"/>
    <w:link w:val="14"/>
    <w:uiPriority w:val="9"/>
    <w:rsid w:val="007B5700"/>
    <w:rPr>
      <w:rFonts w:ascii="Times New Roman" w:eastAsiaTheme="majorEastAsia" w:hAnsi="Times New Roman" w:cstheme="majorBidi"/>
      <w:b/>
      <w:bCs/>
      <w:sz w:val="32"/>
      <w:szCs w:val="28"/>
      <w:lang w:eastAsia="ar-SA"/>
    </w:rPr>
  </w:style>
  <w:style w:type="paragraph" w:styleId="af4">
    <w:name w:val="TOC Heading"/>
    <w:basedOn w:val="14"/>
    <w:next w:val="a6"/>
    <w:uiPriority w:val="39"/>
    <w:qFormat/>
    <w:rsid w:val="00744813"/>
    <w:pPr>
      <w:outlineLvl w:val="9"/>
    </w:pPr>
    <w:rPr>
      <w:rFonts w:ascii="Cambria" w:eastAsia="Times New Roman" w:hAnsi="Cambria" w:cs="Times New Roman"/>
      <w:color w:val="365F91"/>
    </w:rPr>
  </w:style>
  <w:style w:type="paragraph" w:customStyle="1" w:styleId="af5">
    <w:name w:val="Таблица"/>
    <w:basedOn w:val="a6"/>
    <w:link w:val="af6"/>
    <w:qFormat/>
    <w:rsid w:val="00744813"/>
    <w:pPr>
      <w:tabs>
        <w:tab w:val="left" w:pos="567"/>
      </w:tabs>
      <w:spacing w:line="240" w:lineRule="auto"/>
      <w:ind w:left="431"/>
    </w:pPr>
    <w:rPr>
      <w:bCs/>
      <w:szCs w:val="20"/>
    </w:rPr>
  </w:style>
  <w:style w:type="paragraph" w:customStyle="1" w:styleId="af7">
    <w:name w:val="Глава"/>
    <w:basedOn w:val="23"/>
    <w:next w:val="ab"/>
    <w:rsid w:val="00744813"/>
    <w:pPr>
      <w:suppressLineNumbers/>
      <w:tabs>
        <w:tab w:val="num" w:pos="576"/>
        <w:tab w:val="num" w:pos="927"/>
      </w:tabs>
      <w:suppressAutoHyphens w:val="0"/>
      <w:spacing w:before="240" w:after="120" w:line="300" w:lineRule="exact"/>
      <w:ind w:left="567"/>
    </w:pPr>
    <w:rPr>
      <w:rFonts w:ascii="Arial" w:eastAsia="Times New Roman" w:hAnsi="Arial" w:cs="Arial"/>
      <w:bCs w:val="0"/>
      <w:caps/>
      <w:spacing w:val="24"/>
      <w:szCs w:val="20"/>
      <w:lang w:eastAsia="ru-RU"/>
    </w:rPr>
  </w:style>
  <w:style w:type="character" w:customStyle="1" w:styleId="24">
    <w:name w:val="Заголовок 2 Знак"/>
    <w:basedOn w:val="a7"/>
    <w:link w:val="23"/>
    <w:rsid w:val="00744813"/>
    <w:rPr>
      <w:rFonts w:ascii="Times New Roman" w:eastAsiaTheme="majorEastAsia" w:hAnsi="Times New Roman" w:cstheme="majorBidi"/>
      <w:b/>
      <w:bCs/>
      <w:sz w:val="24"/>
      <w:szCs w:val="26"/>
      <w:lang w:eastAsia="ar-SA"/>
    </w:rPr>
  </w:style>
  <w:style w:type="paragraph" w:styleId="af8">
    <w:name w:val="annotation text"/>
    <w:basedOn w:val="a6"/>
    <w:link w:val="af9"/>
    <w:uiPriority w:val="99"/>
    <w:unhideWhenUsed/>
    <w:rsid w:val="008F0F19"/>
    <w:pPr>
      <w:spacing w:after="200" w:line="240" w:lineRule="auto"/>
    </w:pPr>
    <w:rPr>
      <w:rFonts w:ascii="Calibri" w:hAnsi="Calibri"/>
      <w:sz w:val="20"/>
      <w:szCs w:val="20"/>
    </w:rPr>
  </w:style>
  <w:style w:type="character" w:customStyle="1" w:styleId="af9">
    <w:name w:val="Текст примечания Знак"/>
    <w:basedOn w:val="a7"/>
    <w:link w:val="af8"/>
    <w:uiPriority w:val="99"/>
    <w:rsid w:val="008F0F19"/>
    <w:rPr>
      <w:rFonts w:ascii="Calibri" w:eastAsia="Times New Roman" w:hAnsi="Calibri" w:cs="Calibri"/>
      <w:sz w:val="20"/>
      <w:szCs w:val="20"/>
      <w:lang w:eastAsia="ar-SA"/>
    </w:rPr>
  </w:style>
  <w:style w:type="paragraph" w:styleId="afa">
    <w:name w:val="Balloon Text"/>
    <w:basedOn w:val="a6"/>
    <w:link w:val="afb"/>
    <w:uiPriority w:val="99"/>
    <w:unhideWhenUsed/>
    <w:rsid w:val="008F0F19"/>
    <w:pPr>
      <w:spacing w:line="240" w:lineRule="auto"/>
    </w:pPr>
    <w:rPr>
      <w:rFonts w:ascii="Tahoma" w:hAnsi="Tahoma" w:cs="Tahoma"/>
      <w:sz w:val="16"/>
      <w:szCs w:val="16"/>
    </w:rPr>
  </w:style>
  <w:style w:type="character" w:customStyle="1" w:styleId="afb">
    <w:name w:val="Текст выноски Знак"/>
    <w:basedOn w:val="a7"/>
    <w:link w:val="afa"/>
    <w:uiPriority w:val="99"/>
    <w:rsid w:val="008F0F19"/>
    <w:rPr>
      <w:rFonts w:ascii="Tahoma" w:eastAsia="Times New Roman" w:hAnsi="Tahoma" w:cs="Tahoma"/>
      <w:sz w:val="16"/>
      <w:szCs w:val="16"/>
      <w:lang w:eastAsia="ar-SA"/>
    </w:rPr>
  </w:style>
  <w:style w:type="paragraph" w:styleId="16">
    <w:name w:val="toc 1"/>
    <w:basedOn w:val="a6"/>
    <w:next w:val="a6"/>
    <w:link w:val="17"/>
    <w:autoRedefine/>
    <w:uiPriority w:val="39"/>
    <w:unhideWhenUsed/>
    <w:qFormat/>
    <w:rsid w:val="00234A93"/>
    <w:pPr>
      <w:spacing w:after="100"/>
    </w:pPr>
  </w:style>
  <w:style w:type="paragraph" w:styleId="25">
    <w:name w:val="toc 2"/>
    <w:basedOn w:val="a6"/>
    <w:next w:val="a6"/>
    <w:link w:val="26"/>
    <w:autoRedefine/>
    <w:uiPriority w:val="39"/>
    <w:unhideWhenUsed/>
    <w:qFormat/>
    <w:rsid w:val="00234A93"/>
    <w:pPr>
      <w:spacing w:after="100"/>
      <w:ind w:left="240"/>
    </w:pPr>
  </w:style>
  <w:style w:type="character" w:styleId="afc">
    <w:name w:val="Hyperlink"/>
    <w:basedOn w:val="a7"/>
    <w:uiPriority w:val="99"/>
    <w:unhideWhenUsed/>
    <w:rsid w:val="00234A93"/>
    <w:rPr>
      <w:color w:val="0000FF" w:themeColor="hyperlink"/>
      <w:u w:val="single"/>
    </w:rPr>
  </w:style>
  <w:style w:type="character" w:customStyle="1" w:styleId="31">
    <w:name w:val="Заголовок 3 Знак"/>
    <w:basedOn w:val="a7"/>
    <w:link w:val="30"/>
    <w:uiPriority w:val="99"/>
    <w:rsid w:val="00234A93"/>
    <w:rPr>
      <w:rFonts w:asciiTheme="majorHAnsi" w:eastAsiaTheme="majorEastAsia" w:hAnsiTheme="majorHAnsi" w:cstheme="majorBidi"/>
      <w:b/>
      <w:bCs/>
      <w:color w:val="4F81BD" w:themeColor="accent1"/>
      <w:sz w:val="24"/>
      <w:lang w:eastAsia="ar-SA"/>
    </w:rPr>
  </w:style>
  <w:style w:type="paragraph" w:styleId="32">
    <w:name w:val="toc 3"/>
    <w:basedOn w:val="a6"/>
    <w:next w:val="a6"/>
    <w:autoRedefine/>
    <w:unhideWhenUsed/>
    <w:qFormat/>
    <w:rsid w:val="00234A93"/>
    <w:pPr>
      <w:suppressAutoHyphens w:val="0"/>
      <w:spacing w:after="100"/>
      <w:ind w:left="440"/>
    </w:pPr>
    <w:rPr>
      <w:rFonts w:asciiTheme="minorHAnsi" w:eastAsiaTheme="minorEastAsia" w:hAnsiTheme="minorHAnsi" w:cstheme="minorBidi"/>
      <w:sz w:val="22"/>
      <w:lang w:eastAsia="ru-RU"/>
    </w:rPr>
  </w:style>
  <w:style w:type="paragraph" w:styleId="afd">
    <w:name w:val="annotation subject"/>
    <w:basedOn w:val="af8"/>
    <w:next w:val="af8"/>
    <w:link w:val="afe"/>
    <w:uiPriority w:val="99"/>
    <w:unhideWhenUsed/>
    <w:rsid w:val="00102ED3"/>
    <w:pPr>
      <w:spacing w:after="0"/>
    </w:pPr>
    <w:rPr>
      <w:rFonts w:ascii="Times New Roman" w:hAnsi="Times New Roman"/>
      <w:b/>
      <w:bCs/>
    </w:rPr>
  </w:style>
  <w:style w:type="character" w:customStyle="1" w:styleId="afe">
    <w:name w:val="Тема примечания Знак"/>
    <w:basedOn w:val="af9"/>
    <w:link w:val="afd"/>
    <w:uiPriority w:val="99"/>
    <w:rsid w:val="00102ED3"/>
    <w:rPr>
      <w:rFonts w:ascii="Times New Roman" w:eastAsia="Times New Roman" w:hAnsi="Times New Roman" w:cs="Calibri"/>
      <w:b/>
      <w:bCs/>
      <w:sz w:val="20"/>
      <w:szCs w:val="20"/>
      <w:lang w:eastAsia="ar-SA"/>
    </w:rPr>
  </w:style>
  <w:style w:type="paragraph" w:styleId="aff">
    <w:name w:val="Body Text Indent"/>
    <w:basedOn w:val="a6"/>
    <w:link w:val="aff0"/>
    <w:uiPriority w:val="99"/>
    <w:unhideWhenUsed/>
    <w:rsid w:val="00660067"/>
    <w:pPr>
      <w:spacing w:after="120"/>
      <w:ind w:left="283"/>
    </w:pPr>
    <w:rPr>
      <w:rFonts w:ascii="Calibri" w:hAnsi="Calibri" w:cs="Times New Roman"/>
      <w:sz w:val="22"/>
    </w:rPr>
  </w:style>
  <w:style w:type="character" w:customStyle="1" w:styleId="aff0">
    <w:name w:val="Основной текст с отступом Знак"/>
    <w:basedOn w:val="a7"/>
    <w:link w:val="aff"/>
    <w:uiPriority w:val="99"/>
    <w:rsid w:val="00660067"/>
    <w:rPr>
      <w:rFonts w:ascii="Calibri" w:eastAsia="Times New Roman" w:hAnsi="Calibri" w:cs="Times New Roman"/>
      <w:lang w:eastAsia="ar-SA"/>
    </w:rPr>
  </w:style>
  <w:style w:type="paragraph" w:customStyle="1" w:styleId="210">
    <w:name w:val="Основной текст с отступом 21"/>
    <w:basedOn w:val="a6"/>
    <w:rsid w:val="00660067"/>
    <w:pPr>
      <w:tabs>
        <w:tab w:val="left" w:pos="567"/>
      </w:tabs>
      <w:spacing w:line="300" w:lineRule="exact"/>
      <w:ind w:left="340" w:firstLine="454"/>
      <w:jc w:val="both"/>
    </w:pPr>
    <w:rPr>
      <w:rFonts w:ascii="Arial" w:hAnsi="Arial"/>
      <w:b/>
      <w:sz w:val="22"/>
      <w:szCs w:val="20"/>
    </w:rPr>
  </w:style>
  <w:style w:type="paragraph" w:styleId="aff1">
    <w:name w:val="List"/>
    <w:basedOn w:val="ab"/>
    <w:link w:val="aff2"/>
    <w:qFormat/>
    <w:rsid w:val="005A3084"/>
    <w:rPr>
      <w:rFonts w:ascii="Calibri" w:hAnsi="Calibri" w:cs="Tahoma"/>
      <w:sz w:val="22"/>
    </w:rPr>
  </w:style>
  <w:style w:type="paragraph" w:styleId="aff3">
    <w:name w:val="header"/>
    <w:basedOn w:val="a6"/>
    <w:link w:val="aff4"/>
    <w:unhideWhenUsed/>
    <w:rsid w:val="003E7018"/>
    <w:pPr>
      <w:tabs>
        <w:tab w:val="center" w:pos="4677"/>
        <w:tab w:val="right" w:pos="9355"/>
      </w:tabs>
      <w:spacing w:line="240" w:lineRule="auto"/>
    </w:pPr>
  </w:style>
  <w:style w:type="character" w:customStyle="1" w:styleId="aff4">
    <w:name w:val="Верхний колонтитул Знак"/>
    <w:basedOn w:val="a7"/>
    <w:link w:val="aff3"/>
    <w:rsid w:val="003E7018"/>
    <w:rPr>
      <w:rFonts w:ascii="Times New Roman" w:eastAsia="Times New Roman" w:hAnsi="Times New Roman" w:cs="Calibri"/>
      <w:sz w:val="24"/>
      <w:lang w:eastAsia="ar-SA"/>
    </w:rPr>
  </w:style>
  <w:style w:type="paragraph" w:styleId="aff5">
    <w:name w:val="footer"/>
    <w:aliases w:val="Основной текст 2 Знак,Нижний колонтитул Знак Знак,Основной текст 2 Знак Знак Знак,Нижний колонтитул Знак Знак Знак Знак,Основной текст 2 Знак Знак Знак Знак Знак,Нижний колонтитул Знак Знак Знак Знак Знак Знак,正文文本 2 Char"/>
    <w:basedOn w:val="a6"/>
    <w:link w:val="aff6"/>
    <w:uiPriority w:val="99"/>
    <w:unhideWhenUsed/>
    <w:rsid w:val="003E7018"/>
    <w:pPr>
      <w:tabs>
        <w:tab w:val="center" w:pos="4677"/>
        <w:tab w:val="right" w:pos="9355"/>
      </w:tabs>
      <w:spacing w:line="240" w:lineRule="auto"/>
    </w:pPr>
  </w:style>
  <w:style w:type="character" w:customStyle="1" w:styleId="aff6">
    <w:name w:val="Нижний колонтитул Знак"/>
    <w:aliases w:val="Основной текст 2 Знак Знак,Нижний колонтитул Знак Знак Знак,Основной текст 2 Знак Знак Знак Знак,Нижний колонтитул Знак Знак Знак Знак Знак,Основной текст 2 Знак Знак Знак Знак Знак Знак,正文文本 2 Char Знак"/>
    <w:basedOn w:val="a7"/>
    <w:link w:val="aff5"/>
    <w:uiPriority w:val="99"/>
    <w:rsid w:val="003E7018"/>
    <w:rPr>
      <w:rFonts w:ascii="Times New Roman" w:eastAsia="Times New Roman" w:hAnsi="Times New Roman" w:cs="Calibri"/>
      <w:sz w:val="24"/>
      <w:lang w:eastAsia="ar-SA"/>
    </w:rPr>
  </w:style>
  <w:style w:type="character" w:customStyle="1" w:styleId="18">
    <w:name w:val="Знак примечания1"/>
    <w:rsid w:val="00C55013"/>
    <w:rPr>
      <w:sz w:val="16"/>
      <w:szCs w:val="16"/>
    </w:rPr>
  </w:style>
  <w:style w:type="character" w:customStyle="1" w:styleId="af">
    <w:name w:val="Абзац списка Знак"/>
    <w:aliases w:val="Нумерованый список Знак,List Paragraph1 Знак"/>
    <w:basedOn w:val="a7"/>
    <w:link w:val="ae"/>
    <w:uiPriority w:val="34"/>
    <w:locked/>
    <w:rsid w:val="00831604"/>
    <w:rPr>
      <w:rFonts w:ascii="Times New Roman" w:eastAsia="Times New Roman" w:hAnsi="Times New Roman" w:cs="Calibri"/>
      <w:sz w:val="24"/>
      <w:lang w:eastAsia="ar-SA"/>
    </w:rPr>
  </w:style>
  <w:style w:type="character" w:customStyle="1" w:styleId="40">
    <w:name w:val="Заголовок 4 Знак"/>
    <w:basedOn w:val="a7"/>
    <w:link w:val="4"/>
    <w:uiPriority w:val="99"/>
    <w:rsid w:val="00006DC6"/>
    <w:rPr>
      <w:rFonts w:asciiTheme="majorHAnsi" w:eastAsiaTheme="majorEastAsia" w:hAnsiTheme="majorHAnsi" w:cstheme="majorBidi"/>
      <w:b/>
      <w:bCs/>
      <w:i/>
      <w:iCs/>
      <w:color w:val="4F81BD" w:themeColor="accent1"/>
      <w:sz w:val="24"/>
      <w:lang w:eastAsia="ar-SA"/>
    </w:rPr>
  </w:style>
  <w:style w:type="character" w:customStyle="1" w:styleId="52">
    <w:name w:val="Заголовок 5 Знак"/>
    <w:basedOn w:val="a7"/>
    <w:link w:val="51"/>
    <w:uiPriority w:val="99"/>
    <w:rsid w:val="00006DC6"/>
    <w:rPr>
      <w:rFonts w:ascii="Cambria" w:eastAsia="Times New Roman" w:hAnsi="Cambria" w:cs="Times New Roman"/>
      <w:color w:val="243F60"/>
      <w:sz w:val="28"/>
    </w:rPr>
  </w:style>
  <w:style w:type="character" w:customStyle="1" w:styleId="60">
    <w:name w:val="Заголовок 6 Знак"/>
    <w:basedOn w:val="a7"/>
    <w:link w:val="6"/>
    <w:uiPriority w:val="9"/>
    <w:rsid w:val="00006DC6"/>
    <w:rPr>
      <w:rFonts w:ascii="Times New Roman" w:eastAsia="Times New Roman" w:hAnsi="Times New Roman" w:cs="Times New Roman"/>
      <w:b/>
      <w:bCs/>
      <w:lang w:val="en-GB"/>
    </w:rPr>
  </w:style>
  <w:style w:type="character" w:customStyle="1" w:styleId="70">
    <w:name w:val="Заголовок 7 Знак"/>
    <w:basedOn w:val="a7"/>
    <w:link w:val="7"/>
    <w:uiPriority w:val="9"/>
    <w:rsid w:val="00006DC6"/>
    <w:rPr>
      <w:rFonts w:ascii="Times New Roman" w:eastAsia="Times New Roman" w:hAnsi="Times New Roman" w:cs="Times New Roman"/>
      <w:sz w:val="24"/>
      <w:szCs w:val="20"/>
      <w:lang w:eastAsia="ru-RU"/>
    </w:rPr>
  </w:style>
  <w:style w:type="character" w:customStyle="1" w:styleId="80">
    <w:name w:val="Заголовок 8 Знак"/>
    <w:basedOn w:val="a7"/>
    <w:link w:val="8"/>
    <w:uiPriority w:val="9"/>
    <w:rsid w:val="00006DC6"/>
    <w:rPr>
      <w:rFonts w:ascii="Times New Roman" w:eastAsia="Times New Roman" w:hAnsi="Times New Roman" w:cs="Times New Roman"/>
      <w:i/>
      <w:iCs/>
      <w:sz w:val="28"/>
      <w:szCs w:val="24"/>
      <w:lang w:val="en-GB"/>
    </w:rPr>
  </w:style>
  <w:style w:type="character" w:customStyle="1" w:styleId="90">
    <w:name w:val="Заголовок 9 Знак"/>
    <w:basedOn w:val="a7"/>
    <w:link w:val="9"/>
    <w:uiPriority w:val="9"/>
    <w:rsid w:val="00006DC6"/>
    <w:rPr>
      <w:rFonts w:ascii="Times New Roman" w:eastAsia="Times New Roman" w:hAnsi="Times New Roman" w:cs="Times New Roman"/>
      <w:sz w:val="28"/>
      <w:szCs w:val="28"/>
      <w:lang w:eastAsia="ru-RU"/>
    </w:rPr>
  </w:style>
  <w:style w:type="paragraph" w:styleId="aff7">
    <w:name w:val="Normal (Web)"/>
    <w:basedOn w:val="a6"/>
    <w:uiPriority w:val="99"/>
    <w:unhideWhenUsed/>
    <w:rsid w:val="00006DC6"/>
    <w:pPr>
      <w:suppressAutoHyphens w:val="0"/>
      <w:spacing w:before="100" w:beforeAutospacing="1" w:after="100" w:afterAutospacing="1" w:line="240" w:lineRule="auto"/>
    </w:pPr>
    <w:rPr>
      <w:rFonts w:cs="Times New Roman"/>
      <w:szCs w:val="24"/>
      <w:lang w:eastAsia="ru-RU"/>
    </w:rPr>
  </w:style>
  <w:style w:type="paragraph" w:customStyle="1" w:styleId="41">
    <w:name w:val="Маркированный список 41"/>
    <w:basedOn w:val="a6"/>
    <w:rsid w:val="00006DC6"/>
    <w:pPr>
      <w:tabs>
        <w:tab w:val="left" w:pos="567"/>
      </w:tabs>
      <w:spacing w:line="240" w:lineRule="auto"/>
      <w:ind w:right="142"/>
      <w:jc w:val="both"/>
    </w:pPr>
    <w:rPr>
      <w:rFonts w:ascii="Arial" w:hAnsi="Arial"/>
      <w:sz w:val="22"/>
      <w:szCs w:val="20"/>
    </w:rPr>
  </w:style>
  <w:style w:type="character" w:styleId="aff8">
    <w:name w:val="FollowedHyperlink"/>
    <w:basedOn w:val="a7"/>
    <w:uiPriority w:val="99"/>
    <w:unhideWhenUsed/>
    <w:rsid w:val="00006DC6"/>
    <w:rPr>
      <w:color w:val="954F72"/>
      <w:u w:val="single"/>
    </w:rPr>
  </w:style>
  <w:style w:type="paragraph" w:customStyle="1" w:styleId="xl67">
    <w:name w:val="xl67"/>
    <w:basedOn w:val="a6"/>
    <w:rsid w:val="00006D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cs="Times New Roman"/>
      <w:szCs w:val="24"/>
      <w:lang w:eastAsia="ru-RU"/>
    </w:rPr>
  </w:style>
  <w:style w:type="paragraph" w:customStyle="1" w:styleId="xl68">
    <w:name w:val="xl68"/>
    <w:basedOn w:val="a6"/>
    <w:rsid w:val="00006D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cs="Times New Roman"/>
      <w:szCs w:val="24"/>
      <w:lang w:eastAsia="ru-RU"/>
    </w:rPr>
  </w:style>
  <w:style w:type="paragraph" w:customStyle="1" w:styleId="xl69">
    <w:name w:val="xl69"/>
    <w:basedOn w:val="a6"/>
    <w:rsid w:val="00006DC6"/>
    <w:pPr>
      <w:pBdr>
        <w:top w:val="single" w:sz="4" w:space="0" w:color="auto"/>
        <w:left w:val="single" w:sz="4" w:space="0" w:color="auto"/>
        <w:bottom w:val="single" w:sz="4" w:space="0" w:color="auto"/>
        <w:right w:val="single" w:sz="4" w:space="0" w:color="auto"/>
      </w:pBdr>
      <w:shd w:val="clear" w:color="000000" w:fill="FFF2CC"/>
      <w:suppressAutoHyphens w:val="0"/>
      <w:spacing w:before="100" w:beforeAutospacing="1" w:after="100" w:afterAutospacing="1" w:line="240" w:lineRule="auto"/>
      <w:jc w:val="center"/>
    </w:pPr>
    <w:rPr>
      <w:rFonts w:cs="Times New Roman"/>
      <w:szCs w:val="24"/>
      <w:lang w:eastAsia="ru-RU"/>
    </w:rPr>
  </w:style>
  <w:style w:type="paragraph" w:customStyle="1" w:styleId="xl70">
    <w:name w:val="xl70"/>
    <w:basedOn w:val="a6"/>
    <w:rsid w:val="00006DC6"/>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jc w:val="center"/>
      <w:textAlignment w:val="center"/>
    </w:pPr>
    <w:rPr>
      <w:rFonts w:cs="Times New Roman"/>
      <w:b/>
      <w:bCs/>
      <w:szCs w:val="24"/>
      <w:lang w:eastAsia="ru-RU"/>
    </w:rPr>
  </w:style>
  <w:style w:type="paragraph" w:customStyle="1" w:styleId="xl71">
    <w:name w:val="xl71"/>
    <w:basedOn w:val="a6"/>
    <w:rsid w:val="00006D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szCs w:val="24"/>
      <w:lang w:eastAsia="ru-RU"/>
    </w:rPr>
  </w:style>
  <w:style w:type="paragraph" w:customStyle="1" w:styleId="xl72">
    <w:name w:val="xl72"/>
    <w:basedOn w:val="a6"/>
    <w:rsid w:val="00006DC6"/>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jc w:val="center"/>
      <w:textAlignment w:val="center"/>
    </w:pPr>
    <w:rPr>
      <w:rFonts w:cs="Times New Roman"/>
      <w:b/>
      <w:bCs/>
      <w:szCs w:val="24"/>
      <w:lang w:eastAsia="ru-RU"/>
    </w:rPr>
  </w:style>
  <w:style w:type="paragraph" w:customStyle="1" w:styleId="xl73">
    <w:name w:val="xl73"/>
    <w:basedOn w:val="a6"/>
    <w:rsid w:val="00006DC6"/>
    <w:pPr>
      <w:pBdr>
        <w:top w:val="single" w:sz="4" w:space="0" w:color="auto"/>
        <w:left w:val="single" w:sz="4" w:space="0" w:color="auto"/>
        <w:bottom w:val="single" w:sz="4" w:space="0" w:color="auto"/>
        <w:right w:val="single" w:sz="4" w:space="0" w:color="auto"/>
      </w:pBdr>
      <w:shd w:val="clear" w:color="000000" w:fill="FFF2CC"/>
      <w:suppressAutoHyphens w:val="0"/>
      <w:spacing w:before="100" w:beforeAutospacing="1" w:after="100" w:afterAutospacing="1" w:line="240" w:lineRule="auto"/>
      <w:jc w:val="center"/>
      <w:textAlignment w:val="center"/>
    </w:pPr>
    <w:rPr>
      <w:rFonts w:cs="Times New Roman"/>
      <w:b/>
      <w:bCs/>
      <w:szCs w:val="24"/>
      <w:lang w:eastAsia="ru-RU"/>
    </w:rPr>
  </w:style>
  <w:style w:type="paragraph" w:customStyle="1" w:styleId="xl74">
    <w:name w:val="xl74"/>
    <w:basedOn w:val="a6"/>
    <w:rsid w:val="00006D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b/>
      <w:bCs/>
      <w:szCs w:val="24"/>
      <w:lang w:eastAsia="ru-RU"/>
    </w:rPr>
  </w:style>
  <w:style w:type="paragraph" w:customStyle="1" w:styleId="xl75">
    <w:name w:val="xl75"/>
    <w:basedOn w:val="a6"/>
    <w:rsid w:val="00006DC6"/>
    <w:pPr>
      <w:pBdr>
        <w:top w:val="single" w:sz="4" w:space="0" w:color="auto"/>
        <w:left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b/>
      <w:bCs/>
      <w:szCs w:val="24"/>
      <w:lang w:eastAsia="ru-RU"/>
    </w:rPr>
  </w:style>
  <w:style w:type="paragraph" w:customStyle="1" w:styleId="xl76">
    <w:name w:val="xl76"/>
    <w:basedOn w:val="a6"/>
    <w:rsid w:val="00006DC6"/>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b/>
      <w:bCs/>
      <w:szCs w:val="24"/>
      <w:lang w:eastAsia="ru-RU"/>
    </w:rPr>
  </w:style>
  <w:style w:type="paragraph" w:customStyle="1" w:styleId="27">
    <w:name w:val="Пункт 2"/>
    <w:basedOn w:val="23"/>
    <w:qFormat/>
    <w:rsid w:val="00006DC6"/>
    <w:pPr>
      <w:keepLines w:val="0"/>
      <w:tabs>
        <w:tab w:val="left" w:pos="1134"/>
        <w:tab w:val="left" w:pos="1276"/>
      </w:tabs>
      <w:suppressAutoHyphens w:val="0"/>
      <w:spacing w:before="120" w:after="60" w:line="360" w:lineRule="auto"/>
      <w:ind w:firstLine="567"/>
      <w:jc w:val="both"/>
    </w:pPr>
    <w:rPr>
      <w:rFonts w:eastAsia="Times New Roman" w:cs="Times New Roman"/>
      <w:b w:val="0"/>
      <w:sz w:val="28"/>
      <w:szCs w:val="24"/>
      <w:lang w:eastAsia="ru-RU"/>
    </w:rPr>
  </w:style>
  <w:style w:type="paragraph" w:customStyle="1" w:styleId="110">
    <w:name w:val="Заголовок 1 Знак1"/>
    <w:basedOn w:val="ae"/>
    <w:qFormat/>
    <w:rsid w:val="00006DC6"/>
    <w:pPr>
      <w:widowControl w:val="0"/>
      <w:suppressAutoHyphens w:val="0"/>
      <w:spacing w:line="360" w:lineRule="auto"/>
      <w:jc w:val="both"/>
      <w:textAlignment w:val="baseline"/>
    </w:pPr>
    <w:rPr>
      <w:rFonts w:eastAsiaTheme="minorHAnsi" w:cstheme="majorBidi"/>
      <w:sz w:val="28"/>
      <w:szCs w:val="28"/>
      <w:lang w:eastAsia="en-US"/>
    </w:rPr>
  </w:style>
  <w:style w:type="paragraph" w:styleId="aff9">
    <w:name w:val="List Bullet"/>
    <w:aliases w:val="List Bullet Char + Bold,List Bullet Char2 Char,List Bullet Char Char Char,List Bullet Char1 Char Char Char1,List Bullet Char Char Char Char Char1,List Bullet Char Char Char Char Char Char1 Char Char Char1,Char1,Cha,Char"/>
    <w:basedOn w:val="a6"/>
    <w:unhideWhenUsed/>
    <w:qFormat/>
    <w:rsid w:val="00006DC6"/>
    <w:pPr>
      <w:widowControl w:val="0"/>
      <w:suppressAutoHyphens w:val="0"/>
      <w:spacing w:after="120" w:line="360" w:lineRule="auto"/>
      <w:contextualSpacing/>
      <w:jc w:val="both"/>
      <w:textAlignment w:val="baseline"/>
    </w:pPr>
    <w:rPr>
      <w:rFonts w:eastAsiaTheme="minorHAnsi" w:cstheme="majorBidi"/>
      <w:sz w:val="28"/>
      <w:szCs w:val="28"/>
      <w:lang w:eastAsia="en-US"/>
    </w:rPr>
  </w:style>
  <w:style w:type="paragraph" w:customStyle="1" w:styleId="410">
    <w:name w:val="Заголовок 4 Знак1"/>
    <w:basedOn w:val="4"/>
    <w:qFormat/>
    <w:rsid w:val="00006DC6"/>
    <w:pPr>
      <w:keepNext w:val="0"/>
      <w:keepLines w:val="0"/>
      <w:tabs>
        <w:tab w:val="left" w:pos="1418"/>
      </w:tabs>
      <w:suppressAutoHyphens w:val="0"/>
      <w:spacing w:before="120" w:after="60" w:line="360" w:lineRule="auto"/>
      <w:ind w:firstLine="567"/>
      <w:jc w:val="both"/>
    </w:pPr>
    <w:rPr>
      <w:rFonts w:ascii="Times New Roman" w:eastAsia="Times New Roman" w:hAnsi="Times New Roman" w:cs="Times New Roman"/>
      <w:b w:val="0"/>
      <w:i w:val="0"/>
      <w:iCs w:val="0"/>
      <w:color w:val="auto"/>
      <w:sz w:val="28"/>
      <w:szCs w:val="24"/>
      <w:lang w:eastAsia="ru-RU"/>
    </w:rPr>
  </w:style>
  <w:style w:type="paragraph" w:customStyle="1" w:styleId="affa">
    <w:name w:val="Список а)"/>
    <w:basedOn w:val="ae"/>
    <w:qFormat/>
    <w:rsid w:val="00006DC6"/>
    <w:pPr>
      <w:widowControl w:val="0"/>
      <w:suppressAutoHyphens w:val="0"/>
      <w:spacing w:line="360" w:lineRule="auto"/>
      <w:jc w:val="both"/>
      <w:textAlignment w:val="baseline"/>
    </w:pPr>
    <w:rPr>
      <w:rFonts w:eastAsiaTheme="minorHAnsi" w:cstheme="majorBidi"/>
      <w:sz w:val="28"/>
      <w:szCs w:val="28"/>
      <w:lang w:eastAsia="en-US"/>
    </w:rPr>
  </w:style>
  <w:style w:type="paragraph" w:styleId="affb">
    <w:name w:val="No Spacing"/>
    <w:qFormat/>
    <w:rsid w:val="00006DC6"/>
    <w:pPr>
      <w:suppressAutoHyphens/>
      <w:spacing w:after="0" w:line="240" w:lineRule="auto"/>
    </w:pPr>
    <w:rPr>
      <w:rFonts w:ascii="Times New Roman" w:eastAsia="Times New Roman" w:hAnsi="Times New Roman" w:cs="Calibri"/>
      <w:sz w:val="24"/>
      <w:lang w:eastAsia="ar-SA"/>
    </w:rPr>
  </w:style>
  <w:style w:type="paragraph" w:styleId="affc">
    <w:name w:val="Revision"/>
    <w:hidden/>
    <w:uiPriority w:val="99"/>
    <w:rsid w:val="00006DC6"/>
    <w:pPr>
      <w:spacing w:after="0" w:line="240" w:lineRule="auto"/>
    </w:pPr>
    <w:rPr>
      <w:rFonts w:ascii="Times New Roman" w:eastAsia="Times New Roman" w:hAnsi="Times New Roman" w:cs="Calibri"/>
      <w:sz w:val="24"/>
      <w:lang w:eastAsia="ar-SA"/>
    </w:rPr>
  </w:style>
  <w:style w:type="paragraph" w:customStyle="1" w:styleId="33">
    <w:name w:val="Пункт 3"/>
    <w:basedOn w:val="30"/>
    <w:qFormat/>
    <w:rsid w:val="00006DC6"/>
    <w:pPr>
      <w:keepNext w:val="0"/>
      <w:keepLines w:val="0"/>
      <w:tabs>
        <w:tab w:val="left" w:pos="567"/>
      </w:tabs>
      <w:suppressAutoHyphens w:val="0"/>
      <w:spacing w:before="120" w:after="60" w:line="360" w:lineRule="auto"/>
      <w:ind w:left="1080" w:hanging="720"/>
      <w:jc w:val="both"/>
    </w:pPr>
    <w:rPr>
      <w:rFonts w:ascii="Times New Roman" w:eastAsia="Times New Roman" w:hAnsi="Times New Roman" w:cs="Times New Roman"/>
      <w:b w:val="0"/>
      <w:iCs/>
      <w:color w:val="auto"/>
      <w:sz w:val="28"/>
      <w:szCs w:val="24"/>
      <w:lang w:eastAsia="ru-RU"/>
    </w:rPr>
  </w:style>
  <w:style w:type="paragraph" w:customStyle="1" w:styleId="42">
    <w:name w:val="Пункт 4"/>
    <w:basedOn w:val="4"/>
    <w:qFormat/>
    <w:rsid w:val="00006DC6"/>
    <w:pPr>
      <w:keepNext w:val="0"/>
      <w:keepLines w:val="0"/>
      <w:tabs>
        <w:tab w:val="left" w:pos="1418"/>
      </w:tabs>
      <w:suppressAutoHyphens w:val="0"/>
      <w:spacing w:before="120" w:after="60" w:line="360" w:lineRule="auto"/>
      <w:ind w:firstLine="567"/>
      <w:jc w:val="both"/>
    </w:pPr>
    <w:rPr>
      <w:rFonts w:ascii="Times New Roman" w:eastAsia="Times New Roman" w:hAnsi="Times New Roman" w:cs="Times New Roman"/>
      <w:b w:val="0"/>
      <w:i w:val="0"/>
      <w:iCs w:val="0"/>
      <w:color w:val="auto"/>
      <w:sz w:val="28"/>
      <w:szCs w:val="24"/>
      <w:lang w:eastAsia="ru-RU"/>
    </w:rPr>
  </w:style>
  <w:style w:type="paragraph" w:styleId="affd">
    <w:name w:val="footnote text"/>
    <w:basedOn w:val="a6"/>
    <w:link w:val="affe"/>
    <w:rsid w:val="00006DC6"/>
    <w:pPr>
      <w:suppressAutoHyphens w:val="0"/>
      <w:spacing w:line="240" w:lineRule="auto"/>
    </w:pPr>
    <w:rPr>
      <w:rFonts w:cs="Times New Roman"/>
      <w:sz w:val="20"/>
      <w:szCs w:val="20"/>
      <w:lang w:eastAsia="ru-RU"/>
    </w:rPr>
  </w:style>
  <w:style w:type="character" w:customStyle="1" w:styleId="affe">
    <w:name w:val="Текст сноски Знак"/>
    <w:basedOn w:val="a7"/>
    <w:link w:val="affd"/>
    <w:rsid w:val="00006DC6"/>
    <w:rPr>
      <w:rFonts w:ascii="Times New Roman" w:eastAsia="Times New Roman" w:hAnsi="Times New Roman" w:cs="Times New Roman"/>
      <w:sz w:val="20"/>
      <w:szCs w:val="20"/>
      <w:lang w:eastAsia="ru-RU"/>
    </w:rPr>
  </w:style>
  <w:style w:type="character" w:styleId="afff">
    <w:name w:val="footnote reference"/>
    <w:unhideWhenUsed/>
    <w:rsid w:val="00006DC6"/>
    <w:rPr>
      <w:vertAlign w:val="superscript"/>
    </w:rPr>
  </w:style>
  <w:style w:type="paragraph" w:customStyle="1" w:styleId="20">
    <w:name w:val="Стиль По ширине2"/>
    <w:basedOn w:val="a6"/>
    <w:autoRedefine/>
    <w:rsid w:val="00006DC6"/>
    <w:pPr>
      <w:numPr>
        <w:numId w:val="7"/>
      </w:numPr>
      <w:suppressAutoHyphens w:val="0"/>
      <w:spacing w:line="240" w:lineRule="auto"/>
      <w:jc w:val="both"/>
    </w:pPr>
    <w:rPr>
      <w:rFonts w:eastAsia="Calibri" w:cs="Times New Roman"/>
      <w:szCs w:val="24"/>
      <w:lang w:eastAsia="ru-RU"/>
    </w:rPr>
  </w:style>
  <w:style w:type="paragraph" w:customStyle="1" w:styleId="Default">
    <w:name w:val="Default"/>
    <w:link w:val="Default0"/>
    <w:uiPriority w:val="99"/>
    <w:rsid w:val="00006D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
    <w:name w:val="st"/>
    <w:basedOn w:val="a7"/>
    <w:rsid w:val="00006DC6"/>
  </w:style>
  <w:style w:type="character" w:customStyle="1" w:styleId="grame">
    <w:name w:val="grame"/>
    <w:basedOn w:val="a7"/>
    <w:rsid w:val="00006DC6"/>
  </w:style>
  <w:style w:type="character" w:customStyle="1" w:styleId="webofficeattributevalue1">
    <w:name w:val="webofficeattributevalue1"/>
    <w:basedOn w:val="a7"/>
    <w:rsid w:val="00006DC6"/>
    <w:rPr>
      <w:rFonts w:ascii="Verdana" w:hAnsi="Verdana" w:hint="default"/>
      <w:strike w:val="0"/>
      <w:dstrike w:val="0"/>
      <w:color w:val="000000"/>
      <w:sz w:val="18"/>
      <w:szCs w:val="18"/>
      <w:u w:val="none"/>
      <w:effect w:val="none"/>
    </w:rPr>
  </w:style>
  <w:style w:type="character" w:customStyle="1" w:styleId="28">
    <w:name w:val="Основной текст (2)_"/>
    <w:link w:val="29"/>
    <w:uiPriority w:val="99"/>
    <w:rsid w:val="00006DC6"/>
    <w:rPr>
      <w:b/>
      <w:bCs/>
      <w:spacing w:val="4"/>
      <w:sz w:val="25"/>
      <w:szCs w:val="25"/>
      <w:shd w:val="clear" w:color="auto" w:fill="FFFFFF"/>
    </w:rPr>
  </w:style>
  <w:style w:type="paragraph" w:customStyle="1" w:styleId="29">
    <w:name w:val="Основной текст (2)"/>
    <w:basedOn w:val="a6"/>
    <w:link w:val="28"/>
    <w:uiPriority w:val="99"/>
    <w:rsid w:val="00006DC6"/>
    <w:pPr>
      <w:widowControl w:val="0"/>
      <w:shd w:val="clear" w:color="auto" w:fill="FFFFFF"/>
      <w:suppressAutoHyphens w:val="0"/>
      <w:spacing w:line="485" w:lineRule="exact"/>
      <w:ind w:firstLine="720"/>
      <w:jc w:val="both"/>
    </w:pPr>
    <w:rPr>
      <w:rFonts w:asciiTheme="minorHAnsi" w:eastAsiaTheme="minorHAnsi" w:hAnsiTheme="minorHAnsi" w:cstheme="minorBidi"/>
      <w:b/>
      <w:bCs/>
      <w:spacing w:val="4"/>
      <w:sz w:val="25"/>
      <w:szCs w:val="25"/>
      <w:lang w:eastAsia="en-US"/>
    </w:rPr>
  </w:style>
  <w:style w:type="character" w:customStyle="1" w:styleId="apple-converted-space">
    <w:name w:val="apple-converted-space"/>
    <w:basedOn w:val="a7"/>
    <w:rsid w:val="00006DC6"/>
  </w:style>
  <w:style w:type="table" w:styleId="afff0">
    <w:name w:val="Table Grid"/>
    <w:basedOn w:val="a8"/>
    <w:rsid w:val="00006DC6"/>
    <w:pPr>
      <w:spacing w:after="0" w:line="240" w:lineRule="auto"/>
    </w:pPr>
    <w:rPr>
      <w:rFonts w:ascii="Calibri" w:eastAsia="Calibri"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xte">
    <w:name w:val="Texte"/>
    <w:basedOn w:val="a6"/>
    <w:rsid w:val="00006DC6"/>
    <w:pPr>
      <w:suppressAutoHyphens w:val="0"/>
      <w:overflowPunct w:val="0"/>
      <w:autoSpaceDE w:val="0"/>
      <w:autoSpaceDN w:val="0"/>
      <w:adjustRightInd w:val="0"/>
      <w:spacing w:line="240" w:lineRule="auto"/>
      <w:jc w:val="both"/>
      <w:textAlignment w:val="baseline"/>
    </w:pPr>
    <w:rPr>
      <w:rFonts w:ascii="Arial" w:hAnsi="Arial" w:cs="Times New Roman"/>
      <w:snapToGrid w:val="0"/>
      <w:sz w:val="20"/>
      <w:szCs w:val="20"/>
      <w:lang w:val="fr-FR" w:eastAsia="ru-RU"/>
    </w:rPr>
  </w:style>
  <w:style w:type="paragraph" w:customStyle="1" w:styleId="Annexe">
    <w:name w:val="Annexe"/>
    <w:basedOn w:val="a6"/>
    <w:rsid w:val="00006DC6"/>
    <w:pPr>
      <w:suppressAutoHyphens w:val="0"/>
      <w:overflowPunct w:val="0"/>
      <w:autoSpaceDE w:val="0"/>
      <w:autoSpaceDN w:val="0"/>
      <w:adjustRightInd w:val="0"/>
      <w:spacing w:line="240" w:lineRule="auto"/>
      <w:jc w:val="center"/>
      <w:textAlignment w:val="baseline"/>
    </w:pPr>
    <w:rPr>
      <w:rFonts w:ascii="Arial" w:hAnsi="Arial" w:cs="Times New Roman"/>
      <w:b/>
      <w:sz w:val="28"/>
      <w:szCs w:val="20"/>
      <w:lang w:val="fr-FR" w:eastAsia="fr-FR"/>
    </w:rPr>
  </w:style>
  <w:style w:type="paragraph" w:customStyle="1" w:styleId="afff1">
    <w:name w:val="Стиль начало"/>
    <w:basedOn w:val="a6"/>
    <w:rsid w:val="00006DC6"/>
    <w:pPr>
      <w:widowControl w:val="0"/>
      <w:suppressAutoHyphens w:val="0"/>
      <w:spacing w:line="264" w:lineRule="auto"/>
    </w:pPr>
    <w:rPr>
      <w:rFonts w:cs="Times New Roman"/>
      <w:sz w:val="28"/>
      <w:szCs w:val="20"/>
      <w:lang w:eastAsia="ru-RU"/>
    </w:rPr>
  </w:style>
  <w:style w:type="character" w:customStyle="1" w:styleId="def">
    <w:name w:val="def"/>
    <w:basedOn w:val="a7"/>
    <w:rsid w:val="00006DC6"/>
  </w:style>
  <w:style w:type="character" w:customStyle="1" w:styleId="rvts6">
    <w:name w:val="rvts6"/>
    <w:basedOn w:val="a7"/>
    <w:rsid w:val="00006DC6"/>
  </w:style>
  <w:style w:type="character" w:customStyle="1" w:styleId="rvts10">
    <w:name w:val="rvts10"/>
    <w:basedOn w:val="a7"/>
    <w:rsid w:val="00006DC6"/>
  </w:style>
  <w:style w:type="character" w:customStyle="1" w:styleId="external-link">
    <w:name w:val="external-link"/>
    <w:basedOn w:val="a7"/>
    <w:rsid w:val="00006DC6"/>
  </w:style>
  <w:style w:type="character" w:customStyle="1" w:styleId="ff3">
    <w:name w:val="ff3"/>
    <w:rsid w:val="00006DC6"/>
  </w:style>
  <w:style w:type="paragraph" w:customStyle="1" w:styleId="consplusnormal">
    <w:name w:val="consplusnormal"/>
    <w:basedOn w:val="a6"/>
    <w:rsid w:val="00006DC6"/>
    <w:pPr>
      <w:suppressAutoHyphens w:val="0"/>
      <w:autoSpaceDE w:val="0"/>
      <w:autoSpaceDN w:val="0"/>
      <w:spacing w:line="240" w:lineRule="auto"/>
      <w:ind w:firstLine="720"/>
    </w:pPr>
    <w:rPr>
      <w:rFonts w:ascii="Arial" w:hAnsi="Arial" w:cs="Arial"/>
      <w:sz w:val="20"/>
      <w:szCs w:val="20"/>
      <w:lang w:eastAsia="ru-RU"/>
    </w:rPr>
  </w:style>
  <w:style w:type="character" w:customStyle="1" w:styleId="75pt0pt">
    <w:name w:val="Основной текст + 7;5 pt;Интервал 0 pt"/>
    <w:basedOn w:val="a7"/>
    <w:rsid w:val="00006DC6"/>
    <w:rPr>
      <w:rFonts w:ascii="Arial" w:eastAsia="Arial" w:hAnsi="Arial" w:cs="Arial"/>
      <w:color w:val="000000"/>
      <w:spacing w:val="2"/>
      <w:w w:val="100"/>
      <w:position w:val="0"/>
      <w:sz w:val="15"/>
      <w:szCs w:val="15"/>
      <w:shd w:val="clear" w:color="auto" w:fill="FFFFFF"/>
      <w:lang w:val="ru-RU"/>
    </w:rPr>
  </w:style>
  <w:style w:type="character" w:customStyle="1" w:styleId="afff2">
    <w:name w:val="Основной текст_"/>
    <w:basedOn w:val="a7"/>
    <w:link w:val="43"/>
    <w:rsid w:val="00006DC6"/>
    <w:rPr>
      <w:rFonts w:ascii="Arial" w:eastAsia="Arial" w:hAnsi="Arial" w:cs="Arial"/>
      <w:spacing w:val="3"/>
      <w:sz w:val="18"/>
      <w:szCs w:val="18"/>
      <w:shd w:val="clear" w:color="auto" w:fill="FFFFFF"/>
    </w:rPr>
  </w:style>
  <w:style w:type="paragraph" w:customStyle="1" w:styleId="43">
    <w:name w:val="Основной текст4"/>
    <w:basedOn w:val="a6"/>
    <w:link w:val="afff2"/>
    <w:rsid w:val="00006DC6"/>
    <w:pPr>
      <w:widowControl w:val="0"/>
      <w:shd w:val="clear" w:color="auto" w:fill="FFFFFF"/>
      <w:suppressAutoHyphens w:val="0"/>
      <w:spacing w:before="1140" w:line="233" w:lineRule="exact"/>
      <w:ind w:hanging="520"/>
    </w:pPr>
    <w:rPr>
      <w:rFonts w:ascii="Arial" w:eastAsia="Arial" w:hAnsi="Arial" w:cs="Arial"/>
      <w:spacing w:val="3"/>
      <w:sz w:val="18"/>
      <w:szCs w:val="18"/>
      <w:lang w:eastAsia="en-US"/>
    </w:rPr>
  </w:style>
  <w:style w:type="paragraph" w:customStyle="1" w:styleId="consplusnonformat">
    <w:name w:val="consplusnonformat"/>
    <w:basedOn w:val="a6"/>
    <w:rsid w:val="00006DC6"/>
    <w:pPr>
      <w:suppressAutoHyphens w:val="0"/>
      <w:autoSpaceDE w:val="0"/>
      <w:autoSpaceDN w:val="0"/>
      <w:spacing w:line="240" w:lineRule="auto"/>
    </w:pPr>
    <w:rPr>
      <w:rFonts w:ascii="Courier New" w:hAnsi="Courier New" w:cs="Courier New"/>
      <w:sz w:val="20"/>
      <w:szCs w:val="20"/>
      <w:lang w:eastAsia="ru-RU"/>
    </w:rPr>
  </w:style>
  <w:style w:type="character" w:customStyle="1" w:styleId="7pt0pt">
    <w:name w:val="Основной текст + 7 pt;Интервал 0 pt"/>
    <w:basedOn w:val="afff2"/>
    <w:rsid w:val="00006DC6"/>
    <w:rPr>
      <w:rFonts w:ascii="Arial" w:eastAsia="Arial" w:hAnsi="Arial" w:cs="Arial"/>
      <w:color w:val="000000"/>
      <w:spacing w:val="2"/>
      <w:w w:val="100"/>
      <w:position w:val="0"/>
      <w:sz w:val="14"/>
      <w:szCs w:val="14"/>
      <w:shd w:val="clear" w:color="auto" w:fill="FFFFFF"/>
      <w:lang w:val="ru-RU"/>
    </w:rPr>
  </w:style>
  <w:style w:type="character" w:customStyle="1" w:styleId="2a">
    <w:name w:val="Колонтитул (2)_"/>
    <w:basedOn w:val="a7"/>
    <w:link w:val="2b"/>
    <w:rsid w:val="00006DC6"/>
    <w:rPr>
      <w:rFonts w:ascii="Arial" w:eastAsia="Arial" w:hAnsi="Arial" w:cs="Arial"/>
      <w:b/>
      <w:bCs/>
      <w:spacing w:val="2"/>
      <w:sz w:val="18"/>
      <w:szCs w:val="18"/>
      <w:shd w:val="clear" w:color="auto" w:fill="FFFFFF"/>
    </w:rPr>
  </w:style>
  <w:style w:type="paragraph" w:customStyle="1" w:styleId="2b">
    <w:name w:val="Колонтитул (2)"/>
    <w:basedOn w:val="a6"/>
    <w:link w:val="2a"/>
    <w:rsid w:val="00006DC6"/>
    <w:pPr>
      <w:widowControl w:val="0"/>
      <w:shd w:val="clear" w:color="auto" w:fill="FFFFFF"/>
      <w:suppressAutoHyphens w:val="0"/>
      <w:spacing w:line="0" w:lineRule="atLeast"/>
    </w:pPr>
    <w:rPr>
      <w:rFonts w:ascii="Arial" w:eastAsia="Arial" w:hAnsi="Arial" w:cs="Arial"/>
      <w:b/>
      <w:bCs/>
      <w:spacing w:val="2"/>
      <w:sz w:val="18"/>
      <w:szCs w:val="18"/>
      <w:lang w:eastAsia="en-US"/>
    </w:rPr>
  </w:style>
  <w:style w:type="character" w:customStyle="1" w:styleId="CourierNew9pt0pt">
    <w:name w:val="Основной текст + Courier New;9 pt;Интервал 0 pt"/>
    <w:basedOn w:val="afff2"/>
    <w:rsid w:val="00006DC6"/>
    <w:rPr>
      <w:rFonts w:ascii="Courier New" w:eastAsia="Courier New" w:hAnsi="Courier New" w:cs="Courier New"/>
      <w:color w:val="000000"/>
      <w:spacing w:val="4"/>
      <w:w w:val="100"/>
      <w:position w:val="0"/>
      <w:sz w:val="18"/>
      <w:szCs w:val="18"/>
      <w:shd w:val="clear" w:color="auto" w:fill="FFFFFF"/>
      <w:lang w:val="ru-RU"/>
    </w:rPr>
  </w:style>
  <w:style w:type="paragraph" w:customStyle="1" w:styleId="19">
    <w:name w:val="Основной текст1"/>
    <w:basedOn w:val="a6"/>
    <w:rsid w:val="00006DC6"/>
    <w:pPr>
      <w:widowControl w:val="0"/>
      <w:shd w:val="clear" w:color="auto" w:fill="FFFFFF"/>
      <w:suppressAutoHyphens w:val="0"/>
      <w:spacing w:line="240" w:lineRule="auto"/>
    </w:pPr>
    <w:rPr>
      <w:rFonts w:cs="Times New Roman"/>
      <w:sz w:val="20"/>
      <w:szCs w:val="20"/>
      <w:lang w:eastAsia="ru-RU"/>
    </w:rPr>
  </w:style>
  <w:style w:type="character" w:styleId="afff3">
    <w:name w:val="Placeholder Text"/>
    <w:basedOn w:val="a7"/>
    <w:uiPriority w:val="99"/>
    <w:semiHidden/>
    <w:rsid w:val="00006DC6"/>
    <w:rPr>
      <w:color w:val="808080"/>
    </w:rPr>
  </w:style>
  <w:style w:type="character" w:customStyle="1" w:styleId="apple-style-span">
    <w:name w:val="apple-style-span"/>
    <w:basedOn w:val="a7"/>
    <w:rsid w:val="00006DC6"/>
  </w:style>
  <w:style w:type="paragraph" w:customStyle="1" w:styleId="formattext">
    <w:name w:val="formattext"/>
    <w:basedOn w:val="a6"/>
    <w:rsid w:val="00006DC6"/>
    <w:pPr>
      <w:tabs>
        <w:tab w:val="left" w:pos="0"/>
      </w:tabs>
      <w:suppressAutoHyphens w:val="0"/>
      <w:spacing w:before="100" w:beforeAutospacing="1" w:after="100" w:afterAutospacing="1" w:line="240" w:lineRule="auto"/>
      <w:ind w:firstLine="709"/>
      <w:jc w:val="both"/>
    </w:pPr>
    <w:rPr>
      <w:rFonts w:cs="Times New Roman"/>
      <w:color w:val="000000"/>
      <w:szCs w:val="24"/>
      <w:lang w:eastAsia="ru-RU"/>
    </w:rPr>
  </w:style>
  <w:style w:type="paragraph" w:customStyle="1" w:styleId="CM37">
    <w:name w:val="CM37"/>
    <w:basedOn w:val="a6"/>
    <w:next w:val="a6"/>
    <w:uiPriority w:val="99"/>
    <w:rsid w:val="00006DC6"/>
    <w:pPr>
      <w:widowControl w:val="0"/>
      <w:tabs>
        <w:tab w:val="left" w:pos="0"/>
      </w:tabs>
      <w:suppressAutoHyphens w:val="0"/>
      <w:autoSpaceDE w:val="0"/>
      <w:autoSpaceDN w:val="0"/>
      <w:adjustRightInd w:val="0"/>
      <w:spacing w:before="100" w:line="240" w:lineRule="auto"/>
      <w:ind w:firstLine="709"/>
      <w:jc w:val="both"/>
    </w:pPr>
    <w:rPr>
      <w:rFonts w:ascii="LCFJD P+ Arial MT" w:hAnsi="LCFJD P+ Arial MT" w:cs="Times New Roman"/>
      <w:color w:val="000000"/>
      <w:szCs w:val="24"/>
      <w:lang w:eastAsia="ru-RU"/>
    </w:rPr>
  </w:style>
  <w:style w:type="paragraph" w:customStyle="1" w:styleId="CM35">
    <w:name w:val="CM35"/>
    <w:basedOn w:val="a6"/>
    <w:next w:val="a6"/>
    <w:uiPriority w:val="99"/>
    <w:rsid w:val="00006DC6"/>
    <w:pPr>
      <w:widowControl w:val="0"/>
      <w:tabs>
        <w:tab w:val="left" w:pos="0"/>
      </w:tabs>
      <w:suppressAutoHyphens w:val="0"/>
      <w:autoSpaceDE w:val="0"/>
      <w:autoSpaceDN w:val="0"/>
      <w:adjustRightInd w:val="0"/>
      <w:spacing w:before="100" w:line="240" w:lineRule="auto"/>
      <w:ind w:firstLine="709"/>
      <w:jc w:val="both"/>
    </w:pPr>
    <w:rPr>
      <w:rFonts w:ascii="LCFJD P+ Arial MT" w:hAnsi="LCFJD P+ Arial MT" w:cs="Times New Roman"/>
      <w:color w:val="000000"/>
      <w:szCs w:val="24"/>
      <w:lang w:eastAsia="ru-RU"/>
    </w:rPr>
  </w:style>
  <w:style w:type="paragraph" w:customStyle="1" w:styleId="CM39">
    <w:name w:val="CM39"/>
    <w:basedOn w:val="Default"/>
    <w:next w:val="Default"/>
    <w:uiPriority w:val="99"/>
    <w:rsid w:val="00006DC6"/>
    <w:pPr>
      <w:widowControl w:val="0"/>
    </w:pPr>
    <w:rPr>
      <w:rFonts w:ascii="LCFJD P+ Arial MT" w:eastAsia="Times New Roman" w:hAnsi="LCFJD P+ Arial MT"/>
      <w:color w:val="auto"/>
      <w:lang w:eastAsia="ru-RU"/>
    </w:rPr>
  </w:style>
  <w:style w:type="character" w:customStyle="1" w:styleId="mw-headline">
    <w:name w:val="mw-headline"/>
    <w:basedOn w:val="a7"/>
    <w:rsid w:val="00006DC6"/>
  </w:style>
  <w:style w:type="paragraph" w:styleId="34">
    <w:name w:val="Body Text 3"/>
    <w:basedOn w:val="a6"/>
    <w:link w:val="35"/>
    <w:uiPriority w:val="99"/>
    <w:rsid w:val="00006DC6"/>
    <w:pPr>
      <w:tabs>
        <w:tab w:val="left" w:pos="0"/>
      </w:tabs>
      <w:suppressAutoHyphens w:val="0"/>
      <w:spacing w:before="100" w:after="120" w:line="240" w:lineRule="auto"/>
      <w:ind w:firstLine="709"/>
      <w:jc w:val="both"/>
    </w:pPr>
    <w:rPr>
      <w:rFonts w:cs="Times New Roman"/>
      <w:sz w:val="16"/>
      <w:szCs w:val="16"/>
      <w:lang w:eastAsia="en-US"/>
    </w:rPr>
  </w:style>
  <w:style w:type="character" w:customStyle="1" w:styleId="35">
    <w:name w:val="Основной текст 3 Знак"/>
    <w:basedOn w:val="a7"/>
    <w:link w:val="34"/>
    <w:uiPriority w:val="99"/>
    <w:rsid w:val="00006DC6"/>
    <w:rPr>
      <w:rFonts w:ascii="Times New Roman" w:eastAsia="Times New Roman" w:hAnsi="Times New Roman" w:cs="Times New Roman"/>
      <w:sz w:val="16"/>
      <w:szCs w:val="16"/>
    </w:rPr>
  </w:style>
  <w:style w:type="paragraph" w:customStyle="1" w:styleId="afff4">
    <w:name w:val="Знак"/>
    <w:basedOn w:val="a6"/>
    <w:rsid w:val="00006DC6"/>
    <w:pPr>
      <w:tabs>
        <w:tab w:val="left" w:pos="0"/>
      </w:tabs>
      <w:suppressAutoHyphens w:val="0"/>
      <w:spacing w:before="100" w:after="160" w:line="240" w:lineRule="exact"/>
      <w:ind w:firstLine="709"/>
      <w:jc w:val="both"/>
    </w:pPr>
    <w:rPr>
      <w:rFonts w:ascii="Verdana" w:hAnsi="Verdana" w:cs="Verdana"/>
      <w:color w:val="000000"/>
      <w:sz w:val="20"/>
      <w:szCs w:val="20"/>
      <w:lang w:val="en-US" w:eastAsia="en-US"/>
    </w:rPr>
  </w:style>
  <w:style w:type="character" w:customStyle="1" w:styleId="2c">
    <w:name w:val="Гиперссылка2"/>
    <w:rsid w:val="00006DC6"/>
    <w:rPr>
      <w:rFonts w:ascii="Arial" w:hAnsi="Arial" w:cs="Arial" w:hint="default"/>
      <w:strike w:val="0"/>
      <w:dstrike w:val="0"/>
      <w:color w:val="FF5921"/>
      <w:sz w:val="20"/>
      <w:szCs w:val="20"/>
      <w:u w:val="none"/>
      <w:effect w:val="none"/>
    </w:rPr>
  </w:style>
  <w:style w:type="paragraph" w:customStyle="1" w:styleId="afff5">
    <w:name w:val="Стиль начало Знак"/>
    <w:basedOn w:val="a6"/>
    <w:rsid w:val="00006DC6"/>
    <w:pPr>
      <w:suppressAutoHyphens w:val="0"/>
      <w:spacing w:line="264" w:lineRule="auto"/>
    </w:pPr>
    <w:rPr>
      <w:rFonts w:cs="Times New Roman"/>
      <w:sz w:val="28"/>
      <w:szCs w:val="24"/>
      <w:lang w:eastAsia="ru-RU"/>
    </w:rPr>
  </w:style>
  <w:style w:type="character" w:customStyle="1" w:styleId="afff6">
    <w:name w:val="Стиль начало Знак Знак"/>
    <w:rsid w:val="00006DC6"/>
    <w:rPr>
      <w:sz w:val="28"/>
      <w:szCs w:val="24"/>
      <w:lang w:val="ru-RU" w:eastAsia="ru-RU" w:bidi="ar-SA"/>
    </w:rPr>
  </w:style>
  <w:style w:type="character" w:styleId="afff7">
    <w:name w:val="page number"/>
    <w:basedOn w:val="a7"/>
    <w:uiPriority w:val="99"/>
    <w:rsid w:val="00006DC6"/>
  </w:style>
  <w:style w:type="paragraph" w:styleId="36">
    <w:name w:val="Body Text Indent 3"/>
    <w:basedOn w:val="a6"/>
    <w:link w:val="37"/>
    <w:uiPriority w:val="99"/>
    <w:rsid w:val="00006DC6"/>
    <w:pPr>
      <w:tabs>
        <w:tab w:val="left" w:pos="851"/>
      </w:tabs>
      <w:suppressAutoHyphens w:val="0"/>
      <w:spacing w:line="480" w:lineRule="auto"/>
      <w:ind w:firstLine="567"/>
      <w:jc w:val="both"/>
    </w:pPr>
    <w:rPr>
      <w:rFonts w:cs="Times New Roman"/>
      <w:szCs w:val="20"/>
      <w:lang w:eastAsia="ru-RU"/>
    </w:rPr>
  </w:style>
  <w:style w:type="character" w:customStyle="1" w:styleId="37">
    <w:name w:val="Основной текст с отступом 3 Знак"/>
    <w:basedOn w:val="a7"/>
    <w:link w:val="36"/>
    <w:uiPriority w:val="99"/>
    <w:rsid w:val="00006DC6"/>
    <w:rPr>
      <w:rFonts w:ascii="Times New Roman" w:eastAsia="Times New Roman" w:hAnsi="Times New Roman" w:cs="Times New Roman"/>
      <w:sz w:val="24"/>
      <w:szCs w:val="20"/>
      <w:lang w:eastAsia="ru-RU"/>
    </w:rPr>
  </w:style>
  <w:style w:type="paragraph" w:styleId="2d">
    <w:name w:val="Body Text Indent 2"/>
    <w:basedOn w:val="a6"/>
    <w:link w:val="2e"/>
    <w:rsid w:val="00006DC6"/>
    <w:pPr>
      <w:suppressAutoHyphens w:val="0"/>
      <w:spacing w:after="120" w:line="480" w:lineRule="auto"/>
      <w:ind w:left="283"/>
    </w:pPr>
    <w:rPr>
      <w:rFonts w:cs="Times New Roman"/>
      <w:szCs w:val="24"/>
      <w:lang w:eastAsia="ru-RU"/>
    </w:rPr>
  </w:style>
  <w:style w:type="character" w:customStyle="1" w:styleId="2e">
    <w:name w:val="Основной текст с отступом 2 Знак"/>
    <w:basedOn w:val="a7"/>
    <w:link w:val="2d"/>
    <w:rsid w:val="00006DC6"/>
    <w:rPr>
      <w:rFonts w:ascii="Times New Roman" w:eastAsia="Times New Roman" w:hAnsi="Times New Roman" w:cs="Times New Roman"/>
      <w:sz w:val="24"/>
      <w:szCs w:val="24"/>
      <w:lang w:eastAsia="ru-RU"/>
    </w:rPr>
  </w:style>
  <w:style w:type="paragraph" w:customStyle="1" w:styleId="afff8">
    <w:name w:val="НАЗВАНИЕ"/>
    <w:basedOn w:val="a6"/>
    <w:next w:val="a6"/>
    <w:rsid w:val="00006DC6"/>
    <w:pPr>
      <w:widowControl w:val="0"/>
      <w:tabs>
        <w:tab w:val="left" w:leader="dot" w:pos="9627"/>
      </w:tabs>
      <w:suppressAutoHyphens w:val="0"/>
      <w:autoSpaceDE w:val="0"/>
      <w:autoSpaceDN w:val="0"/>
      <w:adjustRightInd w:val="0"/>
      <w:spacing w:line="240" w:lineRule="auto"/>
      <w:jc w:val="center"/>
    </w:pPr>
    <w:rPr>
      <w:rFonts w:cs="Courier New"/>
      <w:caps/>
      <w:noProof/>
      <w:sz w:val="36"/>
      <w:szCs w:val="36"/>
      <w:lang w:eastAsia="ru-RU"/>
    </w:rPr>
  </w:style>
  <w:style w:type="paragraph" w:styleId="2f">
    <w:name w:val="Body Text 2"/>
    <w:aliases w:val="Основной текст Приложения"/>
    <w:basedOn w:val="a6"/>
    <w:link w:val="211"/>
    <w:uiPriority w:val="99"/>
    <w:rsid w:val="00006DC6"/>
    <w:pPr>
      <w:suppressAutoHyphens w:val="0"/>
      <w:spacing w:line="240" w:lineRule="auto"/>
      <w:jc w:val="both"/>
    </w:pPr>
    <w:rPr>
      <w:rFonts w:cs="Times New Roman"/>
      <w:color w:val="FF0000"/>
      <w:szCs w:val="24"/>
      <w:lang w:eastAsia="ru-RU"/>
    </w:rPr>
  </w:style>
  <w:style w:type="character" w:customStyle="1" w:styleId="211">
    <w:name w:val="Основной текст 2 Знак1"/>
    <w:aliases w:val="Основной текст Приложения Знак1"/>
    <w:basedOn w:val="a7"/>
    <w:link w:val="2f"/>
    <w:uiPriority w:val="99"/>
    <w:rsid w:val="00006DC6"/>
    <w:rPr>
      <w:rFonts w:ascii="Times New Roman" w:eastAsia="Times New Roman" w:hAnsi="Times New Roman" w:cs="Times New Roman"/>
      <w:color w:val="FF0000"/>
      <w:sz w:val="24"/>
      <w:szCs w:val="24"/>
      <w:lang w:eastAsia="ru-RU"/>
    </w:rPr>
  </w:style>
  <w:style w:type="paragraph" w:customStyle="1" w:styleId="1a">
    <w:name w:val="Обычный1"/>
    <w:basedOn w:val="a6"/>
    <w:rsid w:val="00006DC6"/>
    <w:pPr>
      <w:suppressAutoHyphens w:val="0"/>
      <w:autoSpaceDE w:val="0"/>
      <w:autoSpaceDN w:val="0"/>
      <w:adjustRightInd w:val="0"/>
      <w:spacing w:line="280" w:lineRule="atLeast"/>
      <w:ind w:firstLine="340"/>
      <w:jc w:val="both"/>
    </w:pPr>
    <w:rPr>
      <w:rFonts w:ascii="Arial" w:hAnsi="Arial" w:cs="Times New Roman"/>
      <w:sz w:val="20"/>
      <w:szCs w:val="20"/>
      <w:lang w:eastAsia="ru-RU"/>
    </w:rPr>
  </w:style>
  <w:style w:type="paragraph" w:customStyle="1" w:styleId="2f0">
    <w:name w:val="Стиль2"/>
    <w:basedOn w:val="a6"/>
    <w:link w:val="2f1"/>
    <w:qFormat/>
    <w:rsid w:val="00006DC6"/>
    <w:pPr>
      <w:tabs>
        <w:tab w:val="num" w:pos="1069"/>
      </w:tabs>
      <w:suppressAutoHyphens w:val="0"/>
      <w:spacing w:line="240" w:lineRule="auto"/>
      <w:ind w:left="1069" w:hanging="360"/>
    </w:pPr>
    <w:rPr>
      <w:rFonts w:cs="Times New Roman"/>
      <w:szCs w:val="20"/>
      <w:lang w:eastAsia="ru-RU"/>
    </w:rPr>
  </w:style>
  <w:style w:type="paragraph" w:customStyle="1" w:styleId="212">
    <w:name w:val="Основной текст 21"/>
    <w:basedOn w:val="a6"/>
    <w:rsid w:val="00006DC6"/>
    <w:pPr>
      <w:suppressAutoHyphens w:val="0"/>
      <w:overflowPunct w:val="0"/>
      <w:autoSpaceDE w:val="0"/>
      <w:autoSpaceDN w:val="0"/>
      <w:adjustRightInd w:val="0"/>
      <w:spacing w:after="120" w:line="240" w:lineRule="auto"/>
      <w:ind w:left="113"/>
      <w:jc w:val="both"/>
      <w:textAlignment w:val="baseline"/>
    </w:pPr>
    <w:rPr>
      <w:rFonts w:cs="Times New Roman"/>
      <w:szCs w:val="20"/>
      <w:lang w:eastAsia="ru-RU"/>
    </w:rPr>
  </w:style>
  <w:style w:type="paragraph" w:styleId="afff9">
    <w:name w:val="Document Map"/>
    <w:basedOn w:val="a6"/>
    <w:link w:val="afffa"/>
    <w:uiPriority w:val="99"/>
    <w:semiHidden/>
    <w:rsid w:val="00006DC6"/>
    <w:pPr>
      <w:shd w:val="clear" w:color="auto" w:fill="000080"/>
      <w:suppressAutoHyphens w:val="0"/>
      <w:spacing w:line="240" w:lineRule="auto"/>
    </w:pPr>
    <w:rPr>
      <w:rFonts w:ascii="Tahoma" w:hAnsi="Tahoma" w:cs="Tahoma"/>
      <w:szCs w:val="24"/>
      <w:lang w:eastAsia="ru-RU"/>
    </w:rPr>
  </w:style>
  <w:style w:type="character" w:customStyle="1" w:styleId="afffa">
    <w:name w:val="Схема документа Знак"/>
    <w:basedOn w:val="a7"/>
    <w:link w:val="afff9"/>
    <w:uiPriority w:val="99"/>
    <w:semiHidden/>
    <w:rsid w:val="00006DC6"/>
    <w:rPr>
      <w:rFonts w:ascii="Tahoma" w:eastAsia="Times New Roman" w:hAnsi="Tahoma" w:cs="Tahoma"/>
      <w:sz w:val="24"/>
      <w:szCs w:val="24"/>
      <w:shd w:val="clear" w:color="auto" w:fill="000080"/>
      <w:lang w:eastAsia="ru-RU"/>
    </w:rPr>
  </w:style>
  <w:style w:type="paragraph" w:customStyle="1" w:styleId="a1">
    <w:name w:val="Название функции РЗА"/>
    <w:basedOn w:val="aff5"/>
    <w:link w:val="afffb"/>
    <w:qFormat/>
    <w:rsid w:val="00006DC6"/>
    <w:pPr>
      <w:keepNext/>
      <w:numPr>
        <w:numId w:val="11"/>
      </w:numPr>
      <w:tabs>
        <w:tab w:val="left" w:pos="624"/>
      </w:tabs>
      <w:overflowPunct w:val="0"/>
      <w:autoSpaceDE w:val="0"/>
      <w:autoSpaceDN w:val="0"/>
      <w:adjustRightInd w:val="0"/>
      <w:textAlignment w:val="baseline"/>
    </w:pPr>
    <w:rPr>
      <w:rFonts w:cs="Times New Roman"/>
      <w:b/>
      <w:bCs/>
      <w:szCs w:val="24"/>
      <w:lang w:eastAsia="en-US"/>
    </w:rPr>
  </w:style>
  <w:style w:type="character" w:customStyle="1" w:styleId="afffb">
    <w:name w:val="Название функции РЗА Знак"/>
    <w:link w:val="a1"/>
    <w:rsid w:val="00006DC6"/>
    <w:rPr>
      <w:rFonts w:ascii="Times New Roman" w:eastAsia="Times New Roman" w:hAnsi="Times New Roman" w:cs="Times New Roman"/>
      <w:b/>
      <w:bCs/>
      <w:sz w:val="24"/>
      <w:szCs w:val="24"/>
    </w:rPr>
  </w:style>
  <w:style w:type="paragraph" w:customStyle="1" w:styleId="afffc">
    <w:name w:val="Таблица середина"/>
    <w:basedOn w:val="a6"/>
    <w:link w:val="afffd"/>
    <w:qFormat/>
    <w:rsid w:val="00006DC6"/>
    <w:pPr>
      <w:suppressAutoHyphens w:val="0"/>
      <w:spacing w:line="240" w:lineRule="auto"/>
      <w:jc w:val="center"/>
    </w:pPr>
    <w:rPr>
      <w:rFonts w:cs="Times New Roman"/>
      <w:color w:val="000000"/>
      <w:sz w:val="28"/>
      <w:szCs w:val="28"/>
      <w:lang w:eastAsia="en-US"/>
    </w:rPr>
  </w:style>
  <w:style w:type="character" w:customStyle="1" w:styleId="afffd">
    <w:name w:val="Таблица середина Знак"/>
    <w:link w:val="afffc"/>
    <w:rsid w:val="00006DC6"/>
    <w:rPr>
      <w:rFonts w:ascii="Times New Roman" w:eastAsia="Times New Roman" w:hAnsi="Times New Roman" w:cs="Times New Roman"/>
      <w:color w:val="000000"/>
      <w:sz w:val="28"/>
      <w:szCs w:val="28"/>
    </w:rPr>
  </w:style>
  <w:style w:type="paragraph" w:customStyle="1" w:styleId="afffe">
    <w:name w:val="Функциональные показатели"/>
    <w:basedOn w:val="af0"/>
    <w:next w:val="a6"/>
    <w:link w:val="affff"/>
    <w:qFormat/>
    <w:rsid w:val="00006DC6"/>
    <w:pPr>
      <w:tabs>
        <w:tab w:val="left" w:pos="993"/>
      </w:tabs>
      <w:overflowPunct w:val="0"/>
      <w:autoSpaceDE w:val="0"/>
      <w:autoSpaceDN w:val="0"/>
      <w:adjustRightInd w:val="0"/>
      <w:spacing w:before="0" w:after="0" w:line="240" w:lineRule="auto"/>
      <w:ind w:left="782" w:firstLine="709"/>
      <w:jc w:val="left"/>
      <w:textAlignment w:val="baseline"/>
      <w:outlineLvl w:val="9"/>
    </w:pPr>
    <w:rPr>
      <w:rFonts w:ascii="Times New Roman" w:hAnsi="Times New Roman"/>
      <w:b w:val="0"/>
      <w:bCs w:val="0"/>
      <w:kern w:val="0"/>
      <w:sz w:val="28"/>
      <w:szCs w:val="28"/>
      <w:lang w:eastAsia="ru-RU"/>
    </w:rPr>
  </w:style>
  <w:style w:type="character" w:customStyle="1" w:styleId="affff">
    <w:name w:val="Функциональные показатели Знак"/>
    <w:link w:val="afffe"/>
    <w:rsid w:val="00006DC6"/>
    <w:rPr>
      <w:rFonts w:ascii="Times New Roman" w:eastAsia="Times New Roman" w:hAnsi="Times New Roman" w:cs="Times New Roman"/>
      <w:sz w:val="28"/>
      <w:szCs w:val="28"/>
      <w:lang w:eastAsia="ru-RU"/>
    </w:rPr>
  </w:style>
  <w:style w:type="paragraph" w:customStyle="1" w:styleId="22">
    <w:name w:val="Функция 2"/>
    <w:basedOn w:val="a1"/>
    <w:next w:val="a6"/>
    <w:link w:val="2f2"/>
    <w:qFormat/>
    <w:rsid w:val="00006DC6"/>
    <w:pPr>
      <w:numPr>
        <w:ilvl w:val="1"/>
      </w:numPr>
      <w:tabs>
        <w:tab w:val="clear" w:pos="4677"/>
        <w:tab w:val="clear" w:pos="9355"/>
      </w:tabs>
    </w:pPr>
  </w:style>
  <w:style w:type="character" w:customStyle="1" w:styleId="2f2">
    <w:name w:val="Функция 2 Знак"/>
    <w:link w:val="22"/>
    <w:rsid w:val="00006DC6"/>
    <w:rPr>
      <w:rFonts w:ascii="Times New Roman" w:eastAsia="Times New Roman" w:hAnsi="Times New Roman" w:cs="Times New Roman"/>
      <w:b/>
      <w:bCs/>
      <w:sz w:val="24"/>
      <w:szCs w:val="24"/>
    </w:rPr>
  </w:style>
  <w:style w:type="paragraph" w:customStyle="1" w:styleId="affff0">
    <w:name w:val="Шапка таблиц"/>
    <w:basedOn w:val="af0"/>
    <w:link w:val="affff1"/>
    <w:qFormat/>
    <w:rsid w:val="00006DC6"/>
    <w:pPr>
      <w:keepNext/>
      <w:tabs>
        <w:tab w:val="left" w:pos="2112"/>
      </w:tabs>
      <w:overflowPunct w:val="0"/>
      <w:autoSpaceDE w:val="0"/>
      <w:autoSpaceDN w:val="0"/>
      <w:adjustRightInd w:val="0"/>
      <w:spacing w:before="0" w:after="0" w:line="240" w:lineRule="auto"/>
      <w:ind w:left="782" w:firstLine="709"/>
      <w:textAlignment w:val="baseline"/>
      <w:outlineLvl w:val="9"/>
    </w:pPr>
    <w:rPr>
      <w:rFonts w:ascii="Times New Roman" w:hAnsi="Times New Roman"/>
      <w:bCs w:val="0"/>
      <w:kern w:val="0"/>
      <w:sz w:val="24"/>
      <w:szCs w:val="24"/>
      <w:lang w:eastAsia="ru-RU"/>
    </w:rPr>
  </w:style>
  <w:style w:type="character" w:customStyle="1" w:styleId="affff1">
    <w:name w:val="Шапка таблиц Знак"/>
    <w:link w:val="affff0"/>
    <w:rsid w:val="00006DC6"/>
    <w:rPr>
      <w:rFonts w:ascii="Times New Roman" w:eastAsia="Times New Roman" w:hAnsi="Times New Roman" w:cs="Times New Roman"/>
      <w:b/>
      <w:sz w:val="24"/>
      <w:szCs w:val="24"/>
      <w:lang w:eastAsia="ru-RU"/>
    </w:rPr>
  </w:style>
  <w:style w:type="paragraph" w:customStyle="1" w:styleId="affff2">
    <w:name w:val="Шапка документа"/>
    <w:basedOn w:val="a6"/>
    <w:link w:val="affff3"/>
    <w:qFormat/>
    <w:rsid w:val="00006DC6"/>
    <w:pPr>
      <w:suppressAutoHyphens w:val="0"/>
      <w:spacing w:line="240" w:lineRule="auto"/>
    </w:pPr>
    <w:rPr>
      <w:rFonts w:cs="Times New Roman"/>
      <w:b/>
      <w:sz w:val="26"/>
      <w:szCs w:val="26"/>
      <w:lang w:eastAsia="en-US"/>
    </w:rPr>
  </w:style>
  <w:style w:type="character" w:customStyle="1" w:styleId="affff3">
    <w:name w:val="Шапка документа Знак"/>
    <w:link w:val="affff2"/>
    <w:rsid w:val="00006DC6"/>
    <w:rPr>
      <w:rFonts w:ascii="Times New Roman" w:eastAsia="Times New Roman" w:hAnsi="Times New Roman" w:cs="Times New Roman"/>
      <w:b/>
      <w:sz w:val="26"/>
      <w:szCs w:val="26"/>
    </w:rPr>
  </w:style>
  <w:style w:type="paragraph" w:styleId="affff4">
    <w:name w:val="Subtitle"/>
    <w:basedOn w:val="a6"/>
    <w:link w:val="affff5"/>
    <w:qFormat/>
    <w:rsid w:val="00006DC6"/>
    <w:pPr>
      <w:suppressAutoHyphens w:val="0"/>
      <w:overflowPunct w:val="0"/>
      <w:autoSpaceDE w:val="0"/>
      <w:autoSpaceDN w:val="0"/>
      <w:adjustRightInd w:val="0"/>
      <w:spacing w:line="240" w:lineRule="auto"/>
      <w:jc w:val="center"/>
      <w:textAlignment w:val="baseline"/>
    </w:pPr>
    <w:rPr>
      <w:rFonts w:cs="Times New Roman"/>
      <w:sz w:val="28"/>
      <w:szCs w:val="20"/>
      <w:lang w:val="en-US" w:eastAsia="en-US"/>
    </w:rPr>
  </w:style>
  <w:style w:type="character" w:customStyle="1" w:styleId="affff5">
    <w:name w:val="Подзаголовок Знак"/>
    <w:basedOn w:val="a7"/>
    <w:link w:val="affff4"/>
    <w:rsid w:val="00006DC6"/>
    <w:rPr>
      <w:rFonts w:ascii="Times New Roman" w:eastAsia="Times New Roman" w:hAnsi="Times New Roman" w:cs="Times New Roman"/>
      <w:sz w:val="28"/>
      <w:szCs w:val="20"/>
      <w:lang w:val="en-US"/>
    </w:rPr>
  </w:style>
  <w:style w:type="paragraph" w:customStyle="1" w:styleId="01">
    <w:name w:val="Заголовок 01"/>
    <w:basedOn w:val="14"/>
    <w:next w:val="14"/>
    <w:autoRedefine/>
    <w:rsid w:val="00006DC6"/>
    <w:pPr>
      <w:keepLines w:val="0"/>
      <w:tabs>
        <w:tab w:val="left" w:pos="851"/>
      </w:tabs>
      <w:suppressAutoHyphens w:val="0"/>
      <w:spacing w:before="0" w:line="240" w:lineRule="auto"/>
      <w:ind w:firstLine="709"/>
      <w:jc w:val="both"/>
    </w:pPr>
    <w:rPr>
      <w:rFonts w:eastAsia="Times New Roman" w:cs="Arial"/>
      <w:noProof/>
      <w:color w:val="000000"/>
      <w:kern w:val="32"/>
      <w:sz w:val="28"/>
      <w:szCs w:val="32"/>
      <w:lang w:val="en-US" w:eastAsia="en-US"/>
    </w:rPr>
  </w:style>
  <w:style w:type="paragraph" w:customStyle="1" w:styleId="112">
    <w:name w:val="Заголовок 1.1"/>
    <w:basedOn w:val="5"/>
    <w:autoRedefine/>
    <w:rsid w:val="00006DC6"/>
    <w:pPr>
      <w:numPr>
        <w:numId w:val="0"/>
      </w:numPr>
    </w:pPr>
    <w:rPr>
      <w:lang w:val="ru-RU"/>
    </w:rPr>
  </w:style>
  <w:style w:type="paragraph" w:styleId="2f3">
    <w:name w:val="List 2"/>
    <w:basedOn w:val="a6"/>
    <w:uiPriority w:val="99"/>
    <w:rsid w:val="00006DC6"/>
    <w:pPr>
      <w:suppressAutoHyphens w:val="0"/>
      <w:spacing w:line="240" w:lineRule="auto"/>
      <w:ind w:left="566" w:hanging="283"/>
    </w:pPr>
    <w:rPr>
      <w:rFonts w:cs="Times New Roman"/>
      <w:sz w:val="28"/>
      <w:szCs w:val="24"/>
      <w:lang w:val="en-GB" w:eastAsia="en-US"/>
    </w:rPr>
  </w:style>
  <w:style w:type="paragraph" w:styleId="affff6">
    <w:name w:val="Normal Indent"/>
    <w:basedOn w:val="a6"/>
    <w:rsid w:val="00006DC6"/>
    <w:pPr>
      <w:suppressAutoHyphens w:val="0"/>
      <w:spacing w:line="240" w:lineRule="auto"/>
      <w:ind w:left="708"/>
    </w:pPr>
    <w:rPr>
      <w:rFonts w:cs="Times New Roman"/>
      <w:sz w:val="28"/>
      <w:szCs w:val="24"/>
      <w:lang w:val="en-GB" w:eastAsia="en-US"/>
    </w:rPr>
  </w:style>
  <w:style w:type="paragraph" w:styleId="5">
    <w:name w:val="List Number 5"/>
    <w:basedOn w:val="a6"/>
    <w:rsid w:val="00006DC6"/>
    <w:pPr>
      <w:numPr>
        <w:numId w:val="8"/>
      </w:numPr>
      <w:suppressAutoHyphens w:val="0"/>
      <w:spacing w:line="240" w:lineRule="auto"/>
    </w:pPr>
    <w:rPr>
      <w:rFonts w:cs="Times New Roman"/>
      <w:sz w:val="28"/>
      <w:szCs w:val="24"/>
      <w:lang w:val="en-GB" w:eastAsia="en-US"/>
    </w:rPr>
  </w:style>
  <w:style w:type="paragraph" w:customStyle="1" w:styleId="111">
    <w:name w:val="Заголовок 1.1.1"/>
    <w:basedOn w:val="112"/>
    <w:link w:val="1110"/>
    <w:rsid w:val="00006DC6"/>
    <w:pPr>
      <w:numPr>
        <w:ilvl w:val="2"/>
        <w:numId w:val="9"/>
      </w:numPr>
      <w:tabs>
        <w:tab w:val="clear" w:pos="1440"/>
        <w:tab w:val="num" w:pos="1080"/>
      </w:tabs>
      <w:ind w:hanging="1224"/>
    </w:pPr>
  </w:style>
  <w:style w:type="paragraph" w:customStyle="1" w:styleId="1b">
    <w:name w:val="Стиль1"/>
    <w:basedOn w:val="112"/>
    <w:next w:val="111"/>
    <w:link w:val="1c"/>
    <w:qFormat/>
    <w:rsid w:val="00006DC6"/>
    <w:pPr>
      <w:tabs>
        <w:tab w:val="num" w:pos="1080"/>
      </w:tabs>
      <w:ind w:left="1224" w:hanging="1224"/>
    </w:pPr>
  </w:style>
  <w:style w:type="paragraph" w:customStyle="1" w:styleId="1111">
    <w:name w:val="Заголовок 1.1.1.1"/>
    <w:basedOn w:val="111"/>
    <w:rsid w:val="00006DC6"/>
    <w:rPr>
      <w:b/>
      <w:color w:val="000000"/>
    </w:rPr>
  </w:style>
  <w:style w:type="paragraph" w:customStyle="1" w:styleId="BodyTextIndent33">
    <w:name w:val="Body Text Indent 33"/>
    <w:basedOn w:val="a6"/>
    <w:rsid w:val="00006DC6"/>
    <w:pPr>
      <w:suppressAutoHyphens w:val="0"/>
      <w:spacing w:line="240" w:lineRule="auto"/>
      <w:ind w:left="576"/>
      <w:jc w:val="both"/>
    </w:pPr>
    <w:rPr>
      <w:rFonts w:eastAsia="Batang" w:cs="Times New Roman"/>
      <w:sz w:val="28"/>
      <w:szCs w:val="24"/>
      <w:lang w:eastAsia="ko-KR"/>
    </w:rPr>
  </w:style>
  <w:style w:type="paragraph" w:customStyle="1" w:styleId="affff7">
    <w:name w:val="АриалТабл"/>
    <w:basedOn w:val="a6"/>
    <w:rsid w:val="00006DC6"/>
    <w:pPr>
      <w:suppressAutoHyphens w:val="0"/>
      <w:spacing w:line="240" w:lineRule="auto"/>
      <w:jc w:val="both"/>
    </w:pPr>
    <w:rPr>
      <w:rFonts w:ascii="Arial" w:hAnsi="Arial" w:cs="Arial"/>
      <w:sz w:val="28"/>
      <w:szCs w:val="24"/>
    </w:rPr>
  </w:style>
  <w:style w:type="character" w:styleId="affff8">
    <w:name w:val="Emphasis"/>
    <w:qFormat/>
    <w:rsid w:val="00006DC6"/>
    <w:rPr>
      <w:i/>
      <w:iCs/>
    </w:rPr>
  </w:style>
  <w:style w:type="paragraph" w:customStyle="1" w:styleId="Style14">
    <w:name w:val="Style14"/>
    <w:basedOn w:val="a6"/>
    <w:uiPriority w:val="99"/>
    <w:rsid w:val="00006DC6"/>
    <w:pPr>
      <w:widowControl w:val="0"/>
      <w:suppressAutoHyphens w:val="0"/>
      <w:autoSpaceDE w:val="0"/>
      <w:autoSpaceDN w:val="0"/>
      <w:adjustRightInd w:val="0"/>
      <w:spacing w:line="278" w:lineRule="exact"/>
      <w:jc w:val="center"/>
    </w:pPr>
    <w:rPr>
      <w:rFonts w:ascii="Arial" w:hAnsi="Arial" w:cs="Arial"/>
      <w:sz w:val="28"/>
      <w:szCs w:val="24"/>
      <w:lang w:eastAsia="ru-RU"/>
    </w:rPr>
  </w:style>
  <w:style w:type="character" w:customStyle="1" w:styleId="FontStyle30">
    <w:name w:val="Font Style30"/>
    <w:rsid w:val="00006DC6"/>
    <w:rPr>
      <w:rFonts w:ascii="Arial" w:hAnsi="Arial" w:cs="Arial"/>
      <w:b/>
      <w:bCs/>
      <w:sz w:val="22"/>
      <w:szCs w:val="22"/>
    </w:rPr>
  </w:style>
  <w:style w:type="paragraph" w:customStyle="1" w:styleId="Style25">
    <w:name w:val="Style25"/>
    <w:basedOn w:val="a6"/>
    <w:rsid w:val="00006DC6"/>
    <w:pPr>
      <w:widowControl w:val="0"/>
      <w:suppressAutoHyphens w:val="0"/>
      <w:autoSpaceDE w:val="0"/>
      <w:autoSpaceDN w:val="0"/>
      <w:adjustRightInd w:val="0"/>
      <w:spacing w:line="240" w:lineRule="auto"/>
    </w:pPr>
    <w:rPr>
      <w:rFonts w:ascii="Arial" w:hAnsi="Arial" w:cs="Arial"/>
      <w:sz w:val="28"/>
      <w:szCs w:val="24"/>
      <w:lang w:eastAsia="ru-RU"/>
    </w:rPr>
  </w:style>
  <w:style w:type="character" w:customStyle="1" w:styleId="53">
    <w:name w:val="Знак Знак Знак5"/>
    <w:rsid w:val="00006DC6"/>
    <w:rPr>
      <w:lang w:val="en-US"/>
    </w:rPr>
  </w:style>
  <w:style w:type="character" w:customStyle="1" w:styleId="44">
    <w:name w:val="Знак Знак4"/>
    <w:rsid w:val="00006DC6"/>
    <w:rPr>
      <w:lang w:val="en-US"/>
    </w:rPr>
  </w:style>
  <w:style w:type="character" w:customStyle="1" w:styleId="WW8Num3z0">
    <w:name w:val="WW8Num3z0"/>
    <w:rsid w:val="00006DC6"/>
    <w:rPr>
      <w:rFonts w:ascii="Symbol" w:hAnsi="Symbol"/>
    </w:rPr>
  </w:style>
  <w:style w:type="paragraph" w:customStyle="1" w:styleId="affff9">
    <w:name w:val="Заголовок перед таблицей"/>
    <w:basedOn w:val="af0"/>
    <w:link w:val="affffa"/>
    <w:qFormat/>
    <w:rsid w:val="00006DC6"/>
    <w:pPr>
      <w:tabs>
        <w:tab w:val="left" w:pos="2112"/>
      </w:tabs>
      <w:suppressAutoHyphens w:val="0"/>
      <w:overflowPunct w:val="0"/>
      <w:autoSpaceDE w:val="0"/>
      <w:autoSpaceDN w:val="0"/>
      <w:adjustRightInd w:val="0"/>
      <w:spacing w:after="240" w:line="240" w:lineRule="auto"/>
      <w:ind w:left="782" w:firstLine="709"/>
      <w:jc w:val="left"/>
      <w:textAlignment w:val="baseline"/>
      <w:outlineLvl w:val="9"/>
    </w:pPr>
    <w:rPr>
      <w:rFonts w:ascii="Times New Roman" w:hAnsi="Times New Roman"/>
      <w:bCs w:val="0"/>
      <w:kern w:val="0"/>
      <w:sz w:val="28"/>
      <w:szCs w:val="28"/>
      <w:lang w:eastAsia="ru-RU"/>
    </w:rPr>
  </w:style>
  <w:style w:type="character" w:customStyle="1" w:styleId="affffa">
    <w:name w:val="Заголовок перед таблицей Знак"/>
    <w:link w:val="affff9"/>
    <w:rsid w:val="00006DC6"/>
    <w:rPr>
      <w:rFonts w:ascii="Times New Roman" w:eastAsia="Times New Roman" w:hAnsi="Times New Roman" w:cs="Times New Roman"/>
      <w:b/>
      <w:sz w:val="28"/>
      <w:szCs w:val="28"/>
      <w:lang w:eastAsia="ru-RU"/>
    </w:rPr>
  </w:style>
  <w:style w:type="paragraph" w:customStyle="1" w:styleId="affffb">
    <w:name w:val="Название документа"/>
    <w:basedOn w:val="af0"/>
    <w:link w:val="affffc"/>
    <w:qFormat/>
    <w:rsid w:val="00006DC6"/>
    <w:pPr>
      <w:tabs>
        <w:tab w:val="left" w:pos="2112"/>
      </w:tabs>
      <w:suppressAutoHyphens w:val="0"/>
      <w:overflowPunct w:val="0"/>
      <w:autoSpaceDE w:val="0"/>
      <w:autoSpaceDN w:val="0"/>
      <w:adjustRightInd w:val="0"/>
      <w:spacing w:before="0" w:after="0" w:line="240" w:lineRule="auto"/>
      <w:ind w:left="782" w:firstLine="709"/>
      <w:textAlignment w:val="baseline"/>
      <w:outlineLvl w:val="9"/>
    </w:pPr>
    <w:rPr>
      <w:rFonts w:ascii="Times New Roman" w:hAnsi="Times New Roman"/>
      <w:bCs w:val="0"/>
      <w:kern w:val="0"/>
      <w:sz w:val="28"/>
      <w:szCs w:val="28"/>
      <w:lang w:eastAsia="ru-RU"/>
    </w:rPr>
  </w:style>
  <w:style w:type="character" w:customStyle="1" w:styleId="affffc">
    <w:name w:val="Название документа Знак"/>
    <w:link w:val="affffb"/>
    <w:rsid w:val="00006DC6"/>
    <w:rPr>
      <w:rFonts w:ascii="Times New Roman" w:eastAsia="Times New Roman" w:hAnsi="Times New Roman" w:cs="Times New Roman"/>
      <w:b/>
      <w:sz w:val="28"/>
      <w:szCs w:val="28"/>
      <w:lang w:eastAsia="ru-RU"/>
    </w:rPr>
  </w:style>
  <w:style w:type="paragraph" w:customStyle="1" w:styleId="affffd">
    <w:name w:val="Таблица обычный"/>
    <w:basedOn w:val="a6"/>
    <w:qFormat/>
    <w:rsid w:val="00006DC6"/>
    <w:pPr>
      <w:tabs>
        <w:tab w:val="left" w:pos="851"/>
      </w:tabs>
      <w:spacing w:line="240" w:lineRule="auto"/>
    </w:pPr>
    <w:rPr>
      <w:rFonts w:cs="Times New Roman"/>
      <w:bCs/>
      <w:sz w:val="28"/>
      <w:szCs w:val="28"/>
      <w:lang w:eastAsia="ru-RU"/>
    </w:rPr>
  </w:style>
  <w:style w:type="paragraph" w:customStyle="1" w:styleId="a">
    <w:name w:val="Название таблицы"/>
    <w:basedOn w:val="a6"/>
    <w:link w:val="affffe"/>
    <w:qFormat/>
    <w:rsid w:val="00006DC6"/>
    <w:pPr>
      <w:keepNext/>
      <w:numPr>
        <w:numId w:val="10"/>
      </w:numPr>
      <w:suppressAutoHyphens w:val="0"/>
      <w:autoSpaceDE w:val="0"/>
      <w:autoSpaceDN w:val="0"/>
      <w:adjustRightInd w:val="0"/>
      <w:spacing w:after="120" w:line="240" w:lineRule="auto"/>
      <w:jc w:val="center"/>
    </w:pPr>
    <w:rPr>
      <w:rFonts w:cs="Times New Roman"/>
      <w:sz w:val="28"/>
      <w:szCs w:val="28"/>
      <w:lang w:eastAsia="ru-RU"/>
    </w:rPr>
  </w:style>
  <w:style w:type="paragraph" w:customStyle="1" w:styleId="a2">
    <w:name w:val="Параметр функции"/>
    <w:basedOn w:val="22"/>
    <w:next w:val="a6"/>
    <w:qFormat/>
    <w:rsid w:val="00006DC6"/>
    <w:pPr>
      <w:keepNext w:val="0"/>
      <w:numPr>
        <w:ilvl w:val="2"/>
      </w:numPr>
      <w:tabs>
        <w:tab w:val="clear" w:pos="624"/>
        <w:tab w:val="num" w:pos="0"/>
        <w:tab w:val="num" w:pos="360"/>
        <w:tab w:val="left" w:pos="908"/>
      </w:tabs>
      <w:ind w:left="792" w:hanging="432"/>
    </w:pPr>
    <w:rPr>
      <w:b w:val="0"/>
    </w:rPr>
  </w:style>
  <w:style w:type="character" w:customStyle="1" w:styleId="affffe">
    <w:name w:val="Название таблицы Знак"/>
    <w:basedOn w:val="a7"/>
    <w:link w:val="a"/>
    <w:rsid w:val="00006DC6"/>
    <w:rPr>
      <w:rFonts w:ascii="Times New Roman" w:eastAsia="Times New Roman" w:hAnsi="Times New Roman" w:cs="Times New Roman"/>
      <w:sz w:val="28"/>
      <w:szCs w:val="28"/>
      <w:lang w:eastAsia="ru-RU"/>
    </w:rPr>
  </w:style>
  <w:style w:type="paragraph" w:customStyle="1" w:styleId="Normale2">
    <w:name w:val="Normale2"/>
    <w:basedOn w:val="a6"/>
    <w:uiPriority w:val="99"/>
    <w:rsid w:val="00006DC6"/>
    <w:pPr>
      <w:suppressAutoHyphens w:val="0"/>
      <w:overflowPunct w:val="0"/>
      <w:autoSpaceDE w:val="0"/>
      <w:autoSpaceDN w:val="0"/>
      <w:adjustRightInd w:val="0"/>
      <w:spacing w:line="360" w:lineRule="auto"/>
      <w:jc w:val="both"/>
      <w:textAlignment w:val="baseline"/>
    </w:pPr>
    <w:rPr>
      <w:rFonts w:ascii="Arial" w:hAnsi="Arial" w:cs="Times New Roman"/>
      <w:szCs w:val="20"/>
      <w:lang w:val="en-US" w:eastAsia="it-IT"/>
    </w:rPr>
  </w:style>
  <w:style w:type="paragraph" w:customStyle="1" w:styleId="CORPOTESTO">
    <w:name w:val="CORPOTESTO"/>
    <w:basedOn w:val="a6"/>
    <w:rsid w:val="00006DC6"/>
    <w:pPr>
      <w:suppressAutoHyphens w:val="0"/>
      <w:overflowPunct w:val="0"/>
      <w:autoSpaceDE w:val="0"/>
      <w:autoSpaceDN w:val="0"/>
      <w:adjustRightInd w:val="0"/>
      <w:spacing w:line="240" w:lineRule="auto"/>
      <w:jc w:val="both"/>
      <w:textAlignment w:val="baseline"/>
    </w:pPr>
    <w:rPr>
      <w:rFonts w:ascii="Arial" w:hAnsi="Arial" w:cs="Times New Roman"/>
      <w:szCs w:val="20"/>
      <w:lang w:val="it-IT" w:eastAsia="it-IT"/>
    </w:rPr>
  </w:style>
  <w:style w:type="paragraph" w:styleId="45">
    <w:name w:val="toc 4"/>
    <w:basedOn w:val="a6"/>
    <w:next w:val="a6"/>
    <w:uiPriority w:val="39"/>
    <w:rsid w:val="00006DC6"/>
    <w:pPr>
      <w:suppressAutoHyphens w:val="0"/>
      <w:overflowPunct w:val="0"/>
      <w:autoSpaceDE w:val="0"/>
      <w:autoSpaceDN w:val="0"/>
      <w:adjustRightInd w:val="0"/>
      <w:spacing w:line="240" w:lineRule="auto"/>
      <w:textAlignment w:val="baseline"/>
    </w:pPr>
    <w:rPr>
      <w:rFonts w:cs="Times New Roman"/>
      <w:sz w:val="20"/>
      <w:szCs w:val="26"/>
      <w:lang w:val="it-IT" w:eastAsia="it-IT"/>
    </w:rPr>
  </w:style>
  <w:style w:type="paragraph" w:styleId="54">
    <w:name w:val="toc 5"/>
    <w:basedOn w:val="a6"/>
    <w:next w:val="a6"/>
    <w:rsid w:val="00006DC6"/>
    <w:pPr>
      <w:suppressAutoHyphens w:val="0"/>
      <w:overflowPunct w:val="0"/>
      <w:autoSpaceDE w:val="0"/>
      <w:autoSpaceDN w:val="0"/>
      <w:adjustRightInd w:val="0"/>
      <w:spacing w:line="240" w:lineRule="auto"/>
      <w:textAlignment w:val="baseline"/>
    </w:pPr>
    <w:rPr>
      <w:rFonts w:cs="Times New Roman"/>
      <w:sz w:val="20"/>
      <w:szCs w:val="26"/>
      <w:lang w:val="it-IT" w:eastAsia="it-IT"/>
    </w:rPr>
  </w:style>
  <w:style w:type="paragraph" w:styleId="61">
    <w:name w:val="toc 6"/>
    <w:basedOn w:val="a6"/>
    <w:next w:val="a6"/>
    <w:rsid w:val="00006DC6"/>
    <w:pPr>
      <w:suppressAutoHyphens w:val="0"/>
      <w:overflowPunct w:val="0"/>
      <w:autoSpaceDE w:val="0"/>
      <w:autoSpaceDN w:val="0"/>
      <w:adjustRightInd w:val="0"/>
      <w:spacing w:line="240" w:lineRule="auto"/>
      <w:textAlignment w:val="baseline"/>
    </w:pPr>
    <w:rPr>
      <w:rFonts w:cs="Times New Roman"/>
      <w:sz w:val="20"/>
      <w:szCs w:val="26"/>
      <w:lang w:val="it-IT" w:eastAsia="it-IT"/>
    </w:rPr>
  </w:style>
  <w:style w:type="paragraph" w:styleId="71">
    <w:name w:val="toc 7"/>
    <w:basedOn w:val="a6"/>
    <w:next w:val="a6"/>
    <w:rsid w:val="00006DC6"/>
    <w:pPr>
      <w:suppressAutoHyphens w:val="0"/>
      <w:overflowPunct w:val="0"/>
      <w:autoSpaceDE w:val="0"/>
      <w:autoSpaceDN w:val="0"/>
      <w:adjustRightInd w:val="0"/>
      <w:spacing w:line="240" w:lineRule="auto"/>
      <w:textAlignment w:val="baseline"/>
    </w:pPr>
    <w:rPr>
      <w:rFonts w:cs="Times New Roman"/>
      <w:sz w:val="20"/>
      <w:szCs w:val="26"/>
      <w:lang w:val="it-IT" w:eastAsia="it-IT"/>
    </w:rPr>
  </w:style>
  <w:style w:type="paragraph" w:styleId="81">
    <w:name w:val="toc 8"/>
    <w:basedOn w:val="a6"/>
    <w:next w:val="a6"/>
    <w:rsid w:val="00006DC6"/>
    <w:pPr>
      <w:suppressAutoHyphens w:val="0"/>
      <w:overflowPunct w:val="0"/>
      <w:autoSpaceDE w:val="0"/>
      <w:autoSpaceDN w:val="0"/>
      <w:adjustRightInd w:val="0"/>
      <w:spacing w:line="240" w:lineRule="auto"/>
      <w:textAlignment w:val="baseline"/>
    </w:pPr>
    <w:rPr>
      <w:rFonts w:cs="Times New Roman"/>
      <w:sz w:val="20"/>
      <w:szCs w:val="26"/>
      <w:lang w:val="it-IT" w:eastAsia="it-IT"/>
    </w:rPr>
  </w:style>
  <w:style w:type="paragraph" w:styleId="91">
    <w:name w:val="toc 9"/>
    <w:basedOn w:val="a6"/>
    <w:next w:val="a6"/>
    <w:rsid w:val="00006DC6"/>
    <w:pPr>
      <w:suppressAutoHyphens w:val="0"/>
      <w:overflowPunct w:val="0"/>
      <w:autoSpaceDE w:val="0"/>
      <w:autoSpaceDN w:val="0"/>
      <w:adjustRightInd w:val="0"/>
      <w:spacing w:line="240" w:lineRule="auto"/>
      <w:textAlignment w:val="baseline"/>
    </w:pPr>
    <w:rPr>
      <w:rFonts w:cs="Times New Roman"/>
      <w:sz w:val="20"/>
      <w:szCs w:val="26"/>
      <w:lang w:val="it-IT" w:eastAsia="it-IT"/>
    </w:rPr>
  </w:style>
  <w:style w:type="paragraph" w:customStyle="1" w:styleId="xl27">
    <w:name w:val="xl27"/>
    <w:basedOn w:val="a6"/>
    <w:rsid w:val="00006DC6"/>
    <w:pPr>
      <w:pBdr>
        <w:top w:val="single" w:sz="4" w:space="0" w:color="C0C0C0"/>
        <w:left w:val="single" w:sz="4" w:space="0" w:color="C0C0C0"/>
        <w:bottom w:val="single" w:sz="4" w:space="0" w:color="C0C0C0"/>
        <w:right w:val="single" w:sz="4" w:space="0" w:color="C0C0C0"/>
      </w:pBdr>
      <w:suppressAutoHyphens w:val="0"/>
      <w:spacing w:before="100" w:beforeAutospacing="1" w:after="100" w:afterAutospacing="1" w:line="240" w:lineRule="auto"/>
      <w:jc w:val="center"/>
    </w:pPr>
    <w:rPr>
      <w:rFonts w:ascii="Tahoma" w:eastAsia="Arial Unicode MS" w:hAnsi="Tahoma" w:cs="Tahoma"/>
      <w:sz w:val="16"/>
      <w:szCs w:val="16"/>
      <w:lang w:val="it-IT" w:eastAsia="it-IT"/>
    </w:rPr>
  </w:style>
  <w:style w:type="paragraph" w:customStyle="1" w:styleId="xl28">
    <w:name w:val="xl28"/>
    <w:basedOn w:val="a6"/>
    <w:rsid w:val="00006DC6"/>
    <w:pPr>
      <w:pBdr>
        <w:top w:val="single" w:sz="4" w:space="0" w:color="000000"/>
        <w:left w:val="single" w:sz="4" w:space="0" w:color="000000"/>
        <w:bottom w:val="single" w:sz="4" w:space="0" w:color="000000"/>
        <w:right w:val="single" w:sz="4" w:space="0" w:color="000000"/>
      </w:pBdr>
      <w:shd w:val="clear" w:color="auto" w:fill="00FF00"/>
      <w:suppressAutoHyphens w:val="0"/>
      <w:spacing w:before="100" w:beforeAutospacing="1" w:after="100" w:afterAutospacing="1" w:line="240" w:lineRule="auto"/>
      <w:jc w:val="center"/>
    </w:pPr>
    <w:rPr>
      <w:rFonts w:ascii="Tahoma" w:eastAsia="Arial Unicode MS" w:hAnsi="Tahoma" w:cs="Tahoma"/>
      <w:sz w:val="16"/>
      <w:szCs w:val="16"/>
      <w:lang w:val="it-IT" w:eastAsia="it-IT"/>
    </w:rPr>
  </w:style>
  <w:style w:type="paragraph" w:customStyle="1" w:styleId="xl29">
    <w:name w:val="xl29"/>
    <w:basedOn w:val="a6"/>
    <w:rsid w:val="00006DC6"/>
    <w:pPr>
      <w:pBdr>
        <w:top w:val="single" w:sz="4" w:space="0" w:color="C0C0C0"/>
        <w:left w:val="single" w:sz="4" w:space="0" w:color="C0C0C0"/>
        <w:bottom w:val="single" w:sz="4" w:space="0" w:color="C0C0C0"/>
        <w:right w:val="single" w:sz="4" w:space="0" w:color="C0C0C0"/>
      </w:pBdr>
      <w:suppressAutoHyphens w:val="0"/>
      <w:spacing w:before="100" w:beforeAutospacing="1" w:after="100" w:afterAutospacing="1" w:line="240" w:lineRule="auto"/>
      <w:jc w:val="center"/>
    </w:pPr>
    <w:rPr>
      <w:rFonts w:ascii="Tahoma" w:eastAsia="Arial Unicode MS" w:hAnsi="Tahoma" w:cs="Tahoma"/>
      <w:sz w:val="16"/>
      <w:szCs w:val="16"/>
      <w:lang w:val="it-IT" w:eastAsia="it-IT"/>
    </w:rPr>
  </w:style>
  <w:style w:type="paragraph" w:customStyle="1" w:styleId="xl30">
    <w:name w:val="xl30"/>
    <w:basedOn w:val="a6"/>
    <w:rsid w:val="00006DC6"/>
    <w:pPr>
      <w:pBdr>
        <w:top w:val="single" w:sz="4" w:space="0" w:color="000000"/>
        <w:left w:val="single" w:sz="4" w:space="0" w:color="000000"/>
        <w:bottom w:val="single" w:sz="4" w:space="0" w:color="000000"/>
        <w:right w:val="single" w:sz="4" w:space="0" w:color="000000"/>
      </w:pBdr>
      <w:shd w:val="clear" w:color="auto" w:fill="00FF00"/>
      <w:suppressAutoHyphens w:val="0"/>
      <w:spacing w:before="100" w:beforeAutospacing="1" w:after="100" w:afterAutospacing="1" w:line="240" w:lineRule="auto"/>
      <w:jc w:val="center"/>
    </w:pPr>
    <w:rPr>
      <w:rFonts w:ascii="Tahoma" w:eastAsia="Arial Unicode MS" w:hAnsi="Tahoma" w:cs="Tahoma"/>
      <w:sz w:val="16"/>
      <w:szCs w:val="16"/>
      <w:lang w:val="it-IT" w:eastAsia="it-IT"/>
    </w:rPr>
  </w:style>
  <w:style w:type="paragraph" w:customStyle="1" w:styleId="Normale1">
    <w:name w:val="Normale 1"/>
    <w:basedOn w:val="a6"/>
    <w:rsid w:val="00006DC6"/>
    <w:pPr>
      <w:suppressAutoHyphens w:val="0"/>
      <w:overflowPunct w:val="0"/>
      <w:autoSpaceDE w:val="0"/>
      <w:autoSpaceDN w:val="0"/>
      <w:adjustRightInd w:val="0"/>
      <w:spacing w:line="360" w:lineRule="auto"/>
      <w:textAlignment w:val="baseline"/>
    </w:pPr>
    <w:rPr>
      <w:rFonts w:ascii="Arial" w:eastAsia="Arial Unicode MS" w:hAnsi="Arial" w:cs="Times New Roman"/>
      <w:sz w:val="20"/>
      <w:szCs w:val="20"/>
      <w:lang w:val="en-US" w:eastAsia="it-IT"/>
    </w:rPr>
  </w:style>
  <w:style w:type="character" w:customStyle="1" w:styleId="1c">
    <w:name w:val="Стиль1 Знак"/>
    <w:basedOn w:val="a7"/>
    <w:link w:val="1b"/>
    <w:rsid w:val="00006DC6"/>
    <w:rPr>
      <w:rFonts w:ascii="Times New Roman" w:eastAsia="Times New Roman" w:hAnsi="Times New Roman" w:cs="Times New Roman"/>
      <w:sz w:val="28"/>
      <w:szCs w:val="24"/>
    </w:rPr>
  </w:style>
  <w:style w:type="paragraph" w:styleId="afffff">
    <w:name w:val="caption"/>
    <w:basedOn w:val="a6"/>
    <w:next w:val="a6"/>
    <w:qFormat/>
    <w:rsid w:val="00006DC6"/>
    <w:pPr>
      <w:suppressAutoHyphens w:val="0"/>
      <w:overflowPunct w:val="0"/>
      <w:autoSpaceDE w:val="0"/>
      <w:autoSpaceDN w:val="0"/>
      <w:adjustRightInd w:val="0"/>
      <w:spacing w:line="240" w:lineRule="auto"/>
      <w:jc w:val="center"/>
      <w:textAlignment w:val="baseline"/>
    </w:pPr>
    <w:rPr>
      <w:rFonts w:cs="Times New Roman"/>
      <w:bCs/>
      <w:szCs w:val="20"/>
      <w:lang w:val="it-IT" w:eastAsia="it-IT"/>
    </w:rPr>
  </w:style>
  <w:style w:type="paragraph" w:customStyle="1" w:styleId="1d">
    <w:name w:val="1"/>
    <w:basedOn w:val="a6"/>
    <w:rsid w:val="00006DC6"/>
    <w:pPr>
      <w:suppressAutoHyphens w:val="0"/>
      <w:spacing w:after="160" w:line="240" w:lineRule="auto"/>
    </w:pPr>
    <w:rPr>
      <w:rFonts w:ascii="Arial" w:hAnsi="Arial" w:cs="Times New Roman"/>
      <w:b/>
      <w:color w:val="FFFFFF"/>
      <w:sz w:val="32"/>
      <w:szCs w:val="20"/>
      <w:lang w:val="en-US" w:eastAsia="en-US"/>
    </w:rPr>
  </w:style>
  <w:style w:type="character" w:customStyle="1" w:styleId="2f1">
    <w:name w:val="Стиль2 Знак"/>
    <w:basedOn w:val="15"/>
    <w:link w:val="2f0"/>
    <w:rsid w:val="00006DC6"/>
    <w:rPr>
      <w:rFonts w:ascii="Times New Roman" w:eastAsia="Times New Roman" w:hAnsi="Times New Roman" w:cs="Times New Roman"/>
      <w:b w:val="0"/>
      <w:bCs w:val="0"/>
      <w:sz w:val="24"/>
      <w:szCs w:val="20"/>
      <w:lang w:eastAsia="ru-RU"/>
    </w:rPr>
  </w:style>
  <w:style w:type="paragraph" w:styleId="afffff0">
    <w:name w:val="endnote text"/>
    <w:basedOn w:val="a6"/>
    <w:link w:val="afffff1"/>
    <w:rsid w:val="00006DC6"/>
    <w:pPr>
      <w:suppressAutoHyphens w:val="0"/>
      <w:overflowPunct w:val="0"/>
      <w:autoSpaceDE w:val="0"/>
      <w:autoSpaceDN w:val="0"/>
      <w:adjustRightInd w:val="0"/>
      <w:spacing w:line="240" w:lineRule="auto"/>
      <w:textAlignment w:val="baseline"/>
    </w:pPr>
    <w:rPr>
      <w:rFonts w:cs="Times New Roman"/>
      <w:sz w:val="20"/>
      <w:szCs w:val="20"/>
      <w:lang w:val="it-IT" w:eastAsia="it-IT"/>
    </w:rPr>
  </w:style>
  <w:style w:type="character" w:customStyle="1" w:styleId="afffff1">
    <w:name w:val="Текст концевой сноски Знак"/>
    <w:basedOn w:val="a7"/>
    <w:link w:val="afffff0"/>
    <w:rsid w:val="00006DC6"/>
    <w:rPr>
      <w:rFonts w:ascii="Times New Roman" w:eastAsia="Times New Roman" w:hAnsi="Times New Roman" w:cs="Times New Roman"/>
      <w:sz w:val="20"/>
      <w:szCs w:val="20"/>
      <w:lang w:val="it-IT" w:eastAsia="it-IT"/>
    </w:rPr>
  </w:style>
  <w:style w:type="character" w:styleId="afffff2">
    <w:name w:val="endnote reference"/>
    <w:basedOn w:val="a7"/>
    <w:rsid w:val="00006DC6"/>
    <w:rPr>
      <w:vertAlign w:val="superscript"/>
    </w:rPr>
  </w:style>
  <w:style w:type="paragraph" w:customStyle="1" w:styleId="2TimesNewRoman3">
    <w:name w:val="Стиль Заголовок 2 + Times New Roman не курсив Перед:  3 пт"/>
    <w:basedOn w:val="23"/>
    <w:rsid w:val="00006DC6"/>
    <w:pPr>
      <w:keepLines w:val="0"/>
      <w:tabs>
        <w:tab w:val="num" w:pos="568"/>
      </w:tabs>
      <w:suppressAutoHyphens w:val="0"/>
      <w:overflowPunct w:val="0"/>
      <w:autoSpaceDE w:val="0"/>
      <w:autoSpaceDN w:val="0"/>
      <w:adjustRightInd w:val="0"/>
      <w:spacing w:before="60" w:after="60"/>
      <w:ind w:left="568"/>
      <w:textAlignment w:val="baseline"/>
    </w:pPr>
    <w:rPr>
      <w:rFonts w:eastAsia="Times New Roman" w:cs="Times New Roman"/>
      <w:sz w:val="28"/>
      <w:szCs w:val="20"/>
      <w:lang w:val="it-IT" w:eastAsia="it-IT"/>
    </w:rPr>
  </w:style>
  <w:style w:type="paragraph" w:customStyle="1" w:styleId="afffff3">
    <w:name w:val="Рисунок"/>
    <w:basedOn w:val="a6"/>
    <w:link w:val="afffff4"/>
    <w:qFormat/>
    <w:rsid w:val="00006DC6"/>
    <w:pPr>
      <w:suppressAutoHyphens w:val="0"/>
      <w:overflowPunct w:val="0"/>
      <w:autoSpaceDE w:val="0"/>
      <w:autoSpaceDN w:val="0"/>
      <w:adjustRightInd w:val="0"/>
      <w:spacing w:line="240" w:lineRule="auto"/>
      <w:jc w:val="center"/>
      <w:textAlignment w:val="baseline"/>
    </w:pPr>
    <w:rPr>
      <w:rFonts w:cs="Times New Roman"/>
      <w:noProof/>
      <w:sz w:val="28"/>
      <w:szCs w:val="20"/>
      <w:lang w:eastAsia="ru-RU"/>
    </w:rPr>
  </w:style>
  <w:style w:type="character" w:customStyle="1" w:styleId="afffff4">
    <w:name w:val="Рисунок Знак"/>
    <w:basedOn w:val="a7"/>
    <w:link w:val="afffff3"/>
    <w:rsid w:val="00006DC6"/>
    <w:rPr>
      <w:rFonts w:ascii="Times New Roman" w:eastAsia="Times New Roman" w:hAnsi="Times New Roman" w:cs="Times New Roman"/>
      <w:noProof/>
      <w:sz w:val="28"/>
      <w:szCs w:val="20"/>
      <w:lang w:eastAsia="ru-RU"/>
    </w:rPr>
  </w:style>
  <w:style w:type="character" w:customStyle="1" w:styleId="Default0">
    <w:name w:val="Default Знак"/>
    <w:basedOn w:val="a7"/>
    <w:link w:val="Default"/>
    <w:rsid w:val="00006DC6"/>
    <w:rPr>
      <w:rFonts w:ascii="Times New Roman" w:hAnsi="Times New Roman" w:cs="Times New Roman"/>
      <w:color w:val="000000"/>
      <w:sz w:val="24"/>
      <w:szCs w:val="24"/>
    </w:rPr>
  </w:style>
  <w:style w:type="character" w:customStyle="1" w:styleId="af6">
    <w:name w:val="Таблица Знак"/>
    <w:basedOn w:val="Default0"/>
    <w:link w:val="af5"/>
    <w:rsid w:val="00006DC6"/>
    <w:rPr>
      <w:rFonts w:ascii="Times New Roman" w:eastAsia="Times New Roman" w:hAnsi="Times New Roman" w:cs="Calibri"/>
      <w:bCs/>
      <w:color w:val="000000"/>
      <w:sz w:val="24"/>
      <w:szCs w:val="20"/>
      <w:lang w:eastAsia="ar-SA"/>
    </w:rPr>
  </w:style>
  <w:style w:type="paragraph" w:customStyle="1" w:styleId="afffff5">
    <w:name w:val="Таблица слева"/>
    <w:basedOn w:val="af5"/>
    <w:link w:val="afffff6"/>
    <w:qFormat/>
    <w:rsid w:val="00006DC6"/>
    <w:pPr>
      <w:tabs>
        <w:tab w:val="clear" w:pos="567"/>
      </w:tabs>
      <w:suppressAutoHyphens w:val="0"/>
      <w:autoSpaceDE w:val="0"/>
      <w:autoSpaceDN w:val="0"/>
      <w:adjustRightInd w:val="0"/>
      <w:ind w:left="0"/>
    </w:pPr>
    <w:rPr>
      <w:rFonts w:cs="Times New Roman"/>
      <w:bCs w:val="0"/>
      <w:color w:val="000000"/>
      <w:sz w:val="28"/>
      <w:szCs w:val="28"/>
      <w:lang w:eastAsia="ru-RU"/>
    </w:rPr>
  </w:style>
  <w:style w:type="character" w:customStyle="1" w:styleId="afffff6">
    <w:name w:val="Таблица слева Знак"/>
    <w:basedOn w:val="af6"/>
    <w:link w:val="afffff5"/>
    <w:rsid w:val="00006DC6"/>
    <w:rPr>
      <w:rFonts w:ascii="Times New Roman" w:eastAsia="Times New Roman" w:hAnsi="Times New Roman" w:cs="Times New Roman"/>
      <w:bCs w:val="0"/>
      <w:color w:val="000000"/>
      <w:sz w:val="28"/>
      <w:szCs w:val="28"/>
      <w:lang w:eastAsia="ru-RU"/>
    </w:rPr>
  </w:style>
  <w:style w:type="paragraph" w:customStyle="1" w:styleId="afffff7">
    <w:name w:val="Обычный_жирный"/>
    <w:basedOn w:val="a6"/>
    <w:qFormat/>
    <w:rsid w:val="00006DC6"/>
    <w:pPr>
      <w:suppressAutoHyphens w:val="0"/>
      <w:spacing w:line="360" w:lineRule="auto"/>
      <w:ind w:firstLine="567"/>
      <w:jc w:val="both"/>
    </w:pPr>
    <w:rPr>
      <w:rFonts w:cs="Times New Roman"/>
      <w:b/>
      <w:sz w:val="28"/>
      <w:szCs w:val="24"/>
      <w:lang w:eastAsia="ru-RU"/>
    </w:rPr>
  </w:style>
  <w:style w:type="paragraph" w:customStyle="1" w:styleId="164848">
    <w:name w:val="Стиль Абзац списка + 16 пт полужирный Перед:  48 пт После:  48 пт"/>
    <w:basedOn w:val="ae"/>
    <w:next w:val="a6"/>
    <w:rsid w:val="00006DC6"/>
    <w:pPr>
      <w:suppressAutoHyphens w:val="0"/>
      <w:spacing w:before="960" w:after="960" w:line="240" w:lineRule="auto"/>
      <w:ind w:left="708"/>
      <w:contextualSpacing w:val="0"/>
    </w:pPr>
    <w:rPr>
      <w:rFonts w:cs="Times New Roman"/>
      <w:b/>
      <w:bCs/>
      <w:sz w:val="32"/>
      <w:szCs w:val="20"/>
      <w:lang w:val="en-GB" w:eastAsia="en-US"/>
    </w:rPr>
  </w:style>
  <w:style w:type="paragraph" w:customStyle="1" w:styleId="140">
    <w:name w:val="Стиль Название объекта + 14 пт не полужирный"/>
    <w:basedOn w:val="afffff"/>
    <w:next w:val="a6"/>
    <w:rsid w:val="00006DC6"/>
    <w:pPr>
      <w:keepNext/>
    </w:pPr>
    <w:rPr>
      <w:bCs w:val="0"/>
      <w:sz w:val="28"/>
    </w:rPr>
  </w:style>
  <w:style w:type="character" w:customStyle="1" w:styleId="qfztst">
    <w:name w:val="qfztst"/>
    <w:basedOn w:val="a7"/>
    <w:rsid w:val="00006DC6"/>
  </w:style>
  <w:style w:type="table" w:customStyle="1" w:styleId="1e">
    <w:name w:val="Сетка таблицы1"/>
    <w:basedOn w:val="a8"/>
    <w:next w:val="afff0"/>
    <w:uiPriority w:val="59"/>
    <w:rsid w:val="00006D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
    <w:name w:val="Абзац списка1"/>
    <w:basedOn w:val="a6"/>
    <w:rsid w:val="00006DC6"/>
    <w:pPr>
      <w:suppressAutoHyphens w:val="0"/>
      <w:spacing w:after="200"/>
      <w:ind w:left="720"/>
    </w:pPr>
    <w:rPr>
      <w:rFonts w:ascii="Calibri" w:hAnsi="Calibri" w:cs="Times New Roman"/>
      <w:sz w:val="22"/>
      <w:lang w:eastAsia="en-US"/>
    </w:rPr>
  </w:style>
  <w:style w:type="paragraph" w:customStyle="1" w:styleId="141">
    <w:name w:val="Стиль14"/>
    <w:basedOn w:val="a6"/>
    <w:rsid w:val="00006DC6"/>
    <w:pPr>
      <w:suppressAutoHyphens w:val="0"/>
      <w:spacing w:line="264" w:lineRule="auto"/>
      <w:ind w:firstLine="720"/>
      <w:jc w:val="both"/>
    </w:pPr>
    <w:rPr>
      <w:rFonts w:eastAsia="Calibri" w:cs="Times New Roman"/>
      <w:sz w:val="28"/>
      <w:szCs w:val="20"/>
      <w:lang w:eastAsia="ru-RU"/>
    </w:rPr>
  </w:style>
  <w:style w:type="character" w:customStyle="1" w:styleId="1110">
    <w:name w:val="Заголовок 1.1.1 Знак"/>
    <w:link w:val="111"/>
    <w:rsid w:val="00006DC6"/>
    <w:rPr>
      <w:rFonts w:ascii="Times New Roman" w:eastAsia="Times New Roman" w:hAnsi="Times New Roman" w:cs="Times New Roman"/>
      <w:sz w:val="28"/>
      <w:szCs w:val="24"/>
    </w:rPr>
  </w:style>
  <w:style w:type="paragraph" w:customStyle="1" w:styleId="afffff8">
    <w:name w:val="таблица центр"/>
    <w:basedOn w:val="a6"/>
    <w:rsid w:val="00006DC6"/>
    <w:pPr>
      <w:suppressAutoHyphens w:val="0"/>
      <w:spacing w:line="240" w:lineRule="auto"/>
      <w:jc w:val="center"/>
    </w:pPr>
    <w:rPr>
      <w:rFonts w:ascii="Arial" w:hAnsi="Arial" w:cs="Arial"/>
      <w:sz w:val="22"/>
      <w:lang w:eastAsia="ru-RU"/>
    </w:rPr>
  </w:style>
  <w:style w:type="paragraph" w:customStyle="1" w:styleId="ConsPlusNormal0">
    <w:name w:val="ConsPlusNormal"/>
    <w:rsid w:val="00006DC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fff9">
    <w:name w:val="Block Text"/>
    <w:basedOn w:val="a6"/>
    <w:uiPriority w:val="99"/>
    <w:rsid w:val="00006DC6"/>
    <w:pPr>
      <w:widowControl w:val="0"/>
      <w:shd w:val="clear" w:color="auto" w:fill="FFFFFF"/>
      <w:tabs>
        <w:tab w:val="left" w:pos="2635"/>
      </w:tabs>
      <w:suppressAutoHyphens w:val="0"/>
      <w:autoSpaceDE w:val="0"/>
      <w:autoSpaceDN w:val="0"/>
      <w:adjustRightInd w:val="0"/>
      <w:spacing w:before="5" w:line="278" w:lineRule="exact"/>
      <w:ind w:left="725" w:right="2650" w:firstLine="485"/>
      <w:jc w:val="center"/>
    </w:pPr>
    <w:rPr>
      <w:rFonts w:cs="Times New Roman"/>
      <w:b/>
      <w:bCs/>
      <w:color w:val="000000"/>
      <w:spacing w:val="-8"/>
      <w:sz w:val="28"/>
      <w:szCs w:val="24"/>
      <w:u w:val="single"/>
      <w:lang w:eastAsia="ru-RU"/>
    </w:rPr>
  </w:style>
  <w:style w:type="paragraph" w:customStyle="1" w:styleId="FR2">
    <w:name w:val="FR2"/>
    <w:rsid w:val="00006DC6"/>
    <w:pPr>
      <w:widowControl w:val="0"/>
      <w:spacing w:after="0" w:line="360" w:lineRule="auto"/>
      <w:ind w:left="40" w:firstLine="820"/>
      <w:jc w:val="both"/>
    </w:pPr>
    <w:rPr>
      <w:rFonts w:ascii="Times New Roman" w:eastAsia="Times New Roman" w:hAnsi="Times New Roman" w:cs="Times New Roman"/>
      <w:snapToGrid w:val="0"/>
      <w:sz w:val="24"/>
      <w:szCs w:val="20"/>
      <w:lang w:eastAsia="ru-RU"/>
    </w:rPr>
  </w:style>
  <w:style w:type="character" w:customStyle="1" w:styleId="62">
    <w:name w:val="Знак Знак6"/>
    <w:rsid w:val="00006DC6"/>
    <w:rPr>
      <w:rFonts w:ascii="Times New Roman" w:eastAsia="Times New Roman" w:hAnsi="Times New Roman" w:cs="Times New Roman"/>
      <w:sz w:val="24"/>
      <w:szCs w:val="24"/>
      <w:lang w:eastAsia="ru-RU"/>
    </w:rPr>
  </w:style>
  <w:style w:type="paragraph" w:customStyle="1" w:styleId="-">
    <w:name w:val="основной-А"/>
    <w:autoRedefine/>
    <w:rsid w:val="00006DC6"/>
    <w:pPr>
      <w:spacing w:after="0" w:line="240" w:lineRule="auto"/>
      <w:ind w:firstLine="540"/>
      <w:jc w:val="both"/>
    </w:pPr>
    <w:rPr>
      <w:rFonts w:ascii="Times New Roman" w:eastAsia="Times New Roman" w:hAnsi="Times New Roman" w:cs="Times New Roman"/>
      <w:color w:val="000000"/>
      <w:sz w:val="28"/>
      <w:szCs w:val="28"/>
      <w:lang w:eastAsia="ru-RU"/>
    </w:rPr>
  </w:style>
  <w:style w:type="character" w:customStyle="1" w:styleId="FontStyle38">
    <w:name w:val="Font Style38"/>
    <w:rsid w:val="00006DC6"/>
    <w:rPr>
      <w:rFonts w:ascii="Times New Roman" w:hAnsi="Times New Roman" w:cs="Times New Roman"/>
      <w:sz w:val="22"/>
      <w:szCs w:val="22"/>
    </w:rPr>
  </w:style>
  <w:style w:type="paragraph" w:customStyle="1" w:styleId="Style22">
    <w:name w:val="Style22"/>
    <w:basedOn w:val="a6"/>
    <w:rsid w:val="00006DC6"/>
    <w:pPr>
      <w:widowControl w:val="0"/>
      <w:suppressAutoHyphens w:val="0"/>
      <w:autoSpaceDE w:val="0"/>
      <w:autoSpaceDN w:val="0"/>
      <w:adjustRightInd w:val="0"/>
      <w:spacing w:line="480" w:lineRule="exact"/>
    </w:pPr>
    <w:rPr>
      <w:rFonts w:ascii="Arial" w:hAnsi="Arial" w:cs="Arial"/>
      <w:szCs w:val="24"/>
      <w:lang w:eastAsia="ru-RU"/>
    </w:rPr>
  </w:style>
  <w:style w:type="paragraph" w:customStyle="1" w:styleId="Style20">
    <w:name w:val="Style20"/>
    <w:basedOn w:val="a6"/>
    <w:rsid w:val="00006DC6"/>
    <w:pPr>
      <w:widowControl w:val="0"/>
      <w:suppressAutoHyphens w:val="0"/>
      <w:autoSpaceDE w:val="0"/>
      <w:autoSpaceDN w:val="0"/>
      <w:adjustRightInd w:val="0"/>
      <w:spacing w:line="245" w:lineRule="exact"/>
    </w:pPr>
    <w:rPr>
      <w:rFonts w:ascii="Arial" w:hAnsi="Arial" w:cs="Arial"/>
      <w:szCs w:val="24"/>
      <w:lang w:eastAsia="ru-RU"/>
    </w:rPr>
  </w:style>
  <w:style w:type="character" w:customStyle="1" w:styleId="FontStyle42">
    <w:name w:val="Font Style42"/>
    <w:rsid w:val="00006DC6"/>
    <w:rPr>
      <w:rFonts w:ascii="Times New Roman" w:hAnsi="Times New Roman" w:cs="Times New Roman"/>
      <w:sz w:val="26"/>
      <w:szCs w:val="26"/>
    </w:rPr>
  </w:style>
  <w:style w:type="character" w:customStyle="1" w:styleId="FontStyle44">
    <w:name w:val="Font Style44"/>
    <w:rsid w:val="00006DC6"/>
    <w:rPr>
      <w:rFonts w:ascii="Times New Roman" w:hAnsi="Times New Roman" w:cs="Times New Roman"/>
      <w:sz w:val="12"/>
      <w:szCs w:val="12"/>
    </w:rPr>
  </w:style>
  <w:style w:type="paragraph" w:customStyle="1" w:styleId="Style28">
    <w:name w:val="Style28"/>
    <w:basedOn w:val="a6"/>
    <w:rsid w:val="00006DC6"/>
    <w:pPr>
      <w:widowControl w:val="0"/>
      <w:suppressAutoHyphens w:val="0"/>
      <w:autoSpaceDE w:val="0"/>
      <w:autoSpaceDN w:val="0"/>
      <w:adjustRightInd w:val="0"/>
      <w:spacing w:line="240" w:lineRule="auto"/>
    </w:pPr>
    <w:rPr>
      <w:rFonts w:ascii="Arial" w:hAnsi="Arial" w:cs="Arial"/>
      <w:szCs w:val="24"/>
      <w:lang w:eastAsia="ru-RU"/>
    </w:rPr>
  </w:style>
  <w:style w:type="character" w:customStyle="1" w:styleId="FontStyle43">
    <w:name w:val="Font Style43"/>
    <w:rsid w:val="00006DC6"/>
    <w:rPr>
      <w:rFonts w:ascii="Times New Roman" w:hAnsi="Times New Roman" w:cs="Times New Roman"/>
      <w:b/>
      <w:bCs/>
      <w:sz w:val="22"/>
      <w:szCs w:val="22"/>
    </w:rPr>
  </w:style>
  <w:style w:type="paragraph" w:customStyle="1" w:styleId="Style5">
    <w:name w:val="Style5"/>
    <w:basedOn w:val="a6"/>
    <w:rsid w:val="00006DC6"/>
    <w:pPr>
      <w:widowControl w:val="0"/>
      <w:suppressAutoHyphens w:val="0"/>
      <w:autoSpaceDE w:val="0"/>
      <w:autoSpaceDN w:val="0"/>
      <w:adjustRightInd w:val="0"/>
      <w:spacing w:line="250" w:lineRule="exact"/>
    </w:pPr>
    <w:rPr>
      <w:rFonts w:ascii="Arial" w:hAnsi="Arial" w:cs="Arial"/>
      <w:szCs w:val="24"/>
      <w:lang w:eastAsia="ru-RU"/>
    </w:rPr>
  </w:style>
  <w:style w:type="character" w:customStyle="1" w:styleId="FontStyle23">
    <w:name w:val="Font Style23"/>
    <w:rsid w:val="00006DC6"/>
    <w:rPr>
      <w:rFonts w:ascii="Arial" w:hAnsi="Arial" w:cs="Arial" w:hint="default"/>
      <w:sz w:val="18"/>
      <w:szCs w:val="18"/>
    </w:rPr>
  </w:style>
  <w:style w:type="paragraph" w:customStyle="1" w:styleId="Style17">
    <w:name w:val="Style17"/>
    <w:basedOn w:val="a6"/>
    <w:rsid w:val="00006DC6"/>
    <w:pPr>
      <w:widowControl w:val="0"/>
      <w:suppressAutoHyphens w:val="0"/>
      <w:autoSpaceDE w:val="0"/>
      <w:autoSpaceDN w:val="0"/>
      <w:adjustRightInd w:val="0"/>
      <w:spacing w:line="259" w:lineRule="exact"/>
    </w:pPr>
    <w:rPr>
      <w:rFonts w:ascii="Constantia" w:hAnsi="Constantia" w:cs="Times New Roman"/>
      <w:szCs w:val="24"/>
      <w:lang w:eastAsia="ru-RU"/>
    </w:rPr>
  </w:style>
  <w:style w:type="character" w:customStyle="1" w:styleId="FontStyle32">
    <w:name w:val="Font Style32"/>
    <w:rsid w:val="00006DC6"/>
    <w:rPr>
      <w:rFonts w:ascii="Arial" w:hAnsi="Arial" w:cs="Arial" w:hint="default"/>
      <w:sz w:val="20"/>
      <w:szCs w:val="20"/>
    </w:rPr>
  </w:style>
  <w:style w:type="paragraph" w:customStyle="1" w:styleId="Style147">
    <w:name w:val="Style147"/>
    <w:basedOn w:val="a6"/>
    <w:rsid w:val="00006DC6"/>
    <w:pPr>
      <w:widowControl w:val="0"/>
      <w:suppressAutoHyphens w:val="0"/>
      <w:autoSpaceDE w:val="0"/>
      <w:autoSpaceDN w:val="0"/>
      <w:adjustRightInd w:val="0"/>
      <w:spacing w:line="417" w:lineRule="exact"/>
      <w:ind w:firstLine="605"/>
    </w:pPr>
    <w:rPr>
      <w:rFonts w:cs="Times New Roman"/>
      <w:szCs w:val="24"/>
      <w:lang w:eastAsia="ru-RU"/>
    </w:rPr>
  </w:style>
  <w:style w:type="character" w:customStyle="1" w:styleId="FontStyle278">
    <w:name w:val="Font Style278"/>
    <w:rsid w:val="00006DC6"/>
    <w:rPr>
      <w:rFonts w:ascii="Times New Roman" w:hAnsi="Times New Roman" w:cs="Times New Roman" w:hint="default"/>
      <w:sz w:val="20"/>
      <w:szCs w:val="20"/>
    </w:rPr>
  </w:style>
  <w:style w:type="paragraph" w:customStyle="1" w:styleId="afffffa">
    <w:name w:val="Знак Знак Знак Знак Знак Знак Знак"/>
    <w:basedOn w:val="a6"/>
    <w:rsid w:val="00006DC6"/>
    <w:pPr>
      <w:suppressAutoHyphens w:val="0"/>
      <w:spacing w:after="160" w:line="240" w:lineRule="exact"/>
    </w:pPr>
    <w:rPr>
      <w:rFonts w:ascii="Verdana" w:hAnsi="Verdana" w:cs="Verdana"/>
      <w:sz w:val="20"/>
      <w:szCs w:val="20"/>
      <w:lang w:val="en-US" w:eastAsia="en-US"/>
    </w:rPr>
  </w:style>
  <w:style w:type="character" w:customStyle="1" w:styleId="FontStyle74">
    <w:name w:val="Font Style74"/>
    <w:rsid w:val="00006DC6"/>
    <w:rPr>
      <w:rFonts w:ascii="Times New Roman" w:hAnsi="Times New Roman" w:cs="Times New Roman"/>
      <w:spacing w:val="10"/>
      <w:sz w:val="30"/>
      <w:szCs w:val="30"/>
    </w:rPr>
  </w:style>
  <w:style w:type="character" w:customStyle="1" w:styleId="FontStyle82">
    <w:name w:val="Font Style82"/>
    <w:rsid w:val="00006DC6"/>
    <w:rPr>
      <w:rFonts w:ascii="Times New Roman" w:hAnsi="Times New Roman" w:cs="Times New Roman"/>
      <w:b/>
      <w:bCs/>
      <w:sz w:val="18"/>
      <w:szCs w:val="18"/>
    </w:rPr>
  </w:style>
  <w:style w:type="paragraph" w:customStyle="1" w:styleId="Style54">
    <w:name w:val="Style54"/>
    <w:basedOn w:val="a6"/>
    <w:uiPriority w:val="99"/>
    <w:rsid w:val="00006DC6"/>
    <w:pPr>
      <w:widowControl w:val="0"/>
      <w:suppressAutoHyphens w:val="0"/>
      <w:autoSpaceDE w:val="0"/>
      <w:autoSpaceDN w:val="0"/>
      <w:adjustRightInd w:val="0"/>
      <w:spacing w:line="224" w:lineRule="exact"/>
      <w:ind w:firstLine="466"/>
      <w:jc w:val="both"/>
    </w:pPr>
    <w:rPr>
      <w:rFonts w:ascii="Arial" w:hAnsi="Arial" w:cs="Arial"/>
      <w:szCs w:val="24"/>
      <w:lang w:eastAsia="ru-RU"/>
    </w:rPr>
  </w:style>
  <w:style w:type="character" w:customStyle="1" w:styleId="FontStyle73">
    <w:name w:val="Font Style73"/>
    <w:uiPriority w:val="99"/>
    <w:rsid w:val="00006DC6"/>
    <w:rPr>
      <w:rFonts w:ascii="Times New Roman" w:hAnsi="Times New Roman" w:cs="Times New Roman"/>
      <w:spacing w:val="10"/>
      <w:sz w:val="22"/>
      <w:szCs w:val="22"/>
    </w:rPr>
  </w:style>
  <w:style w:type="character" w:customStyle="1" w:styleId="FontStyle87">
    <w:name w:val="Font Style87"/>
    <w:uiPriority w:val="99"/>
    <w:rsid w:val="00006DC6"/>
    <w:rPr>
      <w:rFonts w:ascii="Times New Roman" w:hAnsi="Times New Roman" w:cs="Times New Roman"/>
      <w:b/>
      <w:bCs/>
      <w:sz w:val="22"/>
      <w:szCs w:val="22"/>
    </w:rPr>
  </w:style>
  <w:style w:type="paragraph" w:customStyle="1" w:styleId="Style42">
    <w:name w:val="Style42"/>
    <w:basedOn w:val="a6"/>
    <w:uiPriority w:val="99"/>
    <w:rsid w:val="00006DC6"/>
    <w:pPr>
      <w:widowControl w:val="0"/>
      <w:suppressAutoHyphens w:val="0"/>
      <w:autoSpaceDE w:val="0"/>
      <w:autoSpaceDN w:val="0"/>
      <w:adjustRightInd w:val="0"/>
      <w:spacing w:line="414" w:lineRule="exact"/>
      <w:ind w:firstLine="698"/>
      <w:jc w:val="both"/>
    </w:pPr>
    <w:rPr>
      <w:rFonts w:cs="Times New Roman"/>
      <w:szCs w:val="24"/>
      <w:lang w:eastAsia="ru-RU"/>
    </w:rPr>
  </w:style>
  <w:style w:type="paragraph" w:customStyle="1" w:styleId="Style134">
    <w:name w:val="Style134"/>
    <w:basedOn w:val="a6"/>
    <w:uiPriority w:val="99"/>
    <w:rsid w:val="00006DC6"/>
    <w:pPr>
      <w:widowControl w:val="0"/>
      <w:suppressAutoHyphens w:val="0"/>
      <w:autoSpaceDE w:val="0"/>
      <w:autoSpaceDN w:val="0"/>
      <w:adjustRightInd w:val="0"/>
      <w:spacing w:line="414" w:lineRule="exact"/>
      <w:ind w:firstLine="724"/>
      <w:jc w:val="both"/>
    </w:pPr>
    <w:rPr>
      <w:rFonts w:cs="Times New Roman"/>
      <w:szCs w:val="24"/>
      <w:lang w:eastAsia="ru-RU"/>
    </w:rPr>
  </w:style>
  <w:style w:type="paragraph" w:customStyle="1" w:styleId="FORMATTEXT0">
    <w:name w:val=".FORMATTEXT"/>
    <w:uiPriority w:val="99"/>
    <w:rsid w:val="00006DC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7">
    <w:name w:val="Font Style67"/>
    <w:uiPriority w:val="99"/>
    <w:rsid w:val="00006DC6"/>
    <w:rPr>
      <w:rFonts w:ascii="Times New Roman" w:hAnsi="Times New Roman" w:cs="Times New Roman"/>
      <w:spacing w:val="20"/>
      <w:sz w:val="26"/>
      <w:szCs w:val="26"/>
    </w:rPr>
  </w:style>
  <w:style w:type="character" w:customStyle="1" w:styleId="FontStyle71">
    <w:name w:val="Font Style71"/>
    <w:uiPriority w:val="99"/>
    <w:rsid w:val="00006DC6"/>
    <w:rPr>
      <w:rFonts w:ascii="Times New Roman" w:hAnsi="Times New Roman" w:cs="Times New Roman"/>
      <w:b/>
      <w:bCs/>
      <w:spacing w:val="10"/>
      <w:sz w:val="26"/>
      <w:szCs w:val="26"/>
    </w:rPr>
  </w:style>
  <w:style w:type="paragraph" w:customStyle="1" w:styleId="Style36">
    <w:name w:val="Style36"/>
    <w:basedOn w:val="a6"/>
    <w:uiPriority w:val="99"/>
    <w:rsid w:val="00006DC6"/>
    <w:pPr>
      <w:widowControl w:val="0"/>
      <w:suppressAutoHyphens w:val="0"/>
      <w:autoSpaceDE w:val="0"/>
      <w:autoSpaceDN w:val="0"/>
      <w:adjustRightInd w:val="0"/>
      <w:spacing w:line="289" w:lineRule="exact"/>
      <w:ind w:firstLine="427"/>
      <w:jc w:val="both"/>
    </w:pPr>
    <w:rPr>
      <w:rFonts w:ascii="Arial" w:hAnsi="Arial" w:cs="Arial"/>
      <w:szCs w:val="24"/>
      <w:lang w:eastAsia="ru-RU"/>
    </w:rPr>
  </w:style>
  <w:style w:type="paragraph" w:customStyle="1" w:styleId="Style47">
    <w:name w:val="Style47"/>
    <w:basedOn w:val="a6"/>
    <w:uiPriority w:val="99"/>
    <w:rsid w:val="00006DC6"/>
    <w:pPr>
      <w:widowControl w:val="0"/>
      <w:suppressAutoHyphens w:val="0"/>
      <w:autoSpaceDE w:val="0"/>
      <w:autoSpaceDN w:val="0"/>
      <w:adjustRightInd w:val="0"/>
      <w:spacing w:line="281" w:lineRule="exact"/>
    </w:pPr>
    <w:rPr>
      <w:rFonts w:ascii="Arial" w:hAnsi="Arial" w:cs="Arial"/>
      <w:szCs w:val="24"/>
      <w:lang w:eastAsia="ru-RU"/>
    </w:rPr>
  </w:style>
  <w:style w:type="paragraph" w:customStyle="1" w:styleId="headertext">
    <w:name w:val="headertext"/>
    <w:basedOn w:val="a6"/>
    <w:rsid w:val="00006DC6"/>
    <w:pPr>
      <w:suppressAutoHyphens w:val="0"/>
      <w:spacing w:before="100" w:beforeAutospacing="1" w:after="100" w:afterAutospacing="1" w:line="240" w:lineRule="auto"/>
    </w:pPr>
    <w:rPr>
      <w:rFonts w:cs="Times New Roman"/>
      <w:szCs w:val="24"/>
      <w:lang w:eastAsia="ru-RU"/>
    </w:rPr>
  </w:style>
  <w:style w:type="paragraph" w:customStyle="1" w:styleId="310">
    <w:name w:val="Основной текст с отступом 31"/>
    <w:basedOn w:val="a6"/>
    <w:rsid w:val="00006DC6"/>
    <w:pPr>
      <w:spacing w:after="120" w:line="240" w:lineRule="auto"/>
      <w:ind w:left="283"/>
    </w:pPr>
    <w:rPr>
      <w:rFonts w:cs="Times New Roman"/>
      <w:sz w:val="16"/>
      <w:szCs w:val="16"/>
    </w:rPr>
  </w:style>
  <w:style w:type="paragraph" w:customStyle="1" w:styleId="311">
    <w:name w:val="Основной текст 31"/>
    <w:basedOn w:val="a6"/>
    <w:rsid w:val="00006DC6"/>
    <w:pPr>
      <w:spacing w:line="240" w:lineRule="auto"/>
    </w:pPr>
    <w:rPr>
      <w:rFonts w:ascii="Arial" w:eastAsia="Batang" w:hAnsi="Arial" w:cs="Times New Roman"/>
      <w:sz w:val="22"/>
      <w:szCs w:val="16"/>
    </w:rPr>
  </w:style>
  <w:style w:type="paragraph" w:customStyle="1" w:styleId="Iauiue">
    <w:name w:val="Iau.iue"/>
    <w:basedOn w:val="a6"/>
    <w:next w:val="a6"/>
    <w:uiPriority w:val="99"/>
    <w:rsid w:val="00006DC6"/>
    <w:pPr>
      <w:suppressAutoHyphens w:val="0"/>
      <w:autoSpaceDE w:val="0"/>
      <w:autoSpaceDN w:val="0"/>
      <w:adjustRightInd w:val="0"/>
      <w:spacing w:line="240" w:lineRule="auto"/>
    </w:pPr>
    <w:rPr>
      <w:rFonts w:cs="Times New Roman"/>
      <w:szCs w:val="24"/>
      <w:lang w:eastAsia="ru-RU"/>
    </w:rPr>
  </w:style>
  <w:style w:type="paragraph" w:customStyle="1" w:styleId="Oaeno">
    <w:name w:val="Oaeno"/>
    <w:basedOn w:val="a6"/>
    <w:next w:val="a6"/>
    <w:rsid w:val="00006DC6"/>
    <w:pPr>
      <w:suppressAutoHyphens w:val="0"/>
      <w:autoSpaceDE w:val="0"/>
      <w:autoSpaceDN w:val="0"/>
      <w:adjustRightInd w:val="0"/>
      <w:spacing w:line="240" w:lineRule="auto"/>
    </w:pPr>
    <w:rPr>
      <w:rFonts w:cs="Times New Roman"/>
      <w:szCs w:val="24"/>
      <w:lang w:eastAsia="ru-RU"/>
    </w:rPr>
  </w:style>
  <w:style w:type="paragraph" w:customStyle="1" w:styleId="BodyText28">
    <w:name w:val="Body Text 28"/>
    <w:basedOn w:val="a6"/>
    <w:rsid w:val="00006DC6"/>
    <w:pPr>
      <w:suppressAutoHyphens w:val="0"/>
      <w:spacing w:line="240" w:lineRule="auto"/>
      <w:ind w:firstLine="709"/>
      <w:jc w:val="both"/>
    </w:pPr>
    <w:rPr>
      <w:rFonts w:ascii="Arial" w:hAnsi="Arial" w:cs="Times New Roman"/>
      <w:szCs w:val="24"/>
      <w:lang w:eastAsia="ru-RU"/>
    </w:rPr>
  </w:style>
  <w:style w:type="paragraph" w:customStyle="1" w:styleId="afffffb">
    <w:name w:val="!Заголовок"/>
    <w:basedOn w:val="a6"/>
    <w:qFormat/>
    <w:rsid w:val="00006DC6"/>
    <w:pPr>
      <w:suppressAutoHyphens w:val="0"/>
      <w:spacing w:line="240" w:lineRule="auto"/>
    </w:pPr>
    <w:rPr>
      <w:rFonts w:cs="Times New Roman"/>
      <w:b/>
      <w:szCs w:val="24"/>
      <w:lang w:eastAsia="ru-RU"/>
    </w:rPr>
  </w:style>
  <w:style w:type="paragraph" w:customStyle="1" w:styleId="sp">
    <w:name w:val="sp"/>
    <w:basedOn w:val="a6"/>
    <w:rsid w:val="00006DC6"/>
    <w:pPr>
      <w:suppressAutoHyphens w:val="0"/>
      <w:spacing w:before="100" w:beforeAutospacing="1" w:after="100" w:afterAutospacing="1" w:line="240" w:lineRule="auto"/>
    </w:pPr>
    <w:rPr>
      <w:rFonts w:cs="Times New Roman"/>
      <w:szCs w:val="24"/>
      <w:lang w:eastAsia="ru-RU"/>
    </w:rPr>
  </w:style>
  <w:style w:type="character" w:customStyle="1" w:styleId="afffffc">
    <w:name w:val="Символ сноски"/>
    <w:rsid w:val="00006DC6"/>
    <w:rPr>
      <w:vertAlign w:val="superscript"/>
    </w:rPr>
  </w:style>
  <w:style w:type="paragraph" w:customStyle="1" w:styleId="Heading">
    <w:name w:val="Heading"/>
    <w:rsid w:val="00006DC6"/>
    <w:pPr>
      <w:autoSpaceDE w:val="0"/>
      <w:autoSpaceDN w:val="0"/>
      <w:adjustRightInd w:val="0"/>
      <w:spacing w:after="0" w:line="240" w:lineRule="auto"/>
    </w:pPr>
    <w:rPr>
      <w:rFonts w:ascii="Arial" w:eastAsia="Times New Roman" w:hAnsi="Arial" w:cs="Arial"/>
      <w:b/>
      <w:bCs/>
      <w:lang w:eastAsia="ru-RU"/>
    </w:rPr>
  </w:style>
  <w:style w:type="paragraph" w:customStyle="1" w:styleId="tehnormaNonformat">
    <w:name w:val="tehnormaNonformat"/>
    <w:uiPriority w:val="99"/>
    <w:rsid w:val="00006D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64">
    <w:name w:val="Font Style64"/>
    <w:rsid w:val="00006DC6"/>
    <w:rPr>
      <w:rFonts w:ascii="Times New Roman" w:hAnsi="Times New Roman" w:cs="Times New Roman"/>
      <w:sz w:val="28"/>
      <w:szCs w:val="28"/>
    </w:rPr>
  </w:style>
  <w:style w:type="paragraph" w:customStyle="1" w:styleId="2f4">
    <w:name w:val="Обычный2"/>
    <w:rsid w:val="00006DC6"/>
    <w:pPr>
      <w:widowControl w:val="0"/>
      <w:spacing w:after="0" w:line="240" w:lineRule="auto"/>
    </w:pPr>
    <w:rPr>
      <w:rFonts w:ascii="Times New Roman" w:eastAsia="Times New Roman" w:hAnsi="Times New Roman" w:cs="Times New Roman"/>
      <w:snapToGrid w:val="0"/>
      <w:color w:val="000000"/>
      <w:sz w:val="20"/>
      <w:szCs w:val="20"/>
      <w:lang w:val="en-US" w:eastAsia="ru-RU"/>
    </w:rPr>
  </w:style>
  <w:style w:type="paragraph" w:customStyle="1" w:styleId="textn">
    <w:name w:val="textn"/>
    <w:basedOn w:val="a6"/>
    <w:rsid w:val="00006DC6"/>
    <w:pPr>
      <w:suppressAutoHyphens w:val="0"/>
      <w:spacing w:before="100" w:beforeAutospacing="1" w:after="100" w:afterAutospacing="1" w:line="240" w:lineRule="auto"/>
    </w:pPr>
    <w:rPr>
      <w:rFonts w:cs="Times New Roman"/>
      <w:szCs w:val="24"/>
      <w:lang w:eastAsia="ru-RU"/>
    </w:rPr>
  </w:style>
  <w:style w:type="character" w:customStyle="1" w:styleId="match">
    <w:name w:val="match"/>
    <w:basedOn w:val="a7"/>
    <w:rsid w:val="00006DC6"/>
  </w:style>
  <w:style w:type="paragraph" w:customStyle="1" w:styleId="1">
    <w:name w:val="Заголовок1"/>
    <w:basedOn w:val="affff9"/>
    <w:autoRedefine/>
    <w:rsid w:val="00006DC6"/>
    <w:pPr>
      <w:numPr>
        <w:numId w:val="12"/>
      </w:numPr>
      <w:ind w:left="1944"/>
    </w:pPr>
    <w:rPr>
      <w:noProof/>
      <w:color w:val="000000"/>
      <w:lang w:val="en-US"/>
    </w:rPr>
  </w:style>
  <w:style w:type="paragraph" w:customStyle="1" w:styleId="Style8">
    <w:name w:val="Style8"/>
    <w:basedOn w:val="a6"/>
    <w:rsid w:val="00006DC6"/>
    <w:pPr>
      <w:widowControl w:val="0"/>
      <w:suppressAutoHyphens w:val="0"/>
      <w:autoSpaceDE w:val="0"/>
      <w:autoSpaceDN w:val="0"/>
      <w:adjustRightInd w:val="0"/>
      <w:spacing w:line="371" w:lineRule="exact"/>
      <w:ind w:firstLine="744"/>
    </w:pPr>
    <w:rPr>
      <w:rFonts w:cs="Times New Roman"/>
      <w:szCs w:val="24"/>
      <w:lang w:eastAsia="ru-RU"/>
    </w:rPr>
  </w:style>
  <w:style w:type="character" w:customStyle="1" w:styleId="FontStyle16">
    <w:name w:val="Font Style16"/>
    <w:rsid w:val="00006DC6"/>
    <w:rPr>
      <w:rFonts w:ascii="Times New Roman" w:hAnsi="Times New Roman" w:cs="Times New Roman"/>
      <w:sz w:val="26"/>
      <w:szCs w:val="26"/>
    </w:rPr>
  </w:style>
  <w:style w:type="paragraph" w:customStyle="1" w:styleId="Style33">
    <w:name w:val="Style33"/>
    <w:basedOn w:val="a6"/>
    <w:uiPriority w:val="99"/>
    <w:rsid w:val="00006DC6"/>
    <w:pPr>
      <w:widowControl w:val="0"/>
      <w:suppressAutoHyphens w:val="0"/>
      <w:autoSpaceDE w:val="0"/>
      <w:autoSpaceDN w:val="0"/>
      <w:adjustRightInd w:val="0"/>
      <w:spacing w:line="374" w:lineRule="exact"/>
    </w:pPr>
    <w:rPr>
      <w:rFonts w:cs="Times New Roman"/>
      <w:szCs w:val="24"/>
      <w:lang w:eastAsia="ru-RU"/>
    </w:rPr>
  </w:style>
  <w:style w:type="paragraph" w:customStyle="1" w:styleId="Style83">
    <w:name w:val="Style83"/>
    <w:basedOn w:val="a6"/>
    <w:uiPriority w:val="99"/>
    <w:rsid w:val="00006DC6"/>
    <w:pPr>
      <w:widowControl w:val="0"/>
      <w:suppressAutoHyphens w:val="0"/>
      <w:autoSpaceDE w:val="0"/>
      <w:autoSpaceDN w:val="0"/>
      <w:adjustRightInd w:val="0"/>
      <w:spacing w:line="322" w:lineRule="exact"/>
      <w:ind w:firstLine="394"/>
    </w:pPr>
    <w:rPr>
      <w:rFonts w:cs="Times New Roman"/>
      <w:szCs w:val="24"/>
      <w:lang w:eastAsia="ru-RU"/>
    </w:rPr>
  </w:style>
  <w:style w:type="character" w:customStyle="1" w:styleId="FontStyle115">
    <w:name w:val="Font Style115"/>
    <w:uiPriority w:val="99"/>
    <w:rsid w:val="00006DC6"/>
    <w:rPr>
      <w:rFonts w:ascii="Times New Roman" w:hAnsi="Times New Roman" w:cs="Times New Roman"/>
      <w:sz w:val="26"/>
      <w:szCs w:val="26"/>
    </w:rPr>
  </w:style>
  <w:style w:type="character" w:customStyle="1" w:styleId="FontStyle117">
    <w:name w:val="Font Style117"/>
    <w:uiPriority w:val="99"/>
    <w:rsid w:val="00006DC6"/>
    <w:rPr>
      <w:rFonts w:ascii="Times New Roman" w:hAnsi="Times New Roman" w:cs="Times New Roman"/>
      <w:sz w:val="26"/>
      <w:szCs w:val="26"/>
    </w:rPr>
  </w:style>
  <w:style w:type="paragraph" w:customStyle="1" w:styleId="Style38">
    <w:name w:val="Style38"/>
    <w:basedOn w:val="a6"/>
    <w:uiPriority w:val="99"/>
    <w:rsid w:val="00006DC6"/>
    <w:pPr>
      <w:widowControl w:val="0"/>
      <w:suppressAutoHyphens w:val="0"/>
      <w:autoSpaceDE w:val="0"/>
      <w:autoSpaceDN w:val="0"/>
      <w:adjustRightInd w:val="0"/>
      <w:spacing w:line="240" w:lineRule="auto"/>
    </w:pPr>
    <w:rPr>
      <w:rFonts w:cs="Times New Roman"/>
      <w:szCs w:val="24"/>
      <w:lang w:eastAsia="ru-RU"/>
    </w:rPr>
  </w:style>
  <w:style w:type="paragraph" w:customStyle="1" w:styleId="Style49">
    <w:name w:val="Style49"/>
    <w:basedOn w:val="a6"/>
    <w:uiPriority w:val="99"/>
    <w:rsid w:val="00006DC6"/>
    <w:pPr>
      <w:widowControl w:val="0"/>
      <w:suppressAutoHyphens w:val="0"/>
      <w:autoSpaceDE w:val="0"/>
      <w:autoSpaceDN w:val="0"/>
      <w:adjustRightInd w:val="0"/>
      <w:spacing w:line="370" w:lineRule="exact"/>
      <w:ind w:hanging="346"/>
    </w:pPr>
    <w:rPr>
      <w:rFonts w:cs="Times New Roman"/>
      <w:szCs w:val="24"/>
      <w:lang w:eastAsia="ru-RU"/>
    </w:rPr>
  </w:style>
  <w:style w:type="paragraph" w:customStyle="1" w:styleId="Style50">
    <w:name w:val="Style50"/>
    <w:basedOn w:val="a6"/>
    <w:uiPriority w:val="99"/>
    <w:rsid w:val="00006DC6"/>
    <w:pPr>
      <w:widowControl w:val="0"/>
      <w:suppressAutoHyphens w:val="0"/>
      <w:autoSpaceDE w:val="0"/>
      <w:autoSpaceDN w:val="0"/>
      <w:adjustRightInd w:val="0"/>
      <w:spacing w:line="240" w:lineRule="auto"/>
    </w:pPr>
    <w:rPr>
      <w:rFonts w:cs="Times New Roman"/>
      <w:szCs w:val="24"/>
      <w:lang w:eastAsia="ru-RU"/>
    </w:rPr>
  </w:style>
  <w:style w:type="character" w:customStyle="1" w:styleId="FontStyle98">
    <w:name w:val="Font Style98"/>
    <w:uiPriority w:val="99"/>
    <w:rsid w:val="00006DC6"/>
    <w:rPr>
      <w:rFonts w:ascii="Times New Roman" w:hAnsi="Times New Roman" w:cs="Times New Roman"/>
      <w:i/>
      <w:iCs/>
      <w:spacing w:val="20"/>
      <w:sz w:val="20"/>
      <w:szCs w:val="20"/>
    </w:rPr>
  </w:style>
  <w:style w:type="paragraph" w:customStyle="1" w:styleId="Style19">
    <w:name w:val="Style19"/>
    <w:basedOn w:val="a6"/>
    <w:uiPriority w:val="99"/>
    <w:rsid w:val="00006DC6"/>
    <w:pPr>
      <w:widowControl w:val="0"/>
      <w:suppressAutoHyphens w:val="0"/>
      <w:autoSpaceDE w:val="0"/>
      <w:autoSpaceDN w:val="0"/>
      <w:adjustRightInd w:val="0"/>
      <w:spacing w:line="206" w:lineRule="exact"/>
    </w:pPr>
    <w:rPr>
      <w:rFonts w:cs="Times New Roman"/>
      <w:szCs w:val="24"/>
      <w:lang w:eastAsia="ru-RU"/>
    </w:rPr>
  </w:style>
  <w:style w:type="character" w:customStyle="1" w:styleId="FontStyle116">
    <w:name w:val="Font Style116"/>
    <w:uiPriority w:val="99"/>
    <w:rsid w:val="00006DC6"/>
    <w:rPr>
      <w:rFonts w:ascii="Times New Roman" w:hAnsi="Times New Roman" w:cs="Times New Roman"/>
      <w:sz w:val="18"/>
      <w:szCs w:val="18"/>
    </w:rPr>
  </w:style>
  <w:style w:type="paragraph" w:customStyle="1" w:styleId="1TimesNewRoman">
    <w:name w:val="Стиль Заголовок 1 + Times New Roman"/>
    <w:basedOn w:val="14"/>
    <w:rsid w:val="00006DC6"/>
    <w:pPr>
      <w:keepLines w:val="0"/>
      <w:tabs>
        <w:tab w:val="left" w:pos="851"/>
      </w:tabs>
      <w:suppressAutoHyphens w:val="0"/>
      <w:spacing w:before="240" w:after="80" w:line="240" w:lineRule="auto"/>
      <w:ind w:firstLine="709"/>
      <w:jc w:val="both"/>
    </w:pPr>
    <w:rPr>
      <w:rFonts w:eastAsia="Times New Roman" w:cs="Arial"/>
      <w:kern w:val="32"/>
      <w:szCs w:val="32"/>
      <w:lang w:eastAsia="ru-RU"/>
    </w:rPr>
  </w:style>
  <w:style w:type="paragraph" w:customStyle="1" w:styleId="afffffd">
    <w:name w:val="Обычный (ТЭСП)"/>
    <w:basedOn w:val="a6"/>
    <w:link w:val="afffffe"/>
    <w:rsid w:val="00006DC6"/>
    <w:pPr>
      <w:suppressAutoHyphens w:val="0"/>
      <w:spacing w:line="240" w:lineRule="auto"/>
      <w:ind w:firstLine="851"/>
      <w:jc w:val="both"/>
    </w:pPr>
    <w:rPr>
      <w:rFonts w:cs="Times New Roman"/>
      <w:szCs w:val="24"/>
      <w:lang w:eastAsia="en-US"/>
    </w:rPr>
  </w:style>
  <w:style w:type="character" w:customStyle="1" w:styleId="afffffe">
    <w:name w:val="Обычный (ТЭСП) Знак"/>
    <w:link w:val="afffffd"/>
    <w:rsid w:val="00006DC6"/>
    <w:rPr>
      <w:rFonts w:ascii="Times New Roman" w:eastAsia="Times New Roman" w:hAnsi="Times New Roman" w:cs="Times New Roman"/>
      <w:sz w:val="24"/>
      <w:szCs w:val="24"/>
    </w:rPr>
  </w:style>
  <w:style w:type="paragraph" w:customStyle="1" w:styleId="textb">
    <w:name w:val="textb"/>
    <w:basedOn w:val="a6"/>
    <w:rsid w:val="00006DC6"/>
    <w:pPr>
      <w:suppressAutoHyphens w:val="0"/>
      <w:spacing w:line="240" w:lineRule="auto"/>
    </w:pPr>
    <w:rPr>
      <w:rFonts w:ascii="Arial" w:hAnsi="Arial" w:cs="Arial"/>
      <w:b/>
      <w:bCs/>
      <w:sz w:val="22"/>
      <w:lang w:eastAsia="ru-RU"/>
    </w:rPr>
  </w:style>
  <w:style w:type="numbering" w:customStyle="1" w:styleId="1f0">
    <w:name w:val="Нет списка1"/>
    <w:next w:val="a9"/>
    <w:uiPriority w:val="99"/>
    <w:semiHidden/>
    <w:unhideWhenUsed/>
    <w:rsid w:val="00006DC6"/>
  </w:style>
  <w:style w:type="table" w:customStyle="1" w:styleId="2f5">
    <w:name w:val="Сетка таблицы2"/>
    <w:basedOn w:val="a8"/>
    <w:next w:val="afff0"/>
    <w:uiPriority w:val="59"/>
    <w:rsid w:val="00006D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ebofficeattributevalue">
    <w:name w:val="webofficeattributevalue"/>
    <w:basedOn w:val="a7"/>
    <w:rsid w:val="00006DC6"/>
  </w:style>
  <w:style w:type="character" w:customStyle="1" w:styleId="s3">
    <w:name w:val="s3"/>
    <w:uiPriority w:val="99"/>
    <w:rsid w:val="00006DC6"/>
    <w:rPr>
      <w:rFonts w:cs="Times New Roman"/>
    </w:rPr>
  </w:style>
  <w:style w:type="paragraph" w:styleId="affffff">
    <w:name w:val="Plain Text"/>
    <w:basedOn w:val="a6"/>
    <w:link w:val="affffff0"/>
    <w:uiPriority w:val="99"/>
    <w:unhideWhenUsed/>
    <w:rsid w:val="00006DC6"/>
    <w:pPr>
      <w:suppressAutoHyphens w:val="0"/>
      <w:spacing w:line="240" w:lineRule="auto"/>
    </w:pPr>
    <w:rPr>
      <w:rFonts w:ascii="Courier New" w:hAnsi="Courier New" w:cs="Times New Roman"/>
      <w:sz w:val="20"/>
      <w:szCs w:val="20"/>
      <w:lang w:val="x-none" w:eastAsia="ru-RU"/>
    </w:rPr>
  </w:style>
  <w:style w:type="character" w:customStyle="1" w:styleId="affffff0">
    <w:name w:val="Текст Знак"/>
    <w:basedOn w:val="a7"/>
    <w:link w:val="affffff"/>
    <w:uiPriority w:val="99"/>
    <w:rsid w:val="00006DC6"/>
    <w:rPr>
      <w:rFonts w:ascii="Courier New" w:eastAsia="Times New Roman" w:hAnsi="Courier New" w:cs="Times New Roman"/>
      <w:sz w:val="20"/>
      <w:szCs w:val="20"/>
      <w:lang w:val="x-none" w:eastAsia="ru-RU"/>
    </w:rPr>
  </w:style>
  <w:style w:type="paragraph" w:customStyle="1" w:styleId="affffff1">
    <w:name w:val="ЗаглК"/>
    <w:basedOn w:val="14"/>
    <w:link w:val="affffff2"/>
    <w:qFormat/>
    <w:rsid w:val="00006DC6"/>
    <w:pPr>
      <w:keepLines w:val="0"/>
      <w:tabs>
        <w:tab w:val="left" w:pos="851"/>
      </w:tabs>
      <w:suppressAutoHyphens w:val="0"/>
      <w:spacing w:after="120" w:line="240" w:lineRule="auto"/>
      <w:ind w:firstLine="709"/>
      <w:jc w:val="both"/>
    </w:pPr>
    <w:rPr>
      <w:rFonts w:eastAsia="SimSun" w:cs="Times New Roman"/>
      <w:bCs w:val="0"/>
      <w:color w:val="000000"/>
      <w:sz w:val="28"/>
      <w:szCs w:val="32"/>
      <w:lang w:eastAsia="en-US"/>
    </w:rPr>
  </w:style>
  <w:style w:type="character" w:customStyle="1" w:styleId="affffff2">
    <w:name w:val="ЗаглК Знак"/>
    <w:link w:val="affffff1"/>
    <w:rsid w:val="00006DC6"/>
    <w:rPr>
      <w:rFonts w:ascii="Times New Roman" w:eastAsia="SimSun" w:hAnsi="Times New Roman" w:cs="Times New Roman"/>
      <w:b/>
      <w:color w:val="000000"/>
      <w:sz w:val="28"/>
      <w:szCs w:val="32"/>
    </w:rPr>
  </w:style>
  <w:style w:type="paragraph" w:customStyle="1" w:styleId="affffff3">
    <w:name w:val="ОглаК"/>
    <w:basedOn w:val="16"/>
    <w:link w:val="affffff4"/>
    <w:qFormat/>
    <w:rsid w:val="00006DC6"/>
    <w:pPr>
      <w:tabs>
        <w:tab w:val="right" w:pos="8789"/>
      </w:tabs>
      <w:suppressAutoHyphens w:val="0"/>
      <w:spacing w:before="120" w:after="120" w:line="240" w:lineRule="auto"/>
      <w:ind w:left="170"/>
    </w:pPr>
    <w:rPr>
      <w:rFonts w:eastAsia="Calibri"/>
      <w:bCs/>
      <w:noProof/>
      <w:sz w:val="28"/>
      <w:szCs w:val="20"/>
      <w:lang w:eastAsia="en-US"/>
    </w:rPr>
  </w:style>
  <w:style w:type="paragraph" w:customStyle="1" w:styleId="1f1">
    <w:name w:val="ЗаглК1"/>
    <w:basedOn w:val="14"/>
    <w:link w:val="1f2"/>
    <w:qFormat/>
    <w:rsid w:val="00006DC6"/>
    <w:pPr>
      <w:keepLines w:val="0"/>
      <w:tabs>
        <w:tab w:val="left" w:pos="851"/>
      </w:tabs>
      <w:suppressAutoHyphens w:val="0"/>
      <w:spacing w:after="120" w:line="240" w:lineRule="auto"/>
      <w:ind w:firstLine="709"/>
      <w:jc w:val="both"/>
    </w:pPr>
    <w:rPr>
      <w:rFonts w:eastAsia="SimSun" w:cs="Times New Roman"/>
      <w:bCs w:val="0"/>
      <w:color w:val="000000"/>
      <w:sz w:val="28"/>
      <w:lang w:eastAsia="en-US"/>
    </w:rPr>
  </w:style>
  <w:style w:type="character" w:customStyle="1" w:styleId="17">
    <w:name w:val="Оглавление 1 Знак"/>
    <w:link w:val="16"/>
    <w:uiPriority w:val="39"/>
    <w:rsid w:val="00006DC6"/>
    <w:rPr>
      <w:rFonts w:ascii="Times New Roman" w:eastAsia="Times New Roman" w:hAnsi="Times New Roman" w:cs="Calibri"/>
      <w:sz w:val="24"/>
      <w:lang w:eastAsia="ar-SA"/>
    </w:rPr>
  </w:style>
  <w:style w:type="character" w:customStyle="1" w:styleId="affffff4">
    <w:name w:val="ОглаК Знак"/>
    <w:link w:val="affffff3"/>
    <w:rsid w:val="00006DC6"/>
    <w:rPr>
      <w:rFonts w:ascii="Times New Roman" w:eastAsia="Calibri" w:hAnsi="Times New Roman" w:cs="Calibri"/>
      <w:bCs/>
      <w:noProof/>
      <w:sz w:val="28"/>
      <w:szCs w:val="20"/>
    </w:rPr>
  </w:style>
  <w:style w:type="character" w:customStyle="1" w:styleId="1f2">
    <w:name w:val="ЗаглК1 Знак"/>
    <w:link w:val="1f1"/>
    <w:rsid w:val="00006DC6"/>
    <w:rPr>
      <w:rFonts w:ascii="Times New Roman" w:eastAsia="SimSun" w:hAnsi="Times New Roman" w:cs="Times New Roman"/>
      <w:b/>
      <w:color w:val="000000"/>
      <w:sz w:val="28"/>
      <w:szCs w:val="28"/>
    </w:rPr>
  </w:style>
  <w:style w:type="paragraph" w:customStyle="1" w:styleId="affffff5">
    <w:name w:val="о"/>
    <w:basedOn w:val="a6"/>
    <w:link w:val="affffff6"/>
    <w:qFormat/>
    <w:rsid w:val="00006DC6"/>
    <w:pPr>
      <w:suppressAutoHyphens w:val="0"/>
      <w:spacing w:before="120" w:after="120" w:line="240" w:lineRule="auto"/>
      <w:ind w:firstLine="709"/>
      <w:jc w:val="both"/>
    </w:pPr>
    <w:rPr>
      <w:rFonts w:eastAsia="Calibri" w:cs="Times New Roman"/>
      <w:sz w:val="28"/>
      <w:lang w:eastAsia="en-US"/>
    </w:rPr>
  </w:style>
  <w:style w:type="character" w:customStyle="1" w:styleId="affffff6">
    <w:name w:val="о Знак"/>
    <w:basedOn w:val="a7"/>
    <w:link w:val="affffff5"/>
    <w:rsid w:val="00006DC6"/>
    <w:rPr>
      <w:rFonts w:ascii="Times New Roman" w:eastAsia="Calibri" w:hAnsi="Times New Roman" w:cs="Times New Roman"/>
      <w:sz w:val="28"/>
    </w:rPr>
  </w:style>
  <w:style w:type="paragraph" w:customStyle="1" w:styleId="1f3">
    <w:name w:val="з1"/>
    <w:basedOn w:val="14"/>
    <w:link w:val="1f4"/>
    <w:qFormat/>
    <w:rsid w:val="00006DC6"/>
    <w:pPr>
      <w:keepLines w:val="0"/>
      <w:tabs>
        <w:tab w:val="left" w:pos="851"/>
        <w:tab w:val="num" w:pos="1702"/>
      </w:tabs>
      <w:suppressAutoHyphens w:val="0"/>
      <w:spacing w:before="240" w:after="240" w:line="240" w:lineRule="auto"/>
      <w:ind w:left="568" w:firstLine="709"/>
      <w:jc w:val="both"/>
    </w:pPr>
    <w:rPr>
      <w:rFonts w:eastAsia="Times New Roman" w:cs="Times New Roman"/>
      <w:bCs w:val="0"/>
      <w:szCs w:val="32"/>
      <w:lang w:eastAsia="en-US"/>
    </w:rPr>
  </w:style>
  <w:style w:type="paragraph" w:customStyle="1" w:styleId="2f6">
    <w:name w:val="з2"/>
    <w:basedOn w:val="1f3"/>
    <w:qFormat/>
    <w:rsid w:val="00006DC6"/>
    <w:pPr>
      <w:tabs>
        <w:tab w:val="clear" w:pos="1702"/>
      </w:tabs>
      <w:spacing w:before="120" w:after="120"/>
      <w:ind w:left="0"/>
      <w:outlineLvl w:val="1"/>
    </w:pPr>
    <w:rPr>
      <w:b w:val="0"/>
      <w:sz w:val="28"/>
    </w:rPr>
  </w:style>
  <w:style w:type="character" w:customStyle="1" w:styleId="1f4">
    <w:name w:val="з1 Знак"/>
    <w:basedOn w:val="affffff6"/>
    <w:link w:val="1f3"/>
    <w:rsid w:val="00006DC6"/>
    <w:rPr>
      <w:rFonts w:ascii="Times New Roman" w:eastAsia="Times New Roman" w:hAnsi="Times New Roman" w:cs="Times New Roman"/>
      <w:b/>
      <w:sz w:val="32"/>
      <w:szCs w:val="32"/>
    </w:rPr>
  </w:style>
  <w:style w:type="paragraph" w:customStyle="1" w:styleId="38">
    <w:name w:val="з3"/>
    <w:basedOn w:val="affffff5"/>
    <w:qFormat/>
    <w:rsid w:val="00006DC6"/>
    <w:pPr>
      <w:outlineLvl w:val="2"/>
    </w:pPr>
  </w:style>
  <w:style w:type="paragraph" w:customStyle="1" w:styleId="46">
    <w:name w:val="з4"/>
    <w:basedOn w:val="38"/>
    <w:qFormat/>
    <w:rsid w:val="00006DC6"/>
    <w:pPr>
      <w:outlineLvl w:val="3"/>
    </w:pPr>
  </w:style>
  <w:style w:type="character" w:customStyle="1" w:styleId="120">
    <w:name w:val="Стиль 12 пт"/>
    <w:basedOn w:val="a7"/>
    <w:rsid w:val="00006DC6"/>
    <w:rPr>
      <w:rFonts w:ascii="Times New Roman" w:hAnsi="Times New Roman"/>
      <w:sz w:val="24"/>
    </w:rPr>
  </w:style>
  <w:style w:type="paragraph" w:customStyle="1" w:styleId="affffff7">
    <w:name w:val="Основной текст + По ширине"/>
    <w:aliases w:val="Первая строка:  0,5 см,Справа:  0,21 см,разреже..."/>
    <w:basedOn w:val="ab"/>
    <w:rsid w:val="00006DC6"/>
    <w:pPr>
      <w:widowControl w:val="0"/>
      <w:suppressAutoHyphens w:val="0"/>
      <w:spacing w:after="0" w:line="240" w:lineRule="auto"/>
      <w:ind w:left="115" w:right="117" w:firstLine="283"/>
      <w:jc w:val="both"/>
    </w:pPr>
    <w:rPr>
      <w:rFonts w:eastAsia="Calibri" w:cs="Times New Roman"/>
      <w:color w:val="333333"/>
      <w:sz w:val="20"/>
      <w:szCs w:val="20"/>
      <w:lang w:eastAsia="en-US"/>
    </w:rPr>
  </w:style>
  <w:style w:type="paragraph" w:customStyle="1" w:styleId="tehnormatitle">
    <w:name w:val="tehnormatitle"/>
    <w:basedOn w:val="a6"/>
    <w:rsid w:val="00006DC6"/>
    <w:pPr>
      <w:suppressAutoHyphens w:val="0"/>
      <w:spacing w:before="100" w:beforeAutospacing="1" w:after="100" w:afterAutospacing="1" w:line="240" w:lineRule="auto"/>
    </w:pPr>
    <w:rPr>
      <w:rFonts w:cs="Times New Roman"/>
      <w:szCs w:val="24"/>
      <w:lang w:eastAsia="ru-RU"/>
    </w:rPr>
  </w:style>
  <w:style w:type="character" w:customStyle="1" w:styleId="100">
    <w:name w:val="Стиль 10 пт"/>
    <w:basedOn w:val="a7"/>
    <w:rsid w:val="00006DC6"/>
    <w:rPr>
      <w:rFonts w:ascii="Arial" w:hAnsi="Arial"/>
      <w:sz w:val="24"/>
    </w:rPr>
  </w:style>
  <w:style w:type="paragraph" w:customStyle="1" w:styleId="TableParagraph">
    <w:name w:val="Table Paragraph"/>
    <w:basedOn w:val="a6"/>
    <w:rsid w:val="00006DC6"/>
    <w:pPr>
      <w:widowControl w:val="0"/>
      <w:suppressAutoHyphens w:val="0"/>
      <w:spacing w:line="240" w:lineRule="auto"/>
    </w:pPr>
    <w:rPr>
      <w:rFonts w:ascii="Calibri" w:hAnsi="Calibri" w:cs="Times New Roman"/>
      <w:sz w:val="22"/>
      <w:lang w:val="en-US" w:eastAsia="en-US"/>
    </w:rPr>
  </w:style>
  <w:style w:type="character" w:customStyle="1" w:styleId="2f7">
    <w:name w:val="Знак Знак2"/>
    <w:locked/>
    <w:rsid w:val="00006DC6"/>
    <w:rPr>
      <w:rFonts w:eastAsia="Calibri"/>
      <w:lang w:val="en-US" w:eastAsia="en-US" w:bidi="ar-SA"/>
    </w:rPr>
  </w:style>
  <w:style w:type="paragraph" w:customStyle="1" w:styleId="2f8">
    <w:name w:val="Список у2"/>
    <w:basedOn w:val="23"/>
    <w:link w:val="2f9"/>
    <w:qFormat/>
    <w:rsid w:val="00006DC6"/>
    <w:pPr>
      <w:keepLines w:val="0"/>
      <w:tabs>
        <w:tab w:val="left" w:pos="1134"/>
        <w:tab w:val="left" w:pos="1276"/>
      </w:tabs>
      <w:suppressAutoHyphens w:val="0"/>
      <w:spacing w:before="180" w:after="60" w:line="360" w:lineRule="auto"/>
      <w:ind w:firstLine="567"/>
    </w:pPr>
    <w:rPr>
      <w:rFonts w:eastAsia="Times New Roman"/>
      <w:sz w:val="28"/>
    </w:rPr>
  </w:style>
  <w:style w:type="character" w:customStyle="1" w:styleId="2f9">
    <w:name w:val="Список у2 Знак"/>
    <w:basedOn w:val="af"/>
    <w:link w:val="2f8"/>
    <w:rsid w:val="00006DC6"/>
    <w:rPr>
      <w:rFonts w:ascii="Times New Roman" w:eastAsia="Times New Roman" w:hAnsi="Times New Roman" w:cstheme="majorBidi"/>
      <w:b/>
      <w:bCs/>
      <w:sz w:val="28"/>
      <w:szCs w:val="26"/>
      <w:lang w:eastAsia="ar-SA"/>
    </w:rPr>
  </w:style>
  <w:style w:type="paragraph" w:customStyle="1" w:styleId="39">
    <w:name w:val="Список у3"/>
    <w:basedOn w:val="2f8"/>
    <w:link w:val="3a"/>
    <w:qFormat/>
    <w:rsid w:val="00006DC6"/>
    <w:pPr>
      <w:ind w:left="1277"/>
    </w:pPr>
  </w:style>
  <w:style w:type="character" w:customStyle="1" w:styleId="3a">
    <w:name w:val="Список у3 Знак"/>
    <w:basedOn w:val="2f9"/>
    <w:link w:val="39"/>
    <w:rsid w:val="00006DC6"/>
    <w:rPr>
      <w:rFonts w:ascii="Times New Roman" w:eastAsia="Times New Roman" w:hAnsi="Times New Roman" w:cstheme="majorBidi"/>
      <w:b/>
      <w:bCs/>
      <w:sz w:val="28"/>
      <w:szCs w:val="26"/>
      <w:lang w:eastAsia="ar-SA"/>
    </w:rPr>
  </w:style>
  <w:style w:type="paragraph" w:customStyle="1" w:styleId="47">
    <w:name w:val="Список у4"/>
    <w:basedOn w:val="39"/>
    <w:link w:val="48"/>
    <w:qFormat/>
    <w:rsid w:val="00006DC6"/>
    <w:pPr>
      <w:numPr>
        <w:ilvl w:val="3"/>
      </w:numPr>
      <w:ind w:left="1277" w:firstLine="567"/>
    </w:pPr>
  </w:style>
  <w:style w:type="character" w:customStyle="1" w:styleId="48">
    <w:name w:val="Список у4 Знак"/>
    <w:basedOn w:val="3a"/>
    <w:link w:val="47"/>
    <w:rsid w:val="00006DC6"/>
    <w:rPr>
      <w:rFonts w:ascii="Times New Roman" w:eastAsia="Times New Roman" w:hAnsi="Times New Roman" w:cstheme="majorBidi"/>
      <w:b/>
      <w:bCs/>
      <w:sz w:val="28"/>
      <w:szCs w:val="26"/>
      <w:lang w:eastAsia="ar-SA"/>
    </w:rPr>
  </w:style>
  <w:style w:type="paragraph" w:customStyle="1" w:styleId="55">
    <w:name w:val="Список у5"/>
    <w:basedOn w:val="47"/>
    <w:link w:val="56"/>
    <w:qFormat/>
    <w:rsid w:val="00006DC6"/>
    <w:pPr>
      <w:numPr>
        <w:ilvl w:val="4"/>
      </w:numPr>
      <w:ind w:left="1277" w:firstLine="567"/>
    </w:pPr>
  </w:style>
  <w:style w:type="character" w:customStyle="1" w:styleId="56">
    <w:name w:val="Список у5 Знак"/>
    <w:basedOn w:val="48"/>
    <w:link w:val="55"/>
    <w:rsid w:val="00006DC6"/>
    <w:rPr>
      <w:rFonts w:ascii="Times New Roman" w:eastAsia="Times New Roman" w:hAnsi="Times New Roman" w:cstheme="majorBidi"/>
      <w:b/>
      <w:bCs/>
      <w:sz w:val="28"/>
      <w:szCs w:val="26"/>
      <w:lang w:eastAsia="ar-SA"/>
    </w:rPr>
  </w:style>
  <w:style w:type="paragraph" w:customStyle="1" w:styleId="2fa">
    <w:name w:val="2_Основной текст"/>
    <w:basedOn w:val="a6"/>
    <w:qFormat/>
    <w:rsid w:val="00006DC6"/>
    <w:pPr>
      <w:widowControl w:val="0"/>
      <w:suppressAutoHyphens w:val="0"/>
      <w:adjustRightInd w:val="0"/>
      <w:spacing w:line="240" w:lineRule="auto"/>
      <w:jc w:val="both"/>
      <w:textAlignment w:val="baseline"/>
    </w:pPr>
    <w:rPr>
      <w:rFonts w:eastAsiaTheme="minorHAnsi" w:cstheme="majorBidi"/>
      <w:sz w:val="28"/>
      <w:szCs w:val="28"/>
      <w:lang w:eastAsia="en-US"/>
    </w:rPr>
  </w:style>
  <w:style w:type="paragraph" w:customStyle="1" w:styleId="3b">
    <w:name w:val="3_Основной текст"/>
    <w:basedOn w:val="a6"/>
    <w:link w:val="3c"/>
    <w:qFormat/>
    <w:rsid w:val="00006DC6"/>
    <w:pPr>
      <w:widowControl w:val="0"/>
      <w:suppressAutoHyphens w:val="0"/>
      <w:adjustRightInd w:val="0"/>
      <w:spacing w:line="240" w:lineRule="auto"/>
      <w:ind w:firstLine="567"/>
      <w:jc w:val="both"/>
      <w:textAlignment w:val="baseline"/>
    </w:pPr>
    <w:rPr>
      <w:rFonts w:eastAsiaTheme="minorHAnsi" w:cstheme="majorBidi"/>
      <w:sz w:val="28"/>
      <w:szCs w:val="28"/>
      <w:lang w:eastAsia="en-US"/>
    </w:rPr>
  </w:style>
  <w:style w:type="character" w:customStyle="1" w:styleId="3c">
    <w:name w:val="3_Основной текст Знак"/>
    <w:link w:val="3b"/>
    <w:rsid w:val="00006DC6"/>
    <w:rPr>
      <w:rFonts w:ascii="Times New Roman" w:hAnsi="Times New Roman" w:cstheme="majorBidi"/>
      <w:sz w:val="28"/>
      <w:szCs w:val="28"/>
    </w:rPr>
  </w:style>
  <w:style w:type="paragraph" w:customStyle="1" w:styleId="12">
    <w:name w:val="Приложение Заголовок 1"/>
    <w:basedOn w:val="14"/>
    <w:link w:val="1f5"/>
    <w:autoRedefine/>
    <w:qFormat/>
    <w:rsid w:val="00006DC6"/>
    <w:pPr>
      <w:keepLines w:val="0"/>
      <w:numPr>
        <w:numId w:val="14"/>
      </w:numPr>
      <w:tabs>
        <w:tab w:val="left" w:pos="851"/>
        <w:tab w:val="left" w:pos="993"/>
      </w:tabs>
      <w:suppressAutoHyphens w:val="0"/>
      <w:spacing w:before="0" w:line="240" w:lineRule="auto"/>
      <w:ind w:left="0" w:firstLine="709"/>
      <w:jc w:val="both"/>
    </w:pPr>
    <w:rPr>
      <w:rFonts w:eastAsia="Times New Roman" w:cs="Times New Roman"/>
      <w:bCs w:val="0"/>
      <w:sz w:val="28"/>
      <w:lang w:eastAsia="en-US"/>
    </w:rPr>
  </w:style>
  <w:style w:type="paragraph" w:customStyle="1" w:styleId="21">
    <w:name w:val="Приложение Заголовок 2"/>
    <w:basedOn w:val="23"/>
    <w:link w:val="2fb"/>
    <w:qFormat/>
    <w:rsid w:val="00006DC6"/>
    <w:pPr>
      <w:keepNext w:val="0"/>
      <w:keepLines w:val="0"/>
      <w:numPr>
        <w:ilvl w:val="1"/>
        <w:numId w:val="14"/>
      </w:numPr>
      <w:tabs>
        <w:tab w:val="left" w:pos="1134"/>
        <w:tab w:val="left" w:pos="1276"/>
      </w:tabs>
      <w:suppressAutoHyphens w:val="0"/>
      <w:spacing w:before="360" w:after="180"/>
    </w:pPr>
    <w:rPr>
      <w:rFonts w:eastAsia="Times New Roman" w:cs="Times New Roman"/>
      <w:iCs/>
      <w:szCs w:val="28"/>
      <w:lang w:eastAsia="en-US"/>
    </w:rPr>
  </w:style>
  <w:style w:type="character" w:customStyle="1" w:styleId="1f5">
    <w:name w:val="Приложение Заголовок 1 Знак"/>
    <w:basedOn w:val="a7"/>
    <w:link w:val="12"/>
    <w:rsid w:val="00006DC6"/>
    <w:rPr>
      <w:rFonts w:ascii="Times New Roman" w:eastAsia="Times New Roman" w:hAnsi="Times New Roman" w:cs="Times New Roman"/>
      <w:b/>
      <w:sz w:val="28"/>
      <w:szCs w:val="28"/>
    </w:rPr>
  </w:style>
  <w:style w:type="paragraph" w:customStyle="1" w:styleId="3">
    <w:name w:val="Приложение Заголовок 3"/>
    <w:basedOn w:val="23"/>
    <w:link w:val="3d"/>
    <w:qFormat/>
    <w:rsid w:val="00006DC6"/>
    <w:pPr>
      <w:keepLines w:val="0"/>
      <w:numPr>
        <w:ilvl w:val="2"/>
        <w:numId w:val="14"/>
      </w:numPr>
      <w:tabs>
        <w:tab w:val="left" w:pos="1134"/>
        <w:tab w:val="left" w:pos="1276"/>
      </w:tabs>
      <w:suppressAutoHyphens w:val="0"/>
      <w:spacing w:before="360" w:after="180"/>
      <w:ind w:left="1134" w:hanging="567"/>
    </w:pPr>
    <w:rPr>
      <w:rFonts w:eastAsia="Times New Roman" w:cs="Times New Roman"/>
      <w:iCs/>
      <w:szCs w:val="28"/>
      <w:lang w:eastAsia="ru-RU"/>
    </w:rPr>
  </w:style>
  <w:style w:type="character" w:customStyle="1" w:styleId="2fb">
    <w:name w:val="Приложение Заголовок 2 Знак"/>
    <w:basedOn w:val="a7"/>
    <w:link w:val="21"/>
    <w:rsid w:val="00006DC6"/>
    <w:rPr>
      <w:rFonts w:ascii="Times New Roman" w:eastAsia="Times New Roman" w:hAnsi="Times New Roman" w:cs="Times New Roman"/>
      <w:b/>
      <w:bCs/>
      <w:iCs/>
      <w:sz w:val="24"/>
      <w:szCs w:val="28"/>
    </w:rPr>
  </w:style>
  <w:style w:type="paragraph" w:customStyle="1" w:styleId="a5">
    <w:name w:val="Название приложения"/>
    <w:basedOn w:val="14"/>
    <w:link w:val="affffff8"/>
    <w:autoRedefine/>
    <w:qFormat/>
    <w:rsid w:val="00006DC6"/>
    <w:pPr>
      <w:keepNext w:val="0"/>
      <w:keepLines w:val="0"/>
      <w:widowControl w:val="0"/>
      <w:numPr>
        <w:numId w:val="21"/>
      </w:numPr>
      <w:tabs>
        <w:tab w:val="left" w:pos="567"/>
        <w:tab w:val="left" w:pos="851"/>
      </w:tabs>
      <w:suppressAutoHyphens w:val="0"/>
      <w:spacing w:before="0" w:line="240" w:lineRule="auto"/>
      <w:ind w:left="57" w:right="57" w:firstLine="975"/>
      <w:outlineLvl w:val="9"/>
    </w:pPr>
    <w:rPr>
      <w:rFonts w:eastAsia="Times New Roman" w:cs="Times New Roman"/>
      <w:bCs w:val="0"/>
      <w:sz w:val="28"/>
      <w:szCs w:val="20"/>
      <w:lang w:eastAsia="ru-RU"/>
    </w:rPr>
  </w:style>
  <w:style w:type="character" w:customStyle="1" w:styleId="affffff8">
    <w:name w:val="Название приложения Знак"/>
    <w:basedOn w:val="ad"/>
    <w:link w:val="a5"/>
    <w:rsid w:val="00006DC6"/>
    <w:rPr>
      <w:rFonts w:ascii="Times New Roman" w:eastAsia="Times New Roman" w:hAnsi="Times New Roman" w:cs="Times New Roman"/>
      <w:b/>
      <w:sz w:val="28"/>
      <w:szCs w:val="20"/>
      <w:lang w:eastAsia="ru-RU"/>
    </w:rPr>
  </w:style>
  <w:style w:type="paragraph" w:customStyle="1" w:styleId="affffff9">
    <w:name w:val="Содержимое таблицы"/>
    <w:basedOn w:val="a6"/>
    <w:link w:val="affffffa"/>
    <w:qFormat/>
    <w:rsid w:val="00006DC6"/>
    <w:pPr>
      <w:suppressAutoHyphens w:val="0"/>
      <w:jc w:val="both"/>
    </w:pPr>
    <w:rPr>
      <w:rFonts w:eastAsia="Calibri" w:cstheme="majorBidi"/>
      <w:sz w:val="20"/>
      <w:szCs w:val="28"/>
      <w:lang w:eastAsia="ru-RU"/>
    </w:rPr>
  </w:style>
  <w:style w:type="character" w:customStyle="1" w:styleId="affffffa">
    <w:name w:val="Содержимое таблицы Знак"/>
    <w:basedOn w:val="ad"/>
    <w:link w:val="affffff9"/>
    <w:rsid w:val="00006DC6"/>
    <w:rPr>
      <w:rFonts w:ascii="Times New Roman" w:eastAsia="Calibri" w:hAnsi="Times New Roman" w:cstheme="majorBidi"/>
      <w:sz w:val="20"/>
      <w:szCs w:val="28"/>
      <w:lang w:eastAsia="ru-RU"/>
    </w:rPr>
  </w:style>
  <w:style w:type="paragraph" w:customStyle="1" w:styleId="affffffb">
    <w:name w:val="Наименование ненумерованного раздела"/>
    <w:basedOn w:val="14"/>
    <w:next w:val="a6"/>
    <w:link w:val="affffffc"/>
    <w:autoRedefine/>
    <w:qFormat/>
    <w:rsid w:val="00006DC6"/>
    <w:pPr>
      <w:keepLines w:val="0"/>
      <w:pageBreakBefore/>
      <w:tabs>
        <w:tab w:val="left" w:pos="851"/>
      </w:tabs>
      <w:suppressAutoHyphens w:val="0"/>
      <w:spacing w:before="0" w:line="240" w:lineRule="auto"/>
      <w:jc w:val="both"/>
    </w:pPr>
    <w:rPr>
      <w:rFonts w:eastAsia="Times New Roman" w:cs="Times New Roman"/>
      <w:bCs w:val="0"/>
      <w:sz w:val="28"/>
      <w:szCs w:val="32"/>
      <w:lang w:eastAsia="en-US"/>
    </w:rPr>
  </w:style>
  <w:style w:type="character" w:customStyle="1" w:styleId="affffffc">
    <w:name w:val="Наименование ненумерованного раздела Знак"/>
    <w:link w:val="affffffb"/>
    <w:rsid w:val="00006DC6"/>
    <w:rPr>
      <w:rFonts w:ascii="Times New Roman" w:eastAsia="Times New Roman" w:hAnsi="Times New Roman" w:cs="Times New Roman"/>
      <w:b/>
      <w:sz w:val="28"/>
      <w:szCs w:val="32"/>
    </w:rPr>
  </w:style>
  <w:style w:type="paragraph" w:customStyle="1" w:styleId="a4">
    <w:name w:val="Библиографический список"/>
    <w:basedOn w:val="a6"/>
    <w:link w:val="affffffd"/>
    <w:qFormat/>
    <w:rsid w:val="00006DC6"/>
    <w:pPr>
      <w:numPr>
        <w:ilvl w:val="1"/>
        <w:numId w:val="15"/>
      </w:numPr>
      <w:suppressAutoHyphens w:val="0"/>
      <w:spacing w:line="360" w:lineRule="auto"/>
      <w:jc w:val="both"/>
    </w:pPr>
    <w:rPr>
      <w:rFonts w:eastAsia="Calibri" w:cstheme="majorBidi"/>
      <w:sz w:val="28"/>
      <w:szCs w:val="28"/>
      <w:lang w:eastAsia="en-US"/>
    </w:rPr>
  </w:style>
  <w:style w:type="character" w:customStyle="1" w:styleId="affffffd">
    <w:name w:val="Библиографический список Знак"/>
    <w:link w:val="a4"/>
    <w:rsid w:val="00006DC6"/>
    <w:rPr>
      <w:rFonts w:ascii="Times New Roman" w:eastAsia="Calibri" w:hAnsi="Times New Roman" w:cstheme="majorBidi"/>
      <w:sz w:val="28"/>
      <w:szCs w:val="28"/>
    </w:rPr>
  </w:style>
  <w:style w:type="paragraph" w:customStyle="1" w:styleId="DocumentName">
    <w:name w:val="Document Name"/>
    <w:basedOn w:val="a6"/>
    <w:rsid w:val="00006DC6"/>
    <w:pPr>
      <w:spacing w:before="120" w:after="120" w:line="288" w:lineRule="auto"/>
      <w:jc w:val="center"/>
    </w:pPr>
    <w:rPr>
      <w:rFonts w:cs="Times New Roman"/>
      <w:b/>
      <w:iCs/>
      <w:sz w:val="36"/>
      <w:szCs w:val="36"/>
      <w:lang w:eastAsia="ru-RU"/>
    </w:rPr>
  </w:style>
  <w:style w:type="paragraph" w:customStyle="1" w:styleId="DocumentCode">
    <w:name w:val="Document Code"/>
    <w:basedOn w:val="a6"/>
    <w:rsid w:val="00006DC6"/>
    <w:pPr>
      <w:spacing w:before="120" w:after="120" w:line="288" w:lineRule="auto"/>
      <w:jc w:val="center"/>
    </w:pPr>
    <w:rPr>
      <w:rFonts w:cs="Times New Roman"/>
      <w:iCs/>
      <w:szCs w:val="24"/>
      <w:lang w:eastAsia="ru-RU"/>
    </w:rPr>
  </w:style>
  <w:style w:type="paragraph" w:customStyle="1" w:styleId="Confirmation">
    <w:name w:val="Confirmation"/>
    <w:rsid w:val="00006DC6"/>
    <w:pPr>
      <w:keepNext/>
      <w:spacing w:before="120" w:after="120" w:line="240" w:lineRule="auto"/>
      <w:jc w:val="center"/>
    </w:pPr>
    <w:rPr>
      <w:rFonts w:ascii="Times New Roman" w:eastAsia="Times New Roman" w:hAnsi="Times New Roman" w:cs="Times New Roman"/>
      <w:b/>
      <w:iCs/>
      <w:caps/>
      <w:sz w:val="28"/>
      <w:szCs w:val="28"/>
    </w:rPr>
  </w:style>
  <w:style w:type="paragraph" w:customStyle="1" w:styleId="Confirmationtext">
    <w:name w:val="Confirmation text"/>
    <w:basedOn w:val="a6"/>
    <w:rsid w:val="00006DC6"/>
    <w:pPr>
      <w:keepLines/>
      <w:widowControl w:val="0"/>
      <w:suppressAutoHyphens w:val="0"/>
      <w:spacing w:before="60" w:after="60" w:line="288" w:lineRule="auto"/>
      <w:jc w:val="center"/>
    </w:pPr>
    <w:rPr>
      <w:rFonts w:cs="Times New Roman"/>
      <w:iCs/>
      <w:szCs w:val="24"/>
      <w:lang w:eastAsia="en-US"/>
    </w:rPr>
  </w:style>
  <w:style w:type="paragraph" w:customStyle="1" w:styleId="ShortSystemName">
    <w:name w:val="Short System Name"/>
    <w:next w:val="a6"/>
    <w:rsid w:val="00006DC6"/>
    <w:pPr>
      <w:spacing w:before="120" w:after="120" w:line="288" w:lineRule="auto"/>
      <w:jc w:val="center"/>
    </w:pPr>
    <w:rPr>
      <w:rFonts w:ascii="Times New Roman" w:eastAsia="Times New Roman" w:hAnsi="Times New Roman" w:cs="Times New Roman"/>
      <w:b/>
      <w:bCs/>
      <w:iCs/>
      <w:caps/>
      <w:sz w:val="28"/>
      <w:szCs w:val="28"/>
    </w:rPr>
  </w:style>
  <w:style w:type="character" w:customStyle="1" w:styleId="aff2">
    <w:name w:val="Список Знак"/>
    <w:basedOn w:val="a7"/>
    <w:link w:val="aff1"/>
    <w:rsid w:val="00006DC6"/>
    <w:rPr>
      <w:rFonts w:ascii="Calibri" w:eastAsia="Times New Roman" w:hAnsi="Calibri" w:cs="Tahoma"/>
      <w:lang w:eastAsia="ar-SA"/>
    </w:rPr>
  </w:style>
  <w:style w:type="paragraph" w:customStyle="1" w:styleId="13">
    <w:name w:val="Список 1)"/>
    <w:basedOn w:val="ae"/>
    <w:qFormat/>
    <w:rsid w:val="00006DC6"/>
    <w:pPr>
      <w:widowControl w:val="0"/>
      <w:numPr>
        <w:numId w:val="16"/>
      </w:numPr>
      <w:suppressAutoHyphens w:val="0"/>
      <w:adjustRightInd w:val="0"/>
      <w:spacing w:line="360" w:lineRule="auto"/>
      <w:jc w:val="both"/>
      <w:textAlignment w:val="baseline"/>
    </w:pPr>
    <w:rPr>
      <w:rFonts w:eastAsiaTheme="minorHAnsi" w:cstheme="majorBidi"/>
      <w:sz w:val="28"/>
      <w:szCs w:val="28"/>
      <w:lang w:eastAsia="en-US"/>
    </w:rPr>
  </w:style>
  <w:style w:type="paragraph" w:customStyle="1" w:styleId="affffffe">
    <w:name w:val="Приложение Нормальный текст"/>
    <w:basedOn w:val="ab"/>
    <w:link w:val="afffffff"/>
    <w:qFormat/>
    <w:rsid w:val="00006DC6"/>
    <w:pPr>
      <w:suppressAutoHyphens w:val="0"/>
      <w:spacing w:after="0" w:line="360" w:lineRule="auto"/>
      <w:ind w:firstLine="567"/>
      <w:jc w:val="both"/>
    </w:pPr>
    <w:rPr>
      <w:rFonts w:eastAsia="Calibri" w:cstheme="majorBidi"/>
      <w:szCs w:val="24"/>
      <w:lang w:eastAsia="ru-RU"/>
    </w:rPr>
  </w:style>
  <w:style w:type="paragraph" w:styleId="2">
    <w:name w:val="List Bullet 2"/>
    <w:basedOn w:val="a6"/>
    <w:link w:val="2fc"/>
    <w:uiPriority w:val="99"/>
    <w:unhideWhenUsed/>
    <w:rsid w:val="00006DC6"/>
    <w:pPr>
      <w:widowControl w:val="0"/>
      <w:numPr>
        <w:numId w:val="17"/>
      </w:numPr>
      <w:suppressAutoHyphens w:val="0"/>
      <w:adjustRightInd w:val="0"/>
      <w:spacing w:line="240" w:lineRule="auto"/>
      <w:contextualSpacing/>
      <w:jc w:val="both"/>
      <w:textAlignment w:val="baseline"/>
    </w:pPr>
    <w:rPr>
      <w:rFonts w:eastAsiaTheme="minorHAnsi" w:cstheme="majorBidi"/>
      <w:sz w:val="28"/>
      <w:szCs w:val="28"/>
      <w:lang w:eastAsia="en-US"/>
    </w:rPr>
  </w:style>
  <w:style w:type="character" w:customStyle="1" w:styleId="afffffff">
    <w:name w:val="Приложение Нормальный текст Знак"/>
    <w:basedOn w:val="ad"/>
    <w:link w:val="affffffe"/>
    <w:rsid w:val="00006DC6"/>
    <w:rPr>
      <w:rFonts w:ascii="Times New Roman" w:eastAsia="Calibri" w:hAnsi="Times New Roman" w:cstheme="majorBidi"/>
      <w:sz w:val="24"/>
      <w:szCs w:val="24"/>
      <w:lang w:eastAsia="ru-RU"/>
    </w:rPr>
  </w:style>
  <w:style w:type="paragraph" w:customStyle="1" w:styleId="afffffff0">
    <w:name w:val="Приложение Список"/>
    <w:basedOn w:val="2"/>
    <w:link w:val="afffffff1"/>
    <w:qFormat/>
    <w:rsid w:val="00006DC6"/>
    <w:pPr>
      <w:spacing w:line="360" w:lineRule="auto"/>
    </w:pPr>
    <w:rPr>
      <w:sz w:val="24"/>
      <w:szCs w:val="24"/>
    </w:rPr>
  </w:style>
  <w:style w:type="paragraph" w:customStyle="1" w:styleId="afffffff2">
    <w:name w:val="Таблица Текст"/>
    <w:basedOn w:val="a6"/>
    <w:qFormat/>
    <w:rsid w:val="00006DC6"/>
    <w:pPr>
      <w:widowControl w:val="0"/>
      <w:suppressAutoHyphens w:val="0"/>
      <w:adjustRightInd w:val="0"/>
      <w:spacing w:line="240" w:lineRule="auto"/>
      <w:textAlignment w:val="baseline"/>
    </w:pPr>
    <w:rPr>
      <w:rFonts w:eastAsia="Calibri" w:cs="Times New Roman"/>
      <w:szCs w:val="24"/>
      <w:lang w:eastAsia="ru-RU"/>
    </w:rPr>
  </w:style>
  <w:style w:type="character" w:customStyle="1" w:styleId="2fc">
    <w:name w:val="Маркированный список 2 Знак"/>
    <w:basedOn w:val="a7"/>
    <w:link w:val="2"/>
    <w:uiPriority w:val="99"/>
    <w:rsid w:val="00006DC6"/>
    <w:rPr>
      <w:rFonts w:ascii="Times New Roman" w:hAnsi="Times New Roman" w:cstheme="majorBidi"/>
      <w:sz w:val="28"/>
      <w:szCs w:val="28"/>
    </w:rPr>
  </w:style>
  <w:style w:type="character" w:customStyle="1" w:styleId="afffffff1">
    <w:name w:val="Приложение Список Знак"/>
    <w:basedOn w:val="2fc"/>
    <w:link w:val="afffffff0"/>
    <w:rsid w:val="00006DC6"/>
    <w:rPr>
      <w:rFonts w:ascii="Times New Roman" w:hAnsi="Times New Roman" w:cstheme="majorBidi"/>
      <w:sz w:val="24"/>
      <w:szCs w:val="24"/>
    </w:rPr>
  </w:style>
  <w:style w:type="paragraph" w:customStyle="1" w:styleId="10">
    <w:name w:val="Нумерованный список в разделе (1 ур)"/>
    <w:basedOn w:val="ab"/>
    <w:link w:val="1f6"/>
    <w:qFormat/>
    <w:rsid w:val="00006DC6"/>
    <w:pPr>
      <w:numPr>
        <w:numId w:val="18"/>
      </w:numPr>
      <w:suppressAutoHyphens w:val="0"/>
      <w:spacing w:after="200" w:line="360" w:lineRule="auto"/>
      <w:contextualSpacing/>
      <w:jc w:val="both"/>
    </w:pPr>
    <w:rPr>
      <w:rFonts w:eastAsia="Calibri" w:cs="Times New Roman"/>
      <w:sz w:val="28"/>
      <w:szCs w:val="28"/>
      <w:lang w:eastAsia="en-US"/>
    </w:rPr>
  </w:style>
  <w:style w:type="paragraph" w:customStyle="1" w:styleId="a3">
    <w:name w:val="Приложение"/>
    <w:next w:val="ab"/>
    <w:qFormat/>
    <w:rsid w:val="00006DC6"/>
    <w:pPr>
      <w:pageBreakBefore/>
      <w:numPr>
        <w:numId w:val="19"/>
      </w:numPr>
      <w:spacing w:after="0" w:line="360" w:lineRule="auto"/>
      <w:jc w:val="right"/>
    </w:pPr>
    <w:rPr>
      <w:rFonts w:ascii="Times New Roman" w:eastAsia="Calibri" w:hAnsi="Times New Roman" w:cs="Times New Roman"/>
      <w:b/>
      <w:sz w:val="32"/>
      <w:szCs w:val="28"/>
    </w:rPr>
  </w:style>
  <w:style w:type="character" w:customStyle="1" w:styleId="3d">
    <w:name w:val="Приложение Заголовок 3 Знак"/>
    <w:basedOn w:val="affffff8"/>
    <w:link w:val="3"/>
    <w:rsid w:val="00006DC6"/>
    <w:rPr>
      <w:rFonts w:ascii="Times New Roman" w:eastAsia="Times New Roman" w:hAnsi="Times New Roman" w:cs="Times New Roman"/>
      <w:b/>
      <w:bCs/>
      <w:iCs/>
      <w:sz w:val="24"/>
      <w:szCs w:val="28"/>
      <w:lang w:eastAsia="ru-RU"/>
    </w:rPr>
  </w:style>
  <w:style w:type="paragraph" w:customStyle="1" w:styleId="afffffff3">
    <w:name w:val="Приложение Выделенный текст"/>
    <w:basedOn w:val="affffffe"/>
    <w:link w:val="afffffff4"/>
    <w:qFormat/>
    <w:rsid w:val="00006DC6"/>
    <w:rPr>
      <w:b/>
    </w:rPr>
  </w:style>
  <w:style w:type="character" w:customStyle="1" w:styleId="afffffff4">
    <w:name w:val="Приложение Выделенный текст Знак"/>
    <w:basedOn w:val="afffffff"/>
    <w:link w:val="afffffff3"/>
    <w:rsid w:val="00006DC6"/>
    <w:rPr>
      <w:rFonts w:ascii="Times New Roman" w:eastAsia="Calibri" w:hAnsi="Times New Roman" w:cstheme="majorBidi"/>
      <w:b/>
      <w:sz w:val="24"/>
      <w:szCs w:val="24"/>
      <w:lang w:eastAsia="ru-RU"/>
    </w:rPr>
  </w:style>
  <w:style w:type="paragraph" w:customStyle="1" w:styleId="afffffff5">
    <w:name w:val="Содержимое таблицы (по центру)"/>
    <w:basedOn w:val="a6"/>
    <w:link w:val="afffffff6"/>
    <w:qFormat/>
    <w:rsid w:val="00006DC6"/>
    <w:pPr>
      <w:suppressAutoHyphens w:val="0"/>
      <w:spacing w:line="240" w:lineRule="auto"/>
      <w:jc w:val="center"/>
    </w:pPr>
    <w:rPr>
      <w:rFonts w:eastAsia="Calibri" w:cs="Times New Roman"/>
      <w:lang w:eastAsia="ru-RU"/>
    </w:rPr>
  </w:style>
  <w:style w:type="character" w:customStyle="1" w:styleId="afffffff6">
    <w:name w:val="Содержимое таблицы (по центру) Знак"/>
    <w:basedOn w:val="a7"/>
    <w:link w:val="afffffff5"/>
    <w:rsid w:val="00006DC6"/>
    <w:rPr>
      <w:rFonts w:ascii="Times New Roman" w:eastAsia="Calibri" w:hAnsi="Times New Roman" w:cs="Times New Roman"/>
      <w:sz w:val="24"/>
      <w:lang w:eastAsia="ru-RU"/>
    </w:rPr>
  </w:style>
  <w:style w:type="character" w:customStyle="1" w:styleId="NoSpacingChar">
    <w:name w:val="No Spacing Char"/>
    <w:link w:val="1f7"/>
    <w:locked/>
    <w:rsid w:val="00006DC6"/>
    <w:rPr>
      <w:sz w:val="28"/>
    </w:rPr>
  </w:style>
  <w:style w:type="paragraph" w:customStyle="1" w:styleId="1f7">
    <w:name w:val="Без интервала1"/>
    <w:link w:val="NoSpacingChar"/>
    <w:rsid w:val="00006DC6"/>
    <w:pPr>
      <w:spacing w:after="0" w:line="360" w:lineRule="auto"/>
      <w:ind w:right="-51" w:firstLine="284"/>
      <w:jc w:val="both"/>
    </w:pPr>
    <w:rPr>
      <w:sz w:val="28"/>
    </w:rPr>
  </w:style>
  <w:style w:type="character" w:customStyle="1" w:styleId="1f6">
    <w:name w:val="Нумерованный список в разделе (1 ур) Знак"/>
    <w:link w:val="10"/>
    <w:rsid w:val="00006DC6"/>
    <w:rPr>
      <w:rFonts w:ascii="Times New Roman" w:eastAsia="Calibri" w:hAnsi="Times New Roman" w:cs="Times New Roman"/>
      <w:sz w:val="28"/>
      <w:szCs w:val="28"/>
    </w:rPr>
  </w:style>
  <w:style w:type="paragraph" w:styleId="2fd">
    <w:name w:val="List Number 2"/>
    <w:basedOn w:val="a6"/>
    <w:uiPriority w:val="99"/>
    <w:unhideWhenUsed/>
    <w:rsid w:val="00006DC6"/>
    <w:pPr>
      <w:suppressAutoHyphens w:val="0"/>
      <w:spacing w:after="200"/>
      <w:contextualSpacing/>
      <w:jc w:val="both"/>
    </w:pPr>
    <w:rPr>
      <w:rFonts w:eastAsia="Calibri" w:cs="Times New Roman"/>
      <w:sz w:val="28"/>
      <w:lang w:eastAsia="en-US"/>
    </w:rPr>
  </w:style>
  <w:style w:type="paragraph" w:customStyle="1" w:styleId="afffffff7">
    <w:name w:val="Содержание"/>
    <w:basedOn w:val="affffffb"/>
    <w:link w:val="afffffff8"/>
    <w:qFormat/>
    <w:rsid w:val="00006DC6"/>
    <w:pPr>
      <w:pageBreakBefore w:val="0"/>
    </w:pPr>
    <w:rPr>
      <w:lang w:eastAsia="ru-RU"/>
    </w:rPr>
  </w:style>
  <w:style w:type="character" w:customStyle="1" w:styleId="afffffff8">
    <w:name w:val="Содержание Знак"/>
    <w:basedOn w:val="affffffc"/>
    <w:link w:val="afffffff7"/>
    <w:rsid w:val="00006DC6"/>
    <w:rPr>
      <w:rFonts w:ascii="Times New Roman" w:eastAsia="Times New Roman" w:hAnsi="Times New Roman" w:cs="Times New Roman"/>
      <w:b/>
      <w:sz w:val="28"/>
      <w:szCs w:val="32"/>
      <w:lang w:eastAsia="ru-RU"/>
    </w:rPr>
  </w:style>
  <w:style w:type="paragraph" w:customStyle="1" w:styleId="50">
    <w:name w:val="Пункт 5"/>
    <w:basedOn w:val="51"/>
    <w:link w:val="57"/>
    <w:qFormat/>
    <w:rsid w:val="00006DC6"/>
    <w:pPr>
      <w:keepNext w:val="0"/>
      <w:keepLines w:val="0"/>
      <w:numPr>
        <w:ilvl w:val="4"/>
        <w:numId w:val="13"/>
      </w:numPr>
      <w:tabs>
        <w:tab w:val="clear" w:pos="0"/>
        <w:tab w:val="left" w:pos="1701"/>
      </w:tabs>
      <w:spacing w:before="60" w:after="60"/>
      <w:jc w:val="left"/>
    </w:pPr>
    <w:rPr>
      <w:rFonts w:ascii="Times New Roman" w:hAnsi="Times New Roman"/>
      <w:bCs/>
      <w:iCs/>
      <w:color w:val="auto"/>
      <w:szCs w:val="24"/>
      <w:lang w:eastAsia="ru-RU"/>
    </w:rPr>
  </w:style>
  <w:style w:type="character" w:customStyle="1" w:styleId="57">
    <w:name w:val="Пункт 5 Знак"/>
    <w:basedOn w:val="a7"/>
    <w:link w:val="50"/>
    <w:rsid w:val="00006DC6"/>
    <w:rPr>
      <w:rFonts w:ascii="Times New Roman" w:eastAsia="Times New Roman" w:hAnsi="Times New Roman" w:cs="Times New Roman"/>
      <w:bCs/>
      <w:iCs/>
      <w:sz w:val="28"/>
      <w:szCs w:val="24"/>
      <w:lang w:eastAsia="ru-RU"/>
    </w:rPr>
  </w:style>
  <w:style w:type="paragraph" w:customStyle="1" w:styleId="a0">
    <w:name w:val="Список нумерованный"/>
    <w:basedOn w:val="a6"/>
    <w:rsid w:val="00006DC6"/>
    <w:pPr>
      <w:numPr>
        <w:numId w:val="20"/>
      </w:numPr>
      <w:suppressAutoHyphens w:val="0"/>
      <w:spacing w:before="120" w:line="240" w:lineRule="auto"/>
      <w:jc w:val="both"/>
    </w:pPr>
    <w:rPr>
      <w:rFonts w:cs="Times New Roman"/>
      <w:szCs w:val="24"/>
      <w:lang w:eastAsia="ru-RU"/>
    </w:rPr>
  </w:style>
  <w:style w:type="paragraph" w:styleId="58">
    <w:name w:val="List 5"/>
    <w:basedOn w:val="a6"/>
    <w:uiPriority w:val="99"/>
    <w:unhideWhenUsed/>
    <w:rsid w:val="00006DC6"/>
    <w:pPr>
      <w:suppressAutoHyphens w:val="0"/>
      <w:spacing w:after="200"/>
      <w:ind w:left="1415" w:hanging="283"/>
      <w:contextualSpacing/>
      <w:jc w:val="both"/>
    </w:pPr>
    <w:rPr>
      <w:rFonts w:eastAsia="Calibri" w:cs="Times New Roman"/>
      <w:sz w:val="28"/>
      <w:lang w:eastAsia="en-US"/>
    </w:rPr>
  </w:style>
  <w:style w:type="character" w:customStyle="1" w:styleId="w">
    <w:name w:val="w"/>
    <w:basedOn w:val="a7"/>
    <w:rsid w:val="00006DC6"/>
  </w:style>
  <w:style w:type="character" w:customStyle="1" w:styleId="afffffff9">
    <w:name w:val="Основной текст Приложения Знак"/>
    <w:basedOn w:val="a7"/>
    <w:uiPriority w:val="99"/>
    <w:rsid w:val="00006DC6"/>
    <w:rPr>
      <w:rFonts w:ascii="Times New Roman" w:hAnsi="Times New Roman"/>
      <w:sz w:val="24"/>
      <w:szCs w:val="24"/>
      <w:lang w:eastAsia="en-US"/>
    </w:rPr>
  </w:style>
  <w:style w:type="paragraph" w:customStyle="1" w:styleId="afffffffa">
    <w:name w:val="Текст таблицы"/>
    <w:basedOn w:val="ab"/>
    <w:link w:val="afffffffb"/>
    <w:rsid w:val="00006DC6"/>
    <w:pPr>
      <w:suppressAutoHyphens w:val="0"/>
      <w:spacing w:after="0" w:line="240" w:lineRule="auto"/>
      <w:contextualSpacing/>
    </w:pPr>
    <w:rPr>
      <w:rFonts w:eastAsia="Calibri" w:cs="Times New Roman"/>
      <w:bCs/>
      <w:sz w:val="20"/>
      <w:szCs w:val="20"/>
      <w:lang w:eastAsia="ru-RU"/>
    </w:rPr>
  </w:style>
  <w:style w:type="character" w:customStyle="1" w:styleId="afffffffb">
    <w:name w:val="Текст таблицы Знак"/>
    <w:basedOn w:val="ad"/>
    <w:link w:val="afffffffa"/>
    <w:rsid w:val="00006DC6"/>
    <w:rPr>
      <w:rFonts w:ascii="Times New Roman" w:eastAsia="Calibri" w:hAnsi="Times New Roman" w:cs="Times New Roman"/>
      <w:bCs/>
      <w:sz w:val="20"/>
      <w:szCs w:val="20"/>
      <w:lang w:eastAsia="ru-RU"/>
    </w:rPr>
  </w:style>
  <w:style w:type="character" w:customStyle="1" w:styleId="linkotherdic">
    <w:name w:val="linkotherdic"/>
    <w:basedOn w:val="a7"/>
    <w:rsid w:val="00006DC6"/>
  </w:style>
  <w:style w:type="paragraph" w:customStyle="1" w:styleId="par1">
    <w:name w:val="par1"/>
    <w:basedOn w:val="a6"/>
    <w:rsid w:val="00006DC6"/>
    <w:pPr>
      <w:suppressAutoHyphens w:val="0"/>
      <w:spacing w:before="100" w:beforeAutospacing="1" w:after="100" w:afterAutospacing="1" w:line="240" w:lineRule="auto"/>
    </w:pPr>
    <w:rPr>
      <w:rFonts w:cs="Times New Roman"/>
      <w:szCs w:val="24"/>
      <w:lang w:eastAsia="ru-RU"/>
    </w:rPr>
  </w:style>
  <w:style w:type="character" w:customStyle="1" w:styleId="CharacterStyle1">
    <w:name w:val="Character Style 1"/>
    <w:uiPriority w:val="99"/>
    <w:rsid w:val="00006DC6"/>
    <w:rPr>
      <w:rFonts w:ascii="Tahoma" w:hAnsi="Tahoma"/>
      <w:sz w:val="30"/>
    </w:rPr>
  </w:style>
  <w:style w:type="numbering" w:customStyle="1" w:styleId="2fe">
    <w:name w:val="Нет списка2"/>
    <w:next w:val="a9"/>
    <w:uiPriority w:val="99"/>
    <w:semiHidden/>
    <w:unhideWhenUsed/>
    <w:rsid w:val="00172B61"/>
  </w:style>
  <w:style w:type="table" w:customStyle="1" w:styleId="3e">
    <w:name w:val="Сетка таблицы3"/>
    <w:basedOn w:val="a8"/>
    <w:next w:val="afff0"/>
    <w:uiPriority w:val="59"/>
    <w:rsid w:val="00172B61"/>
    <w:pPr>
      <w:spacing w:after="0" w:line="240" w:lineRule="auto"/>
    </w:pPr>
    <w:rPr>
      <w:rFonts w:ascii="Calibri" w:eastAsia="Calibri"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3">
    <w:name w:val="Сетка таблицы11"/>
    <w:basedOn w:val="a8"/>
    <w:next w:val="afff0"/>
    <w:uiPriority w:val="59"/>
    <w:rsid w:val="00172B6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9"/>
    <w:uiPriority w:val="99"/>
    <w:semiHidden/>
    <w:unhideWhenUsed/>
    <w:rsid w:val="00172B61"/>
  </w:style>
  <w:style w:type="table" w:customStyle="1" w:styleId="213">
    <w:name w:val="Сетка таблицы21"/>
    <w:basedOn w:val="a8"/>
    <w:next w:val="afff0"/>
    <w:uiPriority w:val="59"/>
    <w:rsid w:val="00172B6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м1"/>
    <w:basedOn w:val="ae"/>
    <w:link w:val="1f8"/>
    <w:qFormat/>
    <w:rsid w:val="00116D0E"/>
    <w:pPr>
      <w:numPr>
        <w:numId w:val="23"/>
      </w:numPr>
      <w:suppressAutoHyphens w:val="0"/>
      <w:spacing w:before="120" w:after="200" w:line="240" w:lineRule="auto"/>
      <w:jc w:val="both"/>
    </w:pPr>
    <w:rPr>
      <w:rFonts w:cs="Times New Roman"/>
      <w:szCs w:val="24"/>
      <w:lang w:val="x-none" w:eastAsia="en-US" w:bidi="en-US"/>
    </w:rPr>
  </w:style>
  <w:style w:type="character" w:customStyle="1" w:styleId="1f8">
    <w:name w:val="м1 Знак"/>
    <w:link w:val="11"/>
    <w:rsid w:val="00116D0E"/>
    <w:rPr>
      <w:rFonts w:ascii="Times New Roman" w:eastAsia="Times New Roman" w:hAnsi="Times New Roman" w:cs="Times New Roman"/>
      <w:sz w:val="24"/>
      <w:szCs w:val="24"/>
      <w:lang w:val="x-none" w:bidi="en-US"/>
    </w:rPr>
  </w:style>
  <w:style w:type="character" w:customStyle="1" w:styleId="WW8Num1zfalse">
    <w:name w:val="WW8Num1zfalse"/>
    <w:rsid w:val="00F6076A"/>
  </w:style>
  <w:style w:type="character" w:customStyle="1" w:styleId="WW8Num1ztrue">
    <w:name w:val="WW8Num1ztrue"/>
    <w:rsid w:val="00F6076A"/>
  </w:style>
  <w:style w:type="character" w:customStyle="1" w:styleId="WW8Num1ztrue7">
    <w:name w:val="WW8Num1ztrue7"/>
    <w:rsid w:val="00F6076A"/>
  </w:style>
  <w:style w:type="character" w:customStyle="1" w:styleId="WW8Num1ztrue6">
    <w:name w:val="WW8Num1ztrue6"/>
    <w:rsid w:val="00F6076A"/>
  </w:style>
  <w:style w:type="character" w:customStyle="1" w:styleId="WW8Num1ztrue5">
    <w:name w:val="WW8Num1ztrue5"/>
    <w:rsid w:val="00F6076A"/>
  </w:style>
  <w:style w:type="character" w:customStyle="1" w:styleId="WW8Num1ztrue4">
    <w:name w:val="WW8Num1ztrue4"/>
    <w:rsid w:val="00F6076A"/>
  </w:style>
  <w:style w:type="character" w:customStyle="1" w:styleId="WW8Num1ztrue3">
    <w:name w:val="WW8Num1ztrue3"/>
    <w:rsid w:val="00F6076A"/>
  </w:style>
  <w:style w:type="character" w:customStyle="1" w:styleId="WW8Num1ztrue2">
    <w:name w:val="WW8Num1ztrue2"/>
    <w:rsid w:val="00F6076A"/>
  </w:style>
  <w:style w:type="character" w:customStyle="1" w:styleId="WW8Num1ztrue1">
    <w:name w:val="WW8Num1ztrue1"/>
    <w:rsid w:val="00F6076A"/>
  </w:style>
  <w:style w:type="character" w:customStyle="1" w:styleId="WW8Num2z0">
    <w:name w:val="WW8Num2z0"/>
    <w:rsid w:val="00F6076A"/>
    <w:rPr>
      <w:rFonts w:ascii="Symbol" w:hAnsi="Symbol" w:cs="Symbol"/>
    </w:rPr>
  </w:style>
  <w:style w:type="character" w:customStyle="1" w:styleId="WW8Num4z0">
    <w:name w:val="WW8Num4z0"/>
    <w:rsid w:val="00F6076A"/>
    <w:rPr>
      <w:rFonts w:ascii="Symbol" w:hAnsi="Symbol" w:cs="Symbol"/>
    </w:rPr>
  </w:style>
  <w:style w:type="character" w:customStyle="1" w:styleId="WW8Num5z0">
    <w:name w:val="WW8Num5z0"/>
    <w:rsid w:val="00F6076A"/>
    <w:rPr>
      <w:rFonts w:ascii="Arial" w:hAnsi="Arial" w:cs="Times New Roman"/>
    </w:rPr>
  </w:style>
  <w:style w:type="character" w:customStyle="1" w:styleId="WW8Num6z0">
    <w:name w:val="WW8Num6z0"/>
    <w:rsid w:val="00F6076A"/>
    <w:rPr>
      <w:rFonts w:ascii="Symbol" w:eastAsia="Calibri" w:hAnsi="Symbol" w:cs="Symbol"/>
      <w:sz w:val="24"/>
      <w:szCs w:val="24"/>
    </w:rPr>
  </w:style>
  <w:style w:type="character" w:customStyle="1" w:styleId="WW8Num7z0">
    <w:name w:val="WW8Num7z0"/>
    <w:rsid w:val="00F6076A"/>
    <w:rPr>
      <w:rFonts w:ascii="Symbol" w:eastAsia="Calibri" w:hAnsi="Symbol" w:cs="Symbol"/>
      <w:sz w:val="24"/>
      <w:szCs w:val="24"/>
      <w:lang w:val="en-US"/>
    </w:rPr>
  </w:style>
  <w:style w:type="character" w:customStyle="1" w:styleId="WW8Num8z0">
    <w:name w:val="WW8Num8z0"/>
    <w:rsid w:val="00F6076A"/>
    <w:rPr>
      <w:rFonts w:ascii="Symbol" w:hAnsi="Symbol" w:cs="Symbol"/>
    </w:rPr>
  </w:style>
  <w:style w:type="character" w:customStyle="1" w:styleId="WW8Num9z0">
    <w:name w:val="WW8Num9z0"/>
    <w:rsid w:val="00F6076A"/>
    <w:rPr>
      <w:rFonts w:ascii="Symbol" w:hAnsi="Symbol" w:cs="Symbol"/>
    </w:rPr>
  </w:style>
  <w:style w:type="character" w:customStyle="1" w:styleId="WW8Num10z0">
    <w:name w:val="WW8Num10z0"/>
    <w:rsid w:val="00F6076A"/>
    <w:rPr>
      <w:rFonts w:ascii="Symbol" w:hAnsi="Symbol" w:cs="Symbol"/>
    </w:rPr>
  </w:style>
  <w:style w:type="character" w:customStyle="1" w:styleId="WW8Num11z0">
    <w:name w:val="WW8Num11z0"/>
    <w:rsid w:val="00F6076A"/>
    <w:rPr>
      <w:rFonts w:ascii="Symbol" w:hAnsi="Symbol" w:cs="Symbol"/>
    </w:rPr>
  </w:style>
  <w:style w:type="character" w:customStyle="1" w:styleId="WW8Num12z0">
    <w:name w:val="WW8Num12z0"/>
    <w:rsid w:val="00F6076A"/>
    <w:rPr>
      <w:rFonts w:ascii="Symbol" w:hAnsi="Symbol" w:cs="Symbol"/>
    </w:rPr>
  </w:style>
  <w:style w:type="character" w:customStyle="1" w:styleId="WW8Num12z1">
    <w:name w:val="WW8Num12z1"/>
    <w:rsid w:val="00F6076A"/>
    <w:rPr>
      <w:rFonts w:ascii="Times New Roman" w:hAnsi="Times New Roman" w:cs="Times New Roman"/>
      <w:b w:val="0"/>
      <w:i w:val="0"/>
      <w:sz w:val="24"/>
    </w:rPr>
  </w:style>
  <w:style w:type="character" w:customStyle="1" w:styleId="WW8Num12ztrue">
    <w:name w:val="WW8Num12ztrue"/>
    <w:rsid w:val="00F6076A"/>
  </w:style>
  <w:style w:type="character" w:customStyle="1" w:styleId="WW8Num12ztrue5">
    <w:name w:val="WW8Num12ztrue5"/>
    <w:rsid w:val="00F6076A"/>
  </w:style>
  <w:style w:type="character" w:customStyle="1" w:styleId="WW8Num12ztrue4">
    <w:name w:val="WW8Num12ztrue4"/>
    <w:rsid w:val="00F6076A"/>
  </w:style>
  <w:style w:type="character" w:customStyle="1" w:styleId="WW8Num12ztrue3">
    <w:name w:val="WW8Num12ztrue3"/>
    <w:rsid w:val="00F6076A"/>
  </w:style>
  <w:style w:type="character" w:customStyle="1" w:styleId="WW8Num12ztrue2">
    <w:name w:val="WW8Num12ztrue2"/>
    <w:rsid w:val="00F6076A"/>
  </w:style>
  <w:style w:type="character" w:customStyle="1" w:styleId="WW8Num12ztrue1">
    <w:name w:val="WW8Num12ztrue1"/>
    <w:rsid w:val="00F6076A"/>
  </w:style>
  <w:style w:type="character" w:customStyle="1" w:styleId="WW8Num13zfalse">
    <w:name w:val="WW8Num13zfalse"/>
    <w:rsid w:val="00F6076A"/>
  </w:style>
  <w:style w:type="character" w:customStyle="1" w:styleId="WW8Num14z0">
    <w:name w:val="WW8Num14z0"/>
    <w:rsid w:val="00F6076A"/>
    <w:rPr>
      <w:rFonts w:ascii="Symbol" w:hAnsi="Symbol" w:cs="Symbol"/>
    </w:rPr>
  </w:style>
  <w:style w:type="character" w:customStyle="1" w:styleId="WW8Num15z0">
    <w:name w:val="WW8Num15z0"/>
    <w:rsid w:val="00F6076A"/>
    <w:rPr>
      <w:rFonts w:ascii="Times New Roman" w:eastAsia="Calibri" w:hAnsi="Times New Roman" w:cs="Times New Roman"/>
      <w:b/>
      <w:i w:val="0"/>
      <w:caps w:val="0"/>
      <w:smallCaps w:val="0"/>
      <w:strike w:val="0"/>
      <w:dstrike w:val="0"/>
      <w:vanish w:val="0"/>
      <w:kern w:val="1"/>
      <w:position w:val="0"/>
      <w:sz w:val="24"/>
      <w:szCs w:val="24"/>
      <w:vertAlign w:val="baseline"/>
    </w:rPr>
  </w:style>
  <w:style w:type="character" w:customStyle="1" w:styleId="WW8Num16z0">
    <w:name w:val="WW8Num16z0"/>
    <w:rsid w:val="00F6076A"/>
    <w:rPr>
      <w:rFonts w:ascii="Symbol" w:hAnsi="Symbol" w:cs="Symbol"/>
    </w:rPr>
  </w:style>
  <w:style w:type="character" w:customStyle="1" w:styleId="WW8Num17z0">
    <w:name w:val="WW8Num17z0"/>
    <w:rsid w:val="00F6076A"/>
    <w:rPr>
      <w:rFonts w:ascii="Times New Roman" w:eastAsia="Calibri" w:hAnsi="Times New Roman" w:cs="Times New Roman"/>
      <w:sz w:val="24"/>
      <w:szCs w:val="24"/>
    </w:rPr>
  </w:style>
  <w:style w:type="character" w:customStyle="1" w:styleId="WW8Num18z0">
    <w:name w:val="WW8Num18z0"/>
    <w:rsid w:val="00F6076A"/>
    <w:rPr>
      <w:rFonts w:ascii="Symbol" w:eastAsia="Calibri" w:hAnsi="Symbol" w:cs="Symbol"/>
      <w:sz w:val="24"/>
      <w:szCs w:val="24"/>
    </w:rPr>
  </w:style>
  <w:style w:type="character" w:customStyle="1" w:styleId="WW8Num19z0">
    <w:name w:val="WW8Num19z0"/>
    <w:rsid w:val="00F6076A"/>
    <w:rPr>
      <w:rFonts w:ascii="Symbol" w:hAnsi="Symbol" w:cs="Symbol"/>
    </w:rPr>
  </w:style>
  <w:style w:type="character" w:customStyle="1" w:styleId="WW8Num20z0">
    <w:name w:val="WW8Num20z0"/>
    <w:rsid w:val="00F6076A"/>
    <w:rPr>
      <w:rFonts w:ascii="Symbol" w:hAnsi="Symbol" w:cs="Symbol"/>
    </w:rPr>
  </w:style>
  <w:style w:type="character" w:customStyle="1" w:styleId="WW8Num20ztrue">
    <w:name w:val="WW8Num20ztrue"/>
    <w:rsid w:val="00F6076A"/>
  </w:style>
  <w:style w:type="character" w:customStyle="1" w:styleId="WW8Num20ztrue7">
    <w:name w:val="WW8Num20ztrue7"/>
    <w:rsid w:val="00F6076A"/>
  </w:style>
  <w:style w:type="character" w:customStyle="1" w:styleId="WW8Num20ztrue6">
    <w:name w:val="WW8Num20ztrue6"/>
    <w:rsid w:val="00F6076A"/>
  </w:style>
  <w:style w:type="character" w:customStyle="1" w:styleId="WW8Num20ztrue5">
    <w:name w:val="WW8Num20ztrue5"/>
    <w:rsid w:val="00F6076A"/>
  </w:style>
  <w:style w:type="character" w:customStyle="1" w:styleId="WW8Num20ztrue4">
    <w:name w:val="WW8Num20ztrue4"/>
    <w:rsid w:val="00F6076A"/>
  </w:style>
  <w:style w:type="character" w:customStyle="1" w:styleId="WW8Num20ztrue3">
    <w:name w:val="WW8Num20ztrue3"/>
    <w:rsid w:val="00F6076A"/>
  </w:style>
  <w:style w:type="character" w:customStyle="1" w:styleId="WW8Num20ztrue2">
    <w:name w:val="WW8Num20ztrue2"/>
    <w:rsid w:val="00F6076A"/>
  </w:style>
  <w:style w:type="character" w:customStyle="1" w:styleId="WW8Num20ztrue1">
    <w:name w:val="WW8Num20ztrue1"/>
    <w:rsid w:val="00F6076A"/>
  </w:style>
  <w:style w:type="character" w:customStyle="1" w:styleId="WW8Num21z0">
    <w:name w:val="WW8Num21z0"/>
    <w:rsid w:val="00F6076A"/>
    <w:rPr>
      <w:rFonts w:ascii="Symbol" w:hAnsi="Symbol" w:cs="Symbol"/>
    </w:rPr>
  </w:style>
  <w:style w:type="character" w:customStyle="1" w:styleId="WW8Num22z0">
    <w:name w:val="WW8Num22z0"/>
    <w:rsid w:val="00F6076A"/>
    <w:rPr>
      <w:rFonts w:ascii="Symbol" w:hAnsi="Symbol" w:cs="Symbol"/>
    </w:rPr>
  </w:style>
  <w:style w:type="character" w:customStyle="1" w:styleId="WW8Num23z0">
    <w:name w:val="WW8Num23z0"/>
    <w:rsid w:val="00F6076A"/>
    <w:rPr>
      <w:rFonts w:ascii="Times New Roman" w:eastAsia="Calibri" w:hAnsi="Times New Roman" w:cs="Times New Roman"/>
      <w:sz w:val="24"/>
      <w:szCs w:val="24"/>
    </w:rPr>
  </w:style>
  <w:style w:type="character" w:customStyle="1" w:styleId="WW8Num24z0">
    <w:name w:val="WW8Num24z0"/>
    <w:rsid w:val="00F6076A"/>
    <w:rPr>
      <w:rFonts w:ascii="Symbol" w:hAnsi="Symbol" w:cs="Symbol"/>
    </w:rPr>
  </w:style>
  <w:style w:type="character" w:customStyle="1" w:styleId="WW8Num25z0">
    <w:name w:val="WW8Num25z0"/>
    <w:rsid w:val="00F6076A"/>
    <w:rPr>
      <w:rFonts w:ascii="Symbol" w:hAnsi="Symbol" w:cs="Symbol"/>
      <w:lang w:val="ru-RU"/>
    </w:rPr>
  </w:style>
  <w:style w:type="character" w:customStyle="1" w:styleId="2ff">
    <w:name w:val="Основной шрифт абзаца2"/>
    <w:rsid w:val="00F6076A"/>
  </w:style>
  <w:style w:type="character" w:customStyle="1" w:styleId="WW8Num1z0">
    <w:name w:val="WW8Num1z0"/>
    <w:rsid w:val="00F6076A"/>
    <w:rPr>
      <w:rFonts w:cs="Times New Roman"/>
    </w:rPr>
  </w:style>
  <w:style w:type="character" w:customStyle="1" w:styleId="WW8Num2z1">
    <w:name w:val="WW8Num2z1"/>
    <w:rsid w:val="00F6076A"/>
    <w:rPr>
      <w:rFonts w:ascii="Courier New" w:hAnsi="Courier New" w:cs="Courier New"/>
    </w:rPr>
  </w:style>
  <w:style w:type="character" w:customStyle="1" w:styleId="WW8Num2z2">
    <w:name w:val="WW8Num2z2"/>
    <w:rsid w:val="00F6076A"/>
    <w:rPr>
      <w:rFonts w:ascii="Wingdings" w:hAnsi="Wingdings" w:cs="Wingdings"/>
    </w:rPr>
  </w:style>
  <w:style w:type="character" w:customStyle="1" w:styleId="WW8Num3z1">
    <w:name w:val="WW8Num3z1"/>
    <w:rsid w:val="00F6076A"/>
    <w:rPr>
      <w:rFonts w:ascii="Courier New" w:hAnsi="Courier New" w:cs="Courier New"/>
    </w:rPr>
  </w:style>
  <w:style w:type="character" w:customStyle="1" w:styleId="WW8Num3z2">
    <w:name w:val="WW8Num3z2"/>
    <w:rsid w:val="00F6076A"/>
    <w:rPr>
      <w:rFonts w:ascii="Wingdings" w:hAnsi="Wingdings" w:cs="Wingdings"/>
    </w:rPr>
  </w:style>
  <w:style w:type="character" w:customStyle="1" w:styleId="WW8Num4z1">
    <w:name w:val="WW8Num4z1"/>
    <w:rsid w:val="00F6076A"/>
    <w:rPr>
      <w:rFonts w:ascii="Courier New" w:hAnsi="Courier New" w:cs="Courier New"/>
    </w:rPr>
  </w:style>
  <w:style w:type="character" w:customStyle="1" w:styleId="WW8Num4z2">
    <w:name w:val="WW8Num4z2"/>
    <w:rsid w:val="00F6076A"/>
    <w:rPr>
      <w:rFonts w:ascii="Wingdings" w:hAnsi="Wingdings" w:cs="Wingdings"/>
    </w:rPr>
  </w:style>
  <w:style w:type="character" w:customStyle="1" w:styleId="WW8Num5z1">
    <w:name w:val="WW8Num5z1"/>
    <w:rsid w:val="00F6076A"/>
    <w:rPr>
      <w:rFonts w:ascii="Courier New" w:hAnsi="Courier New" w:cs="Times New Roman"/>
    </w:rPr>
  </w:style>
  <w:style w:type="character" w:customStyle="1" w:styleId="WW8Num5z2">
    <w:name w:val="WW8Num5z2"/>
    <w:rsid w:val="00F6076A"/>
    <w:rPr>
      <w:rFonts w:ascii="Wingdings" w:hAnsi="Wingdings" w:cs="Wingdings"/>
    </w:rPr>
  </w:style>
  <w:style w:type="character" w:customStyle="1" w:styleId="WW8Num5z3">
    <w:name w:val="WW8Num5z3"/>
    <w:rsid w:val="00F6076A"/>
    <w:rPr>
      <w:rFonts w:ascii="Symbol" w:hAnsi="Symbol" w:cs="Symbol"/>
    </w:rPr>
  </w:style>
  <w:style w:type="character" w:customStyle="1" w:styleId="WW8Num6z1">
    <w:name w:val="WW8Num6z1"/>
    <w:rsid w:val="00F6076A"/>
    <w:rPr>
      <w:rFonts w:ascii="Courier New" w:hAnsi="Courier New" w:cs="Courier New"/>
    </w:rPr>
  </w:style>
  <w:style w:type="character" w:customStyle="1" w:styleId="WW8Num6z2">
    <w:name w:val="WW8Num6z2"/>
    <w:rsid w:val="00F6076A"/>
    <w:rPr>
      <w:rFonts w:ascii="Wingdings" w:hAnsi="Wingdings" w:cs="Wingdings"/>
    </w:rPr>
  </w:style>
  <w:style w:type="character" w:customStyle="1" w:styleId="WW8Num7z1">
    <w:name w:val="WW8Num7z1"/>
    <w:rsid w:val="00F6076A"/>
    <w:rPr>
      <w:rFonts w:ascii="Courier New" w:hAnsi="Courier New" w:cs="Courier New"/>
    </w:rPr>
  </w:style>
  <w:style w:type="character" w:customStyle="1" w:styleId="WW8Num7z2">
    <w:name w:val="WW8Num7z2"/>
    <w:rsid w:val="00F6076A"/>
    <w:rPr>
      <w:rFonts w:ascii="Wingdings" w:hAnsi="Wingdings" w:cs="Wingdings"/>
    </w:rPr>
  </w:style>
  <w:style w:type="character" w:customStyle="1" w:styleId="WW8Num8z1">
    <w:name w:val="WW8Num8z1"/>
    <w:rsid w:val="00F6076A"/>
    <w:rPr>
      <w:rFonts w:ascii="Courier New" w:hAnsi="Courier New" w:cs="Courier New"/>
    </w:rPr>
  </w:style>
  <w:style w:type="character" w:customStyle="1" w:styleId="WW8Num8z2">
    <w:name w:val="WW8Num8z2"/>
    <w:rsid w:val="00F6076A"/>
    <w:rPr>
      <w:rFonts w:ascii="Wingdings" w:hAnsi="Wingdings" w:cs="Wingdings"/>
    </w:rPr>
  </w:style>
  <w:style w:type="character" w:customStyle="1" w:styleId="WW8Num9z1">
    <w:name w:val="WW8Num9z1"/>
    <w:rsid w:val="00F6076A"/>
    <w:rPr>
      <w:rFonts w:ascii="Courier New" w:hAnsi="Courier New" w:cs="Courier New"/>
    </w:rPr>
  </w:style>
  <w:style w:type="character" w:customStyle="1" w:styleId="WW8Num9z2">
    <w:name w:val="WW8Num9z2"/>
    <w:rsid w:val="00F6076A"/>
    <w:rPr>
      <w:rFonts w:ascii="Wingdings" w:hAnsi="Wingdings" w:cs="Wingdings"/>
    </w:rPr>
  </w:style>
  <w:style w:type="character" w:customStyle="1" w:styleId="WW8Num10z1">
    <w:name w:val="WW8Num10z1"/>
    <w:rsid w:val="00F6076A"/>
    <w:rPr>
      <w:rFonts w:ascii="Courier New" w:hAnsi="Courier New" w:cs="Courier New"/>
    </w:rPr>
  </w:style>
  <w:style w:type="character" w:customStyle="1" w:styleId="WW8Num10z2">
    <w:name w:val="WW8Num10z2"/>
    <w:rsid w:val="00F6076A"/>
    <w:rPr>
      <w:rFonts w:ascii="Wingdings" w:hAnsi="Wingdings" w:cs="Wingdings"/>
    </w:rPr>
  </w:style>
  <w:style w:type="character" w:customStyle="1" w:styleId="WW8Num11z1">
    <w:name w:val="WW8Num11z1"/>
    <w:rsid w:val="00F6076A"/>
    <w:rPr>
      <w:rFonts w:ascii="Courier New" w:hAnsi="Courier New" w:cs="Courier New"/>
    </w:rPr>
  </w:style>
  <w:style w:type="character" w:customStyle="1" w:styleId="WW8Num11z2">
    <w:name w:val="WW8Num11z2"/>
    <w:rsid w:val="00F6076A"/>
    <w:rPr>
      <w:rFonts w:ascii="Wingdings" w:hAnsi="Wingdings" w:cs="Wingdings"/>
    </w:rPr>
  </w:style>
  <w:style w:type="character" w:customStyle="1" w:styleId="WW-WW8Num12ztrue">
    <w:name w:val="WW-WW8Num12ztrue"/>
    <w:rsid w:val="00F6076A"/>
  </w:style>
  <w:style w:type="character" w:customStyle="1" w:styleId="WW-WW8Num12ztrue1">
    <w:name w:val="WW-WW8Num12ztrue1"/>
    <w:rsid w:val="00F6076A"/>
  </w:style>
  <w:style w:type="character" w:customStyle="1" w:styleId="WW-WW8Num12ztrue2">
    <w:name w:val="WW-WW8Num12ztrue2"/>
    <w:rsid w:val="00F6076A"/>
  </w:style>
  <w:style w:type="character" w:customStyle="1" w:styleId="WW-WW8Num12ztrue3">
    <w:name w:val="WW-WW8Num12ztrue3"/>
    <w:rsid w:val="00F6076A"/>
  </w:style>
  <w:style w:type="character" w:customStyle="1" w:styleId="WW-WW8Num12ztrue4">
    <w:name w:val="WW-WW8Num12ztrue4"/>
    <w:rsid w:val="00F6076A"/>
  </w:style>
  <w:style w:type="character" w:customStyle="1" w:styleId="WW-WW8Num12ztrue5">
    <w:name w:val="WW-WW8Num12ztrue5"/>
    <w:rsid w:val="00F6076A"/>
  </w:style>
  <w:style w:type="character" w:customStyle="1" w:styleId="WW-WW8Num12ztrue6">
    <w:name w:val="WW-WW8Num12ztrue6"/>
    <w:rsid w:val="00F6076A"/>
  </w:style>
  <w:style w:type="character" w:customStyle="1" w:styleId="WW8Num13z0">
    <w:name w:val="WW8Num13z0"/>
    <w:rsid w:val="00F6076A"/>
    <w:rPr>
      <w:rFonts w:ascii="Symbol" w:hAnsi="Symbol" w:cs="Symbol"/>
    </w:rPr>
  </w:style>
  <w:style w:type="character" w:customStyle="1" w:styleId="WW8Num13z1">
    <w:name w:val="WW8Num13z1"/>
    <w:rsid w:val="00F6076A"/>
    <w:rPr>
      <w:rFonts w:ascii="Courier New" w:hAnsi="Courier New" w:cs="Courier New"/>
    </w:rPr>
  </w:style>
  <w:style w:type="character" w:customStyle="1" w:styleId="WW8Num13z2">
    <w:name w:val="WW8Num13z2"/>
    <w:rsid w:val="00F6076A"/>
    <w:rPr>
      <w:rFonts w:ascii="Wingdings" w:hAnsi="Wingdings" w:cs="Wingdings"/>
    </w:rPr>
  </w:style>
  <w:style w:type="character" w:customStyle="1" w:styleId="WW8Num14z1">
    <w:name w:val="WW8Num14z1"/>
    <w:rsid w:val="00F6076A"/>
    <w:rPr>
      <w:rFonts w:ascii="Courier New" w:hAnsi="Courier New" w:cs="Courier New"/>
    </w:rPr>
  </w:style>
  <w:style w:type="character" w:customStyle="1" w:styleId="WW8Num14z2">
    <w:name w:val="WW8Num14z2"/>
    <w:rsid w:val="00F6076A"/>
    <w:rPr>
      <w:rFonts w:ascii="Wingdings" w:hAnsi="Wingdings" w:cs="Wingdings"/>
    </w:rPr>
  </w:style>
  <w:style w:type="character" w:customStyle="1" w:styleId="WW8Num15z1">
    <w:name w:val="WW8Num15z1"/>
    <w:rsid w:val="00F6076A"/>
    <w:rPr>
      <w:rFonts w:ascii="Times New Roman" w:hAnsi="Times New Roman" w:cs="Times New Roman"/>
      <w:b w:val="0"/>
      <w:i w:val="0"/>
      <w:sz w:val="24"/>
    </w:rPr>
  </w:style>
  <w:style w:type="character" w:customStyle="1" w:styleId="WW8Num15ztrue">
    <w:name w:val="WW8Num15ztrue"/>
    <w:rsid w:val="00F6076A"/>
  </w:style>
  <w:style w:type="character" w:customStyle="1" w:styleId="WW-WW8Num15ztrue">
    <w:name w:val="WW-WW8Num15ztrue"/>
    <w:rsid w:val="00F6076A"/>
  </w:style>
  <w:style w:type="character" w:customStyle="1" w:styleId="WW-WW8Num15ztrue1">
    <w:name w:val="WW-WW8Num15ztrue1"/>
    <w:rsid w:val="00F6076A"/>
  </w:style>
  <w:style w:type="character" w:customStyle="1" w:styleId="WW-WW8Num15ztrue2">
    <w:name w:val="WW-WW8Num15ztrue2"/>
    <w:rsid w:val="00F6076A"/>
  </w:style>
  <w:style w:type="character" w:customStyle="1" w:styleId="WW-WW8Num15ztrue3">
    <w:name w:val="WW-WW8Num15ztrue3"/>
    <w:rsid w:val="00F6076A"/>
  </w:style>
  <w:style w:type="character" w:customStyle="1" w:styleId="WW-WW8Num15ztrue4">
    <w:name w:val="WW-WW8Num15ztrue4"/>
    <w:rsid w:val="00F6076A"/>
  </w:style>
  <w:style w:type="character" w:customStyle="1" w:styleId="WW8Num16z1">
    <w:name w:val="WW8Num16z1"/>
    <w:rsid w:val="00F6076A"/>
    <w:rPr>
      <w:rFonts w:ascii="Courier New" w:hAnsi="Courier New" w:cs="Courier New"/>
    </w:rPr>
  </w:style>
  <w:style w:type="character" w:customStyle="1" w:styleId="WW8Num16z2">
    <w:name w:val="WW8Num16z2"/>
    <w:rsid w:val="00F6076A"/>
    <w:rPr>
      <w:rFonts w:ascii="Wingdings" w:hAnsi="Wingdings" w:cs="Wingdings"/>
    </w:rPr>
  </w:style>
  <w:style w:type="character" w:customStyle="1" w:styleId="WW8Num17zfalse">
    <w:name w:val="WW8Num17zfalse"/>
    <w:rsid w:val="00F6076A"/>
  </w:style>
  <w:style w:type="character" w:customStyle="1" w:styleId="WW8Num17ztrue">
    <w:name w:val="WW8Num17ztrue"/>
    <w:rsid w:val="00F6076A"/>
  </w:style>
  <w:style w:type="character" w:customStyle="1" w:styleId="WW-WW8Num17ztrue">
    <w:name w:val="WW-WW8Num17ztrue"/>
    <w:rsid w:val="00F6076A"/>
  </w:style>
  <w:style w:type="character" w:customStyle="1" w:styleId="WW-WW8Num17ztrue1">
    <w:name w:val="WW-WW8Num17ztrue1"/>
    <w:rsid w:val="00F6076A"/>
  </w:style>
  <w:style w:type="character" w:customStyle="1" w:styleId="WW-WW8Num17ztrue2">
    <w:name w:val="WW-WW8Num17ztrue2"/>
    <w:rsid w:val="00F6076A"/>
  </w:style>
  <w:style w:type="character" w:customStyle="1" w:styleId="WW-WW8Num17ztrue3">
    <w:name w:val="WW-WW8Num17ztrue3"/>
    <w:rsid w:val="00F6076A"/>
  </w:style>
  <w:style w:type="character" w:customStyle="1" w:styleId="WW-WW8Num17ztrue4">
    <w:name w:val="WW-WW8Num17ztrue4"/>
    <w:rsid w:val="00F6076A"/>
  </w:style>
  <w:style w:type="character" w:customStyle="1" w:styleId="WW-WW8Num17ztrue5">
    <w:name w:val="WW-WW8Num17ztrue5"/>
    <w:rsid w:val="00F6076A"/>
  </w:style>
  <w:style w:type="character" w:customStyle="1" w:styleId="WW-WW8Num17ztrue6">
    <w:name w:val="WW-WW8Num17ztrue6"/>
    <w:rsid w:val="00F6076A"/>
  </w:style>
  <w:style w:type="character" w:customStyle="1" w:styleId="WW8Num18z1">
    <w:name w:val="WW8Num18z1"/>
    <w:rsid w:val="00F6076A"/>
    <w:rPr>
      <w:rFonts w:ascii="Courier New" w:hAnsi="Courier New" w:cs="Courier New"/>
    </w:rPr>
  </w:style>
  <w:style w:type="character" w:customStyle="1" w:styleId="WW8Num18z2">
    <w:name w:val="WW8Num18z2"/>
    <w:rsid w:val="00F6076A"/>
    <w:rPr>
      <w:rFonts w:ascii="Wingdings" w:hAnsi="Wingdings" w:cs="Wingdings"/>
    </w:rPr>
  </w:style>
  <w:style w:type="character" w:customStyle="1" w:styleId="WW8Num19z1">
    <w:name w:val="WW8Num19z1"/>
    <w:rsid w:val="00F6076A"/>
    <w:rPr>
      <w:rFonts w:ascii="Courier New" w:hAnsi="Courier New" w:cs="Courier New"/>
    </w:rPr>
  </w:style>
  <w:style w:type="character" w:customStyle="1" w:styleId="WW8Num19z2">
    <w:name w:val="WW8Num19z2"/>
    <w:rsid w:val="00F6076A"/>
    <w:rPr>
      <w:rFonts w:ascii="Wingdings" w:hAnsi="Wingdings" w:cs="Wingdings"/>
    </w:rPr>
  </w:style>
  <w:style w:type="character" w:customStyle="1" w:styleId="WW8Num20z1">
    <w:name w:val="WW8Num20z1"/>
    <w:rsid w:val="00F6076A"/>
    <w:rPr>
      <w:rFonts w:ascii="Courier New" w:hAnsi="Courier New" w:cs="Courier New"/>
    </w:rPr>
  </w:style>
  <w:style w:type="character" w:customStyle="1" w:styleId="WW8Num20z2">
    <w:name w:val="WW8Num20z2"/>
    <w:rsid w:val="00F6076A"/>
    <w:rPr>
      <w:rFonts w:ascii="Wingdings" w:hAnsi="Wingdings" w:cs="Wingdings"/>
    </w:rPr>
  </w:style>
  <w:style w:type="character" w:customStyle="1" w:styleId="WW8Num21zfalse">
    <w:name w:val="WW8Num21zfalse"/>
    <w:rsid w:val="00F6076A"/>
  </w:style>
  <w:style w:type="character" w:customStyle="1" w:styleId="WW8Num21ztrue">
    <w:name w:val="WW8Num21ztrue"/>
    <w:rsid w:val="00F6076A"/>
  </w:style>
  <w:style w:type="character" w:customStyle="1" w:styleId="WW-WW8Num21ztrue">
    <w:name w:val="WW-WW8Num21ztrue"/>
    <w:rsid w:val="00F6076A"/>
  </w:style>
  <w:style w:type="character" w:customStyle="1" w:styleId="WW-WW8Num21ztrue1">
    <w:name w:val="WW-WW8Num21ztrue1"/>
    <w:rsid w:val="00F6076A"/>
  </w:style>
  <w:style w:type="character" w:customStyle="1" w:styleId="WW-WW8Num21ztrue2">
    <w:name w:val="WW-WW8Num21ztrue2"/>
    <w:rsid w:val="00F6076A"/>
  </w:style>
  <w:style w:type="character" w:customStyle="1" w:styleId="WW-WW8Num21ztrue3">
    <w:name w:val="WW-WW8Num21ztrue3"/>
    <w:rsid w:val="00F6076A"/>
  </w:style>
  <w:style w:type="character" w:customStyle="1" w:styleId="WW-WW8Num21ztrue4">
    <w:name w:val="WW-WW8Num21ztrue4"/>
    <w:rsid w:val="00F6076A"/>
  </w:style>
  <w:style w:type="character" w:customStyle="1" w:styleId="WW-WW8Num21ztrue5">
    <w:name w:val="WW-WW8Num21ztrue5"/>
    <w:rsid w:val="00F6076A"/>
  </w:style>
  <w:style w:type="character" w:customStyle="1" w:styleId="WW-WW8Num21ztrue6">
    <w:name w:val="WW-WW8Num21ztrue6"/>
    <w:rsid w:val="00F6076A"/>
  </w:style>
  <w:style w:type="character" w:customStyle="1" w:styleId="WW8Num22z1">
    <w:name w:val="WW8Num22z1"/>
    <w:rsid w:val="00F6076A"/>
    <w:rPr>
      <w:rFonts w:ascii="Courier New" w:hAnsi="Courier New" w:cs="Courier New"/>
    </w:rPr>
  </w:style>
  <w:style w:type="character" w:customStyle="1" w:styleId="WW8Num22z2">
    <w:name w:val="WW8Num22z2"/>
    <w:rsid w:val="00F6076A"/>
    <w:rPr>
      <w:rFonts w:ascii="Wingdings" w:hAnsi="Wingdings" w:cs="Wingdings"/>
    </w:rPr>
  </w:style>
  <w:style w:type="character" w:customStyle="1" w:styleId="WW8Num23z1">
    <w:name w:val="WW8Num23z1"/>
    <w:rsid w:val="00F6076A"/>
    <w:rPr>
      <w:rFonts w:ascii="Courier New" w:hAnsi="Courier New" w:cs="Courier New"/>
    </w:rPr>
  </w:style>
  <w:style w:type="character" w:customStyle="1" w:styleId="WW8Num23z2">
    <w:name w:val="WW8Num23z2"/>
    <w:rsid w:val="00F6076A"/>
    <w:rPr>
      <w:rFonts w:ascii="Wingdings" w:hAnsi="Wingdings" w:cs="Wingdings"/>
    </w:rPr>
  </w:style>
  <w:style w:type="character" w:customStyle="1" w:styleId="WW8Num23z3">
    <w:name w:val="WW8Num23z3"/>
    <w:rsid w:val="00F6076A"/>
    <w:rPr>
      <w:rFonts w:ascii="Symbol" w:hAnsi="Symbol" w:cs="Symbol"/>
    </w:rPr>
  </w:style>
  <w:style w:type="character" w:customStyle="1" w:styleId="WW8Num24z1">
    <w:name w:val="WW8Num24z1"/>
    <w:rsid w:val="00F6076A"/>
    <w:rPr>
      <w:rFonts w:ascii="Courier New" w:hAnsi="Courier New" w:cs="Courier New"/>
    </w:rPr>
  </w:style>
  <w:style w:type="character" w:customStyle="1" w:styleId="WW8Num24z2">
    <w:name w:val="WW8Num24z2"/>
    <w:rsid w:val="00F6076A"/>
    <w:rPr>
      <w:rFonts w:ascii="Wingdings" w:hAnsi="Wingdings" w:cs="Wingdings"/>
    </w:rPr>
  </w:style>
  <w:style w:type="character" w:customStyle="1" w:styleId="WW8Num25z1">
    <w:name w:val="WW8Num25z1"/>
    <w:rsid w:val="00F6076A"/>
    <w:rPr>
      <w:rFonts w:ascii="Courier New" w:hAnsi="Courier New" w:cs="Courier New"/>
    </w:rPr>
  </w:style>
  <w:style w:type="character" w:customStyle="1" w:styleId="WW8Num25z2">
    <w:name w:val="WW8Num25z2"/>
    <w:rsid w:val="00F6076A"/>
    <w:rPr>
      <w:rFonts w:ascii="Wingdings" w:hAnsi="Wingdings" w:cs="Wingdings"/>
    </w:rPr>
  </w:style>
  <w:style w:type="character" w:customStyle="1" w:styleId="WW8Num25z3">
    <w:name w:val="WW8Num25z3"/>
    <w:rsid w:val="00F6076A"/>
    <w:rPr>
      <w:rFonts w:ascii="Symbol" w:hAnsi="Symbol" w:cs="Symbol"/>
    </w:rPr>
  </w:style>
  <w:style w:type="character" w:customStyle="1" w:styleId="WW8Num26z0">
    <w:name w:val="WW8Num26z0"/>
    <w:rsid w:val="00F6076A"/>
    <w:rPr>
      <w:b/>
    </w:rPr>
  </w:style>
  <w:style w:type="character" w:customStyle="1" w:styleId="WW8Num26ztrue">
    <w:name w:val="WW8Num26ztrue"/>
    <w:rsid w:val="00F6076A"/>
  </w:style>
  <w:style w:type="character" w:customStyle="1" w:styleId="WW-WW8Num26ztrue">
    <w:name w:val="WW-WW8Num26ztrue"/>
    <w:rsid w:val="00F6076A"/>
  </w:style>
  <w:style w:type="character" w:customStyle="1" w:styleId="WW-WW8Num26ztrue1">
    <w:name w:val="WW-WW8Num26ztrue1"/>
    <w:rsid w:val="00F6076A"/>
  </w:style>
  <w:style w:type="character" w:customStyle="1" w:styleId="WW-WW8Num26ztrue2">
    <w:name w:val="WW-WW8Num26ztrue2"/>
    <w:rsid w:val="00F6076A"/>
  </w:style>
  <w:style w:type="character" w:customStyle="1" w:styleId="WW-WW8Num26ztrue3">
    <w:name w:val="WW-WW8Num26ztrue3"/>
    <w:rsid w:val="00F6076A"/>
  </w:style>
  <w:style w:type="character" w:customStyle="1" w:styleId="WW-WW8Num26ztrue4">
    <w:name w:val="WW-WW8Num26ztrue4"/>
    <w:rsid w:val="00F6076A"/>
  </w:style>
  <w:style w:type="character" w:customStyle="1" w:styleId="WW-WW8Num26ztrue5">
    <w:name w:val="WW-WW8Num26ztrue5"/>
    <w:rsid w:val="00F6076A"/>
  </w:style>
  <w:style w:type="character" w:customStyle="1" w:styleId="WW-WW8Num26ztrue6">
    <w:name w:val="WW-WW8Num26ztrue6"/>
    <w:rsid w:val="00F6076A"/>
  </w:style>
  <w:style w:type="character" w:customStyle="1" w:styleId="WW8Num27z0">
    <w:name w:val="WW8Num27z0"/>
    <w:rsid w:val="00F6076A"/>
    <w:rPr>
      <w:rFonts w:ascii="Symbol" w:hAnsi="Symbol" w:cs="Symbol"/>
    </w:rPr>
  </w:style>
  <w:style w:type="character" w:customStyle="1" w:styleId="WW8Num27z1">
    <w:name w:val="WW8Num27z1"/>
    <w:rsid w:val="00F6076A"/>
    <w:rPr>
      <w:rFonts w:ascii="Courier New" w:hAnsi="Courier New" w:cs="Courier New"/>
    </w:rPr>
  </w:style>
  <w:style w:type="character" w:customStyle="1" w:styleId="WW8Num27z2">
    <w:name w:val="WW8Num27z2"/>
    <w:rsid w:val="00F6076A"/>
    <w:rPr>
      <w:rFonts w:ascii="Wingdings" w:hAnsi="Wingdings" w:cs="Wingdings"/>
    </w:rPr>
  </w:style>
  <w:style w:type="character" w:customStyle="1" w:styleId="WW8Num28z0">
    <w:name w:val="WW8Num28z0"/>
    <w:rsid w:val="00F6076A"/>
    <w:rPr>
      <w:rFonts w:ascii="Symbol" w:hAnsi="Symbol" w:cs="Symbol"/>
    </w:rPr>
  </w:style>
  <w:style w:type="character" w:customStyle="1" w:styleId="WW8Num28z1">
    <w:name w:val="WW8Num28z1"/>
    <w:rsid w:val="00F6076A"/>
    <w:rPr>
      <w:rFonts w:ascii="Courier New" w:hAnsi="Courier New" w:cs="Courier New"/>
    </w:rPr>
  </w:style>
  <w:style w:type="character" w:customStyle="1" w:styleId="WW8Num28z2">
    <w:name w:val="WW8Num28z2"/>
    <w:rsid w:val="00F6076A"/>
    <w:rPr>
      <w:rFonts w:ascii="Wingdings" w:hAnsi="Wingdings" w:cs="Wingdings"/>
    </w:rPr>
  </w:style>
  <w:style w:type="character" w:customStyle="1" w:styleId="WW8Num29z0">
    <w:name w:val="WW8Num29z0"/>
    <w:rsid w:val="00F6076A"/>
    <w:rPr>
      <w:rFonts w:ascii="Symbol" w:eastAsia="Calibri" w:hAnsi="Symbol" w:cs="Symbol"/>
      <w:sz w:val="24"/>
      <w:szCs w:val="24"/>
    </w:rPr>
  </w:style>
  <w:style w:type="character" w:customStyle="1" w:styleId="WW8Num29z1">
    <w:name w:val="WW8Num29z1"/>
    <w:rsid w:val="00F6076A"/>
    <w:rPr>
      <w:rFonts w:cs="Times New Roman"/>
    </w:rPr>
  </w:style>
  <w:style w:type="character" w:customStyle="1" w:styleId="WW8Num30z0">
    <w:name w:val="WW8Num30z0"/>
    <w:rsid w:val="00F6076A"/>
    <w:rPr>
      <w:rFonts w:ascii="Symbol" w:hAnsi="Symbol" w:cs="Symbol"/>
    </w:rPr>
  </w:style>
  <w:style w:type="character" w:customStyle="1" w:styleId="WW8Num30z1">
    <w:name w:val="WW8Num30z1"/>
    <w:rsid w:val="00F6076A"/>
    <w:rPr>
      <w:rFonts w:ascii="Courier New" w:hAnsi="Courier New" w:cs="Courier New"/>
    </w:rPr>
  </w:style>
  <w:style w:type="character" w:customStyle="1" w:styleId="WW8Num30z2">
    <w:name w:val="WW8Num30z2"/>
    <w:rsid w:val="00F6076A"/>
    <w:rPr>
      <w:rFonts w:ascii="Wingdings" w:hAnsi="Wingdings" w:cs="Wingdings"/>
    </w:rPr>
  </w:style>
  <w:style w:type="character" w:customStyle="1" w:styleId="WW8Num31z0">
    <w:name w:val="WW8Num31z0"/>
    <w:rsid w:val="00F6076A"/>
    <w:rPr>
      <w:rFonts w:ascii="Symbol" w:hAnsi="Symbol" w:cs="Symbol"/>
    </w:rPr>
  </w:style>
  <w:style w:type="character" w:customStyle="1" w:styleId="WW8Num31z1">
    <w:name w:val="WW8Num31z1"/>
    <w:rsid w:val="00F6076A"/>
    <w:rPr>
      <w:rFonts w:ascii="Courier New" w:hAnsi="Courier New" w:cs="Courier New"/>
    </w:rPr>
  </w:style>
  <w:style w:type="character" w:customStyle="1" w:styleId="WW8Num31z2">
    <w:name w:val="WW8Num31z2"/>
    <w:rsid w:val="00F6076A"/>
    <w:rPr>
      <w:rFonts w:ascii="Wingdings" w:hAnsi="Wingdings" w:cs="Wingdings"/>
    </w:rPr>
  </w:style>
  <w:style w:type="character" w:customStyle="1" w:styleId="WW8Num32z0">
    <w:name w:val="WW8Num32z0"/>
    <w:rsid w:val="00F6076A"/>
    <w:rPr>
      <w:rFonts w:ascii="Symbol" w:hAnsi="Symbol" w:cs="Symbol"/>
    </w:rPr>
  </w:style>
  <w:style w:type="character" w:customStyle="1" w:styleId="WW8Num32z1">
    <w:name w:val="WW8Num32z1"/>
    <w:rsid w:val="00F6076A"/>
    <w:rPr>
      <w:rFonts w:ascii="Courier New" w:hAnsi="Courier New" w:cs="Courier New"/>
    </w:rPr>
  </w:style>
  <w:style w:type="character" w:customStyle="1" w:styleId="WW8Num32z2">
    <w:name w:val="WW8Num32z2"/>
    <w:rsid w:val="00F6076A"/>
    <w:rPr>
      <w:rFonts w:ascii="Wingdings" w:hAnsi="Wingdings" w:cs="Wingdings"/>
    </w:rPr>
  </w:style>
  <w:style w:type="character" w:customStyle="1" w:styleId="WW8Num33z0">
    <w:name w:val="WW8Num33z0"/>
    <w:rsid w:val="00F6076A"/>
    <w:rPr>
      <w:rFonts w:ascii="Symbol" w:hAnsi="Symbol" w:cs="Symbol"/>
    </w:rPr>
  </w:style>
  <w:style w:type="character" w:customStyle="1" w:styleId="WW8Num33z1">
    <w:name w:val="WW8Num33z1"/>
    <w:rsid w:val="00F6076A"/>
    <w:rPr>
      <w:rFonts w:ascii="Courier New" w:hAnsi="Courier New" w:cs="Courier New"/>
    </w:rPr>
  </w:style>
  <w:style w:type="character" w:customStyle="1" w:styleId="WW8Num33z2">
    <w:name w:val="WW8Num33z2"/>
    <w:rsid w:val="00F6076A"/>
    <w:rPr>
      <w:rFonts w:ascii="Wingdings" w:hAnsi="Wingdings" w:cs="Wingdings"/>
    </w:rPr>
  </w:style>
  <w:style w:type="character" w:customStyle="1" w:styleId="1f9">
    <w:name w:val="Основной шрифт абзаца1"/>
    <w:rsid w:val="00F6076A"/>
  </w:style>
  <w:style w:type="character" w:customStyle="1" w:styleId="Heading3Char">
    <w:name w:val="Heading 3 Char"/>
    <w:rsid w:val="00F6076A"/>
    <w:rPr>
      <w:rFonts w:ascii="Cambria" w:hAnsi="Cambria" w:cs="Cambria"/>
      <w:b/>
      <w:sz w:val="26"/>
    </w:rPr>
  </w:style>
  <w:style w:type="character" w:customStyle="1" w:styleId="Heading4Char">
    <w:name w:val="Heading 4 Char"/>
    <w:rsid w:val="00F6076A"/>
    <w:rPr>
      <w:rFonts w:ascii="Calibri" w:hAnsi="Calibri" w:cs="Calibri"/>
      <w:b/>
      <w:sz w:val="28"/>
    </w:rPr>
  </w:style>
  <w:style w:type="character" w:customStyle="1" w:styleId="FooterChar">
    <w:name w:val="Footer Char"/>
    <w:rsid w:val="00F6076A"/>
    <w:rPr>
      <w:sz w:val="28"/>
      <w:szCs w:val="28"/>
    </w:rPr>
  </w:style>
  <w:style w:type="character" w:customStyle="1" w:styleId="FooterChar2">
    <w:name w:val="Footer Char2"/>
    <w:rsid w:val="00F6076A"/>
    <w:rPr>
      <w:sz w:val="28"/>
    </w:rPr>
  </w:style>
  <w:style w:type="character" w:customStyle="1" w:styleId="160">
    <w:name w:val="Знак Знак16"/>
    <w:rsid w:val="00F6076A"/>
    <w:rPr>
      <w:b/>
      <w:color w:val="000000"/>
      <w:spacing w:val="-9"/>
      <w:sz w:val="21"/>
      <w:lang w:val="ru-RU"/>
    </w:rPr>
  </w:style>
  <w:style w:type="character" w:customStyle="1" w:styleId="BodyTextChar">
    <w:name w:val="Body Text Char"/>
    <w:rsid w:val="00F6076A"/>
    <w:rPr>
      <w:sz w:val="28"/>
    </w:rPr>
  </w:style>
  <w:style w:type="character" w:customStyle="1" w:styleId="BodyText2Char">
    <w:name w:val="Body Text 2 Char"/>
    <w:rsid w:val="00F6076A"/>
    <w:rPr>
      <w:sz w:val="28"/>
    </w:rPr>
  </w:style>
  <w:style w:type="character" w:customStyle="1" w:styleId="115">
    <w:name w:val="Знак Знак11"/>
    <w:rsid w:val="00F6076A"/>
    <w:rPr>
      <w:sz w:val="24"/>
      <w:lang w:val="en-GB"/>
    </w:rPr>
  </w:style>
  <w:style w:type="character" w:customStyle="1" w:styleId="EndnoteTextChar">
    <w:name w:val="Endnote Text Char"/>
    <w:rsid w:val="00F6076A"/>
    <w:rPr>
      <w:sz w:val="20"/>
    </w:rPr>
  </w:style>
  <w:style w:type="character" w:customStyle="1" w:styleId="92">
    <w:name w:val="Знак Знак9"/>
    <w:rsid w:val="00F6076A"/>
    <w:rPr>
      <w:b/>
      <w:sz w:val="24"/>
      <w:u w:val="single"/>
      <w:lang w:val="ru-RU"/>
    </w:rPr>
  </w:style>
  <w:style w:type="character" w:customStyle="1" w:styleId="SubtitleChar">
    <w:name w:val="Subtitle Char"/>
    <w:rsid w:val="00F6076A"/>
    <w:rPr>
      <w:rFonts w:ascii="Cambria" w:hAnsi="Cambria" w:cs="Cambria"/>
      <w:sz w:val="24"/>
    </w:rPr>
  </w:style>
  <w:style w:type="character" w:customStyle="1" w:styleId="FootnoteTextChar">
    <w:name w:val="Footnote Text Char"/>
    <w:rsid w:val="00F6076A"/>
    <w:rPr>
      <w:sz w:val="20"/>
    </w:rPr>
  </w:style>
  <w:style w:type="character" w:customStyle="1" w:styleId="59">
    <w:name w:val="Знак Знак5"/>
    <w:rsid w:val="00F6076A"/>
    <w:rPr>
      <w:sz w:val="16"/>
    </w:rPr>
  </w:style>
  <w:style w:type="character" w:customStyle="1" w:styleId="150">
    <w:name w:val="Знак Знак15"/>
    <w:rsid w:val="00F6076A"/>
    <w:rPr>
      <w:rFonts w:ascii="Arial" w:hAnsi="Arial" w:cs="Arial"/>
      <w:b/>
      <w:i/>
      <w:sz w:val="28"/>
    </w:rPr>
  </w:style>
  <w:style w:type="character" w:customStyle="1" w:styleId="3f">
    <w:name w:val="Знак Знак3"/>
    <w:rsid w:val="00F6076A"/>
    <w:rPr>
      <w:sz w:val="24"/>
    </w:rPr>
  </w:style>
  <w:style w:type="character" w:customStyle="1" w:styleId="afffffffc">
    <w:name w:val="Основной текст + Курсив"/>
    <w:rsid w:val="00F6076A"/>
    <w:rPr>
      <w:rFonts w:ascii="Arial" w:hAnsi="Arial" w:cs="Arial"/>
      <w:i/>
      <w:spacing w:val="0"/>
      <w:sz w:val="20"/>
    </w:rPr>
  </w:style>
  <w:style w:type="character" w:customStyle="1" w:styleId="NOTE">
    <w:name w:val="NOTE Знак"/>
    <w:rsid w:val="00F6076A"/>
    <w:rPr>
      <w:rFonts w:ascii="Arial" w:eastAsia="MS Mincho" w:hAnsi="Arial" w:cs="Arial"/>
      <w:lang w:val="en-US" w:eastAsia="ja-JP"/>
    </w:rPr>
  </w:style>
  <w:style w:type="character" w:customStyle="1" w:styleId="1fa">
    <w:name w:val="Просмотренная гиперссылка1"/>
    <w:rsid w:val="00F6076A"/>
    <w:rPr>
      <w:color w:val="954F72"/>
      <w:u w:val="single"/>
    </w:rPr>
  </w:style>
  <w:style w:type="character" w:customStyle="1" w:styleId="afffffffd">
    <w:name w:val="Дата Знак"/>
    <w:rsid w:val="00F6076A"/>
    <w:rPr>
      <w:sz w:val="24"/>
      <w:szCs w:val="24"/>
      <w:lang w:val="en-US"/>
    </w:rPr>
  </w:style>
  <w:style w:type="character" w:customStyle="1" w:styleId="blk">
    <w:name w:val="blk"/>
    <w:rsid w:val="00F6076A"/>
    <w:rPr>
      <w:rFonts w:ascii="Times New Roman" w:hAnsi="Times New Roman" w:cs="Times New Roman"/>
    </w:rPr>
  </w:style>
  <w:style w:type="character" w:customStyle="1" w:styleId="1fb">
    <w:name w:val="Знак сноски1"/>
    <w:rsid w:val="00F6076A"/>
    <w:rPr>
      <w:vertAlign w:val="superscript"/>
    </w:rPr>
  </w:style>
  <w:style w:type="character" w:customStyle="1" w:styleId="afffffffe">
    <w:name w:val="Ссылка указателя"/>
    <w:rsid w:val="00F6076A"/>
  </w:style>
  <w:style w:type="character" w:customStyle="1" w:styleId="affffffff">
    <w:name w:val="Символы концевой сноски"/>
    <w:rsid w:val="00F6076A"/>
    <w:rPr>
      <w:vertAlign w:val="superscript"/>
    </w:rPr>
  </w:style>
  <w:style w:type="character" w:customStyle="1" w:styleId="WW-">
    <w:name w:val="WW-Символы концевой сноски"/>
    <w:rsid w:val="00F6076A"/>
  </w:style>
  <w:style w:type="character" w:customStyle="1" w:styleId="2ff0">
    <w:name w:val="Знак примечания2"/>
    <w:rsid w:val="00F6076A"/>
    <w:rPr>
      <w:sz w:val="16"/>
      <w:szCs w:val="16"/>
    </w:rPr>
  </w:style>
  <w:style w:type="character" w:customStyle="1" w:styleId="1fc">
    <w:name w:val="Текст примечания Знак1"/>
    <w:rsid w:val="00F6076A"/>
    <w:rPr>
      <w:lang w:eastAsia="zh-CN"/>
    </w:rPr>
  </w:style>
  <w:style w:type="paragraph" w:customStyle="1" w:styleId="2ff1">
    <w:name w:val="Указатель2"/>
    <w:basedOn w:val="a6"/>
    <w:rsid w:val="00F6076A"/>
    <w:pPr>
      <w:suppressLineNumbers/>
      <w:spacing w:line="240" w:lineRule="auto"/>
      <w:ind w:firstLine="709"/>
      <w:jc w:val="both"/>
    </w:pPr>
    <w:rPr>
      <w:rFonts w:cs="Mangal"/>
      <w:sz w:val="28"/>
      <w:szCs w:val="28"/>
      <w:lang w:eastAsia="zh-CN"/>
    </w:rPr>
  </w:style>
  <w:style w:type="paragraph" w:customStyle="1" w:styleId="2ff2">
    <w:name w:val="Название объекта2"/>
    <w:basedOn w:val="a6"/>
    <w:rsid w:val="00F6076A"/>
    <w:pPr>
      <w:suppressLineNumbers/>
      <w:spacing w:before="120" w:after="120" w:line="240" w:lineRule="auto"/>
      <w:ind w:firstLine="709"/>
      <w:jc w:val="both"/>
    </w:pPr>
    <w:rPr>
      <w:rFonts w:cs="Mangal"/>
      <w:i/>
      <w:iCs/>
      <w:szCs w:val="24"/>
      <w:lang w:eastAsia="zh-CN"/>
    </w:rPr>
  </w:style>
  <w:style w:type="paragraph" w:customStyle="1" w:styleId="1fd">
    <w:name w:val="Указатель1"/>
    <w:basedOn w:val="a6"/>
    <w:rsid w:val="00F6076A"/>
    <w:pPr>
      <w:suppressLineNumbers/>
      <w:spacing w:line="240" w:lineRule="auto"/>
      <w:ind w:firstLine="709"/>
      <w:jc w:val="both"/>
    </w:pPr>
    <w:rPr>
      <w:rFonts w:cs="Mangal"/>
      <w:sz w:val="28"/>
      <w:szCs w:val="28"/>
      <w:lang w:eastAsia="zh-CN"/>
    </w:rPr>
  </w:style>
  <w:style w:type="paragraph" w:customStyle="1" w:styleId="1fe">
    <w:name w:val="Текст примечания1"/>
    <w:basedOn w:val="a6"/>
    <w:rsid w:val="00F6076A"/>
    <w:pPr>
      <w:spacing w:line="240" w:lineRule="auto"/>
      <w:ind w:firstLine="709"/>
      <w:jc w:val="both"/>
    </w:pPr>
    <w:rPr>
      <w:rFonts w:cs="Times New Roman"/>
      <w:sz w:val="20"/>
      <w:szCs w:val="20"/>
      <w:lang w:eastAsia="zh-CN"/>
    </w:rPr>
  </w:style>
  <w:style w:type="paragraph" w:customStyle="1" w:styleId="1ff">
    <w:name w:val="Заголовок таблицы ссылок1"/>
    <w:basedOn w:val="14"/>
    <w:next w:val="a6"/>
    <w:rsid w:val="00F6076A"/>
    <w:pPr>
      <w:keepNext w:val="0"/>
      <w:shd w:val="clear" w:color="auto" w:fill="FFFFFF"/>
      <w:tabs>
        <w:tab w:val="left" w:pos="1276"/>
      </w:tabs>
      <w:spacing w:before="480" w:line="240" w:lineRule="auto"/>
      <w:ind w:firstLine="700"/>
      <w:jc w:val="both"/>
      <w:textAlignment w:val="baseline"/>
    </w:pPr>
    <w:rPr>
      <w:rFonts w:ascii="Cambria" w:eastAsia="Times New Roman" w:hAnsi="Cambria" w:cs="Cambria"/>
      <w:color w:val="365F91"/>
      <w:spacing w:val="2"/>
      <w:kern w:val="1"/>
      <w:sz w:val="28"/>
      <w:lang w:val="x-none" w:eastAsia="zh-CN"/>
    </w:rPr>
  </w:style>
  <w:style w:type="paragraph" w:customStyle="1" w:styleId="1ff0">
    <w:name w:val="Цитата1"/>
    <w:basedOn w:val="a6"/>
    <w:rsid w:val="00F6076A"/>
    <w:pPr>
      <w:widowControl w:val="0"/>
      <w:shd w:val="clear" w:color="auto" w:fill="FFFFFF"/>
      <w:autoSpaceDE w:val="0"/>
      <w:spacing w:before="5" w:line="278" w:lineRule="exact"/>
      <w:ind w:left="725" w:right="2650" w:firstLine="485"/>
      <w:jc w:val="center"/>
    </w:pPr>
    <w:rPr>
      <w:rFonts w:cs="Times New Roman"/>
      <w:b/>
      <w:bCs/>
      <w:color w:val="000000"/>
      <w:spacing w:val="-8"/>
      <w:sz w:val="28"/>
      <w:szCs w:val="24"/>
      <w:u w:val="single"/>
      <w:lang w:eastAsia="zh-CN"/>
    </w:rPr>
  </w:style>
  <w:style w:type="paragraph" w:customStyle="1" w:styleId="1ff1">
    <w:name w:val="Название объекта1"/>
    <w:basedOn w:val="a6"/>
    <w:next w:val="a6"/>
    <w:rsid w:val="00F6076A"/>
    <w:pPr>
      <w:widowControl w:val="0"/>
      <w:shd w:val="clear" w:color="auto" w:fill="FFFFFF"/>
      <w:autoSpaceDE w:val="0"/>
      <w:spacing w:line="240" w:lineRule="auto"/>
      <w:ind w:left="312"/>
    </w:pPr>
    <w:rPr>
      <w:rFonts w:ascii="Arial" w:hAnsi="Arial" w:cs="Arial"/>
      <w:color w:val="000000"/>
      <w:w w:val="92"/>
      <w:szCs w:val="24"/>
      <w:lang w:eastAsia="zh-CN"/>
    </w:rPr>
  </w:style>
  <w:style w:type="paragraph" w:customStyle="1" w:styleId="1ff2">
    <w:name w:val="Маркированный список1"/>
    <w:basedOn w:val="a6"/>
    <w:rsid w:val="00F6076A"/>
    <w:pPr>
      <w:widowControl w:val="0"/>
      <w:autoSpaceDE w:val="0"/>
      <w:spacing w:line="240" w:lineRule="auto"/>
      <w:jc w:val="both"/>
    </w:pPr>
    <w:rPr>
      <w:rFonts w:cs="Times New Roman"/>
      <w:b/>
      <w:iCs/>
      <w:color w:val="000000"/>
      <w:sz w:val="28"/>
      <w:szCs w:val="28"/>
      <w:lang w:eastAsia="zh-CN"/>
    </w:rPr>
  </w:style>
  <w:style w:type="paragraph" w:customStyle="1" w:styleId="1ff3">
    <w:name w:val="Заголовок оглавления1"/>
    <w:basedOn w:val="14"/>
    <w:next w:val="a6"/>
    <w:rsid w:val="00F6076A"/>
    <w:pPr>
      <w:shd w:val="clear" w:color="auto" w:fill="FFFFFF"/>
      <w:tabs>
        <w:tab w:val="left" w:pos="1276"/>
      </w:tabs>
      <w:spacing w:before="480" w:line="240" w:lineRule="auto"/>
      <w:textAlignment w:val="baseline"/>
    </w:pPr>
    <w:rPr>
      <w:rFonts w:ascii="Cambria" w:eastAsia="Times New Roman" w:hAnsi="Cambria" w:cs="Cambria"/>
      <w:color w:val="365F91"/>
      <w:spacing w:val="2"/>
      <w:kern w:val="1"/>
      <w:sz w:val="28"/>
      <w:lang w:val="x-none" w:eastAsia="zh-CN"/>
    </w:rPr>
  </w:style>
  <w:style w:type="paragraph" w:customStyle="1" w:styleId="NOTE0">
    <w:name w:val="NOTE"/>
    <w:basedOn w:val="a6"/>
    <w:rsid w:val="00F6076A"/>
    <w:pPr>
      <w:spacing w:after="100" w:line="360" w:lineRule="auto"/>
      <w:ind w:firstLine="709"/>
      <w:jc w:val="both"/>
    </w:pPr>
    <w:rPr>
      <w:rFonts w:ascii="Arial" w:eastAsia="MS Mincho" w:hAnsi="Arial" w:cs="Arial"/>
      <w:sz w:val="20"/>
      <w:szCs w:val="20"/>
      <w:lang w:val="en-US" w:eastAsia="ja-JP"/>
    </w:rPr>
  </w:style>
  <w:style w:type="paragraph" w:customStyle="1" w:styleId="2ff3">
    <w:name w:val="Таблица2"/>
    <w:basedOn w:val="a6"/>
    <w:qFormat/>
    <w:rsid w:val="00F6076A"/>
    <w:pPr>
      <w:snapToGrid w:val="0"/>
      <w:spacing w:line="240" w:lineRule="auto"/>
      <w:contextualSpacing/>
      <w:jc w:val="center"/>
    </w:pPr>
    <w:rPr>
      <w:rFonts w:cs="Times New Roman"/>
      <w:sz w:val="28"/>
      <w:szCs w:val="20"/>
      <w:lang w:eastAsia="zh-CN"/>
    </w:rPr>
  </w:style>
  <w:style w:type="paragraph" w:customStyle="1" w:styleId="1ff4">
    <w:name w:val="Дата1"/>
    <w:basedOn w:val="a6"/>
    <w:next w:val="a6"/>
    <w:rsid w:val="00F6076A"/>
    <w:pPr>
      <w:keepLines/>
      <w:spacing w:after="120" w:line="288" w:lineRule="auto"/>
      <w:ind w:firstLine="720"/>
      <w:jc w:val="both"/>
    </w:pPr>
    <w:rPr>
      <w:rFonts w:cs="Times New Roman"/>
      <w:szCs w:val="24"/>
      <w:lang w:val="en-US" w:eastAsia="zh-CN"/>
    </w:rPr>
  </w:style>
  <w:style w:type="paragraph" w:customStyle="1" w:styleId="affffffff0">
    <w:name w:val="Заголовок таблицы"/>
    <w:basedOn w:val="affffff9"/>
    <w:rsid w:val="00F6076A"/>
    <w:pPr>
      <w:suppressLineNumbers/>
      <w:suppressAutoHyphens/>
      <w:spacing w:line="240" w:lineRule="auto"/>
      <w:ind w:firstLine="709"/>
      <w:jc w:val="center"/>
    </w:pPr>
    <w:rPr>
      <w:rFonts w:eastAsia="Times New Roman" w:cs="Times New Roman"/>
      <w:b/>
      <w:bCs/>
      <w:sz w:val="28"/>
      <w:lang w:eastAsia="zh-CN"/>
    </w:rPr>
  </w:style>
  <w:style w:type="paragraph" w:customStyle="1" w:styleId="101">
    <w:name w:val="Оглавление 10"/>
    <w:basedOn w:val="1fd"/>
    <w:rsid w:val="00F6076A"/>
    <w:pPr>
      <w:tabs>
        <w:tab w:val="right" w:leader="dot" w:pos="7091"/>
      </w:tabs>
      <w:ind w:left="2547" w:firstLine="0"/>
    </w:pPr>
  </w:style>
  <w:style w:type="paragraph" w:customStyle="1" w:styleId="2ff4">
    <w:name w:val="Текст примечания2"/>
    <w:basedOn w:val="a6"/>
    <w:rsid w:val="00F6076A"/>
    <w:pPr>
      <w:spacing w:line="240" w:lineRule="auto"/>
      <w:ind w:firstLine="709"/>
      <w:jc w:val="both"/>
    </w:pPr>
    <w:rPr>
      <w:rFonts w:cs="Times New Roman"/>
      <w:sz w:val="20"/>
      <w:szCs w:val="20"/>
      <w:lang w:eastAsia="zh-CN"/>
    </w:rPr>
  </w:style>
  <w:style w:type="character" w:customStyle="1" w:styleId="2ff5">
    <w:name w:val="Текст примечания Знак2"/>
    <w:uiPriority w:val="99"/>
    <w:rsid w:val="00F6076A"/>
    <w:rPr>
      <w:lang w:eastAsia="zh-CN"/>
    </w:rPr>
  </w:style>
  <w:style w:type="character" w:customStyle="1" w:styleId="312">
    <w:name w:val="Основной текст 3 Знак1"/>
    <w:uiPriority w:val="99"/>
    <w:rsid w:val="00F6076A"/>
    <w:rPr>
      <w:sz w:val="16"/>
      <w:szCs w:val="16"/>
      <w:lang w:eastAsia="zh-CN"/>
    </w:rPr>
  </w:style>
  <w:style w:type="paragraph" w:customStyle="1" w:styleId="yap-adtune-button11">
    <w:name w:val="yap-adtune-button11"/>
    <w:basedOn w:val="a6"/>
    <w:rsid w:val="00F6076A"/>
    <w:pPr>
      <w:pBdr>
        <w:top w:val="single" w:sz="2" w:space="0" w:color="AAAAAA"/>
        <w:left w:val="single" w:sz="2" w:space="0" w:color="AAAAAA"/>
        <w:bottom w:val="single" w:sz="2" w:space="0" w:color="AAAAAA"/>
        <w:right w:val="single" w:sz="2" w:space="0" w:color="AAAAAA"/>
      </w:pBdr>
      <w:shd w:val="clear" w:color="auto" w:fill="EAEAEA"/>
      <w:suppressAutoHyphens w:val="0"/>
      <w:spacing w:before="100" w:beforeAutospacing="1" w:after="100" w:afterAutospacing="1" w:line="240" w:lineRule="auto"/>
    </w:pPr>
    <w:rPr>
      <w:rFonts w:cs="Times New Roman"/>
      <w:szCs w:val="24"/>
      <w:lang w:eastAsia="en-US"/>
    </w:rPr>
  </w:style>
  <w:style w:type="character" w:customStyle="1" w:styleId="26">
    <w:name w:val="Оглавление 2 Знак"/>
    <w:link w:val="25"/>
    <w:uiPriority w:val="39"/>
    <w:rsid w:val="00F6076A"/>
    <w:rPr>
      <w:rFonts w:ascii="Times New Roman" w:eastAsia="Times New Roman" w:hAnsi="Times New Roman" w:cs="Calibri"/>
      <w:sz w:val="24"/>
      <w:lang w:eastAsia="ar-SA"/>
    </w:rPr>
  </w:style>
  <w:style w:type="paragraph" w:customStyle="1" w:styleId="msonormal0">
    <w:name w:val="msonormal"/>
    <w:basedOn w:val="a6"/>
    <w:rsid w:val="00F6076A"/>
    <w:pPr>
      <w:spacing w:before="280" w:after="280" w:line="240" w:lineRule="auto"/>
    </w:pPr>
    <w:rPr>
      <w:rFonts w:ascii="Verdana" w:hAnsi="Verdana" w:cs="Arial Unicode MS"/>
      <w:sz w:val="16"/>
      <w:szCs w:val="16"/>
      <w:lang w:eastAsia="zh-CN"/>
    </w:rPr>
  </w:style>
  <w:style w:type="character" w:customStyle="1" w:styleId="1ff5">
    <w:name w:val="Название Знак1"/>
    <w:basedOn w:val="a7"/>
    <w:rsid w:val="00F6076A"/>
    <w:rPr>
      <w:b/>
      <w:sz w:val="24"/>
      <w:lang w:eastAsia="zh-CN"/>
    </w:rPr>
  </w:style>
  <w:style w:type="character" w:customStyle="1" w:styleId="1ff6">
    <w:name w:val="Основной текст Знак1"/>
    <w:basedOn w:val="a7"/>
    <w:locked/>
    <w:rsid w:val="00F6076A"/>
    <w:rPr>
      <w:sz w:val="24"/>
      <w:lang w:eastAsia="zh-CN"/>
    </w:rPr>
  </w:style>
  <w:style w:type="character" w:customStyle="1" w:styleId="1ff7">
    <w:name w:val="Основной текст с отступом Знак1"/>
    <w:basedOn w:val="a7"/>
    <w:locked/>
    <w:rsid w:val="00F6076A"/>
    <w:rPr>
      <w:sz w:val="28"/>
      <w:lang w:val="x-none" w:eastAsia="zh-CN"/>
    </w:rPr>
  </w:style>
  <w:style w:type="character" w:customStyle="1" w:styleId="1ff8">
    <w:name w:val="Верхний колонтитул Знак1"/>
    <w:basedOn w:val="a7"/>
    <w:uiPriority w:val="99"/>
    <w:locked/>
    <w:rsid w:val="00F6076A"/>
    <w:rPr>
      <w:sz w:val="24"/>
      <w:lang w:val="x-none" w:eastAsia="zh-CN"/>
    </w:rPr>
  </w:style>
  <w:style w:type="character" w:customStyle="1" w:styleId="1ff9">
    <w:name w:val="Нижний колонтитул Знак1"/>
    <w:aliases w:val=" Знак Знак2,Нижний колонтитул Знак Знак Знак1,Основной текст 2 Знак Знак Знак Знак1,Нижний колонтитул Знак Знак Знак Знак Знак1,Основной текст 2 Знак Знак Знак Знак Знак Знак1,Нижний колонтитул Знак Знак Знак Знак Знак Знак Знак"/>
    <w:basedOn w:val="a7"/>
    <w:locked/>
    <w:rsid w:val="00F6076A"/>
    <w:rPr>
      <w:sz w:val="24"/>
      <w:lang w:eastAsia="zh-CN"/>
    </w:rPr>
  </w:style>
  <w:style w:type="character" w:customStyle="1" w:styleId="1ffa">
    <w:name w:val="Текст выноски Знак1"/>
    <w:basedOn w:val="a7"/>
    <w:locked/>
    <w:rsid w:val="00F6076A"/>
    <w:rPr>
      <w:lang w:val="x-none" w:eastAsia="zh-CN"/>
    </w:rPr>
  </w:style>
  <w:style w:type="character" w:customStyle="1" w:styleId="1ffb">
    <w:name w:val="Тема примечания Знак1"/>
    <w:basedOn w:val="af9"/>
    <w:rsid w:val="00F6076A"/>
    <w:rPr>
      <w:rFonts w:ascii="Calibri" w:eastAsia="Times New Roman" w:hAnsi="Calibri" w:cs="Calibri"/>
      <w:b/>
      <w:sz w:val="20"/>
      <w:szCs w:val="20"/>
      <w:lang w:val="x-none" w:eastAsia="zh-CN"/>
    </w:rPr>
  </w:style>
  <w:style w:type="character" w:customStyle="1" w:styleId="1ffc">
    <w:name w:val="Текст концевой сноски Знак1"/>
    <w:basedOn w:val="a7"/>
    <w:locked/>
    <w:rsid w:val="00F6076A"/>
    <w:rPr>
      <w:lang w:eastAsia="zh-CN"/>
    </w:rPr>
  </w:style>
  <w:style w:type="character" w:customStyle="1" w:styleId="1ffd">
    <w:name w:val="Подзаголовок Знак1"/>
    <w:basedOn w:val="a7"/>
    <w:locked/>
    <w:rsid w:val="00F6076A"/>
    <w:rPr>
      <w:sz w:val="24"/>
      <w:lang w:val="en-US" w:eastAsia="zh-CN"/>
    </w:rPr>
  </w:style>
  <w:style w:type="character" w:customStyle="1" w:styleId="1ffe">
    <w:name w:val="Текст сноски Знак1"/>
    <w:basedOn w:val="a7"/>
    <w:uiPriority w:val="99"/>
    <w:locked/>
    <w:rsid w:val="00F6076A"/>
    <w:rPr>
      <w:lang w:val="en-GB" w:eastAsia="zh-CN"/>
    </w:rPr>
  </w:style>
  <w:style w:type="paragraph" w:customStyle="1" w:styleId="Arial1600">
    <w:name w:val="Стиль Arial 16 пт полужирный По центру Слева:  0 см Выступ:  0..."/>
    <w:basedOn w:val="a6"/>
    <w:uiPriority w:val="99"/>
    <w:rsid w:val="00F6076A"/>
    <w:pPr>
      <w:suppressAutoHyphens w:val="0"/>
      <w:spacing w:line="240" w:lineRule="auto"/>
      <w:ind w:left="432" w:hanging="432"/>
      <w:jc w:val="center"/>
    </w:pPr>
    <w:rPr>
      <w:rFonts w:ascii="Arial" w:hAnsi="Arial" w:cs="Times New Roman"/>
      <w:b/>
      <w:bCs/>
      <w:sz w:val="28"/>
      <w:szCs w:val="20"/>
      <w:lang w:eastAsia="ru-RU"/>
    </w:rPr>
  </w:style>
  <w:style w:type="paragraph" w:customStyle="1" w:styleId="affffffff1">
    <w:name w:val="Р табл лев"/>
    <w:basedOn w:val="a6"/>
    <w:uiPriority w:val="99"/>
    <w:rsid w:val="00F6076A"/>
    <w:pPr>
      <w:widowControl w:val="0"/>
      <w:suppressAutoHyphens w:val="0"/>
      <w:spacing w:line="240" w:lineRule="auto"/>
      <w:ind w:left="30" w:right="33"/>
    </w:pPr>
    <w:rPr>
      <w:rFonts w:eastAsia="Batang" w:cs="Times New Roman"/>
      <w:sz w:val="28"/>
      <w:szCs w:val="24"/>
      <w:lang w:eastAsia="ru-RU"/>
    </w:rPr>
  </w:style>
  <w:style w:type="paragraph" w:customStyle="1" w:styleId="1fff">
    <w:name w:val="заголовок 1"/>
    <w:basedOn w:val="a6"/>
    <w:next w:val="a6"/>
    <w:uiPriority w:val="99"/>
    <w:rsid w:val="00F6076A"/>
    <w:pPr>
      <w:keepNext/>
      <w:widowControl w:val="0"/>
      <w:suppressAutoHyphens w:val="0"/>
      <w:autoSpaceDE w:val="0"/>
      <w:autoSpaceDN w:val="0"/>
      <w:spacing w:before="120" w:line="408" w:lineRule="auto"/>
      <w:jc w:val="both"/>
      <w:outlineLvl w:val="0"/>
    </w:pPr>
    <w:rPr>
      <w:rFonts w:cs="Times New Roman"/>
      <w:spacing w:val="10"/>
      <w:sz w:val="26"/>
      <w:szCs w:val="26"/>
      <w:lang w:eastAsia="ru-RU"/>
    </w:rPr>
  </w:style>
  <w:style w:type="paragraph" w:customStyle="1" w:styleId="1fff0">
    <w:name w:val="Знак Знак Знак1 Знак"/>
    <w:basedOn w:val="a6"/>
    <w:uiPriority w:val="99"/>
    <w:rsid w:val="00F6076A"/>
    <w:pPr>
      <w:tabs>
        <w:tab w:val="num" w:pos="360"/>
      </w:tabs>
      <w:suppressAutoHyphens w:val="0"/>
      <w:spacing w:after="160" w:line="240" w:lineRule="exact"/>
    </w:pPr>
    <w:rPr>
      <w:rFonts w:ascii="Verdana" w:hAnsi="Verdana" w:cs="Verdana"/>
      <w:sz w:val="20"/>
      <w:szCs w:val="20"/>
      <w:lang w:val="en-US" w:eastAsia="en-US"/>
    </w:rPr>
  </w:style>
  <w:style w:type="character" w:customStyle="1" w:styleId="FontStyle18">
    <w:name w:val="Font Style18"/>
    <w:uiPriority w:val="99"/>
    <w:rsid w:val="00F6076A"/>
    <w:rPr>
      <w:rFonts w:ascii="Times New Roman" w:hAnsi="Times New Roman" w:cs="Times New Roman"/>
      <w:sz w:val="28"/>
      <w:szCs w:val="28"/>
    </w:rPr>
  </w:style>
  <w:style w:type="character" w:customStyle="1" w:styleId="214">
    <w:name w:val="Основной текст с отступом 2 Знак1"/>
    <w:basedOn w:val="a7"/>
    <w:uiPriority w:val="99"/>
    <w:semiHidden/>
    <w:rsid w:val="00F6076A"/>
    <w:rPr>
      <w:sz w:val="28"/>
      <w:szCs w:val="28"/>
      <w:lang w:eastAsia="zh-CN"/>
    </w:rPr>
  </w:style>
  <w:style w:type="paragraph" w:customStyle="1" w:styleId="CENTERTEXT">
    <w:name w:val=".CENTERTEXT"/>
    <w:uiPriority w:val="99"/>
    <w:rsid w:val="00F607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f2">
    <w:name w:val="Р"/>
    <w:link w:val="affffffff3"/>
    <w:uiPriority w:val="99"/>
    <w:rsid w:val="00F6076A"/>
    <w:pPr>
      <w:widowControl w:val="0"/>
      <w:spacing w:after="0" w:line="360" w:lineRule="auto"/>
      <w:ind w:firstLine="567"/>
      <w:jc w:val="both"/>
    </w:pPr>
    <w:rPr>
      <w:rFonts w:ascii="Times New Roman" w:eastAsia="Batang" w:hAnsi="Times New Roman" w:cs="Times New Roman"/>
      <w:sz w:val="28"/>
      <w:szCs w:val="24"/>
      <w:lang w:eastAsia="ru-RU"/>
    </w:rPr>
  </w:style>
  <w:style w:type="character" w:customStyle="1" w:styleId="affffffff3">
    <w:name w:val="Р Знак"/>
    <w:link w:val="affffffff2"/>
    <w:uiPriority w:val="99"/>
    <w:locked/>
    <w:rsid w:val="00F6076A"/>
    <w:rPr>
      <w:rFonts w:ascii="Times New Roman" w:eastAsia="Batang" w:hAnsi="Times New Roman" w:cs="Times New Roman"/>
      <w:sz w:val="28"/>
      <w:szCs w:val="24"/>
      <w:lang w:eastAsia="ru-RU"/>
    </w:rPr>
  </w:style>
  <w:style w:type="paragraph" w:customStyle="1" w:styleId="affffffff4">
    <w:name w:val="Шапка &quot;Название изделия&quot;"/>
    <w:basedOn w:val="a6"/>
    <w:autoRedefine/>
    <w:uiPriority w:val="99"/>
    <w:rsid w:val="00F6076A"/>
    <w:pPr>
      <w:suppressAutoHyphens w:val="0"/>
      <w:overflowPunct w:val="0"/>
      <w:autoSpaceDE w:val="0"/>
      <w:autoSpaceDN w:val="0"/>
      <w:adjustRightInd w:val="0"/>
      <w:spacing w:line="240" w:lineRule="auto"/>
      <w:ind w:firstLine="709"/>
      <w:jc w:val="center"/>
      <w:textAlignment w:val="baseline"/>
    </w:pPr>
    <w:rPr>
      <w:rFonts w:cs="Times New Roman"/>
      <w:b/>
      <w:sz w:val="28"/>
      <w:szCs w:val="20"/>
      <w:lang w:eastAsia="ru-RU"/>
    </w:rPr>
  </w:style>
  <w:style w:type="paragraph" w:customStyle="1" w:styleId="2ff6">
    <w:name w:val="Стиль Маркированный список 2"/>
    <w:basedOn w:val="2"/>
    <w:autoRedefine/>
    <w:uiPriority w:val="99"/>
    <w:rsid w:val="00F6076A"/>
    <w:pPr>
      <w:widowControl/>
      <w:numPr>
        <w:numId w:val="0"/>
      </w:numPr>
      <w:tabs>
        <w:tab w:val="num" w:pos="810"/>
        <w:tab w:val="num" w:pos="1097"/>
        <w:tab w:val="right" w:leader="dot" w:pos="9639"/>
      </w:tabs>
      <w:adjustRightInd/>
      <w:ind w:left="737" w:hanging="810"/>
      <w:contextualSpacing w:val="0"/>
      <w:jc w:val="left"/>
      <w:textAlignment w:val="auto"/>
    </w:pPr>
    <w:rPr>
      <w:rFonts w:eastAsia="Times New Roman" w:cs="Times New Roman"/>
      <w:sz w:val="24"/>
      <w:szCs w:val="24"/>
      <w:lang w:eastAsia="ru-RU"/>
    </w:rPr>
  </w:style>
  <w:style w:type="paragraph" w:customStyle="1" w:styleId="2ff7">
    <w:name w:val="Стиль Стиль Маркированный список 2 + Зеленый + Авто"/>
    <w:basedOn w:val="2ff6"/>
    <w:uiPriority w:val="99"/>
    <w:rsid w:val="00F6076A"/>
    <w:pPr>
      <w:tabs>
        <w:tab w:val="clear" w:pos="1097"/>
      </w:tabs>
      <w:ind w:left="810"/>
    </w:pPr>
  </w:style>
  <w:style w:type="paragraph" w:customStyle="1" w:styleId="affffffff5">
    <w:name w:val="Заг. Таблицы"/>
    <w:basedOn w:val="a6"/>
    <w:autoRedefine/>
    <w:uiPriority w:val="99"/>
    <w:rsid w:val="00F6076A"/>
    <w:pPr>
      <w:keepNext/>
      <w:suppressAutoHyphens w:val="0"/>
      <w:spacing w:before="20" w:after="20" w:line="240" w:lineRule="auto"/>
      <w:jc w:val="center"/>
    </w:pPr>
    <w:rPr>
      <w:rFonts w:cs="Times New Roman"/>
      <w:b/>
      <w:sz w:val="20"/>
      <w:szCs w:val="24"/>
      <w:lang w:eastAsia="ru-RU"/>
    </w:rPr>
  </w:style>
  <w:style w:type="paragraph" w:customStyle="1" w:styleId="affffffff6">
    <w:name w:val="сод.табл по центру"/>
    <w:basedOn w:val="a6"/>
    <w:autoRedefine/>
    <w:uiPriority w:val="99"/>
    <w:rsid w:val="00F6076A"/>
    <w:pPr>
      <w:keepNext/>
      <w:suppressAutoHyphens w:val="0"/>
      <w:overflowPunct w:val="0"/>
      <w:autoSpaceDE w:val="0"/>
      <w:autoSpaceDN w:val="0"/>
      <w:adjustRightInd w:val="0"/>
      <w:spacing w:before="20" w:after="20" w:line="240" w:lineRule="auto"/>
      <w:ind w:left="-108" w:right="-108"/>
      <w:jc w:val="center"/>
      <w:textAlignment w:val="baseline"/>
    </w:pPr>
    <w:rPr>
      <w:rFonts w:cs="Times New Roman"/>
      <w:sz w:val="20"/>
      <w:szCs w:val="20"/>
      <w:lang w:val="en-US" w:eastAsia="ru-RU"/>
    </w:rPr>
  </w:style>
  <w:style w:type="character" w:customStyle="1" w:styleId="313">
    <w:name w:val="Основной текст с отступом 3 Знак1"/>
    <w:basedOn w:val="a7"/>
    <w:uiPriority w:val="99"/>
    <w:semiHidden/>
    <w:rsid w:val="00F6076A"/>
    <w:rPr>
      <w:sz w:val="16"/>
      <w:szCs w:val="16"/>
      <w:lang w:eastAsia="zh-CN"/>
    </w:rPr>
  </w:style>
  <w:style w:type="character" w:customStyle="1" w:styleId="affffffff7">
    <w:name w:val="Табл. Название Знак"/>
    <w:link w:val="affffffff8"/>
    <w:uiPriority w:val="99"/>
    <w:locked/>
    <w:rsid w:val="00F6076A"/>
    <w:rPr>
      <w:b/>
      <w:sz w:val="24"/>
      <w:szCs w:val="24"/>
    </w:rPr>
  </w:style>
  <w:style w:type="paragraph" w:customStyle="1" w:styleId="affffffff8">
    <w:name w:val="Табл. Название"/>
    <w:basedOn w:val="a6"/>
    <w:link w:val="affffffff7"/>
    <w:autoRedefine/>
    <w:uiPriority w:val="99"/>
    <w:rsid w:val="00F6076A"/>
    <w:pPr>
      <w:keepNext/>
      <w:suppressAutoHyphens w:val="0"/>
      <w:spacing w:before="240" w:after="120" w:line="240" w:lineRule="auto"/>
    </w:pPr>
    <w:rPr>
      <w:rFonts w:asciiTheme="minorHAnsi" w:eastAsiaTheme="minorHAnsi" w:hAnsiTheme="minorHAnsi" w:cstheme="minorBidi"/>
      <w:b/>
      <w:szCs w:val="24"/>
      <w:lang w:eastAsia="en-US"/>
    </w:rPr>
  </w:style>
  <w:style w:type="paragraph" w:customStyle="1" w:styleId="affffffff9">
    <w:name w:val="слово таблица"/>
    <w:basedOn w:val="a6"/>
    <w:uiPriority w:val="99"/>
    <w:rsid w:val="00F6076A"/>
    <w:pPr>
      <w:keepNext/>
      <w:suppressAutoHyphens w:val="0"/>
      <w:overflowPunct w:val="0"/>
      <w:autoSpaceDE w:val="0"/>
      <w:autoSpaceDN w:val="0"/>
      <w:adjustRightInd w:val="0"/>
      <w:spacing w:before="120" w:after="120" w:line="240" w:lineRule="auto"/>
      <w:ind w:left="284" w:right="284" w:firstLine="851"/>
      <w:jc w:val="right"/>
      <w:textAlignment w:val="baseline"/>
    </w:pPr>
    <w:rPr>
      <w:rFonts w:ascii="Pragmatica" w:hAnsi="Pragmatica" w:cs="Times New Roman"/>
      <w:b/>
      <w:sz w:val="22"/>
      <w:szCs w:val="20"/>
      <w:lang w:eastAsia="ru-RU"/>
    </w:rPr>
  </w:style>
  <w:style w:type="paragraph" w:customStyle="1" w:styleId="82">
    <w:name w:val="сод.табл слева 8"/>
    <w:basedOn w:val="a6"/>
    <w:autoRedefine/>
    <w:uiPriority w:val="99"/>
    <w:rsid w:val="00F6076A"/>
    <w:pPr>
      <w:keepNext/>
      <w:suppressAutoHyphens w:val="0"/>
      <w:overflowPunct w:val="0"/>
      <w:autoSpaceDE w:val="0"/>
      <w:autoSpaceDN w:val="0"/>
      <w:adjustRightInd w:val="0"/>
      <w:spacing w:before="20" w:after="20" w:line="240" w:lineRule="auto"/>
      <w:textAlignment w:val="baseline"/>
    </w:pPr>
    <w:rPr>
      <w:rFonts w:cs="Times New Roman"/>
      <w:sz w:val="16"/>
      <w:szCs w:val="18"/>
      <w:lang w:eastAsia="ru-RU"/>
    </w:rPr>
  </w:style>
  <w:style w:type="paragraph" w:customStyle="1" w:styleId="-0">
    <w:name w:val="Стиль-таблиц"/>
    <w:basedOn w:val="a6"/>
    <w:autoRedefine/>
    <w:rsid w:val="00F6076A"/>
    <w:pPr>
      <w:suppressAutoHyphens w:val="0"/>
      <w:overflowPunct w:val="0"/>
      <w:autoSpaceDE w:val="0"/>
      <w:autoSpaceDN w:val="0"/>
      <w:adjustRightInd w:val="0"/>
      <w:spacing w:before="120" w:line="360" w:lineRule="auto"/>
      <w:ind w:firstLine="851"/>
      <w:jc w:val="both"/>
      <w:textAlignment w:val="baseline"/>
    </w:pPr>
    <w:rPr>
      <w:rFonts w:ascii="Arial" w:hAnsi="Arial" w:cs="Arial"/>
      <w:szCs w:val="24"/>
      <w:lang w:eastAsia="ru-RU"/>
    </w:rPr>
  </w:style>
  <w:style w:type="paragraph" w:customStyle="1" w:styleId="3f0">
    <w:name w:val="Знак3"/>
    <w:basedOn w:val="a6"/>
    <w:rsid w:val="00F6076A"/>
    <w:pPr>
      <w:suppressAutoHyphens w:val="0"/>
      <w:spacing w:after="160" w:line="240" w:lineRule="exact"/>
    </w:pPr>
    <w:rPr>
      <w:rFonts w:ascii="Verdana" w:hAnsi="Verdana" w:cs="Verdana"/>
      <w:sz w:val="20"/>
      <w:szCs w:val="20"/>
      <w:lang w:val="en-US" w:eastAsia="en-US"/>
    </w:rPr>
  </w:style>
  <w:style w:type="paragraph" w:customStyle="1" w:styleId="affffffffa">
    <w:name w:val="Знак Знак Знак Знак Знак Знак"/>
    <w:basedOn w:val="a6"/>
    <w:next w:val="14"/>
    <w:rsid w:val="00F6076A"/>
    <w:pPr>
      <w:suppressAutoHyphens w:val="0"/>
      <w:spacing w:after="160" w:line="240" w:lineRule="exact"/>
      <w:jc w:val="both"/>
    </w:pPr>
    <w:rPr>
      <w:rFonts w:ascii="Verdana" w:hAnsi="Verdana" w:cs="Times New Roman"/>
      <w:sz w:val="20"/>
      <w:szCs w:val="20"/>
      <w:lang w:val="en-US" w:eastAsia="en-US"/>
    </w:rPr>
  </w:style>
  <w:style w:type="paragraph" w:customStyle="1" w:styleId="affffffffb">
    <w:name w:val="Обычный без отступа"/>
    <w:basedOn w:val="a6"/>
    <w:rsid w:val="00F6076A"/>
    <w:pPr>
      <w:suppressAutoHyphens w:val="0"/>
      <w:spacing w:line="240" w:lineRule="auto"/>
      <w:jc w:val="both"/>
    </w:pPr>
    <w:rPr>
      <w:rFonts w:cs="Times New Roman"/>
      <w:sz w:val="28"/>
      <w:lang w:eastAsia="ru-RU"/>
    </w:rPr>
  </w:style>
  <w:style w:type="character" w:customStyle="1" w:styleId="defaultlabelstyle3">
    <w:name w:val="defaultlabelstyle3"/>
    <w:rsid w:val="00F6076A"/>
    <w:rPr>
      <w:rFonts w:ascii="Verdana" w:hAnsi="Verdana" w:hint="default"/>
      <w:b w:val="0"/>
      <w:bCs w:val="0"/>
      <w:color w:val="333333"/>
    </w:rPr>
  </w:style>
  <w:style w:type="character" w:customStyle="1" w:styleId="webofficeattributelabel1">
    <w:name w:val="webofficeattributelabel1"/>
    <w:rsid w:val="00F6076A"/>
    <w:rPr>
      <w:rFonts w:ascii="Verdana" w:hAnsi="Verdana" w:hint="default"/>
      <w:b/>
      <w:bCs/>
      <w:strike w:val="0"/>
      <w:dstrike w:val="0"/>
      <w:color w:val="000000"/>
      <w:sz w:val="14"/>
      <w:szCs w:val="14"/>
      <w:u w:val="none"/>
      <w:effect w:val="none"/>
    </w:rPr>
  </w:style>
  <w:style w:type="paragraph" w:customStyle="1" w:styleId="xl63">
    <w:name w:val="xl63"/>
    <w:basedOn w:val="a6"/>
    <w:rsid w:val="00C00097"/>
    <w:pPr>
      <w:suppressAutoHyphens w:val="0"/>
      <w:spacing w:before="100" w:beforeAutospacing="1" w:after="100" w:afterAutospacing="1" w:line="240" w:lineRule="auto"/>
      <w:jc w:val="center"/>
    </w:pPr>
    <w:rPr>
      <w:rFonts w:ascii="Arial" w:hAnsi="Arial" w:cs="Arial"/>
      <w:szCs w:val="24"/>
      <w:lang w:eastAsia="ru-RU"/>
    </w:rPr>
  </w:style>
  <w:style w:type="paragraph" w:customStyle="1" w:styleId="xl64">
    <w:name w:val="xl64"/>
    <w:basedOn w:val="a6"/>
    <w:rsid w:val="00C00097"/>
    <w:pPr>
      <w:suppressAutoHyphens w:val="0"/>
      <w:spacing w:before="100" w:beforeAutospacing="1" w:after="100" w:afterAutospacing="1" w:line="240" w:lineRule="auto"/>
    </w:pPr>
    <w:rPr>
      <w:rFonts w:ascii="Arial" w:hAnsi="Arial" w:cs="Arial"/>
      <w:szCs w:val="24"/>
      <w:lang w:eastAsia="ru-RU"/>
    </w:rPr>
  </w:style>
  <w:style w:type="paragraph" w:customStyle="1" w:styleId="xl65">
    <w:name w:val="xl65"/>
    <w:basedOn w:val="a6"/>
    <w:rsid w:val="00C0009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Arial" w:hAnsi="Arial" w:cs="Arial"/>
      <w:szCs w:val="24"/>
      <w:lang w:eastAsia="ru-RU"/>
    </w:rPr>
  </w:style>
  <w:style w:type="paragraph" w:customStyle="1" w:styleId="xl66">
    <w:name w:val="xl66"/>
    <w:basedOn w:val="a6"/>
    <w:rsid w:val="00C0009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ascii="Arial" w:hAnsi="Arial" w:cs="Arial"/>
      <w:szCs w:val="24"/>
      <w:lang w:eastAsia="ru-RU"/>
    </w:rPr>
  </w:style>
  <w:style w:type="character" w:customStyle="1" w:styleId="textblue">
    <w:name w:val="textblue"/>
    <w:basedOn w:val="a7"/>
    <w:rsid w:val="00AE6B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390845">
      <w:bodyDiv w:val="1"/>
      <w:marLeft w:val="0"/>
      <w:marRight w:val="0"/>
      <w:marTop w:val="0"/>
      <w:marBottom w:val="0"/>
      <w:divBdr>
        <w:top w:val="none" w:sz="0" w:space="0" w:color="auto"/>
        <w:left w:val="none" w:sz="0" w:space="0" w:color="auto"/>
        <w:bottom w:val="none" w:sz="0" w:space="0" w:color="auto"/>
        <w:right w:val="none" w:sz="0" w:space="0" w:color="auto"/>
      </w:divBdr>
    </w:div>
    <w:div w:id="289365610">
      <w:bodyDiv w:val="1"/>
      <w:marLeft w:val="0"/>
      <w:marRight w:val="0"/>
      <w:marTop w:val="0"/>
      <w:marBottom w:val="0"/>
      <w:divBdr>
        <w:top w:val="none" w:sz="0" w:space="0" w:color="auto"/>
        <w:left w:val="none" w:sz="0" w:space="0" w:color="auto"/>
        <w:bottom w:val="none" w:sz="0" w:space="0" w:color="auto"/>
        <w:right w:val="none" w:sz="0" w:space="0" w:color="auto"/>
      </w:divBdr>
    </w:div>
    <w:div w:id="300773717">
      <w:bodyDiv w:val="1"/>
      <w:marLeft w:val="0"/>
      <w:marRight w:val="0"/>
      <w:marTop w:val="0"/>
      <w:marBottom w:val="0"/>
      <w:divBdr>
        <w:top w:val="none" w:sz="0" w:space="0" w:color="auto"/>
        <w:left w:val="none" w:sz="0" w:space="0" w:color="auto"/>
        <w:bottom w:val="none" w:sz="0" w:space="0" w:color="auto"/>
        <w:right w:val="none" w:sz="0" w:space="0" w:color="auto"/>
      </w:divBdr>
    </w:div>
    <w:div w:id="376127102">
      <w:bodyDiv w:val="1"/>
      <w:marLeft w:val="0"/>
      <w:marRight w:val="0"/>
      <w:marTop w:val="0"/>
      <w:marBottom w:val="0"/>
      <w:divBdr>
        <w:top w:val="none" w:sz="0" w:space="0" w:color="auto"/>
        <w:left w:val="none" w:sz="0" w:space="0" w:color="auto"/>
        <w:bottom w:val="none" w:sz="0" w:space="0" w:color="auto"/>
        <w:right w:val="none" w:sz="0" w:space="0" w:color="auto"/>
      </w:divBdr>
    </w:div>
    <w:div w:id="494761165">
      <w:bodyDiv w:val="1"/>
      <w:marLeft w:val="0"/>
      <w:marRight w:val="0"/>
      <w:marTop w:val="0"/>
      <w:marBottom w:val="0"/>
      <w:divBdr>
        <w:top w:val="none" w:sz="0" w:space="0" w:color="auto"/>
        <w:left w:val="none" w:sz="0" w:space="0" w:color="auto"/>
        <w:bottom w:val="none" w:sz="0" w:space="0" w:color="auto"/>
        <w:right w:val="none" w:sz="0" w:space="0" w:color="auto"/>
      </w:divBdr>
    </w:div>
    <w:div w:id="600456194">
      <w:bodyDiv w:val="1"/>
      <w:marLeft w:val="0"/>
      <w:marRight w:val="0"/>
      <w:marTop w:val="0"/>
      <w:marBottom w:val="0"/>
      <w:divBdr>
        <w:top w:val="none" w:sz="0" w:space="0" w:color="auto"/>
        <w:left w:val="none" w:sz="0" w:space="0" w:color="auto"/>
        <w:bottom w:val="none" w:sz="0" w:space="0" w:color="auto"/>
        <w:right w:val="none" w:sz="0" w:space="0" w:color="auto"/>
      </w:divBdr>
    </w:div>
    <w:div w:id="884488074">
      <w:bodyDiv w:val="1"/>
      <w:marLeft w:val="0"/>
      <w:marRight w:val="0"/>
      <w:marTop w:val="0"/>
      <w:marBottom w:val="0"/>
      <w:divBdr>
        <w:top w:val="none" w:sz="0" w:space="0" w:color="auto"/>
        <w:left w:val="none" w:sz="0" w:space="0" w:color="auto"/>
        <w:bottom w:val="none" w:sz="0" w:space="0" w:color="auto"/>
        <w:right w:val="none" w:sz="0" w:space="0" w:color="auto"/>
      </w:divBdr>
    </w:div>
    <w:div w:id="901258004">
      <w:bodyDiv w:val="1"/>
      <w:marLeft w:val="0"/>
      <w:marRight w:val="0"/>
      <w:marTop w:val="0"/>
      <w:marBottom w:val="0"/>
      <w:divBdr>
        <w:top w:val="none" w:sz="0" w:space="0" w:color="auto"/>
        <w:left w:val="none" w:sz="0" w:space="0" w:color="auto"/>
        <w:bottom w:val="none" w:sz="0" w:space="0" w:color="auto"/>
        <w:right w:val="none" w:sz="0" w:space="0" w:color="auto"/>
      </w:divBdr>
    </w:div>
    <w:div w:id="1327518058">
      <w:bodyDiv w:val="1"/>
      <w:marLeft w:val="0"/>
      <w:marRight w:val="0"/>
      <w:marTop w:val="0"/>
      <w:marBottom w:val="0"/>
      <w:divBdr>
        <w:top w:val="none" w:sz="0" w:space="0" w:color="auto"/>
        <w:left w:val="none" w:sz="0" w:space="0" w:color="auto"/>
        <w:bottom w:val="none" w:sz="0" w:space="0" w:color="auto"/>
        <w:right w:val="none" w:sz="0" w:space="0" w:color="auto"/>
      </w:divBdr>
    </w:div>
    <w:div w:id="1401947894">
      <w:bodyDiv w:val="1"/>
      <w:marLeft w:val="0"/>
      <w:marRight w:val="0"/>
      <w:marTop w:val="0"/>
      <w:marBottom w:val="0"/>
      <w:divBdr>
        <w:top w:val="none" w:sz="0" w:space="0" w:color="auto"/>
        <w:left w:val="none" w:sz="0" w:space="0" w:color="auto"/>
        <w:bottom w:val="none" w:sz="0" w:space="0" w:color="auto"/>
        <w:right w:val="none" w:sz="0" w:space="0" w:color="auto"/>
      </w:divBdr>
    </w:div>
    <w:div w:id="1794976123">
      <w:bodyDiv w:val="1"/>
      <w:marLeft w:val="0"/>
      <w:marRight w:val="0"/>
      <w:marTop w:val="0"/>
      <w:marBottom w:val="0"/>
      <w:divBdr>
        <w:top w:val="none" w:sz="0" w:space="0" w:color="auto"/>
        <w:left w:val="none" w:sz="0" w:space="0" w:color="auto"/>
        <w:bottom w:val="none" w:sz="0" w:space="0" w:color="auto"/>
        <w:right w:val="none" w:sz="0" w:space="0" w:color="auto"/>
      </w:divBdr>
    </w:div>
    <w:div w:id="209689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docs.cntd.ru/document/1200106859"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instp.ru/gost/34_603_92.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stinfo.ru/catalog/Details/?id=54865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58881B1A3E2A3458419CD95C0B7D8E7" ma:contentTypeVersion="1" ma:contentTypeDescription="Создание документа." ma:contentTypeScope="" ma:versionID="77d36f4514d4f8fd690d881ee9db77b8">
  <xsd:schema xmlns:xsd="http://www.w3.org/2001/XMLSchema" xmlns:xs="http://www.w3.org/2001/XMLSchema" xmlns:p="http://schemas.microsoft.com/office/2006/metadata/properties" xmlns:ns1="http://schemas.microsoft.com/sharepoint/v3" targetNamespace="http://schemas.microsoft.com/office/2006/metadata/properties" ma:root="true" ma:fieldsID="4f7627a1539f4de031a1c7b0633e8d3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начала расписания" ma:description="&quot;Дата начала расписания&quot; — это столбец сайта, созданный средством публикации. Он используется для указания даты и времени первого отображения данной страницы для посетителей сайта." ma:hidden="true" ma:internalName="PublishingStartDate">
      <xsd:simpleType>
        <xsd:restriction base="dms:Unknown"/>
      </xsd:simpleType>
    </xsd:element>
    <xsd:element name="PublishingExpirationDate" ma:index="9" nillable="true" ma:displayName="Дата окончания расписания" ma:description="&quot;Дата окончания расписания&quot; — это столбец сайта, созданный средством публикации. Он используется для указания даты и времени прекращения отображения данной страницы для посетителей сайта."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EDE71-2BD3-4C00-A6BB-F64308B93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30844B-0F03-4E2A-9A2B-48308008C921}">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5E7F022A-6D12-4E10-963A-0ACDC2D82927}">
  <ds:schemaRefs>
    <ds:schemaRef ds:uri="http://schemas.microsoft.com/sharepoint/v3/contenttype/forms"/>
  </ds:schemaRefs>
</ds:datastoreItem>
</file>

<file path=customXml/itemProps4.xml><?xml version="1.0" encoding="utf-8"?>
<ds:datastoreItem xmlns:ds="http://schemas.openxmlformats.org/officeDocument/2006/customXml" ds:itemID="{7B0C5E92-BA27-4F37-AF5D-AE258E247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61</Pages>
  <Words>14677</Words>
  <Characters>83663</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Galitskiy.AP</dc:creator>
  <cp:lastModifiedBy>Панфилов Александр Александрович</cp:lastModifiedBy>
  <cp:revision>3</cp:revision>
  <cp:lastPrinted>2023-02-28T13:11:00Z</cp:lastPrinted>
  <dcterms:created xsi:type="dcterms:W3CDTF">2023-02-22T12:22:00Z</dcterms:created>
  <dcterms:modified xsi:type="dcterms:W3CDTF">2023-02-28T13:11:00Z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0x010100D58881B1A3E2A3458419CD95C0B7D8E7</vt:lpwstr>
  </property>
</Properties>
</file>