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720" w:rsidRPr="0061404A" w:rsidRDefault="00225720" w:rsidP="00225720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ПАО "</w:t>
      </w:r>
      <w:r w:rsidR="001335D3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Центр" - "Курскэнерго"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____________________ В.И. Истомин    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"_</w:t>
      </w:r>
      <w:r w:rsidR="00B02932">
        <w:rPr>
          <w:sz w:val="26"/>
          <w:szCs w:val="26"/>
        </w:rPr>
        <w:t>18</w:t>
      </w:r>
      <w:r>
        <w:rPr>
          <w:sz w:val="26"/>
          <w:szCs w:val="26"/>
        </w:rPr>
        <w:t>_" ___</w:t>
      </w:r>
      <w:r w:rsidR="00EB2C58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____ </w:t>
      </w:r>
      <w:proofErr w:type="gramStart"/>
      <w:r>
        <w:rPr>
          <w:sz w:val="26"/>
          <w:szCs w:val="26"/>
        </w:rPr>
        <w:t>202</w:t>
      </w:r>
      <w:r w:rsidR="00B02932">
        <w:rPr>
          <w:sz w:val="26"/>
          <w:szCs w:val="26"/>
        </w:rPr>
        <w:t>1</w:t>
      </w:r>
      <w:r>
        <w:rPr>
          <w:sz w:val="26"/>
          <w:szCs w:val="26"/>
        </w:rPr>
        <w:t xml:space="preserve">  г.</w:t>
      </w:r>
      <w:proofErr w:type="gramEnd"/>
    </w:p>
    <w:p w:rsidR="0019138A" w:rsidRPr="001159F3" w:rsidRDefault="0019138A" w:rsidP="001159F3">
      <w:pPr>
        <w:ind w:left="5812"/>
        <w:rPr>
          <w:sz w:val="26"/>
          <w:szCs w:val="26"/>
        </w:rPr>
      </w:pPr>
    </w:p>
    <w:p w:rsidR="0019138A" w:rsidRDefault="0019138A" w:rsidP="008F0EA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</w:p>
    <w:p w:rsidR="00797E02" w:rsidRDefault="00797E02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DA7019"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DA7019">
        <w:rPr>
          <w:sz w:val="28"/>
          <w:szCs w:val="28"/>
        </w:rPr>
        <w:t xml:space="preserve"> </w:t>
      </w:r>
      <w:r w:rsidR="004F392B">
        <w:rPr>
          <w:sz w:val="28"/>
          <w:szCs w:val="28"/>
        </w:rPr>
        <w:t xml:space="preserve">аккумуляторных </w:t>
      </w:r>
      <w:r w:rsidR="00990F84">
        <w:rPr>
          <w:sz w:val="28"/>
          <w:szCs w:val="28"/>
        </w:rPr>
        <w:t>батарей.</w:t>
      </w:r>
      <w:r w:rsidR="004F392B">
        <w:rPr>
          <w:sz w:val="28"/>
          <w:szCs w:val="28"/>
        </w:rPr>
        <w:t xml:space="preserve"> Лот 307</w:t>
      </w:r>
      <w:r w:rsidR="0070748D">
        <w:rPr>
          <w:sz w:val="28"/>
          <w:szCs w:val="28"/>
        </w:rPr>
        <w:t>В.</w:t>
      </w:r>
      <w:r w:rsidR="004F41FA">
        <w:rPr>
          <w:sz w:val="28"/>
          <w:szCs w:val="28"/>
        </w:rPr>
        <w:t xml:space="preserve">   </w:t>
      </w:r>
    </w:p>
    <w:p w:rsidR="00F63E3D" w:rsidRDefault="00F63E3D" w:rsidP="00F85452">
      <w:pPr>
        <w:ind w:firstLine="709"/>
        <w:jc w:val="both"/>
        <w:rPr>
          <w:b/>
          <w:bCs/>
          <w:sz w:val="28"/>
        </w:rPr>
      </w:pPr>
    </w:p>
    <w:p w:rsidR="003C579D" w:rsidRDefault="003C579D" w:rsidP="00F85452">
      <w:pPr>
        <w:ind w:firstLine="709"/>
        <w:jc w:val="both"/>
        <w:rPr>
          <w:b/>
          <w:bCs/>
          <w:sz w:val="28"/>
        </w:rPr>
      </w:pPr>
    </w:p>
    <w:p w:rsidR="00F85452" w:rsidRPr="00375BFE" w:rsidRDefault="00835A0C" w:rsidP="00F85452">
      <w:pPr>
        <w:ind w:firstLine="709"/>
        <w:jc w:val="both"/>
        <w:rPr>
          <w:bCs/>
          <w:sz w:val="26"/>
          <w:szCs w:val="26"/>
        </w:rPr>
      </w:pPr>
      <w:r w:rsidRPr="00375BFE">
        <w:rPr>
          <w:bCs/>
          <w:sz w:val="26"/>
          <w:szCs w:val="26"/>
        </w:rPr>
        <w:t>1.</w:t>
      </w:r>
      <w:r w:rsidR="0062268C">
        <w:rPr>
          <w:bCs/>
          <w:sz w:val="26"/>
          <w:szCs w:val="26"/>
        </w:rPr>
        <w:t xml:space="preserve"> </w:t>
      </w:r>
      <w:r w:rsidR="005B5711" w:rsidRPr="00375BFE">
        <w:rPr>
          <w:bCs/>
          <w:sz w:val="26"/>
          <w:szCs w:val="26"/>
        </w:rPr>
        <w:t>Общая часть</w:t>
      </w:r>
      <w:r w:rsidR="00F85452" w:rsidRPr="00375BFE">
        <w:rPr>
          <w:bCs/>
          <w:sz w:val="26"/>
          <w:szCs w:val="26"/>
        </w:rPr>
        <w:t>.</w:t>
      </w:r>
    </w:p>
    <w:p w:rsidR="0019138A" w:rsidRPr="00534713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>
        <w:t>П</w:t>
      </w:r>
      <w:r w:rsidR="0019138A" w:rsidRPr="00534713">
        <w:t>АО «</w:t>
      </w:r>
      <w:r w:rsidR="00B02932">
        <w:t>Россети</w:t>
      </w:r>
      <w:r w:rsidR="0019138A" w:rsidRPr="00534713">
        <w:t xml:space="preserve"> Центр» производит </w:t>
      </w:r>
      <w:r w:rsidR="005D672B">
        <w:t xml:space="preserve">закупку </w:t>
      </w:r>
      <w:r w:rsidR="004F392B">
        <w:t>аккумуляторных батарей для</w:t>
      </w:r>
      <w:r w:rsidR="0019138A" w:rsidRPr="00534713">
        <w:t xml:space="preserve"> </w:t>
      </w:r>
      <w:r w:rsidR="00EB2C58">
        <w:t xml:space="preserve">технического обслуживания и ремонта </w:t>
      </w:r>
      <w:r w:rsidR="0019138A">
        <w:t>электросетевого оборудования</w:t>
      </w:r>
      <w:r w:rsidR="0019138A" w:rsidRPr="00534713">
        <w:t xml:space="preserve">. </w:t>
      </w:r>
    </w:p>
    <w:p w:rsidR="0082646B" w:rsidRDefault="0082646B" w:rsidP="0082646B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>
        <w:t>Основанием для</w:t>
      </w:r>
      <w:r w:rsidR="001810DD">
        <w:t xml:space="preserve"> закупки является план закупок ПАО «</w:t>
      </w:r>
      <w:r w:rsidR="00B02932">
        <w:t>Россети</w:t>
      </w:r>
      <w:r w:rsidR="001810DD">
        <w:t xml:space="preserve"> Центр» на 20</w:t>
      </w:r>
      <w:r w:rsidR="00225720">
        <w:t>2</w:t>
      </w:r>
      <w:r w:rsidR="00DB7631">
        <w:t>2</w:t>
      </w:r>
      <w:r>
        <w:t>г.</w:t>
      </w:r>
    </w:p>
    <w:p w:rsidR="00111FBA" w:rsidRPr="0019138A" w:rsidRDefault="00835A0C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2.</w:t>
      </w:r>
      <w:r w:rsidR="0062268C">
        <w:rPr>
          <w:bCs/>
          <w:szCs w:val="26"/>
        </w:rPr>
        <w:t xml:space="preserve"> </w:t>
      </w:r>
      <w:r w:rsidR="00111FBA" w:rsidRPr="0019138A">
        <w:rPr>
          <w:bCs/>
          <w:szCs w:val="26"/>
        </w:rPr>
        <w:t>Предмет конкурса</w:t>
      </w:r>
    </w:p>
    <w:p w:rsidR="00111FBA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</w:t>
      </w:r>
      <w:r w:rsidR="005B5711" w:rsidRPr="0019138A">
        <w:rPr>
          <w:szCs w:val="26"/>
        </w:rPr>
        <w:t xml:space="preserve"> обеспечивает поставку оборудования в</w:t>
      </w:r>
      <w:r w:rsidR="00B50380">
        <w:rPr>
          <w:szCs w:val="26"/>
        </w:rPr>
        <w:t xml:space="preserve"> </w:t>
      </w:r>
      <w:r w:rsidR="005B5711" w:rsidRPr="0019138A">
        <w:rPr>
          <w:szCs w:val="26"/>
        </w:rPr>
        <w:t>объемах и сроки установленные данным</w:t>
      </w:r>
      <w:r w:rsidR="00111FBA" w:rsidRPr="0019138A">
        <w:rPr>
          <w:szCs w:val="26"/>
        </w:rPr>
        <w:t xml:space="preserve"> ТЗ</w:t>
      </w:r>
      <w:r w:rsidR="008C2E81" w:rsidRPr="0019138A">
        <w:rPr>
          <w:szCs w:val="26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559"/>
      </w:tblGrid>
      <w:tr w:rsidR="00FF0AEB" w:rsidRPr="00120C9D" w:rsidTr="00143923">
        <w:trPr>
          <w:trHeight w:val="651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Филиал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Оборудование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Количество, шт.</w:t>
            </w:r>
          </w:p>
        </w:tc>
      </w:tr>
      <w:tr w:rsidR="00014B74" w:rsidRPr="00120C9D" w:rsidTr="00255929">
        <w:trPr>
          <w:trHeight w:val="192"/>
        </w:trPr>
        <w:tc>
          <w:tcPr>
            <w:tcW w:w="3227" w:type="dxa"/>
            <w:vMerge w:val="restart"/>
            <w:vAlign w:val="center"/>
          </w:tcPr>
          <w:p w:rsidR="00014B74" w:rsidRPr="00120C9D" w:rsidRDefault="00120C9D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120C9D">
              <w:rPr>
                <w:sz w:val="22"/>
              </w:rPr>
              <w:t>Филиал ПАО «</w:t>
            </w:r>
            <w:r w:rsidR="00B02932">
              <w:rPr>
                <w:sz w:val="22"/>
              </w:rPr>
              <w:t>Россети</w:t>
            </w:r>
            <w:r w:rsidRPr="00120C9D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4F392B" w:rsidRDefault="004F392B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  <w:highlight w:val="yellow"/>
                <w:lang w:val="en-US"/>
              </w:rPr>
            </w:pPr>
            <w:r w:rsidRPr="004F392B">
              <w:rPr>
                <w:szCs w:val="23"/>
              </w:rPr>
              <w:t>АКБ</w:t>
            </w:r>
            <w:r w:rsidRPr="004F392B">
              <w:rPr>
                <w:szCs w:val="23"/>
                <w:lang w:val="en-US"/>
              </w:rPr>
              <w:t xml:space="preserve"> EnerSys Genesis EP G 26EP</w:t>
            </w:r>
            <w:r w:rsidRPr="004F392B">
              <w:rPr>
                <w:szCs w:val="23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1222D4" w:rsidRDefault="004F392B" w:rsidP="003D115E">
            <w:pPr>
              <w:tabs>
                <w:tab w:val="left" w:pos="1134"/>
              </w:tabs>
              <w:jc w:val="center"/>
              <w:rPr>
                <w:szCs w:val="26"/>
                <w:highlight w:val="yellow"/>
              </w:rPr>
            </w:pPr>
            <w:r>
              <w:rPr>
                <w:szCs w:val="26"/>
              </w:rPr>
              <w:t>1</w:t>
            </w:r>
          </w:p>
        </w:tc>
      </w:tr>
      <w:tr w:rsidR="00255929" w:rsidRPr="00120C9D" w:rsidTr="00D034B8">
        <w:trPr>
          <w:trHeight w:val="282"/>
        </w:trPr>
        <w:tc>
          <w:tcPr>
            <w:tcW w:w="3227" w:type="dxa"/>
            <w:vMerge/>
            <w:vAlign w:val="center"/>
          </w:tcPr>
          <w:p w:rsidR="00255929" w:rsidRPr="00120C9D" w:rsidRDefault="00255929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55929" w:rsidRPr="00944830" w:rsidRDefault="004F392B" w:rsidP="00255929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4F392B">
              <w:rPr>
                <w:szCs w:val="23"/>
              </w:rPr>
              <w:t xml:space="preserve">АКБ </w:t>
            </w:r>
            <w:proofErr w:type="spellStart"/>
            <w:r w:rsidRPr="004F392B">
              <w:rPr>
                <w:szCs w:val="23"/>
              </w:rPr>
              <w:t>Yuasa</w:t>
            </w:r>
            <w:proofErr w:type="spellEnd"/>
            <w:r w:rsidRPr="004F392B">
              <w:rPr>
                <w:szCs w:val="23"/>
              </w:rPr>
              <w:t xml:space="preserve"> NPW45-12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5929" w:rsidRPr="00944830" w:rsidRDefault="004F392B" w:rsidP="00255929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</w:tr>
    </w:tbl>
    <w:p w:rsidR="00111FBA" w:rsidRPr="00245495" w:rsidRDefault="005B5711" w:rsidP="006539CC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>Поставка обо</w:t>
      </w:r>
      <w:r w:rsidR="00D82932" w:rsidRPr="00245495">
        <w:rPr>
          <w:szCs w:val="26"/>
        </w:rPr>
        <w:t>рудования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</w:t>
      </w:r>
      <w:r w:rsidR="00B02932">
        <w:rPr>
          <w:szCs w:val="26"/>
        </w:rPr>
        <w:t>Россети</w:t>
      </w:r>
      <w:r w:rsidRPr="00245495">
        <w:rPr>
          <w:szCs w:val="26"/>
        </w:rPr>
        <w:t xml:space="preserve"> Центр»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1503"/>
        <w:gridCol w:w="3730"/>
        <w:gridCol w:w="2344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3D115E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</w:t>
            </w:r>
            <w:r w:rsidR="00B02932">
              <w:rPr>
                <w:sz w:val="22"/>
              </w:rPr>
              <w:t>Россети</w:t>
            </w:r>
            <w:r w:rsidR="00AE2380" w:rsidRPr="00245495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</w:t>
            </w:r>
            <w:r w:rsidR="00B02932">
              <w:rPr>
                <w:bCs/>
                <w:color w:val="000000"/>
                <w:sz w:val="22"/>
                <w:szCs w:val="24"/>
              </w:rPr>
              <w:t>Россети</w:t>
            </w:r>
            <w:r w:rsidRPr="00245495">
              <w:rPr>
                <w:bCs/>
                <w:color w:val="000000"/>
                <w:sz w:val="22"/>
                <w:szCs w:val="24"/>
              </w:rPr>
              <w:t xml:space="preserve"> Центр»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4"/>
          <w:szCs w:val="26"/>
        </w:rPr>
      </w:pPr>
      <w:r w:rsidRPr="00245495">
        <w:rPr>
          <w:sz w:val="24"/>
          <w:szCs w:val="26"/>
        </w:rPr>
        <w:t>Технические требования к оборудованию.</w:t>
      </w:r>
    </w:p>
    <w:p w:rsidR="005B5711" w:rsidRPr="00120C9D" w:rsidRDefault="00637306" w:rsidP="00751D82">
      <w:pPr>
        <w:tabs>
          <w:tab w:val="left" w:pos="1134"/>
        </w:tabs>
        <w:ind w:firstLine="851"/>
        <w:jc w:val="both"/>
        <w:rPr>
          <w:szCs w:val="26"/>
        </w:rPr>
      </w:pPr>
      <w:r w:rsidRPr="00120C9D">
        <w:rPr>
          <w:szCs w:val="26"/>
        </w:rPr>
        <w:t xml:space="preserve">3.1 </w:t>
      </w:r>
      <w:r w:rsidR="005B5711" w:rsidRPr="00120C9D">
        <w:rPr>
          <w:szCs w:val="26"/>
        </w:rPr>
        <w:t xml:space="preserve">Технические данные </w:t>
      </w:r>
      <w:r w:rsidR="004F392B">
        <w:t xml:space="preserve">аккумуляторных </w:t>
      </w:r>
      <w:r w:rsidR="00984D41">
        <w:t xml:space="preserve">батарей </w:t>
      </w:r>
      <w:r w:rsidR="00984D41" w:rsidRPr="00120C9D">
        <w:rPr>
          <w:szCs w:val="26"/>
        </w:rPr>
        <w:t>должны</w:t>
      </w:r>
      <w:r w:rsidR="005B5711" w:rsidRPr="00120C9D">
        <w:rPr>
          <w:szCs w:val="26"/>
        </w:rPr>
        <w:t xml:space="preserve">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2410"/>
        <w:gridCol w:w="3402"/>
      </w:tblGrid>
      <w:tr w:rsidR="00A757A5" w:rsidRPr="00120C9D" w:rsidTr="00F63E3D">
        <w:trPr>
          <w:trHeight w:val="8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>№</w:t>
            </w:r>
          </w:p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E2588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Наименование </w:t>
            </w:r>
            <w:r w:rsidR="004F392B">
              <w:t xml:space="preserve">аккумуляторных батарей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Технические требования и характеристики </w:t>
            </w:r>
            <w:r w:rsidR="004F392B">
              <w:t xml:space="preserve">аккумуляторных батарей </w:t>
            </w:r>
          </w:p>
        </w:tc>
      </w:tr>
      <w:tr w:rsidR="00984D41" w:rsidRPr="00120C9D" w:rsidTr="00910C68">
        <w:trPr>
          <w:trHeight w:val="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120C9D" w:rsidRDefault="00984D41" w:rsidP="00896315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D41" w:rsidRPr="004F392B" w:rsidRDefault="00984D41" w:rsidP="00896315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highlight w:val="yellow"/>
                <w:lang w:val="en-US"/>
              </w:rPr>
            </w:pPr>
            <w:r w:rsidRPr="004F392B">
              <w:rPr>
                <w:szCs w:val="23"/>
              </w:rPr>
              <w:t>АКБ</w:t>
            </w:r>
            <w:r w:rsidRPr="004F392B">
              <w:rPr>
                <w:szCs w:val="23"/>
                <w:lang w:val="en-US"/>
              </w:rPr>
              <w:t xml:space="preserve"> EnerSys Genesis EP G 26EP</w:t>
            </w:r>
            <w:r w:rsidRPr="004F392B">
              <w:rPr>
                <w:szCs w:val="23"/>
              </w:rPr>
              <w:t>Х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4F392B" w:rsidRDefault="00984D41" w:rsidP="00984D41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4F392B">
              <w:rPr>
                <w:color w:val="000000"/>
                <w:sz w:val="22"/>
                <w:szCs w:val="22"/>
              </w:rPr>
              <w:t>ерметизированная модель</w:t>
            </w:r>
            <w:r>
              <w:rPr>
                <w:color w:val="000000"/>
                <w:sz w:val="22"/>
                <w:szCs w:val="22"/>
              </w:rPr>
              <w:t xml:space="preserve"> АКБ выполнена с п</w:t>
            </w:r>
            <w:r w:rsidRPr="004F392B">
              <w:rPr>
                <w:color w:val="000000"/>
                <w:sz w:val="22"/>
                <w:szCs w:val="22"/>
              </w:rPr>
              <w:t>риме</w:t>
            </w:r>
            <w:r>
              <w:rPr>
                <w:color w:val="000000"/>
                <w:sz w:val="22"/>
                <w:szCs w:val="22"/>
              </w:rPr>
              <w:t>нением технологии AGM. Способность</w:t>
            </w:r>
            <w:r w:rsidRPr="004F392B">
              <w:rPr>
                <w:color w:val="000000"/>
                <w:sz w:val="22"/>
                <w:szCs w:val="22"/>
              </w:rPr>
              <w:t xml:space="preserve"> работать как в циклическом, так и в буферном режиме.</w:t>
            </w:r>
          </w:p>
          <w:p w:rsidR="00984D41" w:rsidRPr="004F392B" w:rsidRDefault="00984D41" w:rsidP="00984D41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Должна выдержива</w:t>
            </w:r>
            <w:r w:rsidRPr="004F392B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ь</w:t>
            </w:r>
            <w:r w:rsidRPr="004F392B">
              <w:rPr>
                <w:color w:val="000000"/>
                <w:sz w:val="22"/>
                <w:szCs w:val="22"/>
              </w:rPr>
              <w:t xml:space="preserve"> глубокие разряды, после которых полностью восстанавливают емкость;</w:t>
            </w:r>
          </w:p>
          <w:p w:rsidR="00984D41" w:rsidRPr="004F392B" w:rsidRDefault="00984D41" w:rsidP="00984D41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требует обслуживания</w:t>
            </w:r>
            <w:r w:rsidRPr="004F392B">
              <w:rPr>
                <w:color w:val="000000"/>
                <w:sz w:val="22"/>
                <w:szCs w:val="22"/>
              </w:rPr>
              <w:t xml:space="preserve"> на протяжении всего срока службы;</w:t>
            </w:r>
          </w:p>
          <w:p w:rsidR="00984D41" w:rsidRPr="004F392B" w:rsidRDefault="00984D41" w:rsidP="00984D41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 w:rsidRPr="004F392B">
              <w:rPr>
                <w:color w:val="000000"/>
                <w:sz w:val="22"/>
                <w:szCs w:val="22"/>
              </w:rPr>
              <w:t>Быстрый заряд.</w:t>
            </w:r>
          </w:p>
          <w:p w:rsidR="00984D41" w:rsidRPr="00086536" w:rsidRDefault="00984D41" w:rsidP="00984D41">
            <w:pPr>
              <w:tabs>
                <w:tab w:val="left" w:pos="1325"/>
              </w:tabs>
              <w:ind w:firstLine="4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r w:rsidRPr="004F392B">
              <w:rPr>
                <w:color w:val="000000"/>
                <w:sz w:val="22"/>
                <w:szCs w:val="22"/>
              </w:rPr>
              <w:t xml:space="preserve">Конструкция </w:t>
            </w:r>
            <w:r>
              <w:rPr>
                <w:color w:val="000000"/>
                <w:sz w:val="22"/>
                <w:szCs w:val="22"/>
              </w:rPr>
              <w:t xml:space="preserve">должна быть оснащена клапанами, </w:t>
            </w:r>
            <w:r w:rsidRPr="004F392B">
              <w:rPr>
                <w:color w:val="000000"/>
                <w:sz w:val="22"/>
                <w:szCs w:val="22"/>
              </w:rPr>
              <w:t>сбрасывающими излишнее давление и делающими систему безопасной.</w:t>
            </w:r>
          </w:p>
        </w:tc>
      </w:tr>
      <w:tr w:rsidR="00984D41" w:rsidRPr="00120C9D" w:rsidTr="00E30BE2">
        <w:trPr>
          <w:trHeight w:val="1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120C9D" w:rsidRDefault="00984D41" w:rsidP="00896315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D41" w:rsidRPr="001222D4" w:rsidRDefault="00984D41" w:rsidP="00896315">
            <w:pPr>
              <w:tabs>
                <w:tab w:val="left" w:pos="0"/>
              </w:tabs>
              <w:ind w:right="-156" w:firstLine="49"/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086536" w:rsidRDefault="00984D41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Основная мощность (ВА):</w:t>
            </w:r>
            <w:r>
              <w:rPr>
                <w:color w:val="000000"/>
                <w:sz w:val="22"/>
                <w:szCs w:val="22"/>
              </w:rPr>
              <w:t xml:space="preserve"> 26</w:t>
            </w:r>
          </w:p>
        </w:tc>
      </w:tr>
      <w:tr w:rsidR="00984D41" w:rsidRPr="00120C9D" w:rsidTr="00E30BE2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120C9D" w:rsidRDefault="00984D41" w:rsidP="00896315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D41" w:rsidRPr="001222D4" w:rsidRDefault="00984D41" w:rsidP="00896315">
            <w:pPr>
              <w:tabs>
                <w:tab w:val="left" w:pos="0"/>
              </w:tabs>
              <w:ind w:right="-156" w:firstLine="49"/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086536" w:rsidRDefault="00984D41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Номинальное напряжение (В):</w:t>
            </w:r>
            <w:r>
              <w:rPr>
                <w:color w:val="000000"/>
                <w:sz w:val="22"/>
                <w:szCs w:val="22"/>
              </w:rPr>
              <w:t xml:space="preserve"> 12</w:t>
            </w:r>
          </w:p>
        </w:tc>
      </w:tr>
      <w:tr w:rsidR="00984D41" w:rsidRPr="00120C9D" w:rsidTr="00E30BE2">
        <w:trPr>
          <w:trHeight w:val="14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120C9D" w:rsidRDefault="00984D41" w:rsidP="00896315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D41" w:rsidRPr="001222D4" w:rsidRDefault="00984D41" w:rsidP="00896315">
            <w:pPr>
              <w:tabs>
                <w:tab w:val="left" w:pos="0"/>
              </w:tabs>
              <w:ind w:right="-156" w:firstLine="49"/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086536" w:rsidRDefault="00984D41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Емкость С10 1,8В/эл, 20°С, (</w:t>
            </w:r>
            <w:proofErr w:type="spellStart"/>
            <w:r w:rsidRPr="00984D41">
              <w:rPr>
                <w:color w:val="000000"/>
                <w:sz w:val="22"/>
                <w:szCs w:val="22"/>
              </w:rPr>
              <w:t>Ач</w:t>
            </w:r>
            <w:proofErr w:type="spellEnd"/>
            <w:r w:rsidRPr="00984D41">
              <w:rPr>
                <w:color w:val="000000"/>
                <w:sz w:val="22"/>
                <w:szCs w:val="22"/>
              </w:rPr>
              <w:t>):</w:t>
            </w:r>
            <w:r>
              <w:rPr>
                <w:color w:val="000000"/>
                <w:sz w:val="22"/>
                <w:szCs w:val="22"/>
              </w:rPr>
              <w:t xml:space="preserve"> 26</w:t>
            </w:r>
          </w:p>
        </w:tc>
      </w:tr>
      <w:tr w:rsidR="00984D41" w:rsidRPr="00120C9D" w:rsidTr="00E30BE2">
        <w:trPr>
          <w:trHeight w:val="10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120C9D" w:rsidRDefault="00984D41" w:rsidP="00896315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D41" w:rsidRPr="001222D4" w:rsidRDefault="00984D41" w:rsidP="00896315">
            <w:pPr>
              <w:tabs>
                <w:tab w:val="left" w:pos="0"/>
              </w:tabs>
              <w:ind w:right="-156" w:firstLine="49"/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D41" w:rsidRPr="00984D41" w:rsidRDefault="00984D41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Габариты (</w:t>
            </w:r>
            <w:proofErr w:type="spellStart"/>
            <w:r w:rsidRPr="00984D41">
              <w:rPr>
                <w:color w:val="000000"/>
                <w:sz w:val="22"/>
                <w:szCs w:val="22"/>
              </w:rPr>
              <w:t>ШхГхВ</w:t>
            </w:r>
            <w:proofErr w:type="spellEnd"/>
            <w:r w:rsidRPr="00984D41">
              <w:rPr>
                <w:color w:val="000000"/>
                <w:sz w:val="22"/>
                <w:szCs w:val="22"/>
              </w:rPr>
              <w:t>) (мм):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84D41">
              <w:rPr>
                <w:color w:val="000000"/>
                <w:sz w:val="22"/>
                <w:szCs w:val="22"/>
              </w:rPr>
              <w:t>166,9x175,8x126</w:t>
            </w:r>
          </w:p>
        </w:tc>
      </w:tr>
      <w:tr w:rsidR="00944830" w:rsidRPr="00120C9D" w:rsidTr="00944830">
        <w:trPr>
          <w:trHeight w:val="18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830" w:rsidRPr="00120C9D" w:rsidRDefault="00944830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lastRenderedPageBreak/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44830" w:rsidRDefault="00944830" w:rsidP="003C579D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  <w:p w:rsidR="00086536" w:rsidRDefault="00086536" w:rsidP="003C579D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  <w:p w:rsidR="00086536" w:rsidRPr="001222D4" w:rsidRDefault="00086536" w:rsidP="003C579D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  <w:p w:rsidR="00944830" w:rsidRPr="001222D4" w:rsidRDefault="00944830" w:rsidP="003C579D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  <w:p w:rsidR="00944830" w:rsidRPr="001222D4" w:rsidRDefault="00944830" w:rsidP="003C579D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  <w:p w:rsidR="00944830" w:rsidRPr="001222D4" w:rsidRDefault="004F392B" w:rsidP="00A846AE">
            <w:pPr>
              <w:tabs>
                <w:tab w:val="left" w:pos="1134"/>
              </w:tabs>
              <w:ind w:firstLine="175"/>
              <w:jc w:val="center"/>
              <w:rPr>
                <w:highlight w:val="yellow"/>
              </w:rPr>
            </w:pPr>
            <w:r w:rsidRPr="004F392B">
              <w:rPr>
                <w:szCs w:val="23"/>
              </w:rPr>
              <w:t xml:space="preserve">АКБ </w:t>
            </w:r>
            <w:proofErr w:type="spellStart"/>
            <w:r w:rsidRPr="004F392B">
              <w:rPr>
                <w:szCs w:val="23"/>
              </w:rPr>
              <w:t>Yuasa</w:t>
            </w:r>
            <w:proofErr w:type="spellEnd"/>
            <w:r w:rsidRPr="004F392B">
              <w:rPr>
                <w:szCs w:val="23"/>
              </w:rPr>
              <w:t xml:space="preserve"> NPW45-12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4D41" w:rsidRDefault="00984D41" w:rsidP="00984D41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Аккумулятор должен</w:t>
            </w:r>
            <w:r w:rsidRPr="00984D41">
              <w:rPr>
                <w:color w:val="000000"/>
                <w:sz w:val="22"/>
                <w:szCs w:val="22"/>
              </w:rPr>
              <w:t xml:space="preserve"> работает как в буферном, так и в циклическом р</w:t>
            </w:r>
            <w:r>
              <w:rPr>
                <w:color w:val="000000"/>
                <w:sz w:val="22"/>
                <w:szCs w:val="22"/>
              </w:rPr>
              <w:t>ежимах. К</w:t>
            </w:r>
            <w:r w:rsidRPr="00984D41">
              <w:rPr>
                <w:color w:val="000000"/>
                <w:sz w:val="22"/>
                <w:szCs w:val="22"/>
              </w:rPr>
              <w:t xml:space="preserve">орпус </w:t>
            </w:r>
            <w:r>
              <w:rPr>
                <w:color w:val="000000"/>
                <w:sz w:val="22"/>
                <w:szCs w:val="22"/>
              </w:rPr>
              <w:t xml:space="preserve">выполнен </w:t>
            </w:r>
            <w:r w:rsidRPr="00984D41">
              <w:rPr>
                <w:color w:val="000000"/>
                <w:sz w:val="22"/>
                <w:szCs w:val="22"/>
              </w:rPr>
              <w:t xml:space="preserve">из ABS-пластика </w:t>
            </w:r>
            <w:r>
              <w:rPr>
                <w:color w:val="000000"/>
                <w:sz w:val="22"/>
                <w:szCs w:val="22"/>
              </w:rPr>
              <w:t>и должен позволя</w:t>
            </w:r>
            <w:r w:rsidRPr="00984D41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ь</w:t>
            </w:r>
            <w:r w:rsidRPr="00984D41">
              <w:rPr>
                <w:color w:val="000000"/>
                <w:sz w:val="22"/>
                <w:szCs w:val="22"/>
              </w:rPr>
              <w:t xml:space="preserve"> эксплуатировать батарею горизонтально и вертикально, кроме положения дном вверх. </w:t>
            </w:r>
          </w:p>
          <w:p w:rsidR="00990F84" w:rsidRDefault="00984D41" w:rsidP="00990F84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Благодаря технологии AGM не требует обслуживания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</w:p>
          <w:p w:rsidR="00944830" w:rsidRPr="00120C9D" w:rsidRDefault="00984D41" w:rsidP="00990F84">
            <w:pPr>
              <w:tabs>
                <w:tab w:val="left" w:pos="1325"/>
              </w:tabs>
              <w:ind w:firstLine="202"/>
              <w:jc w:val="both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 xml:space="preserve">Срок службы батареи при соблюдении правил эксплуатации </w:t>
            </w:r>
            <w:r w:rsidR="00990F84">
              <w:rPr>
                <w:color w:val="000000"/>
                <w:sz w:val="22"/>
                <w:szCs w:val="22"/>
              </w:rPr>
              <w:t>должен составля</w:t>
            </w:r>
            <w:r w:rsidRPr="00984D41">
              <w:rPr>
                <w:color w:val="000000"/>
                <w:sz w:val="22"/>
                <w:szCs w:val="22"/>
              </w:rPr>
              <w:t>т</w:t>
            </w:r>
            <w:r w:rsidR="00990F84">
              <w:rPr>
                <w:color w:val="000000"/>
                <w:sz w:val="22"/>
                <w:szCs w:val="22"/>
              </w:rPr>
              <w:t>ь</w:t>
            </w:r>
            <w:r w:rsidRPr="00984D41">
              <w:rPr>
                <w:color w:val="000000"/>
                <w:sz w:val="22"/>
                <w:szCs w:val="22"/>
              </w:rPr>
              <w:t xml:space="preserve"> </w:t>
            </w:r>
            <w:r w:rsidR="00990F84">
              <w:rPr>
                <w:color w:val="000000"/>
                <w:sz w:val="22"/>
                <w:szCs w:val="22"/>
              </w:rPr>
              <w:t xml:space="preserve">не менее </w:t>
            </w:r>
            <w:r w:rsidRPr="00984D41">
              <w:rPr>
                <w:color w:val="000000"/>
                <w:sz w:val="22"/>
                <w:szCs w:val="22"/>
              </w:rPr>
              <w:t>5 лет.</w:t>
            </w:r>
          </w:p>
        </w:tc>
      </w:tr>
      <w:tr w:rsidR="00990F84" w:rsidRPr="00120C9D" w:rsidTr="00EB4077">
        <w:trPr>
          <w:trHeight w:val="13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120C9D" w:rsidRDefault="00990F84" w:rsidP="00990F8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90F84" w:rsidRPr="001222D4" w:rsidRDefault="00990F84" w:rsidP="00990F84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086536" w:rsidRDefault="00990F84" w:rsidP="00990F8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Основная мощность (ВА):</w:t>
            </w:r>
            <w:r>
              <w:rPr>
                <w:color w:val="000000"/>
                <w:sz w:val="22"/>
                <w:szCs w:val="22"/>
              </w:rPr>
              <w:t xml:space="preserve"> 8,5</w:t>
            </w:r>
          </w:p>
        </w:tc>
      </w:tr>
      <w:tr w:rsidR="00990F84" w:rsidRPr="00120C9D" w:rsidTr="00EB4077">
        <w:trPr>
          <w:trHeight w:val="1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120C9D" w:rsidRDefault="00990F84" w:rsidP="00990F8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90F84" w:rsidRPr="001222D4" w:rsidRDefault="00990F84" w:rsidP="00990F84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086536" w:rsidRDefault="00990F84" w:rsidP="00990F8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Номинальное напряжение (В):</w:t>
            </w:r>
            <w:r>
              <w:rPr>
                <w:color w:val="000000"/>
                <w:sz w:val="22"/>
                <w:szCs w:val="22"/>
              </w:rPr>
              <w:t xml:space="preserve"> 12</w:t>
            </w:r>
          </w:p>
        </w:tc>
      </w:tr>
      <w:tr w:rsidR="00990F84" w:rsidRPr="00120C9D" w:rsidTr="00EB4077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120C9D" w:rsidRDefault="00990F84" w:rsidP="00990F8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90F84" w:rsidRPr="001222D4" w:rsidRDefault="00990F84" w:rsidP="00990F84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086536" w:rsidRDefault="00990F84" w:rsidP="00990F8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90F84">
              <w:rPr>
                <w:color w:val="000000"/>
                <w:sz w:val="22"/>
                <w:szCs w:val="22"/>
              </w:rPr>
              <w:t>Максимальный зарядный ток</w:t>
            </w:r>
            <w:r>
              <w:rPr>
                <w:color w:val="000000"/>
                <w:sz w:val="22"/>
                <w:szCs w:val="22"/>
              </w:rPr>
              <w:t xml:space="preserve"> (А): 2,125</w:t>
            </w:r>
          </w:p>
        </w:tc>
      </w:tr>
      <w:tr w:rsidR="00990F84" w:rsidRPr="00120C9D" w:rsidTr="00EB4077">
        <w:trPr>
          <w:trHeight w:val="1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120C9D" w:rsidRDefault="00990F84" w:rsidP="00990F8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90F84" w:rsidRPr="001222D4" w:rsidRDefault="00990F84" w:rsidP="00990F84">
            <w:pPr>
              <w:tabs>
                <w:tab w:val="left" w:pos="1134"/>
              </w:tabs>
              <w:rPr>
                <w:szCs w:val="23"/>
                <w:highlight w:val="yellow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F84" w:rsidRPr="00984D41" w:rsidRDefault="00990F84" w:rsidP="00990F8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984D41">
              <w:rPr>
                <w:color w:val="000000"/>
                <w:sz w:val="22"/>
                <w:szCs w:val="22"/>
              </w:rPr>
              <w:t>Габариты (</w:t>
            </w:r>
            <w:proofErr w:type="spellStart"/>
            <w:r w:rsidRPr="00984D41">
              <w:rPr>
                <w:color w:val="000000"/>
                <w:sz w:val="22"/>
                <w:szCs w:val="22"/>
              </w:rPr>
              <w:t>ШхГхВ</w:t>
            </w:r>
            <w:proofErr w:type="spellEnd"/>
            <w:r w:rsidRPr="00984D41">
              <w:rPr>
                <w:color w:val="000000"/>
                <w:sz w:val="22"/>
                <w:szCs w:val="22"/>
              </w:rPr>
              <w:t>) (мм):</w:t>
            </w:r>
            <w:r>
              <w:rPr>
                <w:color w:val="000000"/>
                <w:sz w:val="22"/>
                <w:szCs w:val="22"/>
              </w:rPr>
              <w:t xml:space="preserve"> 65x151x97,5</w:t>
            </w:r>
          </w:p>
        </w:tc>
      </w:tr>
      <w:tr w:rsidR="00AD788A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AD788A" w:rsidRPr="00120C9D" w:rsidRDefault="00AD788A" w:rsidP="00AD788A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AD788A" w:rsidRPr="00120C9D" w:rsidRDefault="00990F84" w:rsidP="00AD788A">
            <w:pPr>
              <w:ind w:firstLine="34"/>
              <w:jc w:val="center"/>
            </w:pPr>
            <w:r>
              <w:rPr>
                <w:color w:val="000000"/>
              </w:rPr>
              <w:t>12</w:t>
            </w:r>
          </w:p>
        </w:tc>
      </w:tr>
      <w:tr w:rsidR="00AD788A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6961" w:type="dxa"/>
            <w:gridSpan w:val="3"/>
            <w:shd w:val="clear" w:color="000000" w:fill="FFFFFF"/>
          </w:tcPr>
          <w:p w:rsidR="00AD788A" w:rsidRPr="00120C9D" w:rsidRDefault="00AD788A" w:rsidP="00AD788A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AD788A" w:rsidRPr="00120C9D" w:rsidRDefault="00990F84" w:rsidP="00AD788A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D788A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AD788A" w:rsidRPr="00120C9D" w:rsidRDefault="00AD788A" w:rsidP="00AD788A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AD788A" w:rsidRPr="00120C9D" w:rsidRDefault="00AD788A" w:rsidP="00AD788A">
            <w:pPr>
              <w:ind w:firstLine="34"/>
              <w:jc w:val="center"/>
            </w:pPr>
            <w:r w:rsidRPr="00120C9D">
              <w:rPr>
                <w:color w:val="000000"/>
              </w:rPr>
              <w:t>+</w:t>
            </w:r>
          </w:p>
          <w:p w:rsidR="00AD788A" w:rsidRPr="00120C9D" w:rsidRDefault="00AD788A" w:rsidP="00AD788A"/>
        </w:tc>
      </w:tr>
      <w:tr w:rsidR="00AD788A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63" w:type="dxa"/>
            <w:gridSpan w:val="4"/>
            <w:shd w:val="clear" w:color="000000" w:fill="FFFFFF"/>
          </w:tcPr>
          <w:p w:rsidR="00AD788A" w:rsidRPr="00120C9D" w:rsidRDefault="00AD788A" w:rsidP="00AD788A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120C9D">
              <w:t>на каждом комплектующем должно быть указано: год выпуска, марка изделия, завод-изготовитель</w:t>
            </w:r>
          </w:p>
          <w:p w:rsidR="00AD788A" w:rsidRPr="00120C9D" w:rsidRDefault="00990F84" w:rsidP="00990F84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  <w:jc w:val="both"/>
            </w:pPr>
            <w:r>
              <w:t>поставляемые комплектующие</w:t>
            </w:r>
            <w:r w:rsidR="00AD788A" w:rsidRPr="00120C9D">
              <w:t xml:space="preserve"> должны быть экологически безопасны и не должны наносить вред окружающей среде.</w:t>
            </w:r>
          </w:p>
        </w:tc>
      </w:tr>
    </w:tbl>
    <w:p w:rsidR="000F4460" w:rsidRPr="00120C9D" w:rsidRDefault="00637306" w:rsidP="00797E02">
      <w:pPr>
        <w:ind w:firstLine="709"/>
        <w:jc w:val="both"/>
        <w:rPr>
          <w:bCs/>
          <w:szCs w:val="26"/>
        </w:rPr>
      </w:pPr>
      <w:r w:rsidRPr="00120C9D">
        <w:rPr>
          <w:bCs/>
          <w:szCs w:val="26"/>
        </w:rPr>
        <w:t>3</w:t>
      </w:r>
      <w:r w:rsidR="001B069A" w:rsidRPr="00120C9D">
        <w:rPr>
          <w:bCs/>
          <w:szCs w:val="26"/>
        </w:rPr>
        <w:t>.</w:t>
      </w:r>
      <w:r w:rsidRPr="00120C9D">
        <w:rPr>
          <w:bCs/>
          <w:szCs w:val="26"/>
        </w:rPr>
        <w:t xml:space="preserve">2 </w:t>
      </w:r>
      <w:r w:rsidR="000F4460" w:rsidRPr="00120C9D">
        <w:rPr>
          <w:bCs/>
          <w:szCs w:val="26"/>
        </w:rPr>
        <w:t xml:space="preserve">Общие </w:t>
      </w:r>
      <w:r w:rsidRPr="00120C9D">
        <w:rPr>
          <w:bCs/>
          <w:szCs w:val="26"/>
        </w:rPr>
        <w:t>требования</w:t>
      </w:r>
      <w:r w:rsidR="000F4460" w:rsidRPr="00120C9D">
        <w:rPr>
          <w:bCs/>
          <w:szCs w:val="26"/>
        </w:rPr>
        <w:t>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3.2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>1. К</w:t>
      </w:r>
      <w:r w:rsidR="004071F6" w:rsidRPr="00120C9D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120C9D" w:rsidRDefault="001C5960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120C9D" w:rsidRDefault="006539CC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- </w:t>
      </w:r>
      <w:r w:rsidR="00A86075" w:rsidRPr="00120C9D">
        <w:rPr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120C9D">
        <w:rPr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для</w:t>
      </w:r>
      <w:r w:rsidR="00B339DE" w:rsidRPr="00120C9D">
        <w:rPr>
          <w:szCs w:val="26"/>
        </w:rPr>
        <w:t xml:space="preserve"> импортного оборудования, а также</w:t>
      </w:r>
      <w:r w:rsidRPr="00120C9D">
        <w:rPr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120C9D">
        <w:rPr>
          <w:szCs w:val="26"/>
        </w:rPr>
        <w:t>осстандарт России, Москва, 1999;</w:t>
      </w:r>
    </w:p>
    <w:p w:rsidR="005014A5" w:rsidRPr="00120C9D" w:rsidRDefault="005014A5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все поставляемое электротехническое оборудование, изделия, технологии и материалы должны иметь атте</w:t>
      </w:r>
      <w:r w:rsidR="006539CC" w:rsidRPr="00120C9D">
        <w:rPr>
          <w:szCs w:val="26"/>
        </w:rPr>
        <w:t>стацию аккредитованного центра П</w:t>
      </w:r>
      <w:r w:rsidRPr="00120C9D">
        <w:rPr>
          <w:szCs w:val="26"/>
        </w:rPr>
        <w:t>АО «</w:t>
      </w:r>
      <w:r w:rsidR="007C2899" w:rsidRPr="00120C9D">
        <w:rPr>
          <w:szCs w:val="26"/>
        </w:rPr>
        <w:t>Российские сети</w:t>
      </w:r>
      <w:r w:rsidRPr="00120C9D">
        <w:rPr>
          <w:szCs w:val="26"/>
        </w:rPr>
        <w:t>».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 xml:space="preserve">2. </w:t>
      </w:r>
      <w:r w:rsidR="004071F6" w:rsidRPr="00120C9D">
        <w:rPr>
          <w:szCs w:val="26"/>
        </w:rPr>
        <w:t>Оборудование должн</w:t>
      </w:r>
      <w:r w:rsidR="000054E0" w:rsidRPr="00120C9D">
        <w:rPr>
          <w:szCs w:val="26"/>
        </w:rPr>
        <w:t>о</w:t>
      </w:r>
      <w:r w:rsidR="004071F6" w:rsidRPr="00120C9D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4. Упаковка, транспортирование, условия и сроки хранения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5. Гарантийные обязательства</w:t>
      </w:r>
      <w:r w:rsidRPr="00120C9D">
        <w:rPr>
          <w:szCs w:val="26"/>
        </w:rPr>
        <w:t>.</w:t>
      </w:r>
    </w:p>
    <w:p w:rsidR="004071F6" w:rsidRPr="00120C9D" w:rsidRDefault="004071F6" w:rsidP="00637306">
      <w:pPr>
        <w:ind w:firstLine="709"/>
        <w:jc w:val="both"/>
        <w:rPr>
          <w:szCs w:val="26"/>
        </w:rPr>
      </w:pPr>
      <w:r w:rsidRPr="00120C9D">
        <w:rPr>
          <w:szCs w:val="26"/>
        </w:rPr>
        <w:t>Гарантия на поставляемые материалы</w:t>
      </w:r>
      <w:r w:rsidR="00E71F3F" w:rsidRPr="00120C9D">
        <w:rPr>
          <w:szCs w:val="26"/>
        </w:rPr>
        <w:t xml:space="preserve"> и</w:t>
      </w:r>
      <w:r w:rsidRPr="00120C9D">
        <w:rPr>
          <w:szCs w:val="26"/>
        </w:rPr>
        <w:t xml:space="preserve"> оборудование</w:t>
      </w:r>
      <w:r w:rsidR="00E71F3F" w:rsidRPr="00120C9D">
        <w:rPr>
          <w:szCs w:val="26"/>
        </w:rPr>
        <w:t xml:space="preserve"> должна распространяться не менее чем на </w:t>
      </w:r>
      <w:r w:rsidR="00990F84">
        <w:rPr>
          <w:szCs w:val="26"/>
        </w:rPr>
        <w:t>12</w:t>
      </w:r>
      <w:r w:rsidR="00E71F3F" w:rsidRPr="00120C9D">
        <w:rPr>
          <w:szCs w:val="26"/>
        </w:rPr>
        <w:t xml:space="preserve"> месяц</w:t>
      </w:r>
      <w:r w:rsidR="00D125C1" w:rsidRPr="00120C9D">
        <w:rPr>
          <w:szCs w:val="26"/>
        </w:rPr>
        <w:t>ев</w:t>
      </w:r>
      <w:r w:rsidRPr="00120C9D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 w:rsidRPr="00120C9D">
        <w:rPr>
          <w:szCs w:val="26"/>
        </w:rPr>
        <w:t xml:space="preserve"> </w:t>
      </w:r>
      <w:r w:rsidR="00637306" w:rsidRPr="00120C9D">
        <w:rPr>
          <w:szCs w:val="26"/>
        </w:rPr>
        <w:t>Поставщик</w:t>
      </w:r>
      <w:r w:rsidR="00B339DE" w:rsidRPr="00120C9D">
        <w:rPr>
          <w:szCs w:val="26"/>
        </w:rPr>
        <w:t xml:space="preserve"> должен за свой счет</w:t>
      </w:r>
      <w:r w:rsidRPr="00120C9D">
        <w:rPr>
          <w:szCs w:val="26"/>
        </w:rPr>
        <w:t xml:space="preserve"> и сроки, согласованные с Заказчиком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устранять любые дефекты в поставляемом оборудовании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Pr="00120C9D">
        <w:rPr>
          <w:szCs w:val="26"/>
        </w:rPr>
        <w:lastRenderedPageBreak/>
        <w:t>Заказчика. Гарантийный срок в этом случае продлевается соответственно на период устранения дефектов.</w:t>
      </w:r>
      <w:r w:rsidR="0070748D" w:rsidRPr="00120C9D">
        <w:rPr>
          <w:szCs w:val="26"/>
        </w:rPr>
        <w:t xml:space="preserve"> </w:t>
      </w:r>
      <w:bookmarkStart w:id="0" w:name="_GoBack"/>
      <w:bookmarkEnd w:id="0"/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6.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>Требования к надежности и живучести оборудования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0F84">
        <w:rPr>
          <w:szCs w:val="26"/>
        </w:rPr>
        <w:t>5</w:t>
      </w:r>
      <w:r w:rsidRPr="00120C9D">
        <w:rPr>
          <w:szCs w:val="26"/>
        </w:rPr>
        <w:t xml:space="preserve"> лет.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7.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 xml:space="preserve">Состав технической и </w:t>
      </w:r>
      <w:r w:rsidR="00B339DE" w:rsidRPr="00120C9D">
        <w:rPr>
          <w:szCs w:val="26"/>
        </w:rPr>
        <w:t>эксплуатационной документации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По всем видам оборудования </w:t>
      </w:r>
      <w:r w:rsidR="00637306" w:rsidRPr="00120C9D">
        <w:rPr>
          <w:szCs w:val="26"/>
        </w:rPr>
        <w:t>Поставщик</w:t>
      </w:r>
      <w:r w:rsidRPr="00120C9D">
        <w:rPr>
          <w:szCs w:val="26"/>
        </w:rPr>
        <w:t xml:space="preserve"> должен предоставить полный комплект технической и </w:t>
      </w:r>
      <w:r w:rsidR="00B339DE" w:rsidRPr="00120C9D">
        <w:rPr>
          <w:szCs w:val="26"/>
        </w:rPr>
        <w:t>эксплуатационной документации</w:t>
      </w:r>
      <w:r w:rsidRPr="00120C9D">
        <w:rPr>
          <w:szCs w:val="26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120C9D">
        <w:rPr>
          <w:szCs w:val="26"/>
        </w:rPr>
        <w:t xml:space="preserve"> по</w:t>
      </w:r>
      <w:r w:rsidRPr="00120C9D">
        <w:rPr>
          <w:szCs w:val="26"/>
        </w:rPr>
        <w:t xml:space="preserve"> монтаж</w:t>
      </w:r>
      <w:r w:rsidR="0029061D" w:rsidRPr="00120C9D">
        <w:rPr>
          <w:szCs w:val="26"/>
        </w:rPr>
        <w:t>у</w:t>
      </w:r>
      <w:r w:rsidRPr="00120C9D">
        <w:rPr>
          <w:szCs w:val="26"/>
        </w:rPr>
        <w:t>, наладк</w:t>
      </w:r>
      <w:r w:rsidR="0029061D" w:rsidRPr="00120C9D">
        <w:rPr>
          <w:szCs w:val="26"/>
        </w:rPr>
        <w:t>е</w:t>
      </w:r>
      <w:r w:rsidRPr="00120C9D">
        <w:rPr>
          <w:szCs w:val="26"/>
        </w:rPr>
        <w:t>, пуск</w:t>
      </w:r>
      <w:r w:rsidR="0029061D" w:rsidRPr="00120C9D">
        <w:rPr>
          <w:szCs w:val="26"/>
        </w:rPr>
        <w:t>у</w:t>
      </w:r>
      <w:r w:rsidRPr="00120C9D">
        <w:rPr>
          <w:szCs w:val="26"/>
        </w:rPr>
        <w:t>, сдач</w:t>
      </w:r>
      <w:r w:rsidR="0029061D" w:rsidRPr="00120C9D">
        <w:rPr>
          <w:szCs w:val="26"/>
        </w:rPr>
        <w:t>е</w:t>
      </w:r>
      <w:r w:rsidRPr="00120C9D">
        <w:rPr>
          <w:szCs w:val="26"/>
        </w:rPr>
        <w:t xml:space="preserve"> в эксплуатацию, обеспечени</w:t>
      </w:r>
      <w:r w:rsidR="0029061D" w:rsidRPr="00120C9D">
        <w:rPr>
          <w:szCs w:val="26"/>
        </w:rPr>
        <w:t>ю</w:t>
      </w:r>
      <w:r w:rsidRPr="00120C9D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Предоставляемая </w:t>
      </w:r>
      <w:r w:rsidR="00637306" w:rsidRPr="00120C9D">
        <w:rPr>
          <w:szCs w:val="26"/>
        </w:rPr>
        <w:t>Поставщиком</w:t>
      </w:r>
      <w:r w:rsidRPr="00120C9D">
        <w:rPr>
          <w:szCs w:val="26"/>
        </w:rPr>
        <w:t xml:space="preserve"> техническая и эксплуатационная документация </w:t>
      </w:r>
      <w:r w:rsidR="00637306" w:rsidRPr="00120C9D">
        <w:rPr>
          <w:szCs w:val="26"/>
        </w:rPr>
        <w:t xml:space="preserve">для каждого </w:t>
      </w:r>
      <w:r w:rsidR="005E0594" w:rsidRPr="00120C9D">
        <w:rPr>
          <w:szCs w:val="26"/>
        </w:rPr>
        <w:t>устройства</w:t>
      </w:r>
      <w:r w:rsidRPr="00120C9D">
        <w:rPr>
          <w:szCs w:val="26"/>
        </w:rPr>
        <w:t xml:space="preserve"> должна включать:</w:t>
      </w:r>
    </w:p>
    <w:p w:rsidR="005E0594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>- паспорт;</w:t>
      </w:r>
    </w:p>
    <w:p w:rsidR="00E95A85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>- ЗИП в соответствии с прилагаемой к оборудованию ведомостью.</w:t>
      </w:r>
    </w:p>
    <w:p w:rsidR="0029061D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4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29061D" w:rsidRPr="00120C9D">
        <w:rPr>
          <w:szCs w:val="26"/>
        </w:rPr>
        <w:t xml:space="preserve">Сроки и очередность </w:t>
      </w:r>
      <w:r w:rsidRPr="00120C9D">
        <w:rPr>
          <w:szCs w:val="26"/>
        </w:rPr>
        <w:t>поставки оборудования</w:t>
      </w:r>
      <w:r w:rsidR="0029061D" w:rsidRPr="00120C9D">
        <w:rPr>
          <w:szCs w:val="26"/>
        </w:rPr>
        <w:t>.</w:t>
      </w:r>
    </w:p>
    <w:p w:rsidR="001F4F9F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Поставка оборудования</w:t>
      </w:r>
      <w:r w:rsidR="0029061D" w:rsidRPr="00120C9D">
        <w:rPr>
          <w:szCs w:val="26"/>
        </w:rPr>
        <w:t xml:space="preserve"> должн</w:t>
      </w:r>
      <w:r w:rsidR="00E64D2A" w:rsidRPr="00120C9D">
        <w:rPr>
          <w:szCs w:val="26"/>
        </w:rPr>
        <w:t>а</w:t>
      </w:r>
      <w:r w:rsidR="0029061D" w:rsidRPr="00120C9D">
        <w:rPr>
          <w:szCs w:val="26"/>
        </w:rPr>
        <w:t xml:space="preserve"> быть выполнен</w:t>
      </w:r>
      <w:r w:rsidR="00E64D2A" w:rsidRPr="00120C9D">
        <w:rPr>
          <w:szCs w:val="26"/>
        </w:rPr>
        <w:t>а</w:t>
      </w:r>
      <w:r w:rsidR="009A0F91" w:rsidRPr="00120C9D">
        <w:rPr>
          <w:szCs w:val="26"/>
        </w:rPr>
        <w:t xml:space="preserve"> </w:t>
      </w:r>
      <w:r w:rsidRPr="00120C9D">
        <w:rPr>
          <w:szCs w:val="26"/>
        </w:rPr>
        <w:t>в</w:t>
      </w:r>
      <w:r w:rsidR="0029061D" w:rsidRPr="00120C9D">
        <w:rPr>
          <w:szCs w:val="26"/>
        </w:rPr>
        <w:t xml:space="preserve"> сроки </w:t>
      </w:r>
      <w:r w:rsidRPr="00120C9D">
        <w:rPr>
          <w:szCs w:val="26"/>
        </w:rPr>
        <w:t>указанные</w:t>
      </w:r>
      <w:r w:rsidR="0029061D" w:rsidRPr="00120C9D">
        <w:rPr>
          <w:szCs w:val="26"/>
        </w:rPr>
        <w:t xml:space="preserve"> в графике </w:t>
      </w:r>
      <w:r w:rsidRPr="00120C9D">
        <w:rPr>
          <w:szCs w:val="26"/>
        </w:rPr>
        <w:t>поставк</w:t>
      </w:r>
      <w:r w:rsidR="00A86075" w:rsidRPr="00120C9D">
        <w:rPr>
          <w:szCs w:val="26"/>
        </w:rPr>
        <w:t>и,</w:t>
      </w:r>
      <w:r w:rsidR="0029061D" w:rsidRPr="00120C9D">
        <w:rPr>
          <w:szCs w:val="26"/>
        </w:rPr>
        <w:t xml:space="preserve"> утвержд</w:t>
      </w:r>
      <w:r w:rsidR="00A86075" w:rsidRPr="00120C9D">
        <w:rPr>
          <w:szCs w:val="26"/>
        </w:rPr>
        <w:t>енном</w:t>
      </w:r>
      <w:r w:rsidR="0029061D" w:rsidRPr="00120C9D">
        <w:rPr>
          <w:szCs w:val="26"/>
        </w:rPr>
        <w:t xml:space="preserve"> заказчиком. </w:t>
      </w:r>
    </w:p>
    <w:p w:rsidR="005E0594" w:rsidRPr="00120C9D" w:rsidRDefault="00A06D1B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5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1F4F9F" w:rsidRPr="00120C9D">
        <w:rPr>
          <w:szCs w:val="26"/>
        </w:rPr>
        <w:t xml:space="preserve">Требования к </w:t>
      </w:r>
      <w:r w:rsidRPr="00120C9D">
        <w:rPr>
          <w:szCs w:val="26"/>
        </w:rPr>
        <w:t>Поставщику</w:t>
      </w:r>
      <w:r w:rsidR="000475BC" w:rsidRPr="00120C9D">
        <w:rPr>
          <w:szCs w:val="26"/>
        </w:rPr>
        <w:t>.</w:t>
      </w:r>
    </w:p>
    <w:p w:rsidR="00A86075" w:rsidRPr="00120C9D" w:rsidRDefault="00985CBE" w:rsidP="00A86075">
      <w:pPr>
        <w:ind w:firstLine="709"/>
        <w:jc w:val="both"/>
        <w:rPr>
          <w:szCs w:val="26"/>
        </w:rPr>
      </w:pPr>
      <w:r w:rsidRPr="00120C9D">
        <w:rPr>
          <w:szCs w:val="26"/>
        </w:rPr>
        <w:t>- наличие д</w:t>
      </w:r>
      <w:r w:rsidR="000475BC" w:rsidRPr="00120C9D">
        <w:rPr>
          <w:szCs w:val="26"/>
        </w:rPr>
        <w:t>ействующ</w:t>
      </w:r>
      <w:r w:rsidR="001F4F9F" w:rsidRPr="00120C9D">
        <w:rPr>
          <w:szCs w:val="26"/>
        </w:rPr>
        <w:t>и</w:t>
      </w:r>
      <w:r w:rsidRPr="00120C9D">
        <w:rPr>
          <w:szCs w:val="26"/>
        </w:rPr>
        <w:t>х</w:t>
      </w:r>
      <w:r w:rsidR="000475BC" w:rsidRPr="00120C9D">
        <w:rPr>
          <w:szCs w:val="26"/>
        </w:rPr>
        <w:t xml:space="preserve"> лицензи</w:t>
      </w:r>
      <w:r w:rsidR="00E671E1" w:rsidRPr="00120C9D">
        <w:rPr>
          <w:szCs w:val="26"/>
        </w:rPr>
        <w:t>й</w:t>
      </w:r>
      <w:r w:rsidR="000475BC" w:rsidRPr="00120C9D">
        <w:rPr>
          <w:szCs w:val="26"/>
        </w:rPr>
        <w:t xml:space="preserve"> на виды деятельности, связанные с </w:t>
      </w:r>
      <w:r w:rsidR="006C5563" w:rsidRPr="00120C9D">
        <w:rPr>
          <w:szCs w:val="26"/>
        </w:rPr>
        <w:t>поставкой оборудования.</w:t>
      </w:r>
    </w:p>
    <w:p w:rsidR="00872669" w:rsidRPr="00120C9D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20C9D">
        <w:rPr>
          <w:szCs w:val="26"/>
        </w:rPr>
        <w:tab/>
      </w:r>
      <w:r w:rsidR="00B76972" w:rsidRPr="00120C9D">
        <w:rPr>
          <w:szCs w:val="26"/>
        </w:rPr>
        <w:t>6. Правила приемки оборудования.</w:t>
      </w:r>
    </w:p>
    <w:p w:rsidR="00B76972" w:rsidRPr="00120C9D" w:rsidRDefault="00B76972" w:rsidP="00B76972">
      <w:pPr>
        <w:pStyle w:val="BodyText21"/>
        <w:rPr>
          <w:szCs w:val="26"/>
        </w:rPr>
      </w:pPr>
      <w:r w:rsidRPr="00120C9D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 w:rsidRPr="00120C9D">
        <w:rPr>
          <w:szCs w:val="26"/>
        </w:rPr>
        <w:t>алов П</w:t>
      </w:r>
      <w:r w:rsidRPr="00120C9D">
        <w:rPr>
          <w:szCs w:val="26"/>
        </w:rPr>
        <w:t>АО «</w:t>
      </w:r>
      <w:r w:rsidR="001335D3">
        <w:rPr>
          <w:szCs w:val="26"/>
        </w:rPr>
        <w:t>Россети Центр</w:t>
      </w:r>
      <w:r w:rsidRPr="00120C9D">
        <w:rPr>
          <w:szCs w:val="26"/>
        </w:rPr>
        <w:t>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20C9D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036E5" w:rsidRDefault="007036E5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51D82" w:rsidRDefault="00751D82" w:rsidP="00751D82">
      <w:pPr>
        <w:jc w:val="center"/>
        <w:rPr>
          <w:rStyle w:val="apple-style-span"/>
          <w:color w:val="000000"/>
          <w:sz w:val="26"/>
          <w:szCs w:val="26"/>
        </w:rPr>
      </w:pPr>
    </w:p>
    <w:p w:rsidR="0070748D" w:rsidRDefault="007C2899" w:rsidP="00990F84">
      <w:pPr>
        <w:ind w:firstLine="1134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 </w:t>
      </w:r>
      <w:r w:rsidR="00CF43F5">
        <w:rPr>
          <w:rStyle w:val="apple-style-span"/>
          <w:sz w:val="26"/>
          <w:szCs w:val="26"/>
        </w:rPr>
        <w:t xml:space="preserve">  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 </w:t>
      </w:r>
      <w:r w:rsidR="009F179D">
        <w:rPr>
          <w:rStyle w:val="apple-style-span"/>
          <w:sz w:val="26"/>
          <w:szCs w:val="26"/>
        </w:rPr>
        <w:t xml:space="preserve">       </w:t>
      </w:r>
    </w:p>
    <w:p w:rsidR="0070748D" w:rsidRDefault="00D3758E" w:rsidP="00DA00BD">
      <w:pPr>
        <w:ind w:firstLine="1134"/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>Начальник СРЗАИМ                                                               А.И. Зорин</w:t>
      </w:r>
    </w:p>
    <w:p w:rsidR="00D3758E" w:rsidRDefault="00D3758E" w:rsidP="00990F84">
      <w:pPr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Калашников А.И.</w:t>
      </w: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 xml:space="preserve">тел. </w:t>
      </w:r>
      <w:r w:rsidR="00A802C2">
        <w:rPr>
          <w:rStyle w:val="apple-style-span"/>
          <w:sz w:val="16"/>
          <w:szCs w:val="16"/>
        </w:rPr>
        <w:t>38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13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94</w:t>
      </w:r>
    </w:p>
    <w:sectPr w:rsidR="0070748D" w:rsidRP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5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  <w:num w:numId="35">
    <w:abstractNumId w:val="11"/>
  </w:num>
  <w:num w:numId="36">
    <w:abstractNumId w:val="30"/>
  </w:num>
  <w:num w:numId="37">
    <w:abstractNumId w:val="4"/>
  </w:num>
  <w:num w:numId="38">
    <w:abstractNumId w:val="6"/>
  </w:num>
  <w:num w:numId="39">
    <w:abstractNumId w:val="24"/>
  </w:num>
  <w:num w:numId="40">
    <w:abstractNumId w:val="36"/>
  </w:num>
  <w:num w:numId="41">
    <w:abstractNumId w:val="22"/>
  </w:num>
  <w:num w:numId="42">
    <w:abstractNumId w:val="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75BC"/>
    <w:rsid w:val="000532CB"/>
    <w:rsid w:val="00056E75"/>
    <w:rsid w:val="000605AB"/>
    <w:rsid w:val="00063E8E"/>
    <w:rsid w:val="0006625A"/>
    <w:rsid w:val="000722B7"/>
    <w:rsid w:val="00073B0C"/>
    <w:rsid w:val="00075DFE"/>
    <w:rsid w:val="000858AB"/>
    <w:rsid w:val="00086536"/>
    <w:rsid w:val="0009142D"/>
    <w:rsid w:val="00095E72"/>
    <w:rsid w:val="000A49B0"/>
    <w:rsid w:val="000B0FDC"/>
    <w:rsid w:val="000B4B37"/>
    <w:rsid w:val="000D5CFA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20565"/>
    <w:rsid w:val="00120C9D"/>
    <w:rsid w:val="001222D4"/>
    <w:rsid w:val="001248A7"/>
    <w:rsid w:val="001335D3"/>
    <w:rsid w:val="00133D4E"/>
    <w:rsid w:val="00143923"/>
    <w:rsid w:val="00157E4A"/>
    <w:rsid w:val="0016254D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D791C"/>
    <w:rsid w:val="001E33D3"/>
    <w:rsid w:val="001E5D00"/>
    <w:rsid w:val="001F17E3"/>
    <w:rsid w:val="001F32FF"/>
    <w:rsid w:val="001F4F9F"/>
    <w:rsid w:val="0020239A"/>
    <w:rsid w:val="00222854"/>
    <w:rsid w:val="00225720"/>
    <w:rsid w:val="002274C9"/>
    <w:rsid w:val="00232782"/>
    <w:rsid w:val="002343EC"/>
    <w:rsid w:val="002371D2"/>
    <w:rsid w:val="00240A41"/>
    <w:rsid w:val="002411CC"/>
    <w:rsid w:val="00242685"/>
    <w:rsid w:val="00245495"/>
    <w:rsid w:val="0025071C"/>
    <w:rsid w:val="00251BA5"/>
    <w:rsid w:val="00253F87"/>
    <w:rsid w:val="00255929"/>
    <w:rsid w:val="00256439"/>
    <w:rsid w:val="00257F71"/>
    <w:rsid w:val="00260042"/>
    <w:rsid w:val="00261706"/>
    <w:rsid w:val="00271239"/>
    <w:rsid w:val="002753C9"/>
    <w:rsid w:val="002755CA"/>
    <w:rsid w:val="00286FBD"/>
    <w:rsid w:val="0029061D"/>
    <w:rsid w:val="00292D13"/>
    <w:rsid w:val="002A5274"/>
    <w:rsid w:val="002B05AA"/>
    <w:rsid w:val="002B2042"/>
    <w:rsid w:val="002B22FF"/>
    <w:rsid w:val="002D0D72"/>
    <w:rsid w:val="002D0DCB"/>
    <w:rsid w:val="002D1FEC"/>
    <w:rsid w:val="002D291B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2661"/>
    <w:rsid w:val="00374514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572C"/>
    <w:rsid w:val="003D78D7"/>
    <w:rsid w:val="003D7F36"/>
    <w:rsid w:val="003F39B6"/>
    <w:rsid w:val="004015DE"/>
    <w:rsid w:val="0040280C"/>
    <w:rsid w:val="004071F6"/>
    <w:rsid w:val="0041097F"/>
    <w:rsid w:val="00414477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6AF5"/>
    <w:rsid w:val="004E003F"/>
    <w:rsid w:val="004E2CD0"/>
    <w:rsid w:val="004E2D3E"/>
    <w:rsid w:val="004E6A52"/>
    <w:rsid w:val="004F3384"/>
    <w:rsid w:val="004F392B"/>
    <w:rsid w:val="004F41FA"/>
    <w:rsid w:val="00501147"/>
    <w:rsid w:val="005014A5"/>
    <w:rsid w:val="00504D2B"/>
    <w:rsid w:val="005200B3"/>
    <w:rsid w:val="00522ED5"/>
    <w:rsid w:val="00525700"/>
    <w:rsid w:val="00532F69"/>
    <w:rsid w:val="00535603"/>
    <w:rsid w:val="0053762F"/>
    <w:rsid w:val="00564799"/>
    <w:rsid w:val="00572D6E"/>
    <w:rsid w:val="00573670"/>
    <w:rsid w:val="005843D3"/>
    <w:rsid w:val="00591F2B"/>
    <w:rsid w:val="005B20F4"/>
    <w:rsid w:val="005B2C08"/>
    <w:rsid w:val="005B5711"/>
    <w:rsid w:val="005D3151"/>
    <w:rsid w:val="005D4120"/>
    <w:rsid w:val="005D672B"/>
    <w:rsid w:val="005E0594"/>
    <w:rsid w:val="005E24EF"/>
    <w:rsid w:val="005F175D"/>
    <w:rsid w:val="0060380A"/>
    <w:rsid w:val="00603E5E"/>
    <w:rsid w:val="00604BFE"/>
    <w:rsid w:val="0060750F"/>
    <w:rsid w:val="006122E0"/>
    <w:rsid w:val="00620E43"/>
    <w:rsid w:val="0062268C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546A0"/>
    <w:rsid w:val="006703B2"/>
    <w:rsid w:val="00670443"/>
    <w:rsid w:val="00671822"/>
    <w:rsid w:val="006756A1"/>
    <w:rsid w:val="006856EF"/>
    <w:rsid w:val="00691C54"/>
    <w:rsid w:val="00695409"/>
    <w:rsid w:val="006C4E7F"/>
    <w:rsid w:val="006C5563"/>
    <w:rsid w:val="006C71D1"/>
    <w:rsid w:val="006C73B7"/>
    <w:rsid w:val="006E67EE"/>
    <w:rsid w:val="006E7052"/>
    <w:rsid w:val="007036E5"/>
    <w:rsid w:val="0070748D"/>
    <w:rsid w:val="0071005E"/>
    <w:rsid w:val="0071041D"/>
    <w:rsid w:val="00723CD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738E1"/>
    <w:rsid w:val="00780484"/>
    <w:rsid w:val="00782F08"/>
    <w:rsid w:val="00797E02"/>
    <w:rsid w:val="007A0F6A"/>
    <w:rsid w:val="007A37AE"/>
    <w:rsid w:val="007A73EA"/>
    <w:rsid w:val="007B79A8"/>
    <w:rsid w:val="007C06CB"/>
    <w:rsid w:val="007C2899"/>
    <w:rsid w:val="007C5400"/>
    <w:rsid w:val="007D19B5"/>
    <w:rsid w:val="007D77D0"/>
    <w:rsid w:val="007E3154"/>
    <w:rsid w:val="007E70AC"/>
    <w:rsid w:val="007E7CD7"/>
    <w:rsid w:val="007F0898"/>
    <w:rsid w:val="007F4AEE"/>
    <w:rsid w:val="007F4C57"/>
    <w:rsid w:val="007F7F2C"/>
    <w:rsid w:val="00801A10"/>
    <w:rsid w:val="008021E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50620"/>
    <w:rsid w:val="008529A7"/>
    <w:rsid w:val="00860037"/>
    <w:rsid w:val="00860F38"/>
    <w:rsid w:val="00867717"/>
    <w:rsid w:val="0087090F"/>
    <w:rsid w:val="00872669"/>
    <w:rsid w:val="00874B20"/>
    <w:rsid w:val="00884B87"/>
    <w:rsid w:val="00884C97"/>
    <w:rsid w:val="0088680C"/>
    <w:rsid w:val="00891C92"/>
    <w:rsid w:val="00891EE6"/>
    <w:rsid w:val="00891F19"/>
    <w:rsid w:val="00895532"/>
    <w:rsid w:val="00896315"/>
    <w:rsid w:val="008966B5"/>
    <w:rsid w:val="00897F15"/>
    <w:rsid w:val="008A4F04"/>
    <w:rsid w:val="008A584F"/>
    <w:rsid w:val="008A68D4"/>
    <w:rsid w:val="008A7649"/>
    <w:rsid w:val="008B144D"/>
    <w:rsid w:val="008B2935"/>
    <w:rsid w:val="008B4B90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49B"/>
    <w:rsid w:val="008E67C5"/>
    <w:rsid w:val="008E7220"/>
    <w:rsid w:val="008F0EAA"/>
    <w:rsid w:val="008F226F"/>
    <w:rsid w:val="008F3226"/>
    <w:rsid w:val="00901B18"/>
    <w:rsid w:val="00910C68"/>
    <w:rsid w:val="00920BDB"/>
    <w:rsid w:val="00924B04"/>
    <w:rsid w:val="00925BEA"/>
    <w:rsid w:val="00927C1D"/>
    <w:rsid w:val="00930F1F"/>
    <w:rsid w:val="0093694A"/>
    <w:rsid w:val="00944830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4D41"/>
    <w:rsid w:val="00985CBE"/>
    <w:rsid w:val="00990F84"/>
    <w:rsid w:val="00995A6B"/>
    <w:rsid w:val="009A0F91"/>
    <w:rsid w:val="009A51EB"/>
    <w:rsid w:val="009B204D"/>
    <w:rsid w:val="009C36C1"/>
    <w:rsid w:val="009D20A4"/>
    <w:rsid w:val="009D656F"/>
    <w:rsid w:val="009D7E51"/>
    <w:rsid w:val="009F1458"/>
    <w:rsid w:val="009F179D"/>
    <w:rsid w:val="009F3C31"/>
    <w:rsid w:val="00A04E43"/>
    <w:rsid w:val="00A04ECB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3DEC"/>
    <w:rsid w:val="00A54934"/>
    <w:rsid w:val="00A5720B"/>
    <w:rsid w:val="00A60DF8"/>
    <w:rsid w:val="00A674D4"/>
    <w:rsid w:val="00A72206"/>
    <w:rsid w:val="00A757A5"/>
    <w:rsid w:val="00A802C2"/>
    <w:rsid w:val="00A846AE"/>
    <w:rsid w:val="00A86075"/>
    <w:rsid w:val="00A864FE"/>
    <w:rsid w:val="00A943FB"/>
    <w:rsid w:val="00AB5009"/>
    <w:rsid w:val="00AC0E68"/>
    <w:rsid w:val="00AC285E"/>
    <w:rsid w:val="00AD50E8"/>
    <w:rsid w:val="00AD7318"/>
    <w:rsid w:val="00AD788A"/>
    <w:rsid w:val="00AE2380"/>
    <w:rsid w:val="00AE52D2"/>
    <w:rsid w:val="00AF6978"/>
    <w:rsid w:val="00B005F9"/>
    <w:rsid w:val="00B02932"/>
    <w:rsid w:val="00B02C74"/>
    <w:rsid w:val="00B0535C"/>
    <w:rsid w:val="00B129F0"/>
    <w:rsid w:val="00B12ABC"/>
    <w:rsid w:val="00B13713"/>
    <w:rsid w:val="00B151CB"/>
    <w:rsid w:val="00B15303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1D5A"/>
    <w:rsid w:val="00B93BC7"/>
    <w:rsid w:val="00B956A8"/>
    <w:rsid w:val="00BB4E4C"/>
    <w:rsid w:val="00BE0D1D"/>
    <w:rsid w:val="00BE11A3"/>
    <w:rsid w:val="00BE1E1F"/>
    <w:rsid w:val="00BE3E2E"/>
    <w:rsid w:val="00BE4280"/>
    <w:rsid w:val="00BE7147"/>
    <w:rsid w:val="00BF0B70"/>
    <w:rsid w:val="00BF2EF0"/>
    <w:rsid w:val="00C0549E"/>
    <w:rsid w:val="00C12378"/>
    <w:rsid w:val="00C16FB3"/>
    <w:rsid w:val="00C2395A"/>
    <w:rsid w:val="00C264BE"/>
    <w:rsid w:val="00C31B8F"/>
    <w:rsid w:val="00C4068D"/>
    <w:rsid w:val="00C55BD8"/>
    <w:rsid w:val="00C56360"/>
    <w:rsid w:val="00C62F5A"/>
    <w:rsid w:val="00C64FFF"/>
    <w:rsid w:val="00C65B40"/>
    <w:rsid w:val="00C74EB0"/>
    <w:rsid w:val="00C75307"/>
    <w:rsid w:val="00C802FC"/>
    <w:rsid w:val="00C8556E"/>
    <w:rsid w:val="00C86B8F"/>
    <w:rsid w:val="00C901D8"/>
    <w:rsid w:val="00C915D1"/>
    <w:rsid w:val="00C922C4"/>
    <w:rsid w:val="00CA5A06"/>
    <w:rsid w:val="00CB6564"/>
    <w:rsid w:val="00CC55AC"/>
    <w:rsid w:val="00CD7359"/>
    <w:rsid w:val="00CE454A"/>
    <w:rsid w:val="00CF057A"/>
    <w:rsid w:val="00CF15E8"/>
    <w:rsid w:val="00CF43F5"/>
    <w:rsid w:val="00D00D28"/>
    <w:rsid w:val="00D034B8"/>
    <w:rsid w:val="00D054C4"/>
    <w:rsid w:val="00D119DB"/>
    <w:rsid w:val="00D125C1"/>
    <w:rsid w:val="00D23125"/>
    <w:rsid w:val="00D306FB"/>
    <w:rsid w:val="00D3224F"/>
    <w:rsid w:val="00D322C9"/>
    <w:rsid w:val="00D3758E"/>
    <w:rsid w:val="00D37BF6"/>
    <w:rsid w:val="00D458F4"/>
    <w:rsid w:val="00D47E3C"/>
    <w:rsid w:val="00D5168E"/>
    <w:rsid w:val="00D565E6"/>
    <w:rsid w:val="00D6036E"/>
    <w:rsid w:val="00D668D4"/>
    <w:rsid w:val="00D71026"/>
    <w:rsid w:val="00D726E3"/>
    <w:rsid w:val="00D7328C"/>
    <w:rsid w:val="00D73F71"/>
    <w:rsid w:val="00D82932"/>
    <w:rsid w:val="00D87343"/>
    <w:rsid w:val="00D9008E"/>
    <w:rsid w:val="00DA00BD"/>
    <w:rsid w:val="00DA50EA"/>
    <w:rsid w:val="00DA7019"/>
    <w:rsid w:val="00DB7631"/>
    <w:rsid w:val="00DC2E4C"/>
    <w:rsid w:val="00DC71B3"/>
    <w:rsid w:val="00DC7372"/>
    <w:rsid w:val="00DE24D8"/>
    <w:rsid w:val="00DF3FEB"/>
    <w:rsid w:val="00DF5293"/>
    <w:rsid w:val="00DF7886"/>
    <w:rsid w:val="00E00B4D"/>
    <w:rsid w:val="00E12601"/>
    <w:rsid w:val="00E13786"/>
    <w:rsid w:val="00E24661"/>
    <w:rsid w:val="00E2588A"/>
    <w:rsid w:val="00E27F64"/>
    <w:rsid w:val="00E41677"/>
    <w:rsid w:val="00E42E87"/>
    <w:rsid w:val="00E44B2A"/>
    <w:rsid w:val="00E46B9E"/>
    <w:rsid w:val="00E505C3"/>
    <w:rsid w:val="00E50A47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87169"/>
    <w:rsid w:val="00E92159"/>
    <w:rsid w:val="00E95A85"/>
    <w:rsid w:val="00E96F8B"/>
    <w:rsid w:val="00E970B4"/>
    <w:rsid w:val="00EA0D78"/>
    <w:rsid w:val="00EA637F"/>
    <w:rsid w:val="00EA70C3"/>
    <w:rsid w:val="00EB2C58"/>
    <w:rsid w:val="00EB2E66"/>
    <w:rsid w:val="00EC126E"/>
    <w:rsid w:val="00EC3E73"/>
    <w:rsid w:val="00ED03EB"/>
    <w:rsid w:val="00ED3728"/>
    <w:rsid w:val="00ED6A01"/>
    <w:rsid w:val="00EE7D42"/>
    <w:rsid w:val="00EF1F45"/>
    <w:rsid w:val="00F035E6"/>
    <w:rsid w:val="00F057E0"/>
    <w:rsid w:val="00F05A34"/>
    <w:rsid w:val="00F06961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62CD"/>
    <w:rsid w:val="00F973E0"/>
    <w:rsid w:val="00FB4AD1"/>
    <w:rsid w:val="00FB53CD"/>
    <w:rsid w:val="00FC1056"/>
    <w:rsid w:val="00FC4BDB"/>
    <w:rsid w:val="00FC5724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803FBB-A921-4661-BE44-A61CFCF3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1F5C2-D037-4F1D-B765-26A3AD1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Горбылев Александр Владимирович</cp:lastModifiedBy>
  <cp:revision>10</cp:revision>
  <cp:lastPrinted>2021-11-08T10:01:00Z</cp:lastPrinted>
  <dcterms:created xsi:type="dcterms:W3CDTF">2021-11-08T20:55:00Z</dcterms:created>
  <dcterms:modified xsi:type="dcterms:W3CDTF">2021-12-24T07:23:00Z</dcterms:modified>
</cp:coreProperties>
</file>