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96CE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235620"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35620">
                    <w:rPr>
                      <w:rFonts w:ascii="Helios" w:hAnsi="Helios"/>
                      <w:sz w:val="12"/>
                      <w:szCs w:val="12"/>
                      <w:lang w:val="en-US"/>
                    </w:rPr>
                    <w:t>-</w:t>
                  </w:r>
                  <w:r w:rsidRPr="000D67AD">
                    <w:rPr>
                      <w:rFonts w:ascii="Helios" w:hAnsi="Helios"/>
                      <w:sz w:val="12"/>
                      <w:szCs w:val="12"/>
                      <w:lang w:val="en-US"/>
                    </w:rPr>
                    <w:t>mail</w:t>
                  </w:r>
                  <w:proofErr w:type="gramEnd"/>
                  <w:r w:rsidRPr="00235620">
                    <w:rPr>
                      <w:rFonts w:ascii="Helios" w:hAnsi="Helios"/>
                      <w:sz w:val="12"/>
                      <w:szCs w:val="12"/>
                      <w:lang w:val="en-US"/>
                    </w:rPr>
                    <w:t xml:space="preserve">: </w:t>
                  </w:r>
                  <w:hyperlink r:id="rId9" w:history="1">
                    <w:r w:rsidRPr="000D67AD">
                      <w:rPr>
                        <w:rFonts w:ascii="Helios" w:hAnsi="Helios"/>
                        <w:sz w:val="12"/>
                        <w:szCs w:val="12"/>
                        <w:lang w:val="en-US"/>
                      </w:rPr>
                      <w:t>posta</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r w:rsidRPr="00235620">
                    <w:rPr>
                      <w:rFonts w:ascii="Helios" w:hAnsi="Helios"/>
                      <w:sz w:val="12"/>
                      <w:szCs w:val="12"/>
                      <w:lang w:val="en-US"/>
                    </w:rPr>
                    <w:t xml:space="preserve">, </w:t>
                  </w:r>
                  <w:hyperlink r:id="rId10" w:history="1">
                    <w:r w:rsidRPr="000D67AD">
                      <w:rPr>
                        <w:rFonts w:ascii="Helios" w:hAnsi="Helios"/>
                        <w:sz w:val="12"/>
                        <w:szCs w:val="12"/>
                        <w:lang w:val="en-US"/>
                      </w:rPr>
                      <w:t>www</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556FF" w:rsidP="007556F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 </w:t>
      </w:r>
    </w:p>
    <w:p w:rsidR="007556FF" w:rsidRPr="00C12FA4" w:rsidRDefault="007556FF" w:rsidP="007556FF">
      <w:pPr>
        <w:spacing w:line="240" w:lineRule="auto"/>
        <w:jc w:val="right"/>
        <w:rPr>
          <w:sz w:val="24"/>
          <w:szCs w:val="24"/>
        </w:rPr>
      </w:pPr>
      <w:r w:rsidRPr="00C12FA4">
        <w:rPr>
          <w:sz w:val="24"/>
          <w:szCs w:val="24"/>
        </w:rPr>
        <w:t xml:space="preserve">по инвестиционной деятельности </w:t>
      </w:r>
    </w:p>
    <w:p w:rsidR="007556FF" w:rsidRPr="00C12FA4" w:rsidRDefault="007556FF" w:rsidP="007556FF">
      <w:pPr>
        <w:spacing w:line="240" w:lineRule="auto"/>
        <w:jc w:val="right"/>
        <w:rPr>
          <w:sz w:val="24"/>
          <w:szCs w:val="24"/>
        </w:rPr>
      </w:pPr>
      <w:r w:rsidRPr="00C12FA4">
        <w:rPr>
          <w:sz w:val="24"/>
          <w:szCs w:val="24"/>
        </w:rPr>
        <w:t>ПАО «МРСК Центра»</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Д.В. Скляров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F35F2" w:rsidRPr="00C12FA4" w:rsidRDefault="004F35F2" w:rsidP="00E71A48">
      <w:pPr>
        <w:pStyle w:val="1f4"/>
        <w:spacing w:line="264" w:lineRule="auto"/>
        <w:ind w:left="0" w:right="0"/>
        <w:jc w:val="center"/>
        <w:rPr>
          <w:rFonts w:ascii="Times New Roman" w:hAnsi="Times New Roman"/>
          <w:b/>
          <w:sz w:val="24"/>
          <w:szCs w:val="24"/>
        </w:rPr>
      </w:pPr>
    </w:p>
    <w:p w:rsidR="004F35F2" w:rsidRDefault="00717F60" w:rsidP="007556FF">
      <w:pPr>
        <w:spacing w:line="264" w:lineRule="auto"/>
        <w:ind w:firstLine="0"/>
        <w:jc w:val="center"/>
        <w:rPr>
          <w:b/>
          <w:sz w:val="28"/>
          <w:szCs w:val="24"/>
        </w:rPr>
      </w:pPr>
      <w:r w:rsidRPr="004F35F2">
        <w:rPr>
          <w:b/>
          <w:sz w:val="28"/>
          <w:szCs w:val="24"/>
        </w:rPr>
        <w:t xml:space="preserve">на право заключения </w:t>
      </w:r>
      <w:proofErr w:type="gramStart"/>
      <w:r w:rsidR="00366652" w:rsidRPr="004F35F2">
        <w:rPr>
          <w:b/>
          <w:sz w:val="28"/>
          <w:szCs w:val="24"/>
        </w:rPr>
        <w:t>Договор</w:t>
      </w:r>
      <w:r w:rsidR="004F35F2" w:rsidRPr="004F35F2">
        <w:rPr>
          <w:b/>
          <w:sz w:val="28"/>
          <w:szCs w:val="24"/>
        </w:rPr>
        <w:t>а</w:t>
      </w:r>
      <w:proofErr w:type="gramEnd"/>
      <w:r w:rsidR="00366652" w:rsidRPr="004F35F2">
        <w:rPr>
          <w:b/>
          <w:sz w:val="28"/>
          <w:szCs w:val="24"/>
        </w:rPr>
        <w:t xml:space="preserve"> </w:t>
      </w:r>
      <w:r w:rsidR="004F35F2" w:rsidRPr="004F35F2">
        <w:rPr>
          <w:b/>
          <w:sz w:val="28"/>
          <w:szCs w:val="24"/>
        </w:rPr>
        <w:t>на оказание услуг по проверке и обслуживанию приборов безопасности ГПМ</w:t>
      </w:r>
    </w:p>
    <w:p w:rsidR="00717F60" w:rsidRPr="004F35F2" w:rsidRDefault="00366652" w:rsidP="007556FF">
      <w:pPr>
        <w:spacing w:line="264" w:lineRule="auto"/>
        <w:ind w:firstLine="0"/>
        <w:jc w:val="center"/>
        <w:rPr>
          <w:b/>
          <w:sz w:val="28"/>
          <w:szCs w:val="24"/>
        </w:rPr>
      </w:pPr>
      <w:r w:rsidRPr="004F35F2">
        <w:rPr>
          <w:b/>
          <w:sz w:val="28"/>
          <w:szCs w:val="24"/>
        </w:rPr>
        <w:t>для нужд ПАО «МРСК Центра»</w:t>
      </w:r>
      <w:r w:rsidR="007556FF" w:rsidRPr="004F35F2">
        <w:rPr>
          <w:b/>
          <w:sz w:val="28"/>
          <w:szCs w:val="24"/>
        </w:rPr>
        <w:t xml:space="preserve"> (филиал</w:t>
      </w:r>
      <w:r w:rsidR="004F35F2">
        <w:rPr>
          <w:b/>
          <w:sz w:val="28"/>
          <w:szCs w:val="24"/>
        </w:rPr>
        <w:t>а</w:t>
      </w:r>
      <w:r w:rsidR="007556FF" w:rsidRPr="004F35F2">
        <w:rPr>
          <w:b/>
          <w:sz w:val="28"/>
          <w:szCs w:val="24"/>
        </w:rPr>
        <w:t xml:space="preserve"> «</w:t>
      </w:r>
      <w:r w:rsidR="004F35F2" w:rsidRPr="004F35F2">
        <w:rPr>
          <w:b/>
          <w:sz w:val="28"/>
          <w:szCs w:val="24"/>
        </w:rPr>
        <w:t>Яр</w:t>
      </w:r>
      <w:r w:rsidR="007556FF" w:rsidRPr="004F35F2">
        <w:rPr>
          <w:b/>
          <w:sz w:val="28"/>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F35F2">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DD242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792EB2" w:rsidRPr="00DD2429">
        <w:rPr>
          <w:iCs/>
          <w:sz w:val="24"/>
          <w:szCs w:val="24"/>
        </w:rPr>
        <w:t xml:space="preserve">секретарь Закупочной комиссии (ответственное лицо) – </w:t>
      </w:r>
      <w:r w:rsidR="00792EB2" w:rsidRPr="00DD2429">
        <w:rPr>
          <w:sz w:val="24"/>
          <w:szCs w:val="24"/>
        </w:rPr>
        <w:t xml:space="preserve">специалист 1 категории </w:t>
      </w:r>
      <w:r w:rsidR="00792EB2" w:rsidRPr="00601340">
        <w:rPr>
          <w:sz w:val="24"/>
          <w:szCs w:val="24"/>
        </w:rPr>
        <w:t>отдела закупочной деятельности филиала ПАО «МРСК Центра» - «Ярэнерго»</w:t>
      </w:r>
      <w:r w:rsidR="00792EB2" w:rsidRPr="00601340">
        <w:rPr>
          <w:iCs/>
          <w:sz w:val="24"/>
          <w:szCs w:val="24"/>
        </w:rPr>
        <w:t xml:space="preserve"> Митрофанова Е.Н., контактный телефон: (4852) 78-14-54, </w:t>
      </w:r>
      <w:r w:rsidR="00792EB2" w:rsidRPr="00601340">
        <w:rPr>
          <w:sz w:val="24"/>
          <w:szCs w:val="24"/>
        </w:rPr>
        <w:t xml:space="preserve">адрес электронной почты: </w:t>
      </w:r>
      <w:r w:rsidR="00792EB2" w:rsidRPr="00601340">
        <w:rPr>
          <w:iCs/>
          <w:sz w:val="24"/>
          <w:szCs w:val="24"/>
        </w:rPr>
        <w:t xml:space="preserve"> </w:t>
      </w:r>
      <w:hyperlink r:id="rId18" w:history="1">
        <w:r w:rsidR="00792EB2" w:rsidRPr="00601340">
          <w:rPr>
            <w:rStyle w:val="a7"/>
            <w:sz w:val="24"/>
            <w:szCs w:val="24"/>
            <w:lang w:val="en-US"/>
          </w:rPr>
          <w:t>Mitrofanova</w:t>
        </w:r>
        <w:r w:rsidR="00792EB2" w:rsidRPr="00601340">
          <w:rPr>
            <w:rStyle w:val="a7"/>
            <w:sz w:val="24"/>
            <w:szCs w:val="24"/>
          </w:rPr>
          <w:t>.</w:t>
        </w:r>
        <w:r w:rsidR="00792EB2" w:rsidRPr="00601340">
          <w:rPr>
            <w:rStyle w:val="a7"/>
            <w:sz w:val="24"/>
            <w:szCs w:val="24"/>
            <w:lang w:val="en-US"/>
          </w:rPr>
          <w:t>en</w:t>
        </w:r>
        <w:r w:rsidR="00792EB2" w:rsidRPr="00601340">
          <w:rPr>
            <w:rStyle w:val="a7"/>
            <w:sz w:val="24"/>
            <w:szCs w:val="24"/>
          </w:rPr>
          <w:t>@</w:t>
        </w:r>
        <w:r w:rsidR="00792EB2" w:rsidRPr="00601340">
          <w:rPr>
            <w:rStyle w:val="a7"/>
            <w:sz w:val="24"/>
            <w:szCs w:val="24"/>
            <w:lang w:val="en-US"/>
          </w:rPr>
          <w:t>mrsk</w:t>
        </w:r>
        <w:r w:rsidR="00792EB2" w:rsidRPr="00601340">
          <w:rPr>
            <w:rStyle w:val="a7"/>
            <w:sz w:val="24"/>
            <w:szCs w:val="24"/>
          </w:rPr>
          <w:t>-1.</w:t>
        </w:r>
        <w:r w:rsidR="00792EB2" w:rsidRPr="00601340">
          <w:rPr>
            <w:rStyle w:val="a7"/>
            <w:sz w:val="24"/>
            <w:szCs w:val="24"/>
            <w:lang w:val="en-US"/>
          </w:rPr>
          <w:t>ru</w:t>
        </w:r>
      </w:hyperlink>
      <w:r w:rsidR="00862664" w:rsidRPr="00601340">
        <w:rPr>
          <w:sz w:val="24"/>
          <w:szCs w:val="24"/>
        </w:rPr>
        <w:t xml:space="preserve"> </w:t>
      </w:r>
      <w:r w:rsidR="004B5EB3" w:rsidRPr="00601340">
        <w:rPr>
          <w:iCs/>
          <w:sz w:val="24"/>
          <w:szCs w:val="24"/>
        </w:rPr>
        <w:t>Извещени</w:t>
      </w:r>
      <w:r w:rsidRPr="00601340">
        <w:rPr>
          <w:iCs/>
          <w:sz w:val="24"/>
          <w:szCs w:val="24"/>
        </w:rPr>
        <w:t>ем</w:t>
      </w:r>
      <w:r w:rsidRPr="00601340">
        <w:rPr>
          <w:sz w:val="24"/>
          <w:szCs w:val="24"/>
        </w:rPr>
        <w:t xml:space="preserve"> о проведении открытого </w:t>
      </w:r>
      <w:r w:rsidRPr="00601340">
        <w:rPr>
          <w:iCs/>
          <w:sz w:val="24"/>
          <w:szCs w:val="24"/>
        </w:rPr>
        <w:t>запроса предложений</w:t>
      </w:r>
      <w:r w:rsidRPr="00601340">
        <w:rPr>
          <w:sz w:val="24"/>
          <w:szCs w:val="24"/>
        </w:rPr>
        <w:t xml:space="preserve">, опубликованным </w:t>
      </w:r>
      <w:r w:rsidRPr="00601340">
        <w:rPr>
          <w:b/>
          <w:sz w:val="24"/>
          <w:szCs w:val="24"/>
        </w:rPr>
        <w:t>«</w:t>
      </w:r>
      <w:r w:rsidR="00601340" w:rsidRPr="00601340">
        <w:rPr>
          <w:b/>
          <w:sz w:val="24"/>
          <w:szCs w:val="24"/>
        </w:rPr>
        <w:t>02</w:t>
      </w:r>
      <w:r w:rsidRPr="00601340">
        <w:rPr>
          <w:b/>
          <w:sz w:val="24"/>
          <w:szCs w:val="24"/>
        </w:rPr>
        <w:t xml:space="preserve">» </w:t>
      </w:r>
      <w:r w:rsidR="00601340" w:rsidRPr="00601340">
        <w:rPr>
          <w:b/>
          <w:sz w:val="24"/>
          <w:szCs w:val="24"/>
        </w:rPr>
        <w:t>феврал</w:t>
      </w:r>
      <w:r w:rsidR="00862664" w:rsidRPr="00601340">
        <w:rPr>
          <w:b/>
          <w:sz w:val="24"/>
          <w:szCs w:val="24"/>
        </w:rPr>
        <w:t>я</w:t>
      </w:r>
      <w:r w:rsidRPr="00601340">
        <w:rPr>
          <w:b/>
          <w:sz w:val="24"/>
          <w:szCs w:val="24"/>
        </w:rPr>
        <w:t xml:space="preserve"> 20</w:t>
      </w:r>
      <w:r w:rsidR="00C12FA4" w:rsidRPr="00601340">
        <w:rPr>
          <w:b/>
          <w:sz w:val="24"/>
          <w:szCs w:val="24"/>
        </w:rPr>
        <w:t>1</w:t>
      </w:r>
      <w:r w:rsidR="00862664" w:rsidRPr="00601340">
        <w:rPr>
          <w:b/>
          <w:sz w:val="24"/>
          <w:szCs w:val="24"/>
        </w:rPr>
        <w:t>6</w:t>
      </w:r>
      <w:r w:rsidRPr="00601340">
        <w:rPr>
          <w:b/>
          <w:sz w:val="24"/>
          <w:szCs w:val="24"/>
        </w:rPr>
        <w:t xml:space="preserve"> г.</w:t>
      </w:r>
      <w:r w:rsidRPr="00601340">
        <w:rPr>
          <w:sz w:val="24"/>
          <w:szCs w:val="24"/>
        </w:rPr>
        <w:t xml:space="preserve"> на официальном сайте (</w:t>
      </w:r>
      <w:hyperlink r:id="rId19" w:history="1">
        <w:r w:rsidR="00345CCA" w:rsidRPr="00601340">
          <w:rPr>
            <w:rStyle w:val="a7"/>
            <w:sz w:val="24"/>
            <w:szCs w:val="24"/>
          </w:rPr>
          <w:t>www.zakupki.</w:t>
        </w:r>
        <w:r w:rsidR="00345CCA" w:rsidRPr="00601340">
          <w:rPr>
            <w:rStyle w:val="a7"/>
            <w:sz w:val="24"/>
            <w:szCs w:val="24"/>
            <w:lang w:val="en-US"/>
          </w:rPr>
          <w:t>gov</w:t>
        </w:r>
        <w:r w:rsidR="00345CCA" w:rsidRPr="00601340">
          <w:rPr>
            <w:rStyle w:val="a7"/>
            <w:sz w:val="24"/>
            <w:szCs w:val="24"/>
          </w:rPr>
          <w:t>.ru</w:t>
        </w:r>
      </w:hyperlink>
      <w:r w:rsidRPr="00601340">
        <w:rPr>
          <w:sz w:val="24"/>
          <w:szCs w:val="24"/>
        </w:rPr>
        <w:t>),</w:t>
      </w:r>
      <w:r w:rsidR="009D7F01" w:rsidRPr="00601340">
        <w:rPr>
          <w:iCs/>
          <w:sz w:val="24"/>
          <w:szCs w:val="24"/>
        </w:rPr>
        <w:t xml:space="preserve"> </w:t>
      </w:r>
      <w:r w:rsidR="009D7F01" w:rsidRPr="00601340">
        <w:rPr>
          <w:sz w:val="24"/>
          <w:szCs w:val="24"/>
        </w:rPr>
        <w:t xml:space="preserve">на сайте </w:t>
      </w:r>
      <w:r w:rsidR="007556FF" w:rsidRPr="00601340">
        <w:rPr>
          <w:iCs/>
          <w:sz w:val="24"/>
          <w:szCs w:val="24"/>
        </w:rPr>
        <w:t>ПАО «МРСК Центра»</w:t>
      </w:r>
      <w:r w:rsidR="009D7F01" w:rsidRPr="00601340">
        <w:rPr>
          <w:sz w:val="24"/>
          <w:szCs w:val="24"/>
        </w:rPr>
        <w:t xml:space="preserve"> (</w:t>
      </w:r>
      <w:hyperlink r:id="rId20" w:history="1">
        <w:r w:rsidR="007556FF" w:rsidRPr="00601340">
          <w:rPr>
            <w:rStyle w:val="a7"/>
            <w:sz w:val="24"/>
            <w:szCs w:val="24"/>
          </w:rPr>
          <w:t>www.mrsk-1.ru</w:t>
        </w:r>
      </w:hyperlink>
      <w:r w:rsidR="00862664" w:rsidRPr="00601340">
        <w:rPr>
          <w:sz w:val="24"/>
          <w:szCs w:val="24"/>
        </w:rPr>
        <w:t>)</w:t>
      </w:r>
      <w:r w:rsidR="00702B2C" w:rsidRPr="00601340">
        <w:rPr>
          <w:sz w:val="24"/>
          <w:szCs w:val="24"/>
        </w:rPr>
        <w:t xml:space="preserve">, на сайте </w:t>
      </w:r>
      <w:r w:rsidR="00F71B88" w:rsidRPr="00601340">
        <w:rPr>
          <w:sz w:val="24"/>
          <w:szCs w:val="24"/>
        </w:rPr>
        <w:t xml:space="preserve">электронной торговой площадки ПАО «Россети» </w:t>
      </w:r>
      <w:hyperlink r:id="rId21" w:history="1">
        <w:r w:rsidR="00F71B88" w:rsidRPr="00601340">
          <w:rPr>
            <w:rStyle w:val="a7"/>
            <w:sz w:val="24"/>
            <w:szCs w:val="24"/>
          </w:rPr>
          <w:t>www.b2b-mrsk.ru</w:t>
        </w:r>
      </w:hyperlink>
      <w:r w:rsidR="00F71B88" w:rsidRPr="00601340">
        <w:rPr>
          <w:sz w:val="24"/>
          <w:szCs w:val="24"/>
        </w:rPr>
        <w:t xml:space="preserve"> (далее — ЭТП)</w:t>
      </w:r>
      <w:r w:rsidR="00702B2C" w:rsidRPr="00601340">
        <w:rPr>
          <w:sz w:val="24"/>
          <w:szCs w:val="24"/>
        </w:rPr>
        <w:t xml:space="preserve">, </w:t>
      </w:r>
      <w:r w:rsidRPr="00601340">
        <w:rPr>
          <w:iCs/>
          <w:sz w:val="24"/>
          <w:szCs w:val="24"/>
        </w:rPr>
        <w:t>приг</w:t>
      </w:r>
      <w:r w:rsidRPr="00601340">
        <w:rPr>
          <w:sz w:val="24"/>
          <w:szCs w:val="24"/>
        </w:rPr>
        <w:t>ласило юридических лиц</w:t>
      </w:r>
      <w:r w:rsidR="005B75A6" w:rsidRPr="00601340">
        <w:rPr>
          <w:sz w:val="24"/>
          <w:szCs w:val="24"/>
        </w:rPr>
        <w:t xml:space="preserve"> и физических лиц (в т.</w:t>
      </w:r>
      <w:r w:rsidR="003129D4" w:rsidRPr="00601340">
        <w:rPr>
          <w:sz w:val="24"/>
          <w:szCs w:val="24"/>
        </w:rPr>
        <w:t xml:space="preserve"> </w:t>
      </w:r>
      <w:r w:rsidR="005B75A6" w:rsidRPr="00601340">
        <w:rPr>
          <w:sz w:val="24"/>
          <w:szCs w:val="24"/>
        </w:rPr>
        <w:t>ч. индивидуальных предпринимателей</w:t>
      </w:r>
      <w:r w:rsidR="005B75A6" w:rsidRPr="00DD2429">
        <w:rPr>
          <w:sz w:val="24"/>
          <w:szCs w:val="24"/>
        </w:rPr>
        <w:t>)</w:t>
      </w:r>
      <w:r w:rsidR="00DC6125" w:rsidRPr="00DD2429">
        <w:rPr>
          <w:sz w:val="24"/>
          <w:szCs w:val="24"/>
        </w:rPr>
        <w:t xml:space="preserve"> (далее - Участники)</w:t>
      </w:r>
      <w:r w:rsidR="009D7F01" w:rsidRPr="00DD2429">
        <w:rPr>
          <w:sz w:val="24"/>
          <w:szCs w:val="24"/>
        </w:rPr>
        <w:t xml:space="preserve"> </w:t>
      </w:r>
      <w:r w:rsidR="004B5EB3" w:rsidRPr="00DD2429">
        <w:rPr>
          <w:sz w:val="24"/>
          <w:szCs w:val="24"/>
        </w:rPr>
        <w:t>к участию в процедуре О</w:t>
      </w:r>
      <w:r w:rsidRPr="00DD2429">
        <w:rPr>
          <w:sz w:val="24"/>
          <w:szCs w:val="24"/>
        </w:rPr>
        <w:t xml:space="preserve">ткрытого запроса предложений (далее – запрос предложений) </w:t>
      </w:r>
      <w:bookmarkEnd w:id="10"/>
      <w:r w:rsidR="004B5EB3" w:rsidRPr="00DD2429">
        <w:rPr>
          <w:sz w:val="24"/>
          <w:szCs w:val="24"/>
        </w:rPr>
        <w:t xml:space="preserve">на право заключения </w:t>
      </w:r>
      <w:r w:rsidR="00366652" w:rsidRPr="00DD2429">
        <w:rPr>
          <w:sz w:val="24"/>
          <w:szCs w:val="24"/>
        </w:rPr>
        <w:t>Договор</w:t>
      </w:r>
      <w:r w:rsidR="00DD2429" w:rsidRPr="00DD2429">
        <w:rPr>
          <w:sz w:val="24"/>
          <w:szCs w:val="24"/>
        </w:rPr>
        <w:t>а</w:t>
      </w:r>
      <w:r w:rsidR="00366652" w:rsidRPr="00DD2429">
        <w:rPr>
          <w:sz w:val="24"/>
          <w:szCs w:val="24"/>
        </w:rPr>
        <w:t xml:space="preserve"> </w:t>
      </w:r>
      <w:r w:rsidR="00DD2429" w:rsidRPr="00DD2429">
        <w:rPr>
          <w:sz w:val="24"/>
          <w:szCs w:val="24"/>
        </w:rPr>
        <w:t>на оказание услуг по проверке и обслуживанию приборов безопасности ГПМ</w:t>
      </w:r>
      <w:r w:rsidR="00366652" w:rsidRPr="00DD2429">
        <w:rPr>
          <w:sz w:val="24"/>
          <w:szCs w:val="24"/>
        </w:rPr>
        <w:t xml:space="preserve"> для нужд ПАО «МРСК Центра»</w:t>
      </w:r>
      <w:r w:rsidR="00702B2C" w:rsidRPr="00DD2429">
        <w:rPr>
          <w:sz w:val="24"/>
          <w:szCs w:val="24"/>
        </w:rPr>
        <w:t xml:space="preserve"> </w:t>
      </w:r>
      <w:r w:rsidR="00862664" w:rsidRPr="00DD2429">
        <w:rPr>
          <w:sz w:val="24"/>
          <w:szCs w:val="24"/>
        </w:rPr>
        <w:t>(филиала «Ярэнерго», расположенного по адресу: РФ, 150003, г. Ярославль, ул. Воинова, д. 12)</w:t>
      </w:r>
      <w:r w:rsidRPr="00DD2429">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D2429">
        <w:rPr>
          <w:sz w:val="24"/>
          <w:szCs w:val="24"/>
        </w:rPr>
        <w:t xml:space="preserve">Настоящий </w:t>
      </w:r>
      <w:r w:rsidR="004B5EB3" w:rsidRPr="00DD2429">
        <w:rPr>
          <w:sz w:val="24"/>
          <w:szCs w:val="24"/>
        </w:rPr>
        <w:t>З</w:t>
      </w:r>
      <w:r w:rsidRPr="00DD2429">
        <w:rPr>
          <w:sz w:val="24"/>
          <w:szCs w:val="24"/>
        </w:rPr>
        <w:t>апрос предложений проводится</w:t>
      </w:r>
      <w:r w:rsidRPr="004D7428">
        <w:rPr>
          <w:sz w:val="24"/>
          <w:szCs w:val="24"/>
        </w:rPr>
        <w:t xml:space="preserve">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45F1F">
        <w:rPr>
          <w:sz w:val="24"/>
          <w:szCs w:val="24"/>
        </w:rPr>
        <w:t xml:space="preserve">право заключения </w:t>
      </w:r>
      <w:r w:rsidR="00123C70" w:rsidRPr="00245F1F">
        <w:rPr>
          <w:sz w:val="24"/>
          <w:szCs w:val="24"/>
        </w:rPr>
        <w:t>Договор</w:t>
      </w:r>
      <w:r w:rsidR="00245F1F">
        <w:rPr>
          <w:sz w:val="24"/>
          <w:szCs w:val="24"/>
        </w:rPr>
        <w:t>а</w:t>
      </w:r>
      <w:r w:rsidR="00A40714" w:rsidRPr="00245F1F">
        <w:rPr>
          <w:sz w:val="24"/>
          <w:szCs w:val="24"/>
        </w:rPr>
        <w:t xml:space="preserve"> </w:t>
      </w:r>
      <w:r w:rsidR="00366652" w:rsidRPr="00245F1F">
        <w:rPr>
          <w:sz w:val="24"/>
          <w:szCs w:val="24"/>
        </w:rPr>
        <w:t xml:space="preserve">на оказание услуг </w:t>
      </w:r>
      <w:r w:rsidR="00245F1F" w:rsidRPr="00245F1F">
        <w:rPr>
          <w:sz w:val="24"/>
          <w:szCs w:val="24"/>
        </w:rPr>
        <w:t>по проверке и обслуживанию приборов безопасности ГПМ</w:t>
      </w:r>
      <w:r w:rsidR="00366652" w:rsidRPr="00245F1F">
        <w:rPr>
          <w:sz w:val="24"/>
          <w:szCs w:val="24"/>
        </w:rPr>
        <w:t xml:space="preserve"> для нужд ПАО «МРСК Центра»</w:t>
      </w:r>
      <w:r w:rsidR="00245F1F" w:rsidRPr="00245F1F">
        <w:rPr>
          <w:sz w:val="24"/>
          <w:szCs w:val="24"/>
        </w:rPr>
        <w:t xml:space="preserve"> (филиала</w:t>
      </w:r>
      <w:r w:rsidR="00862664" w:rsidRPr="00245F1F">
        <w:rPr>
          <w:sz w:val="24"/>
          <w:szCs w:val="24"/>
        </w:rPr>
        <w:t xml:space="preserve"> «Ярэнерго»</w:t>
      </w:r>
      <w:r w:rsidR="00702B2C" w:rsidRPr="00245F1F">
        <w:rPr>
          <w:sz w:val="24"/>
          <w:szCs w:val="24"/>
        </w:rPr>
        <w:t>)</w:t>
      </w:r>
      <w:bookmarkEnd w:id="17"/>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245F1F">
        <w:rPr>
          <w:sz w:val="24"/>
          <w:szCs w:val="24"/>
        </w:rPr>
        <w:t xml:space="preserve">Количество лотов: </w:t>
      </w:r>
      <w:r w:rsidRPr="00245F1F">
        <w:rPr>
          <w:b/>
          <w:sz w:val="24"/>
          <w:szCs w:val="24"/>
        </w:rPr>
        <w:t>1 (один)</w:t>
      </w:r>
      <w:r w:rsidRPr="00245F1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245F1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245F1F">
        <w:rPr>
          <w:sz w:val="24"/>
          <w:szCs w:val="24"/>
        </w:rPr>
        <w:t>оказания услуг</w:t>
      </w:r>
      <w:r w:rsidR="00717F60" w:rsidRPr="00245F1F">
        <w:rPr>
          <w:sz w:val="24"/>
          <w:szCs w:val="24"/>
        </w:rPr>
        <w:t xml:space="preserve">: </w:t>
      </w:r>
      <w:r w:rsidRPr="00245F1F">
        <w:rPr>
          <w:b/>
          <w:sz w:val="24"/>
          <w:szCs w:val="24"/>
        </w:rPr>
        <w:t xml:space="preserve">в течение </w:t>
      </w:r>
      <w:r w:rsidR="00245F1F" w:rsidRPr="00245F1F">
        <w:rPr>
          <w:b/>
          <w:sz w:val="24"/>
          <w:szCs w:val="24"/>
        </w:rPr>
        <w:t>года</w:t>
      </w:r>
      <w:r w:rsidRPr="00245F1F">
        <w:rPr>
          <w:b/>
          <w:sz w:val="24"/>
          <w:szCs w:val="24"/>
        </w:rPr>
        <w:t xml:space="preserve"> с момента заключения Договора</w:t>
      </w:r>
      <w:r w:rsidR="00717F60" w:rsidRPr="00245F1F">
        <w:rPr>
          <w:sz w:val="24"/>
          <w:szCs w:val="24"/>
        </w:rPr>
        <w:t>.</w:t>
      </w:r>
      <w:bookmarkEnd w:id="19"/>
    </w:p>
    <w:p w:rsidR="008D2928" w:rsidRPr="00245F1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45F1F">
        <w:rPr>
          <w:sz w:val="24"/>
          <w:szCs w:val="24"/>
        </w:rPr>
        <w:t xml:space="preserve">Оказание услуг </w:t>
      </w:r>
      <w:r w:rsidR="00245F1F" w:rsidRPr="00FF229C">
        <w:rPr>
          <w:sz w:val="24"/>
          <w:szCs w:val="24"/>
        </w:rPr>
        <w:t xml:space="preserve">Участником будет осуществляться на территории </w:t>
      </w:r>
      <w:r w:rsidR="00245F1F">
        <w:rPr>
          <w:sz w:val="24"/>
          <w:szCs w:val="24"/>
        </w:rPr>
        <w:t>г. Ярославля</w:t>
      </w:r>
      <w:r w:rsidRPr="00245F1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295DF1" w:rsidRPr="00295DF1">
        <w:rPr>
          <w:b/>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lastRenderedPageBreak/>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w:t>
      </w:r>
      <w:r w:rsidRPr="00E71A48">
        <w:rPr>
          <w:sz w:val="24"/>
          <w:szCs w:val="24"/>
        </w:rPr>
        <w:lastRenderedPageBreak/>
        <w:t xml:space="preserve">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w:t>
      </w:r>
      <w:r w:rsidR="003136D7" w:rsidRPr="004D7428">
        <w:rPr>
          <w:bCs w:val="0"/>
          <w:sz w:val="24"/>
          <w:szCs w:val="24"/>
          <w:lang w:eastAsia="ru-RU"/>
        </w:rPr>
        <w:lastRenderedPageBreak/>
        <w:t xml:space="preserve">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BD662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BD662F">
        <w:rPr>
          <w:bCs w:val="0"/>
          <w:sz w:val="24"/>
          <w:szCs w:val="24"/>
        </w:rPr>
        <w:t xml:space="preserve">Начальная (максимальная) цена </w:t>
      </w:r>
      <w:r w:rsidR="00123C70" w:rsidRPr="00BD662F">
        <w:rPr>
          <w:bCs w:val="0"/>
          <w:sz w:val="24"/>
          <w:szCs w:val="24"/>
        </w:rPr>
        <w:t>Договор</w:t>
      </w:r>
      <w:r w:rsidRPr="00BD662F">
        <w:rPr>
          <w:bCs w:val="0"/>
          <w:sz w:val="24"/>
          <w:szCs w:val="24"/>
        </w:rPr>
        <w:t>а</w:t>
      </w:r>
      <w:r w:rsidR="00216641" w:rsidRPr="00BD662F">
        <w:rPr>
          <w:bCs w:val="0"/>
          <w:sz w:val="24"/>
          <w:szCs w:val="24"/>
        </w:rPr>
        <w:t>:</w:t>
      </w:r>
      <w:bookmarkEnd w:id="294"/>
    </w:p>
    <w:p w:rsidR="00280464" w:rsidRPr="00BD662F" w:rsidRDefault="00BD662F" w:rsidP="00BD662F">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D662F">
        <w:rPr>
          <w:b/>
          <w:sz w:val="24"/>
          <w:szCs w:val="24"/>
        </w:rPr>
        <w:t>922 000</w:t>
      </w:r>
      <w:r w:rsidRPr="00BD662F">
        <w:rPr>
          <w:b/>
          <w:color w:val="000000"/>
          <w:sz w:val="24"/>
          <w:szCs w:val="24"/>
        </w:rPr>
        <w:t>,00</w:t>
      </w:r>
      <w:r w:rsidRPr="00BD662F">
        <w:rPr>
          <w:color w:val="000000"/>
          <w:sz w:val="24"/>
          <w:szCs w:val="24"/>
        </w:rPr>
        <w:t xml:space="preserve"> </w:t>
      </w:r>
      <w:r w:rsidRPr="00BD662F">
        <w:rPr>
          <w:sz w:val="24"/>
          <w:szCs w:val="24"/>
        </w:rPr>
        <w:t xml:space="preserve">(девятьсот двадцать две тысячи) рубль 00 копеек РФ, без учета НДС; НДС составляет </w:t>
      </w:r>
      <w:r w:rsidRPr="00BD662F">
        <w:rPr>
          <w:b/>
          <w:sz w:val="24"/>
          <w:szCs w:val="24"/>
        </w:rPr>
        <w:t>165 960,00</w:t>
      </w:r>
      <w:r w:rsidRPr="00BD662F">
        <w:rPr>
          <w:sz w:val="24"/>
          <w:szCs w:val="24"/>
        </w:rPr>
        <w:t xml:space="preserve"> (сто шестьдесят пять тысяч девятьсот шестьдесят) рублей 00 копеек РФ; </w:t>
      </w:r>
      <w:r w:rsidRPr="00BD662F">
        <w:rPr>
          <w:b/>
          <w:sz w:val="24"/>
          <w:szCs w:val="24"/>
        </w:rPr>
        <w:t>1 087 960,00</w:t>
      </w:r>
      <w:r w:rsidRPr="00BD662F">
        <w:rPr>
          <w:sz w:val="24"/>
          <w:szCs w:val="24"/>
        </w:rPr>
        <w:t xml:space="preserve"> (один миллион восемьдесят семь тысяч девятьсот шестьдесят) рублей 00 копеек РФ, с учетом НДС</w:t>
      </w:r>
      <w:r w:rsidR="00280464" w:rsidRPr="00BD662F">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BD662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w:t>
      </w:r>
      <w:r w:rsidRPr="00BD662F">
        <w:rPr>
          <w:sz w:val="24"/>
          <w:szCs w:val="24"/>
          <w:lang w:eastAsia="ru-RU"/>
        </w:rPr>
        <w:t xml:space="preserve">включенным в </w:t>
      </w:r>
      <w:r w:rsidRPr="00BD662F">
        <w:rPr>
          <w:rFonts w:eastAsia="Arial Unicode MS"/>
          <w:sz w:val="24"/>
          <w:szCs w:val="24"/>
          <w:lang w:eastAsia="ru-RU"/>
        </w:rPr>
        <w:t>Реестр</w:t>
      </w:r>
      <w:r w:rsidRPr="00BD662F">
        <w:rPr>
          <w:sz w:val="24"/>
          <w:szCs w:val="24"/>
          <w:lang w:eastAsia="ru-RU"/>
        </w:rPr>
        <w:t xml:space="preserve"> недобросовестных поставщиков</w:t>
      </w:r>
      <w:r w:rsidRPr="00BD662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D662F">
        <w:rPr>
          <w:sz w:val="24"/>
          <w:szCs w:val="24"/>
          <w:lang w:eastAsia="ru-RU"/>
        </w:rPr>
        <w:t xml:space="preserve"> либо в </w:t>
      </w:r>
      <w:r w:rsidRPr="00BD662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BD662F">
        <w:rPr>
          <w:rFonts w:eastAsia="Arial Unicode MS"/>
          <w:sz w:val="24"/>
          <w:szCs w:val="24"/>
          <w:lang w:eastAsia="ru-RU"/>
        </w:rPr>
        <w:t xml:space="preserve">№ 94-ФЗ </w:t>
      </w:r>
      <w:r w:rsidRPr="00BD662F">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BD662F"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D662F">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BD662F">
        <w:rPr>
          <w:sz w:val="24"/>
          <w:szCs w:val="24"/>
        </w:rPr>
        <w:fldChar w:fldCharType="begin"/>
      </w:r>
      <w:r w:rsidR="00EB7819" w:rsidRPr="00BD662F">
        <w:rPr>
          <w:sz w:val="24"/>
          <w:szCs w:val="24"/>
        </w:rPr>
        <w:instrText xml:space="preserve"> REF _Ref440275279 \r \h  \* MERGEFORMAT </w:instrText>
      </w:r>
      <w:r w:rsidR="00EB7819" w:rsidRPr="00BD662F">
        <w:rPr>
          <w:sz w:val="24"/>
          <w:szCs w:val="24"/>
        </w:rPr>
      </w:r>
      <w:r w:rsidR="00EB7819" w:rsidRPr="00BD662F">
        <w:rPr>
          <w:sz w:val="24"/>
          <w:szCs w:val="24"/>
        </w:rPr>
        <w:fldChar w:fldCharType="separate"/>
      </w:r>
      <w:r w:rsidR="00A35E74" w:rsidRPr="00BD662F">
        <w:rPr>
          <w:sz w:val="24"/>
          <w:szCs w:val="24"/>
        </w:rPr>
        <w:t>1.1.4</w:t>
      </w:r>
      <w:r w:rsidR="00EB7819" w:rsidRPr="00BD662F">
        <w:rPr>
          <w:sz w:val="24"/>
          <w:szCs w:val="24"/>
        </w:rPr>
        <w:fldChar w:fldCharType="end"/>
      </w:r>
      <w:r w:rsidRPr="00BD662F">
        <w:rPr>
          <w:sz w:val="24"/>
          <w:szCs w:val="24"/>
        </w:rPr>
        <w:t xml:space="preserve"> и разделе </w:t>
      </w:r>
      <w:r w:rsidR="00EB7819" w:rsidRPr="00BD662F">
        <w:rPr>
          <w:sz w:val="24"/>
          <w:szCs w:val="24"/>
        </w:rPr>
        <w:fldChar w:fldCharType="begin"/>
      </w:r>
      <w:r w:rsidR="00EB7819" w:rsidRPr="00BD662F">
        <w:rPr>
          <w:sz w:val="24"/>
          <w:szCs w:val="24"/>
        </w:rPr>
        <w:instrText xml:space="preserve"> REF _Ref440270568 \r \h  \* MERGEFORMAT </w:instrText>
      </w:r>
      <w:r w:rsidR="00EB7819" w:rsidRPr="00BD662F">
        <w:rPr>
          <w:sz w:val="24"/>
          <w:szCs w:val="24"/>
        </w:rPr>
      </w:r>
      <w:r w:rsidR="00EB7819" w:rsidRPr="00BD662F">
        <w:rPr>
          <w:sz w:val="24"/>
          <w:szCs w:val="24"/>
        </w:rPr>
        <w:fldChar w:fldCharType="separate"/>
      </w:r>
      <w:r w:rsidR="00A35E74" w:rsidRPr="00BD662F">
        <w:rPr>
          <w:sz w:val="24"/>
          <w:szCs w:val="24"/>
        </w:rPr>
        <w:t>4</w:t>
      </w:r>
      <w:r w:rsidR="00EB7819" w:rsidRPr="00BD662F">
        <w:rPr>
          <w:sz w:val="24"/>
          <w:szCs w:val="24"/>
        </w:rPr>
        <w:fldChar w:fldCharType="end"/>
      </w:r>
      <w:r w:rsidRPr="00BD662F">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F82225">
        <w:rPr>
          <w:sz w:val="24"/>
          <w:szCs w:val="24"/>
        </w:rPr>
        <w:lastRenderedPageBreak/>
        <w:t xml:space="preserve">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01822">
        <w:rPr>
          <w:bCs w:val="0"/>
          <w:sz w:val="24"/>
          <w:szCs w:val="24"/>
        </w:rPr>
        <w:t xml:space="preserve">доставку своих Заявок </w:t>
      </w:r>
      <w:r w:rsidR="00246B57" w:rsidRPr="00401822">
        <w:rPr>
          <w:bCs w:val="0"/>
          <w:sz w:val="24"/>
          <w:szCs w:val="24"/>
        </w:rPr>
        <w:t xml:space="preserve">в срок до </w:t>
      </w:r>
      <w:r w:rsidR="00246B57" w:rsidRPr="00401822">
        <w:rPr>
          <w:b/>
          <w:bCs w:val="0"/>
          <w:sz w:val="24"/>
          <w:szCs w:val="24"/>
        </w:rPr>
        <w:t>1</w:t>
      </w:r>
      <w:r w:rsidR="00E33922" w:rsidRPr="00401822">
        <w:rPr>
          <w:b/>
          <w:bCs w:val="0"/>
          <w:sz w:val="24"/>
          <w:szCs w:val="24"/>
        </w:rPr>
        <w:t>4</w:t>
      </w:r>
      <w:r w:rsidR="00246B57" w:rsidRPr="00401822">
        <w:rPr>
          <w:b/>
          <w:bCs w:val="0"/>
          <w:sz w:val="24"/>
          <w:szCs w:val="24"/>
        </w:rPr>
        <w:t xml:space="preserve"> часов </w:t>
      </w:r>
      <w:r w:rsidR="00401822" w:rsidRPr="00401822">
        <w:rPr>
          <w:b/>
          <w:bCs w:val="0"/>
          <w:sz w:val="24"/>
          <w:szCs w:val="24"/>
        </w:rPr>
        <w:t>3</w:t>
      </w:r>
      <w:r w:rsidR="00246B57" w:rsidRPr="00401822">
        <w:rPr>
          <w:b/>
          <w:bCs w:val="0"/>
          <w:sz w:val="24"/>
          <w:szCs w:val="24"/>
        </w:rPr>
        <w:t xml:space="preserve">0 минут </w:t>
      </w:r>
      <w:r w:rsidR="00401822" w:rsidRPr="00401822">
        <w:rPr>
          <w:b/>
          <w:bCs w:val="0"/>
          <w:sz w:val="24"/>
          <w:szCs w:val="24"/>
        </w:rPr>
        <w:t>18</w:t>
      </w:r>
      <w:r w:rsidR="00246B57" w:rsidRPr="00401822">
        <w:rPr>
          <w:b/>
          <w:bCs w:val="0"/>
          <w:sz w:val="24"/>
          <w:szCs w:val="24"/>
        </w:rPr>
        <w:t xml:space="preserve"> </w:t>
      </w:r>
      <w:r w:rsidR="00401822" w:rsidRPr="00401822">
        <w:rPr>
          <w:b/>
          <w:bCs w:val="0"/>
          <w:sz w:val="24"/>
          <w:szCs w:val="24"/>
        </w:rPr>
        <w:t>феврал</w:t>
      </w:r>
      <w:r w:rsidR="00246B57" w:rsidRPr="00401822">
        <w:rPr>
          <w:b/>
          <w:bCs w:val="0"/>
          <w:sz w:val="24"/>
          <w:szCs w:val="24"/>
        </w:rPr>
        <w:t xml:space="preserve">я 2016 года </w:t>
      </w:r>
      <w:r w:rsidRPr="00401822">
        <w:rPr>
          <w:bCs w:val="0"/>
          <w:sz w:val="24"/>
          <w:szCs w:val="24"/>
        </w:rPr>
        <w:t xml:space="preserve">по адресу: </w:t>
      </w:r>
      <w:r w:rsidR="00E33922" w:rsidRPr="00401822">
        <w:rPr>
          <w:sz w:val="24"/>
          <w:szCs w:val="24"/>
        </w:rPr>
        <w:t>РФ, 150003, г. Ярославль, ул. Северная подстанция, д.9, исполнительный сотрудник – Митрофанова</w:t>
      </w:r>
      <w:r w:rsidR="00E33922" w:rsidRPr="000D1EC2">
        <w:rPr>
          <w:sz w:val="24"/>
          <w:szCs w:val="24"/>
        </w:rPr>
        <w:t xml:space="preserve"> Екатерина Николаевна, контактный телефон </w:t>
      </w:r>
      <w:r w:rsidR="00E33922" w:rsidRPr="000D1EC2">
        <w:rPr>
          <w:b/>
          <w:sz w:val="24"/>
          <w:szCs w:val="24"/>
        </w:rPr>
        <w:t>(4852) 78-14-54</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w:t>
      </w:r>
      <w:bookmarkStart w:id="416" w:name="_GoBack"/>
      <w:bookmarkEnd w:id="416"/>
      <w:r w:rsidRPr="006D28DA">
        <w:rPr>
          <w:bCs w:val="0"/>
          <w:sz w:val="24"/>
          <w:szCs w:val="24"/>
        </w:rPr>
        <w:t>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r w:rsidR="00E33922">
        <w:rPr>
          <w:bCs w:val="0"/>
          <w:sz w:val="24"/>
          <w:szCs w:val="24"/>
        </w:rPr>
        <w:t xml:space="preserve"> </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lastRenderedPageBreak/>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6F7EFC">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6F7EFC">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6F7EFC">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6F7EFC">
        <w:trPr>
          <w:trHeight w:val="944"/>
        </w:trPr>
        <w:tc>
          <w:tcPr>
            <w:tcW w:w="578" w:type="dxa"/>
          </w:tcPr>
          <w:p w:rsidR="00A35E74" w:rsidRPr="0098354B" w:rsidRDefault="00A35E74" w:rsidP="006F7EFC">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6F7EFC">
        <w:trPr>
          <w:trHeight w:val="284"/>
        </w:trPr>
        <w:tc>
          <w:tcPr>
            <w:tcW w:w="15451" w:type="dxa"/>
            <w:gridSpan w:val="6"/>
          </w:tcPr>
          <w:p w:rsidR="00A35E74" w:rsidRPr="0098354B" w:rsidRDefault="00A35E74" w:rsidP="006F7EFC">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15451" w:type="dxa"/>
            <w:gridSpan w:val="6"/>
          </w:tcPr>
          <w:p w:rsidR="00A35E74" w:rsidRPr="0098354B" w:rsidRDefault="00A35E74" w:rsidP="006F7EFC">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8"/>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504"/>
        </w:trPr>
        <w:tc>
          <w:tcPr>
            <w:tcW w:w="578" w:type="dxa"/>
          </w:tcPr>
          <w:p w:rsidR="00A35E74" w:rsidRPr="0098354B" w:rsidRDefault="00A35E74" w:rsidP="006F7EFC">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843BBD" w:rsidTr="006F7EFC">
        <w:trPr>
          <w:trHeight w:val="284"/>
        </w:trPr>
        <w:tc>
          <w:tcPr>
            <w:tcW w:w="578" w:type="dxa"/>
          </w:tcPr>
          <w:p w:rsidR="00A35E74" w:rsidRPr="00843BBD" w:rsidRDefault="00A35E74" w:rsidP="006F7EFC">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6F7EFC">
            <w:pPr>
              <w:pStyle w:val="aff1"/>
              <w:spacing w:before="0" w:after="0"/>
              <w:rPr>
                <w:color w:val="000000"/>
                <w:szCs w:val="24"/>
              </w:rPr>
            </w:pPr>
          </w:p>
        </w:tc>
        <w:tc>
          <w:tcPr>
            <w:tcW w:w="1559" w:type="dxa"/>
          </w:tcPr>
          <w:p w:rsidR="00A35E74" w:rsidRPr="00843BBD" w:rsidRDefault="00A35E74" w:rsidP="006F7EFC">
            <w:pPr>
              <w:pStyle w:val="aff1"/>
              <w:spacing w:before="0" w:after="0"/>
              <w:rPr>
                <w:color w:val="000000"/>
                <w:szCs w:val="24"/>
              </w:rPr>
            </w:pPr>
          </w:p>
        </w:tc>
        <w:tc>
          <w:tcPr>
            <w:tcW w:w="1701" w:type="dxa"/>
          </w:tcPr>
          <w:p w:rsidR="00A35E74" w:rsidRPr="00843BBD" w:rsidRDefault="00A35E74" w:rsidP="006F7EFC">
            <w:pPr>
              <w:pStyle w:val="aff1"/>
              <w:spacing w:before="0" w:after="0"/>
              <w:rPr>
                <w:color w:val="000000"/>
                <w:szCs w:val="24"/>
              </w:rPr>
            </w:pPr>
          </w:p>
        </w:tc>
        <w:tc>
          <w:tcPr>
            <w:tcW w:w="1843" w:type="dxa"/>
          </w:tcPr>
          <w:p w:rsidR="00A35E74" w:rsidRPr="00843BBD" w:rsidRDefault="00A35E74" w:rsidP="006F7EFC">
            <w:pPr>
              <w:pStyle w:val="aff1"/>
              <w:spacing w:before="0" w:after="0"/>
              <w:jc w:val="right"/>
              <w:rPr>
                <w:color w:val="000000"/>
                <w:szCs w:val="24"/>
              </w:rPr>
            </w:pPr>
          </w:p>
        </w:tc>
        <w:tc>
          <w:tcPr>
            <w:tcW w:w="3827" w:type="dxa"/>
          </w:tcPr>
          <w:p w:rsidR="00A35E74" w:rsidRPr="00843BBD" w:rsidRDefault="00A35E74" w:rsidP="006F7EF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CE2" w:rsidRDefault="00D96CE2">
      <w:pPr>
        <w:spacing w:line="240" w:lineRule="auto"/>
      </w:pPr>
      <w:r>
        <w:separator/>
      </w:r>
    </w:p>
  </w:endnote>
  <w:endnote w:type="continuationSeparator" w:id="0">
    <w:p w:rsidR="00D96CE2" w:rsidRDefault="00D96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1178A9">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178A9" w:rsidRPr="00FA0376">
      <w:rPr>
        <w:sz w:val="16"/>
        <w:szCs w:val="16"/>
        <w:lang w:eastAsia="ru-RU"/>
      </w:rPr>
      <w:fldChar w:fldCharType="begin"/>
    </w:r>
    <w:r w:rsidRPr="00FA0376">
      <w:rPr>
        <w:sz w:val="16"/>
        <w:szCs w:val="16"/>
        <w:lang w:eastAsia="ru-RU"/>
      </w:rPr>
      <w:instrText xml:space="preserve"> PAGE </w:instrText>
    </w:r>
    <w:r w:rsidR="001178A9" w:rsidRPr="00FA0376">
      <w:rPr>
        <w:sz w:val="16"/>
        <w:szCs w:val="16"/>
        <w:lang w:eastAsia="ru-RU"/>
      </w:rPr>
      <w:fldChar w:fldCharType="separate"/>
    </w:r>
    <w:r w:rsidR="00401822">
      <w:rPr>
        <w:noProof/>
        <w:sz w:val="16"/>
        <w:szCs w:val="16"/>
        <w:lang w:eastAsia="ru-RU"/>
      </w:rPr>
      <w:t>27</w:t>
    </w:r>
    <w:r w:rsidR="001178A9" w:rsidRPr="00FA0376">
      <w:rPr>
        <w:sz w:val="16"/>
        <w:szCs w:val="16"/>
        <w:lang w:eastAsia="ru-RU"/>
      </w:rPr>
      <w:fldChar w:fldCharType="end"/>
    </w:r>
  </w:p>
  <w:p w:rsidR="000C6A4A" w:rsidRPr="004F35F2" w:rsidRDefault="000C6A4A" w:rsidP="00832D0A">
    <w:pPr>
      <w:pStyle w:val="aff2"/>
      <w:jc w:val="center"/>
      <w:rPr>
        <w:sz w:val="18"/>
        <w:szCs w:val="18"/>
      </w:rPr>
    </w:pPr>
    <w:r>
      <w:rPr>
        <w:sz w:val="18"/>
        <w:szCs w:val="18"/>
      </w:rPr>
      <w:t xml:space="preserve">Открытый </w:t>
    </w:r>
    <w:r w:rsidRPr="004F35F2">
      <w:rPr>
        <w:sz w:val="18"/>
        <w:szCs w:val="18"/>
      </w:rPr>
      <w:t>запрос предложений на право заключения Договор</w:t>
    </w:r>
    <w:r w:rsidR="004F35F2" w:rsidRPr="004F35F2">
      <w:rPr>
        <w:sz w:val="18"/>
        <w:szCs w:val="18"/>
      </w:rPr>
      <w:t>а</w:t>
    </w:r>
    <w:r w:rsidRPr="004F35F2">
      <w:rPr>
        <w:sz w:val="18"/>
        <w:szCs w:val="18"/>
      </w:rPr>
      <w:t xml:space="preserve"> </w:t>
    </w:r>
    <w:r w:rsidR="004F35F2" w:rsidRPr="004F35F2">
      <w:rPr>
        <w:sz w:val="18"/>
        <w:szCs w:val="18"/>
      </w:rPr>
      <w:t xml:space="preserve">на оказание услуг по проверке и обслуживанию приборов безопасности ГПМ </w:t>
    </w:r>
    <w:r w:rsidRPr="004F35F2">
      <w:rPr>
        <w:sz w:val="18"/>
        <w:szCs w:val="18"/>
      </w:rPr>
      <w:t>для нужд ПАО «МРСК Центра» (</w:t>
    </w:r>
    <w:r w:rsidR="004F35F2" w:rsidRPr="004F35F2">
      <w:rPr>
        <w:sz w:val="18"/>
        <w:szCs w:val="18"/>
      </w:rPr>
      <w:t>филиала</w:t>
    </w:r>
    <w:r w:rsidRPr="004F35F2">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CE2" w:rsidRDefault="00D96CE2">
      <w:pPr>
        <w:spacing w:line="240" w:lineRule="auto"/>
      </w:pPr>
      <w:r>
        <w:separator/>
      </w:r>
    </w:p>
  </w:footnote>
  <w:footnote w:type="continuationSeparator" w:id="0">
    <w:p w:rsidR="00D96CE2" w:rsidRDefault="00D96CE2">
      <w:pPr>
        <w:spacing w:line="240" w:lineRule="auto"/>
      </w:pPr>
      <w:r>
        <w:continuationSeparator/>
      </w:r>
    </w:p>
  </w:footnote>
  <w:footnote w:id="1">
    <w:p w:rsidR="000C6A4A" w:rsidRDefault="000C6A4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C6A4A" w:rsidRDefault="000C6A4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5F1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5DF1"/>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539B"/>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1822"/>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5F2"/>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1340"/>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92EB2"/>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62F"/>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6CE2"/>
    <w:rsid w:val="00DA4ADE"/>
    <w:rsid w:val="00DA5A22"/>
    <w:rsid w:val="00DA5FAE"/>
    <w:rsid w:val="00DB109A"/>
    <w:rsid w:val="00DB1BF4"/>
    <w:rsid w:val="00DB3F27"/>
    <w:rsid w:val="00DC0DB5"/>
    <w:rsid w:val="00DC141A"/>
    <w:rsid w:val="00DC15DC"/>
    <w:rsid w:val="00DC2470"/>
    <w:rsid w:val="00DC552A"/>
    <w:rsid w:val="00DC6125"/>
    <w:rsid w:val="00DC7643"/>
    <w:rsid w:val="00DD2429"/>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922"/>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0D4A7-72A8-4A2E-9F18-5AA7F0750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79</Pages>
  <Words>23135</Words>
  <Characters>131874</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154700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30</cp:revision>
  <cp:lastPrinted>2015-12-29T14:27:00Z</cp:lastPrinted>
  <dcterms:created xsi:type="dcterms:W3CDTF">2016-01-15T11:45:00Z</dcterms:created>
  <dcterms:modified xsi:type="dcterms:W3CDTF">2016-02-02T08:53:00Z</dcterms:modified>
</cp:coreProperties>
</file>