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1F878" w14:textId="68245DF8" w:rsidR="00F138AB" w:rsidRPr="00F138AB" w:rsidRDefault="00F138AB" w:rsidP="00F138AB">
      <w:pPr>
        <w:pStyle w:val="a4"/>
        <w:ind w:left="34"/>
        <w:jc w:val="center"/>
        <w:rPr>
          <w:rFonts w:ascii="Times New Roman" w:hAnsi="Times New Roman"/>
          <w:caps/>
        </w:rPr>
      </w:pPr>
      <w:r w:rsidRPr="00F138AB">
        <w:rPr>
          <w:rFonts w:ascii="Times New Roman" w:hAnsi="Times New Roman"/>
          <w:u w:val="single"/>
        </w:rPr>
        <w:t>Филиал ПАО «</w:t>
      </w:r>
      <w:r w:rsidR="00922436">
        <w:rPr>
          <w:rFonts w:ascii="Times New Roman" w:hAnsi="Times New Roman"/>
          <w:u w:val="single"/>
        </w:rPr>
        <w:t>Россети Центр</w:t>
      </w:r>
      <w:r w:rsidRPr="00F138AB">
        <w:rPr>
          <w:rFonts w:ascii="Times New Roman" w:hAnsi="Times New Roman"/>
          <w:u w:val="single"/>
        </w:rPr>
        <w:t>» - «</w:t>
      </w:r>
      <w:r w:rsidR="004A2C2D">
        <w:rPr>
          <w:rFonts w:ascii="Times New Roman" w:hAnsi="Times New Roman"/>
          <w:u w:val="single"/>
        </w:rPr>
        <w:t>Курск</w:t>
      </w:r>
      <w:r w:rsidRPr="00F138AB">
        <w:rPr>
          <w:rFonts w:ascii="Times New Roman" w:hAnsi="Times New Roman"/>
          <w:u w:val="single"/>
        </w:rPr>
        <w:t>энерго»</w:t>
      </w:r>
    </w:p>
    <w:p w14:paraId="15D1F879" w14:textId="77777777" w:rsidR="000B256A" w:rsidRPr="00982A96" w:rsidRDefault="000B256A" w:rsidP="00F138AB">
      <w:pPr>
        <w:pStyle w:val="a4"/>
        <w:rPr>
          <w:rFonts w:ascii="Times New Roman" w:hAnsi="Times New Roman"/>
          <w:caps/>
        </w:rPr>
      </w:pPr>
    </w:p>
    <w:tbl>
      <w:tblPr>
        <w:tblStyle w:val="aff9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7"/>
        <w:gridCol w:w="709"/>
        <w:gridCol w:w="4558"/>
      </w:tblGrid>
      <w:tr w:rsidR="004F7B63" w:rsidRPr="004F7B63" w14:paraId="15D1F88A" w14:textId="77777777" w:rsidTr="001900F5">
        <w:trPr>
          <w:trHeight w:val="3021"/>
        </w:trPr>
        <w:tc>
          <w:tcPr>
            <w:tcW w:w="4497" w:type="dxa"/>
          </w:tcPr>
          <w:p w14:paraId="15D1F882" w14:textId="77777777" w:rsidR="000B256A" w:rsidRPr="004F7B63" w:rsidRDefault="000B256A" w:rsidP="0019110C">
            <w:pPr>
              <w:pStyle w:val="a8"/>
              <w:ind w:left="34"/>
              <w:rPr>
                <w:rFonts w:ascii="Times New Roman" w:hAnsi="Times New Roman"/>
                <w:color w:val="auto"/>
              </w:rPr>
            </w:pPr>
            <w:bookmarkStart w:id="0" w:name="_Toc287003542"/>
            <w:bookmarkStart w:id="1" w:name="_Toc287003611"/>
            <w:bookmarkStart w:id="2" w:name="_Toc287003859"/>
            <w:bookmarkStart w:id="3" w:name="_Toc287003922"/>
            <w:bookmarkStart w:id="4" w:name="_Toc287014315"/>
          </w:p>
        </w:tc>
        <w:tc>
          <w:tcPr>
            <w:tcW w:w="709" w:type="dxa"/>
          </w:tcPr>
          <w:p w14:paraId="15D1F883" w14:textId="77777777" w:rsidR="000B256A" w:rsidRPr="004F7B63" w:rsidRDefault="000B256A" w:rsidP="00982A96">
            <w:pPr>
              <w:pStyle w:val="a8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558" w:type="dxa"/>
          </w:tcPr>
          <w:p w14:paraId="2F9B63CA" w14:textId="77777777" w:rsidR="00CC3636" w:rsidRPr="00315A78" w:rsidRDefault="00CC3636" w:rsidP="00CC3636">
            <w:pPr>
              <w:keepLines/>
              <w:suppressLineNumbers/>
              <w:snapToGrid w:val="0"/>
              <w:ind w:left="34"/>
              <w:rPr>
                <w:szCs w:val="24"/>
                <w:shd w:val="clear" w:color="auto" w:fill="FFFFFF"/>
              </w:rPr>
            </w:pPr>
            <w:r w:rsidRPr="00315A78">
              <w:rPr>
                <w:szCs w:val="24"/>
                <w:shd w:val="clear" w:color="auto" w:fill="FFFFFF"/>
              </w:rPr>
              <w:t>УТВЕРЖДАЮ</w:t>
            </w:r>
            <w:r>
              <w:rPr>
                <w:szCs w:val="24"/>
                <w:shd w:val="clear" w:color="auto" w:fill="FFFFFF"/>
              </w:rPr>
              <w:t>:</w:t>
            </w:r>
          </w:p>
          <w:p w14:paraId="775014A5" w14:textId="77777777" w:rsidR="00CC3636" w:rsidRPr="003F22F7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3F22F7">
              <w:rPr>
                <w:szCs w:val="24"/>
                <w:shd w:val="clear" w:color="auto" w:fill="FFFFFF"/>
              </w:rPr>
              <w:t>Первый заместитель директора–</w:t>
            </w:r>
          </w:p>
          <w:p w14:paraId="5634FD18" w14:textId="77777777" w:rsidR="00CC3636" w:rsidRPr="003F22F7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3F22F7">
              <w:rPr>
                <w:szCs w:val="24"/>
                <w:shd w:val="clear" w:color="auto" w:fill="FFFFFF"/>
              </w:rPr>
              <w:t>главный инженер</w:t>
            </w:r>
          </w:p>
          <w:p w14:paraId="49DE6500" w14:textId="3F847DCB" w:rsidR="00CC3636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  <w:r w:rsidRPr="003F22F7">
              <w:rPr>
                <w:szCs w:val="24"/>
                <w:shd w:val="clear" w:color="auto" w:fill="FFFFFF"/>
              </w:rPr>
              <w:t>филиала ПАО «</w:t>
            </w:r>
            <w:r w:rsidRPr="006D7551">
              <w:rPr>
                <w:szCs w:val="24"/>
                <w:shd w:val="clear" w:color="auto" w:fill="FFFFFF"/>
              </w:rPr>
              <w:t>Россети Центр</w:t>
            </w:r>
            <w:r w:rsidRPr="003F22F7">
              <w:rPr>
                <w:szCs w:val="24"/>
                <w:shd w:val="clear" w:color="auto" w:fill="FFFFFF"/>
              </w:rPr>
              <w:t>» - «</w:t>
            </w:r>
            <w:r w:rsidRPr="00374906">
              <w:rPr>
                <w:szCs w:val="24"/>
                <w:shd w:val="clear" w:color="auto" w:fill="FFFFFF"/>
              </w:rPr>
              <w:t>Курск</w:t>
            </w:r>
            <w:r w:rsidRPr="003F22F7">
              <w:rPr>
                <w:szCs w:val="24"/>
                <w:shd w:val="clear" w:color="auto" w:fill="FFFFFF"/>
              </w:rPr>
              <w:t>энерго»</w:t>
            </w:r>
          </w:p>
          <w:p w14:paraId="407618BB" w14:textId="77777777" w:rsidR="001900F5" w:rsidRPr="00315A78" w:rsidRDefault="001900F5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</w:p>
          <w:p w14:paraId="73D57E53" w14:textId="406B2E66" w:rsidR="00CC3636" w:rsidRDefault="00CC3636" w:rsidP="00CC3636">
            <w:pPr>
              <w:keepLines/>
              <w:suppressLineNumbers/>
              <w:ind w:left="34"/>
              <w:rPr>
                <w:szCs w:val="24"/>
                <w:shd w:val="clear" w:color="auto" w:fill="FFFFFF"/>
              </w:rPr>
            </w:pPr>
          </w:p>
          <w:p w14:paraId="605C2160" w14:textId="77777777" w:rsidR="00CC3636" w:rsidRPr="00315A78" w:rsidRDefault="00CC3636" w:rsidP="00CC3636">
            <w:pPr>
              <w:keepLines/>
              <w:suppressLineNumbers/>
              <w:spacing w:line="480" w:lineRule="auto"/>
              <w:ind w:left="34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____________________ В.И. Истомин</w:t>
            </w:r>
          </w:p>
          <w:p w14:paraId="15D1F889" w14:textId="2E6BD86E" w:rsidR="000B256A" w:rsidRPr="004F7B63" w:rsidRDefault="00CC3636" w:rsidP="00CB09F3">
            <w:pPr>
              <w:pStyle w:val="a8"/>
              <w:jc w:val="center"/>
              <w:rPr>
                <w:rFonts w:ascii="Times New Roman" w:hAnsi="Times New Roman"/>
                <w:color w:val="auto"/>
              </w:rPr>
            </w:pPr>
            <w:r w:rsidRPr="004F7B63" w:rsidDel="00CC3636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 xml:space="preserve"> </w:t>
            </w:r>
            <w:r w:rsidR="000B256A" w:rsidRPr="004F7B63">
              <w:rPr>
                <w:rFonts w:ascii="Times New Roman" w:hAnsi="Times New Roman"/>
                <w:color w:val="auto"/>
                <w:shd w:val="clear" w:color="auto" w:fill="FFFFFF"/>
              </w:rPr>
              <w:t>«__</w:t>
            </w:r>
            <w:r w:rsidR="000B256A" w:rsidRPr="004F7B63">
              <w:rPr>
                <w:rFonts w:ascii="Times New Roman" w:hAnsi="Times New Roman"/>
                <w:color w:val="auto"/>
                <w:shd w:val="clear" w:color="auto" w:fill="FFFFFF"/>
                <w:lang w:val="en-US"/>
              </w:rPr>
              <w:t>_</w:t>
            </w:r>
            <w:proofErr w:type="gramStart"/>
            <w:r w:rsidR="000B256A" w:rsidRPr="004F7B63">
              <w:rPr>
                <w:rFonts w:ascii="Times New Roman" w:hAnsi="Times New Roman"/>
                <w:color w:val="auto"/>
                <w:shd w:val="clear" w:color="auto" w:fill="FFFFFF"/>
              </w:rPr>
              <w:t>_»</w:t>
            </w:r>
            <w:r w:rsidR="000B256A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_</w:t>
            </w:r>
            <w:proofErr w:type="gramEnd"/>
            <w:r w:rsidR="000B256A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_____________ 20</w:t>
            </w:r>
            <w:r w:rsidR="00F02CA5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2</w:t>
            </w:r>
            <w:r w:rsidR="00AA3DC6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>2</w:t>
            </w:r>
            <w:r w:rsidR="000B256A" w:rsidRPr="004F7B63">
              <w:rPr>
                <w:rFonts w:ascii="Times New Roman" w:hAnsi="Times New Roman"/>
                <w:color w:val="auto"/>
                <w:szCs w:val="24"/>
                <w:shd w:val="clear" w:color="auto" w:fill="FFFFFF"/>
              </w:rPr>
              <w:t xml:space="preserve"> г.</w:t>
            </w:r>
          </w:p>
        </w:tc>
      </w:tr>
    </w:tbl>
    <w:p w14:paraId="15D1F88B" w14:textId="65D0C4A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15D1F88C" w14:textId="7777777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15D1F88D" w14:textId="7777777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15D1F88E" w14:textId="01151C3B" w:rsidR="00982A96" w:rsidRPr="004D3AF1" w:rsidRDefault="00982A96" w:rsidP="00982A96">
      <w:pPr>
        <w:keepLines/>
        <w:suppressLineNumbers/>
        <w:tabs>
          <w:tab w:val="left" w:pos="0"/>
        </w:tabs>
        <w:jc w:val="center"/>
        <w:rPr>
          <w:rFonts w:ascii="Times New Roman" w:hAnsi="Times New Roman"/>
        </w:rPr>
      </w:pPr>
      <w:r w:rsidRPr="00982A96">
        <w:rPr>
          <w:rFonts w:ascii="Times New Roman" w:hAnsi="Times New Roman"/>
        </w:rPr>
        <w:t>ТЕХНИЧЕСКОЕ ЗАДАНИЕ</w:t>
      </w:r>
      <w:r w:rsidR="009E5AF6">
        <w:rPr>
          <w:rFonts w:ascii="Times New Roman" w:hAnsi="Times New Roman"/>
        </w:rPr>
        <w:t xml:space="preserve"> </w:t>
      </w:r>
      <w:r w:rsidR="00F254AC">
        <w:rPr>
          <w:rFonts w:ascii="Times New Roman" w:hAnsi="Times New Roman"/>
          <w:color w:val="000000" w:themeColor="text1"/>
        </w:rPr>
        <w:t>____________</w:t>
      </w:r>
    </w:p>
    <w:bookmarkEnd w:id="0"/>
    <w:bookmarkEnd w:id="1"/>
    <w:bookmarkEnd w:id="2"/>
    <w:bookmarkEnd w:id="3"/>
    <w:bookmarkEnd w:id="4"/>
    <w:p w14:paraId="2D02E126" w14:textId="5856428D" w:rsidR="0026761E" w:rsidRDefault="005F3648" w:rsidP="005C18CF">
      <w:pPr>
        <w:pStyle w:val="a8"/>
        <w:ind w:left="34"/>
        <w:jc w:val="center"/>
        <w:rPr>
          <w:rFonts w:ascii="Times New Roman" w:hAnsi="Times New Roman"/>
          <w:szCs w:val="24"/>
        </w:rPr>
      </w:pPr>
      <w:r w:rsidRPr="005F3648">
        <w:rPr>
          <w:rFonts w:ascii="Times New Roman" w:hAnsi="Times New Roman"/>
          <w:szCs w:val="24"/>
        </w:rPr>
        <w:t xml:space="preserve">На поставку </w:t>
      </w:r>
      <w:r w:rsidR="00E20F22">
        <w:rPr>
          <w:rFonts w:ascii="Times New Roman" w:hAnsi="Times New Roman"/>
          <w:szCs w:val="24"/>
        </w:rPr>
        <w:t>радиостанций</w:t>
      </w:r>
    </w:p>
    <w:p w14:paraId="15D1F890" w14:textId="038865CC" w:rsidR="005F3648" w:rsidRPr="0060589D" w:rsidRDefault="0019110C" w:rsidP="004D3AF1">
      <w:pPr>
        <w:pStyle w:val="a8"/>
        <w:ind w:left="34"/>
        <w:jc w:val="center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 xml:space="preserve"> </w:t>
      </w:r>
      <w:r w:rsidR="004D3AF1">
        <w:rPr>
          <w:rFonts w:ascii="Times New Roman" w:hAnsi="Times New Roman"/>
          <w:szCs w:val="24"/>
        </w:rPr>
        <w:t xml:space="preserve">для </w:t>
      </w:r>
      <w:r w:rsidR="00F254AC">
        <w:rPr>
          <w:rFonts w:ascii="Times New Roman" w:hAnsi="Times New Roman"/>
          <w:szCs w:val="24"/>
        </w:rPr>
        <w:t>нужд</w:t>
      </w:r>
      <w:r w:rsidR="0026761E">
        <w:rPr>
          <w:rFonts w:ascii="Times New Roman" w:hAnsi="Times New Roman"/>
          <w:szCs w:val="24"/>
        </w:rPr>
        <w:t xml:space="preserve"> </w:t>
      </w:r>
      <w:r w:rsidR="005F3648" w:rsidRPr="005F3648">
        <w:rPr>
          <w:rFonts w:ascii="Times New Roman" w:hAnsi="Times New Roman"/>
          <w:szCs w:val="24"/>
        </w:rPr>
        <w:t xml:space="preserve">филиала </w:t>
      </w:r>
      <w:r w:rsidR="005F3648" w:rsidRPr="0060589D">
        <w:rPr>
          <w:rFonts w:ascii="Times New Roman" w:hAnsi="Times New Roman"/>
        </w:rPr>
        <w:t>ПАО «</w:t>
      </w:r>
      <w:r w:rsidR="004E3B60" w:rsidRPr="0060589D">
        <w:rPr>
          <w:rFonts w:ascii="Times New Roman" w:hAnsi="Times New Roman"/>
        </w:rPr>
        <w:t>Россети Центр</w:t>
      </w:r>
      <w:r w:rsidR="005F3648" w:rsidRPr="0060589D">
        <w:rPr>
          <w:rFonts w:ascii="Times New Roman" w:hAnsi="Times New Roman"/>
        </w:rPr>
        <w:t>» - «Курскэнерго»</w:t>
      </w:r>
    </w:p>
    <w:p w14:paraId="15D1F891" w14:textId="77777777" w:rsidR="00982A96" w:rsidRPr="0060589D" w:rsidRDefault="00982A96" w:rsidP="0060589D">
      <w:pPr>
        <w:keepLines/>
        <w:suppressLineNumbers/>
        <w:tabs>
          <w:tab w:val="left" w:pos="0"/>
        </w:tabs>
        <w:jc w:val="center"/>
        <w:rPr>
          <w:rFonts w:ascii="Times New Roman" w:hAnsi="Times New Roman"/>
        </w:rPr>
      </w:pPr>
    </w:p>
    <w:p w14:paraId="15D1F894" w14:textId="77777777" w:rsidR="002E3AAE" w:rsidRDefault="002E3AAE" w:rsidP="00982A96">
      <w:pPr>
        <w:pStyle w:val="a4"/>
        <w:ind w:left="34"/>
        <w:rPr>
          <w:rFonts w:ascii="Times New Roman" w:hAnsi="Times New Roman"/>
        </w:rPr>
      </w:pPr>
    </w:p>
    <w:p w14:paraId="15D1F895" w14:textId="77777777" w:rsidR="000B256A" w:rsidRPr="00982A96" w:rsidRDefault="000B256A" w:rsidP="00982A96">
      <w:pPr>
        <w:pStyle w:val="a4"/>
        <w:ind w:left="34"/>
        <w:rPr>
          <w:rFonts w:ascii="Times New Roman" w:hAnsi="Times New Roman"/>
        </w:rPr>
      </w:pPr>
    </w:p>
    <w:tbl>
      <w:tblPr>
        <w:tblStyle w:val="aff9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1059"/>
        <w:gridCol w:w="4468"/>
      </w:tblGrid>
      <w:tr w:rsidR="00AD5614" w:rsidRPr="004F7B63" w14:paraId="15D1F89E" w14:textId="77777777" w:rsidTr="001900F5">
        <w:tc>
          <w:tcPr>
            <w:tcW w:w="4610" w:type="dxa"/>
          </w:tcPr>
          <w:p w14:paraId="15D1F89B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34" w:type="dxa"/>
          </w:tcPr>
          <w:p w14:paraId="15D1F89C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637" w:type="dxa"/>
          </w:tcPr>
          <w:p w14:paraId="15D1F89D" w14:textId="77777777" w:rsidR="000B256A" w:rsidRPr="004F7B63" w:rsidRDefault="000B256A" w:rsidP="000B256A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5614" w:rsidRPr="004F7B63" w14:paraId="15D1F8A2" w14:textId="77777777" w:rsidTr="001900F5">
        <w:tc>
          <w:tcPr>
            <w:tcW w:w="4610" w:type="dxa"/>
          </w:tcPr>
          <w:p w14:paraId="15D1F89F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34" w:type="dxa"/>
          </w:tcPr>
          <w:p w14:paraId="15D1F8A0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637" w:type="dxa"/>
          </w:tcPr>
          <w:p w14:paraId="15D1F8A1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</w:tr>
      <w:tr w:rsidR="00AD5614" w:rsidRPr="004F7B63" w14:paraId="15D1F8B5" w14:textId="77777777" w:rsidTr="001900F5">
        <w:trPr>
          <w:trHeight w:val="3277"/>
        </w:trPr>
        <w:tc>
          <w:tcPr>
            <w:tcW w:w="4610" w:type="dxa"/>
          </w:tcPr>
          <w:p w14:paraId="15D1F8AC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1134" w:type="dxa"/>
          </w:tcPr>
          <w:p w14:paraId="15D1F8AD" w14:textId="77777777" w:rsidR="000B256A" w:rsidRPr="004F7B63" w:rsidRDefault="000B256A" w:rsidP="00982A96">
            <w:pPr>
              <w:jc w:val="center"/>
              <w:outlineLvl w:val="0"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4637" w:type="dxa"/>
          </w:tcPr>
          <w:p w14:paraId="15D1F8AE" w14:textId="77777777" w:rsidR="00054DE2" w:rsidRPr="00B4566E" w:rsidRDefault="00054DE2" w:rsidP="00054DE2">
            <w:pPr>
              <w:keepLines/>
              <w:suppressLineNumbers/>
              <w:snapToGrid w:val="0"/>
              <w:ind w:left="214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>СОГЛАСОВАНО:</w:t>
            </w:r>
          </w:p>
          <w:p w14:paraId="15D1F8AF" w14:textId="758A92D9" w:rsidR="00054DE2" w:rsidRPr="00B4566E" w:rsidRDefault="00054DE2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 xml:space="preserve">Начальник </w:t>
            </w:r>
            <w:proofErr w:type="spellStart"/>
            <w:r w:rsidR="005427F1">
              <w:rPr>
                <w:sz w:val="26"/>
                <w:szCs w:val="26"/>
                <w:shd w:val="clear" w:color="auto" w:fill="FFFFFF"/>
              </w:rPr>
              <w:t>ДКиТ</w:t>
            </w:r>
            <w:proofErr w:type="spellEnd"/>
            <w:r w:rsidR="005427F1">
              <w:rPr>
                <w:sz w:val="26"/>
                <w:szCs w:val="26"/>
                <w:shd w:val="clear" w:color="auto" w:fill="FFFFFF"/>
              </w:rPr>
              <w:t xml:space="preserve"> АСУ</w:t>
            </w:r>
            <w:r w:rsidR="0019110C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B4566E">
              <w:rPr>
                <w:sz w:val="26"/>
                <w:szCs w:val="26"/>
                <w:shd w:val="clear" w:color="auto" w:fill="FFFFFF"/>
              </w:rPr>
              <w:t>филиала ПАО «</w:t>
            </w:r>
            <w:r w:rsidR="00352187" w:rsidRPr="0060589D">
              <w:rPr>
                <w:sz w:val="26"/>
                <w:szCs w:val="26"/>
                <w:shd w:val="clear" w:color="auto" w:fill="FFFFFF"/>
              </w:rPr>
              <w:t>Россети Центр</w:t>
            </w:r>
            <w:r w:rsidRPr="00B4566E">
              <w:rPr>
                <w:sz w:val="26"/>
                <w:szCs w:val="26"/>
                <w:shd w:val="clear" w:color="auto" w:fill="FFFFFF"/>
              </w:rPr>
              <w:t>» - «Курскэнерго»</w:t>
            </w:r>
          </w:p>
          <w:p w14:paraId="15D1F8B0" w14:textId="1C84186F" w:rsidR="00054DE2" w:rsidRDefault="00054DE2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12AA2D7F" w14:textId="6DF40D7B" w:rsidR="00CD5CD0" w:rsidRDefault="00CD5CD0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46B60DD0" w14:textId="77777777" w:rsidR="00AD5614" w:rsidRPr="00B4566E" w:rsidRDefault="00AD5614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</w:p>
          <w:p w14:paraId="15D1F8B2" w14:textId="201F00A1" w:rsidR="00054DE2" w:rsidRPr="00B4566E" w:rsidRDefault="00054DE2" w:rsidP="00054DE2">
            <w:pPr>
              <w:keepLines/>
              <w:suppressLineNumbers/>
              <w:ind w:left="172"/>
              <w:rPr>
                <w:sz w:val="26"/>
                <w:szCs w:val="26"/>
                <w:shd w:val="clear" w:color="auto" w:fill="FFFFFF"/>
              </w:rPr>
            </w:pPr>
            <w:r w:rsidRPr="00B4566E">
              <w:rPr>
                <w:sz w:val="26"/>
                <w:szCs w:val="26"/>
                <w:shd w:val="clear" w:color="auto" w:fill="FFFFFF"/>
              </w:rPr>
              <w:t xml:space="preserve">_________________ </w:t>
            </w:r>
            <w:r w:rsidR="00BC6B25">
              <w:rPr>
                <w:sz w:val="26"/>
                <w:szCs w:val="26"/>
                <w:shd w:val="clear" w:color="auto" w:fill="FFFFFF"/>
              </w:rPr>
              <w:t>Н</w:t>
            </w:r>
            <w:r w:rsidR="0019110C">
              <w:rPr>
                <w:sz w:val="26"/>
                <w:szCs w:val="26"/>
                <w:shd w:val="clear" w:color="auto" w:fill="FFFFFF"/>
              </w:rPr>
              <w:t>.</w:t>
            </w:r>
            <w:r w:rsidR="00BC6B25">
              <w:rPr>
                <w:sz w:val="26"/>
                <w:szCs w:val="26"/>
                <w:shd w:val="clear" w:color="auto" w:fill="FFFFFF"/>
              </w:rPr>
              <w:t>И</w:t>
            </w:r>
            <w:r w:rsidR="0019110C">
              <w:rPr>
                <w:sz w:val="26"/>
                <w:szCs w:val="26"/>
                <w:shd w:val="clear" w:color="auto" w:fill="FFFFFF"/>
              </w:rPr>
              <w:t xml:space="preserve">. </w:t>
            </w:r>
            <w:r w:rsidR="00BC6B25">
              <w:rPr>
                <w:sz w:val="26"/>
                <w:szCs w:val="26"/>
                <w:shd w:val="clear" w:color="auto" w:fill="FFFFFF"/>
              </w:rPr>
              <w:t>Голиц</w:t>
            </w:r>
            <w:r w:rsidR="005427F1">
              <w:rPr>
                <w:sz w:val="26"/>
                <w:szCs w:val="26"/>
                <w:shd w:val="clear" w:color="auto" w:fill="FFFFFF"/>
              </w:rPr>
              <w:t>ы</w:t>
            </w:r>
            <w:r w:rsidR="0019110C">
              <w:rPr>
                <w:sz w:val="26"/>
                <w:szCs w:val="26"/>
                <w:shd w:val="clear" w:color="auto" w:fill="FFFFFF"/>
              </w:rPr>
              <w:t>н</w:t>
            </w:r>
          </w:p>
          <w:p w14:paraId="15D1F8B3" w14:textId="77777777" w:rsidR="00054DE2" w:rsidRPr="00B4566E" w:rsidRDefault="00054DE2" w:rsidP="00054DE2">
            <w:pPr>
              <w:keepLines/>
              <w:suppressLineNumbers/>
              <w:ind w:left="214"/>
              <w:rPr>
                <w:sz w:val="26"/>
                <w:szCs w:val="26"/>
                <w:shd w:val="clear" w:color="auto" w:fill="FFFFFF"/>
              </w:rPr>
            </w:pPr>
          </w:p>
          <w:p w14:paraId="15D1F8B4" w14:textId="344492D7" w:rsidR="000B256A" w:rsidRPr="004F7B63" w:rsidRDefault="00054DE2" w:rsidP="00054DE2">
            <w:pPr>
              <w:keepLines/>
              <w:suppressLineNumbers/>
              <w:ind w:left="34"/>
              <w:rPr>
                <w:rFonts w:ascii="Times New Roman" w:hAnsi="Times New Roman"/>
                <w:color w:val="auto"/>
                <w:szCs w:val="24"/>
              </w:rPr>
            </w:pPr>
            <w:bookmarkStart w:id="5" w:name="_Toc23859644"/>
            <w:bookmarkStart w:id="6" w:name="_Toc24450979"/>
            <w:r>
              <w:rPr>
                <w:sz w:val="26"/>
                <w:szCs w:val="26"/>
                <w:shd w:val="clear" w:color="auto" w:fill="FFFFFF"/>
              </w:rPr>
              <w:t>«___» ______________ 202</w:t>
            </w:r>
            <w:r w:rsidR="00AA3DC6">
              <w:rPr>
                <w:sz w:val="26"/>
                <w:szCs w:val="26"/>
                <w:shd w:val="clear" w:color="auto" w:fill="FFFFFF"/>
              </w:rPr>
              <w:t>2</w:t>
            </w:r>
            <w:r>
              <w:rPr>
                <w:sz w:val="26"/>
                <w:szCs w:val="26"/>
                <w:shd w:val="clear" w:color="auto" w:fill="FFFFFF"/>
              </w:rPr>
              <w:t xml:space="preserve"> г</w:t>
            </w:r>
            <w:r w:rsidR="000B256A" w:rsidRPr="004F7B63">
              <w:rPr>
                <w:rFonts w:ascii="Times New Roman" w:hAnsi="Times New Roman"/>
                <w:color w:val="auto"/>
                <w:szCs w:val="24"/>
              </w:rPr>
              <w:t>.</w:t>
            </w:r>
            <w:bookmarkEnd w:id="5"/>
            <w:bookmarkEnd w:id="6"/>
          </w:p>
        </w:tc>
      </w:tr>
    </w:tbl>
    <w:p w14:paraId="15D1F8B6" w14:textId="0B10F737" w:rsidR="00982A96" w:rsidRDefault="00982A96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24E89CA6" w14:textId="0ACE5178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28180ECF" w14:textId="3DFCE71A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2A3AAA5C" w14:textId="27A66410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35598F15" w14:textId="47D2E73B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00FD8AAB" w14:textId="19BD797F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14EAB988" w14:textId="0BDC64D2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21149648" w14:textId="2DD61D04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0A23DDEA" w14:textId="1D04FF5D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63C54818" w14:textId="226BB6D8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195250D7" w14:textId="05F40FD1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7F0F71E1" w14:textId="0E90C458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62C92455" w14:textId="5983ABD7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2B644494" w14:textId="77777777" w:rsidR="0019110C" w:rsidRDefault="0019110C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15D1F8B7" w14:textId="77777777" w:rsidR="00982A96" w:rsidRDefault="00982A96" w:rsidP="00982A96">
      <w:pPr>
        <w:jc w:val="center"/>
        <w:rPr>
          <w:rFonts w:ascii="Times New Roman" w:hAnsi="Times New Roman"/>
          <w:lang w:eastAsia="ar-SA"/>
        </w:rPr>
      </w:pPr>
    </w:p>
    <w:p w14:paraId="15D1F8B8" w14:textId="52C1CAA0" w:rsidR="008C3DBB" w:rsidRDefault="00982A96" w:rsidP="000B256A">
      <w:pPr>
        <w:jc w:val="center"/>
      </w:pPr>
      <w:r w:rsidRPr="00982A96">
        <w:rPr>
          <w:rFonts w:ascii="Times New Roman" w:hAnsi="Times New Roman"/>
          <w:lang w:eastAsia="ar-SA"/>
        </w:rPr>
        <w:t>20</w:t>
      </w:r>
      <w:r w:rsidR="00C95646">
        <w:rPr>
          <w:rFonts w:ascii="Times New Roman" w:hAnsi="Times New Roman"/>
          <w:lang w:eastAsia="ar-SA"/>
        </w:rPr>
        <w:t>2</w:t>
      </w:r>
      <w:r w:rsidR="00AA3DC6">
        <w:rPr>
          <w:rFonts w:ascii="Times New Roman" w:hAnsi="Times New Roman"/>
          <w:lang w:eastAsia="ar-SA"/>
        </w:rPr>
        <w:t>2</w:t>
      </w:r>
      <w:r w:rsidRPr="00982A96">
        <w:rPr>
          <w:rFonts w:ascii="Times New Roman" w:hAnsi="Times New Roman"/>
          <w:lang w:eastAsia="ar-SA"/>
        </w:rPr>
        <w:t>г.</w:t>
      </w:r>
    </w:p>
    <w:p w14:paraId="15D1F8B9" w14:textId="40A7A3B4" w:rsidR="000B256A" w:rsidRDefault="000B256A">
      <w:pPr>
        <w:rPr>
          <w:rFonts w:ascii="Times New Roman" w:hAnsi="Times New Roman"/>
          <w:b/>
          <w:szCs w:val="24"/>
        </w:rPr>
      </w:pPr>
    </w:p>
    <w:p w14:paraId="15D1F8BA" w14:textId="77777777" w:rsidR="00565076" w:rsidRPr="000B256A" w:rsidRDefault="00565076" w:rsidP="00565076">
      <w:pPr>
        <w:spacing w:after="200" w:line="276" w:lineRule="auto"/>
        <w:ind w:left="34"/>
        <w:jc w:val="center"/>
        <w:rPr>
          <w:rFonts w:ascii="Times New Roman" w:hAnsi="Times New Roman"/>
          <w:b/>
          <w:sz w:val="26"/>
          <w:szCs w:val="26"/>
        </w:rPr>
      </w:pPr>
      <w:r w:rsidRPr="000B256A">
        <w:rPr>
          <w:rFonts w:ascii="Times New Roman" w:hAnsi="Times New Roman"/>
          <w:b/>
          <w:sz w:val="26"/>
          <w:szCs w:val="26"/>
        </w:rPr>
        <w:t>Содержание</w:t>
      </w:r>
    </w:p>
    <w:p w14:paraId="15D1F8BB" w14:textId="70D02891" w:rsidR="00346679" w:rsidRPr="00346679" w:rsidRDefault="00565076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r w:rsidRPr="00346679">
        <w:rPr>
          <w:b w:val="0"/>
          <w:bCs/>
          <w:color w:val="auto"/>
          <w:szCs w:val="26"/>
        </w:rPr>
        <w:fldChar w:fldCharType="begin"/>
      </w:r>
      <w:r w:rsidRPr="00346679">
        <w:rPr>
          <w:b w:val="0"/>
          <w:bCs/>
          <w:szCs w:val="26"/>
        </w:rPr>
        <w:instrText xml:space="preserve"> TOC \o "1-3" \h \z \u </w:instrText>
      </w:r>
      <w:r w:rsidRPr="00346679">
        <w:rPr>
          <w:b w:val="0"/>
          <w:bCs/>
          <w:color w:val="auto"/>
          <w:szCs w:val="26"/>
        </w:rPr>
        <w:fldChar w:fldCharType="separate"/>
      </w:r>
      <w:hyperlink w:anchor="_Toc35351786" w:history="1">
        <w:r w:rsidR="00346679" w:rsidRPr="00346679">
          <w:rPr>
            <w:rStyle w:val="af7"/>
            <w:b w:val="0"/>
            <w:bCs/>
            <w:noProof/>
          </w:rPr>
          <w:t>1.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Общие данные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_Toc35351786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BC" w14:textId="2C2F22C0" w:rsidR="00346679" w:rsidRPr="00346679" w:rsidRDefault="008669DE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87" w:history="1">
        <w:r w:rsidR="00346679" w:rsidRPr="00346679">
          <w:rPr>
            <w:rStyle w:val="af7"/>
            <w:b w:val="0"/>
            <w:bCs/>
            <w:noProof/>
          </w:rPr>
          <w:t>2.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Сроки поставки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_Toc35351787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BD" w14:textId="7DCD7781" w:rsidR="00346679" w:rsidRPr="00346679" w:rsidRDefault="008669DE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88" w:history="1">
        <w:r w:rsidR="00346679" w:rsidRPr="00346679">
          <w:rPr>
            <w:rStyle w:val="af7"/>
            <w:b w:val="0"/>
            <w:bCs/>
            <w:noProof/>
          </w:rPr>
          <w:t>3.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Финансирование поставки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_Toc35351788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BE" w14:textId="01B0D87A" w:rsidR="00346679" w:rsidRPr="00346679" w:rsidRDefault="008669DE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89" w:history="1">
        <w:r w:rsidR="00346679" w:rsidRPr="00346679">
          <w:rPr>
            <w:rStyle w:val="af7"/>
            <w:b w:val="0"/>
            <w:bCs/>
            <w:noProof/>
          </w:rPr>
          <w:t>4.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Требования к Поставщику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_Toc35351789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BF" w14:textId="1A4DC74B" w:rsidR="00346679" w:rsidRPr="00346679" w:rsidRDefault="008669DE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90" w:history="1">
        <w:r w:rsidR="00346679" w:rsidRPr="00346679">
          <w:rPr>
            <w:rStyle w:val="af7"/>
            <w:b w:val="0"/>
            <w:bCs/>
            <w:noProof/>
          </w:rPr>
          <w:t>5.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Технические требования к оборудованию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_Toc35351790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C0" w14:textId="106ACC5C" w:rsidR="00346679" w:rsidRPr="00346679" w:rsidRDefault="008669DE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91" w:history="1">
        <w:r w:rsidR="00346679" w:rsidRPr="00346679">
          <w:rPr>
            <w:rStyle w:val="af7"/>
            <w:b w:val="0"/>
            <w:bCs/>
            <w:noProof/>
          </w:rPr>
          <w:t>6.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Гарантийные обязательства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_Toc35351791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C1" w14:textId="53AF3596" w:rsidR="00346679" w:rsidRPr="00346679" w:rsidRDefault="008669DE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92" w:history="1">
        <w:r w:rsidR="00346679" w:rsidRPr="00346679">
          <w:rPr>
            <w:rStyle w:val="af7"/>
            <w:b w:val="0"/>
            <w:bCs/>
            <w:noProof/>
          </w:rPr>
          <w:t>7.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Условия и требования к поставке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_Toc35351792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3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C2" w14:textId="50F01A57" w:rsidR="00346679" w:rsidRPr="00346679" w:rsidRDefault="008669DE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93" w:history="1">
        <w:r w:rsidR="00346679" w:rsidRPr="00346679">
          <w:rPr>
            <w:rStyle w:val="af7"/>
            <w:b w:val="0"/>
            <w:bCs/>
            <w:noProof/>
          </w:rPr>
          <w:t>8.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Правила приёмки оборудования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_Toc35351793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4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C3" w14:textId="030FEF85" w:rsidR="00346679" w:rsidRPr="00346679" w:rsidRDefault="008669DE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94" w:history="1">
        <w:r w:rsidR="00346679" w:rsidRPr="00346679">
          <w:rPr>
            <w:rStyle w:val="af7"/>
            <w:b w:val="0"/>
            <w:bCs/>
            <w:noProof/>
          </w:rPr>
          <w:t>9.</w:t>
        </w:r>
        <w:r w:rsidR="00346679" w:rsidRPr="00346679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346679" w:rsidRPr="00346679">
          <w:rPr>
            <w:rStyle w:val="af7"/>
            <w:b w:val="0"/>
            <w:bCs/>
            <w:noProof/>
          </w:rPr>
          <w:t>Стоимость и оплата</w:t>
        </w:r>
        <w:r w:rsidR="00346679" w:rsidRPr="00346679">
          <w:rPr>
            <w:b w:val="0"/>
            <w:noProof/>
            <w:webHidden/>
          </w:rPr>
          <w:tab/>
        </w:r>
        <w:r w:rsidR="00346679" w:rsidRPr="00346679">
          <w:rPr>
            <w:b w:val="0"/>
            <w:noProof/>
            <w:webHidden/>
          </w:rPr>
          <w:fldChar w:fldCharType="begin"/>
        </w:r>
        <w:r w:rsidR="00346679" w:rsidRPr="00346679">
          <w:rPr>
            <w:b w:val="0"/>
            <w:noProof/>
            <w:webHidden/>
          </w:rPr>
          <w:instrText xml:space="preserve"> PAGEREF _Toc35351794 \h </w:instrText>
        </w:r>
        <w:r w:rsidR="00346679" w:rsidRPr="00346679">
          <w:rPr>
            <w:b w:val="0"/>
            <w:noProof/>
            <w:webHidden/>
          </w:rPr>
        </w:r>
        <w:r w:rsidR="00346679" w:rsidRPr="00346679">
          <w:rPr>
            <w:b w:val="0"/>
            <w:noProof/>
            <w:webHidden/>
          </w:rPr>
          <w:fldChar w:fldCharType="separate"/>
        </w:r>
        <w:r w:rsidR="00AB2380">
          <w:rPr>
            <w:b w:val="0"/>
            <w:noProof/>
            <w:webHidden/>
          </w:rPr>
          <w:t>4</w:t>
        </w:r>
        <w:r w:rsidR="00346679" w:rsidRPr="00346679">
          <w:rPr>
            <w:b w:val="0"/>
            <w:noProof/>
            <w:webHidden/>
          </w:rPr>
          <w:fldChar w:fldCharType="end"/>
        </w:r>
      </w:hyperlink>
    </w:p>
    <w:p w14:paraId="15D1F8C4" w14:textId="70CF7DC1" w:rsidR="00346679" w:rsidRPr="00346679" w:rsidRDefault="008669DE" w:rsidP="00346679">
      <w:pPr>
        <w:pStyle w:val="17"/>
        <w:tabs>
          <w:tab w:val="clear" w:pos="10189"/>
          <w:tab w:val="right" w:leader="dot" w:pos="9781"/>
        </w:tabs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35351795" w:history="1">
        <w:r w:rsidR="00346679" w:rsidRPr="00346679">
          <w:rPr>
            <w:rStyle w:val="af7"/>
            <w:b w:val="0"/>
            <w:noProof/>
          </w:rPr>
          <w:t>Приложение</w:t>
        </w:r>
        <w:r w:rsidR="00346679" w:rsidRPr="00346679">
          <w:rPr>
            <w:b w:val="0"/>
            <w:noProof/>
            <w:webHidden/>
          </w:rPr>
          <w:tab/>
        </w:r>
        <w:r w:rsidR="00BC6B25">
          <w:rPr>
            <w:b w:val="0"/>
            <w:noProof/>
            <w:webHidden/>
          </w:rPr>
          <w:t>6</w:t>
        </w:r>
      </w:hyperlink>
    </w:p>
    <w:p w14:paraId="15D1F8C5" w14:textId="77777777" w:rsidR="00565076" w:rsidRPr="00470D17" w:rsidRDefault="00565076" w:rsidP="00565076">
      <w:pPr>
        <w:pStyle w:val="10"/>
        <w:ind w:left="360"/>
        <w:rPr>
          <w:rFonts w:ascii="Times New Roman" w:hAnsi="Times New Roman"/>
          <w:color w:val="auto"/>
        </w:rPr>
      </w:pPr>
      <w:r w:rsidRPr="00346679">
        <w:rPr>
          <w:rFonts w:ascii="Times New Roman" w:hAnsi="Times New Roman"/>
          <w:bCs/>
          <w:sz w:val="26"/>
          <w:szCs w:val="26"/>
        </w:rPr>
        <w:fldChar w:fldCharType="end"/>
      </w:r>
      <w:r w:rsidRPr="00470D17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15D1F8C6" w14:textId="77777777" w:rsidR="00565076" w:rsidRPr="003C13A6" w:rsidRDefault="00565076" w:rsidP="002C37E3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7" w:name="_Toc35351786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lastRenderedPageBreak/>
        <w:t>Общие данные</w:t>
      </w:r>
      <w:bookmarkEnd w:id="7"/>
    </w:p>
    <w:p w14:paraId="15D1F8C7" w14:textId="22FF3F8D" w:rsidR="00565076" w:rsidRPr="003C13A6" w:rsidRDefault="00565076" w:rsidP="00E2074A">
      <w:pPr>
        <w:pStyle w:val="BodyText21"/>
        <w:rPr>
          <w:sz w:val="26"/>
          <w:szCs w:val="26"/>
        </w:rPr>
      </w:pPr>
      <w:bookmarkStart w:id="8" w:name="_Toc287003614"/>
      <w:r w:rsidRPr="003C13A6">
        <w:rPr>
          <w:sz w:val="26"/>
          <w:szCs w:val="26"/>
        </w:rPr>
        <w:t xml:space="preserve">В настоящем документе представлено техническое задание (далее – ТЗ) на поставку </w:t>
      </w:r>
      <w:r w:rsidR="00E20F22">
        <w:rPr>
          <w:sz w:val="26"/>
          <w:szCs w:val="26"/>
        </w:rPr>
        <w:t>радиостанций</w:t>
      </w:r>
      <w:r w:rsidR="00E2074A" w:rsidRPr="00E2074A">
        <w:rPr>
          <w:sz w:val="26"/>
          <w:szCs w:val="26"/>
        </w:rPr>
        <w:t xml:space="preserve"> </w:t>
      </w:r>
      <w:r w:rsidR="005D4899">
        <w:rPr>
          <w:sz w:val="26"/>
          <w:szCs w:val="26"/>
        </w:rPr>
        <w:t>для нужд филиала ПАО «</w:t>
      </w:r>
      <w:r w:rsidR="00881E2C" w:rsidRPr="0060589D">
        <w:rPr>
          <w:sz w:val="26"/>
          <w:szCs w:val="26"/>
        </w:rPr>
        <w:t>Россети Центр</w:t>
      </w:r>
      <w:r w:rsidRPr="003C13A6">
        <w:rPr>
          <w:sz w:val="26"/>
          <w:szCs w:val="26"/>
        </w:rPr>
        <w:t>» - 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>энерго».</w:t>
      </w:r>
    </w:p>
    <w:p w14:paraId="15D1F8C8" w14:textId="0FF62A18" w:rsidR="00565076" w:rsidRPr="003C13A6" w:rsidRDefault="00565076" w:rsidP="003C13A6">
      <w:pPr>
        <w:pStyle w:val="BodyText21"/>
        <w:ind w:firstLine="0"/>
        <w:rPr>
          <w:sz w:val="26"/>
          <w:szCs w:val="26"/>
        </w:rPr>
      </w:pPr>
      <w:r w:rsidRPr="003C13A6">
        <w:rPr>
          <w:sz w:val="26"/>
          <w:szCs w:val="26"/>
        </w:rPr>
        <w:t>Заказчик</w:t>
      </w:r>
      <w:bookmarkEnd w:id="8"/>
      <w:r w:rsidRPr="003C13A6">
        <w:rPr>
          <w:sz w:val="26"/>
          <w:szCs w:val="26"/>
        </w:rPr>
        <w:t>: Филиал ПАО «</w:t>
      </w:r>
      <w:r w:rsidR="00922436">
        <w:rPr>
          <w:sz w:val="26"/>
          <w:szCs w:val="26"/>
        </w:rPr>
        <w:t>Россети Центр</w:t>
      </w:r>
      <w:r w:rsidRPr="003C13A6">
        <w:rPr>
          <w:sz w:val="26"/>
          <w:szCs w:val="26"/>
        </w:rPr>
        <w:t>» - 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 xml:space="preserve">энерго», г. 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 xml:space="preserve">, ул. </w:t>
      </w:r>
      <w:r w:rsidR="00837449" w:rsidRPr="006E2D7F">
        <w:rPr>
          <w:szCs w:val="24"/>
        </w:rPr>
        <w:t>ул.</w:t>
      </w:r>
      <w:r w:rsidR="00985333">
        <w:rPr>
          <w:szCs w:val="24"/>
        </w:rPr>
        <w:t xml:space="preserve"> </w:t>
      </w:r>
      <w:r w:rsidR="00837449" w:rsidRPr="006E2D7F">
        <w:rPr>
          <w:szCs w:val="24"/>
        </w:rPr>
        <w:t>К.</w:t>
      </w:r>
      <w:r w:rsidR="00357D10">
        <w:rPr>
          <w:szCs w:val="24"/>
        </w:rPr>
        <w:t xml:space="preserve"> </w:t>
      </w:r>
      <w:r w:rsidR="00837449" w:rsidRPr="006E2D7F">
        <w:rPr>
          <w:szCs w:val="24"/>
        </w:rPr>
        <w:t>Маркса, д.2</w:t>
      </w:r>
      <w:r w:rsidR="00837449">
        <w:rPr>
          <w:szCs w:val="24"/>
        </w:rPr>
        <w:t>7</w:t>
      </w:r>
    </w:p>
    <w:p w14:paraId="15D1F8C9" w14:textId="77777777" w:rsidR="00565076" w:rsidRPr="003C13A6" w:rsidRDefault="00565076" w:rsidP="003C13A6">
      <w:pPr>
        <w:pStyle w:val="BodyText21"/>
        <w:ind w:firstLine="0"/>
        <w:rPr>
          <w:sz w:val="26"/>
          <w:szCs w:val="26"/>
        </w:rPr>
      </w:pPr>
      <w:r w:rsidRPr="001561C3">
        <w:rPr>
          <w:b/>
          <w:sz w:val="26"/>
          <w:szCs w:val="26"/>
        </w:rPr>
        <w:t>Исполнитель:</w:t>
      </w:r>
      <w:r w:rsidRPr="003C13A6">
        <w:rPr>
          <w:sz w:val="26"/>
          <w:szCs w:val="26"/>
        </w:rPr>
        <w:t xml:space="preserve"> определяется по итогам торговой процедуры.</w:t>
      </w:r>
    </w:p>
    <w:p w14:paraId="15D1F8CA" w14:textId="7E0A8357" w:rsidR="00565076" w:rsidRPr="003C13A6" w:rsidRDefault="00565076" w:rsidP="00E2074A">
      <w:pPr>
        <w:pStyle w:val="BodyText21"/>
        <w:rPr>
          <w:sz w:val="26"/>
          <w:szCs w:val="26"/>
        </w:rPr>
      </w:pPr>
      <w:r w:rsidRPr="001561C3">
        <w:rPr>
          <w:b/>
          <w:sz w:val="26"/>
          <w:szCs w:val="26"/>
        </w:rPr>
        <w:t>Основная цель:</w:t>
      </w:r>
      <w:r w:rsidRPr="003C13A6">
        <w:rPr>
          <w:sz w:val="26"/>
          <w:szCs w:val="26"/>
        </w:rPr>
        <w:t xml:space="preserve"> выбор Поставщика для заключения договора поставки </w:t>
      </w:r>
      <w:r w:rsidR="00E2074A" w:rsidRPr="00E2074A">
        <w:rPr>
          <w:sz w:val="26"/>
          <w:szCs w:val="26"/>
        </w:rPr>
        <w:t xml:space="preserve">оборудования связи </w:t>
      </w:r>
      <w:r w:rsidRPr="003C13A6">
        <w:rPr>
          <w:sz w:val="26"/>
          <w:szCs w:val="26"/>
        </w:rPr>
        <w:t>согласно Приложению для нужд филиала ПАО</w:t>
      </w:r>
      <w:r w:rsidR="007467A8">
        <w:rPr>
          <w:sz w:val="26"/>
          <w:szCs w:val="26"/>
        </w:rPr>
        <w:t> </w:t>
      </w:r>
      <w:r w:rsidRPr="003C13A6">
        <w:rPr>
          <w:sz w:val="26"/>
          <w:szCs w:val="26"/>
        </w:rPr>
        <w:t>«</w:t>
      </w:r>
      <w:r w:rsidR="00922436">
        <w:rPr>
          <w:sz w:val="26"/>
          <w:szCs w:val="26"/>
        </w:rPr>
        <w:t>Россети Центр</w:t>
      </w:r>
      <w:r w:rsidRPr="003C13A6">
        <w:rPr>
          <w:sz w:val="26"/>
          <w:szCs w:val="26"/>
        </w:rPr>
        <w:t>» - 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>энерго».</w:t>
      </w:r>
    </w:p>
    <w:p w14:paraId="15D1F8CB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9" w:name="_Toc287003616"/>
      <w:bookmarkStart w:id="10" w:name="_Toc319666312"/>
      <w:bookmarkStart w:id="11" w:name="_Toc35351787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Сроки </w:t>
      </w:r>
      <w:bookmarkEnd w:id="9"/>
      <w:bookmarkEnd w:id="10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поставки</w:t>
      </w:r>
      <w:bookmarkEnd w:id="11"/>
    </w:p>
    <w:p w14:paraId="15D1F8CC" w14:textId="77777777" w:rsidR="00565076" w:rsidRPr="003C13A6" w:rsidRDefault="00565076" w:rsidP="00565076">
      <w:pPr>
        <w:pStyle w:val="a"/>
        <w:numPr>
          <w:ilvl w:val="0"/>
          <w:numId w:val="0"/>
        </w:numPr>
        <w:spacing w:line="300" w:lineRule="auto"/>
        <w:ind w:left="34"/>
        <w:rPr>
          <w:b w:val="0"/>
          <w:sz w:val="26"/>
          <w:szCs w:val="26"/>
        </w:rPr>
      </w:pPr>
      <w:r w:rsidRPr="003C13A6">
        <w:rPr>
          <w:b w:val="0"/>
          <w:sz w:val="26"/>
          <w:szCs w:val="26"/>
        </w:rPr>
        <w:t>Начало: с момента подписания договора</w:t>
      </w:r>
    </w:p>
    <w:p w14:paraId="15D1F8CD" w14:textId="7CC3E064" w:rsidR="00565076" w:rsidRPr="003C13A6" w:rsidRDefault="005C5A93" w:rsidP="00565076">
      <w:pPr>
        <w:pStyle w:val="a"/>
        <w:numPr>
          <w:ilvl w:val="0"/>
          <w:numId w:val="0"/>
        </w:numPr>
        <w:spacing w:line="300" w:lineRule="auto"/>
        <w:ind w:left="34"/>
        <w:rPr>
          <w:b w:val="0"/>
          <w:sz w:val="26"/>
          <w:szCs w:val="26"/>
        </w:rPr>
      </w:pPr>
      <w:r w:rsidRPr="003C13A6">
        <w:rPr>
          <w:b w:val="0"/>
          <w:sz w:val="26"/>
          <w:szCs w:val="26"/>
        </w:rPr>
        <w:t xml:space="preserve">Окончание: </w:t>
      </w:r>
      <w:r>
        <w:rPr>
          <w:b w:val="0"/>
          <w:sz w:val="26"/>
          <w:szCs w:val="26"/>
        </w:rPr>
        <w:t xml:space="preserve">в течение </w:t>
      </w:r>
      <w:r w:rsidR="00E2074A">
        <w:rPr>
          <w:b w:val="0"/>
          <w:sz w:val="26"/>
          <w:szCs w:val="26"/>
        </w:rPr>
        <w:t>4</w:t>
      </w:r>
      <w:r>
        <w:rPr>
          <w:b w:val="0"/>
          <w:sz w:val="26"/>
          <w:szCs w:val="26"/>
        </w:rPr>
        <w:t>0 дней с момента подписания договора</w:t>
      </w:r>
      <w:r w:rsidR="00565076" w:rsidRPr="003C13A6">
        <w:rPr>
          <w:b w:val="0"/>
          <w:sz w:val="26"/>
          <w:szCs w:val="26"/>
        </w:rPr>
        <w:t>.</w:t>
      </w:r>
    </w:p>
    <w:p w14:paraId="15D1F8CE" w14:textId="77777777" w:rsidR="0056507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12" w:name="_Toc319666313"/>
      <w:bookmarkStart w:id="13" w:name="_Toc35351788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Финансирование </w:t>
      </w:r>
      <w:bookmarkEnd w:id="12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поставки</w:t>
      </w:r>
      <w:bookmarkEnd w:id="13"/>
    </w:p>
    <w:p w14:paraId="15D1F8CF" w14:textId="67EC3955" w:rsidR="006A3FD7" w:rsidRPr="002C2C7E" w:rsidRDefault="006A3FD7" w:rsidP="000B256A">
      <w:pPr>
        <w:pStyle w:val="affb"/>
        <w:spacing w:after="0"/>
        <w:ind w:left="0" w:firstLine="709"/>
        <w:jc w:val="both"/>
        <w:rPr>
          <w:sz w:val="26"/>
          <w:szCs w:val="26"/>
        </w:rPr>
      </w:pPr>
      <w:bookmarkStart w:id="14" w:name="_Toc351445379"/>
      <w:bookmarkStart w:id="15" w:name="_Toc358363919"/>
      <w:bookmarkStart w:id="16" w:name="_Toc358363961"/>
      <w:bookmarkStart w:id="17" w:name="_Toc358364025"/>
      <w:bookmarkStart w:id="18" w:name="_Toc358364641"/>
      <w:bookmarkStart w:id="19" w:name="_Toc358364854"/>
      <w:bookmarkStart w:id="20" w:name="_Toc363475155"/>
      <w:bookmarkStart w:id="21" w:name="_Toc349570484"/>
      <w:bookmarkStart w:id="22" w:name="_Toc349570705"/>
      <w:bookmarkStart w:id="23" w:name="_Toc349571100"/>
      <w:bookmarkStart w:id="24" w:name="_Toc274560384"/>
      <w:bookmarkStart w:id="25" w:name="_Toc291589525"/>
      <w:bookmarkStart w:id="26" w:name="_Toc319666314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2C2C7E">
        <w:rPr>
          <w:sz w:val="26"/>
          <w:szCs w:val="26"/>
        </w:rPr>
        <w:t xml:space="preserve">Амортизация, </w:t>
      </w:r>
      <w:r w:rsidR="00F42318">
        <w:rPr>
          <w:sz w:val="26"/>
          <w:szCs w:val="26"/>
        </w:rPr>
        <w:t>ПЗ</w:t>
      </w:r>
      <w:r w:rsidRPr="002C2C7E">
        <w:rPr>
          <w:sz w:val="26"/>
          <w:szCs w:val="26"/>
        </w:rPr>
        <w:t xml:space="preserve"> 20</w:t>
      </w:r>
      <w:r w:rsidR="00F2570C" w:rsidRPr="002C2C7E">
        <w:rPr>
          <w:sz w:val="26"/>
          <w:szCs w:val="26"/>
        </w:rPr>
        <w:t>2</w:t>
      </w:r>
      <w:r w:rsidR="0019110C">
        <w:rPr>
          <w:sz w:val="26"/>
          <w:szCs w:val="26"/>
        </w:rPr>
        <w:t>2</w:t>
      </w:r>
      <w:r w:rsidRPr="002C2C7E">
        <w:rPr>
          <w:sz w:val="26"/>
          <w:szCs w:val="26"/>
        </w:rPr>
        <w:t>г.</w:t>
      </w:r>
    </w:p>
    <w:p w14:paraId="15D1F8D0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27" w:name="_Toc35351789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Требования к </w:t>
      </w:r>
      <w:bookmarkEnd w:id="24"/>
      <w:bookmarkEnd w:id="25"/>
      <w:bookmarkEnd w:id="26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Поставщику</w:t>
      </w:r>
      <w:bookmarkEnd w:id="27"/>
    </w:p>
    <w:p w14:paraId="15D1F8D1" w14:textId="77777777" w:rsidR="00565076" w:rsidRPr="003C13A6" w:rsidRDefault="00565076" w:rsidP="000B256A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Требования к поставщику учтены в закупочной документации.</w:t>
      </w:r>
    </w:p>
    <w:p w14:paraId="15D1F8D2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28" w:name="_Toc351445381"/>
      <w:bookmarkStart w:id="29" w:name="_Toc358363921"/>
      <w:bookmarkStart w:id="30" w:name="_Toc358363963"/>
      <w:bookmarkStart w:id="31" w:name="_Toc358364027"/>
      <w:bookmarkStart w:id="32" w:name="_Toc358364643"/>
      <w:bookmarkStart w:id="33" w:name="_Toc358364856"/>
      <w:bookmarkStart w:id="34" w:name="_Toc363475157"/>
      <w:bookmarkStart w:id="35" w:name="_Toc349570486"/>
      <w:bookmarkStart w:id="36" w:name="_Toc349570707"/>
      <w:bookmarkStart w:id="37" w:name="_Toc349571102"/>
      <w:bookmarkStart w:id="38" w:name="_Toc349656164"/>
      <w:bookmarkStart w:id="39" w:name="_Toc350851423"/>
      <w:bookmarkStart w:id="40" w:name="_Toc351445382"/>
      <w:bookmarkStart w:id="41" w:name="_Toc358363922"/>
      <w:bookmarkStart w:id="42" w:name="_Toc358363964"/>
      <w:bookmarkStart w:id="43" w:name="_Toc358364028"/>
      <w:bookmarkStart w:id="44" w:name="_Toc358364644"/>
      <w:bookmarkStart w:id="45" w:name="_Toc358364857"/>
      <w:bookmarkStart w:id="46" w:name="_Toc363475158"/>
      <w:bookmarkStart w:id="47" w:name="_Toc374965887"/>
      <w:bookmarkStart w:id="48" w:name="_Toc375032508"/>
      <w:bookmarkStart w:id="49" w:name="_Toc425409538"/>
      <w:bookmarkStart w:id="50" w:name="_Toc425409572"/>
      <w:bookmarkStart w:id="51" w:name="_Toc274560739"/>
      <w:bookmarkStart w:id="52" w:name="_Toc35351790"/>
      <w:bookmarkStart w:id="53" w:name="_Toc274560385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Технические требования к оборудованию</w:t>
      </w:r>
      <w:bookmarkEnd w:id="51"/>
      <w:bookmarkEnd w:id="52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 </w:t>
      </w:r>
    </w:p>
    <w:p w14:paraId="15D1F8D3" w14:textId="0AE61F5D" w:rsidR="00565076" w:rsidRDefault="00565076" w:rsidP="00565076">
      <w:pPr>
        <w:pStyle w:val="BodyText21"/>
        <w:rPr>
          <w:sz w:val="26"/>
          <w:szCs w:val="26"/>
        </w:rPr>
      </w:pPr>
      <w:bookmarkStart w:id="54" w:name="_Toc351445387"/>
      <w:bookmarkStart w:id="55" w:name="_Toc358363927"/>
      <w:bookmarkStart w:id="56" w:name="_Toc358363969"/>
      <w:bookmarkStart w:id="57" w:name="_Toc358364033"/>
      <w:bookmarkStart w:id="58" w:name="_Toc358364649"/>
      <w:bookmarkStart w:id="59" w:name="_Toc358364862"/>
      <w:bookmarkStart w:id="60" w:name="_Toc363475163"/>
      <w:bookmarkStart w:id="61" w:name="_Toc351445388"/>
      <w:bookmarkStart w:id="62" w:name="_Toc358363928"/>
      <w:bookmarkStart w:id="63" w:name="_Toc358363970"/>
      <w:bookmarkStart w:id="64" w:name="_Toc358364034"/>
      <w:bookmarkStart w:id="65" w:name="_Toc358364650"/>
      <w:bookmarkStart w:id="66" w:name="_Toc358364863"/>
      <w:bookmarkStart w:id="67" w:name="_Toc363475164"/>
      <w:bookmarkStart w:id="68" w:name="_Toc351445389"/>
      <w:bookmarkStart w:id="69" w:name="_Toc358363929"/>
      <w:bookmarkStart w:id="70" w:name="_Toc358363971"/>
      <w:bookmarkStart w:id="71" w:name="_Toc358364035"/>
      <w:bookmarkStart w:id="72" w:name="_Toc358364651"/>
      <w:bookmarkStart w:id="73" w:name="_Toc358364864"/>
      <w:bookmarkStart w:id="74" w:name="_Toc363475165"/>
      <w:bookmarkStart w:id="75" w:name="_Toc351445390"/>
      <w:bookmarkStart w:id="76" w:name="_Toc358363930"/>
      <w:bookmarkStart w:id="77" w:name="_Toc358363972"/>
      <w:bookmarkStart w:id="78" w:name="_Toc358364036"/>
      <w:bookmarkStart w:id="79" w:name="_Toc358364652"/>
      <w:bookmarkStart w:id="80" w:name="_Toc358364865"/>
      <w:bookmarkStart w:id="81" w:name="_Toc363475166"/>
      <w:bookmarkStart w:id="82" w:name="_Toc349571108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3C13A6">
        <w:rPr>
          <w:sz w:val="26"/>
          <w:szCs w:val="26"/>
        </w:rPr>
        <w:t>Закупаемое оборудование должно быть новым и ранее не используемым, дата изготовления не ранее 20</w:t>
      </w:r>
      <w:r w:rsidR="000134F7">
        <w:rPr>
          <w:sz w:val="26"/>
          <w:szCs w:val="26"/>
        </w:rPr>
        <w:t>2</w:t>
      </w:r>
      <w:r w:rsidR="00357D10">
        <w:rPr>
          <w:sz w:val="26"/>
          <w:szCs w:val="26"/>
        </w:rPr>
        <w:t>1</w:t>
      </w:r>
      <w:r w:rsidRPr="003C13A6">
        <w:rPr>
          <w:sz w:val="26"/>
          <w:szCs w:val="26"/>
        </w:rPr>
        <w:t xml:space="preserve"> года. Количество, состав и технические характеристики указаны в Приложении к настоящему Техническому заданию.</w:t>
      </w:r>
      <w:r w:rsidR="0056149A">
        <w:rPr>
          <w:sz w:val="26"/>
          <w:szCs w:val="26"/>
        </w:rPr>
        <w:t xml:space="preserve"> </w:t>
      </w:r>
    </w:p>
    <w:p w14:paraId="394DF7F2" w14:textId="77777777" w:rsidR="005D3A3D" w:rsidRPr="003C13A6" w:rsidRDefault="005D3A3D" w:rsidP="00565076">
      <w:pPr>
        <w:pStyle w:val="BodyText21"/>
        <w:rPr>
          <w:sz w:val="26"/>
          <w:szCs w:val="26"/>
        </w:rPr>
      </w:pPr>
    </w:p>
    <w:p w14:paraId="15D1F8D4" w14:textId="424AF139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83" w:name="_Toc35351791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Гарантийные обязательства</w:t>
      </w:r>
      <w:bookmarkEnd w:id="83"/>
    </w:p>
    <w:p w14:paraId="15D1F8D5" w14:textId="2CF6FF20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 xml:space="preserve">Гарантия на оборудование оформляется гарантийными талонами на каждое изделие. Гарантия на поставляемое оборудование должна распространяться на сроки не менее чем на </w:t>
      </w:r>
      <w:r w:rsidR="005D3A3D">
        <w:rPr>
          <w:sz w:val="26"/>
          <w:szCs w:val="26"/>
        </w:rPr>
        <w:t>12</w:t>
      </w:r>
      <w:r>
        <w:rPr>
          <w:sz w:val="26"/>
          <w:szCs w:val="26"/>
        </w:rPr>
        <w:t xml:space="preserve"> месяцев</w:t>
      </w:r>
      <w:r w:rsidRPr="003C13A6">
        <w:rPr>
          <w:sz w:val="26"/>
          <w:szCs w:val="26"/>
        </w:rPr>
        <w:t>.</w:t>
      </w:r>
    </w:p>
    <w:p w14:paraId="15D1F8D6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</w:t>
      </w:r>
    </w:p>
    <w:p w14:paraId="15D1F8D7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Срок устранения неисправностей или замена неисправной продукции в течение 10 (десяти) рабочих дн</w:t>
      </w:r>
      <w:bookmarkStart w:id="84" w:name="_GoBack"/>
      <w:bookmarkEnd w:id="84"/>
      <w:r w:rsidRPr="003C13A6">
        <w:rPr>
          <w:sz w:val="26"/>
          <w:szCs w:val="26"/>
        </w:rPr>
        <w:t>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15D1F8D8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15D1F8D9" w14:textId="23982E54" w:rsidR="00565076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Время начала исчисления гарантийного срока – с момента поставки оборудования, материалов н</w:t>
      </w:r>
      <w:r>
        <w:rPr>
          <w:sz w:val="26"/>
          <w:szCs w:val="26"/>
        </w:rPr>
        <w:t xml:space="preserve">а склад филиала </w:t>
      </w:r>
      <w:r w:rsidR="00E25108">
        <w:rPr>
          <w:sz w:val="26"/>
          <w:szCs w:val="26"/>
        </w:rPr>
        <w:t>ПАО «</w:t>
      </w:r>
      <w:r w:rsidR="00922436">
        <w:rPr>
          <w:sz w:val="26"/>
          <w:szCs w:val="26"/>
        </w:rPr>
        <w:t>Россети Центр</w:t>
      </w:r>
      <w:r w:rsidR="00E25108">
        <w:rPr>
          <w:sz w:val="26"/>
          <w:szCs w:val="26"/>
        </w:rPr>
        <w:t>» - «</w:t>
      </w:r>
      <w:r w:rsidR="004A2C2D">
        <w:rPr>
          <w:sz w:val="26"/>
          <w:szCs w:val="26"/>
        </w:rPr>
        <w:t>Курск</w:t>
      </w:r>
      <w:r w:rsidR="00565076" w:rsidRPr="003C13A6">
        <w:rPr>
          <w:sz w:val="26"/>
          <w:szCs w:val="26"/>
        </w:rPr>
        <w:t>энерго».</w:t>
      </w:r>
    </w:p>
    <w:p w14:paraId="15D1F8DA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85" w:name="_Toc35351792"/>
      <w:bookmarkStart w:id="86" w:name="_Toc291589529"/>
      <w:bookmarkStart w:id="87" w:name="_Toc319666318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Условия и требования к поставке</w:t>
      </w:r>
      <w:bookmarkEnd w:id="85"/>
    </w:p>
    <w:p w14:paraId="15D1F8DB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bookmarkStart w:id="88" w:name="_Toc351445393"/>
      <w:bookmarkStart w:id="89" w:name="_Toc358363933"/>
      <w:bookmarkStart w:id="90" w:name="_Toc358363975"/>
      <w:bookmarkStart w:id="91" w:name="_Toc358364039"/>
      <w:bookmarkStart w:id="92" w:name="_Toc358364655"/>
      <w:bookmarkStart w:id="93" w:name="_Toc358364868"/>
      <w:bookmarkStart w:id="94" w:name="_Toc363475169"/>
      <w:bookmarkEnd w:id="88"/>
      <w:bookmarkEnd w:id="89"/>
      <w:bookmarkEnd w:id="90"/>
      <w:bookmarkEnd w:id="91"/>
      <w:bookmarkEnd w:id="92"/>
      <w:bookmarkEnd w:id="93"/>
      <w:bookmarkEnd w:id="94"/>
      <w:r w:rsidRPr="003C13A6">
        <w:rPr>
          <w:sz w:val="26"/>
          <w:szCs w:val="26"/>
        </w:rPr>
        <w:t>Условия поставки: транспортом Поставщика, транспортные расходы входят в</w:t>
      </w:r>
      <w:r w:rsidR="002E3AAE">
        <w:rPr>
          <w:sz w:val="26"/>
          <w:szCs w:val="26"/>
        </w:rPr>
        <w:t> </w:t>
      </w:r>
      <w:r w:rsidRPr="003C13A6">
        <w:rPr>
          <w:sz w:val="26"/>
          <w:szCs w:val="26"/>
        </w:rPr>
        <w:t>стоимость товара. При транспортировке необходимо руководствоваться требованиями к упаковке и транспортировке оборудования, указанными в</w:t>
      </w:r>
      <w:r w:rsidR="002E3AAE">
        <w:rPr>
          <w:sz w:val="26"/>
          <w:szCs w:val="26"/>
        </w:rPr>
        <w:t> </w:t>
      </w:r>
      <w:r w:rsidRPr="003C13A6">
        <w:rPr>
          <w:sz w:val="26"/>
          <w:szCs w:val="26"/>
        </w:rPr>
        <w:t>документации на оборудование.</w:t>
      </w:r>
    </w:p>
    <w:p w14:paraId="15D1F8DC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14:paraId="15D1F8DD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Объем и комплектность поставки должны соответствовать спецификации.</w:t>
      </w:r>
    </w:p>
    <w:p w14:paraId="15D1F8DE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lastRenderedPageBreak/>
        <w:t>Одновременно с поставкой товара Поставщик обязан представить Заказчику оригиналы документов, указанных в договоре на поставку оборудования.</w:t>
      </w:r>
    </w:p>
    <w:p w14:paraId="15D1F8DF" w14:textId="77777777" w:rsidR="007A267F" w:rsidRPr="003C13A6" w:rsidRDefault="007A267F" w:rsidP="007A267F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14:paraId="15D1F8E0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95" w:name="_Toc35351793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Правила приёмки оборудования</w:t>
      </w:r>
      <w:bookmarkEnd w:id="86"/>
      <w:bookmarkEnd w:id="87"/>
      <w:bookmarkEnd w:id="95"/>
    </w:p>
    <w:p w14:paraId="15D1F8E1" w14:textId="4B3BE2BE"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Все поставляемое оборудование проходит входной контроль, осуществляемый предста</w:t>
      </w:r>
      <w:r w:rsidR="00E25108">
        <w:rPr>
          <w:sz w:val="26"/>
          <w:szCs w:val="26"/>
        </w:rPr>
        <w:t>вителями филиала ПАО «</w:t>
      </w:r>
      <w:r w:rsidR="00922436">
        <w:rPr>
          <w:sz w:val="26"/>
          <w:szCs w:val="26"/>
        </w:rPr>
        <w:t>Россети Центр</w:t>
      </w:r>
      <w:r w:rsidRPr="003C13A6">
        <w:rPr>
          <w:sz w:val="26"/>
          <w:szCs w:val="26"/>
        </w:rPr>
        <w:t>»-«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 xml:space="preserve">энерго» при получении оборудования </w:t>
      </w:r>
      <w:r w:rsidR="00E25108">
        <w:rPr>
          <w:sz w:val="26"/>
          <w:szCs w:val="26"/>
        </w:rPr>
        <w:t>на склад филиала ПАО «</w:t>
      </w:r>
      <w:r w:rsidR="00922436">
        <w:rPr>
          <w:sz w:val="26"/>
          <w:szCs w:val="26"/>
        </w:rPr>
        <w:t>Россети Центр</w:t>
      </w:r>
      <w:r w:rsidR="00E25108">
        <w:rPr>
          <w:sz w:val="26"/>
          <w:szCs w:val="26"/>
        </w:rPr>
        <w:t>»-«</w:t>
      </w:r>
      <w:r w:rsidR="004A2C2D">
        <w:rPr>
          <w:sz w:val="26"/>
          <w:szCs w:val="26"/>
        </w:rPr>
        <w:t>Курск</w:t>
      </w:r>
      <w:r w:rsidRPr="003C13A6">
        <w:rPr>
          <w:sz w:val="26"/>
          <w:szCs w:val="26"/>
        </w:rPr>
        <w:t>энерго», распол</w:t>
      </w:r>
      <w:r w:rsidR="00E25108">
        <w:rPr>
          <w:sz w:val="26"/>
          <w:szCs w:val="26"/>
        </w:rPr>
        <w:t xml:space="preserve">оженного по адресу: </w:t>
      </w:r>
      <w:r w:rsidR="00837449" w:rsidRPr="00EA73B6">
        <w:rPr>
          <w:sz w:val="26"/>
          <w:szCs w:val="26"/>
        </w:rPr>
        <w:t xml:space="preserve">305527, Курская область, Курский р-н, п. </w:t>
      </w:r>
      <w:proofErr w:type="spellStart"/>
      <w:r w:rsidR="00837449" w:rsidRPr="00EA73B6">
        <w:rPr>
          <w:sz w:val="26"/>
          <w:szCs w:val="26"/>
        </w:rPr>
        <w:t>Ворошнево</w:t>
      </w:r>
      <w:proofErr w:type="spellEnd"/>
      <w:r w:rsidR="00837449" w:rsidRPr="00EA73B6">
        <w:rPr>
          <w:sz w:val="26"/>
          <w:szCs w:val="26"/>
        </w:rPr>
        <w:t>, Центральные склады ПАО «</w:t>
      </w:r>
      <w:r w:rsidR="00922436">
        <w:rPr>
          <w:sz w:val="26"/>
          <w:szCs w:val="26"/>
        </w:rPr>
        <w:t>Россети Центр</w:t>
      </w:r>
      <w:r w:rsidR="00837449" w:rsidRPr="00EA73B6">
        <w:rPr>
          <w:sz w:val="26"/>
          <w:szCs w:val="26"/>
        </w:rPr>
        <w:t>» (филиала «Курскэнерго»).</w:t>
      </w:r>
    </w:p>
    <w:p w14:paraId="15D1F8E2" w14:textId="77777777"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 в течение 10 (десяти) рабочих дней с момента получения письменного извещения Заказчика.</w:t>
      </w:r>
    </w:p>
    <w:p w14:paraId="15D1F8E3" w14:textId="77777777"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14:paraId="15D1F8E4" w14:textId="77777777" w:rsidR="00565076" w:rsidRPr="003C13A6" w:rsidRDefault="00565076" w:rsidP="003C13A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14:paraId="15D1F8E5" w14:textId="77777777" w:rsidR="00565076" w:rsidRPr="003C13A6" w:rsidRDefault="00565076" w:rsidP="002E3AAE">
      <w:pPr>
        <w:pStyle w:val="10"/>
        <w:widowControl/>
        <w:numPr>
          <w:ilvl w:val="0"/>
          <w:numId w:val="6"/>
        </w:numPr>
        <w:spacing w:before="120"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96" w:name="_Toc35351794"/>
      <w:bookmarkStart w:id="97" w:name="_Toc291589530"/>
      <w:bookmarkStart w:id="98" w:name="_Toc319666319"/>
      <w:bookmarkEnd w:id="53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Стоимость и оплата</w:t>
      </w:r>
      <w:bookmarkEnd w:id="96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 </w:t>
      </w:r>
      <w:bookmarkEnd w:id="97"/>
      <w:bookmarkEnd w:id="98"/>
    </w:p>
    <w:p w14:paraId="15D1F8E6" w14:textId="77777777" w:rsidR="00565076" w:rsidRPr="003C13A6" w:rsidRDefault="00565076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  <w:r w:rsidRPr="003C13A6">
        <w:rPr>
          <w:sz w:val="26"/>
          <w:szCs w:val="26"/>
        </w:rPr>
        <w:t xml:space="preserve">Оплата производится Заказчиком на условиях, указанных в </w:t>
      </w:r>
      <w:r w:rsidR="007467A8">
        <w:rPr>
          <w:sz w:val="26"/>
          <w:szCs w:val="26"/>
        </w:rPr>
        <w:t>закупочной</w:t>
      </w:r>
      <w:r w:rsidR="007467A8" w:rsidRPr="003C13A6">
        <w:rPr>
          <w:sz w:val="26"/>
          <w:szCs w:val="26"/>
        </w:rPr>
        <w:t xml:space="preserve"> </w:t>
      </w:r>
      <w:r w:rsidRPr="003C13A6">
        <w:rPr>
          <w:sz w:val="26"/>
          <w:szCs w:val="26"/>
        </w:rPr>
        <w:t>документации.</w:t>
      </w:r>
    </w:p>
    <w:p w14:paraId="15D1F8E7" w14:textId="77777777" w:rsidR="002E3AAE" w:rsidRDefault="002E3AAE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</w:p>
    <w:p w14:paraId="15D1F8E8" w14:textId="77777777" w:rsidR="00D54572" w:rsidRPr="003C13A6" w:rsidRDefault="00D54572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</w:p>
    <w:p w14:paraId="76B54F2E" w14:textId="77777777" w:rsidR="003F7169" w:rsidRDefault="003F7169" w:rsidP="003F7169"/>
    <w:p w14:paraId="22224D42" w14:textId="77777777" w:rsidR="000E2F23" w:rsidRDefault="000E2F23" w:rsidP="003F7169"/>
    <w:p w14:paraId="607BB8B0" w14:textId="77777777" w:rsidR="000E2F23" w:rsidRDefault="000E2F23" w:rsidP="003F7169"/>
    <w:p w14:paraId="2F2B9F4E" w14:textId="77777777" w:rsidR="000E2F23" w:rsidRDefault="000E2F23" w:rsidP="003F7169"/>
    <w:p w14:paraId="749B5A59" w14:textId="77777777" w:rsidR="000E2F23" w:rsidRDefault="000E2F23" w:rsidP="003F7169"/>
    <w:p w14:paraId="3E55EA62" w14:textId="77777777" w:rsidR="000E2F23" w:rsidRDefault="000E2F23" w:rsidP="003F7169"/>
    <w:p w14:paraId="0054D819" w14:textId="77777777" w:rsidR="000E2F23" w:rsidRDefault="000E2F23" w:rsidP="003F7169"/>
    <w:p w14:paraId="6D1AC444" w14:textId="77777777" w:rsidR="000E2F23" w:rsidRDefault="000E2F23" w:rsidP="003F7169"/>
    <w:p w14:paraId="0CE1251E" w14:textId="77777777" w:rsidR="000E2F23" w:rsidRDefault="000E2F23" w:rsidP="003F7169"/>
    <w:p w14:paraId="6E5EC5BA" w14:textId="77777777" w:rsidR="000E2F23" w:rsidRDefault="000E2F23" w:rsidP="003F7169"/>
    <w:p w14:paraId="201A85C0" w14:textId="77777777" w:rsidR="000E2F23" w:rsidRDefault="000E2F23" w:rsidP="003F7169"/>
    <w:p w14:paraId="2A194B74" w14:textId="77777777" w:rsidR="000E2F23" w:rsidRDefault="000E2F23" w:rsidP="003F7169"/>
    <w:p w14:paraId="1DB84890" w14:textId="77777777" w:rsidR="000E2F23" w:rsidRDefault="000E2F23" w:rsidP="003F7169"/>
    <w:p w14:paraId="27D08C41" w14:textId="77777777" w:rsidR="000E2F23" w:rsidRDefault="000E2F23" w:rsidP="003F7169"/>
    <w:p w14:paraId="79C5E718" w14:textId="77777777" w:rsidR="000E2F23" w:rsidRDefault="000E2F23" w:rsidP="003F7169"/>
    <w:p w14:paraId="78D159C0" w14:textId="77777777" w:rsidR="000E2F23" w:rsidRDefault="000E2F23" w:rsidP="003F7169"/>
    <w:p w14:paraId="7D0F0736" w14:textId="77777777" w:rsidR="000E2F23" w:rsidRDefault="000E2F23" w:rsidP="003F7169"/>
    <w:p w14:paraId="14CCC8E6" w14:textId="77777777" w:rsidR="000E2F23" w:rsidRDefault="000E2F23" w:rsidP="003F7169"/>
    <w:p w14:paraId="39E3B5FB" w14:textId="77777777" w:rsidR="000E2F23" w:rsidRDefault="000E2F23" w:rsidP="003F7169"/>
    <w:p w14:paraId="15BEEC9F" w14:textId="77777777" w:rsidR="000E2F23" w:rsidRDefault="000E2F23" w:rsidP="003F7169"/>
    <w:p w14:paraId="0048B8A9" w14:textId="77777777" w:rsidR="000E2F23" w:rsidRDefault="000E2F23" w:rsidP="003F7169"/>
    <w:p w14:paraId="4F26136D" w14:textId="77777777" w:rsidR="000E2F23" w:rsidRDefault="000E2F23" w:rsidP="003F7169"/>
    <w:p w14:paraId="35D12E93" w14:textId="77777777" w:rsidR="000E2F23" w:rsidRDefault="000E2F23" w:rsidP="003F7169"/>
    <w:p w14:paraId="23DCEAE9" w14:textId="77777777" w:rsidR="000E2F23" w:rsidRDefault="000E2F23" w:rsidP="003F7169"/>
    <w:p w14:paraId="677A0F3A" w14:textId="77777777" w:rsidR="000E2F23" w:rsidRDefault="000E2F23" w:rsidP="003F7169"/>
    <w:p w14:paraId="50A724B9" w14:textId="77777777" w:rsidR="000E2F23" w:rsidRPr="008231DB" w:rsidRDefault="000E2F23" w:rsidP="000E2F2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rFonts w:ascii="Times New Roman" w:hAnsi="Times New Roman"/>
        </w:rPr>
      </w:pPr>
      <w:r w:rsidRPr="008231DB">
        <w:rPr>
          <w:rFonts w:ascii="Times New Roman" w:hAnsi="Times New Roman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133"/>
        <w:gridCol w:w="1989"/>
        <w:gridCol w:w="1342"/>
        <w:gridCol w:w="1333"/>
      </w:tblGrid>
      <w:tr w:rsidR="000E2F23" w:rsidRPr="008231DB" w14:paraId="5647073C" w14:textId="77777777" w:rsidTr="00204DDA">
        <w:tc>
          <w:tcPr>
            <w:tcW w:w="2547" w:type="dxa"/>
            <w:shd w:val="clear" w:color="auto" w:fill="auto"/>
            <w:vAlign w:val="center"/>
          </w:tcPr>
          <w:p w14:paraId="3738A254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Наименование подразделения</w:t>
            </w:r>
          </w:p>
        </w:tc>
        <w:tc>
          <w:tcPr>
            <w:tcW w:w="2133" w:type="dxa"/>
            <w:shd w:val="clear" w:color="auto" w:fill="auto"/>
            <w:vAlign w:val="center"/>
          </w:tcPr>
          <w:p w14:paraId="12B8312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Должность </w:t>
            </w:r>
          </w:p>
          <w:p w14:paraId="3F43822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1989" w:type="dxa"/>
            <w:shd w:val="clear" w:color="auto" w:fill="auto"/>
            <w:vAlign w:val="center"/>
          </w:tcPr>
          <w:p w14:paraId="1BE62210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Фамилия, имя, </w:t>
            </w:r>
          </w:p>
          <w:p w14:paraId="66B5833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C78F402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Подпись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2735CEB0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Дата</w:t>
            </w:r>
          </w:p>
        </w:tc>
      </w:tr>
      <w:tr w:rsidR="000E2F23" w:rsidRPr="008231DB" w14:paraId="50070146" w14:textId="77777777" w:rsidTr="00204DDA">
        <w:tc>
          <w:tcPr>
            <w:tcW w:w="2547" w:type="dxa"/>
            <w:shd w:val="clear" w:color="auto" w:fill="auto"/>
          </w:tcPr>
          <w:p w14:paraId="7DED65B4" w14:textId="36DF7919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эксплуатации ТК</w:t>
            </w:r>
          </w:p>
        </w:tc>
        <w:tc>
          <w:tcPr>
            <w:tcW w:w="2133" w:type="dxa"/>
            <w:shd w:val="clear" w:color="auto" w:fill="auto"/>
          </w:tcPr>
          <w:p w14:paraId="1763B396" w14:textId="7FE478E8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</w:t>
            </w:r>
          </w:p>
        </w:tc>
        <w:tc>
          <w:tcPr>
            <w:tcW w:w="1989" w:type="dxa"/>
            <w:shd w:val="clear" w:color="auto" w:fill="auto"/>
          </w:tcPr>
          <w:p w14:paraId="66ED4B72" w14:textId="53649954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Кириллов А.А.</w:t>
            </w:r>
          </w:p>
        </w:tc>
        <w:tc>
          <w:tcPr>
            <w:tcW w:w="1342" w:type="dxa"/>
            <w:shd w:val="clear" w:color="auto" w:fill="auto"/>
          </w:tcPr>
          <w:p w14:paraId="387438F8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  <w:tc>
          <w:tcPr>
            <w:tcW w:w="1333" w:type="dxa"/>
            <w:shd w:val="clear" w:color="auto" w:fill="auto"/>
          </w:tcPr>
          <w:p w14:paraId="5DBA52CA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</w:tr>
    </w:tbl>
    <w:p w14:paraId="37C8B7DE" w14:textId="77777777" w:rsidR="000E2F23" w:rsidRPr="008231DB" w:rsidRDefault="000E2F23" w:rsidP="000E2F23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rFonts w:ascii="Times New Roman" w:hAnsi="Times New Roman"/>
        </w:rPr>
      </w:pPr>
      <w:r w:rsidRPr="008231DB">
        <w:rPr>
          <w:rFonts w:ascii="Times New Roman" w:hAnsi="Times New Roman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144"/>
        <w:gridCol w:w="1992"/>
        <w:gridCol w:w="1334"/>
        <w:gridCol w:w="1327"/>
      </w:tblGrid>
      <w:tr w:rsidR="000E2F23" w:rsidRPr="008231DB" w14:paraId="73C6721D" w14:textId="77777777" w:rsidTr="00204DDA">
        <w:tc>
          <w:tcPr>
            <w:tcW w:w="2547" w:type="dxa"/>
            <w:shd w:val="clear" w:color="auto" w:fill="auto"/>
            <w:vAlign w:val="center"/>
          </w:tcPr>
          <w:p w14:paraId="2A428688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Наименование подразделения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52FE2CD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Должность </w:t>
            </w:r>
          </w:p>
          <w:p w14:paraId="291CB2A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исполнителя</w:t>
            </w:r>
          </w:p>
        </w:tc>
        <w:tc>
          <w:tcPr>
            <w:tcW w:w="1992" w:type="dxa"/>
            <w:shd w:val="clear" w:color="auto" w:fill="auto"/>
            <w:vAlign w:val="center"/>
          </w:tcPr>
          <w:p w14:paraId="4CFF9FBE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Фамилия, имя, </w:t>
            </w:r>
          </w:p>
          <w:p w14:paraId="05A01066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334" w:type="dxa"/>
            <w:shd w:val="clear" w:color="auto" w:fill="auto"/>
            <w:vAlign w:val="center"/>
          </w:tcPr>
          <w:p w14:paraId="68A1BA65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Подпись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1F78AE61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Дата</w:t>
            </w:r>
          </w:p>
        </w:tc>
      </w:tr>
      <w:tr w:rsidR="000E2F23" w:rsidRPr="008231DB" w14:paraId="35A46D8D" w14:textId="77777777" w:rsidTr="00204DDA">
        <w:tc>
          <w:tcPr>
            <w:tcW w:w="2547" w:type="dxa"/>
            <w:shd w:val="clear" w:color="auto" w:fill="auto"/>
          </w:tcPr>
          <w:p w14:paraId="1F14A930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 xml:space="preserve">Отдел </w:t>
            </w:r>
            <w:proofErr w:type="spellStart"/>
            <w:r w:rsidRPr="008231DB">
              <w:rPr>
                <w:rFonts w:ascii="Times New Roman" w:hAnsi="Times New Roman"/>
              </w:rPr>
              <w:t>контролинга</w:t>
            </w:r>
            <w:proofErr w:type="spellEnd"/>
            <w:r w:rsidRPr="008231DB">
              <w:rPr>
                <w:rFonts w:ascii="Times New Roman" w:hAnsi="Times New Roman"/>
              </w:rPr>
              <w:t xml:space="preserve"> ИТ и ТК</w:t>
            </w:r>
          </w:p>
        </w:tc>
        <w:tc>
          <w:tcPr>
            <w:tcW w:w="2144" w:type="dxa"/>
            <w:shd w:val="clear" w:color="auto" w:fill="auto"/>
          </w:tcPr>
          <w:p w14:paraId="76AB6A94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Начальник отдела</w:t>
            </w:r>
          </w:p>
        </w:tc>
        <w:tc>
          <w:tcPr>
            <w:tcW w:w="1992" w:type="dxa"/>
            <w:shd w:val="clear" w:color="auto" w:fill="auto"/>
          </w:tcPr>
          <w:p w14:paraId="2924AF4C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Косенко</w:t>
            </w:r>
            <w:r w:rsidRPr="008231DB">
              <w:rPr>
                <w:rFonts w:ascii="Times New Roman" w:hAnsi="Times New Roman"/>
              </w:rPr>
              <w:t xml:space="preserve"> А.В.</w:t>
            </w:r>
          </w:p>
        </w:tc>
        <w:tc>
          <w:tcPr>
            <w:tcW w:w="1334" w:type="dxa"/>
            <w:shd w:val="clear" w:color="auto" w:fill="auto"/>
          </w:tcPr>
          <w:p w14:paraId="7F65B013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  <w:tc>
          <w:tcPr>
            <w:tcW w:w="1327" w:type="dxa"/>
            <w:shd w:val="clear" w:color="auto" w:fill="auto"/>
          </w:tcPr>
          <w:p w14:paraId="7B20D551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</w:tr>
      <w:tr w:rsidR="000E2F23" w:rsidRPr="008231DB" w14:paraId="61CA2767" w14:textId="77777777" w:rsidTr="00204DDA">
        <w:tc>
          <w:tcPr>
            <w:tcW w:w="2547" w:type="dxa"/>
            <w:shd w:val="clear" w:color="auto" w:fill="auto"/>
            <w:vAlign w:val="center"/>
          </w:tcPr>
          <w:p w14:paraId="000B8E12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Служба эксплуатации СДТУ и ИТ</w:t>
            </w:r>
          </w:p>
        </w:tc>
        <w:tc>
          <w:tcPr>
            <w:tcW w:w="2144" w:type="dxa"/>
            <w:shd w:val="clear" w:color="auto" w:fill="auto"/>
          </w:tcPr>
          <w:p w14:paraId="565605D4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 w:rsidRPr="008231DB">
              <w:rPr>
                <w:rFonts w:ascii="Times New Roman" w:hAnsi="Times New Roman"/>
              </w:rPr>
              <w:t>Начальник службы</w:t>
            </w:r>
          </w:p>
        </w:tc>
        <w:tc>
          <w:tcPr>
            <w:tcW w:w="1992" w:type="dxa"/>
            <w:shd w:val="clear" w:color="auto" w:fill="auto"/>
          </w:tcPr>
          <w:p w14:paraId="3D2A862F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Рыбалкин В.О</w:t>
            </w:r>
            <w:r w:rsidRPr="008231DB">
              <w:rPr>
                <w:rFonts w:ascii="Times New Roman" w:hAnsi="Times New Roman"/>
              </w:rPr>
              <w:t>.</w:t>
            </w:r>
          </w:p>
        </w:tc>
        <w:tc>
          <w:tcPr>
            <w:tcW w:w="1334" w:type="dxa"/>
            <w:shd w:val="clear" w:color="auto" w:fill="auto"/>
          </w:tcPr>
          <w:p w14:paraId="236A9D55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  <w:tc>
          <w:tcPr>
            <w:tcW w:w="1327" w:type="dxa"/>
            <w:shd w:val="clear" w:color="auto" w:fill="auto"/>
          </w:tcPr>
          <w:p w14:paraId="4C227AB4" w14:textId="77777777" w:rsidR="000E2F23" w:rsidRPr="008231DB" w:rsidRDefault="000E2F23" w:rsidP="00204DD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ascii="Times New Roman" w:hAnsi="Times New Roman"/>
              </w:rPr>
            </w:pPr>
          </w:p>
        </w:tc>
      </w:tr>
    </w:tbl>
    <w:p w14:paraId="15D1F8E9" w14:textId="6D2CB71F" w:rsidR="000E2F23" w:rsidRDefault="000E2F23" w:rsidP="003F7169">
      <w:pPr>
        <w:sectPr w:rsidR="000E2F23" w:rsidSect="002E3AAE">
          <w:headerReference w:type="default" r:id="rId11"/>
          <w:pgSz w:w="11906" w:h="16838"/>
          <w:pgMar w:top="993" w:right="567" w:bottom="851" w:left="1531" w:header="709" w:footer="0" w:gutter="0"/>
          <w:cols w:space="720"/>
          <w:formProt w:val="0"/>
          <w:titlePg/>
          <w:docGrid w:linePitch="381" w:charSpace="-14337"/>
        </w:sectPr>
      </w:pPr>
    </w:p>
    <w:p w14:paraId="15D1F8EA" w14:textId="77777777" w:rsidR="007467A8" w:rsidRPr="00D54572" w:rsidRDefault="009940D1">
      <w:pPr>
        <w:pStyle w:val="1a"/>
        <w:jc w:val="right"/>
        <w:rPr>
          <w:b w:val="0"/>
          <w:sz w:val="24"/>
          <w:szCs w:val="24"/>
        </w:rPr>
      </w:pPr>
      <w:bookmarkStart w:id="99" w:name="_Toc35351795"/>
      <w:bookmarkStart w:id="100" w:name="_Toc4737301"/>
      <w:r w:rsidRPr="00D54572">
        <w:rPr>
          <w:b w:val="0"/>
          <w:sz w:val="24"/>
          <w:szCs w:val="24"/>
        </w:rPr>
        <w:lastRenderedPageBreak/>
        <w:t>Приложение</w:t>
      </w:r>
      <w:bookmarkEnd w:id="99"/>
    </w:p>
    <w:p w14:paraId="15D1F8EB" w14:textId="77777777" w:rsidR="008C3DBB" w:rsidRPr="00D54572" w:rsidRDefault="009940D1" w:rsidP="007467A8">
      <w:pPr>
        <w:jc w:val="right"/>
        <w:rPr>
          <w:rFonts w:ascii="Times New Roman" w:hAnsi="Times New Roman"/>
          <w:szCs w:val="24"/>
        </w:rPr>
      </w:pPr>
      <w:r w:rsidRPr="00D54572">
        <w:rPr>
          <w:rFonts w:ascii="Times New Roman" w:hAnsi="Times New Roman"/>
          <w:szCs w:val="24"/>
        </w:rPr>
        <w:t>к техническому заданию</w:t>
      </w:r>
      <w:bookmarkEnd w:id="100"/>
    </w:p>
    <w:p w14:paraId="15D1F8EC" w14:textId="7A46778A" w:rsidR="008C3DBB" w:rsidRPr="0041753B" w:rsidRDefault="009940D1" w:rsidP="00F254AC">
      <w:pPr>
        <w:pStyle w:val="a8"/>
        <w:ind w:left="34"/>
        <w:jc w:val="right"/>
        <w:rPr>
          <w:rFonts w:ascii="Times New Roman" w:hAnsi="Times New Roman"/>
          <w:szCs w:val="24"/>
          <w:lang w:val="en-US"/>
        </w:rPr>
      </w:pPr>
      <w:r w:rsidRPr="00D54572">
        <w:rPr>
          <w:rFonts w:ascii="Times New Roman" w:hAnsi="Times New Roman"/>
          <w:szCs w:val="24"/>
        </w:rPr>
        <w:t xml:space="preserve">на поставку </w:t>
      </w:r>
      <w:r w:rsidR="00E20F22">
        <w:rPr>
          <w:rFonts w:ascii="Times New Roman" w:hAnsi="Times New Roman"/>
          <w:szCs w:val="24"/>
        </w:rPr>
        <w:t>радиостанций</w:t>
      </w:r>
      <w:r w:rsidR="0041753B">
        <w:rPr>
          <w:rFonts w:ascii="Times New Roman" w:hAnsi="Times New Roman"/>
          <w:szCs w:val="24"/>
          <w:lang w:val="en-US"/>
        </w:rPr>
        <w:t xml:space="preserve"> </w:t>
      </w:r>
    </w:p>
    <w:p w14:paraId="15D1F8ED" w14:textId="77777777" w:rsidR="008C3DBB" w:rsidRPr="00D54572" w:rsidRDefault="008C3DBB">
      <w:pPr>
        <w:jc w:val="center"/>
        <w:rPr>
          <w:rFonts w:ascii="Times New Roman" w:hAnsi="Times New Roman"/>
          <w:b/>
        </w:rPr>
      </w:pPr>
    </w:p>
    <w:p w14:paraId="15D1F8EE" w14:textId="77777777" w:rsidR="00D54572" w:rsidRPr="00D54572" w:rsidRDefault="00D54572" w:rsidP="00D54572">
      <w:pPr>
        <w:spacing w:after="200" w:line="276" w:lineRule="auto"/>
        <w:jc w:val="center"/>
        <w:rPr>
          <w:rFonts w:ascii="Times New Roman" w:hAnsi="Times New Roman"/>
          <w:b/>
        </w:rPr>
      </w:pPr>
      <w:r w:rsidRPr="00D54572">
        <w:rPr>
          <w:rFonts w:ascii="Times New Roman" w:hAnsi="Times New Roman"/>
          <w:b/>
        </w:rPr>
        <w:t>Перечень комплектующих и материалов</w:t>
      </w:r>
    </w:p>
    <w:p w14:paraId="15D1F8EF" w14:textId="77777777" w:rsidR="008327D1" w:rsidRDefault="008327D1">
      <w:pPr>
        <w:jc w:val="center"/>
        <w:rPr>
          <w:rFonts w:ascii="Times New Roman" w:hAnsi="Times New Roman"/>
          <w:b/>
          <w:lang w:val="en-US"/>
        </w:rPr>
      </w:pPr>
    </w:p>
    <w:tbl>
      <w:tblPr>
        <w:tblW w:w="156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735"/>
        <w:gridCol w:w="7970"/>
        <w:gridCol w:w="1087"/>
        <w:gridCol w:w="1418"/>
        <w:gridCol w:w="1908"/>
      </w:tblGrid>
      <w:tr w:rsidR="00C172CD" w:rsidRPr="00DC24ED" w14:paraId="7010ADA5" w14:textId="77777777" w:rsidTr="00D65B85">
        <w:trPr>
          <w:trHeight w:val="1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1D2D6" w14:textId="77777777" w:rsidR="00C172CD" w:rsidRPr="00816DCF" w:rsidRDefault="00C172CD" w:rsidP="00204DDA">
            <w:pPr>
              <w:jc w:val="center"/>
              <w:rPr>
                <w:b/>
                <w:sz w:val="22"/>
                <w:szCs w:val="22"/>
              </w:rPr>
            </w:pPr>
            <w:r w:rsidRPr="00816DCF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22E9C" w14:textId="77777777" w:rsidR="00C172CD" w:rsidRPr="00816DCF" w:rsidRDefault="00C172CD" w:rsidP="00204DDA">
            <w:pPr>
              <w:jc w:val="center"/>
              <w:rPr>
                <w:b/>
                <w:szCs w:val="24"/>
              </w:rPr>
            </w:pPr>
            <w:r w:rsidRPr="00816DCF">
              <w:rPr>
                <w:b/>
                <w:szCs w:val="24"/>
              </w:rPr>
              <w:t>Наименование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312D4" w14:textId="77777777" w:rsidR="00C172CD" w:rsidRPr="00C172CD" w:rsidRDefault="00C172CD" w:rsidP="00204DDA">
            <w:pPr>
              <w:jc w:val="center"/>
              <w:rPr>
                <w:rFonts w:cstheme="minorHAnsi"/>
                <w:b/>
                <w:szCs w:val="24"/>
              </w:rPr>
            </w:pPr>
            <w:r w:rsidRPr="00C172CD">
              <w:rPr>
                <w:rFonts w:cstheme="minorHAnsi"/>
                <w:b/>
                <w:szCs w:val="24"/>
              </w:rPr>
              <w:t>Технические характеристики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62808" w14:textId="77777777" w:rsidR="00C172CD" w:rsidRPr="00816DCF" w:rsidRDefault="00C172CD" w:rsidP="00204DDA">
            <w:pPr>
              <w:jc w:val="center"/>
              <w:rPr>
                <w:b/>
                <w:sz w:val="22"/>
                <w:szCs w:val="22"/>
              </w:rPr>
            </w:pPr>
            <w:r w:rsidRPr="00816DCF">
              <w:rPr>
                <w:b/>
                <w:sz w:val="22"/>
                <w:szCs w:val="22"/>
              </w:rPr>
              <w:t>Кол-во (шт.)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A8CA7" w14:textId="77777777" w:rsidR="00C172CD" w:rsidRPr="00816DCF" w:rsidRDefault="00C172CD" w:rsidP="00204DDA">
            <w:pPr>
              <w:jc w:val="center"/>
              <w:rPr>
                <w:b/>
                <w:sz w:val="22"/>
                <w:szCs w:val="22"/>
              </w:rPr>
            </w:pPr>
            <w:r w:rsidRPr="00816DCF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2C307" w14:textId="77777777" w:rsidR="00C172CD" w:rsidRPr="00816DCF" w:rsidRDefault="00C172CD" w:rsidP="00204DDA">
            <w:pPr>
              <w:jc w:val="center"/>
              <w:rPr>
                <w:b/>
                <w:sz w:val="22"/>
                <w:szCs w:val="22"/>
              </w:rPr>
            </w:pPr>
            <w:r w:rsidRPr="00816DCF">
              <w:rPr>
                <w:b/>
                <w:sz w:val="22"/>
                <w:szCs w:val="22"/>
              </w:rPr>
              <w:t>Гарантия (мес.)</w:t>
            </w:r>
          </w:p>
        </w:tc>
      </w:tr>
      <w:tr w:rsidR="002F0E56" w:rsidRPr="00DC24ED" w14:paraId="258FC478" w14:textId="77777777" w:rsidTr="00D65B85">
        <w:trPr>
          <w:trHeight w:val="1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426D6" w14:textId="1770EEC3" w:rsidR="002F0E56" w:rsidRPr="002F0E56" w:rsidRDefault="002F0E56" w:rsidP="002F0E56">
            <w:pPr>
              <w:rPr>
                <w:sz w:val="22"/>
                <w:szCs w:val="22"/>
              </w:rPr>
            </w:pPr>
            <w:r w:rsidRPr="002F0E56">
              <w:rPr>
                <w:sz w:val="22"/>
                <w:szCs w:val="22"/>
              </w:rPr>
              <w:t>1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2B52A" w14:textId="565C39DE" w:rsidR="002F0E56" w:rsidRPr="002F0E56" w:rsidRDefault="00E20F22" w:rsidP="002F0E56">
            <w:pPr>
              <w:rPr>
                <w:szCs w:val="24"/>
              </w:rPr>
            </w:pPr>
            <w:r>
              <w:rPr>
                <w:szCs w:val="24"/>
              </w:rPr>
              <w:t xml:space="preserve">Радиостанция портативная </w:t>
            </w:r>
            <w:proofErr w:type="spellStart"/>
            <w:r w:rsidRPr="00E20F22">
              <w:rPr>
                <w:szCs w:val="24"/>
              </w:rPr>
              <w:t>Alinco</w:t>
            </w:r>
            <w:proofErr w:type="spellEnd"/>
            <w:r w:rsidRPr="00E20F22">
              <w:rPr>
                <w:szCs w:val="24"/>
              </w:rPr>
              <w:t xml:space="preserve"> DJ-195R</w:t>
            </w:r>
            <w:r w:rsidR="00273F93">
              <w:rPr>
                <w:szCs w:val="24"/>
              </w:rPr>
              <w:t xml:space="preserve"> </w:t>
            </w:r>
            <w:r w:rsidR="00C951A9">
              <w:rPr>
                <w:szCs w:val="24"/>
              </w:rPr>
              <w:t>или полнофункциональный эквивалент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92A75" w14:textId="20F0CACB" w:rsidR="00E20F22" w:rsidRPr="00E20F22" w:rsidRDefault="00E20F22" w:rsidP="00E20F22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Д</w:t>
            </w:r>
            <w:r w:rsidRPr="00E20F22">
              <w:rPr>
                <w:rFonts w:cstheme="minorHAnsi"/>
                <w:szCs w:val="24"/>
              </w:rPr>
              <w:t xml:space="preserve">иапазон Частот </w:t>
            </w:r>
            <w:r w:rsidRPr="00E20F22">
              <w:rPr>
                <w:rFonts w:cstheme="minorHAnsi"/>
                <w:szCs w:val="24"/>
              </w:rPr>
              <w:tab/>
              <w:t>RX: 130-173.995 МГц / TX: 136-173.995 МГц</w:t>
            </w:r>
          </w:p>
          <w:p w14:paraId="5DBE7A9B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Модуляция </w:t>
            </w:r>
            <w:r w:rsidRPr="00E20F22">
              <w:rPr>
                <w:rFonts w:cstheme="minorHAnsi"/>
                <w:szCs w:val="24"/>
              </w:rPr>
              <w:tab/>
              <w:t>F3E (FM)</w:t>
            </w:r>
          </w:p>
          <w:p w14:paraId="6F727DAC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Шаг Сетки </w:t>
            </w:r>
            <w:r w:rsidRPr="00E20F22">
              <w:rPr>
                <w:rFonts w:cstheme="minorHAnsi"/>
                <w:szCs w:val="24"/>
              </w:rPr>
              <w:tab/>
              <w:t>5, 8.33, 10, 12.5, 15, 20, 25, 30, 50 кГц</w:t>
            </w:r>
          </w:p>
          <w:p w14:paraId="164C28DF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Количество Каналов </w:t>
            </w:r>
            <w:r w:rsidRPr="00E20F22">
              <w:rPr>
                <w:rFonts w:cstheme="minorHAnsi"/>
                <w:szCs w:val="24"/>
              </w:rPr>
              <w:tab/>
              <w:t>40+1 вызывной</w:t>
            </w:r>
          </w:p>
          <w:p w14:paraId="02C8B062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Стабильность Частоты </w:t>
            </w:r>
            <w:r w:rsidRPr="00E20F22">
              <w:rPr>
                <w:rFonts w:cstheme="minorHAnsi"/>
                <w:szCs w:val="24"/>
              </w:rPr>
              <w:tab/>
              <w:t>±5ppm</w:t>
            </w:r>
          </w:p>
          <w:p w14:paraId="68234A02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Напряжение Питания </w:t>
            </w:r>
            <w:r w:rsidRPr="00E20F22">
              <w:rPr>
                <w:rFonts w:cstheme="minorHAnsi"/>
                <w:szCs w:val="24"/>
              </w:rPr>
              <w:tab/>
              <w:t>6-12В DC</w:t>
            </w:r>
          </w:p>
          <w:p w14:paraId="2CDB2797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Ток Потребления </w:t>
            </w:r>
            <w:r w:rsidRPr="00E20F22">
              <w:rPr>
                <w:rFonts w:cstheme="minorHAnsi"/>
                <w:szCs w:val="24"/>
              </w:rPr>
              <w:tab/>
              <w:t>1.2А передача на 5Вт, 280мА приём, 50мА режим ожидания</w:t>
            </w:r>
          </w:p>
          <w:p w14:paraId="6E8A95CF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Диапазон Температур </w:t>
            </w:r>
            <w:r w:rsidRPr="00E20F22">
              <w:rPr>
                <w:rFonts w:cstheme="minorHAnsi"/>
                <w:szCs w:val="24"/>
              </w:rPr>
              <w:tab/>
              <w:t>-10°C до +60°C</w:t>
            </w:r>
          </w:p>
          <w:p w14:paraId="55A20AC1" w14:textId="3AC08B6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>Размеры (</w:t>
            </w:r>
            <w:proofErr w:type="spellStart"/>
            <w:r w:rsidRPr="00E20F22">
              <w:rPr>
                <w:rFonts w:cstheme="minorHAnsi"/>
                <w:szCs w:val="24"/>
              </w:rPr>
              <w:t>ШхВхД</w:t>
            </w:r>
            <w:proofErr w:type="spellEnd"/>
            <w:r>
              <w:rPr>
                <w:rFonts w:cstheme="minorHAnsi"/>
                <w:szCs w:val="24"/>
              </w:rPr>
              <w:t>)</w:t>
            </w:r>
            <w:r w:rsidRPr="00E20F22">
              <w:rPr>
                <w:rFonts w:cstheme="minorHAnsi"/>
                <w:szCs w:val="24"/>
              </w:rPr>
              <w:tab/>
              <w:t xml:space="preserve">56x124x40 мм с EBP-50N и </w:t>
            </w:r>
            <w:proofErr w:type="spellStart"/>
            <w:r w:rsidRPr="00E20F22">
              <w:rPr>
                <w:rFonts w:cstheme="minorHAnsi"/>
                <w:szCs w:val="24"/>
              </w:rPr>
              <w:t>клипсой</w:t>
            </w:r>
            <w:proofErr w:type="spellEnd"/>
          </w:p>
          <w:p w14:paraId="44835EF6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Вес </w:t>
            </w:r>
            <w:r w:rsidRPr="00E20F22">
              <w:rPr>
                <w:rFonts w:cstheme="minorHAnsi"/>
                <w:szCs w:val="24"/>
              </w:rPr>
              <w:tab/>
              <w:t>примерно 375г с EBP-50N</w:t>
            </w:r>
          </w:p>
          <w:p w14:paraId="7EDEDCD4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>Передатчик</w:t>
            </w:r>
          </w:p>
          <w:p w14:paraId="46CAAC93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Выходная Мощность </w:t>
            </w:r>
            <w:r w:rsidRPr="00E20F22">
              <w:rPr>
                <w:rFonts w:cstheme="minorHAnsi"/>
                <w:szCs w:val="24"/>
              </w:rPr>
              <w:tab/>
              <w:t>5 Вт с EBP-50N / 0,8 Вт низкий уровень</w:t>
            </w:r>
          </w:p>
          <w:p w14:paraId="684B4B1B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Отношение Сигнал / Шум </w:t>
            </w:r>
            <w:r w:rsidRPr="00E20F22">
              <w:rPr>
                <w:rFonts w:cstheme="minorHAnsi"/>
                <w:szCs w:val="24"/>
              </w:rPr>
              <w:tab/>
              <w:t>-60dB или лучше</w:t>
            </w:r>
          </w:p>
          <w:p w14:paraId="2B8D447E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Девиация </w:t>
            </w:r>
            <w:r w:rsidRPr="00E20F22">
              <w:rPr>
                <w:rFonts w:cstheme="minorHAnsi"/>
                <w:szCs w:val="24"/>
              </w:rPr>
              <w:tab/>
              <w:t>±5 кГц</w:t>
            </w:r>
          </w:p>
          <w:p w14:paraId="65896F03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>Приёмник</w:t>
            </w:r>
          </w:p>
          <w:p w14:paraId="6474ACBD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Тип </w:t>
            </w:r>
            <w:r w:rsidRPr="00E20F22">
              <w:rPr>
                <w:rFonts w:cstheme="minorHAnsi"/>
                <w:szCs w:val="24"/>
              </w:rPr>
              <w:tab/>
              <w:t>Супергетеродин с двойным преобразованием</w:t>
            </w:r>
          </w:p>
          <w:p w14:paraId="6B13C904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Чувствительность </w:t>
            </w:r>
            <w:r w:rsidRPr="00E20F22">
              <w:rPr>
                <w:rFonts w:cstheme="minorHAnsi"/>
                <w:szCs w:val="24"/>
              </w:rPr>
              <w:tab/>
              <w:t>-14.0dBu</w:t>
            </w:r>
          </w:p>
          <w:p w14:paraId="7113900B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Промежуточные Частоты </w:t>
            </w:r>
            <w:r w:rsidRPr="00E20F22">
              <w:rPr>
                <w:rFonts w:cstheme="minorHAnsi"/>
                <w:szCs w:val="24"/>
              </w:rPr>
              <w:tab/>
              <w:t>1- 21.7 МГц; 2 - 450 кГц</w:t>
            </w:r>
          </w:p>
          <w:p w14:paraId="1689DDED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Селективность (-6dB) </w:t>
            </w:r>
            <w:r w:rsidRPr="00E20F22">
              <w:rPr>
                <w:rFonts w:cstheme="minorHAnsi"/>
                <w:szCs w:val="24"/>
              </w:rPr>
              <w:tab/>
              <w:t>12 кГц или больше</w:t>
            </w:r>
          </w:p>
          <w:p w14:paraId="42137E2D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Селективность (-60dB) </w:t>
            </w:r>
            <w:r w:rsidRPr="00E20F22">
              <w:rPr>
                <w:rFonts w:cstheme="minorHAnsi"/>
                <w:szCs w:val="24"/>
              </w:rPr>
              <w:tab/>
              <w:t>28 кГц или меньше</w:t>
            </w:r>
          </w:p>
          <w:p w14:paraId="109CC26F" w14:textId="00DC5D37" w:rsidR="002F0E56" w:rsidRPr="002F0E56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Аудио Мощность </w:t>
            </w:r>
            <w:r w:rsidRPr="00E20F22">
              <w:rPr>
                <w:rFonts w:cstheme="minorHAnsi"/>
                <w:szCs w:val="24"/>
              </w:rPr>
              <w:tab/>
              <w:t>280 мВт (</w:t>
            </w:r>
            <w:proofErr w:type="spellStart"/>
            <w:r w:rsidRPr="00E20F22">
              <w:rPr>
                <w:rFonts w:cstheme="minorHAnsi"/>
                <w:szCs w:val="24"/>
              </w:rPr>
              <w:t>Max</w:t>
            </w:r>
            <w:proofErr w:type="spellEnd"/>
            <w:r w:rsidRPr="00E20F22">
              <w:rPr>
                <w:rFonts w:cstheme="minorHAnsi"/>
                <w:szCs w:val="24"/>
              </w:rPr>
              <w:t>)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BDC50" w14:textId="37D77810" w:rsidR="002F0E56" w:rsidRPr="00DF7908" w:rsidRDefault="00DF7908" w:rsidP="002F0E56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FC78C" w14:textId="5A14FF15" w:rsidR="002F0E56" w:rsidRPr="00DF7908" w:rsidRDefault="00E20F22" w:rsidP="002F0E56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Ш</w:t>
            </w:r>
            <w:r w:rsidR="002F0E56" w:rsidRPr="00DF7908">
              <w:rPr>
                <w:sz w:val="22"/>
                <w:szCs w:val="22"/>
              </w:rPr>
              <w:t>т</w:t>
            </w:r>
            <w:r w:rsidRPr="00DF7908">
              <w:rPr>
                <w:sz w:val="22"/>
                <w:szCs w:val="22"/>
              </w:rPr>
              <w:t>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72192" w14:textId="1C1C068F" w:rsidR="002F0E56" w:rsidRPr="00DF7908" w:rsidRDefault="002F0E56" w:rsidP="002F0E56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12</w:t>
            </w:r>
          </w:p>
        </w:tc>
      </w:tr>
      <w:tr w:rsidR="002F0E56" w:rsidRPr="00DC24ED" w14:paraId="4CA66C89" w14:textId="77777777" w:rsidTr="00D65B85">
        <w:trPr>
          <w:trHeight w:val="778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0A0B8" w14:textId="279EA9E6" w:rsidR="002F0E56" w:rsidRPr="002F0E56" w:rsidRDefault="002F0E56" w:rsidP="002F0E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29AD7" w14:textId="463DC1B6" w:rsidR="002F0E56" w:rsidRPr="002F0E56" w:rsidRDefault="00E20F22" w:rsidP="002F0E56">
            <w:pPr>
              <w:rPr>
                <w:szCs w:val="24"/>
              </w:rPr>
            </w:pPr>
            <w:r w:rsidRPr="00E20F22">
              <w:rPr>
                <w:szCs w:val="24"/>
              </w:rPr>
              <w:t xml:space="preserve">Радиостанция автомобильная </w:t>
            </w:r>
            <w:proofErr w:type="spellStart"/>
            <w:r w:rsidRPr="00E20F22">
              <w:rPr>
                <w:szCs w:val="24"/>
              </w:rPr>
              <w:t>Alinco</w:t>
            </w:r>
            <w:proofErr w:type="spellEnd"/>
            <w:r w:rsidRPr="00E20F22">
              <w:rPr>
                <w:szCs w:val="24"/>
              </w:rPr>
              <w:t xml:space="preserve"> DR-138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6032A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Диапазон Частот </w:t>
            </w:r>
            <w:r w:rsidRPr="00E20F22">
              <w:rPr>
                <w:rFonts w:cstheme="minorHAnsi"/>
                <w:szCs w:val="24"/>
              </w:rPr>
              <w:tab/>
              <w:t>136.000-173.9975 МГц</w:t>
            </w:r>
          </w:p>
          <w:p w14:paraId="4DD45400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Количество Каналов </w:t>
            </w:r>
            <w:r w:rsidRPr="00E20F22">
              <w:rPr>
                <w:rFonts w:cstheme="minorHAnsi"/>
                <w:szCs w:val="24"/>
              </w:rPr>
              <w:tab/>
              <w:t>200</w:t>
            </w:r>
          </w:p>
          <w:p w14:paraId="65A753A6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Полоса Канала </w:t>
            </w:r>
            <w:r w:rsidRPr="00E20F22">
              <w:rPr>
                <w:rFonts w:cstheme="minorHAnsi"/>
                <w:szCs w:val="24"/>
              </w:rPr>
              <w:tab/>
              <w:t>25 кГц (</w:t>
            </w:r>
            <w:proofErr w:type="spellStart"/>
            <w:r w:rsidRPr="00E20F22">
              <w:rPr>
                <w:rFonts w:cstheme="minorHAnsi"/>
                <w:szCs w:val="24"/>
              </w:rPr>
              <w:t>Wide</w:t>
            </w:r>
            <w:proofErr w:type="spellEnd"/>
            <w:r w:rsidRPr="00E20F22">
              <w:rPr>
                <w:rFonts w:cstheme="minorHAnsi"/>
                <w:szCs w:val="24"/>
              </w:rPr>
              <w:t xml:space="preserve"> </w:t>
            </w:r>
            <w:proofErr w:type="spellStart"/>
            <w:r w:rsidRPr="00E20F22">
              <w:rPr>
                <w:rFonts w:cstheme="minorHAnsi"/>
                <w:szCs w:val="24"/>
              </w:rPr>
              <w:t>Band</w:t>
            </w:r>
            <w:proofErr w:type="spellEnd"/>
            <w:r w:rsidRPr="00E20F22">
              <w:rPr>
                <w:rFonts w:cstheme="minorHAnsi"/>
                <w:szCs w:val="24"/>
              </w:rPr>
              <w:t>)</w:t>
            </w:r>
          </w:p>
          <w:p w14:paraId="5F40E45D" w14:textId="77777777" w:rsidR="00E20F22" w:rsidRPr="00E20F22" w:rsidRDefault="00E20F22" w:rsidP="00E20F22">
            <w:pPr>
              <w:rPr>
                <w:rFonts w:cstheme="minorHAnsi"/>
                <w:szCs w:val="24"/>
                <w:lang w:val="en-US"/>
              </w:rPr>
            </w:pPr>
            <w:r w:rsidRPr="00E20F22">
              <w:rPr>
                <w:rFonts w:cstheme="minorHAnsi"/>
                <w:szCs w:val="24"/>
                <w:lang w:val="en-US"/>
              </w:rPr>
              <w:t xml:space="preserve">20 </w:t>
            </w:r>
            <w:r w:rsidRPr="00E20F22">
              <w:rPr>
                <w:rFonts w:cstheme="minorHAnsi"/>
                <w:szCs w:val="24"/>
              </w:rPr>
              <w:t>кГц</w:t>
            </w:r>
            <w:r w:rsidRPr="00E20F22">
              <w:rPr>
                <w:rFonts w:cstheme="minorHAnsi"/>
                <w:szCs w:val="24"/>
                <w:lang w:val="en-US"/>
              </w:rPr>
              <w:t xml:space="preserve"> (Middle Band)</w:t>
            </w:r>
          </w:p>
          <w:p w14:paraId="5785B48D" w14:textId="77777777" w:rsidR="00E20F22" w:rsidRPr="00E20F22" w:rsidRDefault="00E20F22" w:rsidP="00E20F22">
            <w:pPr>
              <w:rPr>
                <w:rFonts w:cstheme="minorHAnsi"/>
                <w:szCs w:val="24"/>
                <w:lang w:val="en-US"/>
              </w:rPr>
            </w:pPr>
            <w:r w:rsidRPr="00E20F22">
              <w:rPr>
                <w:rFonts w:cstheme="minorHAnsi"/>
                <w:szCs w:val="24"/>
                <w:lang w:val="en-US"/>
              </w:rPr>
              <w:t xml:space="preserve">12.5 </w:t>
            </w:r>
            <w:r w:rsidRPr="00E20F22">
              <w:rPr>
                <w:rFonts w:cstheme="minorHAnsi"/>
                <w:szCs w:val="24"/>
              </w:rPr>
              <w:t>кГц</w:t>
            </w:r>
            <w:r w:rsidRPr="00E20F22">
              <w:rPr>
                <w:rFonts w:cstheme="minorHAnsi"/>
                <w:szCs w:val="24"/>
                <w:lang w:val="en-US"/>
              </w:rPr>
              <w:t xml:space="preserve"> (Narrow Band)</w:t>
            </w:r>
          </w:p>
          <w:p w14:paraId="3F6C6D39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Шаг Сетки </w:t>
            </w:r>
            <w:r w:rsidRPr="00E20F22">
              <w:rPr>
                <w:rFonts w:cstheme="minorHAnsi"/>
                <w:szCs w:val="24"/>
              </w:rPr>
              <w:tab/>
              <w:t>2,5, 5, 6,25, 8,33, 10, 12,5, 15, 20, 25, 30, 50 кГц</w:t>
            </w:r>
          </w:p>
          <w:p w14:paraId="3DA7020B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Напряжение Питания </w:t>
            </w:r>
            <w:r w:rsidRPr="00E20F22">
              <w:rPr>
                <w:rFonts w:cstheme="minorHAnsi"/>
                <w:szCs w:val="24"/>
              </w:rPr>
              <w:tab/>
              <w:t>13.8 В DC ±15%</w:t>
            </w:r>
          </w:p>
          <w:p w14:paraId="4B062DC5" w14:textId="77777777" w:rsidR="00E20F22" w:rsidRPr="00E20F22" w:rsidRDefault="00E20F22" w:rsidP="00E20F22">
            <w:pPr>
              <w:rPr>
                <w:rFonts w:cstheme="minorHAnsi"/>
                <w:szCs w:val="24"/>
                <w:lang w:val="en-US"/>
              </w:rPr>
            </w:pPr>
            <w:r w:rsidRPr="00E20F22">
              <w:rPr>
                <w:rFonts w:cstheme="minorHAnsi"/>
                <w:szCs w:val="24"/>
              </w:rPr>
              <w:t>Шумоподавление</w:t>
            </w:r>
            <w:r w:rsidRPr="00E20F22">
              <w:rPr>
                <w:rFonts w:cstheme="minorHAnsi"/>
                <w:szCs w:val="24"/>
                <w:lang w:val="en-US"/>
              </w:rPr>
              <w:t xml:space="preserve"> </w:t>
            </w:r>
            <w:r w:rsidRPr="00E20F22">
              <w:rPr>
                <w:rFonts w:cstheme="minorHAnsi"/>
                <w:szCs w:val="24"/>
                <w:lang w:val="en-US"/>
              </w:rPr>
              <w:tab/>
              <w:t>Carrier / CTCSS / DCS / 5Tone / 2Tone / DTMF</w:t>
            </w:r>
          </w:p>
          <w:p w14:paraId="4716CD3C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Стабильность Частоты </w:t>
            </w:r>
            <w:r w:rsidRPr="00E20F22">
              <w:rPr>
                <w:rFonts w:cstheme="minorHAnsi"/>
                <w:szCs w:val="24"/>
              </w:rPr>
              <w:tab/>
              <w:t>±2.5ppm</w:t>
            </w:r>
          </w:p>
          <w:p w14:paraId="50CC5B80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Диапазон Температур </w:t>
            </w:r>
            <w:r w:rsidRPr="00E20F22">
              <w:rPr>
                <w:rFonts w:cstheme="minorHAnsi"/>
                <w:szCs w:val="24"/>
              </w:rPr>
              <w:tab/>
              <w:t>-20°C ~ +60°C</w:t>
            </w:r>
          </w:p>
          <w:p w14:paraId="4ADF1C22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>Размеры (</w:t>
            </w:r>
            <w:proofErr w:type="spellStart"/>
            <w:r w:rsidRPr="00E20F22">
              <w:rPr>
                <w:rFonts w:cstheme="minorHAnsi"/>
                <w:szCs w:val="24"/>
              </w:rPr>
              <w:t>ШхВхД</w:t>
            </w:r>
            <w:proofErr w:type="spellEnd"/>
            <w:r w:rsidRPr="00E20F22">
              <w:rPr>
                <w:rFonts w:cstheme="minorHAnsi"/>
                <w:szCs w:val="24"/>
              </w:rPr>
              <w:t xml:space="preserve">) </w:t>
            </w:r>
            <w:r w:rsidRPr="00E20F22">
              <w:rPr>
                <w:rFonts w:cstheme="minorHAnsi"/>
                <w:szCs w:val="24"/>
              </w:rPr>
              <w:tab/>
              <w:t>145х47х190 мм</w:t>
            </w:r>
          </w:p>
          <w:p w14:paraId="6C472E00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Вес </w:t>
            </w:r>
            <w:r w:rsidRPr="00E20F22">
              <w:rPr>
                <w:rFonts w:cstheme="minorHAnsi"/>
                <w:szCs w:val="24"/>
              </w:rPr>
              <w:tab/>
              <w:t>1.2 кг</w:t>
            </w:r>
          </w:p>
          <w:p w14:paraId="01BC9430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>Приёмник</w:t>
            </w:r>
          </w:p>
          <w:p w14:paraId="69731536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ab/>
            </w:r>
            <w:proofErr w:type="spellStart"/>
            <w:r w:rsidRPr="00E20F22">
              <w:rPr>
                <w:rFonts w:cstheme="minorHAnsi"/>
                <w:szCs w:val="24"/>
              </w:rPr>
              <w:t>Wide</w:t>
            </w:r>
            <w:proofErr w:type="spellEnd"/>
            <w:r w:rsidRPr="00E20F22">
              <w:rPr>
                <w:rFonts w:cstheme="minorHAnsi"/>
                <w:szCs w:val="24"/>
              </w:rPr>
              <w:tab/>
            </w:r>
            <w:proofErr w:type="spellStart"/>
            <w:r w:rsidRPr="00E20F22">
              <w:rPr>
                <w:rFonts w:cstheme="minorHAnsi"/>
                <w:szCs w:val="24"/>
              </w:rPr>
              <w:t>Narrow</w:t>
            </w:r>
            <w:proofErr w:type="spellEnd"/>
          </w:p>
          <w:p w14:paraId="7F01AF73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>Чувствительность</w:t>
            </w:r>
          </w:p>
          <w:p w14:paraId="7EB4D220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12dB SINAD </w:t>
            </w:r>
            <w:r w:rsidRPr="00E20F22">
              <w:rPr>
                <w:rFonts w:cstheme="minorHAnsi"/>
                <w:szCs w:val="24"/>
              </w:rPr>
              <w:tab/>
              <w:t>≤0.25μV</w:t>
            </w:r>
            <w:r w:rsidRPr="00E20F22">
              <w:rPr>
                <w:rFonts w:cstheme="minorHAnsi"/>
                <w:szCs w:val="24"/>
              </w:rPr>
              <w:tab/>
              <w:t>≤0.35μV</w:t>
            </w:r>
          </w:p>
          <w:p w14:paraId="79EDFF7F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Избирательность по соседнему каналу </w:t>
            </w:r>
            <w:r w:rsidRPr="00E20F22">
              <w:rPr>
                <w:rFonts w:cstheme="minorHAnsi"/>
                <w:szCs w:val="24"/>
              </w:rPr>
              <w:tab/>
              <w:t>≥70dB</w:t>
            </w:r>
            <w:r w:rsidRPr="00E20F22">
              <w:rPr>
                <w:rFonts w:cstheme="minorHAnsi"/>
                <w:szCs w:val="24"/>
              </w:rPr>
              <w:tab/>
              <w:t>≥60dB</w:t>
            </w:r>
          </w:p>
          <w:p w14:paraId="3A6F9E4D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proofErr w:type="spellStart"/>
            <w:r w:rsidRPr="00E20F22">
              <w:rPr>
                <w:rFonts w:cstheme="minorHAnsi"/>
                <w:szCs w:val="24"/>
              </w:rPr>
              <w:t>Интермодуляция</w:t>
            </w:r>
            <w:proofErr w:type="spellEnd"/>
            <w:r w:rsidRPr="00E20F22">
              <w:rPr>
                <w:rFonts w:cstheme="minorHAnsi"/>
                <w:szCs w:val="24"/>
              </w:rPr>
              <w:t xml:space="preserve"> </w:t>
            </w:r>
            <w:r w:rsidRPr="00E20F22">
              <w:rPr>
                <w:rFonts w:cstheme="minorHAnsi"/>
                <w:szCs w:val="24"/>
              </w:rPr>
              <w:tab/>
              <w:t>≥65dB</w:t>
            </w:r>
            <w:r w:rsidRPr="00E20F22">
              <w:rPr>
                <w:rFonts w:cstheme="minorHAnsi"/>
                <w:szCs w:val="24"/>
              </w:rPr>
              <w:tab/>
              <w:t>≥60dB</w:t>
            </w:r>
          </w:p>
          <w:p w14:paraId="6718D0DA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Побочные Излучения </w:t>
            </w:r>
            <w:r w:rsidRPr="00E20F22">
              <w:rPr>
                <w:rFonts w:cstheme="minorHAnsi"/>
                <w:szCs w:val="24"/>
              </w:rPr>
              <w:tab/>
              <w:t>≥70dB</w:t>
            </w:r>
            <w:r w:rsidRPr="00E20F22">
              <w:rPr>
                <w:rFonts w:cstheme="minorHAnsi"/>
                <w:szCs w:val="24"/>
              </w:rPr>
              <w:tab/>
              <w:t>≥70dB</w:t>
            </w:r>
          </w:p>
          <w:p w14:paraId="3E113614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Звуковая Полоса </w:t>
            </w:r>
            <w:r w:rsidRPr="00E20F22">
              <w:rPr>
                <w:rFonts w:cstheme="minorHAnsi"/>
                <w:szCs w:val="24"/>
              </w:rPr>
              <w:tab/>
              <w:t>+1 ~ -3dB (0.3~3 кГц)</w:t>
            </w:r>
            <w:r w:rsidRPr="00E20F22">
              <w:rPr>
                <w:rFonts w:cstheme="minorHAnsi"/>
                <w:szCs w:val="24"/>
              </w:rPr>
              <w:tab/>
              <w:t>+1 ~ -3dB (0.3~2.55 кГц)</w:t>
            </w:r>
          </w:p>
          <w:p w14:paraId="355472E9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Шумы и Помехи </w:t>
            </w:r>
            <w:r w:rsidRPr="00E20F22">
              <w:rPr>
                <w:rFonts w:cstheme="minorHAnsi"/>
                <w:szCs w:val="24"/>
              </w:rPr>
              <w:tab/>
              <w:t>≥45dB</w:t>
            </w:r>
            <w:r w:rsidRPr="00E20F22">
              <w:rPr>
                <w:rFonts w:cstheme="minorHAnsi"/>
                <w:szCs w:val="24"/>
              </w:rPr>
              <w:tab/>
              <w:t>≥40dB</w:t>
            </w:r>
          </w:p>
          <w:p w14:paraId="03C91FBA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Искажения Звука </w:t>
            </w:r>
            <w:r w:rsidRPr="00E20F22">
              <w:rPr>
                <w:rFonts w:cstheme="minorHAnsi"/>
                <w:szCs w:val="24"/>
              </w:rPr>
              <w:tab/>
              <w:t>≤5%</w:t>
            </w:r>
          </w:p>
          <w:p w14:paraId="55D2D632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Аудио Мощность </w:t>
            </w:r>
            <w:r w:rsidRPr="00E20F22">
              <w:rPr>
                <w:rFonts w:cstheme="minorHAnsi"/>
                <w:szCs w:val="24"/>
              </w:rPr>
              <w:tab/>
              <w:t>2 Вт при 10%</w:t>
            </w:r>
          </w:p>
          <w:p w14:paraId="14701BC7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>Передатчик</w:t>
            </w:r>
          </w:p>
          <w:p w14:paraId="3D016A3E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ab/>
            </w:r>
            <w:proofErr w:type="spellStart"/>
            <w:r w:rsidRPr="00E20F22">
              <w:rPr>
                <w:rFonts w:cstheme="minorHAnsi"/>
                <w:szCs w:val="24"/>
              </w:rPr>
              <w:t>Wide</w:t>
            </w:r>
            <w:proofErr w:type="spellEnd"/>
            <w:r w:rsidRPr="00E20F22">
              <w:rPr>
                <w:rFonts w:cstheme="minorHAnsi"/>
                <w:szCs w:val="24"/>
              </w:rPr>
              <w:tab/>
            </w:r>
            <w:proofErr w:type="spellStart"/>
            <w:r w:rsidRPr="00E20F22">
              <w:rPr>
                <w:rFonts w:cstheme="minorHAnsi"/>
                <w:szCs w:val="24"/>
              </w:rPr>
              <w:t>Narrow</w:t>
            </w:r>
            <w:proofErr w:type="spellEnd"/>
          </w:p>
          <w:p w14:paraId="7A55913B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Выходная Мощность </w:t>
            </w:r>
            <w:r w:rsidRPr="00E20F22">
              <w:rPr>
                <w:rFonts w:cstheme="minorHAnsi"/>
                <w:szCs w:val="24"/>
              </w:rPr>
              <w:tab/>
              <w:t>60 / 25 / 10 Вт</w:t>
            </w:r>
          </w:p>
          <w:p w14:paraId="3FB173ED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Модуляция </w:t>
            </w:r>
            <w:r w:rsidRPr="00E20F22">
              <w:rPr>
                <w:rFonts w:cstheme="minorHAnsi"/>
                <w:szCs w:val="24"/>
              </w:rPr>
              <w:tab/>
              <w:t>16K0F3E</w:t>
            </w:r>
            <w:r w:rsidRPr="00E20F22">
              <w:rPr>
                <w:rFonts w:cstheme="minorHAnsi"/>
                <w:szCs w:val="24"/>
              </w:rPr>
              <w:tab/>
              <w:t>11K0F3E</w:t>
            </w:r>
          </w:p>
          <w:p w14:paraId="15B92FBB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Побочные Излучения </w:t>
            </w:r>
            <w:r w:rsidRPr="00E20F22">
              <w:rPr>
                <w:rFonts w:cstheme="minorHAnsi"/>
                <w:szCs w:val="24"/>
              </w:rPr>
              <w:tab/>
              <w:t>≥70dB</w:t>
            </w:r>
            <w:r w:rsidRPr="00E20F22">
              <w:rPr>
                <w:rFonts w:cstheme="minorHAnsi"/>
                <w:szCs w:val="24"/>
              </w:rPr>
              <w:tab/>
              <w:t>≥60dB</w:t>
            </w:r>
          </w:p>
          <w:p w14:paraId="7C68CA3C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Шумы и Помехи </w:t>
            </w:r>
            <w:r w:rsidRPr="00E20F22">
              <w:rPr>
                <w:rFonts w:cstheme="minorHAnsi"/>
                <w:szCs w:val="24"/>
              </w:rPr>
              <w:tab/>
              <w:t>≥40dB</w:t>
            </w:r>
            <w:r w:rsidRPr="00E20F22">
              <w:rPr>
                <w:rFonts w:cstheme="minorHAnsi"/>
                <w:szCs w:val="24"/>
              </w:rPr>
              <w:tab/>
              <w:t>≥36dB</w:t>
            </w:r>
          </w:p>
          <w:p w14:paraId="5B234D91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Побочное Излучение </w:t>
            </w:r>
            <w:r w:rsidRPr="00E20F22">
              <w:rPr>
                <w:rFonts w:cstheme="minorHAnsi"/>
                <w:szCs w:val="24"/>
              </w:rPr>
              <w:tab/>
              <w:t>≥60dB</w:t>
            </w:r>
            <w:r w:rsidRPr="00E20F22">
              <w:rPr>
                <w:rFonts w:cstheme="minorHAnsi"/>
                <w:szCs w:val="24"/>
              </w:rPr>
              <w:tab/>
              <w:t>≥60dB</w:t>
            </w:r>
          </w:p>
          <w:p w14:paraId="7463918F" w14:textId="77777777" w:rsidR="00E20F22" w:rsidRPr="00E20F22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Звуковая Полоса </w:t>
            </w:r>
            <w:r w:rsidRPr="00E20F22">
              <w:rPr>
                <w:rFonts w:cstheme="minorHAnsi"/>
                <w:szCs w:val="24"/>
              </w:rPr>
              <w:tab/>
              <w:t>+1 ~ -3dB (0.3~3 кГц)</w:t>
            </w:r>
            <w:r w:rsidRPr="00E20F22">
              <w:rPr>
                <w:rFonts w:cstheme="minorHAnsi"/>
                <w:szCs w:val="24"/>
              </w:rPr>
              <w:tab/>
              <w:t>+1 ~ -3dB (0.3~2.55 кГц)</w:t>
            </w:r>
          </w:p>
          <w:p w14:paraId="11DB2ECE" w14:textId="2AD40BA5" w:rsidR="002F0E56" w:rsidRPr="002F0E56" w:rsidRDefault="00E20F22" w:rsidP="00E20F22">
            <w:pPr>
              <w:rPr>
                <w:rFonts w:cstheme="minorHAnsi"/>
                <w:szCs w:val="24"/>
              </w:rPr>
            </w:pPr>
            <w:r w:rsidRPr="00E20F22">
              <w:rPr>
                <w:rFonts w:cstheme="minorHAnsi"/>
                <w:szCs w:val="24"/>
              </w:rPr>
              <w:t xml:space="preserve">Искажение Модуляции </w:t>
            </w:r>
            <w:r w:rsidRPr="00E20F22">
              <w:rPr>
                <w:rFonts w:cstheme="minorHAnsi"/>
                <w:szCs w:val="24"/>
              </w:rPr>
              <w:tab/>
              <w:t>≤5%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F62B0" w14:textId="090BA27D" w:rsidR="002F0E56" w:rsidRPr="00DF7908" w:rsidRDefault="00DF7908" w:rsidP="002F0E56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9C937" w14:textId="72373E45" w:rsidR="002F0E56" w:rsidRPr="00DF7908" w:rsidRDefault="00E20F22" w:rsidP="002F0E56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Шт.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8FD33" w14:textId="2313957B" w:rsidR="002F0E56" w:rsidRPr="00DF7908" w:rsidRDefault="002F0E56" w:rsidP="002F0E56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12</w:t>
            </w:r>
          </w:p>
        </w:tc>
      </w:tr>
      <w:tr w:rsidR="00D65B85" w:rsidRPr="00DC24ED" w14:paraId="3379E672" w14:textId="77777777" w:rsidTr="00D65B85">
        <w:trPr>
          <w:trHeight w:val="778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94B30" w14:textId="543A9502" w:rsidR="00D65B85" w:rsidRDefault="00D65B85" w:rsidP="00D65B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62E7A" w14:textId="1806B42B" w:rsidR="00D65B85" w:rsidRPr="00E20F22" w:rsidRDefault="00D65B85" w:rsidP="00D65B85">
            <w:pPr>
              <w:rPr>
                <w:szCs w:val="24"/>
              </w:rPr>
            </w:pPr>
            <w:proofErr w:type="spellStart"/>
            <w:r w:rsidRPr="00D65B85">
              <w:rPr>
                <w:szCs w:val="24"/>
              </w:rPr>
              <w:t>Anli</w:t>
            </w:r>
            <w:proofErr w:type="spellEnd"/>
            <w:r w:rsidRPr="00D65B85">
              <w:rPr>
                <w:szCs w:val="24"/>
              </w:rPr>
              <w:t xml:space="preserve"> EX-2V AVIA VHF Антенна автомобильная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8F6A6" w14:textId="77777777" w:rsidR="00D65B85" w:rsidRPr="00D65B85" w:rsidRDefault="00D65B85" w:rsidP="00D65B85">
            <w:pPr>
              <w:widowControl/>
              <w:spacing w:before="100" w:beforeAutospacing="1" w:after="100" w:afterAutospacing="1"/>
              <w:rPr>
                <w:rFonts w:ascii="Times New Roman" w:hAnsi="Times New Roman"/>
                <w:color w:val="auto"/>
                <w:szCs w:val="24"/>
              </w:rPr>
            </w:pPr>
            <w:r w:rsidRPr="00D65B85">
              <w:rPr>
                <w:rFonts w:ascii="Times New Roman" w:hAnsi="Times New Roman"/>
                <w:color w:val="auto"/>
                <w:szCs w:val="24"/>
              </w:rPr>
              <w:t xml:space="preserve">Рабочий диапазон частот, МГц: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114-180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Рабочая полоса антенны в пределах при КСВ 1:5, МГц: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4-15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Заявленный коэффициент усиления, </w:t>
            </w:r>
            <w:proofErr w:type="spellStart"/>
            <w:r w:rsidRPr="00D65B85">
              <w:rPr>
                <w:rFonts w:ascii="Times New Roman" w:hAnsi="Times New Roman"/>
                <w:color w:val="auto"/>
                <w:szCs w:val="24"/>
              </w:rPr>
              <w:t>dBi</w:t>
            </w:r>
            <w:proofErr w:type="spellEnd"/>
            <w:r w:rsidRPr="00D65B85">
              <w:rPr>
                <w:rFonts w:ascii="Times New Roman" w:hAnsi="Times New Roman"/>
                <w:color w:val="auto"/>
                <w:szCs w:val="24"/>
              </w:rPr>
              <w:t xml:space="preserve">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3.2 </w:t>
            </w:r>
            <w:proofErr w:type="spellStart"/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dBi</w:t>
            </w:r>
            <w:proofErr w:type="spellEnd"/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Максимальная мощность, Вт: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100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КСВ на резонансной частоте: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&lt;1.5:1</w:t>
            </w:r>
          </w:p>
          <w:p w14:paraId="6C7B17B1" w14:textId="77777777" w:rsidR="00D65B85" w:rsidRPr="00D65B85" w:rsidRDefault="00D65B85" w:rsidP="00D65B85">
            <w:pPr>
              <w:widowControl/>
              <w:spacing w:before="100" w:beforeAutospacing="1" w:after="100" w:afterAutospacing="1"/>
              <w:rPr>
                <w:rFonts w:ascii="Times New Roman" w:hAnsi="Times New Roman"/>
                <w:color w:val="auto"/>
                <w:szCs w:val="24"/>
              </w:rPr>
            </w:pPr>
            <w:r w:rsidRPr="00D65B85">
              <w:rPr>
                <w:rFonts w:ascii="Times New Roman" w:hAnsi="Times New Roman"/>
                <w:color w:val="auto"/>
                <w:szCs w:val="24"/>
              </w:rPr>
              <w:t xml:space="preserve">Сопротивление, Ом: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50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Поляризация: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вертикальная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Разъем питания: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NMO 3/4"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Тип кабеля: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RG-58 A/U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Длина кабеля, м: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н/д</w:t>
            </w:r>
          </w:p>
          <w:p w14:paraId="4948D5E4" w14:textId="77777777" w:rsidR="00D65B85" w:rsidRPr="00D65B85" w:rsidRDefault="00D65B85" w:rsidP="00D65B85">
            <w:pPr>
              <w:widowControl/>
              <w:spacing w:before="100" w:beforeAutospacing="1" w:after="100" w:afterAutospacing="1"/>
              <w:rPr>
                <w:rFonts w:ascii="Times New Roman" w:hAnsi="Times New Roman"/>
                <w:color w:val="auto"/>
                <w:szCs w:val="24"/>
              </w:rPr>
            </w:pPr>
            <w:r w:rsidRPr="00D65B85">
              <w:rPr>
                <w:rFonts w:ascii="Times New Roman" w:hAnsi="Times New Roman"/>
                <w:color w:val="auto"/>
                <w:szCs w:val="24"/>
              </w:rPr>
              <w:t xml:space="preserve">Высота антенны, м: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1,18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Электрическая длина, λ: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5/8 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Вес антенны, г: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250 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Ветровая нагрузка, </w:t>
            </w:r>
            <w:proofErr w:type="spellStart"/>
            <w:proofErr w:type="gramStart"/>
            <w:r w:rsidRPr="00D65B85">
              <w:rPr>
                <w:rFonts w:ascii="Times New Roman" w:hAnsi="Times New Roman"/>
                <w:color w:val="auto"/>
                <w:szCs w:val="24"/>
              </w:rPr>
              <w:t>max.км</w:t>
            </w:r>
            <w:proofErr w:type="spellEnd"/>
            <w:proofErr w:type="gramEnd"/>
            <w:r w:rsidRPr="00D65B85">
              <w:rPr>
                <w:rFonts w:ascii="Times New Roman" w:hAnsi="Times New Roman"/>
                <w:color w:val="auto"/>
                <w:szCs w:val="24"/>
              </w:rPr>
              <w:t xml:space="preserve">/ч: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130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Материал: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Нерж. Сталь</w:t>
            </w:r>
            <w:r w:rsidRPr="00D65B85">
              <w:rPr>
                <w:rFonts w:ascii="Times New Roman" w:hAnsi="Times New Roman"/>
                <w:color w:val="auto"/>
                <w:szCs w:val="24"/>
              </w:rPr>
              <w:br/>
              <w:t xml:space="preserve">Тип крепления: </w:t>
            </w:r>
            <w:r w:rsidRPr="00D65B85">
              <w:rPr>
                <w:rFonts w:ascii="Times New Roman" w:hAnsi="Times New Roman"/>
                <w:b/>
                <w:bCs/>
                <w:color w:val="auto"/>
                <w:szCs w:val="24"/>
              </w:rPr>
              <w:t>на магнит (PL)</w:t>
            </w:r>
          </w:p>
          <w:p w14:paraId="53E1E772" w14:textId="77777777" w:rsidR="00D65B85" w:rsidRPr="00E20F22" w:rsidRDefault="00D65B85" w:rsidP="00D65B85">
            <w:pPr>
              <w:rPr>
                <w:rFonts w:cstheme="minorHAnsi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8D430" w14:textId="2B01171F" w:rsidR="00D65B85" w:rsidRPr="00DF7908" w:rsidRDefault="00DF7908" w:rsidP="00D65B85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EBC2" w14:textId="5FC82F21" w:rsidR="00D65B85" w:rsidRPr="00DF7908" w:rsidRDefault="00D65B85" w:rsidP="00D65B85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Шт.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165C4" w14:textId="1DC4FB87" w:rsidR="00D65B85" w:rsidRPr="00DF7908" w:rsidRDefault="00D65B85" w:rsidP="00D65B85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12</w:t>
            </w:r>
          </w:p>
        </w:tc>
      </w:tr>
      <w:tr w:rsidR="00D65B85" w:rsidRPr="00DC24ED" w14:paraId="5FAB6F41" w14:textId="77777777" w:rsidTr="00D65B85">
        <w:trPr>
          <w:trHeight w:val="778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9E68C" w14:textId="4ED7E85B" w:rsidR="00D65B85" w:rsidRDefault="00D65B85" w:rsidP="00D65B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E6BB0" w14:textId="0B6EE249" w:rsidR="00D65B85" w:rsidRPr="00D65B85" w:rsidRDefault="00D65B85" w:rsidP="00D65B85">
            <w:pPr>
              <w:rPr>
                <w:szCs w:val="24"/>
              </w:rPr>
            </w:pPr>
            <w:proofErr w:type="spellStart"/>
            <w:r w:rsidRPr="00D65B85">
              <w:rPr>
                <w:szCs w:val="24"/>
              </w:rPr>
              <w:t>Anli</w:t>
            </w:r>
            <w:proofErr w:type="spellEnd"/>
            <w:r w:rsidRPr="00D65B85">
              <w:rPr>
                <w:szCs w:val="24"/>
              </w:rPr>
              <w:t xml:space="preserve"> JM-100 NMO Крепление антенны магнитное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62F2D" w14:textId="228838A6" w:rsidR="00D65B85" w:rsidRPr="00D65B85" w:rsidRDefault="00D65B85" w:rsidP="00D65B85">
            <w:pPr>
              <w:widowControl/>
              <w:spacing w:before="100" w:beforeAutospacing="1" w:after="100" w:afterAutospacing="1"/>
              <w:rPr>
                <w:rFonts w:ascii="Times New Roman" w:hAnsi="Times New Roman"/>
                <w:color w:val="auto"/>
                <w:szCs w:val="24"/>
              </w:rPr>
            </w:pPr>
            <w:r>
              <w:t xml:space="preserve">Антенный </w:t>
            </w:r>
            <w:proofErr w:type="gramStart"/>
            <w:r>
              <w:t>разъем:   </w:t>
            </w:r>
            <w:proofErr w:type="gramEnd"/>
            <w:r>
              <w:t xml:space="preserve"> </w:t>
            </w:r>
            <w:r>
              <w:rPr>
                <w:b/>
                <w:bCs/>
              </w:rPr>
              <w:t>NMO</w:t>
            </w:r>
            <w:r>
              <w:br/>
              <w:t xml:space="preserve">Тип кабеля:    </w:t>
            </w:r>
            <w:r>
              <w:rPr>
                <w:b/>
                <w:bCs/>
              </w:rPr>
              <w:t>RG-58 A/U</w:t>
            </w:r>
            <w:r>
              <w:br/>
              <w:t xml:space="preserve">Длина кабеля:    </w:t>
            </w:r>
            <w:r>
              <w:rPr>
                <w:b/>
                <w:bCs/>
              </w:rPr>
              <w:t>4,5</w:t>
            </w:r>
            <w:r>
              <w:t xml:space="preserve"> метра</w:t>
            </w:r>
            <w:r>
              <w:br/>
              <w:t xml:space="preserve">Кабельный разъем :   </w:t>
            </w:r>
            <w:r>
              <w:rPr>
                <w:b/>
                <w:bCs/>
              </w:rPr>
              <w:t>PL-259</w:t>
            </w:r>
            <w:r>
              <w:br/>
              <w:t xml:space="preserve">Основание (145 мм): </w:t>
            </w:r>
            <w:r>
              <w:rPr>
                <w:b/>
                <w:bCs/>
              </w:rPr>
              <w:t>магнит</w:t>
            </w:r>
            <w:r>
              <w:br/>
              <w:t xml:space="preserve">Сопротивление: </w:t>
            </w:r>
            <w:r>
              <w:rPr>
                <w:b/>
                <w:bCs/>
              </w:rPr>
              <w:t>50</w:t>
            </w:r>
            <w:r>
              <w:t xml:space="preserve"> Ом</w:t>
            </w:r>
            <w:r>
              <w:br/>
              <w:t xml:space="preserve">Вес: </w:t>
            </w:r>
            <w:r>
              <w:rPr>
                <w:b/>
                <w:bCs/>
              </w:rPr>
              <w:t>860</w:t>
            </w:r>
            <w:r>
              <w:t xml:space="preserve"> г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D54B" w14:textId="42DFB758" w:rsidR="00D65B85" w:rsidRPr="00DF7908" w:rsidRDefault="00D65B85" w:rsidP="00D65B85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5</w:t>
            </w:r>
            <w:r w:rsidR="00DF7908" w:rsidRPr="00DF7908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F9981" w14:textId="045E11A7" w:rsidR="00D65B85" w:rsidRPr="00DF7908" w:rsidRDefault="00D65B85" w:rsidP="00D65B85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Шт.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0BC0F" w14:textId="27D7D696" w:rsidR="00D65B85" w:rsidRPr="00DF7908" w:rsidRDefault="00D65B85" w:rsidP="00D65B85">
            <w:pPr>
              <w:rPr>
                <w:sz w:val="22"/>
                <w:szCs w:val="22"/>
              </w:rPr>
            </w:pPr>
            <w:r w:rsidRPr="00DF7908">
              <w:rPr>
                <w:sz w:val="22"/>
                <w:szCs w:val="22"/>
              </w:rPr>
              <w:t>12</w:t>
            </w:r>
          </w:p>
        </w:tc>
      </w:tr>
    </w:tbl>
    <w:p w14:paraId="15D1F999" w14:textId="3323FB6A" w:rsidR="00061D32" w:rsidRPr="00D65B85" w:rsidRDefault="00061D32" w:rsidP="002F0E56">
      <w:pPr>
        <w:rPr>
          <w:rFonts w:ascii="Times New Roman" w:hAnsi="Times New Roman"/>
        </w:rPr>
      </w:pPr>
    </w:p>
    <w:sectPr w:rsidR="00061D32" w:rsidRPr="00D65B85" w:rsidSect="002E3AAE">
      <w:headerReference w:type="default" r:id="rId12"/>
      <w:pgSz w:w="16840" w:h="11900" w:orient="landscape"/>
      <w:pgMar w:top="1134" w:right="1134" w:bottom="567" w:left="709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4DA17E" w14:textId="77777777" w:rsidR="008669DE" w:rsidRDefault="008669DE">
      <w:r>
        <w:separator/>
      </w:r>
    </w:p>
  </w:endnote>
  <w:endnote w:type="continuationSeparator" w:id="0">
    <w:p w14:paraId="0518A96A" w14:textId="77777777" w:rsidR="008669DE" w:rsidRDefault="00866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909E8" w14:textId="77777777" w:rsidR="008669DE" w:rsidRDefault="008669DE">
      <w:r>
        <w:separator/>
      </w:r>
    </w:p>
  </w:footnote>
  <w:footnote w:type="continuationSeparator" w:id="0">
    <w:p w14:paraId="5E48820D" w14:textId="77777777" w:rsidR="008669DE" w:rsidRDefault="00866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7755886"/>
      <w:docPartObj>
        <w:docPartGallery w:val="Page Numbers (Top of Page)"/>
        <w:docPartUnique/>
      </w:docPartObj>
    </w:sdtPr>
    <w:sdtEndPr/>
    <w:sdtContent>
      <w:p w14:paraId="15D1F99E" w14:textId="77777777" w:rsidR="002A13CD" w:rsidRDefault="002A13CD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8"/>
        <w:szCs w:val="28"/>
      </w:rPr>
      <w:id w:val="1596900334"/>
      <w:docPartObj>
        <w:docPartGallery w:val="Page Numbers (Top of Page)"/>
        <w:docPartUnique/>
      </w:docPartObj>
    </w:sdtPr>
    <w:sdtEndPr/>
    <w:sdtContent>
      <w:p w14:paraId="15D1F99F" w14:textId="77777777" w:rsidR="002A13CD" w:rsidRPr="003C13A6" w:rsidRDefault="002A13CD">
        <w:pPr>
          <w:pStyle w:val="afa"/>
          <w:jc w:val="center"/>
          <w:rPr>
            <w:rFonts w:ascii="Times New Roman" w:hAnsi="Times New Roman"/>
            <w:sz w:val="28"/>
            <w:szCs w:val="28"/>
          </w:rPr>
        </w:pPr>
        <w:r w:rsidRPr="003C13A6">
          <w:rPr>
            <w:rFonts w:ascii="Times New Roman" w:hAnsi="Times New Roman"/>
            <w:sz w:val="28"/>
            <w:szCs w:val="28"/>
          </w:rPr>
          <w:fldChar w:fldCharType="begin"/>
        </w:r>
        <w:r w:rsidRPr="003C13A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C13A6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12</w:t>
        </w:r>
        <w:r w:rsidRPr="003C13A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3BD2767"/>
    <w:multiLevelType w:val="multilevel"/>
    <w:tmpl w:val="9200B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B92A3C"/>
    <w:multiLevelType w:val="hybridMultilevel"/>
    <w:tmpl w:val="07EC258C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8C5CEB"/>
    <w:multiLevelType w:val="hybridMultilevel"/>
    <w:tmpl w:val="CFFEF39A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86507A"/>
    <w:multiLevelType w:val="hybridMultilevel"/>
    <w:tmpl w:val="541C35E4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A17050"/>
    <w:multiLevelType w:val="hybridMultilevel"/>
    <w:tmpl w:val="EE74670C"/>
    <w:lvl w:ilvl="0" w:tplc="B05640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cs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0322DE"/>
    <w:multiLevelType w:val="multilevel"/>
    <w:tmpl w:val="ADE81382"/>
    <w:lvl w:ilvl="0">
      <w:start w:val="1"/>
      <w:numFmt w:val="decimal"/>
      <w:lvlText w:val="%1.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sz w:val="26"/>
        <w:u w:val="none"/>
      </w:rPr>
    </w:lvl>
    <w:lvl w:ilvl="1">
      <w:start w:val="1"/>
      <w:numFmt w:val="decimal"/>
      <w:pStyle w:val="11"/>
      <w:lvlText w:val="%1.%2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1428BE"/>
    <w:multiLevelType w:val="hybridMultilevel"/>
    <w:tmpl w:val="6A942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C5C2C"/>
    <w:multiLevelType w:val="hybridMultilevel"/>
    <w:tmpl w:val="89C017EA"/>
    <w:lvl w:ilvl="0" w:tplc="B056405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BA1833"/>
    <w:multiLevelType w:val="hybridMultilevel"/>
    <w:tmpl w:val="418C124C"/>
    <w:lvl w:ilvl="0" w:tplc="62A48D30">
      <w:start w:val="1"/>
      <w:numFmt w:val="bullet"/>
      <w:pStyle w:val="1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D702D32"/>
    <w:multiLevelType w:val="multilevel"/>
    <w:tmpl w:val="065A2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304E9D"/>
    <w:multiLevelType w:val="hybridMultilevel"/>
    <w:tmpl w:val="3418F3C2"/>
    <w:lvl w:ilvl="0" w:tplc="39B4FA94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102F11"/>
    <w:multiLevelType w:val="hybridMultilevel"/>
    <w:tmpl w:val="97424430"/>
    <w:lvl w:ilvl="0" w:tplc="B05640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052B6C"/>
    <w:multiLevelType w:val="hybridMultilevel"/>
    <w:tmpl w:val="53321F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113C86"/>
    <w:multiLevelType w:val="multilevel"/>
    <w:tmpl w:val="61BCC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1E43E8"/>
    <w:multiLevelType w:val="multilevel"/>
    <w:tmpl w:val="D0AA7FA2"/>
    <w:lvl w:ilvl="0">
      <w:start w:val="1"/>
      <w:numFmt w:val="decimal"/>
      <w:pStyle w:val="2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8" w15:restartNumberingAfterBreak="0">
    <w:nsid w:val="61E3093D"/>
    <w:multiLevelType w:val="multilevel"/>
    <w:tmpl w:val="2C263B44"/>
    <w:lvl w:ilvl="0">
      <w:start w:val="1"/>
      <w:numFmt w:val="bullet"/>
      <w:lvlText w:val=""/>
      <w:lvlJc w:val="left"/>
      <w:pPr>
        <w:ind w:left="98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7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5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40" w:hanging="360"/>
      </w:pPr>
      <w:rPr>
        <w:rFonts w:ascii="Wingdings" w:hAnsi="Wingdings"/>
      </w:rPr>
    </w:lvl>
  </w:abstractNum>
  <w:abstractNum w:abstractNumId="19" w15:restartNumberingAfterBreak="0">
    <w:nsid w:val="62065107"/>
    <w:multiLevelType w:val="hybridMultilevel"/>
    <w:tmpl w:val="B6ECF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2B7436"/>
    <w:multiLevelType w:val="multilevel"/>
    <w:tmpl w:val="20DC0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4B3963"/>
    <w:multiLevelType w:val="multilevel"/>
    <w:tmpl w:val="987A1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E71809"/>
    <w:multiLevelType w:val="hybridMultilevel"/>
    <w:tmpl w:val="6D70F5BA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CD32D0"/>
    <w:multiLevelType w:val="hybridMultilevel"/>
    <w:tmpl w:val="3D06911A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4" w15:restartNumberingAfterBreak="0">
    <w:nsid w:val="75691489"/>
    <w:multiLevelType w:val="hybridMultilevel"/>
    <w:tmpl w:val="9ACC208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E00E326A">
      <w:numFmt w:val="bullet"/>
      <w:lvlText w:val="•"/>
      <w:lvlJc w:val="left"/>
      <w:pPr>
        <w:ind w:left="2501" w:hanging="57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72A47E9"/>
    <w:multiLevelType w:val="multilevel"/>
    <w:tmpl w:val="0DC46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685F18"/>
    <w:multiLevelType w:val="hybridMultilevel"/>
    <w:tmpl w:val="ED103B74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506D1B"/>
    <w:multiLevelType w:val="hybridMultilevel"/>
    <w:tmpl w:val="5EF2E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C7645"/>
    <w:multiLevelType w:val="hybridMultilevel"/>
    <w:tmpl w:val="5A502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27C9F"/>
    <w:multiLevelType w:val="hybridMultilevel"/>
    <w:tmpl w:val="516895D8"/>
    <w:lvl w:ilvl="0" w:tplc="B0564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D8598B"/>
    <w:multiLevelType w:val="multilevel"/>
    <w:tmpl w:val="F6E676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8"/>
  </w:num>
  <w:num w:numId="2">
    <w:abstractNumId w:val="18"/>
  </w:num>
  <w:num w:numId="3">
    <w:abstractNumId w:val="30"/>
  </w:num>
  <w:num w:numId="4">
    <w:abstractNumId w:val="17"/>
  </w:num>
  <w:num w:numId="5">
    <w:abstractNumId w:val="6"/>
  </w:num>
  <w:num w:numId="6">
    <w:abstractNumId w:val="7"/>
  </w:num>
  <w:num w:numId="7">
    <w:abstractNumId w:val="27"/>
  </w:num>
  <w:num w:numId="8">
    <w:abstractNumId w:val="12"/>
  </w:num>
  <w:num w:numId="9">
    <w:abstractNumId w:val="20"/>
  </w:num>
  <w:num w:numId="10">
    <w:abstractNumId w:val="1"/>
  </w:num>
  <w:num w:numId="11">
    <w:abstractNumId w:val="16"/>
  </w:num>
  <w:num w:numId="12">
    <w:abstractNumId w:val="21"/>
  </w:num>
  <w:num w:numId="13">
    <w:abstractNumId w:val="9"/>
  </w:num>
  <w:num w:numId="14">
    <w:abstractNumId w:val="28"/>
  </w:num>
  <w:num w:numId="15">
    <w:abstractNumId w:val="13"/>
  </w:num>
  <w:num w:numId="16">
    <w:abstractNumId w:val="0"/>
  </w:num>
  <w:num w:numId="17">
    <w:abstractNumId w:val="15"/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11"/>
  </w:num>
  <w:num w:numId="29">
    <w:abstractNumId w:val="29"/>
  </w:num>
  <w:num w:numId="30">
    <w:abstractNumId w:val="23"/>
  </w:num>
  <w:num w:numId="31">
    <w:abstractNumId w:val="25"/>
  </w:num>
  <w:num w:numId="32">
    <w:abstractNumId w:val="2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DBB"/>
    <w:rsid w:val="00000453"/>
    <w:rsid w:val="00002241"/>
    <w:rsid w:val="0001116E"/>
    <w:rsid w:val="000134F7"/>
    <w:rsid w:val="000148FC"/>
    <w:rsid w:val="00022BE2"/>
    <w:rsid w:val="00041367"/>
    <w:rsid w:val="0004238B"/>
    <w:rsid w:val="000428B1"/>
    <w:rsid w:val="000432B9"/>
    <w:rsid w:val="0004660A"/>
    <w:rsid w:val="000541C7"/>
    <w:rsid w:val="00054DE2"/>
    <w:rsid w:val="0005723E"/>
    <w:rsid w:val="000604FF"/>
    <w:rsid w:val="000613A0"/>
    <w:rsid w:val="00061D32"/>
    <w:rsid w:val="00064924"/>
    <w:rsid w:val="0007084F"/>
    <w:rsid w:val="00081562"/>
    <w:rsid w:val="00081E50"/>
    <w:rsid w:val="000916D7"/>
    <w:rsid w:val="00095F7F"/>
    <w:rsid w:val="000A2744"/>
    <w:rsid w:val="000A5195"/>
    <w:rsid w:val="000A6CAB"/>
    <w:rsid w:val="000B256A"/>
    <w:rsid w:val="000B302F"/>
    <w:rsid w:val="000B362E"/>
    <w:rsid w:val="000B7BAE"/>
    <w:rsid w:val="000C623D"/>
    <w:rsid w:val="000C7CB2"/>
    <w:rsid w:val="000D312A"/>
    <w:rsid w:val="000D7127"/>
    <w:rsid w:val="000E2F23"/>
    <w:rsid w:val="000E4B09"/>
    <w:rsid w:val="000E5F3C"/>
    <w:rsid w:val="00117002"/>
    <w:rsid w:val="00117D83"/>
    <w:rsid w:val="001246CE"/>
    <w:rsid w:val="00131B1E"/>
    <w:rsid w:val="00142733"/>
    <w:rsid w:val="00143262"/>
    <w:rsid w:val="0014520A"/>
    <w:rsid w:val="00147E7D"/>
    <w:rsid w:val="00151A4F"/>
    <w:rsid w:val="00151B38"/>
    <w:rsid w:val="00151C3D"/>
    <w:rsid w:val="00154272"/>
    <w:rsid w:val="00155BA3"/>
    <w:rsid w:val="001561C3"/>
    <w:rsid w:val="00165FEE"/>
    <w:rsid w:val="00172402"/>
    <w:rsid w:val="001724A0"/>
    <w:rsid w:val="0017614B"/>
    <w:rsid w:val="00177187"/>
    <w:rsid w:val="001900F5"/>
    <w:rsid w:val="0019110C"/>
    <w:rsid w:val="00193C2C"/>
    <w:rsid w:val="001A2000"/>
    <w:rsid w:val="001A215E"/>
    <w:rsid w:val="001A5789"/>
    <w:rsid w:val="001B0AC6"/>
    <w:rsid w:val="001B3D03"/>
    <w:rsid w:val="001B707D"/>
    <w:rsid w:val="001E59C9"/>
    <w:rsid w:val="001E732C"/>
    <w:rsid w:val="001F6953"/>
    <w:rsid w:val="001F71F7"/>
    <w:rsid w:val="00204DDA"/>
    <w:rsid w:val="0020552B"/>
    <w:rsid w:val="002148F6"/>
    <w:rsid w:val="00215CA3"/>
    <w:rsid w:val="002249EE"/>
    <w:rsid w:val="00225209"/>
    <w:rsid w:val="00226853"/>
    <w:rsid w:val="002303EC"/>
    <w:rsid w:val="002367EF"/>
    <w:rsid w:val="002449A8"/>
    <w:rsid w:val="00246244"/>
    <w:rsid w:val="002502A7"/>
    <w:rsid w:val="002502F2"/>
    <w:rsid w:val="00266E27"/>
    <w:rsid w:val="0026761E"/>
    <w:rsid w:val="00273F93"/>
    <w:rsid w:val="002757DD"/>
    <w:rsid w:val="00275F65"/>
    <w:rsid w:val="002A13CD"/>
    <w:rsid w:val="002A72B2"/>
    <w:rsid w:val="002B09FE"/>
    <w:rsid w:val="002B1298"/>
    <w:rsid w:val="002B1C66"/>
    <w:rsid w:val="002C18FC"/>
    <w:rsid w:val="002C2C7E"/>
    <w:rsid w:val="002C37E3"/>
    <w:rsid w:val="002C4616"/>
    <w:rsid w:val="002C530A"/>
    <w:rsid w:val="002C7FFD"/>
    <w:rsid w:val="002D147D"/>
    <w:rsid w:val="002E2255"/>
    <w:rsid w:val="002E3AAE"/>
    <w:rsid w:val="002E4891"/>
    <w:rsid w:val="002F0E56"/>
    <w:rsid w:val="002F2A2A"/>
    <w:rsid w:val="002F4BB5"/>
    <w:rsid w:val="002F717F"/>
    <w:rsid w:val="003009DD"/>
    <w:rsid w:val="00301B07"/>
    <w:rsid w:val="00305222"/>
    <w:rsid w:val="0030781D"/>
    <w:rsid w:val="00313203"/>
    <w:rsid w:val="003134E1"/>
    <w:rsid w:val="003144BF"/>
    <w:rsid w:val="00314507"/>
    <w:rsid w:val="00331657"/>
    <w:rsid w:val="00333590"/>
    <w:rsid w:val="00337049"/>
    <w:rsid w:val="00346679"/>
    <w:rsid w:val="00352187"/>
    <w:rsid w:val="0035360A"/>
    <w:rsid w:val="0035740A"/>
    <w:rsid w:val="00357D10"/>
    <w:rsid w:val="00366514"/>
    <w:rsid w:val="00366AA2"/>
    <w:rsid w:val="0036714C"/>
    <w:rsid w:val="00377092"/>
    <w:rsid w:val="003812F9"/>
    <w:rsid w:val="00383F20"/>
    <w:rsid w:val="00384D36"/>
    <w:rsid w:val="00390D52"/>
    <w:rsid w:val="00391F9F"/>
    <w:rsid w:val="00397210"/>
    <w:rsid w:val="003A38F4"/>
    <w:rsid w:val="003A4292"/>
    <w:rsid w:val="003A73AA"/>
    <w:rsid w:val="003C13A6"/>
    <w:rsid w:val="003C17F9"/>
    <w:rsid w:val="003C6809"/>
    <w:rsid w:val="003D625A"/>
    <w:rsid w:val="003D7228"/>
    <w:rsid w:val="003E2F4C"/>
    <w:rsid w:val="003E65AD"/>
    <w:rsid w:val="003F4032"/>
    <w:rsid w:val="003F7169"/>
    <w:rsid w:val="0040533E"/>
    <w:rsid w:val="004067D2"/>
    <w:rsid w:val="00410C29"/>
    <w:rsid w:val="0041745C"/>
    <w:rsid w:val="0041753B"/>
    <w:rsid w:val="00420BFE"/>
    <w:rsid w:val="00427273"/>
    <w:rsid w:val="0043571C"/>
    <w:rsid w:val="00455B41"/>
    <w:rsid w:val="0046373F"/>
    <w:rsid w:val="00465071"/>
    <w:rsid w:val="00475742"/>
    <w:rsid w:val="0047588C"/>
    <w:rsid w:val="00476277"/>
    <w:rsid w:val="00476DEA"/>
    <w:rsid w:val="00484636"/>
    <w:rsid w:val="00492860"/>
    <w:rsid w:val="004943C9"/>
    <w:rsid w:val="00495AA4"/>
    <w:rsid w:val="00496C1F"/>
    <w:rsid w:val="004976C1"/>
    <w:rsid w:val="004A0630"/>
    <w:rsid w:val="004A2C2D"/>
    <w:rsid w:val="004A32EF"/>
    <w:rsid w:val="004B3768"/>
    <w:rsid w:val="004C4323"/>
    <w:rsid w:val="004D3AF1"/>
    <w:rsid w:val="004D6140"/>
    <w:rsid w:val="004E3B60"/>
    <w:rsid w:val="004E4D0A"/>
    <w:rsid w:val="004F7B63"/>
    <w:rsid w:val="0050486D"/>
    <w:rsid w:val="00505DC7"/>
    <w:rsid w:val="00514DFF"/>
    <w:rsid w:val="00521725"/>
    <w:rsid w:val="005272A8"/>
    <w:rsid w:val="005427F1"/>
    <w:rsid w:val="005466C7"/>
    <w:rsid w:val="00551B9E"/>
    <w:rsid w:val="00557178"/>
    <w:rsid w:val="0056149A"/>
    <w:rsid w:val="00565076"/>
    <w:rsid w:val="005706DD"/>
    <w:rsid w:val="005727B8"/>
    <w:rsid w:val="00573E7C"/>
    <w:rsid w:val="00575AB8"/>
    <w:rsid w:val="00576177"/>
    <w:rsid w:val="005776F5"/>
    <w:rsid w:val="005800B3"/>
    <w:rsid w:val="0058471D"/>
    <w:rsid w:val="005870E7"/>
    <w:rsid w:val="00591990"/>
    <w:rsid w:val="00593D61"/>
    <w:rsid w:val="005A3209"/>
    <w:rsid w:val="005A62AF"/>
    <w:rsid w:val="005B0B96"/>
    <w:rsid w:val="005B554D"/>
    <w:rsid w:val="005B573C"/>
    <w:rsid w:val="005B7CCB"/>
    <w:rsid w:val="005C0D6E"/>
    <w:rsid w:val="005C0EEF"/>
    <w:rsid w:val="005C18CF"/>
    <w:rsid w:val="005C5A93"/>
    <w:rsid w:val="005C5AFA"/>
    <w:rsid w:val="005D084F"/>
    <w:rsid w:val="005D12E0"/>
    <w:rsid w:val="005D3A3D"/>
    <w:rsid w:val="005D3C08"/>
    <w:rsid w:val="005D4899"/>
    <w:rsid w:val="005E6B4D"/>
    <w:rsid w:val="005F3648"/>
    <w:rsid w:val="005F4605"/>
    <w:rsid w:val="005F49D3"/>
    <w:rsid w:val="005F6D00"/>
    <w:rsid w:val="005F6E02"/>
    <w:rsid w:val="00602834"/>
    <w:rsid w:val="0060426F"/>
    <w:rsid w:val="0060589D"/>
    <w:rsid w:val="0060641F"/>
    <w:rsid w:val="00613B88"/>
    <w:rsid w:val="0062177D"/>
    <w:rsid w:val="00622E6E"/>
    <w:rsid w:val="00622EA4"/>
    <w:rsid w:val="0062318F"/>
    <w:rsid w:val="0062699E"/>
    <w:rsid w:val="0063241B"/>
    <w:rsid w:val="00632837"/>
    <w:rsid w:val="00633F1A"/>
    <w:rsid w:val="00635E0E"/>
    <w:rsid w:val="00650C4F"/>
    <w:rsid w:val="0065124C"/>
    <w:rsid w:val="00651EF6"/>
    <w:rsid w:val="006523CE"/>
    <w:rsid w:val="0065267C"/>
    <w:rsid w:val="006529FE"/>
    <w:rsid w:val="006563A2"/>
    <w:rsid w:val="0066530F"/>
    <w:rsid w:val="00671B43"/>
    <w:rsid w:val="0067386B"/>
    <w:rsid w:val="00685A4B"/>
    <w:rsid w:val="00686CAF"/>
    <w:rsid w:val="00690667"/>
    <w:rsid w:val="006922FB"/>
    <w:rsid w:val="00692A42"/>
    <w:rsid w:val="006A3FD7"/>
    <w:rsid w:val="006B280D"/>
    <w:rsid w:val="006B6C59"/>
    <w:rsid w:val="006B75DB"/>
    <w:rsid w:val="006C1EDB"/>
    <w:rsid w:val="006C5102"/>
    <w:rsid w:val="006C7004"/>
    <w:rsid w:val="006D0703"/>
    <w:rsid w:val="006D0774"/>
    <w:rsid w:val="006D3079"/>
    <w:rsid w:val="006E64AF"/>
    <w:rsid w:val="006F52C3"/>
    <w:rsid w:val="00705328"/>
    <w:rsid w:val="0070676E"/>
    <w:rsid w:val="0071159C"/>
    <w:rsid w:val="0071593C"/>
    <w:rsid w:val="007467A8"/>
    <w:rsid w:val="00750E80"/>
    <w:rsid w:val="00751FBC"/>
    <w:rsid w:val="00751FEA"/>
    <w:rsid w:val="00755946"/>
    <w:rsid w:val="0076190F"/>
    <w:rsid w:val="00761E99"/>
    <w:rsid w:val="00766CB1"/>
    <w:rsid w:val="00766E54"/>
    <w:rsid w:val="0077409B"/>
    <w:rsid w:val="007853F5"/>
    <w:rsid w:val="0079070B"/>
    <w:rsid w:val="0079586E"/>
    <w:rsid w:val="007A267F"/>
    <w:rsid w:val="007A5114"/>
    <w:rsid w:val="007A5703"/>
    <w:rsid w:val="007A7E4B"/>
    <w:rsid w:val="007B41A4"/>
    <w:rsid w:val="007C2A92"/>
    <w:rsid w:val="007D0E8F"/>
    <w:rsid w:val="007D44AE"/>
    <w:rsid w:val="007E285A"/>
    <w:rsid w:val="007E3F41"/>
    <w:rsid w:val="007E4D58"/>
    <w:rsid w:val="007E5AB4"/>
    <w:rsid w:val="00801DBF"/>
    <w:rsid w:val="0080699D"/>
    <w:rsid w:val="00807C07"/>
    <w:rsid w:val="00810936"/>
    <w:rsid w:val="0081335F"/>
    <w:rsid w:val="00816DCF"/>
    <w:rsid w:val="00825D56"/>
    <w:rsid w:val="008269AA"/>
    <w:rsid w:val="008327D1"/>
    <w:rsid w:val="00837449"/>
    <w:rsid w:val="00842D2B"/>
    <w:rsid w:val="0084684D"/>
    <w:rsid w:val="00854C86"/>
    <w:rsid w:val="00855879"/>
    <w:rsid w:val="0085651B"/>
    <w:rsid w:val="008613A5"/>
    <w:rsid w:val="00864296"/>
    <w:rsid w:val="0086522E"/>
    <w:rsid w:val="008669DE"/>
    <w:rsid w:val="00866F26"/>
    <w:rsid w:val="00867572"/>
    <w:rsid w:val="008700B6"/>
    <w:rsid w:val="008719EA"/>
    <w:rsid w:val="00871BC3"/>
    <w:rsid w:val="008770C7"/>
    <w:rsid w:val="00881E2C"/>
    <w:rsid w:val="00884B91"/>
    <w:rsid w:val="00895B9D"/>
    <w:rsid w:val="008A6537"/>
    <w:rsid w:val="008A7DCD"/>
    <w:rsid w:val="008B0935"/>
    <w:rsid w:val="008B2C82"/>
    <w:rsid w:val="008B5746"/>
    <w:rsid w:val="008C2AB5"/>
    <w:rsid w:val="008C3DBB"/>
    <w:rsid w:val="008E14D9"/>
    <w:rsid w:val="008E2BD2"/>
    <w:rsid w:val="008F78D9"/>
    <w:rsid w:val="008F7E1B"/>
    <w:rsid w:val="00901CF5"/>
    <w:rsid w:val="00904A62"/>
    <w:rsid w:val="00907DFA"/>
    <w:rsid w:val="009102BD"/>
    <w:rsid w:val="00913A64"/>
    <w:rsid w:val="0091762D"/>
    <w:rsid w:val="00921DA9"/>
    <w:rsid w:val="00922436"/>
    <w:rsid w:val="0092566E"/>
    <w:rsid w:val="0092631D"/>
    <w:rsid w:val="00936AD3"/>
    <w:rsid w:val="00940C8E"/>
    <w:rsid w:val="00941128"/>
    <w:rsid w:val="00945A2E"/>
    <w:rsid w:val="009475F5"/>
    <w:rsid w:val="00951809"/>
    <w:rsid w:val="00953BAA"/>
    <w:rsid w:val="00954413"/>
    <w:rsid w:val="00962BCE"/>
    <w:rsid w:val="00966226"/>
    <w:rsid w:val="00966952"/>
    <w:rsid w:val="00982A96"/>
    <w:rsid w:val="0098320E"/>
    <w:rsid w:val="00985333"/>
    <w:rsid w:val="00991315"/>
    <w:rsid w:val="009940D1"/>
    <w:rsid w:val="009965FE"/>
    <w:rsid w:val="009A038E"/>
    <w:rsid w:val="009A26E1"/>
    <w:rsid w:val="009A450F"/>
    <w:rsid w:val="009A6FD1"/>
    <w:rsid w:val="009A7C9F"/>
    <w:rsid w:val="009B2F2F"/>
    <w:rsid w:val="009B363F"/>
    <w:rsid w:val="009C0AC4"/>
    <w:rsid w:val="009C1F23"/>
    <w:rsid w:val="009C38F2"/>
    <w:rsid w:val="009E2B01"/>
    <w:rsid w:val="009E5AF6"/>
    <w:rsid w:val="009F273D"/>
    <w:rsid w:val="009F363E"/>
    <w:rsid w:val="009F375D"/>
    <w:rsid w:val="009F5C69"/>
    <w:rsid w:val="009F6D6A"/>
    <w:rsid w:val="00A0414A"/>
    <w:rsid w:val="00A04FA0"/>
    <w:rsid w:val="00A067C3"/>
    <w:rsid w:val="00A07123"/>
    <w:rsid w:val="00A07696"/>
    <w:rsid w:val="00A17574"/>
    <w:rsid w:val="00A2328D"/>
    <w:rsid w:val="00A355AE"/>
    <w:rsid w:val="00A36BBD"/>
    <w:rsid w:val="00A3748A"/>
    <w:rsid w:val="00A41847"/>
    <w:rsid w:val="00A567FB"/>
    <w:rsid w:val="00A6152B"/>
    <w:rsid w:val="00A70EED"/>
    <w:rsid w:val="00A724C4"/>
    <w:rsid w:val="00A72ED9"/>
    <w:rsid w:val="00A74665"/>
    <w:rsid w:val="00A76D77"/>
    <w:rsid w:val="00A86D4E"/>
    <w:rsid w:val="00AA3DC6"/>
    <w:rsid w:val="00AA443E"/>
    <w:rsid w:val="00AB2380"/>
    <w:rsid w:val="00AB571A"/>
    <w:rsid w:val="00AB5B87"/>
    <w:rsid w:val="00AC195A"/>
    <w:rsid w:val="00AC19A3"/>
    <w:rsid w:val="00AD38AD"/>
    <w:rsid w:val="00AD5614"/>
    <w:rsid w:val="00AE3A9C"/>
    <w:rsid w:val="00AF3528"/>
    <w:rsid w:val="00AF4C82"/>
    <w:rsid w:val="00AF796B"/>
    <w:rsid w:val="00B21F74"/>
    <w:rsid w:val="00B32B8E"/>
    <w:rsid w:val="00B33A8C"/>
    <w:rsid w:val="00B40B20"/>
    <w:rsid w:val="00B421C7"/>
    <w:rsid w:val="00B43E37"/>
    <w:rsid w:val="00B450ED"/>
    <w:rsid w:val="00B4594A"/>
    <w:rsid w:val="00B55487"/>
    <w:rsid w:val="00B919E4"/>
    <w:rsid w:val="00B92F96"/>
    <w:rsid w:val="00B97AD6"/>
    <w:rsid w:val="00BA1D5A"/>
    <w:rsid w:val="00BA34D5"/>
    <w:rsid w:val="00BA3FD7"/>
    <w:rsid w:val="00BB5686"/>
    <w:rsid w:val="00BB7B63"/>
    <w:rsid w:val="00BC6B25"/>
    <w:rsid w:val="00BD71B4"/>
    <w:rsid w:val="00BD71FC"/>
    <w:rsid w:val="00BE2944"/>
    <w:rsid w:val="00BF0D41"/>
    <w:rsid w:val="00BF476C"/>
    <w:rsid w:val="00BF7C31"/>
    <w:rsid w:val="00BF7DEC"/>
    <w:rsid w:val="00C01DE8"/>
    <w:rsid w:val="00C12974"/>
    <w:rsid w:val="00C13926"/>
    <w:rsid w:val="00C14091"/>
    <w:rsid w:val="00C14906"/>
    <w:rsid w:val="00C149CC"/>
    <w:rsid w:val="00C157CB"/>
    <w:rsid w:val="00C172CD"/>
    <w:rsid w:val="00C173C5"/>
    <w:rsid w:val="00C23A0C"/>
    <w:rsid w:val="00C23DC9"/>
    <w:rsid w:val="00C23F64"/>
    <w:rsid w:val="00C305E1"/>
    <w:rsid w:val="00C419D9"/>
    <w:rsid w:val="00C47A7B"/>
    <w:rsid w:val="00C606FD"/>
    <w:rsid w:val="00C61DBA"/>
    <w:rsid w:val="00C66EA4"/>
    <w:rsid w:val="00C72791"/>
    <w:rsid w:val="00C7339C"/>
    <w:rsid w:val="00C815EB"/>
    <w:rsid w:val="00C82BB6"/>
    <w:rsid w:val="00C83EA0"/>
    <w:rsid w:val="00C870D3"/>
    <w:rsid w:val="00C917F7"/>
    <w:rsid w:val="00C94493"/>
    <w:rsid w:val="00C951A9"/>
    <w:rsid w:val="00C95646"/>
    <w:rsid w:val="00CA2533"/>
    <w:rsid w:val="00CA376F"/>
    <w:rsid w:val="00CB09F3"/>
    <w:rsid w:val="00CB2B12"/>
    <w:rsid w:val="00CB6A41"/>
    <w:rsid w:val="00CC23A8"/>
    <w:rsid w:val="00CC3077"/>
    <w:rsid w:val="00CC3636"/>
    <w:rsid w:val="00CC5A5E"/>
    <w:rsid w:val="00CD3CCC"/>
    <w:rsid w:val="00CD5CD0"/>
    <w:rsid w:val="00CE263B"/>
    <w:rsid w:val="00CF2BBD"/>
    <w:rsid w:val="00CF2DA3"/>
    <w:rsid w:val="00CF49C9"/>
    <w:rsid w:val="00CF5E00"/>
    <w:rsid w:val="00D0178A"/>
    <w:rsid w:val="00D05F71"/>
    <w:rsid w:val="00D12005"/>
    <w:rsid w:val="00D208D5"/>
    <w:rsid w:val="00D21BCA"/>
    <w:rsid w:val="00D22327"/>
    <w:rsid w:val="00D25B5E"/>
    <w:rsid w:val="00D26D1E"/>
    <w:rsid w:val="00D406BD"/>
    <w:rsid w:val="00D42AF7"/>
    <w:rsid w:val="00D44EC2"/>
    <w:rsid w:val="00D46A7A"/>
    <w:rsid w:val="00D50979"/>
    <w:rsid w:val="00D54572"/>
    <w:rsid w:val="00D60600"/>
    <w:rsid w:val="00D65B85"/>
    <w:rsid w:val="00D70091"/>
    <w:rsid w:val="00D812D8"/>
    <w:rsid w:val="00D917FC"/>
    <w:rsid w:val="00D9384A"/>
    <w:rsid w:val="00DA04B6"/>
    <w:rsid w:val="00DA6DFE"/>
    <w:rsid w:val="00DB5428"/>
    <w:rsid w:val="00DC1285"/>
    <w:rsid w:val="00DC3B4B"/>
    <w:rsid w:val="00DD025C"/>
    <w:rsid w:val="00DD12D9"/>
    <w:rsid w:val="00DD3A73"/>
    <w:rsid w:val="00DD4264"/>
    <w:rsid w:val="00DD62D1"/>
    <w:rsid w:val="00DE327E"/>
    <w:rsid w:val="00DE4B84"/>
    <w:rsid w:val="00DE5462"/>
    <w:rsid w:val="00DF3573"/>
    <w:rsid w:val="00DF7908"/>
    <w:rsid w:val="00E01E52"/>
    <w:rsid w:val="00E0258E"/>
    <w:rsid w:val="00E12089"/>
    <w:rsid w:val="00E12BC3"/>
    <w:rsid w:val="00E2074A"/>
    <w:rsid w:val="00E20F22"/>
    <w:rsid w:val="00E25108"/>
    <w:rsid w:val="00E25611"/>
    <w:rsid w:val="00E41B92"/>
    <w:rsid w:val="00E52224"/>
    <w:rsid w:val="00E5313B"/>
    <w:rsid w:val="00E5496C"/>
    <w:rsid w:val="00E615E8"/>
    <w:rsid w:val="00E63057"/>
    <w:rsid w:val="00E678F7"/>
    <w:rsid w:val="00E71892"/>
    <w:rsid w:val="00E73864"/>
    <w:rsid w:val="00E85435"/>
    <w:rsid w:val="00E85730"/>
    <w:rsid w:val="00E86E64"/>
    <w:rsid w:val="00E972C0"/>
    <w:rsid w:val="00EA36D9"/>
    <w:rsid w:val="00EA73B6"/>
    <w:rsid w:val="00EB129F"/>
    <w:rsid w:val="00EC5BEC"/>
    <w:rsid w:val="00EC6F20"/>
    <w:rsid w:val="00ED33CF"/>
    <w:rsid w:val="00ED4EC3"/>
    <w:rsid w:val="00EE3704"/>
    <w:rsid w:val="00EF4C23"/>
    <w:rsid w:val="00F02CA5"/>
    <w:rsid w:val="00F073EA"/>
    <w:rsid w:val="00F11C08"/>
    <w:rsid w:val="00F138AB"/>
    <w:rsid w:val="00F13F34"/>
    <w:rsid w:val="00F17ECC"/>
    <w:rsid w:val="00F22673"/>
    <w:rsid w:val="00F24E79"/>
    <w:rsid w:val="00F254AC"/>
    <w:rsid w:val="00F2570C"/>
    <w:rsid w:val="00F26D5F"/>
    <w:rsid w:val="00F274CD"/>
    <w:rsid w:val="00F312B3"/>
    <w:rsid w:val="00F324D5"/>
    <w:rsid w:val="00F403C9"/>
    <w:rsid w:val="00F42318"/>
    <w:rsid w:val="00F45608"/>
    <w:rsid w:val="00F5601F"/>
    <w:rsid w:val="00F60839"/>
    <w:rsid w:val="00F62225"/>
    <w:rsid w:val="00F6546F"/>
    <w:rsid w:val="00F656EB"/>
    <w:rsid w:val="00F75121"/>
    <w:rsid w:val="00F86F97"/>
    <w:rsid w:val="00F90A94"/>
    <w:rsid w:val="00F90E03"/>
    <w:rsid w:val="00F96BD8"/>
    <w:rsid w:val="00FB11F8"/>
    <w:rsid w:val="00FB54EA"/>
    <w:rsid w:val="00FB7309"/>
    <w:rsid w:val="00FD4198"/>
    <w:rsid w:val="00FD6972"/>
    <w:rsid w:val="00FD7DD4"/>
    <w:rsid w:val="00FE37CB"/>
    <w:rsid w:val="00FF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1F878"/>
  <w15:docId w15:val="{4FC1AB37-39E2-494C-8220-D7A1F962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Times New Roman" w:hAnsi="Courier New" w:cs="Times New Roman"/>
        <w:color w:val="000000"/>
        <w:sz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0258E"/>
    <w:rPr>
      <w:rFonts w:asciiTheme="minorHAnsi" w:hAnsiTheme="minorHAnsi"/>
    </w:rPr>
  </w:style>
  <w:style w:type="paragraph" w:styleId="10">
    <w:name w:val="heading 1"/>
    <w:basedOn w:val="a0"/>
    <w:next w:val="a0"/>
    <w:link w:val="12"/>
    <w:qFormat/>
    <w:pPr>
      <w:keepNext/>
      <w:keepLines/>
      <w:spacing w:before="240"/>
      <w:outlineLvl w:val="0"/>
    </w:pPr>
    <w:rPr>
      <w:rFonts w:asciiTheme="majorHAnsi"/>
      <w:color w:val="365F91" w:themeColor="accent1" w:themeShade="BF"/>
      <w:sz w:val="32"/>
    </w:rPr>
  </w:style>
  <w:style w:type="paragraph" w:styleId="20">
    <w:name w:val="heading 2"/>
    <w:basedOn w:val="a0"/>
    <w:next w:val="a0"/>
    <w:link w:val="21"/>
    <w:uiPriority w:val="9"/>
    <w:qFormat/>
    <w:pPr>
      <w:keepNext/>
      <w:keepLines/>
      <w:spacing w:before="200"/>
      <w:outlineLvl w:val="1"/>
    </w:pPr>
    <w:rPr>
      <w:rFonts w:asciiTheme="majorHAnsi"/>
      <w:b/>
      <w:color w:val="4F81BD" w:themeColor="accent1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3">
    <w:name w:val="Обычный1"/>
    <w:rPr>
      <w:color w:val="000000"/>
    </w:rPr>
  </w:style>
  <w:style w:type="paragraph" w:styleId="a4">
    <w:name w:val="Body Text"/>
    <w:basedOn w:val="a0"/>
    <w:link w:val="a5"/>
    <w:pPr>
      <w:spacing w:after="120"/>
    </w:pPr>
  </w:style>
  <w:style w:type="character" w:customStyle="1" w:styleId="a5">
    <w:name w:val="Основной текст Знак"/>
    <w:basedOn w:val="13"/>
    <w:link w:val="a4"/>
    <w:rPr>
      <w:color w:val="000000"/>
    </w:rPr>
  </w:style>
  <w:style w:type="paragraph" w:customStyle="1" w:styleId="41">
    <w:name w:val="Основной текст (4)"/>
    <w:basedOn w:val="a0"/>
    <w:link w:val="42"/>
    <w:pPr>
      <w:spacing w:after="1520" w:line="317" w:lineRule="exact"/>
      <w:jc w:val="center"/>
    </w:pPr>
    <w:rPr>
      <w:rFonts w:ascii="Times New Roman" w:hAnsi="Times New Roman"/>
      <w:sz w:val="28"/>
    </w:rPr>
  </w:style>
  <w:style w:type="character" w:customStyle="1" w:styleId="42">
    <w:name w:val="Основной текст (4)"/>
    <w:basedOn w:val="13"/>
    <w:link w:val="41"/>
    <w:rPr>
      <w:rFonts w:ascii="Times New Roman" w:hAnsi="Times New Roman"/>
      <w:color w:val="000000"/>
      <w:sz w:val="28"/>
    </w:rPr>
  </w:style>
  <w:style w:type="paragraph" w:styleId="22">
    <w:name w:val="toc 2"/>
    <w:basedOn w:val="a0"/>
    <w:next w:val="a0"/>
    <w:link w:val="23"/>
    <w:uiPriority w:val="39"/>
    <w:pPr>
      <w:ind w:left="240"/>
    </w:pPr>
    <w:rPr>
      <w:smallCaps/>
      <w:sz w:val="20"/>
    </w:rPr>
  </w:style>
  <w:style w:type="character" w:customStyle="1" w:styleId="23">
    <w:name w:val="Оглавление 2 Знак"/>
    <w:basedOn w:val="13"/>
    <w:link w:val="22"/>
    <w:rPr>
      <w:rFonts w:asciiTheme="minorHAnsi"/>
      <w:smallCaps/>
      <w:color w:val="000000"/>
      <w:sz w:val="20"/>
    </w:rPr>
  </w:style>
  <w:style w:type="paragraph" w:styleId="43">
    <w:name w:val="toc 4"/>
    <w:basedOn w:val="a0"/>
    <w:next w:val="a0"/>
    <w:link w:val="44"/>
    <w:uiPriority w:val="39"/>
    <w:pPr>
      <w:ind w:left="720"/>
    </w:pPr>
    <w:rPr>
      <w:sz w:val="18"/>
    </w:rPr>
  </w:style>
  <w:style w:type="character" w:customStyle="1" w:styleId="44">
    <w:name w:val="Оглавление 4 Знак"/>
    <w:basedOn w:val="13"/>
    <w:link w:val="43"/>
    <w:rPr>
      <w:rFonts w:asciiTheme="minorHAnsi"/>
      <w:color w:val="000000"/>
      <w:sz w:val="18"/>
    </w:rPr>
  </w:style>
  <w:style w:type="paragraph" w:customStyle="1" w:styleId="a6">
    <w:name w:val="Колонтитул"/>
    <w:basedOn w:val="a0"/>
    <w:link w:val="a7"/>
    <w:pPr>
      <w:spacing w:line="232" w:lineRule="exact"/>
    </w:pPr>
    <w:rPr>
      <w:rFonts w:ascii="Times New Roman" w:hAnsi="Times New Roman"/>
      <w:sz w:val="21"/>
    </w:rPr>
  </w:style>
  <w:style w:type="character" w:customStyle="1" w:styleId="a7">
    <w:name w:val="Колонтитул"/>
    <w:basedOn w:val="13"/>
    <w:link w:val="a6"/>
    <w:rPr>
      <w:rFonts w:ascii="Times New Roman" w:hAnsi="Times New Roman"/>
      <w:color w:val="000000"/>
      <w:sz w:val="21"/>
    </w:rPr>
  </w:style>
  <w:style w:type="paragraph" w:customStyle="1" w:styleId="2Exact">
    <w:name w:val="Подпись к картинке (2) Exact"/>
    <w:basedOn w:val="24"/>
    <w:link w:val="2Exact0"/>
    <w:rPr>
      <w:color w:val="7683A5"/>
    </w:rPr>
  </w:style>
  <w:style w:type="character" w:customStyle="1" w:styleId="2Exact0">
    <w:name w:val="Подпись к картинке (2) Exact"/>
    <w:basedOn w:val="25"/>
    <w:link w:val="2Exact"/>
    <w:rPr>
      <w:rFonts w:ascii="Century Gothic" w:hAnsi="Century Gothic"/>
      <w:b/>
      <w:i w:val="0"/>
      <w:smallCaps w:val="0"/>
      <w:strike w:val="0"/>
      <w:color w:val="7683A5"/>
      <w:spacing w:val="0"/>
      <w:sz w:val="21"/>
      <w:u w:val="none"/>
    </w:rPr>
  </w:style>
  <w:style w:type="paragraph" w:styleId="a8">
    <w:name w:val="No Spacing"/>
    <w:link w:val="a9"/>
    <w:uiPriority w:val="1"/>
    <w:qFormat/>
  </w:style>
  <w:style w:type="character" w:customStyle="1" w:styleId="a9">
    <w:name w:val="Без интервала Знак"/>
    <w:link w:val="a8"/>
    <w:rPr>
      <w:color w:val="000000"/>
    </w:rPr>
  </w:style>
  <w:style w:type="paragraph" w:customStyle="1" w:styleId="st">
    <w:name w:val="st"/>
    <w:basedOn w:val="14"/>
    <w:link w:val="st0"/>
  </w:style>
  <w:style w:type="character" w:customStyle="1" w:styleId="st0">
    <w:name w:val="st"/>
    <w:basedOn w:val="a1"/>
    <w:link w:val="st"/>
  </w:style>
  <w:style w:type="paragraph" w:styleId="6">
    <w:name w:val="toc 6"/>
    <w:basedOn w:val="a0"/>
    <w:next w:val="a0"/>
    <w:link w:val="60"/>
    <w:uiPriority w:val="39"/>
    <w:pPr>
      <w:ind w:left="1200"/>
    </w:pPr>
    <w:rPr>
      <w:sz w:val="18"/>
    </w:rPr>
  </w:style>
  <w:style w:type="character" w:customStyle="1" w:styleId="60">
    <w:name w:val="Оглавление 6 Знак"/>
    <w:basedOn w:val="13"/>
    <w:link w:val="6"/>
    <w:rPr>
      <w:rFonts w:asciiTheme="minorHAnsi"/>
      <w:color w:val="000000"/>
      <w:sz w:val="18"/>
    </w:rPr>
  </w:style>
  <w:style w:type="paragraph" w:styleId="7">
    <w:name w:val="toc 7"/>
    <w:basedOn w:val="a0"/>
    <w:next w:val="a0"/>
    <w:link w:val="70"/>
    <w:uiPriority w:val="39"/>
    <w:pPr>
      <w:ind w:left="1440"/>
    </w:pPr>
    <w:rPr>
      <w:sz w:val="18"/>
    </w:rPr>
  </w:style>
  <w:style w:type="character" w:customStyle="1" w:styleId="70">
    <w:name w:val="Оглавление 7 Знак"/>
    <w:basedOn w:val="13"/>
    <w:link w:val="7"/>
    <w:rPr>
      <w:rFonts w:asciiTheme="minorHAnsi"/>
      <w:color w:val="000000"/>
      <w:sz w:val="18"/>
    </w:rPr>
  </w:style>
  <w:style w:type="paragraph" w:customStyle="1" w:styleId="14">
    <w:name w:val="Основной шрифт абзаца1"/>
  </w:style>
  <w:style w:type="paragraph" w:customStyle="1" w:styleId="515ptExact">
    <w:name w:val="Основной текст (5) + 15 pt;Не полужирный;Курсив Exact"/>
    <w:basedOn w:val="51"/>
    <w:link w:val="515ptExact0"/>
    <w:rPr>
      <w:i/>
      <w:sz w:val="30"/>
    </w:rPr>
  </w:style>
  <w:style w:type="character" w:customStyle="1" w:styleId="515ptExact0">
    <w:name w:val="Основной текст (5) + 15 pt;Не полужирный;Курсив Exact"/>
    <w:basedOn w:val="52"/>
    <w:link w:val="515ptExact"/>
    <w:rPr>
      <w:rFonts w:ascii="Times New Roman" w:hAnsi="Times New Roman"/>
      <w:b/>
      <w:i/>
      <w:smallCaps w:val="0"/>
      <w:strike w:val="0"/>
      <w:color w:val="000000"/>
      <w:spacing w:val="0"/>
      <w:sz w:val="30"/>
      <w:u w:val="none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a">
    <w:name w:val="List Paragraph"/>
    <w:basedOn w:val="a0"/>
    <w:link w:val="ab"/>
    <w:uiPriority w:val="34"/>
    <w:qFormat/>
    <w:pPr>
      <w:ind w:left="720"/>
      <w:contextualSpacing/>
    </w:pPr>
  </w:style>
  <w:style w:type="character" w:customStyle="1" w:styleId="ab">
    <w:name w:val="Абзац списка Знак"/>
    <w:basedOn w:val="13"/>
    <w:link w:val="aa"/>
    <w:uiPriority w:val="34"/>
    <w:rPr>
      <w:color w:val="000000"/>
    </w:rPr>
  </w:style>
  <w:style w:type="paragraph" w:customStyle="1" w:styleId="ac">
    <w:name w:val="Подпись к таблице"/>
    <w:basedOn w:val="a0"/>
    <w:link w:val="ad"/>
    <w:pPr>
      <w:spacing w:line="244" w:lineRule="exact"/>
    </w:pPr>
    <w:rPr>
      <w:rFonts w:ascii="Times New Roman" w:hAnsi="Times New Roman"/>
      <w:b/>
      <w:sz w:val="22"/>
    </w:rPr>
  </w:style>
  <w:style w:type="character" w:customStyle="1" w:styleId="ad">
    <w:name w:val="Подпись к таблице"/>
    <w:basedOn w:val="13"/>
    <w:link w:val="ac"/>
    <w:rPr>
      <w:rFonts w:ascii="Times New Roman" w:hAnsi="Times New Roman"/>
      <w:b/>
      <w:color w:val="000000"/>
      <w:sz w:val="22"/>
    </w:rPr>
  </w:style>
  <w:style w:type="paragraph" w:customStyle="1" w:styleId="2David25pt">
    <w:name w:val="Основной текст (2) + David;25 pt"/>
    <w:basedOn w:val="26"/>
    <w:link w:val="2David25pt0"/>
    <w:rPr>
      <w:rFonts w:ascii="David" w:hAnsi="David"/>
      <w:sz w:val="50"/>
    </w:rPr>
  </w:style>
  <w:style w:type="character" w:customStyle="1" w:styleId="2David25pt0">
    <w:name w:val="Основной текст (2) + David;25 pt"/>
    <w:basedOn w:val="27"/>
    <w:link w:val="2David25pt"/>
    <w:rPr>
      <w:rFonts w:ascii="David" w:hAnsi="David"/>
      <w:b w:val="0"/>
      <w:i w:val="0"/>
      <w:smallCaps w:val="0"/>
      <w:strike w:val="0"/>
      <w:color w:val="000000"/>
      <w:spacing w:val="0"/>
      <w:sz w:val="50"/>
      <w:u w:val="none"/>
    </w:rPr>
  </w:style>
  <w:style w:type="paragraph" w:customStyle="1" w:styleId="26">
    <w:name w:val="Основной текст (2)"/>
    <w:basedOn w:val="a0"/>
    <w:link w:val="27"/>
    <w:pPr>
      <w:spacing w:after="300" w:line="269" w:lineRule="exact"/>
      <w:ind w:hanging="360"/>
      <w:jc w:val="center"/>
    </w:pPr>
    <w:rPr>
      <w:rFonts w:ascii="Times New Roman" w:hAnsi="Times New Roman"/>
      <w:sz w:val="22"/>
    </w:rPr>
  </w:style>
  <w:style w:type="character" w:customStyle="1" w:styleId="27">
    <w:name w:val="Основной текст (2)"/>
    <w:basedOn w:val="13"/>
    <w:link w:val="26"/>
    <w:rPr>
      <w:rFonts w:ascii="Times New Roman" w:hAnsi="Times New Roman"/>
      <w:color w:val="000000"/>
      <w:sz w:val="22"/>
    </w:rPr>
  </w:style>
  <w:style w:type="paragraph" w:customStyle="1" w:styleId="ae">
    <w:name w:val="Колонтитул + Полужирный"/>
    <w:basedOn w:val="a6"/>
    <w:link w:val="af"/>
    <w:rPr>
      <w:b/>
    </w:rPr>
  </w:style>
  <w:style w:type="character" w:customStyle="1" w:styleId="af">
    <w:name w:val="Колонтитул + Полужирный"/>
    <w:basedOn w:val="a7"/>
    <w:link w:val="ae"/>
    <w:rPr>
      <w:rFonts w:ascii="Times New Roman" w:hAnsi="Times New Roman"/>
      <w:b/>
      <w:i w:val="0"/>
      <w:smallCaps w:val="0"/>
      <w:strike w:val="0"/>
      <w:color w:val="000000"/>
      <w:spacing w:val="0"/>
      <w:sz w:val="21"/>
      <w:u w:val="none"/>
    </w:rPr>
  </w:style>
  <w:style w:type="paragraph" w:styleId="af0">
    <w:name w:val="TOC Heading"/>
    <w:basedOn w:val="10"/>
    <w:next w:val="a0"/>
    <w:link w:val="af1"/>
    <w:pPr>
      <w:widowControl/>
      <w:spacing w:line="264" w:lineRule="auto"/>
      <w:outlineLvl w:val="8"/>
    </w:pPr>
  </w:style>
  <w:style w:type="character" w:customStyle="1" w:styleId="af1">
    <w:name w:val="Заголовок оглавления Знак"/>
    <w:basedOn w:val="12"/>
    <w:link w:val="af0"/>
    <w:rPr>
      <w:rFonts w:asciiTheme="majorHAnsi"/>
      <w:color w:val="365F91" w:themeColor="accent1" w:themeShade="BF"/>
      <w:sz w:val="32"/>
    </w:rPr>
  </w:style>
  <w:style w:type="paragraph" w:customStyle="1" w:styleId="233pt">
    <w:name w:val="Основной текст (2) + 33 pt;Курсив"/>
    <w:basedOn w:val="26"/>
    <w:link w:val="233pt0"/>
    <w:rPr>
      <w:i/>
      <w:color w:val="94A9C6"/>
      <w:sz w:val="66"/>
    </w:rPr>
  </w:style>
  <w:style w:type="character" w:customStyle="1" w:styleId="233pt0">
    <w:name w:val="Основной текст (2) + 33 pt;Курсив"/>
    <w:basedOn w:val="27"/>
    <w:link w:val="233pt"/>
    <w:rPr>
      <w:rFonts w:ascii="Times New Roman" w:hAnsi="Times New Roman"/>
      <w:b w:val="0"/>
      <w:i/>
      <w:smallCaps w:val="0"/>
      <w:strike w:val="0"/>
      <w:color w:val="94A9C6"/>
      <w:spacing w:val="0"/>
      <w:sz w:val="66"/>
      <w:u w:val="none"/>
    </w:rPr>
  </w:style>
  <w:style w:type="paragraph" w:customStyle="1" w:styleId="28">
    <w:name w:val="Основной текст (2) + Полужирный"/>
    <w:basedOn w:val="26"/>
    <w:link w:val="29"/>
    <w:rPr>
      <w:b/>
    </w:rPr>
  </w:style>
  <w:style w:type="character" w:customStyle="1" w:styleId="29">
    <w:name w:val="Основной текст (2) + Полужирный"/>
    <w:basedOn w:val="27"/>
    <w:link w:val="28"/>
    <w:rPr>
      <w:rFonts w:ascii="Times New Roman" w:hAnsi="Times New Roman"/>
      <w:b/>
      <w:i w:val="0"/>
      <w:smallCaps w:val="0"/>
      <w:strike w:val="0"/>
      <w:color w:val="000000"/>
      <w:spacing w:val="0"/>
      <w:sz w:val="22"/>
      <w:u w:val="none"/>
    </w:rPr>
  </w:style>
  <w:style w:type="paragraph" w:customStyle="1" w:styleId="15">
    <w:name w:val="Знак примечания1"/>
    <w:basedOn w:val="14"/>
    <w:link w:val="af2"/>
    <w:rPr>
      <w:sz w:val="16"/>
    </w:rPr>
  </w:style>
  <w:style w:type="character" w:styleId="af2">
    <w:name w:val="annotation reference"/>
    <w:basedOn w:val="a1"/>
    <w:link w:val="15"/>
    <w:rPr>
      <w:sz w:val="16"/>
    </w:rPr>
  </w:style>
  <w:style w:type="paragraph" w:customStyle="1" w:styleId="71">
    <w:name w:val="Основной текст (7)"/>
    <w:basedOn w:val="a0"/>
    <w:link w:val="72"/>
    <w:pPr>
      <w:spacing w:before="2300" w:line="245" w:lineRule="exact"/>
    </w:pPr>
    <w:rPr>
      <w:rFonts w:ascii="Times New Roman" w:hAnsi="Times New Roman"/>
      <w:sz w:val="20"/>
    </w:rPr>
  </w:style>
  <w:style w:type="character" w:customStyle="1" w:styleId="72">
    <w:name w:val="Основной текст (7)"/>
    <w:basedOn w:val="13"/>
    <w:link w:val="71"/>
    <w:rPr>
      <w:rFonts w:ascii="Times New Roman" w:hAnsi="Times New Roman"/>
      <w:color w:val="000000"/>
      <w:sz w:val="20"/>
    </w:rPr>
  </w:style>
  <w:style w:type="paragraph" w:customStyle="1" w:styleId="31">
    <w:name w:val="Основной текст (3)"/>
    <w:basedOn w:val="a0"/>
    <w:link w:val="32"/>
    <w:pPr>
      <w:spacing w:after="300" w:line="274" w:lineRule="exact"/>
      <w:ind w:hanging="200"/>
      <w:jc w:val="right"/>
    </w:pPr>
    <w:rPr>
      <w:rFonts w:ascii="Times New Roman" w:hAnsi="Times New Roman"/>
      <w:b/>
      <w:sz w:val="22"/>
    </w:rPr>
  </w:style>
  <w:style w:type="character" w:customStyle="1" w:styleId="32">
    <w:name w:val="Основной текст (3)"/>
    <w:basedOn w:val="13"/>
    <w:link w:val="31"/>
    <w:rPr>
      <w:rFonts w:ascii="Times New Roman" w:hAnsi="Times New Roman"/>
      <w:b/>
      <w:color w:val="000000"/>
      <w:sz w:val="22"/>
    </w:rPr>
  </w:style>
  <w:style w:type="paragraph" w:styleId="33">
    <w:name w:val="toc 3"/>
    <w:basedOn w:val="a0"/>
    <w:next w:val="a0"/>
    <w:link w:val="34"/>
    <w:uiPriority w:val="39"/>
    <w:pPr>
      <w:ind w:left="480"/>
    </w:pPr>
    <w:rPr>
      <w:i/>
      <w:sz w:val="20"/>
    </w:rPr>
  </w:style>
  <w:style w:type="character" w:customStyle="1" w:styleId="34">
    <w:name w:val="Оглавление 3 Знак"/>
    <w:basedOn w:val="13"/>
    <w:link w:val="33"/>
    <w:rPr>
      <w:rFonts w:asciiTheme="minorHAnsi"/>
      <w:i/>
      <w:color w:val="000000"/>
      <w:sz w:val="20"/>
    </w:rPr>
  </w:style>
  <w:style w:type="paragraph" w:customStyle="1" w:styleId="214pt">
    <w:name w:val="Основной текст (2) + 14 pt;Курсив"/>
    <w:basedOn w:val="26"/>
    <w:link w:val="214pt0"/>
    <w:rPr>
      <w:i/>
      <w:color w:val="4F617F"/>
      <w:sz w:val="28"/>
    </w:rPr>
  </w:style>
  <w:style w:type="character" w:customStyle="1" w:styleId="214pt0">
    <w:name w:val="Основной текст (2) + 14 pt;Курсив"/>
    <w:basedOn w:val="27"/>
    <w:link w:val="214pt"/>
    <w:rPr>
      <w:rFonts w:ascii="Times New Roman" w:hAnsi="Times New Roman"/>
      <w:b w:val="0"/>
      <w:i/>
      <w:smallCaps w:val="0"/>
      <w:strike w:val="0"/>
      <w:color w:val="4F617F"/>
      <w:spacing w:val="0"/>
      <w:sz w:val="28"/>
      <w:u w:val="none"/>
    </w:rPr>
  </w:style>
  <w:style w:type="paragraph" w:customStyle="1" w:styleId="3Exact">
    <w:name w:val="Основной текст (3) Exact"/>
    <w:basedOn w:val="14"/>
    <w:link w:val="3Exact0"/>
    <w:rPr>
      <w:rFonts w:ascii="Times New Roman" w:hAnsi="Times New Roman"/>
      <w:b/>
      <w:sz w:val="22"/>
    </w:rPr>
  </w:style>
  <w:style w:type="character" w:customStyle="1" w:styleId="3Exact0">
    <w:name w:val="Основной текст (3) Exact"/>
    <w:basedOn w:val="a1"/>
    <w:link w:val="3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320pt">
    <w:name w:val="Основной текст (3) + 20 pt;Не полужирный;Курсив"/>
    <w:basedOn w:val="31"/>
    <w:link w:val="320pt0"/>
    <w:rPr>
      <w:i/>
      <w:sz w:val="40"/>
    </w:rPr>
  </w:style>
  <w:style w:type="character" w:customStyle="1" w:styleId="320pt0">
    <w:name w:val="Основной текст (3) + 20 pt;Не полужирный;Курсив"/>
    <w:basedOn w:val="32"/>
    <w:link w:val="320pt"/>
    <w:rPr>
      <w:rFonts w:ascii="Times New Roman" w:hAnsi="Times New Roman"/>
      <w:b/>
      <w:i/>
      <w:smallCaps w:val="0"/>
      <w:strike w:val="0"/>
      <w:color w:val="000000"/>
      <w:spacing w:val="0"/>
      <w:sz w:val="40"/>
      <w:u w:val="none"/>
    </w:rPr>
  </w:style>
  <w:style w:type="paragraph" w:styleId="af3">
    <w:name w:val="annotation subject"/>
    <w:basedOn w:val="af4"/>
    <w:next w:val="af4"/>
    <w:link w:val="af5"/>
    <w:rPr>
      <w:b/>
    </w:rPr>
  </w:style>
  <w:style w:type="character" w:customStyle="1" w:styleId="af5">
    <w:name w:val="Тема примечания Знак"/>
    <w:basedOn w:val="af6"/>
    <w:link w:val="af3"/>
    <w:rPr>
      <w:b/>
      <w:color w:val="000000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2">
    <w:name w:val="Заголовок 1 Знак"/>
    <w:basedOn w:val="13"/>
    <w:link w:val="10"/>
    <w:rPr>
      <w:rFonts w:asciiTheme="majorHAnsi"/>
      <w:color w:val="365F91" w:themeColor="accent1" w:themeShade="BF"/>
      <w:sz w:val="32"/>
    </w:rPr>
  </w:style>
  <w:style w:type="paragraph" w:customStyle="1" w:styleId="16">
    <w:name w:val="Гиперссылка1"/>
    <w:basedOn w:val="14"/>
    <w:link w:val="af7"/>
    <w:rPr>
      <w:color w:val="0000FF" w:themeColor="hyperlink"/>
      <w:u w:val="single"/>
    </w:rPr>
  </w:style>
  <w:style w:type="character" w:styleId="af7">
    <w:name w:val="Hyperlink"/>
    <w:basedOn w:val="a1"/>
    <w:link w:val="16"/>
    <w:uiPriority w:val="99"/>
    <w:rPr>
      <w:color w:val="0000FF" w:themeColor="hyperlink"/>
      <w:u w:val="single"/>
    </w:rPr>
  </w:style>
  <w:style w:type="paragraph" w:customStyle="1" w:styleId="Footnote">
    <w:name w:val="Footnote"/>
    <w:link w:val="Footnote0"/>
    <w:rPr>
      <w:rFonts w:ascii="XO Thames" w:hAnsi="XO Thames"/>
      <w:color w:val="757575"/>
      <w:sz w:val="20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customStyle="1" w:styleId="2TimesNewRoman13ptExact">
    <w:name w:val="Подпись к картинке (2) + Times New Roman;13 pt Exact"/>
    <w:basedOn w:val="24"/>
    <w:link w:val="2TimesNewRoman13ptExact0"/>
    <w:rPr>
      <w:rFonts w:ascii="Times New Roman" w:hAnsi="Times New Roman"/>
      <w:color w:val="7683A5"/>
      <w:sz w:val="26"/>
    </w:rPr>
  </w:style>
  <w:style w:type="character" w:customStyle="1" w:styleId="2TimesNewRoman13ptExact0">
    <w:name w:val="Подпись к картинке (2) + Times New Roman;13 pt Exact"/>
    <w:basedOn w:val="25"/>
    <w:link w:val="2TimesNewRoman13ptExact"/>
    <w:rPr>
      <w:rFonts w:ascii="Times New Roman" w:hAnsi="Times New Roman"/>
      <w:b/>
      <w:i w:val="0"/>
      <w:smallCaps w:val="0"/>
      <w:strike w:val="0"/>
      <w:color w:val="7683A5"/>
      <w:spacing w:val="0"/>
      <w:sz w:val="26"/>
      <w:u w:val="none"/>
    </w:rPr>
  </w:style>
  <w:style w:type="paragraph" w:styleId="17">
    <w:name w:val="toc 1"/>
    <w:basedOn w:val="a0"/>
    <w:next w:val="a0"/>
    <w:link w:val="18"/>
    <w:uiPriority w:val="39"/>
    <w:pPr>
      <w:tabs>
        <w:tab w:val="left" w:pos="284"/>
        <w:tab w:val="left" w:pos="567"/>
        <w:tab w:val="right" w:leader="dot" w:pos="10189"/>
      </w:tabs>
      <w:spacing w:before="120" w:after="120"/>
    </w:pPr>
    <w:rPr>
      <w:rFonts w:ascii="Times New Roman" w:hAnsi="Times New Roman"/>
      <w:b/>
      <w:caps/>
      <w:sz w:val="26"/>
    </w:rPr>
  </w:style>
  <w:style w:type="character" w:customStyle="1" w:styleId="18">
    <w:name w:val="Оглавление 1 Знак"/>
    <w:basedOn w:val="13"/>
    <w:link w:val="17"/>
    <w:rPr>
      <w:rFonts w:ascii="Times New Roman" w:hAnsi="Times New Roman"/>
      <w:b/>
      <w:caps/>
      <w:color w:val="000000"/>
      <w:sz w:val="26"/>
    </w:rPr>
  </w:style>
  <w:style w:type="paragraph" w:customStyle="1" w:styleId="513ptExact">
    <w:name w:val="Основной текст (5) + 13 pt Exact"/>
    <w:basedOn w:val="51"/>
    <w:link w:val="513ptExact0"/>
    <w:rPr>
      <w:sz w:val="26"/>
    </w:rPr>
  </w:style>
  <w:style w:type="character" w:customStyle="1" w:styleId="513ptExact0">
    <w:name w:val="Основной текст (5) + 13 pt Exact"/>
    <w:basedOn w:val="52"/>
    <w:link w:val="513ptExact"/>
    <w:rPr>
      <w:rFonts w:ascii="Times New Roman" w:hAnsi="Times New Roman"/>
      <w:b/>
      <w:i w:val="0"/>
      <w:smallCaps w:val="0"/>
      <w:strike w:val="0"/>
      <w:color w:val="000000"/>
      <w:spacing w:val="0"/>
      <w:sz w:val="26"/>
      <w:u w:val="none"/>
    </w:rPr>
  </w:style>
  <w:style w:type="paragraph" w:customStyle="1" w:styleId="af8">
    <w:name w:val="Колонтитул"/>
    <w:basedOn w:val="a6"/>
    <w:link w:val="af9"/>
  </w:style>
  <w:style w:type="character" w:customStyle="1" w:styleId="af9">
    <w:name w:val="Колонтитул"/>
    <w:basedOn w:val="a7"/>
    <w:link w:val="af8"/>
    <w:rPr>
      <w:rFonts w:ascii="Times New Roman" w:hAnsi="Times New Roman"/>
      <w:b w:val="0"/>
      <w:i w:val="0"/>
      <w:smallCaps w:val="0"/>
      <w:strike w:val="0"/>
      <w:color w:val="000000"/>
      <w:spacing w:val="0"/>
      <w:sz w:val="21"/>
      <w:u w:val="none"/>
    </w:rPr>
  </w:style>
  <w:style w:type="paragraph" w:customStyle="1" w:styleId="2Gulim62pt">
    <w:name w:val="Основной текст (2) + Gulim;62 pt;Курсив"/>
    <w:basedOn w:val="26"/>
    <w:link w:val="2Gulim62pt0"/>
    <w:rPr>
      <w:rFonts w:ascii="Gulim" w:hAnsi="Gulim"/>
      <w:i/>
      <w:color w:val="94A9C6"/>
      <w:sz w:val="124"/>
    </w:rPr>
  </w:style>
  <w:style w:type="character" w:customStyle="1" w:styleId="2Gulim62pt0">
    <w:name w:val="Основной текст (2) + Gulim;62 pt;Курсив"/>
    <w:basedOn w:val="27"/>
    <w:link w:val="2Gulim62pt"/>
    <w:rPr>
      <w:rFonts w:ascii="Gulim" w:hAnsi="Gulim"/>
      <w:b w:val="0"/>
      <w:i/>
      <w:smallCaps w:val="0"/>
      <w:strike w:val="0"/>
      <w:color w:val="94A9C6"/>
      <w:spacing w:val="0"/>
      <w:sz w:val="124"/>
      <w:u w:val="none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61">
    <w:name w:val="Основной текст (6)"/>
    <w:basedOn w:val="a0"/>
    <w:link w:val="62"/>
    <w:pPr>
      <w:spacing w:line="274" w:lineRule="exact"/>
      <w:jc w:val="both"/>
    </w:pPr>
    <w:rPr>
      <w:rFonts w:ascii="Times New Roman" w:hAnsi="Times New Roman"/>
      <w:b/>
      <w:sz w:val="22"/>
    </w:rPr>
  </w:style>
  <w:style w:type="character" w:customStyle="1" w:styleId="62">
    <w:name w:val="Основной текст (6)"/>
    <w:basedOn w:val="13"/>
    <w:link w:val="61"/>
    <w:rPr>
      <w:rFonts w:ascii="Times New Roman" w:hAnsi="Times New Roman"/>
      <w:b/>
      <w:color w:val="000000"/>
      <w:sz w:val="22"/>
    </w:rPr>
  </w:style>
  <w:style w:type="paragraph" w:customStyle="1" w:styleId="2">
    <w:name w:val="Стиль2"/>
    <w:basedOn w:val="10"/>
    <w:link w:val="2a"/>
    <w:pPr>
      <w:keepLines w:val="0"/>
      <w:widowControl/>
      <w:numPr>
        <w:numId w:val="4"/>
      </w:numPr>
      <w:spacing w:after="60"/>
    </w:pPr>
    <w:rPr>
      <w:rFonts w:ascii="Times New Roman" w:hAnsi="Times New Roman"/>
      <w:b/>
      <w:color w:val="000000"/>
      <w:sz w:val="26"/>
    </w:rPr>
  </w:style>
  <w:style w:type="character" w:customStyle="1" w:styleId="2a">
    <w:name w:val="Стиль2"/>
    <w:basedOn w:val="12"/>
    <w:link w:val="2"/>
    <w:rPr>
      <w:rFonts w:ascii="Times New Roman" w:hAnsi="Times New Roman"/>
      <w:b/>
      <w:color w:val="000000"/>
      <w:sz w:val="26"/>
    </w:rPr>
  </w:style>
  <w:style w:type="paragraph" w:customStyle="1" w:styleId="3Exact1">
    <w:name w:val="Подпись к картинке (3) Exact"/>
    <w:basedOn w:val="35"/>
    <w:link w:val="3Exact2"/>
    <w:rPr>
      <w:color w:val="7683A5"/>
    </w:rPr>
  </w:style>
  <w:style w:type="character" w:customStyle="1" w:styleId="3Exact2">
    <w:name w:val="Подпись к картинке (3) Exact"/>
    <w:basedOn w:val="36"/>
    <w:link w:val="3Exact1"/>
    <w:rPr>
      <w:rFonts w:ascii="Times New Roman" w:hAnsi="Times New Roman"/>
      <w:b/>
      <w:i w:val="0"/>
      <w:smallCaps w:val="0"/>
      <w:strike w:val="0"/>
      <w:color w:val="7683A5"/>
      <w:spacing w:val="0"/>
      <w:sz w:val="24"/>
      <w:u w:val="none"/>
    </w:rPr>
  </w:style>
  <w:style w:type="paragraph" w:customStyle="1" w:styleId="320pt1">
    <w:name w:val="Основной текст (3) + 20 pt;Не полужирный;Курсив"/>
    <w:basedOn w:val="31"/>
    <w:link w:val="320pt2"/>
    <w:rPr>
      <w:i/>
      <w:strike/>
      <w:sz w:val="40"/>
    </w:rPr>
  </w:style>
  <w:style w:type="character" w:customStyle="1" w:styleId="320pt2">
    <w:name w:val="Основной текст (3) + 20 pt;Не полужирный;Курсив"/>
    <w:basedOn w:val="32"/>
    <w:link w:val="320pt1"/>
    <w:rPr>
      <w:rFonts w:ascii="Times New Roman" w:hAnsi="Times New Roman"/>
      <w:b/>
      <w:i/>
      <w:smallCaps w:val="0"/>
      <w:strike/>
      <w:color w:val="000000"/>
      <w:spacing w:val="0"/>
      <w:sz w:val="40"/>
      <w:u w:val="none"/>
    </w:rPr>
  </w:style>
  <w:style w:type="paragraph" w:styleId="afa">
    <w:name w:val="header"/>
    <w:basedOn w:val="a0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3"/>
    <w:link w:val="afa"/>
    <w:uiPriority w:val="99"/>
    <w:rPr>
      <w:color w:val="000000"/>
    </w:rPr>
  </w:style>
  <w:style w:type="paragraph" w:styleId="9">
    <w:name w:val="toc 9"/>
    <w:basedOn w:val="a0"/>
    <w:next w:val="a0"/>
    <w:link w:val="90"/>
    <w:uiPriority w:val="39"/>
    <w:pPr>
      <w:ind w:left="1920"/>
    </w:pPr>
    <w:rPr>
      <w:sz w:val="18"/>
    </w:rPr>
  </w:style>
  <w:style w:type="character" w:customStyle="1" w:styleId="90">
    <w:name w:val="Оглавление 9 Знак"/>
    <w:basedOn w:val="13"/>
    <w:link w:val="9"/>
    <w:rPr>
      <w:rFonts w:asciiTheme="minorHAnsi"/>
      <w:color w:val="000000"/>
      <w:sz w:val="18"/>
    </w:rPr>
  </w:style>
  <w:style w:type="paragraph" w:customStyle="1" w:styleId="24">
    <w:name w:val="Подпись к картинке (2)"/>
    <w:basedOn w:val="a0"/>
    <w:link w:val="25"/>
    <w:pPr>
      <w:spacing w:line="288" w:lineRule="exact"/>
    </w:pPr>
    <w:rPr>
      <w:rFonts w:ascii="Century Gothic" w:hAnsi="Century Gothic"/>
      <w:b/>
      <w:sz w:val="21"/>
    </w:rPr>
  </w:style>
  <w:style w:type="character" w:customStyle="1" w:styleId="25">
    <w:name w:val="Подпись к картинке (2)"/>
    <w:basedOn w:val="13"/>
    <w:link w:val="24"/>
    <w:rPr>
      <w:rFonts w:ascii="Century Gothic" w:hAnsi="Century Gothic"/>
      <w:b/>
      <w:color w:val="000000"/>
      <w:sz w:val="21"/>
    </w:rPr>
  </w:style>
  <w:style w:type="paragraph" w:styleId="afc">
    <w:name w:val="Balloon Text"/>
    <w:basedOn w:val="a0"/>
    <w:link w:val="afd"/>
    <w:rPr>
      <w:rFonts w:ascii="Segoe UI" w:hAnsi="Segoe UI"/>
      <w:sz w:val="18"/>
    </w:rPr>
  </w:style>
  <w:style w:type="character" w:customStyle="1" w:styleId="afd">
    <w:name w:val="Текст выноски Знак"/>
    <w:basedOn w:val="13"/>
    <w:link w:val="afc"/>
    <w:rPr>
      <w:rFonts w:ascii="Segoe UI" w:hAnsi="Segoe UI"/>
      <w:color w:val="000000"/>
      <w:sz w:val="18"/>
    </w:rPr>
  </w:style>
  <w:style w:type="paragraph" w:styleId="8">
    <w:name w:val="toc 8"/>
    <w:basedOn w:val="a0"/>
    <w:next w:val="a0"/>
    <w:link w:val="80"/>
    <w:uiPriority w:val="39"/>
    <w:pPr>
      <w:ind w:left="1680"/>
    </w:pPr>
    <w:rPr>
      <w:sz w:val="18"/>
    </w:rPr>
  </w:style>
  <w:style w:type="character" w:customStyle="1" w:styleId="80">
    <w:name w:val="Оглавление 8 Знак"/>
    <w:basedOn w:val="13"/>
    <w:link w:val="8"/>
    <w:rPr>
      <w:rFonts w:asciiTheme="minorHAnsi"/>
      <w:color w:val="000000"/>
      <w:sz w:val="18"/>
    </w:rPr>
  </w:style>
  <w:style w:type="paragraph" w:customStyle="1" w:styleId="6Exact">
    <w:name w:val="Основной текст (6) Exact"/>
    <w:basedOn w:val="14"/>
    <w:link w:val="6Exact0"/>
    <w:rPr>
      <w:rFonts w:ascii="Times New Roman" w:hAnsi="Times New Roman"/>
      <w:b/>
      <w:sz w:val="22"/>
    </w:rPr>
  </w:style>
  <w:style w:type="character" w:customStyle="1" w:styleId="6Exact0">
    <w:name w:val="Основной текст (6) Exact"/>
    <w:basedOn w:val="a1"/>
    <w:link w:val="6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19">
    <w:name w:val="Строгий1"/>
    <w:basedOn w:val="14"/>
    <w:link w:val="afe"/>
    <w:rPr>
      <w:b/>
    </w:rPr>
  </w:style>
  <w:style w:type="character" w:styleId="afe">
    <w:name w:val="Strong"/>
    <w:basedOn w:val="a1"/>
    <w:link w:val="19"/>
    <w:uiPriority w:val="22"/>
    <w:qFormat/>
    <w:rPr>
      <w:b/>
    </w:rPr>
  </w:style>
  <w:style w:type="paragraph" w:customStyle="1" w:styleId="2105pt">
    <w:name w:val="Основной текст (2) + 10;5 pt;Полужирный;Курсив"/>
    <w:basedOn w:val="26"/>
    <w:link w:val="2105pt0"/>
    <w:rPr>
      <w:b/>
      <w:i/>
      <w:color w:val="4F617F"/>
      <w:sz w:val="21"/>
    </w:rPr>
  </w:style>
  <w:style w:type="character" w:customStyle="1" w:styleId="2105pt0">
    <w:name w:val="Основной текст (2) + 10;5 pt;Полужирный;Курсив"/>
    <w:basedOn w:val="27"/>
    <w:link w:val="2105pt"/>
    <w:rPr>
      <w:rFonts w:ascii="Times New Roman" w:hAnsi="Times New Roman"/>
      <w:b/>
      <w:i/>
      <w:smallCaps w:val="0"/>
      <w:strike w:val="0"/>
      <w:color w:val="4F617F"/>
      <w:spacing w:val="0"/>
      <w:sz w:val="21"/>
      <w:u w:val="none"/>
    </w:rPr>
  </w:style>
  <w:style w:type="paragraph" w:styleId="aff">
    <w:name w:val="Message Header"/>
    <w:basedOn w:val="a4"/>
    <w:link w:val="aff0"/>
    <w:pPr>
      <w:keepLines/>
      <w:widowControl/>
      <w:spacing w:line="180" w:lineRule="atLeast"/>
      <w:ind w:left="1555" w:hanging="720"/>
    </w:pPr>
    <w:rPr>
      <w:rFonts w:ascii="Arial" w:hAnsi="Arial"/>
      <w:spacing w:val="-5"/>
      <w:sz w:val="20"/>
    </w:rPr>
  </w:style>
  <w:style w:type="character" w:customStyle="1" w:styleId="aff0">
    <w:name w:val="Шапка Знак"/>
    <w:basedOn w:val="a5"/>
    <w:link w:val="aff"/>
    <w:rPr>
      <w:rFonts w:ascii="Arial" w:hAnsi="Arial"/>
      <w:color w:val="000000"/>
      <w:spacing w:val="-5"/>
      <w:sz w:val="20"/>
    </w:rPr>
  </w:style>
  <w:style w:type="paragraph" w:styleId="53">
    <w:name w:val="toc 5"/>
    <w:basedOn w:val="a0"/>
    <w:next w:val="a0"/>
    <w:link w:val="54"/>
    <w:uiPriority w:val="39"/>
    <w:pPr>
      <w:ind w:left="960"/>
    </w:pPr>
    <w:rPr>
      <w:sz w:val="18"/>
    </w:rPr>
  </w:style>
  <w:style w:type="character" w:customStyle="1" w:styleId="54">
    <w:name w:val="Оглавление 5 Знак"/>
    <w:basedOn w:val="13"/>
    <w:link w:val="53"/>
    <w:rPr>
      <w:rFonts w:asciiTheme="minorHAnsi"/>
      <w:color w:val="000000"/>
      <w:sz w:val="18"/>
    </w:rPr>
  </w:style>
  <w:style w:type="paragraph" w:customStyle="1" w:styleId="1Exact">
    <w:name w:val="Заголовок №1 Exact"/>
    <w:basedOn w:val="14"/>
    <w:link w:val="1Exact0"/>
    <w:rPr>
      <w:rFonts w:ascii="Times New Roman" w:hAnsi="Times New Roman"/>
      <w:b/>
      <w:sz w:val="22"/>
    </w:rPr>
  </w:style>
  <w:style w:type="character" w:customStyle="1" w:styleId="1Exact0">
    <w:name w:val="Заголовок №1 Exact"/>
    <w:basedOn w:val="a1"/>
    <w:link w:val="1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35">
    <w:name w:val="Подпись к картинке (3)"/>
    <w:basedOn w:val="a0"/>
    <w:link w:val="36"/>
    <w:pPr>
      <w:spacing w:line="332" w:lineRule="exact"/>
      <w:jc w:val="both"/>
    </w:pPr>
    <w:rPr>
      <w:rFonts w:ascii="Times New Roman" w:hAnsi="Times New Roman"/>
      <w:b/>
    </w:rPr>
  </w:style>
  <w:style w:type="character" w:customStyle="1" w:styleId="36">
    <w:name w:val="Подпись к картинке (3)"/>
    <w:basedOn w:val="13"/>
    <w:link w:val="35"/>
    <w:rPr>
      <w:rFonts w:ascii="Times New Roman" w:hAnsi="Times New Roman"/>
      <w:b/>
      <w:color w:val="000000"/>
    </w:rPr>
  </w:style>
  <w:style w:type="paragraph" w:customStyle="1" w:styleId="tgc">
    <w:name w:val="_tgc"/>
    <w:basedOn w:val="14"/>
    <w:link w:val="tgc0"/>
  </w:style>
  <w:style w:type="character" w:customStyle="1" w:styleId="tgc0">
    <w:name w:val="_tgc"/>
    <w:basedOn w:val="a1"/>
    <w:link w:val="tgc"/>
  </w:style>
  <w:style w:type="paragraph" w:customStyle="1" w:styleId="315ptExact">
    <w:name w:val="Подпись к картинке (3) + 15 pt;Не полужирный;Курсив Exact"/>
    <w:basedOn w:val="35"/>
    <w:link w:val="315ptExact0"/>
    <w:rPr>
      <w:i/>
      <w:color w:val="7683A5"/>
      <w:sz w:val="30"/>
      <w:u w:val="single"/>
    </w:rPr>
  </w:style>
  <w:style w:type="character" w:customStyle="1" w:styleId="315ptExact0">
    <w:name w:val="Подпись к картинке (3) + 15 pt;Не полужирный;Курсив Exact"/>
    <w:basedOn w:val="36"/>
    <w:link w:val="315ptExact"/>
    <w:rPr>
      <w:rFonts w:ascii="Times New Roman" w:hAnsi="Times New Roman"/>
      <w:b/>
      <w:i/>
      <w:smallCaps w:val="0"/>
      <w:strike w:val="0"/>
      <w:color w:val="7683A5"/>
      <w:spacing w:val="0"/>
      <w:sz w:val="30"/>
      <w:u w:val="single"/>
    </w:rPr>
  </w:style>
  <w:style w:type="paragraph" w:customStyle="1" w:styleId="51">
    <w:name w:val="Основной текст (5)"/>
    <w:basedOn w:val="a0"/>
    <w:link w:val="52"/>
    <w:pPr>
      <w:spacing w:line="314" w:lineRule="exact"/>
      <w:jc w:val="right"/>
    </w:pPr>
    <w:rPr>
      <w:rFonts w:ascii="Times New Roman" w:hAnsi="Times New Roman"/>
      <w:b/>
    </w:rPr>
  </w:style>
  <w:style w:type="character" w:customStyle="1" w:styleId="52">
    <w:name w:val="Основной текст (5)"/>
    <w:basedOn w:val="13"/>
    <w:link w:val="51"/>
    <w:rPr>
      <w:rFonts w:ascii="Times New Roman" w:hAnsi="Times New Roman"/>
      <w:b/>
      <w:color w:val="000000"/>
    </w:rPr>
  </w:style>
  <w:style w:type="paragraph" w:customStyle="1" w:styleId="2b">
    <w:name w:val="Основной текст (2) + Полужирный"/>
    <w:basedOn w:val="26"/>
    <w:link w:val="2c"/>
    <w:rPr>
      <w:b/>
    </w:rPr>
  </w:style>
  <w:style w:type="character" w:customStyle="1" w:styleId="2c">
    <w:name w:val="Основной текст (2) + Полужирный"/>
    <w:basedOn w:val="27"/>
    <w:link w:val="2b"/>
    <w:rPr>
      <w:rFonts w:ascii="Times New Roman" w:hAnsi="Times New Roman"/>
      <w:b/>
      <w:i w:val="0"/>
      <w:smallCaps w:val="0"/>
      <w:strike w:val="0"/>
      <w:color w:val="000000"/>
      <w:spacing w:val="0"/>
      <w:sz w:val="22"/>
      <w:u w:val="none"/>
    </w:rPr>
  </w:style>
  <w:style w:type="paragraph" w:styleId="aff1">
    <w:name w:val="footer"/>
    <w:basedOn w:val="a0"/>
    <w:link w:val="aff2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13"/>
    <w:link w:val="aff1"/>
    <w:rPr>
      <w:color w:val="000000"/>
    </w:rPr>
  </w:style>
  <w:style w:type="paragraph" w:styleId="aff3">
    <w:name w:val="Subtitle"/>
    <w:link w:val="aff4"/>
    <w:uiPriority w:val="11"/>
    <w:qFormat/>
    <w:rPr>
      <w:rFonts w:ascii="XO Thames" w:hAnsi="XO Thames"/>
      <w:i/>
      <w:color w:val="616161"/>
    </w:rPr>
  </w:style>
  <w:style w:type="character" w:customStyle="1" w:styleId="aff4">
    <w:name w:val="Подзаголовок Знак"/>
    <w:link w:val="aff3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customStyle="1" w:styleId="11">
    <w:name w:val="Стиль1.1"/>
    <w:basedOn w:val="aa"/>
    <w:link w:val="110"/>
    <w:pPr>
      <w:widowControl/>
      <w:numPr>
        <w:ilvl w:val="1"/>
        <w:numId w:val="1"/>
      </w:numPr>
      <w:spacing w:line="360" w:lineRule="auto"/>
      <w:ind w:left="0" w:firstLine="567"/>
      <w:jc w:val="both"/>
    </w:pPr>
    <w:rPr>
      <w:rFonts w:ascii="Times New Roman" w:hAnsi="Times New Roman"/>
      <w:sz w:val="26"/>
    </w:rPr>
  </w:style>
  <w:style w:type="character" w:customStyle="1" w:styleId="110">
    <w:name w:val="Стиль1.1"/>
    <w:basedOn w:val="ab"/>
    <w:link w:val="11"/>
    <w:rPr>
      <w:rFonts w:ascii="Times New Roman" w:hAnsi="Times New Roman"/>
      <w:color w:val="000000"/>
      <w:sz w:val="26"/>
    </w:rPr>
  </w:style>
  <w:style w:type="paragraph" w:customStyle="1" w:styleId="1a">
    <w:name w:val="Заголовок №1"/>
    <w:basedOn w:val="a0"/>
    <w:link w:val="1b"/>
    <w:pPr>
      <w:spacing w:line="269" w:lineRule="exact"/>
      <w:jc w:val="center"/>
      <w:outlineLvl w:val="0"/>
    </w:pPr>
    <w:rPr>
      <w:rFonts w:ascii="Times New Roman" w:hAnsi="Times New Roman"/>
      <w:b/>
      <w:sz w:val="22"/>
    </w:rPr>
  </w:style>
  <w:style w:type="character" w:customStyle="1" w:styleId="1b">
    <w:name w:val="Заголовок №1"/>
    <w:basedOn w:val="13"/>
    <w:link w:val="1a"/>
    <w:rPr>
      <w:rFonts w:ascii="Times New Roman" w:hAnsi="Times New Roman"/>
      <w:b/>
      <w:color w:val="000000"/>
      <w:sz w:val="22"/>
    </w:rPr>
  </w:style>
  <w:style w:type="paragraph" w:styleId="aff5">
    <w:name w:val="Title"/>
    <w:basedOn w:val="a0"/>
    <w:next w:val="a0"/>
    <w:link w:val="aff6"/>
    <w:uiPriority w:val="10"/>
    <w:qFormat/>
    <w:pPr>
      <w:spacing w:after="300"/>
      <w:contextualSpacing/>
    </w:pPr>
    <w:rPr>
      <w:rFonts w:asciiTheme="majorHAnsi"/>
      <w:color w:val="17365D" w:themeColor="text2" w:themeShade="BF"/>
      <w:spacing w:val="5"/>
      <w:sz w:val="52"/>
    </w:rPr>
  </w:style>
  <w:style w:type="character" w:customStyle="1" w:styleId="aff6">
    <w:name w:val="Заголовок Знак"/>
    <w:basedOn w:val="13"/>
    <w:link w:val="aff5"/>
    <w:rPr>
      <w:rFonts w:asci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Default">
    <w:name w:val="Default"/>
    <w:link w:val="Default0"/>
    <w:pPr>
      <w:widowControl/>
    </w:pPr>
    <w:rPr>
      <w:rFonts w:ascii="Times New Roman" w:hAnsi="Times New Roman"/>
    </w:rPr>
  </w:style>
  <w:style w:type="character" w:customStyle="1" w:styleId="Default0">
    <w:name w:val="Default"/>
    <w:link w:val="Default"/>
    <w:rPr>
      <w:rFonts w:ascii="Times New Roman" w:hAnsi="Times New Roman"/>
      <w:color w:val="000000"/>
    </w:rPr>
  </w:style>
  <w:style w:type="paragraph" w:customStyle="1" w:styleId="37">
    <w:name w:val="Стиль3"/>
    <w:basedOn w:val="2"/>
    <w:link w:val="38"/>
    <w:pPr>
      <w:numPr>
        <w:numId w:val="0"/>
      </w:numPr>
    </w:pPr>
    <w:rPr>
      <w:b w:val="0"/>
    </w:rPr>
  </w:style>
  <w:style w:type="character" w:customStyle="1" w:styleId="38">
    <w:name w:val="Стиль3"/>
    <w:basedOn w:val="2a"/>
    <w:link w:val="37"/>
    <w:rPr>
      <w:rFonts w:ascii="Times New Roman" w:hAnsi="Times New Roman"/>
      <w:b w:val="0"/>
      <w:color w:val="000000"/>
      <w:sz w:val="26"/>
    </w:rPr>
  </w:style>
  <w:style w:type="character" w:customStyle="1" w:styleId="21">
    <w:name w:val="Заголовок 2 Знак"/>
    <w:basedOn w:val="13"/>
    <w:link w:val="20"/>
    <w:rPr>
      <w:rFonts w:asciiTheme="majorHAnsi"/>
      <w:b/>
      <w:color w:val="4F81BD" w:themeColor="accent1"/>
      <w:sz w:val="26"/>
    </w:rPr>
  </w:style>
  <w:style w:type="paragraph" w:customStyle="1" w:styleId="aff7">
    <w:name w:val="Подпись к картинке"/>
    <w:basedOn w:val="a0"/>
    <w:link w:val="aff8"/>
    <w:pPr>
      <w:spacing w:line="276" w:lineRule="exact"/>
      <w:jc w:val="both"/>
    </w:pPr>
    <w:rPr>
      <w:rFonts w:ascii="Times New Roman" w:hAnsi="Times New Roman"/>
      <w:b/>
      <w:sz w:val="22"/>
    </w:rPr>
  </w:style>
  <w:style w:type="character" w:customStyle="1" w:styleId="aff8">
    <w:name w:val="Подпись к картинке"/>
    <w:basedOn w:val="13"/>
    <w:link w:val="aff7"/>
    <w:rPr>
      <w:rFonts w:ascii="Times New Roman" w:hAnsi="Times New Roman"/>
      <w:b/>
      <w:color w:val="000000"/>
      <w:sz w:val="22"/>
    </w:rPr>
  </w:style>
  <w:style w:type="paragraph" w:styleId="af4">
    <w:name w:val="annotation text"/>
    <w:basedOn w:val="a0"/>
    <w:link w:val="af6"/>
    <w:rPr>
      <w:sz w:val="20"/>
    </w:rPr>
  </w:style>
  <w:style w:type="character" w:customStyle="1" w:styleId="af6">
    <w:name w:val="Текст примечания Знак"/>
    <w:basedOn w:val="13"/>
    <w:link w:val="af4"/>
    <w:rPr>
      <w:color w:val="000000"/>
      <w:sz w:val="20"/>
    </w:rPr>
  </w:style>
  <w:style w:type="table" w:styleId="aff9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Оглавление!!!!"/>
    <w:basedOn w:val="aa"/>
    <w:link w:val="affa"/>
    <w:qFormat/>
    <w:rsid w:val="00565076"/>
    <w:pPr>
      <w:widowControl/>
      <w:numPr>
        <w:numId w:val="5"/>
      </w:numPr>
    </w:pPr>
    <w:rPr>
      <w:rFonts w:ascii="Times New Roman" w:hAnsi="Times New Roman"/>
      <w:b/>
      <w:color w:val="auto"/>
      <w:sz w:val="28"/>
      <w:szCs w:val="28"/>
    </w:rPr>
  </w:style>
  <w:style w:type="character" w:customStyle="1" w:styleId="affa">
    <w:name w:val="Оглавление!!!! Знак"/>
    <w:link w:val="a"/>
    <w:locked/>
    <w:rsid w:val="00565076"/>
    <w:rPr>
      <w:rFonts w:ascii="Times New Roman" w:hAnsi="Times New Roman"/>
      <w:b/>
      <w:color w:val="auto"/>
      <w:sz w:val="28"/>
      <w:szCs w:val="28"/>
    </w:rPr>
  </w:style>
  <w:style w:type="paragraph" w:styleId="affb">
    <w:name w:val="Body Text Indent"/>
    <w:basedOn w:val="a0"/>
    <w:link w:val="affc"/>
    <w:unhideWhenUsed/>
    <w:rsid w:val="00565076"/>
    <w:pPr>
      <w:widowControl/>
      <w:spacing w:after="120"/>
      <w:ind w:left="283"/>
    </w:pPr>
    <w:rPr>
      <w:rFonts w:ascii="Times New Roman" w:hAnsi="Times New Roman"/>
      <w:color w:val="auto"/>
      <w:sz w:val="28"/>
      <w:szCs w:val="28"/>
    </w:rPr>
  </w:style>
  <w:style w:type="character" w:customStyle="1" w:styleId="affc">
    <w:name w:val="Основной текст с отступом Знак"/>
    <w:basedOn w:val="a1"/>
    <w:link w:val="affb"/>
    <w:rsid w:val="00565076"/>
    <w:rPr>
      <w:rFonts w:ascii="Times New Roman" w:hAnsi="Times New Roman"/>
      <w:color w:val="auto"/>
      <w:sz w:val="28"/>
      <w:szCs w:val="28"/>
    </w:rPr>
  </w:style>
  <w:style w:type="paragraph" w:customStyle="1" w:styleId="BodyText21">
    <w:name w:val="Body Text 21"/>
    <w:basedOn w:val="a0"/>
    <w:rsid w:val="00565076"/>
    <w:pPr>
      <w:widowControl/>
      <w:ind w:firstLine="709"/>
      <w:jc w:val="both"/>
    </w:pPr>
    <w:rPr>
      <w:rFonts w:ascii="Times New Roman" w:hAnsi="Times New Roman"/>
      <w:color w:val="auto"/>
    </w:rPr>
  </w:style>
  <w:style w:type="character" w:customStyle="1" w:styleId="spectitle">
    <w:name w:val="spec_title"/>
    <w:basedOn w:val="a1"/>
    <w:rsid w:val="003A73AA"/>
  </w:style>
  <w:style w:type="character" w:customStyle="1" w:styleId="screenreading">
    <w:name w:val="screenreading"/>
    <w:basedOn w:val="a1"/>
    <w:rsid w:val="003A73AA"/>
  </w:style>
  <w:style w:type="paragraph" w:customStyle="1" w:styleId="1">
    <w:name w:val="Список1"/>
    <w:basedOn w:val="aa"/>
    <w:link w:val="1c"/>
    <w:qFormat/>
    <w:rsid w:val="00651EF6"/>
    <w:pPr>
      <w:widowControl/>
      <w:numPr>
        <w:numId w:val="28"/>
      </w:numPr>
      <w:spacing w:line="276" w:lineRule="auto"/>
      <w:jc w:val="both"/>
    </w:pPr>
    <w:rPr>
      <w:rFonts w:ascii="Times New Roman" w:eastAsiaTheme="minorHAnsi" w:hAnsi="Times New Roman"/>
      <w:color w:val="auto"/>
      <w:sz w:val="28"/>
      <w:szCs w:val="28"/>
      <w:lang w:eastAsia="en-US"/>
    </w:rPr>
  </w:style>
  <w:style w:type="character" w:customStyle="1" w:styleId="1c">
    <w:name w:val="Список1 Знак"/>
    <w:basedOn w:val="ab"/>
    <w:link w:val="1"/>
    <w:rsid w:val="00651EF6"/>
    <w:rPr>
      <w:rFonts w:ascii="Times New Roman" w:eastAsiaTheme="minorHAnsi" w:hAnsi="Times New Roman"/>
      <w:color w:val="auto"/>
      <w:sz w:val="28"/>
      <w:szCs w:val="28"/>
      <w:lang w:eastAsia="en-US"/>
    </w:rPr>
  </w:style>
  <w:style w:type="paragraph" w:styleId="affd">
    <w:name w:val="Normal (Web)"/>
    <w:basedOn w:val="a0"/>
    <w:uiPriority w:val="99"/>
    <w:semiHidden/>
    <w:unhideWhenUsed/>
    <w:rsid w:val="00D65B85"/>
    <w:pPr>
      <w:widowControl/>
      <w:spacing w:before="100" w:beforeAutospacing="1" w:after="100" w:afterAutospacing="1"/>
    </w:pPr>
    <w:rPr>
      <w:rFonts w:ascii="Times New Roman" w:hAnsi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0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1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0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8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135909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024802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72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91467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249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2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3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4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9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17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69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65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51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318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09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04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84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1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1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3820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7273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10372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87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67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77917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9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70995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9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9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6759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7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2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56769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3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85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5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8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5037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2425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19944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9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1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400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2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49946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77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2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96319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4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6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9742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4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58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1281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0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3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98585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48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5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19592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0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69649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1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9636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3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19095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87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3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50832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2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5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67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0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8206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20371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2289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37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29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32466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0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06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4143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60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9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92480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76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86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6979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3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55694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0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2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3855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6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9642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2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68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79344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03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4280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7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02768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33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647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39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87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99503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7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5808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37966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3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4022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71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03032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63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15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0371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210738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03529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0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06251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1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43621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76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29167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7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72051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68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48920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19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1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4872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60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3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7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504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13734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13667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0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2796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8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00751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5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7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92888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2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8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80068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46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61508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5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06059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1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90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23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4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89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05563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1287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857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2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7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59929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7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6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568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3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96472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2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48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98762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1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4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30127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75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61921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06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6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52844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4787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3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34828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5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2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8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73611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571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205488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87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4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24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98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8334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8714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0905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9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94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81410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2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11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95802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07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9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87597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3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8832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5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54849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54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43136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60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74680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5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73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19704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8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94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7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63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9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96945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B2B2B2"/>
                <w:right w:val="none" w:sz="0" w:space="0" w:color="auto"/>
              </w:divBdr>
            </w:div>
          </w:divsChild>
        </w:div>
        <w:div w:id="156494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7942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9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6" w:color="E5E5E5"/>
            <w:right w:val="none" w:sz="0" w:space="0" w:color="auto"/>
          </w:divBdr>
          <w:divsChild>
            <w:div w:id="189412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9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62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4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9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2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2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37538-CCCD-4A95-A376-30317644C6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FD7CE1-DF57-4451-8232-DE46CEF303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5BE2F8-0B12-4854-BB08-1A8B33BAC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0C9BF6-5D30-4031-9AAB-D4CBB71FF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9</Pages>
  <Words>1274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Юрий Мефодиевич</dc:creator>
  <cp:lastModifiedBy>Кириллов Александр Александрович</cp:lastModifiedBy>
  <cp:revision>22</cp:revision>
  <cp:lastPrinted>2021-11-10T11:58:00Z</cp:lastPrinted>
  <dcterms:created xsi:type="dcterms:W3CDTF">2022-02-12T11:37:00Z</dcterms:created>
  <dcterms:modified xsi:type="dcterms:W3CDTF">2022-12-19T13:01:00Z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