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6B0F5F" w:rsidTr="00FF145E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0F5F" w:rsidRDefault="006B0F5F" w:rsidP="00FF145E">
            <w:pPr>
              <w:tabs>
                <w:tab w:val="right" w:pos="10207"/>
              </w:tabs>
              <w:spacing w:line="276" w:lineRule="auto"/>
              <w:ind w:right="-2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0F5F" w:rsidRDefault="00B6082B" w:rsidP="00FF145E">
            <w:pPr>
              <w:tabs>
                <w:tab w:val="right" w:pos="10207"/>
              </w:tabs>
              <w:spacing w:line="276" w:lineRule="auto"/>
              <w:ind w:right="-2"/>
              <w:rPr>
                <w:b/>
                <w:sz w:val="26"/>
                <w:szCs w:val="26"/>
                <w:lang w:val="en-US"/>
              </w:rPr>
            </w:pPr>
            <w:r w:rsidRPr="00B6082B">
              <w:rPr>
                <w:b/>
                <w:sz w:val="26"/>
                <w:szCs w:val="26"/>
                <w:lang w:val="en-US"/>
              </w:rPr>
              <w:t>401U63</w:t>
            </w:r>
          </w:p>
        </w:tc>
      </w:tr>
      <w:tr w:rsidR="006B0F5F" w:rsidTr="00795579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0F5F" w:rsidRDefault="006B0F5F" w:rsidP="00FF145E">
            <w:pPr>
              <w:tabs>
                <w:tab w:val="right" w:pos="10207"/>
              </w:tabs>
              <w:spacing w:line="276" w:lineRule="auto"/>
              <w:ind w:right="-2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0F5F" w:rsidRPr="0070700F" w:rsidRDefault="0070700F" w:rsidP="0070700F">
            <w:pPr>
              <w:rPr>
                <w:rFonts w:ascii="Tahoma" w:hAnsi="Tahoma" w:cs="Tahoma"/>
                <w:b/>
                <w:color w:val="000000"/>
                <w:sz w:val="20"/>
                <w:szCs w:val="20"/>
                <w:lang w:val="en-US"/>
              </w:rPr>
            </w:pPr>
            <w:bookmarkStart w:id="0" w:name="_GoBack"/>
            <w:r w:rsidRPr="0070700F">
              <w:rPr>
                <w:rFonts w:ascii="Tahoma" w:hAnsi="Tahoma" w:cs="Tahoma"/>
                <w:b/>
                <w:color w:val="000000"/>
                <w:sz w:val="20"/>
                <w:szCs w:val="20"/>
              </w:rPr>
              <w:t>2051893</w:t>
            </w:r>
            <w:bookmarkEnd w:id="0"/>
          </w:p>
        </w:tc>
      </w:tr>
    </w:tbl>
    <w:p w:rsidR="00FC54B1" w:rsidRPr="00083D75" w:rsidRDefault="00FC54B1" w:rsidP="00FC54B1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p w:rsidR="00FC54B1" w:rsidRDefault="00FC54B1" w:rsidP="00FC54B1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FC54B1" w:rsidRDefault="00FC54B1" w:rsidP="00FC54B1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 </w:t>
      </w:r>
    </w:p>
    <w:p w:rsidR="00FC54B1" w:rsidRPr="00EB40C8" w:rsidRDefault="00FC54B1" w:rsidP="00FC54B1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FC54B1" w:rsidRPr="00EB40C8" w:rsidRDefault="00FC54B1" w:rsidP="00FC54B1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ab/>
      </w:r>
      <w:r w:rsidRPr="00EB40C8">
        <w:rPr>
          <w:sz w:val="26"/>
          <w:szCs w:val="26"/>
        </w:rPr>
        <w:t>_______________________</w:t>
      </w:r>
      <w:r>
        <w:rPr>
          <w:sz w:val="26"/>
          <w:szCs w:val="26"/>
        </w:rPr>
        <w:t xml:space="preserve"> /_____________</w:t>
      </w:r>
      <w:r w:rsidRPr="00EB40C8">
        <w:rPr>
          <w:sz w:val="26"/>
          <w:szCs w:val="26"/>
        </w:rPr>
        <w:t xml:space="preserve"> </w:t>
      </w:r>
    </w:p>
    <w:p w:rsidR="00FC54B1" w:rsidRPr="00EB40C8" w:rsidRDefault="00FC54B1" w:rsidP="00FC54B1">
      <w:pPr>
        <w:spacing w:line="276" w:lineRule="auto"/>
        <w:ind w:right="-2"/>
        <w:jc w:val="right"/>
        <w:rPr>
          <w:caps/>
          <w:sz w:val="26"/>
          <w:szCs w:val="26"/>
        </w:rPr>
      </w:pPr>
      <w:r w:rsidRPr="00083D75">
        <w:rPr>
          <w:sz w:val="26"/>
          <w:szCs w:val="26"/>
        </w:rPr>
        <w:t>“_</w:t>
      </w:r>
      <w:r>
        <w:rPr>
          <w:sz w:val="26"/>
          <w:szCs w:val="26"/>
        </w:rPr>
        <w:t>____</w:t>
      </w:r>
      <w:r w:rsidRPr="00083D75">
        <w:rPr>
          <w:sz w:val="26"/>
          <w:szCs w:val="26"/>
        </w:rPr>
        <w:t>__” _</w:t>
      </w:r>
      <w:r>
        <w:rPr>
          <w:sz w:val="26"/>
          <w:szCs w:val="26"/>
        </w:rPr>
        <w:t>______</w:t>
      </w:r>
      <w:r w:rsidRPr="00083D75">
        <w:rPr>
          <w:sz w:val="26"/>
          <w:szCs w:val="26"/>
        </w:rPr>
        <w:t>___</w:t>
      </w:r>
      <w:r>
        <w:rPr>
          <w:sz w:val="26"/>
          <w:szCs w:val="26"/>
        </w:rPr>
        <w:t>_</w:t>
      </w:r>
      <w:r w:rsidRPr="00083D75">
        <w:rPr>
          <w:sz w:val="26"/>
          <w:szCs w:val="26"/>
        </w:rPr>
        <w:t>________ 20</w:t>
      </w:r>
      <w:r>
        <w:rPr>
          <w:sz w:val="26"/>
          <w:szCs w:val="26"/>
        </w:rPr>
        <w:t>_____</w:t>
      </w:r>
      <w:r w:rsidRPr="00EB40C8">
        <w:rPr>
          <w:sz w:val="26"/>
          <w:szCs w:val="26"/>
        </w:rPr>
        <w:t xml:space="preserve"> г.</w:t>
      </w:r>
    </w:p>
    <w:p w:rsidR="0093788C" w:rsidRPr="00727082" w:rsidRDefault="0093788C" w:rsidP="0093788C">
      <w:pPr>
        <w:spacing w:line="276" w:lineRule="auto"/>
        <w:rPr>
          <w:b/>
        </w:rPr>
      </w:pPr>
    </w:p>
    <w:p w:rsidR="00797E02" w:rsidRPr="0093788C" w:rsidRDefault="00797E02" w:rsidP="00727082">
      <w:pPr>
        <w:spacing w:line="276" w:lineRule="auto"/>
        <w:jc w:val="center"/>
      </w:pPr>
    </w:p>
    <w:p w:rsidR="00962C18" w:rsidRPr="00EB0C98" w:rsidRDefault="00962C18" w:rsidP="00727082">
      <w:pPr>
        <w:spacing w:line="276" w:lineRule="auto"/>
        <w:jc w:val="center"/>
        <w:rPr>
          <w:b/>
          <w:sz w:val="26"/>
          <w:szCs w:val="26"/>
        </w:rPr>
      </w:pPr>
    </w:p>
    <w:p w:rsidR="008A4F04" w:rsidRPr="00EB0C98" w:rsidRDefault="008A4F04" w:rsidP="0039750A">
      <w:pPr>
        <w:spacing w:line="276" w:lineRule="auto"/>
        <w:jc w:val="center"/>
        <w:rPr>
          <w:b/>
          <w:sz w:val="26"/>
          <w:szCs w:val="26"/>
        </w:rPr>
      </w:pPr>
      <w:r w:rsidRPr="00EB0C98">
        <w:rPr>
          <w:b/>
          <w:sz w:val="26"/>
          <w:szCs w:val="26"/>
        </w:rPr>
        <w:t>ТЕХНИЧЕСКОЕ ЗАДАНИЕ</w:t>
      </w:r>
    </w:p>
    <w:p w:rsidR="00662700" w:rsidRDefault="005B5711" w:rsidP="00EB0C98">
      <w:pPr>
        <w:spacing w:line="276" w:lineRule="auto"/>
        <w:jc w:val="center"/>
        <w:rPr>
          <w:b/>
          <w:sz w:val="26"/>
          <w:szCs w:val="26"/>
        </w:rPr>
      </w:pPr>
      <w:r w:rsidRPr="00EB0C98">
        <w:rPr>
          <w:b/>
          <w:sz w:val="26"/>
          <w:szCs w:val="26"/>
        </w:rPr>
        <w:t>н</w:t>
      </w:r>
      <w:r w:rsidR="008A4F04" w:rsidRPr="00EB0C98">
        <w:rPr>
          <w:b/>
          <w:sz w:val="26"/>
          <w:szCs w:val="26"/>
        </w:rPr>
        <w:t>а</w:t>
      </w:r>
      <w:r w:rsidRPr="00EB0C98">
        <w:rPr>
          <w:b/>
          <w:sz w:val="26"/>
          <w:szCs w:val="26"/>
        </w:rPr>
        <w:t xml:space="preserve"> </w:t>
      </w:r>
      <w:r w:rsidR="008C2E81" w:rsidRPr="00EB0C98">
        <w:rPr>
          <w:b/>
          <w:sz w:val="26"/>
          <w:szCs w:val="26"/>
        </w:rPr>
        <w:t xml:space="preserve">поставку </w:t>
      </w:r>
      <w:r w:rsidR="001C3701">
        <w:rPr>
          <w:b/>
          <w:sz w:val="26"/>
          <w:szCs w:val="26"/>
        </w:rPr>
        <w:t>з</w:t>
      </w:r>
      <w:r w:rsidR="001C3701" w:rsidRPr="001C3701">
        <w:rPr>
          <w:b/>
          <w:sz w:val="26"/>
          <w:szCs w:val="26"/>
        </w:rPr>
        <w:t>апчаст</w:t>
      </w:r>
      <w:r w:rsidR="001C3701">
        <w:rPr>
          <w:b/>
          <w:sz w:val="26"/>
          <w:szCs w:val="26"/>
        </w:rPr>
        <w:t>ей</w:t>
      </w:r>
      <w:r w:rsidR="001C3701" w:rsidRPr="001C3701">
        <w:rPr>
          <w:b/>
          <w:sz w:val="26"/>
          <w:szCs w:val="26"/>
        </w:rPr>
        <w:t xml:space="preserve"> к силов</w:t>
      </w:r>
      <w:r w:rsidR="001C3701">
        <w:rPr>
          <w:b/>
          <w:sz w:val="26"/>
          <w:szCs w:val="26"/>
        </w:rPr>
        <w:t xml:space="preserve">ым </w:t>
      </w:r>
      <w:r w:rsidR="001C3701" w:rsidRPr="001C3701">
        <w:rPr>
          <w:b/>
          <w:sz w:val="26"/>
          <w:szCs w:val="26"/>
        </w:rPr>
        <w:t>тран</w:t>
      </w:r>
      <w:r w:rsidR="001C3701">
        <w:rPr>
          <w:b/>
          <w:sz w:val="26"/>
          <w:szCs w:val="26"/>
        </w:rPr>
        <w:t>с</w:t>
      </w:r>
      <w:r w:rsidR="001C3701" w:rsidRPr="001C3701">
        <w:rPr>
          <w:b/>
          <w:sz w:val="26"/>
          <w:szCs w:val="26"/>
        </w:rPr>
        <w:t>ф</w:t>
      </w:r>
      <w:r w:rsidR="001C3701">
        <w:rPr>
          <w:b/>
          <w:sz w:val="26"/>
          <w:szCs w:val="26"/>
        </w:rPr>
        <w:t xml:space="preserve">орматорам, </w:t>
      </w:r>
      <w:r w:rsidR="001C3701" w:rsidRPr="001C3701">
        <w:rPr>
          <w:b/>
          <w:sz w:val="26"/>
          <w:szCs w:val="26"/>
        </w:rPr>
        <w:t>реакт</w:t>
      </w:r>
      <w:r w:rsidR="001C3701">
        <w:rPr>
          <w:b/>
          <w:sz w:val="26"/>
          <w:szCs w:val="26"/>
        </w:rPr>
        <w:t>орам</w:t>
      </w:r>
    </w:p>
    <w:p w:rsidR="00B129F0" w:rsidRPr="001C3701" w:rsidRDefault="001B0658" w:rsidP="00795579">
      <w:pPr>
        <w:jc w:val="center"/>
        <w:rPr>
          <w:b/>
          <w:sz w:val="26"/>
          <w:szCs w:val="26"/>
          <w:u w:val="single"/>
        </w:rPr>
      </w:pPr>
      <w:r w:rsidRPr="001B0658">
        <w:rPr>
          <w:b/>
          <w:color w:val="000000"/>
          <w:sz w:val="26"/>
          <w:szCs w:val="26"/>
          <w:u w:val="single"/>
        </w:rPr>
        <w:t>Переключатель ПТРЛ д/ТМ-63-160 КВА</w:t>
      </w:r>
      <w:r w:rsidR="00792BB4" w:rsidRPr="00EB0C98">
        <w:rPr>
          <w:b/>
          <w:sz w:val="26"/>
          <w:szCs w:val="26"/>
        </w:rPr>
        <w:t>. Лот №</w:t>
      </w:r>
      <w:r w:rsidR="00EB0C98">
        <w:rPr>
          <w:b/>
          <w:sz w:val="26"/>
          <w:szCs w:val="26"/>
        </w:rPr>
        <w:t xml:space="preserve"> </w:t>
      </w:r>
      <w:r w:rsidR="001C3701">
        <w:rPr>
          <w:b/>
          <w:sz w:val="26"/>
          <w:szCs w:val="26"/>
          <w:u w:val="single"/>
        </w:rPr>
        <w:t>4</w:t>
      </w:r>
      <w:r w:rsidR="00792BB4" w:rsidRPr="00EB0C98">
        <w:rPr>
          <w:b/>
          <w:sz w:val="26"/>
          <w:szCs w:val="26"/>
          <w:u w:val="single"/>
        </w:rPr>
        <w:t>01</w:t>
      </w:r>
      <w:r w:rsidR="001C3701">
        <w:rPr>
          <w:b/>
          <w:sz w:val="26"/>
          <w:szCs w:val="26"/>
          <w:u w:val="single"/>
          <w:lang w:val="en-US"/>
        </w:rPr>
        <w:t>U</w:t>
      </w:r>
      <w:r w:rsidR="00792BB4" w:rsidRPr="00EB0C98">
        <w:rPr>
          <w:b/>
          <w:sz w:val="26"/>
          <w:szCs w:val="26"/>
        </w:rPr>
        <w:t>.</w:t>
      </w:r>
    </w:p>
    <w:p w:rsidR="00B129F0" w:rsidRPr="00EB0C98" w:rsidRDefault="00B129F0" w:rsidP="00EB0C98">
      <w:pPr>
        <w:spacing w:line="276" w:lineRule="auto"/>
        <w:ind w:firstLine="709"/>
        <w:jc w:val="both"/>
        <w:rPr>
          <w:b/>
          <w:bCs/>
          <w:sz w:val="26"/>
          <w:szCs w:val="26"/>
        </w:rPr>
      </w:pPr>
    </w:p>
    <w:p w:rsidR="005B5711" w:rsidRPr="00EB0C98" w:rsidRDefault="005B5711" w:rsidP="00D91F0D">
      <w:pPr>
        <w:pStyle w:val="af0"/>
        <w:numPr>
          <w:ilvl w:val="0"/>
          <w:numId w:val="40"/>
        </w:numPr>
        <w:tabs>
          <w:tab w:val="left" w:pos="993"/>
        </w:tabs>
        <w:spacing w:line="276" w:lineRule="auto"/>
        <w:ind w:left="709" w:firstLine="0"/>
        <w:jc w:val="both"/>
        <w:rPr>
          <w:b/>
          <w:bCs/>
          <w:sz w:val="26"/>
          <w:szCs w:val="26"/>
        </w:rPr>
      </w:pPr>
      <w:r w:rsidRPr="00EB0C98">
        <w:rPr>
          <w:b/>
          <w:bCs/>
          <w:sz w:val="26"/>
          <w:szCs w:val="26"/>
        </w:rPr>
        <w:t xml:space="preserve">Технические требования к </w:t>
      </w:r>
      <w:r w:rsidR="00662700">
        <w:rPr>
          <w:b/>
          <w:bCs/>
          <w:sz w:val="26"/>
          <w:szCs w:val="26"/>
        </w:rPr>
        <w:t>продукции</w:t>
      </w:r>
      <w:r w:rsidRPr="00EB0C98">
        <w:rPr>
          <w:b/>
          <w:bCs/>
          <w:sz w:val="26"/>
          <w:szCs w:val="26"/>
        </w:rPr>
        <w:t>.</w:t>
      </w:r>
    </w:p>
    <w:p w:rsidR="005B5711" w:rsidRPr="00EB0C98" w:rsidRDefault="00D91F0D" w:rsidP="00D91F0D">
      <w:pPr>
        <w:tabs>
          <w:tab w:val="left" w:pos="709"/>
        </w:tabs>
        <w:spacing w:line="276" w:lineRule="auto"/>
        <w:jc w:val="both"/>
        <w:rPr>
          <w:sz w:val="26"/>
          <w:szCs w:val="26"/>
        </w:rPr>
      </w:pPr>
      <w:r w:rsidRPr="00EB0C98">
        <w:rPr>
          <w:sz w:val="26"/>
          <w:szCs w:val="26"/>
        </w:rPr>
        <w:tab/>
      </w:r>
      <w:r w:rsidR="005B5711" w:rsidRPr="00EB0C98">
        <w:rPr>
          <w:sz w:val="26"/>
          <w:szCs w:val="26"/>
        </w:rPr>
        <w:t xml:space="preserve">Технические данные </w:t>
      </w:r>
      <w:r w:rsidR="005C7E95">
        <w:rPr>
          <w:sz w:val="26"/>
          <w:szCs w:val="26"/>
        </w:rPr>
        <w:t>продукции</w:t>
      </w:r>
      <w:r w:rsidR="00752385" w:rsidRPr="00EB0C98">
        <w:rPr>
          <w:sz w:val="26"/>
          <w:szCs w:val="26"/>
        </w:rPr>
        <w:t xml:space="preserve"> </w:t>
      </w:r>
      <w:r w:rsidR="005B5711" w:rsidRPr="00EB0C98">
        <w:rPr>
          <w:sz w:val="26"/>
          <w:szCs w:val="26"/>
        </w:rPr>
        <w:t>должны быть не ниже значений, приведенных в таблице</w:t>
      </w:r>
      <w:r w:rsidR="00662700">
        <w:rPr>
          <w:sz w:val="26"/>
          <w:szCs w:val="26"/>
        </w:rPr>
        <w:t xml:space="preserve"> № 1</w:t>
      </w:r>
      <w:r w:rsidR="005B5711" w:rsidRPr="00EB0C98">
        <w:rPr>
          <w:sz w:val="26"/>
          <w:szCs w:val="26"/>
        </w:rPr>
        <w:t>:</w:t>
      </w:r>
    </w:p>
    <w:p w:rsidR="003A6C47" w:rsidRPr="00EB0C98" w:rsidRDefault="00662700" w:rsidP="00662700">
      <w:pPr>
        <w:tabs>
          <w:tab w:val="left" w:pos="709"/>
        </w:tabs>
        <w:spacing w:line="276" w:lineRule="auto"/>
        <w:jc w:val="right"/>
        <w:rPr>
          <w:sz w:val="26"/>
          <w:szCs w:val="26"/>
        </w:rPr>
      </w:pPr>
      <w:r>
        <w:rPr>
          <w:sz w:val="26"/>
          <w:szCs w:val="26"/>
        </w:rPr>
        <w:t>Т</w:t>
      </w:r>
      <w:r w:rsidRPr="00EB0C98">
        <w:rPr>
          <w:sz w:val="26"/>
          <w:szCs w:val="26"/>
        </w:rPr>
        <w:t>аблице</w:t>
      </w:r>
      <w:r>
        <w:rPr>
          <w:sz w:val="26"/>
          <w:szCs w:val="26"/>
        </w:rPr>
        <w:t xml:space="preserve"> № 1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371"/>
        <w:gridCol w:w="2552"/>
      </w:tblGrid>
      <w:tr w:rsidR="00103625" w:rsidRPr="00EB0C98" w:rsidTr="00D5315B">
        <w:trPr>
          <w:cantSplit/>
        </w:trPr>
        <w:tc>
          <w:tcPr>
            <w:tcW w:w="7371" w:type="dxa"/>
            <w:tcBorders>
              <w:bottom w:val="single" w:sz="4" w:space="0" w:color="auto"/>
            </w:tcBorders>
            <w:vAlign w:val="center"/>
          </w:tcPr>
          <w:p w:rsidR="00103625" w:rsidRPr="00EB0C98" w:rsidRDefault="00103625" w:rsidP="00727082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EB0C98">
              <w:rPr>
                <w:sz w:val="26"/>
                <w:szCs w:val="26"/>
              </w:rPr>
              <w:t>Наименование параметра</w:t>
            </w:r>
          </w:p>
        </w:tc>
        <w:tc>
          <w:tcPr>
            <w:tcW w:w="2552" w:type="dxa"/>
            <w:vAlign w:val="center"/>
          </w:tcPr>
          <w:p w:rsidR="00103625" w:rsidRPr="00EB0C98" w:rsidRDefault="00103625" w:rsidP="00727082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EB0C98">
              <w:rPr>
                <w:sz w:val="26"/>
                <w:szCs w:val="26"/>
              </w:rPr>
              <w:t xml:space="preserve"> Значение</w:t>
            </w:r>
          </w:p>
        </w:tc>
      </w:tr>
      <w:tr w:rsidR="007B17F4" w:rsidRPr="00EB0C98" w:rsidTr="00D5315B">
        <w:trPr>
          <w:cantSplit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17F4" w:rsidRPr="001270AF" w:rsidRDefault="00795579" w:rsidP="00795579">
            <w:pPr>
              <w:spacing w:line="276" w:lineRule="auto"/>
              <w:rPr>
                <w:sz w:val="26"/>
                <w:szCs w:val="26"/>
                <w:highlight w:val="yellow"/>
              </w:rPr>
            </w:pPr>
            <w:r>
              <w:rPr>
                <w:rFonts w:ascii="Arial" w:hAnsi="Arial" w:cs="Arial"/>
                <w:color w:val="000000"/>
                <w:sz w:val="27"/>
                <w:szCs w:val="27"/>
                <w:shd w:val="clear" w:color="auto" w:fill="F0F3F5"/>
              </w:rPr>
              <w:t>Посадочный размер</w:t>
            </w:r>
            <w:r>
              <w:rPr>
                <w:rFonts w:ascii="Arial" w:hAnsi="Arial" w:cs="Arial"/>
                <w:color w:val="000000"/>
                <w:sz w:val="27"/>
                <w:szCs w:val="27"/>
                <w:shd w:val="clear" w:color="auto" w:fill="F0F3F5"/>
                <w:lang w:val="en-US"/>
              </w:rPr>
              <w:t>,</w:t>
            </w:r>
            <w:r>
              <w:rPr>
                <w:rFonts w:ascii="Arial" w:hAnsi="Arial" w:cs="Arial"/>
                <w:color w:val="000000"/>
                <w:sz w:val="27"/>
                <w:szCs w:val="27"/>
                <w:shd w:val="clear" w:color="auto" w:fill="F0F3F5"/>
              </w:rPr>
              <w:t xml:space="preserve"> мм,</w:t>
            </w:r>
            <w:r>
              <w:rPr>
                <w:rStyle w:val="apple-converted-space"/>
                <w:rFonts w:ascii="Arial" w:hAnsi="Arial" w:cs="Arial"/>
                <w:color w:val="000000"/>
                <w:sz w:val="27"/>
                <w:szCs w:val="27"/>
                <w:shd w:val="clear" w:color="auto" w:fill="F0F3F5"/>
              </w:rPr>
              <w:t> </w:t>
            </w:r>
          </w:p>
        </w:tc>
        <w:tc>
          <w:tcPr>
            <w:tcW w:w="2552" w:type="dxa"/>
          </w:tcPr>
          <w:p w:rsidR="007B17F4" w:rsidRPr="00DB4796" w:rsidRDefault="006C5708" w:rsidP="00795579">
            <w:pPr>
              <w:spacing w:line="276" w:lineRule="auto"/>
              <w:jc w:val="center"/>
              <w:rPr>
                <w:sz w:val="26"/>
                <w:szCs w:val="26"/>
                <w:highlight w:val="yellow"/>
                <w:lang w:val="en-US"/>
              </w:rPr>
            </w:pPr>
            <w:r>
              <w:rPr>
                <w:rFonts w:ascii="Arial" w:hAnsi="Arial" w:cs="Arial"/>
                <w:color w:val="000000"/>
                <w:sz w:val="27"/>
                <w:szCs w:val="27"/>
                <w:shd w:val="clear" w:color="auto" w:fill="F0F3F5"/>
              </w:rPr>
              <w:t>580</w:t>
            </w:r>
          </w:p>
        </w:tc>
      </w:tr>
      <w:tr w:rsidR="007B17F4" w:rsidRPr="00EB0C98" w:rsidTr="00D5315B">
        <w:trPr>
          <w:cantSplit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17F4" w:rsidRPr="00795579" w:rsidRDefault="00795579" w:rsidP="00795579">
            <w:pPr>
              <w:spacing w:line="276" w:lineRule="auto"/>
              <w:rPr>
                <w:sz w:val="26"/>
                <w:szCs w:val="26"/>
                <w:highlight w:val="yellow"/>
              </w:rPr>
            </w:pPr>
            <w:r>
              <w:rPr>
                <w:rFonts w:ascii="Arial" w:hAnsi="Arial" w:cs="Arial"/>
                <w:color w:val="000000"/>
                <w:sz w:val="27"/>
                <w:szCs w:val="27"/>
                <w:shd w:val="clear" w:color="auto" w:fill="F0F3F5"/>
              </w:rPr>
              <w:t>Длина</w:t>
            </w:r>
            <w:r>
              <w:rPr>
                <w:rFonts w:ascii="Arial" w:hAnsi="Arial" w:cs="Arial"/>
                <w:color w:val="000000"/>
                <w:sz w:val="27"/>
                <w:szCs w:val="27"/>
                <w:shd w:val="clear" w:color="auto" w:fill="F0F3F5"/>
                <w:lang w:val="en-US"/>
              </w:rPr>
              <w:t>,</w:t>
            </w:r>
            <w:r>
              <w:rPr>
                <w:rFonts w:ascii="Arial" w:hAnsi="Arial" w:cs="Arial"/>
                <w:color w:val="000000"/>
                <w:sz w:val="27"/>
                <w:szCs w:val="27"/>
                <w:shd w:val="clear" w:color="auto" w:fill="F0F3F5"/>
              </w:rPr>
              <w:t xml:space="preserve"> мм</w:t>
            </w:r>
          </w:p>
        </w:tc>
        <w:tc>
          <w:tcPr>
            <w:tcW w:w="2552" w:type="dxa"/>
          </w:tcPr>
          <w:p w:rsidR="007B17F4" w:rsidRPr="006C5708" w:rsidRDefault="006C5708" w:rsidP="0093788C">
            <w:pPr>
              <w:spacing w:line="276" w:lineRule="auto"/>
              <w:jc w:val="center"/>
              <w:rPr>
                <w:sz w:val="26"/>
                <w:szCs w:val="26"/>
                <w:highlight w:val="yellow"/>
                <w:lang w:val="en-US"/>
              </w:rPr>
            </w:pPr>
            <w:r>
              <w:rPr>
                <w:rFonts w:ascii="Arial" w:hAnsi="Arial" w:cs="Arial"/>
                <w:color w:val="000000"/>
                <w:sz w:val="27"/>
                <w:szCs w:val="27"/>
                <w:shd w:val="clear" w:color="auto" w:fill="F0F3F5"/>
              </w:rPr>
              <w:t>610</w:t>
            </w:r>
          </w:p>
        </w:tc>
      </w:tr>
      <w:tr w:rsidR="00795579" w:rsidRPr="00EB0C98" w:rsidTr="00D5315B">
        <w:trPr>
          <w:cantSplit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5579" w:rsidRDefault="00795579" w:rsidP="00795579">
            <w:pPr>
              <w:spacing w:line="276" w:lineRule="auto"/>
              <w:rPr>
                <w:rFonts w:ascii="Arial" w:hAnsi="Arial" w:cs="Arial"/>
                <w:color w:val="000000"/>
                <w:sz w:val="27"/>
                <w:szCs w:val="27"/>
                <w:shd w:val="clear" w:color="auto" w:fill="F0F3F5"/>
              </w:rPr>
            </w:pPr>
            <w:r>
              <w:rPr>
                <w:rStyle w:val="af3"/>
                <w:rFonts w:ascii="Arial" w:hAnsi="Arial" w:cs="Arial"/>
                <w:color w:val="000000"/>
                <w:sz w:val="27"/>
                <w:szCs w:val="27"/>
                <w:shd w:val="clear" w:color="auto" w:fill="F0F3F5"/>
              </w:rPr>
              <w:t>Imax</w:t>
            </w:r>
            <w:r>
              <w:rPr>
                <w:rStyle w:val="af3"/>
                <w:rFonts w:ascii="Arial" w:hAnsi="Arial" w:cs="Arial"/>
                <w:color w:val="000000"/>
                <w:sz w:val="27"/>
                <w:szCs w:val="27"/>
                <w:shd w:val="clear" w:color="auto" w:fill="F0F3F5"/>
                <w:lang w:val="en-US"/>
              </w:rPr>
              <w:t>,</w:t>
            </w:r>
            <w:r>
              <w:rPr>
                <w:rStyle w:val="af3"/>
                <w:rFonts w:ascii="Arial" w:hAnsi="Arial" w:cs="Arial"/>
                <w:color w:val="000000"/>
                <w:sz w:val="27"/>
                <w:szCs w:val="27"/>
                <w:shd w:val="clear" w:color="auto" w:fill="F0F3F5"/>
              </w:rPr>
              <w:t xml:space="preserve"> А</w:t>
            </w:r>
            <w:r>
              <w:rPr>
                <w:rStyle w:val="apple-converted-space"/>
                <w:rFonts w:ascii="Arial" w:hAnsi="Arial" w:cs="Arial"/>
                <w:color w:val="000000"/>
                <w:sz w:val="27"/>
                <w:szCs w:val="27"/>
                <w:shd w:val="clear" w:color="auto" w:fill="F0F3F5"/>
              </w:rPr>
              <w:t> </w:t>
            </w:r>
          </w:p>
        </w:tc>
        <w:tc>
          <w:tcPr>
            <w:tcW w:w="2552" w:type="dxa"/>
          </w:tcPr>
          <w:p w:rsidR="00795579" w:rsidRPr="006C5708" w:rsidRDefault="006C5708" w:rsidP="0093788C">
            <w:pPr>
              <w:spacing w:line="276" w:lineRule="auto"/>
              <w:jc w:val="center"/>
              <w:rPr>
                <w:sz w:val="26"/>
                <w:szCs w:val="26"/>
                <w:highlight w:val="yellow"/>
                <w:lang w:val="en-US"/>
              </w:rPr>
            </w:pPr>
            <w:r>
              <w:rPr>
                <w:rStyle w:val="af3"/>
                <w:rFonts w:ascii="Arial" w:hAnsi="Arial" w:cs="Arial"/>
                <w:color w:val="000000"/>
                <w:sz w:val="27"/>
                <w:szCs w:val="27"/>
                <w:shd w:val="clear" w:color="auto" w:fill="F0F3F5"/>
              </w:rPr>
              <w:t>25</w:t>
            </w:r>
          </w:p>
        </w:tc>
      </w:tr>
    </w:tbl>
    <w:p w:rsidR="000F4460" w:rsidRPr="00EB0C98" w:rsidRDefault="000F4460" w:rsidP="00D91F0D">
      <w:pPr>
        <w:pStyle w:val="af0"/>
        <w:numPr>
          <w:ilvl w:val="0"/>
          <w:numId w:val="40"/>
        </w:numPr>
        <w:tabs>
          <w:tab w:val="left" w:pos="993"/>
        </w:tabs>
        <w:spacing w:line="276" w:lineRule="auto"/>
        <w:ind w:left="709" w:firstLine="0"/>
        <w:jc w:val="both"/>
        <w:rPr>
          <w:b/>
          <w:bCs/>
          <w:sz w:val="26"/>
          <w:szCs w:val="26"/>
        </w:rPr>
      </w:pPr>
      <w:r w:rsidRPr="00EB0C98">
        <w:rPr>
          <w:b/>
          <w:bCs/>
          <w:sz w:val="26"/>
          <w:szCs w:val="26"/>
        </w:rPr>
        <w:t xml:space="preserve">Общие </w:t>
      </w:r>
      <w:r w:rsidR="00637306" w:rsidRPr="00EB0C98">
        <w:rPr>
          <w:b/>
          <w:bCs/>
          <w:sz w:val="26"/>
          <w:szCs w:val="26"/>
        </w:rPr>
        <w:t>требования</w:t>
      </w:r>
      <w:r w:rsidRPr="00EB0C98">
        <w:rPr>
          <w:b/>
          <w:bCs/>
          <w:sz w:val="26"/>
          <w:szCs w:val="26"/>
        </w:rPr>
        <w:t>.</w:t>
      </w:r>
    </w:p>
    <w:p w:rsidR="00A55F8F" w:rsidRPr="00311867" w:rsidRDefault="00311867" w:rsidP="00311867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2.1. </w:t>
      </w:r>
      <w:r w:rsidR="00A55F8F" w:rsidRPr="00311867">
        <w:rPr>
          <w:sz w:val="26"/>
          <w:szCs w:val="26"/>
        </w:rPr>
        <w:t xml:space="preserve">К поставке допускается </w:t>
      </w:r>
      <w:r w:rsidR="005C7E95" w:rsidRPr="00311867">
        <w:rPr>
          <w:sz w:val="26"/>
          <w:szCs w:val="26"/>
        </w:rPr>
        <w:t>продукция</w:t>
      </w:r>
      <w:r w:rsidR="00A55F8F" w:rsidRPr="00311867">
        <w:rPr>
          <w:sz w:val="26"/>
          <w:szCs w:val="26"/>
        </w:rPr>
        <w:t>, отвечающ</w:t>
      </w:r>
      <w:r w:rsidR="005C7E95" w:rsidRPr="00311867">
        <w:rPr>
          <w:sz w:val="26"/>
          <w:szCs w:val="26"/>
        </w:rPr>
        <w:t>ая</w:t>
      </w:r>
      <w:r w:rsidR="00A55F8F" w:rsidRPr="00311867">
        <w:rPr>
          <w:sz w:val="26"/>
          <w:szCs w:val="26"/>
        </w:rPr>
        <w:t xml:space="preserve"> следующим требованиям:</w:t>
      </w:r>
    </w:p>
    <w:p w:rsidR="00764422" w:rsidRPr="008B7E3E" w:rsidRDefault="00D2357D" w:rsidP="00311867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764422" w:rsidRPr="008B7E3E">
        <w:rPr>
          <w:sz w:val="26"/>
          <w:szCs w:val="26"/>
        </w:rPr>
        <w:t>продукция должна быть новой, ранее не использованной;</w:t>
      </w:r>
    </w:p>
    <w:p w:rsidR="00764422" w:rsidRPr="008B7E3E" w:rsidRDefault="00D2357D" w:rsidP="00311867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764422" w:rsidRPr="008B7E3E">
        <w:rPr>
          <w:sz w:val="26"/>
          <w:szCs w:val="26"/>
        </w:rPr>
        <w:t>для российских производителей - наличие ТУ, подтверждающих соответствие техническим требованиям;</w:t>
      </w:r>
    </w:p>
    <w:p w:rsidR="00764422" w:rsidRPr="008B7E3E" w:rsidRDefault="00D2357D" w:rsidP="00311867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764422" w:rsidRPr="008B7E3E">
        <w:rPr>
          <w:sz w:val="26"/>
          <w:szCs w:val="26"/>
        </w:rPr>
        <w:t xml:space="preserve">для импортных производителей, а так же для отечественных, выпускающих </w:t>
      </w:r>
      <w:r w:rsidR="008B7E3E" w:rsidRPr="008B7E3E">
        <w:rPr>
          <w:sz w:val="26"/>
          <w:szCs w:val="26"/>
        </w:rPr>
        <w:t>продукцию</w:t>
      </w:r>
      <w:r w:rsidR="00764422" w:rsidRPr="008B7E3E">
        <w:rPr>
          <w:sz w:val="26"/>
          <w:szCs w:val="26"/>
        </w:rPr>
        <w:t xml:space="preserve">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764422" w:rsidRPr="008B7E3E" w:rsidRDefault="00D2357D" w:rsidP="00311867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764422" w:rsidRPr="008B7E3E">
        <w:rPr>
          <w:sz w:val="26"/>
          <w:szCs w:val="26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:rsidR="00764422" w:rsidRPr="008B7E3E" w:rsidRDefault="00D2357D" w:rsidP="00311867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8B7E3E" w:rsidRPr="008B7E3E">
        <w:rPr>
          <w:sz w:val="26"/>
          <w:szCs w:val="26"/>
        </w:rPr>
        <w:t>продукция</w:t>
      </w:r>
      <w:r w:rsidR="00764422" w:rsidRPr="008B7E3E">
        <w:rPr>
          <w:sz w:val="26"/>
          <w:szCs w:val="26"/>
        </w:rPr>
        <w:t>,  впервые поставляем</w:t>
      </w:r>
      <w:r w:rsidR="008B7E3E" w:rsidRPr="008B7E3E">
        <w:rPr>
          <w:sz w:val="26"/>
          <w:szCs w:val="26"/>
        </w:rPr>
        <w:t>ая</w:t>
      </w:r>
      <w:r w:rsidR="00764422" w:rsidRPr="008B7E3E">
        <w:rPr>
          <w:sz w:val="26"/>
          <w:szCs w:val="26"/>
        </w:rPr>
        <w:t xml:space="preserve"> заводом - изготовителем для нужд ОАО «МРСК Центра», должн</w:t>
      </w:r>
      <w:r w:rsidR="008B7E3E" w:rsidRPr="008B7E3E">
        <w:rPr>
          <w:sz w:val="26"/>
          <w:szCs w:val="26"/>
        </w:rPr>
        <w:t>а</w:t>
      </w:r>
      <w:r w:rsidR="00764422" w:rsidRPr="008B7E3E">
        <w:rPr>
          <w:sz w:val="26"/>
          <w:szCs w:val="26"/>
        </w:rPr>
        <w:t xml:space="preserve"> иметь положительное заключение об опытной эксплуатации сроком не менее одного года и опыт применения в энергосистемах РФ (возможен опыт применения в странах таможенного союза - Белоруссии и Казахстана) сроком не менее трех лет;</w:t>
      </w:r>
    </w:p>
    <w:p w:rsidR="00764422" w:rsidRPr="008B7E3E" w:rsidRDefault="00D2357D" w:rsidP="00311867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764422" w:rsidRPr="008B7E3E">
        <w:rPr>
          <w:sz w:val="26"/>
          <w:szCs w:val="26"/>
        </w:rPr>
        <w:t>продукция должна пройти обязательную аттестацию в аккредитованном Центре ОАО «Россети»;</w:t>
      </w:r>
    </w:p>
    <w:p w:rsidR="00764422" w:rsidRPr="008B7E3E" w:rsidRDefault="00D2357D" w:rsidP="00311867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764422" w:rsidRPr="008B7E3E">
        <w:rPr>
          <w:sz w:val="26"/>
          <w:szCs w:val="26"/>
        </w:rPr>
        <w:t>продукция должна соответствовать требованиям технической политики ОАО «Россети»;</w:t>
      </w:r>
    </w:p>
    <w:p w:rsidR="00764422" w:rsidRPr="00C077D0" w:rsidRDefault="00D2357D" w:rsidP="00311867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- </w:t>
      </w:r>
      <w:r w:rsidR="00764422" w:rsidRPr="00C077D0">
        <w:rPr>
          <w:sz w:val="26"/>
          <w:szCs w:val="26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изоляторов) деклараций (сертификатов) соответствия требованиям безопасности;</w:t>
      </w:r>
    </w:p>
    <w:p w:rsidR="00764422" w:rsidRPr="00C077D0" w:rsidRDefault="00D2357D" w:rsidP="00311867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764422" w:rsidRPr="00C077D0">
        <w:rPr>
          <w:sz w:val="26"/>
          <w:szCs w:val="26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:rsidR="00A55F8F" w:rsidRDefault="00311867" w:rsidP="00311867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2.2. </w:t>
      </w:r>
      <w:r w:rsidR="00A55F8F" w:rsidRPr="00311867">
        <w:rPr>
          <w:sz w:val="26"/>
          <w:szCs w:val="26"/>
        </w:rPr>
        <w:t>Участник закупочных процедур на право заключения договора на поставку электротехнического оборудования 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CE008A" w:rsidRPr="00CE008A" w:rsidRDefault="00311867" w:rsidP="00CE008A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2.3. </w:t>
      </w:r>
      <w:r w:rsidR="00A55F8F" w:rsidRPr="00EB0C98">
        <w:rPr>
          <w:sz w:val="26"/>
          <w:szCs w:val="26"/>
        </w:rPr>
        <w:t>Оборудование должно соответствовать требованиям «Правил устройства электроустановок» (ПУЭ) (текущее издание) и требованиям стандартов  ГОСТ:</w:t>
      </w:r>
    </w:p>
    <w:p w:rsidR="00CE008A" w:rsidRPr="00CE008A" w:rsidRDefault="00CE008A" w:rsidP="00311867">
      <w:pPr>
        <w:spacing w:line="276" w:lineRule="auto"/>
        <w:ind w:firstLine="709"/>
        <w:jc w:val="both"/>
        <w:rPr>
          <w:sz w:val="26"/>
          <w:szCs w:val="26"/>
        </w:rPr>
      </w:pPr>
      <w:r w:rsidRPr="00CE008A">
        <w:rPr>
          <w:bCs/>
          <w:sz w:val="26"/>
          <w:szCs w:val="26"/>
        </w:rPr>
        <w:t>- ГОСТ 2327-89</w:t>
      </w:r>
      <w:r w:rsidR="000F56C9">
        <w:rPr>
          <w:bCs/>
          <w:sz w:val="26"/>
          <w:szCs w:val="26"/>
        </w:rPr>
        <w:t xml:space="preserve"> (МЭК 408-85)</w:t>
      </w:r>
      <w:r w:rsidRPr="00CE008A">
        <w:rPr>
          <w:bCs/>
          <w:sz w:val="26"/>
          <w:szCs w:val="26"/>
        </w:rPr>
        <w:t xml:space="preserve"> «Выключатели, выключатели-разъединители, переключатели и переключатели-разъединители врубные низковольтные»</w:t>
      </w:r>
    </w:p>
    <w:p w:rsidR="00A55F8F" w:rsidRPr="00EB0C98" w:rsidRDefault="007E1935" w:rsidP="00311867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A55F8F" w:rsidRPr="00EB0C98">
        <w:rPr>
          <w:sz w:val="26"/>
          <w:szCs w:val="26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среды»;</w:t>
      </w:r>
    </w:p>
    <w:p w:rsidR="00A55F8F" w:rsidRPr="00EB0C98" w:rsidRDefault="007E1935" w:rsidP="00311867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A55F8F" w:rsidRPr="00EB0C98">
        <w:rPr>
          <w:sz w:val="26"/>
          <w:szCs w:val="26"/>
        </w:rPr>
        <w:t>ГОСТ 15543.1-89 «Изделия электротехнические. Общие требования в части стойкости к климатическим внешним воздействующим факторам».</w:t>
      </w:r>
    </w:p>
    <w:p w:rsidR="00A55F8F" w:rsidRPr="00311867" w:rsidRDefault="00311867" w:rsidP="00311867">
      <w:pPr>
        <w:spacing w:line="276" w:lineRule="auto"/>
        <w:ind w:firstLine="709"/>
        <w:jc w:val="both"/>
        <w:rPr>
          <w:sz w:val="26"/>
          <w:szCs w:val="26"/>
        </w:rPr>
      </w:pPr>
      <w:r w:rsidRPr="00311867">
        <w:rPr>
          <w:sz w:val="26"/>
          <w:szCs w:val="26"/>
        </w:rPr>
        <w:t xml:space="preserve">2.4. </w:t>
      </w:r>
      <w:r w:rsidR="00A55F8F" w:rsidRPr="00311867">
        <w:rPr>
          <w:sz w:val="26"/>
          <w:szCs w:val="26"/>
        </w:rPr>
        <w:t>Оборудование должно быть включено в Государственный реестр средств измерений РФ, иметь действующий сертификат соответствия и отметку о проведении первичной/заводской поверки.</w:t>
      </w:r>
    </w:p>
    <w:p w:rsidR="00A55F8F" w:rsidRPr="00311867" w:rsidRDefault="00311867" w:rsidP="00311867">
      <w:pPr>
        <w:spacing w:line="276" w:lineRule="auto"/>
        <w:ind w:firstLine="709"/>
        <w:jc w:val="both"/>
        <w:rPr>
          <w:sz w:val="26"/>
          <w:szCs w:val="26"/>
        </w:rPr>
      </w:pPr>
      <w:r w:rsidRPr="00311867">
        <w:rPr>
          <w:sz w:val="26"/>
          <w:szCs w:val="26"/>
        </w:rPr>
        <w:t xml:space="preserve">2.5. </w:t>
      </w:r>
      <w:r w:rsidR="00A55F8F" w:rsidRPr="00311867">
        <w:rPr>
          <w:sz w:val="26"/>
          <w:szCs w:val="26"/>
        </w:rPr>
        <w:t>Срок действия поверки (на момент закупки) должен быть не менее 6 месяцев.</w:t>
      </w:r>
    </w:p>
    <w:p w:rsidR="00A55F8F" w:rsidRPr="00311867" w:rsidRDefault="00311867" w:rsidP="00311867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2.6. </w:t>
      </w:r>
      <w:r w:rsidR="00A55F8F" w:rsidRPr="00311867">
        <w:rPr>
          <w:sz w:val="26"/>
          <w:szCs w:val="26"/>
        </w:rPr>
        <w:t>Комплектность запасных частей, расходных материалов, принадлежностей.</w:t>
      </w:r>
    </w:p>
    <w:p w:rsidR="00A55F8F" w:rsidRPr="00EB0C98" w:rsidRDefault="00A55F8F" w:rsidP="00311867">
      <w:pPr>
        <w:spacing w:line="276" w:lineRule="auto"/>
        <w:ind w:firstLine="709"/>
        <w:jc w:val="both"/>
        <w:rPr>
          <w:sz w:val="26"/>
          <w:szCs w:val="26"/>
        </w:rPr>
      </w:pPr>
      <w:r w:rsidRPr="00EB0C98">
        <w:rPr>
          <w:sz w:val="26"/>
          <w:szCs w:val="26"/>
        </w:rPr>
        <w:t>Поставщик должен предоставить комплект запасных частей, расходных материалов и принадлежностей (ЗИП). Объем запасных частей должен гарантировать выполнение требований по готовности и ремонтопригодности оборудования в течение гарантийного срока эксплуатации.</w:t>
      </w:r>
    </w:p>
    <w:p w:rsidR="00A55F8F" w:rsidRPr="00311867" w:rsidRDefault="00311867" w:rsidP="00311867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2.7. </w:t>
      </w:r>
      <w:r w:rsidR="00A55F8F" w:rsidRPr="00311867">
        <w:rPr>
          <w:sz w:val="26"/>
          <w:szCs w:val="26"/>
        </w:rPr>
        <w:t>Упаковка, транспортирование, условия и сроки хранения.</w:t>
      </w:r>
    </w:p>
    <w:p w:rsidR="00A55F8F" w:rsidRDefault="00A55F8F" w:rsidP="00A55F8F">
      <w:pPr>
        <w:spacing w:line="276" w:lineRule="auto"/>
        <w:ind w:firstLine="709"/>
        <w:jc w:val="both"/>
        <w:rPr>
          <w:sz w:val="26"/>
          <w:szCs w:val="26"/>
        </w:rPr>
      </w:pPr>
      <w:r w:rsidRPr="00EB0C98">
        <w:rPr>
          <w:sz w:val="26"/>
          <w:szCs w:val="26"/>
        </w:rPr>
        <w:t xml:space="preserve">Упаковка, маркировка, </w:t>
      </w:r>
      <w:r w:rsidR="00D2357D" w:rsidRPr="00D2357D">
        <w:rPr>
          <w:sz w:val="26"/>
          <w:szCs w:val="26"/>
        </w:rPr>
        <w:t>временная антикор</w:t>
      </w:r>
      <w:r w:rsidR="00D2357D">
        <w:rPr>
          <w:sz w:val="26"/>
          <w:szCs w:val="26"/>
        </w:rPr>
        <w:t>р</w:t>
      </w:r>
      <w:r w:rsidR="00D2357D" w:rsidRPr="00D2357D">
        <w:rPr>
          <w:sz w:val="26"/>
          <w:szCs w:val="26"/>
        </w:rPr>
        <w:t xml:space="preserve">озионная защита, </w:t>
      </w:r>
      <w:r w:rsidRPr="00EB0C98">
        <w:rPr>
          <w:sz w:val="26"/>
          <w:szCs w:val="26"/>
        </w:rPr>
        <w:t>транспортирование</w:t>
      </w:r>
      <w:r w:rsidR="00D2357D">
        <w:rPr>
          <w:sz w:val="26"/>
          <w:szCs w:val="26"/>
        </w:rPr>
        <w:t xml:space="preserve">, </w:t>
      </w:r>
      <w:r w:rsidR="00D2357D" w:rsidRPr="00D2357D">
        <w:rPr>
          <w:sz w:val="26"/>
          <w:szCs w:val="26"/>
        </w:rPr>
        <w:t>условия и сроки хранения</w:t>
      </w:r>
      <w:r w:rsidRPr="00EB0C98">
        <w:rPr>
          <w:sz w:val="26"/>
          <w:szCs w:val="26"/>
        </w:rPr>
        <w:t xml:space="preserve"> должны соответствовать требованиям, указанным в технических условиях изготовителя и ГОСТ 14192 - 96, ГОСТ 23216-78, ГОСТ 15150-69 или соответствующих стандартах МЭК.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</w:t>
      </w:r>
      <w:r w:rsidR="00D2357D">
        <w:rPr>
          <w:sz w:val="26"/>
          <w:szCs w:val="26"/>
        </w:rPr>
        <w:t>продукции</w:t>
      </w:r>
      <w:r w:rsidRPr="00EB0C98">
        <w:rPr>
          <w:sz w:val="26"/>
          <w:szCs w:val="26"/>
        </w:rPr>
        <w:t>.</w:t>
      </w:r>
    </w:p>
    <w:p w:rsidR="00D2357D" w:rsidRDefault="00D2357D" w:rsidP="00A55F8F">
      <w:pPr>
        <w:spacing w:line="276" w:lineRule="auto"/>
        <w:ind w:firstLine="709"/>
        <w:jc w:val="both"/>
        <w:rPr>
          <w:sz w:val="26"/>
          <w:szCs w:val="26"/>
        </w:rPr>
      </w:pPr>
      <w:r w:rsidRPr="00D2357D">
        <w:rPr>
          <w:sz w:val="26"/>
          <w:szCs w:val="26"/>
        </w:rPr>
        <w:t>2.</w:t>
      </w:r>
      <w:r>
        <w:rPr>
          <w:sz w:val="26"/>
          <w:szCs w:val="26"/>
        </w:rPr>
        <w:t>8.</w:t>
      </w:r>
      <w:r w:rsidRPr="00D2357D">
        <w:rPr>
          <w:sz w:val="26"/>
          <w:szCs w:val="26"/>
        </w:rPr>
        <w:t xml:space="preserve"> Срок изготовления </w:t>
      </w:r>
      <w:r>
        <w:rPr>
          <w:sz w:val="26"/>
          <w:szCs w:val="26"/>
        </w:rPr>
        <w:t>продукции</w:t>
      </w:r>
      <w:r w:rsidRPr="00D2357D">
        <w:rPr>
          <w:sz w:val="26"/>
          <w:szCs w:val="26"/>
        </w:rPr>
        <w:t xml:space="preserve"> должен быть не более полугода от момента поставки.</w:t>
      </w:r>
    </w:p>
    <w:p w:rsidR="00D2357D" w:rsidRDefault="00D2357D" w:rsidP="00A55F8F">
      <w:pPr>
        <w:spacing w:line="276" w:lineRule="auto"/>
        <w:ind w:firstLine="709"/>
        <w:jc w:val="both"/>
        <w:rPr>
          <w:sz w:val="26"/>
          <w:szCs w:val="26"/>
        </w:rPr>
      </w:pPr>
    </w:p>
    <w:p w:rsidR="001270AF" w:rsidRPr="00EB0C98" w:rsidRDefault="001270AF" w:rsidP="00A55F8F">
      <w:pPr>
        <w:spacing w:line="276" w:lineRule="auto"/>
        <w:ind w:firstLine="709"/>
        <w:jc w:val="both"/>
        <w:rPr>
          <w:sz w:val="26"/>
          <w:szCs w:val="26"/>
        </w:rPr>
      </w:pPr>
    </w:p>
    <w:p w:rsidR="00A55F8F" w:rsidRPr="00EB0C98" w:rsidRDefault="00A55F8F" w:rsidP="00A55F8F">
      <w:pPr>
        <w:pStyle w:val="af0"/>
        <w:numPr>
          <w:ilvl w:val="0"/>
          <w:numId w:val="40"/>
        </w:numPr>
        <w:tabs>
          <w:tab w:val="left" w:pos="993"/>
        </w:tabs>
        <w:spacing w:line="276" w:lineRule="auto"/>
        <w:ind w:left="709" w:firstLine="0"/>
        <w:jc w:val="both"/>
        <w:rPr>
          <w:b/>
          <w:bCs/>
          <w:sz w:val="26"/>
          <w:szCs w:val="26"/>
        </w:rPr>
      </w:pPr>
      <w:r w:rsidRPr="00EB0C98">
        <w:rPr>
          <w:b/>
          <w:bCs/>
          <w:sz w:val="26"/>
          <w:szCs w:val="26"/>
        </w:rPr>
        <w:t>Гарантийные обязательства.</w:t>
      </w:r>
    </w:p>
    <w:p w:rsidR="00A55F8F" w:rsidRPr="00EB0C98" w:rsidRDefault="00A55F8F" w:rsidP="00A55F8F">
      <w:pPr>
        <w:pStyle w:val="af0"/>
        <w:tabs>
          <w:tab w:val="left" w:pos="1560"/>
        </w:tabs>
        <w:spacing w:line="276" w:lineRule="auto"/>
        <w:ind w:left="0" w:firstLine="709"/>
        <w:jc w:val="both"/>
        <w:rPr>
          <w:sz w:val="26"/>
          <w:szCs w:val="26"/>
        </w:rPr>
      </w:pPr>
      <w:r w:rsidRPr="00EB0C98">
        <w:rPr>
          <w:sz w:val="26"/>
          <w:szCs w:val="26"/>
        </w:rPr>
        <w:t>Гарантия на поставляем</w:t>
      </w:r>
      <w:r w:rsidR="00692600">
        <w:rPr>
          <w:sz w:val="26"/>
          <w:szCs w:val="26"/>
        </w:rPr>
        <w:t>ую</w:t>
      </w:r>
      <w:r w:rsidRPr="00EB0C98">
        <w:rPr>
          <w:sz w:val="26"/>
          <w:szCs w:val="26"/>
        </w:rPr>
        <w:t xml:space="preserve"> </w:t>
      </w:r>
      <w:r w:rsidR="00692600">
        <w:rPr>
          <w:sz w:val="26"/>
          <w:szCs w:val="26"/>
        </w:rPr>
        <w:t>продукцию</w:t>
      </w:r>
      <w:r w:rsidRPr="00EB0C98">
        <w:rPr>
          <w:sz w:val="26"/>
          <w:szCs w:val="26"/>
        </w:rPr>
        <w:t xml:space="preserve"> должна распространяться не менее чем на 60 месяцев. Время начала исчисления гарантийного срока – с момента ввода </w:t>
      </w:r>
      <w:r w:rsidR="00692600">
        <w:rPr>
          <w:sz w:val="26"/>
          <w:szCs w:val="26"/>
        </w:rPr>
        <w:t>продукции</w:t>
      </w:r>
      <w:r w:rsidRPr="00EB0C98">
        <w:rPr>
          <w:sz w:val="26"/>
          <w:szCs w:val="26"/>
        </w:rPr>
        <w:t xml:space="preserve"> </w:t>
      </w:r>
      <w:r w:rsidRPr="00EB0C98">
        <w:rPr>
          <w:sz w:val="26"/>
          <w:szCs w:val="26"/>
        </w:rPr>
        <w:lastRenderedPageBreak/>
        <w:t xml:space="preserve">в эксплуатацию. Поставщик должен за свой счет  и  сроки, согласованные с </w:t>
      </w:r>
      <w:r w:rsidR="00F72616" w:rsidRPr="00EB0C98">
        <w:rPr>
          <w:sz w:val="26"/>
          <w:szCs w:val="26"/>
        </w:rPr>
        <w:t>Покупателем</w:t>
      </w:r>
      <w:r w:rsidRPr="00EB0C98">
        <w:rPr>
          <w:sz w:val="26"/>
          <w:szCs w:val="26"/>
        </w:rPr>
        <w:t>, устранять любые дефекты в поставляемо</w:t>
      </w:r>
      <w:r w:rsidR="00692600">
        <w:rPr>
          <w:sz w:val="26"/>
          <w:szCs w:val="26"/>
        </w:rPr>
        <w:t>й</w:t>
      </w:r>
      <w:r w:rsidRPr="00EB0C98">
        <w:rPr>
          <w:sz w:val="26"/>
          <w:szCs w:val="26"/>
        </w:rPr>
        <w:t xml:space="preserve"> </w:t>
      </w:r>
      <w:r w:rsidR="00692600">
        <w:rPr>
          <w:sz w:val="26"/>
          <w:szCs w:val="26"/>
        </w:rPr>
        <w:t>продукции</w:t>
      </w:r>
      <w:r w:rsidRPr="00EB0C98">
        <w:rPr>
          <w:sz w:val="26"/>
          <w:szCs w:val="26"/>
        </w:rPr>
        <w:t xml:space="preserve">, материалах и выполняемых работах, выявленные в период гарантийного срока. </w:t>
      </w:r>
    </w:p>
    <w:p w:rsidR="00A55F8F" w:rsidRPr="00EB0C98" w:rsidRDefault="00A55F8F" w:rsidP="00A55F8F">
      <w:pPr>
        <w:pStyle w:val="af0"/>
        <w:tabs>
          <w:tab w:val="left" w:pos="1560"/>
        </w:tabs>
        <w:spacing w:line="276" w:lineRule="auto"/>
        <w:ind w:left="0" w:firstLine="709"/>
        <w:jc w:val="both"/>
        <w:rPr>
          <w:sz w:val="26"/>
          <w:szCs w:val="26"/>
        </w:rPr>
      </w:pPr>
      <w:r w:rsidRPr="00EB0C98">
        <w:rPr>
          <w:sz w:val="26"/>
          <w:szCs w:val="26"/>
        </w:rPr>
        <w:t xml:space="preserve">В случае выхода из строя </w:t>
      </w:r>
      <w:r w:rsidR="00352733">
        <w:rPr>
          <w:sz w:val="26"/>
          <w:szCs w:val="26"/>
        </w:rPr>
        <w:t>продукции</w:t>
      </w:r>
      <w:r w:rsidRPr="00EB0C98">
        <w:rPr>
          <w:sz w:val="26"/>
          <w:szCs w:val="26"/>
        </w:rPr>
        <w:t xml:space="preserve"> </w:t>
      </w:r>
      <w:r w:rsidR="00352733" w:rsidRPr="00352733">
        <w:rPr>
          <w:sz w:val="26"/>
          <w:szCs w:val="26"/>
        </w:rPr>
        <w:t>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  <w:r w:rsidRPr="00EB0C98">
        <w:rPr>
          <w:sz w:val="26"/>
          <w:szCs w:val="26"/>
        </w:rPr>
        <w:t xml:space="preserve"> </w:t>
      </w:r>
    </w:p>
    <w:p w:rsidR="00A55F8F" w:rsidRPr="00EB0C98" w:rsidRDefault="00A55F8F" w:rsidP="00A55F8F">
      <w:pPr>
        <w:pStyle w:val="af0"/>
        <w:tabs>
          <w:tab w:val="left" w:pos="1560"/>
        </w:tabs>
        <w:spacing w:line="276" w:lineRule="auto"/>
        <w:ind w:left="0" w:firstLine="709"/>
        <w:jc w:val="both"/>
        <w:rPr>
          <w:sz w:val="26"/>
          <w:szCs w:val="26"/>
        </w:rPr>
      </w:pPr>
      <w:r w:rsidRPr="00EB0C98">
        <w:rPr>
          <w:sz w:val="26"/>
          <w:szCs w:val="26"/>
        </w:rPr>
        <w:t>Поставщик может осуществлять послегарантийное обслуживание в течение 10 лет на заранее оговоренных условиях.</w:t>
      </w:r>
    </w:p>
    <w:p w:rsidR="00A55F8F" w:rsidRPr="00EB0C98" w:rsidRDefault="00A55F8F" w:rsidP="00A55F8F">
      <w:pPr>
        <w:pStyle w:val="af0"/>
        <w:numPr>
          <w:ilvl w:val="0"/>
          <w:numId w:val="40"/>
        </w:numPr>
        <w:tabs>
          <w:tab w:val="left" w:pos="993"/>
        </w:tabs>
        <w:spacing w:line="276" w:lineRule="auto"/>
        <w:ind w:left="709" w:firstLine="0"/>
        <w:jc w:val="both"/>
        <w:rPr>
          <w:sz w:val="26"/>
          <w:szCs w:val="26"/>
        </w:rPr>
      </w:pPr>
      <w:r w:rsidRPr="00EB0C98">
        <w:rPr>
          <w:b/>
          <w:bCs/>
          <w:sz w:val="26"/>
          <w:szCs w:val="26"/>
        </w:rPr>
        <w:t xml:space="preserve">Требования к надежности и живучести </w:t>
      </w:r>
      <w:r w:rsidR="00352733">
        <w:rPr>
          <w:b/>
          <w:bCs/>
          <w:sz w:val="26"/>
          <w:szCs w:val="26"/>
        </w:rPr>
        <w:t>продукции</w:t>
      </w:r>
      <w:r w:rsidRPr="00EB0C98">
        <w:rPr>
          <w:b/>
          <w:bCs/>
          <w:sz w:val="26"/>
          <w:szCs w:val="26"/>
        </w:rPr>
        <w:t>.</w:t>
      </w:r>
    </w:p>
    <w:p w:rsidR="00A55F8F" w:rsidRPr="00EB0C98" w:rsidRDefault="00352733" w:rsidP="00A55F8F">
      <w:pPr>
        <w:pStyle w:val="af0"/>
        <w:tabs>
          <w:tab w:val="left" w:pos="1560"/>
        </w:tabs>
        <w:spacing w:line="276" w:lineRule="auto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Продукция</w:t>
      </w:r>
      <w:r w:rsidR="00A55F8F" w:rsidRPr="00EB0C98">
        <w:rPr>
          <w:sz w:val="26"/>
          <w:szCs w:val="26"/>
        </w:rPr>
        <w:t xml:space="preserve"> должн</w:t>
      </w:r>
      <w:r>
        <w:rPr>
          <w:sz w:val="26"/>
          <w:szCs w:val="26"/>
        </w:rPr>
        <w:t>а</w:t>
      </w:r>
      <w:r w:rsidR="00A55F8F" w:rsidRPr="00EB0C98">
        <w:rPr>
          <w:sz w:val="26"/>
          <w:szCs w:val="26"/>
        </w:rPr>
        <w:t xml:space="preserve"> функционировать в непрерывном режиме круглосуточно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:rsidR="00A55F8F" w:rsidRPr="00EB0C98" w:rsidRDefault="00932ADB" w:rsidP="00932ADB">
      <w:pPr>
        <w:pStyle w:val="af0"/>
        <w:numPr>
          <w:ilvl w:val="0"/>
          <w:numId w:val="40"/>
        </w:numPr>
        <w:tabs>
          <w:tab w:val="left" w:pos="993"/>
        </w:tabs>
        <w:spacing w:line="276" w:lineRule="auto"/>
        <w:ind w:left="709" w:firstLine="0"/>
        <w:jc w:val="both"/>
        <w:rPr>
          <w:b/>
          <w:bCs/>
          <w:sz w:val="26"/>
          <w:szCs w:val="26"/>
        </w:rPr>
      </w:pPr>
      <w:r w:rsidRPr="00932ADB">
        <w:rPr>
          <w:b/>
          <w:bCs/>
          <w:sz w:val="26"/>
          <w:szCs w:val="26"/>
        </w:rPr>
        <w:t>Маркировка, состав технической и эксплуатационной  документации</w:t>
      </w:r>
      <w:r w:rsidR="00A55F8F" w:rsidRPr="00EB0C98">
        <w:rPr>
          <w:b/>
          <w:bCs/>
          <w:sz w:val="26"/>
          <w:szCs w:val="26"/>
        </w:rPr>
        <w:t>.</w:t>
      </w:r>
    </w:p>
    <w:p w:rsidR="00A55F8F" w:rsidRPr="00EB0C98" w:rsidRDefault="00A55F8F" w:rsidP="00A55F8F">
      <w:pPr>
        <w:pStyle w:val="af0"/>
        <w:tabs>
          <w:tab w:val="left" w:pos="1560"/>
        </w:tabs>
        <w:spacing w:line="276" w:lineRule="auto"/>
        <w:ind w:left="0" w:firstLine="709"/>
        <w:jc w:val="both"/>
        <w:rPr>
          <w:sz w:val="26"/>
          <w:szCs w:val="26"/>
        </w:rPr>
      </w:pPr>
      <w:r w:rsidRPr="00EB0C98">
        <w:rPr>
          <w:sz w:val="26"/>
          <w:szCs w:val="26"/>
        </w:rPr>
        <w:t xml:space="preserve">По всем видам </w:t>
      </w:r>
      <w:r w:rsidR="00932ADB">
        <w:rPr>
          <w:sz w:val="26"/>
          <w:szCs w:val="26"/>
        </w:rPr>
        <w:t>продукции</w:t>
      </w:r>
      <w:r w:rsidRPr="00EB0C98">
        <w:rPr>
          <w:sz w:val="26"/>
          <w:szCs w:val="26"/>
        </w:rPr>
        <w:t xml:space="preserve"> Поставщик должен предоставить полный комплект технической и эксплуатационной  документации на русском языке, подготовленной в соответствии с ГОСТ 34.003-90, ГОСТ 34.201 –89, ГОСТ 27300-87, ГОСТ 2.601 по монтажу, наладке, пуску, сдаче в эксплуатацию, обеспечению правильной и безопасной эксплуатации, технического обслуживания поставляемо</w:t>
      </w:r>
      <w:r w:rsidR="00932ADB">
        <w:rPr>
          <w:sz w:val="26"/>
          <w:szCs w:val="26"/>
        </w:rPr>
        <w:t>й</w:t>
      </w:r>
      <w:r w:rsidRPr="00EB0C98">
        <w:rPr>
          <w:sz w:val="26"/>
          <w:szCs w:val="26"/>
        </w:rPr>
        <w:t xml:space="preserve"> </w:t>
      </w:r>
      <w:r w:rsidR="00932ADB">
        <w:rPr>
          <w:sz w:val="26"/>
          <w:szCs w:val="26"/>
        </w:rPr>
        <w:t>продукции</w:t>
      </w:r>
      <w:r w:rsidRPr="00EB0C98">
        <w:rPr>
          <w:sz w:val="26"/>
          <w:szCs w:val="26"/>
        </w:rPr>
        <w:t xml:space="preserve">. </w:t>
      </w:r>
    </w:p>
    <w:p w:rsidR="00A55F8F" w:rsidRPr="00EB0C98" w:rsidRDefault="00A55F8F" w:rsidP="00A55F8F">
      <w:pPr>
        <w:pStyle w:val="af0"/>
        <w:tabs>
          <w:tab w:val="left" w:pos="1560"/>
        </w:tabs>
        <w:spacing w:line="276" w:lineRule="auto"/>
        <w:ind w:left="0" w:firstLine="709"/>
        <w:jc w:val="both"/>
        <w:rPr>
          <w:sz w:val="26"/>
          <w:szCs w:val="26"/>
        </w:rPr>
      </w:pPr>
      <w:r w:rsidRPr="00EB0C98">
        <w:rPr>
          <w:sz w:val="26"/>
          <w:szCs w:val="26"/>
        </w:rPr>
        <w:t>Предоставляемая Поставщиком техническая и эксплуатационная документация должна включать:</w:t>
      </w:r>
    </w:p>
    <w:p w:rsidR="00A55F8F" w:rsidRPr="00EB0C98" w:rsidRDefault="00A55F8F" w:rsidP="00A55F8F">
      <w:pPr>
        <w:pStyle w:val="af0"/>
        <w:numPr>
          <w:ilvl w:val="0"/>
          <w:numId w:val="41"/>
        </w:numPr>
        <w:tabs>
          <w:tab w:val="left" w:pos="709"/>
          <w:tab w:val="left" w:pos="993"/>
        </w:tabs>
        <w:spacing w:line="276" w:lineRule="auto"/>
        <w:ind w:left="709" w:firstLine="0"/>
        <w:jc w:val="both"/>
        <w:rPr>
          <w:sz w:val="26"/>
          <w:szCs w:val="26"/>
        </w:rPr>
      </w:pPr>
      <w:r w:rsidRPr="00EB0C98">
        <w:rPr>
          <w:sz w:val="26"/>
          <w:szCs w:val="26"/>
        </w:rPr>
        <w:t>паспорт;</w:t>
      </w:r>
    </w:p>
    <w:p w:rsidR="00A55F8F" w:rsidRPr="00EB0C98" w:rsidRDefault="00A55F8F" w:rsidP="00A55F8F">
      <w:pPr>
        <w:pStyle w:val="af0"/>
        <w:numPr>
          <w:ilvl w:val="0"/>
          <w:numId w:val="41"/>
        </w:numPr>
        <w:tabs>
          <w:tab w:val="left" w:pos="709"/>
          <w:tab w:val="left" w:pos="993"/>
        </w:tabs>
        <w:spacing w:line="276" w:lineRule="auto"/>
        <w:ind w:left="709" w:firstLine="0"/>
        <w:jc w:val="both"/>
        <w:rPr>
          <w:sz w:val="26"/>
          <w:szCs w:val="26"/>
        </w:rPr>
      </w:pPr>
      <w:r w:rsidRPr="00EB0C98">
        <w:rPr>
          <w:sz w:val="26"/>
          <w:szCs w:val="26"/>
        </w:rPr>
        <w:t>комплект электрических схем;</w:t>
      </w:r>
    </w:p>
    <w:p w:rsidR="00A55F8F" w:rsidRPr="00EB0C98" w:rsidRDefault="00A55F8F" w:rsidP="00A55F8F">
      <w:pPr>
        <w:pStyle w:val="af0"/>
        <w:numPr>
          <w:ilvl w:val="0"/>
          <w:numId w:val="41"/>
        </w:numPr>
        <w:tabs>
          <w:tab w:val="left" w:pos="709"/>
          <w:tab w:val="left" w:pos="993"/>
        </w:tabs>
        <w:spacing w:line="276" w:lineRule="auto"/>
        <w:ind w:left="709" w:firstLine="0"/>
        <w:jc w:val="both"/>
        <w:rPr>
          <w:sz w:val="26"/>
          <w:szCs w:val="26"/>
        </w:rPr>
      </w:pPr>
      <w:r w:rsidRPr="00EB0C98">
        <w:rPr>
          <w:sz w:val="26"/>
          <w:szCs w:val="26"/>
        </w:rPr>
        <w:t xml:space="preserve">руководство по эксплуатации; </w:t>
      </w:r>
    </w:p>
    <w:p w:rsidR="00A55F8F" w:rsidRDefault="00A55F8F" w:rsidP="00A55F8F">
      <w:pPr>
        <w:pStyle w:val="af0"/>
        <w:numPr>
          <w:ilvl w:val="0"/>
          <w:numId w:val="41"/>
        </w:numPr>
        <w:tabs>
          <w:tab w:val="left" w:pos="709"/>
          <w:tab w:val="left" w:pos="993"/>
        </w:tabs>
        <w:spacing w:line="276" w:lineRule="auto"/>
        <w:ind w:left="709" w:firstLine="0"/>
        <w:jc w:val="both"/>
        <w:rPr>
          <w:sz w:val="26"/>
          <w:szCs w:val="26"/>
        </w:rPr>
      </w:pPr>
      <w:r w:rsidRPr="00EB0C98">
        <w:rPr>
          <w:sz w:val="26"/>
          <w:szCs w:val="26"/>
        </w:rPr>
        <w:t>ЗИП в соответствии с прилагаемой к оборудованию ведомостью.</w:t>
      </w:r>
    </w:p>
    <w:p w:rsidR="001C3488" w:rsidRPr="001C3488" w:rsidRDefault="001C3488" w:rsidP="001C3488">
      <w:pPr>
        <w:pStyle w:val="af0"/>
        <w:tabs>
          <w:tab w:val="left" w:pos="1560"/>
        </w:tabs>
        <w:spacing w:line="276" w:lineRule="auto"/>
        <w:ind w:left="0" w:firstLine="709"/>
        <w:jc w:val="both"/>
        <w:rPr>
          <w:sz w:val="26"/>
          <w:szCs w:val="26"/>
        </w:rPr>
      </w:pPr>
      <w:r w:rsidRPr="001C3488">
        <w:rPr>
          <w:sz w:val="26"/>
          <w:szCs w:val="26"/>
        </w:rPr>
        <w:t xml:space="preserve">Маркировка должна быть нанесена на видном месте </w:t>
      </w:r>
      <w:r>
        <w:rPr>
          <w:sz w:val="26"/>
          <w:szCs w:val="26"/>
        </w:rPr>
        <w:t>продукции</w:t>
      </w:r>
      <w:r w:rsidRPr="001C3488">
        <w:rPr>
          <w:sz w:val="26"/>
          <w:szCs w:val="26"/>
        </w:rPr>
        <w:t xml:space="preserve"> и содержать следующие данные: </w:t>
      </w:r>
    </w:p>
    <w:p w:rsidR="001C3488" w:rsidRPr="001C3488" w:rsidRDefault="001C3488" w:rsidP="001C3488">
      <w:pPr>
        <w:pStyle w:val="af0"/>
        <w:tabs>
          <w:tab w:val="left" w:pos="1560"/>
        </w:tabs>
        <w:spacing w:line="276" w:lineRule="auto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- обозначение типа</w:t>
      </w:r>
      <w:r w:rsidRPr="001C3488">
        <w:rPr>
          <w:sz w:val="26"/>
          <w:szCs w:val="26"/>
        </w:rPr>
        <w:t>;</w:t>
      </w:r>
    </w:p>
    <w:p w:rsidR="001C3488" w:rsidRPr="001C3488" w:rsidRDefault="001C3488" w:rsidP="001C3488">
      <w:pPr>
        <w:pStyle w:val="af0"/>
        <w:tabs>
          <w:tab w:val="left" w:pos="1560"/>
        </w:tabs>
        <w:spacing w:line="276" w:lineRule="auto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1C3488">
        <w:rPr>
          <w:sz w:val="26"/>
          <w:szCs w:val="26"/>
        </w:rPr>
        <w:t>товарный знак предприятия-изготовителя;</w:t>
      </w:r>
    </w:p>
    <w:p w:rsidR="001C3488" w:rsidRPr="001C3488" w:rsidRDefault="001C3488" w:rsidP="001C3488">
      <w:pPr>
        <w:pStyle w:val="af0"/>
        <w:tabs>
          <w:tab w:val="left" w:pos="1560"/>
        </w:tabs>
        <w:spacing w:line="276" w:lineRule="auto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1C3488">
        <w:rPr>
          <w:sz w:val="26"/>
          <w:szCs w:val="26"/>
        </w:rPr>
        <w:t xml:space="preserve">год изготовления (две последние цифры). </w:t>
      </w:r>
    </w:p>
    <w:p w:rsidR="001C3488" w:rsidRPr="001C3488" w:rsidRDefault="001C3488" w:rsidP="001C3488">
      <w:pPr>
        <w:pStyle w:val="af0"/>
        <w:tabs>
          <w:tab w:val="left" w:pos="1560"/>
        </w:tabs>
        <w:spacing w:line="276" w:lineRule="auto"/>
        <w:ind w:left="0" w:firstLine="709"/>
        <w:jc w:val="both"/>
        <w:rPr>
          <w:sz w:val="26"/>
          <w:szCs w:val="26"/>
        </w:rPr>
      </w:pPr>
      <w:r w:rsidRPr="001C3488">
        <w:rPr>
          <w:sz w:val="26"/>
          <w:szCs w:val="26"/>
        </w:rPr>
        <w:t>Место и способ нанесения маркировки должны быть указаны в конструкторской и нормативно-технической документации.</w:t>
      </w:r>
    </w:p>
    <w:p w:rsidR="00A55F8F" w:rsidRPr="00EB0C98" w:rsidRDefault="00A55F8F" w:rsidP="001A71DA">
      <w:pPr>
        <w:pStyle w:val="af0"/>
        <w:numPr>
          <w:ilvl w:val="0"/>
          <w:numId w:val="40"/>
        </w:numPr>
        <w:tabs>
          <w:tab w:val="left" w:pos="1134"/>
        </w:tabs>
        <w:spacing w:line="276" w:lineRule="auto"/>
        <w:ind w:left="709" w:firstLine="0"/>
        <w:jc w:val="both"/>
        <w:rPr>
          <w:sz w:val="26"/>
          <w:szCs w:val="26"/>
        </w:rPr>
      </w:pPr>
      <w:r w:rsidRPr="00EB0C98">
        <w:rPr>
          <w:b/>
          <w:bCs/>
          <w:sz w:val="26"/>
          <w:szCs w:val="26"/>
        </w:rPr>
        <w:t xml:space="preserve">Правила приемки </w:t>
      </w:r>
      <w:r w:rsidR="00AD24A2">
        <w:rPr>
          <w:b/>
          <w:bCs/>
          <w:sz w:val="26"/>
          <w:szCs w:val="26"/>
        </w:rPr>
        <w:t>продукции</w:t>
      </w:r>
      <w:r w:rsidRPr="00EB0C98">
        <w:rPr>
          <w:b/>
          <w:bCs/>
          <w:sz w:val="26"/>
          <w:szCs w:val="26"/>
        </w:rPr>
        <w:t>.</w:t>
      </w:r>
    </w:p>
    <w:p w:rsidR="00A55F8F" w:rsidRPr="00EB0C98" w:rsidRDefault="00A55F8F" w:rsidP="00A55F8F">
      <w:pPr>
        <w:pStyle w:val="BodyText21"/>
        <w:tabs>
          <w:tab w:val="left" w:pos="0"/>
          <w:tab w:val="left" w:pos="1134"/>
        </w:tabs>
        <w:spacing w:line="276" w:lineRule="auto"/>
        <w:rPr>
          <w:sz w:val="26"/>
          <w:szCs w:val="26"/>
        </w:rPr>
      </w:pPr>
      <w:r w:rsidRPr="00EB0C98">
        <w:rPr>
          <w:sz w:val="26"/>
          <w:szCs w:val="26"/>
        </w:rPr>
        <w:t>Вс</w:t>
      </w:r>
      <w:r w:rsidR="00B46136">
        <w:rPr>
          <w:sz w:val="26"/>
          <w:szCs w:val="26"/>
        </w:rPr>
        <w:t>я</w:t>
      </w:r>
      <w:r w:rsidRPr="00EB0C98">
        <w:rPr>
          <w:sz w:val="26"/>
          <w:szCs w:val="26"/>
        </w:rPr>
        <w:t xml:space="preserve"> поставляем</w:t>
      </w:r>
      <w:r w:rsidR="00B46136">
        <w:rPr>
          <w:sz w:val="26"/>
          <w:szCs w:val="26"/>
        </w:rPr>
        <w:t>ая</w:t>
      </w:r>
      <w:r w:rsidRPr="00EB0C98">
        <w:rPr>
          <w:sz w:val="26"/>
          <w:szCs w:val="26"/>
        </w:rPr>
        <w:t xml:space="preserve"> </w:t>
      </w:r>
      <w:r w:rsidR="00B46136">
        <w:rPr>
          <w:sz w:val="26"/>
          <w:szCs w:val="26"/>
        </w:rPr>
        <w:t>продукция</w:t>
      </w:r>
      <w:r w:rsidRPr="00EB0C98">
        <w:rPr>
          <w:sz w:val="26"/>
          <w:szCs w:val="26"/>
        </w:rPr>
        <w:t xml:space="preserve"> </w:t>
      </w:r>
      <w:r w:rsidR="00B46136">
        <w:rPr>
          <w:sz w:val="26"/>
          <w:szCs w:val="26"/>
        </w:rPr>
        <w:t xml:space="preserve">должна </w:t>
      </w:r>
      <w:r w:rsidRPr="00EB0C98">
        <w:rPr>
          <w:sz w:val="26"/>
          <w:szCs w:val="26"/>
        </w:rPr>
        <w:t>пр</w:t>
      </w:r>
      <w:r w:rsidR="00B46136">
        <w:rPr>
          <w:sz w:val="26"/>
          <w:szCs w:val="26"/>
        </w:rPr>
        <w:t>ойти</w:t>
      </w:r>
      <w:r w:rsidRPr="00EB0C98">
        <w:rPr>
          <w:sz w:val="26"/>
          <w:szCs w:val="26"/>
        </w:rPr>
        <w:t xml:space="preserve"> входной контроль, осуществляемый представителями филиалов ОАО «МРСК Центра» и ответственными представителями Поставщика при получении </w:t>
      </w:r>
      <w:r w:rsidR="00B46136">
        <w:rPr>
          <w:sz w:val="26"/>
          <w:szCs w:val="26"/>
        </w:rPr>
        <w:t>продукции</w:t>
      </w:r>
      <w:r w:rsidRPr="00EB0C98">
        <w:rPr>
          <w:sz w:val="26"/>
          <w:szCs w:val="26"/>
        </w:rPr>
        <w:t xml:space="preserve"> на склад.</w:t>
      </w:r>
    </w:p>
    <w:p w:rsidR="00A55F8F" w:rsidRPr="00EB0C98" w:rsidRDefault="00A55F8F" w:rsidP="00A55F8F">
      <w:pPr>
        <w:pStyle w:val="af0"/>
        <w:tabs>
          <w:tab w:val="left" w:pos="0"/>
          <w:tab w:val="left" w:pos="1134"/>
        </w:tabs>
        <w:spacing w:line="276" w:lineRule="auto"/>
        <w:ind w:left="0" w:firstLine="709"/>
        <w:jc w:val="both"/>
        <w:rPr>
          <w:sz w:val="26"/>
          <w:szCs w:val="26"/>
        </w:rPr>
      </w:pPr>
      <w:r w:rsidRPr="00EB0C98">
        <w:rPr>
          <w:sz w:val="26"/>
          <w:szCs w:val="26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BC611C" w:rsidRDefault="00BC611C" w:rsidP="00BC611C">
      <w:pPr>
        <w:rPr>
          <w:sz w:val="26"/>
          <w:szCs w:val="26"/>
        </w:rPr>
      </w:pPr>
      <w:r>
        <w:rPr>
          <w:sz w:val="26"/>
          <w:szCs w:val="26"/>
        </w:rPr>
        <w:t>_________________________________________/__________________/________________</w:t>
      </w:r>
      <w:r w:rsidRPr="00DD53C5">
        <w:rPr>
          <w:sz w:val="26"/>
          <w:szCs w:val="26"/>
        </w:rPr>
        <w:t xml:space="preserve">                                                                            </w:t>
      </w:r>
      <w:r>
        <w:rPr>
          <w:sz w:val="26"/>
          <w:szCs w:val="26"/>
        </w:rPr>
        <w:t xml:space="preserve">                                            </w:t>
      </w:r>
    </w:p>
    <w:p w:rsidR="00BC611C" w:rsidRPr="002B56F8" w:rsidRDefault="00BC611C" w:rsidP="00BC611C">
      <w:pPr>
        <w:rPr>
          <w:color w:val="00B0F0"/>
          <w:sz w:val="22"/>
          <w:szCs w:val="22"/>
        </w:rPr>
      </w:pPr>
      <w:r w:rsidRPr="00E1390F">
        <w:rPr>
          <w:sz w:val="22"/>
          <w:szCs w:val="22"/>
        </w:rPr>
        <w:t xml:space="preserve">                          </w:t>
      </w:r>
      <w:r>
        <w:rPr>
          <w:sz w:val="22"/>
          <w:szCs w:val="22"/>
        </w:rPr>
        <w:t xml:space="preserve">            </w:t>
      </w:r>
      <w:r w:rsidRPr="00E1390F">
        <w:rPr>
          <w:sz w:val="22"/>
          <w:szCs w:val="22"/>
        </w:rPr>
        <w:t xml:space="preserve"> должность                                            </w:t>
      </w:r>
      <w:r>
        <w:rPr>
          <w:sz w:val="22"/>
          <w:szCs w:val="22"/>
        </w:rPr>
        <w:t xml:space="preserve">           </w:t>
      </w:r>
      <w:r w:rsidRPr="00E1390F">
        <w:rPr>
          <w:sz w:val="22"/>
          <w:szCs w:val="22"/>
        </w:rPr>
        <w:t xml:space="preserve">подпись          </w:t>
      </w:r>
      <w:r>
        <w:rPr>
          <w:sz w:val="22"/>
          <w:szCs w:val="22"/>
        </w:rPr>
        <w:t xml:space="preserve">            </w:t>
      </w:r>
      <w:r w:rsidRPr="00E1390F">
        <w:rPr>
          <w:sz w:val="22"/>
          <w:szCs w:val="22"/>
        </w:rPr>
        <w:t xml:space="preserve">Фамилия И.О.         </w:t>
      </w:r>
    </w:p>
    <w:p w:rsidR="00BC611C" w:rsidRPr="00612811" w:rsidRDefault="00BC611C" w:rsidP="00BC611C">
      <w:pPr>
        <w:pStyle w:val="ab"/>
        <w:spacing w:line="276" w:lineRule="auto"/>
        <w:ind w:left="0"/>
        <w:jc w:val="both"/>
      </w:pPr>
    </w:p>
    <w:p w:rsidR="00826EB5" w:rsidRPr="00EB0C98" w:rsidRDefault="00826EB5" w:rsidP="00BC611C">
      <w:pPr>
        <w:tabs>
          <w:tab w:val="left" w:pos="993"/>
        </w:tabs>
        <w:spacing w:line="276" w:lineRule="auto"/>
        <w:jc w:val="both"/>
        <w:rPr>
          <w:color w:val="00B0F0"/>
          <w:sz w:val="26"/>
          <w:szCs w:val="26"/>
        </w:rPr>
      </w:pPr>
    </w:p>
    <w:sectPr w:rsidR="00826EB5" w:rsidRPr="00EB0C98" w:rsidSect="008B75EA">
      <w:headerReference w:type="default" r:id="rId8"/>
      <w:headerReference w:type="first" r:id="rId9"/>
      <w:pgSz w:w="11906" w:h="16838"/>
      <w:pgMar w:top="567" w:right="567" w:bottom="567" w:left="1418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F0955" w:rsidRDefault="008F0955" w:rsidP="0043679D">
      <w:r>
        <w:separator/>
      </w:r>
    </w:p>
  </w:endnote>
  <w:endnote w:type="continuationSeparator" w:id="0">
    <w:p w:rsidR="008F0955" w:rsidRDefault="008F0955" w:rsidP="004367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F0955" w:rsidRDefault="008F0955" w:rsidP="0043679D">
      <w:r>
        <w:separator/>
      </w:r>
    </w:p>
  </w:footnote>
  <w:footnote w:type="continuationSeparator" w:id="0">
    <w:p w:rsidR="008F0955" w:rsidRDefault="008F0955" w:rsidP="0043679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6214396"/>
      <w:docPartObj>
        <w:docPartGallery w:val="Page Numbers (Top of Page)"/>
        <w:docPartUnique/>
      </w:docPartObj>
    </w:sdtPr>
    <w:sdtEndPr/>
    <w:sdtContent>
      <w:p w:rsidR="00A600B4" w:rsidRDefault="005B73CC">
        <w:pPr>
          <w:pStyle w:val="af1"/>
          <w:jc w:val="center"/>
        </w:pPr>
        <w:r w:rsidRPr="00A600B4">
          <w:rPr>
            <w:sz w:val="20"/>
            <w:szCs w:val="20"/>
          </w:rPr>
          <w:fldChar w:fldCharType="begin"/>
        </w:r>
        <w:r w:rsidR="00A600B4" w:rsidRPr="00A600B4">
          <w:rPr>
            <w:sz w:val="20"/>
            <w:szCs w:val="20"/>
          </w:rPr>
          <w:instrText xml:space="preserve"> PAGE   \* MERGEFORMAT </w:instrText>
        </w:r>
        <w:r w:rsidRPr="00A600B4">
          <w:rPr>
            <w:sz w:val="20"/>
            <w:szCs w:val="20"/>
          </w:rPr>
          <w:fldChar w:fldCharType="separate"/>
        </w:r>
        <w:r w:rsidR="00B6082B">
          <w:rPr>
            <w:noProof/>
            <w:sz w:val="20"/>
            <w:szCs w:val="20"/>
          </w:rPr>
          <w:t>2</w:t>
        </w:r>
        <w:r w:rsidRPr="00A600B4">
          <w:rPr>
            <w:sz w:val="20"/>
            <w:szCs w:val="20"/>
          </w:rPr>
          <w:fldChar w:fldCharType="end"/>
        </w:r>
      </w:p>
    </w:sdtContent>
  </w:sdt>
  <w:p w:rsidR="00A600B4" w:rsidRDefault="00A600B4">
    <w:pPr>
      <w:pStyle w:val="af1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00B4" w:rsidRDefault="00A600B4">
    <w:pPr>
      <w:pStyle w:val="af1"/>
      <w:jc w:val="center"/>
    </w:pPr>
  </w:p>
  <w:p w:rsidR="00A600B4" w:rsidRDefault="00A600B4">
    <w:pPr>
      <w:pStyle w:val="af1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453EB944"/>
    <w:lvl w:ilvl="0">
      <w:numFmt w:val="bullet"/>
      <w:lvlText w:val="*"/>
      <w:lvlJc w:val="left"/>
    </w:lvl>
  </w:abstractNum>
  <w:abstractNum w:abstractNumId="1">
    <w:nsid w:val="00795287"/>
    <w:multiLevelType w:val="multilevel"/>
    <w:tmpl w:val="9BF2226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">
    <w:nsid w:val="04740211"/>
    <w:multiLevelType w:val="hybridMultilevel"/>
    <w:tmpl w:val="C50CF4F8"/>
    <w:lvl w:ilvl="0" w:tplc="C74AEDD6">
      <w:start w:val="6"/>
      <w:numFmt w:val="decimal"/>
      <w:lvlText w:val="%1."/>
      <w:lvlJc w:val="left"/>
      <w:pPr>
        <w:ind w:left="25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240" w:hanging="360"/>
      </w:pPr>
    </w:lvl>
    <w:lvl w:ilvl="2" w:tplc="0419001B" w:tentative="1">
      <w:start w:val="1"/>
      <w:numFmt w:val="lowerRoman"/>
      <w:lvlText w:val="%3."/>
      <w:lvlJc w:val="right"/>
      <w:pPr>
        <w:ind w:left="3960" w:hanging="180"/>
      </w:pPr>
    </w:lvl>
    <w:lvl w:ilvl="3" w:tplc="0419000F" w:tentative="1">
      <w:start w:val="1"/>
      <w:numFmt w:val="decimal"/>
      <w:lvlText w:val="%4."/>
      <w:lvlJc w:val="left"/>
      <w:pPr>
        <w:ind w:left="4680" w:hanging="360"/>
      </w:pPr>
    </w:lvl>
    <w:lvl w:ilvl="4" w:tplc="04190019" w:tentative="1">
      <w:start w:val="1"/>
      <w:numFmt w:val="lowerLetter"/>
      <w:lvlText w:val="%5."/>
      <w:lvlJc w:val="left"/>
      <w:pPr>
        <w:ind w:left="5400" w:hanging="360"/>
      </w:pPr>
    </w:lvl>
    <w:lvl w:ilvl="5" w:tplc="0419001B" w:tentative="1">
      <w:start w:val="1"/>
      <w:numFmt w:val="lowerRoman"/>
      <w:lvlText w:val="%6."/>
      <w:lvlJc w:val="right"/>
      <w:pPr>
        <w:ind w:left="6120" w:hanging="180"/>
      </w:pPr>
    </w:lvl>
    <w:lvl w:ilvl="6" w:tplc="0419000F" w:tentative="1">
      <w:start w:val="1"/>
      <w:numFmt w:val="decimal"/>
      <w:lvlText w:val="%7."/>
      <w:lvlJc w:val="left"/>
      <w:pPr>
        <w:ind w:left="6840" w:hanging="360"/>
      </w:pPr>
    </w:lvl>
    <w:lvl w:ilvl="7" w:tplc="04190019" w:tentative="1">
      <w:start w:val="1"/>
      <w:numFmt w:val="lowerLetter"/>
      <w:lvlText w:val="%8."/>
      <w:lvlJc w:val="left"/>
      <w:pPr>
        <w:ind w:left="7560" w:hanging="360"/>
      </w:pPr>
    </w:lvl>
    <w:lvl w:ilvl="8" w:tplc="041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AAC2565"/>
    <w:multiLevelType w:val="hybridMultilevel"/>
    <w:tmpl w:val="BD526E48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0EA03B8E"/>
    <w:multiLevelType w:val="multilevel"/>
    <w:tmpl w:val="DD64E19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0F270B02"/>
    <w:multiLevelType w:val="hybridMultilevel"/>
    <w:tmpl w:val="E1AE6526"/>
    <w:lvl w:ilvl="0" w:tplc="9EA25A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E625E11"/>
    <w:multiLevelType w:val="hybridMultilevel"/>
    <w:tmpl w:val="720EE978"/>
    <w:lvl w:ilvl="0" w:tplc="4EA477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9342D64">
      <w:numFmt w:val="none"/>
      <w:lvlText w:val=""/>
      <w:lvlJc w:val="left"/>
      <w:pPr>
        <w:tabs>
          <w:tab w:val="num" w:pos="360"/>
        </w:tabs>
      </w:pPr>
    </w:lvl>
    <w:lvl w:ilvl="2" w:tplc="9C4CB4FC">
      <w:numFmt w:val="none"/>
      <w:lvlText w:val=""/>
      <w:lvlJc w:val="left"/>
      <w:pPr>
        <w:tabs>
          <w:tab w:val="num" w:pos="360"/>
        </w:tabs>
      </w:pPr>
    </w:lvl>
    <w:lvl w:ilvl="3" w:tplc="D5607248">
      <w:numFmt w:val="none"/>
      <w:lvlText w:val=""/>
      <w:lvlJc w:val="left"/>
      <w:pPr>
        <w:tabs>
          <w:tab w:val="num" w:pos="360"/>
        </w:tabs>
      </w:pPr>
    </w:lvl>
    <w:lvl w:ilvl="4" w:tplc="9C607594">
      <w:numFmt w:val="none"/>
      <w:lvlText w:val=""/>
      <w:lvlJc w:val="left"/>
      <w:pPr>
        <w:tabs>
          <w:tab w:val="num" w:pos="360"/>
        </w:tabs>
      </w:pPr>
    </w:lvl>
    <w:lvl w:ilvl="5" w:tplc="158C0010">
      <w:numFmt w:val="none"/>
      <w:lvlText w:val=""/>
      <w:lvlJc w:val="left"/>
      <w:pPr>
        <w:tabs>
          <w:tab w:val="num" w:pos="360"/>
        </w:tabs>
      </w:pPr>
    </w:lvl>
    <w:lvl w:ilvl="6" w:tplc="9DC03C54">
      <w:numFmt w:val="none"/>
      <w:lvlText w:val=""/>
      <w:lvlJc w:val="left"/>
      <w:pPr>
        <w:tabs>
          <w:tab w:val="num" w:pos="360"/>
        </w:tabs>
      </w:pPr>
    </w:lvl>
    <w:lvl w:ilvl="7" w:tplc="C904371A">
      <w:numFmt w:val="none"/>
      <w:lvlText w:val=""/>
      <w:lvlJc w:val="left"/>
      <w:pPr>
        <w:tabs>
          <w:tab w:val="num" w:pos="360"/>
        </w:tabs>
      </w:pPr>
    </w:lvl>
    <w:lvl w:ilvl="8" w:tplc="4E8CB8AE">
      <w:numFmt w:val="none"/>
      <w:lvlText w:val=""/>
      <w:lvlJc w:val="left"/>
      <w:pPr>
        <w:tabs>
          <w:tab w:val="num" w:pos="360"/>
        </w:tabs>
      </w:pPr>
    </w:lvl>
  </w:abstractNum>
  <w:abstractNum w:abstractNumId="9">
    <w:nsid w:val="202D0512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>
    <w:nsid w:val="2038485D"/>
    <w:multiLevelType w:val="hybridMultilevel"/>
    <w:tmpl w:val="16E84496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E37822D0">
      <w:start w:val="3"/>
      <w:numFmt w:val="bullet"/>
      <w:lvlText w:val="-"/>
      <w:lvlJc w:val="left"/>
      <w:pPr>
        <w:tabs>
          <w:tab w:val="num" w:pos="2550"/>
        </w:tabs>
        <w:ind w:left="2550" w:hanging="93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1">
    <w:nsid w:val="250A2572"/>
    <w:multiLevelType w:val="hybridMultilevel"/>
    <w:tmpl w:val="571436E2"/>
    <w:lvl w:ilvl="0" w:tplc="5DB083DE">
      <w:start w:val="10"/>
      <w:numFmt w:val="decimal"/>
      <w:lvlText w:val="%1.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37"/>
        </w:tabs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57"/>
        </w:tabs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77"/>
        </w:tabs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97"/>
        </w:tabs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</w:lvl>
  </w:abstractNum>
  <w:abstractNum w:abstractNumId="12">
    <w:nsid w:val="25DC2CFC"/>
    <w:multiLevelType w:val="hybridMultilevel"/>
    <w:tmpl w:val="0704848C"/>
    <w:lvl w:ilvl="0" w:tplc="4440A9A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">
    <w:nsid w:val="25F84195"/>
    <w:multiLevelType w:val="hybridMultilevel"/>
    <w:tmpl w:val="8932BB4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FD53131"/>
    <w:multiLevelType w:val="hybridMultilevel"/>
    <w:tmpl w:val="7C98677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1F252AA"/>
    <w:multiLevelType w:val="hybridMultilevel"/>
    <w:tmpl w:val="FA1A827E"/>
    <w:lvl w:ilvl="0" w:tplc="15BC2890">
      <w:start w:val="1"/>
      <w:numFmt w:val="bullet"/>
      <w:lvlText w:val=""/>
      <w:lvlJc w:val="left"/>
      <w:pPr>
        <w:ind w:left="142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6">
    <w:nsid w:val="32385BB8"/>
    <w:multiLevelType w:val="multilevel"/>
    <w:tmpl w:val="EA7AE67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1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8">
    <w:nsid w:val="36DE0FEE"/>
    <w:multiLevelType w:val="hybridMultilevel"/>
    <w:tmpl w:val="A0E4C91A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9">
    <w:nsid w:val="372E2983"/>
    <w:multiLevelType w:val="hybridMultilevel"/>
    <w:tmpl w:val="7F24E8B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60"/>
        </w:tabs>
        <w:ind w:left="24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80"/>
        </w:tabs>
        <w:ind w:left="31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00"/>
        </w:tabs>
        <w:ind w:left="39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20"/>
        </w:tabs>
        <w:ind w:left="46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40"/>
        </w:tabs>
        <w:ind w:left="53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60"/>
        </w:tabs>
        <w:ind w:left="60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80"/>
        </w:tabs>
        <w:ind w:left="67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00"/>
        </w:tabs>
        <w:ind w:left="7500" w:hanging="360"/>
      </w:pPr>
      <w:rPr>
        <w:rFonts w:ascii="Wingdings" w:hAnsi="Wingdings" w:hint="default"/>
      </w:rPr>
    </w:lvl>
  </w:abstractNum>
  <w:abstractNum w:abstractNumId="20">
    <w:nsid w:val="3B283244"/>
    <w:multiLevelType w:val="singleLevel"/>
    <w:tmpl w:val="518268EA"/>
    <w:lvl w:ilvl="0">
      <w:start w:val="21"/>
      <w:numFmt w:val="decimal"/>
      <w:lvlText w:val="4.2.%1."/>
      <w:legacy w:legacy="1" w:legacySpace="0" w:legacyIndent="937"/>
      <w:lvlJc w:val="left"/>
      <w:rPr>
        <w:rFonts w:ascii="Times New Roman" w:hAnsi="Times New Roman" w:cs="Times New Roman" w:hint="default"/>
      </w:rPr>
    </w:lvl>
  </w:abstractNum>
  <w:abstractNum w:abstractNumId="21">
    <w:nsid w:val="3B697755"/>
    <w:multiLevelType w:val="hybridMultilevel"/>
    <w:tmpl w:val="14E62D9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3C6A76FE"/>
    <w:multiLevelType w:val="hybridMultilevel"/>
    <w:tmpl w:val="8C2E364A"/>
    <w:lvl w:ilvl="0" w:tplc="4440A9A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3">
    <w:nsid w:val="3D2A26FA"/>
    <w:multiLevelType w:val="hybridMultilevel"/>
    <w:tmpl w:val="D9F675CE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4">
    <w:nsid w:val="3DC039FE"/>
    <w:multiLevelType w:val="hybridMultilevel"/>
    <w:tmpl w:val="677696B0"/>
    <w:lvl w:ilvl="0" w:tplc="81F40B9A">
      <w:start w:val="3"/>
      <w:numFmt w:val="bullet"/>
      <w:lvlText w:val="-"/>
      <w:lvlJc w:val="left"/>
      <w:pPr>
        <w:tabs>
          <w:tab w:val="num" w:pos="1740"/>
        </w:tabs>
        <w:ind w:left="17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60"/>
        </w:tabs>
        <w:ind w:left="24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80"/>
        </w:tabs>
        <w:ind w:left="31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00"/>
        </w:tabs>
        <w:ind w:left="39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20"/>
        </w:tabs>
        <w:ind w:left="46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40"/>
        </w:tabs>
        <w:ind w:left="53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60"/>
        </w:tabs>
        <w:ind w:left="60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80"/>
        </w:tabs>
        <w:ind w:left="67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00"/>
        </w:tabs>
        <w:ind w:left="7500" w:hanging="360"/>
      </w:pPr>
      <w:rPr>
        <w:rFonts w:ascii="Wingdings" w:hAnsi="Wingdings" w:hint="default"/>
      </w:rPr>
    </w:lvl>
  </w:abstractNum>
  <w:abstractNum w:abstractNumId="25">
    <w:nsid w:val="42EE6DAF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6">
    <w:nsid w:val="432C4066"/>
    <w:multiLevelType w:val="multilevel"/>
    <w:tmpl w:val="5C98A882"/>
    <w:lvl w:ilvl="0">
      <w:start w:val="1"/>
      <w:numFmt w:val="decimal"/>
      <w:lvlText w:val="%1."/>
      <w:lvlJc w:val="left"/>
      <w:pPr>
        <w:ind w:left="1429" w:hanging="360"/>
      </w:pPr>
      <w:rPr>
        <w:b/>
        <w:sz w:val="26"/>
        <w:szCs w:val="26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27">
    <w:nsid w:val="44F407DF"/>
    <w:multiLevelType w:val="hybridMultilevel"/>
    <w:tmpl w:val="6536264C"/>
    <w:lvl w:ilvl="0" w:tplc="EDBA9D96">
      <w:start w:val="5"/>
      <w:numFmt w:val="bullet"/>
      <w:lvlText w:val="-"/>
      <w:lvlJc w:val="left"/>
      <w:pPr>
        <w:tabs>
          <w:tab w:val="num" w:pos="819"/>
        </w:tabs>
        <w:ind w:left="819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73"/>
        </w:tabs>
        <w:ind w:left="147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93"/>
        </w:tabs>
        <w:ind w:left="2193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13"/>
        </w:tabs>
        <w:ind w:left="2913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33"/>
        </w:tabs>
        <w:ind w:left="363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53"/>
        </w:tabs>
        <w:ind w:left="4353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73"/>
        </w:tabs>
        <w:ind w:left="5073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93"/>
        </w:tabs>
        <w:ind w:left="579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13"/>
        </w:tabs>
        <w:ind w:left="6513" w:hanging="360"/>
      </w:pPr>
      <w:rPr>
        <w:rFonts w:ascii="Wingdings" w:hAnsi="Wingdings" w:cs="Wingdings" w:hint="default"/>
      </w:rPr>
    </w:lvl>
  </w:abstractNum>
  <w:abstractNum w:abstractNumId="28">
    <w:nsid w:val="476A7EED"/>
    <w:multiLevelType w:val="multilevel"/>
    <w:tmpl w:val="04190023"/>
    <w:lvl w:ilvl="0">
      <w:start w:val="1"/>
      <w:numFmt w:val="upperRoman"/>
      <w:pStyle w:val="1"/>
      <w:lvlText w:val="Статья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2"/>
      <w:isLgl/>
      <w:lvlText w:val="Раздел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9">
    <w:nsid w:val="48302EED"/>
    <w:multiLevelType w:val="multilevel"/>
    <w:tmpl w:val="0B007BD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30">
    <w:nsid w:val="48785E72"/>
    <w:multiLevelType w:val="hybridMultilevel"/>
    <w:tmpl w:val="DFFA1670"/>
    <w:lvl w:ilvl="0" w:tplc="FFFFFFFF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31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2">
    <w:nsid w:val="50D82AF8"/>
    <w:multiLevelType w:val="hybridMultilevel"/>
    <w:tmpl w:val="769A8A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547B47F8"/>
    <w:multiLevelType w:val="hybridMultilevel"/>
    <w:tmpl w:val="655AB40A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4">
    <w:nsid w:val="5A0D7CA4"/>
    <w:multiLevelType w:val="multilevel"/>
    <w:tmpl w:val="D782219C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lvlText w:val="3.2.%3.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35">
    <w:nsid w:val="5D0A0FA6"/>
    <w:multiLevelType w:val="hybridMultilevel"/>
    <w:tmpl w:val="0FF80D4E"/>
    <w:lvl w:ilvl="0" w:tplc="C1206B06">
      <w:start w:val="1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hAnsi="Times New Roman" w:cs="Times New Roman" w:hint="default"/>
      </w:rPr>
    </w:lvl>
    <w:lvl w:ilvl="1" w:tplc="516860D8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94840450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cs="Wingdings" w:hint="default"/>
      </w:rPr>
    </w:lvl>
    <w:lvl w:ilvl="3" w:tplc="1D0E12E4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cs="Symbol" w:hint="default"/>
      </w:rPr>
    </w:lvl>
    <w:lvl w:ilvl="4" w:tplc="84204BA6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7FCC4468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cs="Wingdings" w:hint="default"/>
      </w:rPr>
    </w:lvl>
    <w:lvl w:ilvl="6" w:tplc="CB1EBF52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cs="Symbol" w:hint="default"/>
      </w:rPr>
    </w:lvl>
    <w:lvl w:ilvl="7" w:tplc="2C6CB89E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3E68A624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cs="Wingdings" w:hint="default"/>
      </w:rPr>
    </w:lvl>
  </w:abstractNum>
  <w:abstractNum w:abstractNumId="36">
    <w:nsid w:val="5F586C4C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37">
    <w:nsid w:val="62202FFC"/>
    <w:multiLevelType w:val="hybridMultilevel"/>
    <w:tmpl w:val="2C10B06A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8">
    <w:nsid w:val="64F610B4"/>
    <w:multiLevelType w:val="multilevel"/>
    <w:tmpl w:val="D20CBADC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26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39">
    <w:nsid w:val="69B638DD"/>
    <w:multiLevelType w:val="multilevel"/>
    <w:tmpl w:val="9E22FFE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0">
    <w:nsid w:val="6EAA4C53"/>
    <w:multiLevelType w:val="hybridMultilevel"/>
    <w:tmpl w:val="4C82A520"/>
    <w:lvl w:ilvl="0" w:tplc="D60C25CE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41">
    <w:nsid w:val="70652984"/>
    <w:multiLevelType w:val="hybridMultilevel"/>
    <w:tmpl w:val="D5B61F9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72515E25"/>
    <w:multiLevelType w:val="singleLevel"/>
    <w:tmpl w:val="1CEC11F0"/>
    <w:lvl w:ilvl="0">
      <w:start w:val="6"/>
      <w:numFmt w:val="decimal"/>
      <w:lvlText w:val="4.2.3.%1."/>
      <w:legacy w:legacy="1" w:legacySpace="0" w:legacyIndent="985"/>
      <w:lvlJc w:val="left"/>
      <w:rPr>
        <w:rFonts w:ascii="Times New Roman" w:hAnsi="Times New Roman" w:cs="Times New Roman" w:hint="default"/>
      </w:rPr>
    </w:lvl>
  </w:abstractNum>
  <w:abstractNum w:abstractNumId="43">
    <w:nsid w:val="74064AF4"/>
    <w:multiLevelType w:val="hybridMultilevel"/>
    <w:tmpl w:val="D4ECEB9E"/>
    <w:lvl w:ilvl="0" w:tplc="FFFFFFFF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FFFFFFFF">
      <w:start w:val="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FFFFFFFF">
      <w:numFmt w:val="bullet"/>
      <w:lvlText w:val=""/>
      <w:lvlJc w:val="left"/>
      <w:pPr>
        <w:tabs>
          <w:tab w:val="num" w:pos="2685"/>
        </w:tabs>
        <w:ind w:left="2685" w:hanging="705"/>
      </w:pPr>
      <w:rPr>
        <w:rFonts w:ascii="Symbol" w:eastAsia="MS Mincho" w:hAnsi="Symbol"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>
    <w:nsid w:val="7C175299"/>
    <w:multiLevelType w:val="hybridMultilevel"/>
    <w:tmpl w:val="F78AF2D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>
    <w:nsid w:val="7CEE7AEA"/>
    <w:multiLevelType w:val="multilevel"/>
    <w:tmpl w:val="677696B0"/>
    <w:lvl w:ilvl="0">
      <w:start w:val="3"/>
      <w:numFmt w:val="bullet"/>
      <w:lvlText w:val="-"/>
      <w:lvlJc w:val="left"/>
      <w:pPr>
        <w:tabs>
          <w:tab w:val="num" w:pos="1740"/>
        </w:tabs>
        <w:ind w:left="174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460"/>
        </w:tabs>
        <w:ind w:left="246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3180"/>
        </w:tabs>
        <w:ind w:left="31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900"/>
        </w:tabs>
        <w:ind w:left="39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620"/>
        </w:tabs>
        <w:ind w:left="462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340"/>
        </w:tabs>
        <w:ind w:left="53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060"/>
        </w:tabs>
        <w:ind w:left="60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780"/>
        </w:tabs>
        <w:ind w:left="678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500"/>
        </w:tabs>
        <w:ind w:left="7500" w:hanging="360"/>
      </w:pPr>
      <w:rPr>
        <w:rFonts w:ascii="Wingdings" w:hAnsi="Wingdings" w:hint="default"/>
      </w:rPr>
    </w:lvl>
  </w:abstractNum>
  <w:abstractNum w:abstractNumId="46">
    <w:nsid w:val="7F07041E"/>
    <w:multiLevelType w:val="hybridMultilevel"/>
    <w:tmpl w:val="E9306FCC"/>
    <w:lvl w:ilvl="0" w:tplc="2782F4C2">
      <w:start w:val="4"/>
      <w:numFmt w:val="bullet"/>
      <w:lvlText w:val="-"/>
      <w:lvlJc w:val="left"/>
      <w:pPr>
        <w:tabs>
          <w:tab w:val="num" w:pos="1515"/>
        </w:tabs>
        <w:ind w:left="1515" w:hanging="795"/>
      </w:pPr>
      <w:rPr>
        <w:rFonts w:ascii="Times New Roman" w:eastAsia="Times New Roman" w:hAnsi="Times New Roman" w:hint="default"/>
      </w:rPr>
    </w:lvl>
    <w:lvl w:ilvl="1" w:tplc="F8EE47D2">
      <w:start w:val="1"/>
      <w:numFmt w:val="bullet"/>
      <w:lvlText w:val="o"/>
      <w:lvlJc w:val="left"/>
      <w:pPr>
        <w:tabs>
          <w:tab w:val="num" w:pos="1593"/>
        </w:tabs>
        <w:ind w:left="1593" w:hanging="360"/>
      </w:pPr>
      <w:rPr>
        <w:rFonts w:ascii="Courier New" w:hAnsi="Courier New" w:cs="Courier New" w:hint="default"/>
      </w:rPr>
    </w:lvl>
    <w:lvl w:ilvl="2" w:tplc="0419001B">
      <w:start w:val="1"/>
      <w:numFmt w:val="bullet"/>
      <w:lvlText w:val=""/>
      <w:lvlJc w:val="left"/>
      <w:pPr>
        <w:tabs>
          <w:tab w:val="num" w:pos="2313"/>
        </w:tabs>
        <w:ind w:left="2313" w:hanging="360"/>
      </w:pPr>
      <w:rPr>
        <w:rFonts w:ascii="Wingdings" w:hAnsi="Wingdings" w:cs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3033"/>
        </w:tabs>
        <w:ind w:left="3033" w:hanging="360"/>
      </w:pPr>
      <w:rPr>
        <w:rFonts w:ascii="Symbol" w:hAnsi="Symbol" w:cs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753"/>
        </w:tabs>
        <w:ind w:left="3753" w:hanging="360"/>
      </w:pPr>
      <w:rPr>
        <w:rFonts w:ascii="Courier New" w:hAnsi="Courier New" w:cs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4473"/>
        </w:tabs>
        <w:ind w:left="4473" w:hanging="360"/>
      </w:pPr>
      <w:rPr>
        <w:rFonts w:ascii="Wingdings" w:hAnsi="Wingdings" w:cs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193"/>
        </w:tabs>
        <w:ind w:left="5193" w:hanging="360"/>
      </w:pPr>
      <w:rPr>
        <w:rFonts w:ascii="Symbol" w:hAnsi="Symbol" w:cs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913"/>
        </w:tabs>
        <w:ind w:left="5913" w:hanging="360"/>
      </w:pPr>
      <w:rPr>
        <w:rFonts w:ascii="Courier New" w:hAnsi="Courier New" w:cs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6633"/>
        </w:tabs>
        <w:ind w:left="6633" w:hanging="360"/>
      </w:pPr>
      <w:rPr>
        <w:rFonts w:ascii="Wingdings" w:hAnsi="Wingdings" w:cs="Wingdings" w:hint="default"/>
      </w:rPr>
    </w:lvl>
  </w:abstractNum>
  <w:num w:numId="1">
    <w:abstractNumId w:val="8"/>
  </w:num>
  <w:num w:numId="2">
    <w:abstractNumId w:val="1"/>
  </w:num>
  <w:num w:numId="3">
    <w:abstractNumId w:val="39"/>
  </w:num>
  <w:num w:numId="4">
    <w:abstractNumId w:val="24"/>
  </w:num>
  <w:num w:numId="5">
    <w:abstractNumId w:val="11"/>
  </w:num>
  <w:num w:numId="6">
    <w:abstractNumId w:val="32"/>
  </w:num>
  <w:num w:numId="7">
    <w:abstractNumId w:val="25"/>
  </w:num>
  <w:num w:numId="8">
    <w:abstractNumId w:val="9"/>
  </w:num>
  <w:num w:numId="9">
    <w:abstractNumId w:val="28"/>
  </w:num>
  <w:num w:numId="10">
    <w:abstractNumId w:val="14"/>
  </w:num>
  <w:num w:numId="11">
    <w:abstractNumId w:val="41"/>
  </w:num>
  <w:num w:numId="12">
    <w:abstractNumId w:val="6"/>
  </w:num>
  <w:num w:numId="13">
    <w:abstractNumId w:val="13"/>
  </w:num>
  <w:num w:numId="14">
    <w:abstractNumId w:val="45"/>
  </w:num>
  <w:num w:numId="15">
    <w:abstractNumId w:val="19"/>
  </w:num>
  <w:num w:numId="16">
    <w:abstractNumId w:val="17"/>
  </w:num>
  <w:num w:numId="17">
    <w:abstractNumId w:val="10"/>
  </w:num>
  <w:num w:numId="18">
    <w:abstractNumId w:val="21"/>
  </w:num>
  <w:num w:numId="19">
    <w:abstractNumId w:val="44"/>
  </w:num>
  <w:num w:numId="20">
    <w:abstractNumId w:val="16"/>
  </w:num>
  <w:num w:numId="21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22">
    <w:abstractNumId w:val="2"/>
  </w:num>
  <w:num w:numId="23">
    <w:abstractNumId w:val="0"/>
    <w:lvlOverride w:ilvl="0">
      <w:lvl w:ilvl="0">
        <w:start w:val="65535"/>
        <w:numFmt w:val="bullet"/>
        <w:lvlText w:val="-"/>
        <w:legacy w:legacy="1" w:legacySpace="0" w:legacyIndent="158"/>
        <w:lvlJc w:val="left"/>
        <w:rPr>
          <w:rFonts w:ascii="Times New Roman" w:hAnsi="Times New Roman" w:cs="Times New Roman" w:hint="default"/>
        </w:rPr>
      </w:lvl>
    </w:lvlOverride>
  </w:num>
  <w:num w:numId="24">
    <w:abstractNumId w:val="0"/>
    <w:lvlOverride w:ilvl="0">
      <w:lvl w:ilvl="0">
        <w:start w:val="65535"/>
        <w:numFmt w:val="bullet"/>
        <w:lvlText w:val="-"/>
        <w:legacy w:legacy="1" w:legacySpace="0" w:legacyIndent="365"/>
        <w:lvlJc w:val="left"/>
        <w:rPr>
          <w:rFonts w:ascii="Times New Roman" w:hAnsi="Times New Roman" w:cs="Times New Roman" w:hint="default"/>
        </w:rPr>
      </w:lvl>
    </w:lvlOverride>
  </w:num>
  <w:num w:numId="25">
    <w:abstractNumId w:val="42"/>
  </w:num>
  <w:num w:numId="26">
    <w:abstractNumId w:val="20"/>
  </w:num>
  <w:num w:numId="27">
    <w:abstractNumId w:val="29"/>
  </w:num>
  <w:num w:numId="28">
    <w:abstractNumId w:val="46"/>
  </w:num>
  <w:num w:numId="29">
    <w:abstractNumId w:val="27"/>
  </w:num>
  <w:num w:numId="30">
    <w:abstractNumId w:val="43"/>
  </w:num>
  <w:num w:numId="31">
    <w:abstractNumId w:val="40"/>
  </w:num>
  <w:num w:numId="32">
    <w:abstractNumId w:val="30"/>
  </w:num>
  <w:num w:numId="33">
    <w:abstractNumId w:val="22"/>
  </w:num>
  <w:num w:numId="34">
    <w:abstractNumId w:val="35"/>
  </w:num>
  <w:num w:numId="35">
    <w:abstractNumId w:val="12"/>
  </w:num>
  <w:num w:numId="36">
    <w:abstractNumId w:val="38"/>
  </w:num>
  <w:num w:numId="37">
    <w:abstractNumId w:val="4"/>
  </w:num>
  <w:num w:numId="38">
    <w:abstractNumId w:val="36"/>
  </w:num>
  <w:num w:numId="39">
    <w:abstractNumId w:val="34"/>
  </w:num>
  <w:num w:numId="40">
    <w:abstractNumId w:val="26"/>
  </w:num>
  <w:num w:numId="41">
    <w:abstractNumId w:val="33"/>
  </w:num>
  <w:num w:numId="42">
    <w:abstractNumId w:val="23"/>
  </w:num>
  <w:num w:numId="43">
    <w:abstractNumId w:val="5"/>
  </w:num>
  <w:num w:numId="44">
    <w:abstractNumId w:val="3"/>
  </w:num>
  <w:num w:numId="45">
    <w:abstractNumId w:val="31"/>
  </w:num>
  <w:num w:numId="46">
    <w:abstractNumId w:val="18"/>
  </w:num>
  <w:num w:numId="47">
    <w:abstractNumId w:val="15"/>
  </w:num>
  <w:num w:numId="48">
    <w:abstractNumId w:val="7"/>
  </w:num>
  <w:num w:numId="49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7F15"/>
    <w:rsid w:val="00002EBF"/>
    <w:rsid w:val="000046EF"/>
    <w:rsid w:val="00004718"/>
    <w:rsid w:val="000054E0"/>
    <w:rsid w:val="0001253C"/>
    <w:rsid w:val="00020F52"/>
    <w:rsid w:val="00022645"/>
    <w:rsid w:val="000240EC"/>
    <w:rsid w:val="0002413C"/>
    <w:rsid w:val="000275D4"/>
    <w:rsid w:val="0003148B"/>
    <w:rsid w:val="00044133"/>
    <w:rsid w:val="000475BC"/>
    <w:rsid w:val="00063E8E"/>
    <w:rsid w:val="00071E80"/>
    <w:rsid w:val="00095E72"/>
    <w:rsid w:val="000A18E7"/>
    <w:rsid w:val="000B4B37"/>
    <w:rsid w:val="000B6F5C"/>
    <w:rsid w:val="000D21E2"/>
    <w:rsid w:val="000D4E6A"/>
    <w:rsid w:val="000F00F1"/>
    <w:rsid w:val="000F3818"/>
    <w:rsid w:val="000F4460"/>
    <w:rsid w:val="000F56C9"/>
    <w:rsid w:val="00100975"/>
    <w:rsid w:val="00103625"/>
    <w:rsid w:val="00104374"/>
    <w:rsid w:val="00110F72"/>
    <w:rsid w:val="00111FBA"/>
    <w:rsid w:val="001248A7"/>
    <w:rsid w:val="001270AF"/>
    <w:rsid w:val="00133D4E"/>
    <w:rsid w:val="00140497"/>
    <w:rsid w:val="001554D2"/>
    <w:rsid w:val="001611AF"/>
    <w:rsid w:val="0017160A"/>
    <w:rsid w:val="001739BC"/>
    <w:rsid w:val="00173A8A"/>
    <w:rsid w:val="00177534"/>
    <w:rsid w:val="00181AED"/>
    <w:rsid w:val="001836F9"/>
    <w:rsid w:val="00185E52"/>
    <w:rsid w:val="0019214A"/>
    <w:rsid w:val="00195C15"/>
    <w:rsid w:val="00195EC1"/>
    <w:rsid w:val="001A6B62"/>
    <w:rsid w:val="001A71DA"/>
    <w:rsid w:val="001B0658"/>
    <w:rsid w:val="001B069A"/>
    <w:rsid w:val="001C3488"/>
    <w:rsid w:val="001C3701"/>
    <w:rsid w:val="001D159D"/>
    <w:rsid w:val="001D74D7"/>
    <w:rsid w:val="001E2FC5"/>
    <w:rsid w:val="001E7269"/>
    <w:rsid w:val="001F4F9F"/>
    <w:rsid w:val="00204EF4"/>
    <w:rsid w:val="0021114F"/>
    <w:rsid w:val="00231DEC"/>
    <w:rsid w:val="00232782"/>
    <w:rsid w:val="00242685"/>
    <w:rsid w:val="00251BA5"/>
    <w:rsid w:val="00260042"/>
    <w:rsid w:val="00261706"/>
    <w:rsid w:val="0029061D"/>
    <w:rsid w:val="002A12AC"/>
    <w:rsid w:val="002A2231"/>
    <w:rsid w:val="002B2042"/>
    <w:rsid w:val="002C23E4"/>
    <w:rsid w:val="002D0D72"/>
    <w:rsid w:val="00311867"/>
    <w:rsid w:val="00314D6F"/>
    <w:rsid w:val="00320D95"/>
    <w:rsid w:val="003331AF"/>
    <w:rsid w:val="0033336C"/>
    <w:rsid w:val="00344749"/>
    <w:rsid w:val="003452A1"/>
    <w:rsid w:val="003472C6"/>
    <w:rsid w:val="0035049F"/>
    <w:rsid w:val="00352733"/>
    <w:rsid w:val="00360411"/>
    <w:rsid w:val="003609FA"/>
    <w:rsid w:val="003634B5"/>
    <w:rsid w:val="00364EEA"/>
    <w:rsid w:val="003702D2"/>
    <w:rsid w:val="00382355"/>
    <w:rsid w:val="0039100B"/>
    <w:rsid w:val="003914A1"/>
    <w:rsid w:val="00394A23"/>
    <w:rsid w:val="0039672B"/>
    <w:rsid w:val="0039750A"/>
    <w:rsid w:val="003A6C47"/>
    <w:rsid w:val="003A6E6D"/>
    <w:rsid w:val="003B29C5"/>
    <w:rsid w:val="003B521E"/>
    <w:rsid w:val="003C3DFF"/>
    <w:rsid w:val="003D52D1"/>
    <w:rsid w:val="003D52D2"/>
    <w:rsid w:val="003D572C"/>
    <w:rsid w:val="003D648F"/>
    <w:rsid w:val="003D6E99"/>
    <w:rsid w:val="003D78D7"/>
    <w:rsid w:val="003E16B0"/>
    <w:rsid w:val="003F649F"/>
    <w:rsid w:val="004014C1"/>
    <w:rsid w:val="004071F6"/>
    <w:rsid w:val="00416C7D"/>
    <w:rsid w:val="0043679D"/>
    <w:rsid w:val="00437531"/>
    <w:rsid w:val="0044377E"/>
    <w:rsid w:val="00446F52"/>
    <w:rsid w:val="00453E34"/>
    <w:rsid w:val="0045764A"/>
    <w:rsid w:val="0046346C"/>
    <w:rsid w:val="00465FB1"/>
    <w:rsid w:val="00467332"/>
    <w:rsid w:val="00487841"/>
    <w:rsid w:val="00494C11"/>
    <w:rsid w:val="0049767D"/>
    <w:rsid w:val="004A4E83"/>
    <w:rsid w:val="004A6CA1"/>
    <w:rsid w:val="004B0104"/>
    <w:rsid w:val="004B54D4"/>
    <w:rsid w:val="004B60A6"/>
    <w:rsid w:val="004D6AF5"/>
    <w:rsid w:val="00514F03"/>
    <w:rsid w:val="00516960"/>
    <w:rsid w:val="00525700"/>
    <w:rsid w:val="00537931"/>
    <w:rsid w:val="0054324D"/>
    <w:rsid w:val="005716D9"/>
    <w:rsid w:val="00572D6E"/>
    <w:rsid w:val="005843D3"/>
    <w:rsid w:val="00595631"/>
    <w:rsid w:val="005975D8"/>
    <w:rsid w:val="005B12CF"/>
    <w:rsid w:val="005B244B"/>
    <w:rsid w:val="005B5711"/>
    <w:rsid w:val="005B7168"/>
    <w:rsid w:val="005B73CC"/>
    <w:rsid w:val="005C7E95"/>
    <w:rsid w:val="005D5B8B"/>
    <w:rsid w:val="005E20DE"/>
    <w:rsid w:val="00603E5E"/>
    <w:rsid w:val="00621B47"/>
    <w:rsid w:val="0062309F"/>
    <w:rsid w:val="00624973"/>
    <w:rsid w:val="00632C8A"/>
    <w:rsid w:val="00637306"/>
    <w:rsid w:val="00647D01"/>
    <w:rsid w:val="00651BF3"/>
    <w:rsid w:val="00662700"/>
    <w:rsid w:val="00663363"/>
    <w:rsid w:val="00672A95"/>
    <w:rsid w:val="006756A1"/>
    <w:rsid w:val="00682624"/>
    <w:rsid w:val="00692600"/>
    <w:rsid w:val="006A4319"/>
    <w:rsid w:val="006B0F5F"/>
    <w:rsid w:val="006C5708"/>
    <w:rsid w:val="006C73B7"/>
    <w:rsid w:val="006E18E4"/>
    <w:rsid w:val="0070700F"/>
    <w:rsid w:val="00725B3E"/>
    <w:rsid w:val="00727082"/>
    <w:rsid w:val="007319D6"/>
    <w:rsid w:val="007340A4"/>
    <w:rsid w:val="00752385"/>
    <w:rsid w:val="00756DBD"/>
    <w:rsid w:val="00757716"/>
    <w:rsid w:val="00764422"/>
    <w:rsid w:val="007738E1"/>
    <w:rsid w:val="00782FBA"/>
    <w:rsid w:val="00792723"/>
    <w:rsid w:val="00792BB4"/>
    <w:rsid w:val="00795579"/>
    <w:rsid w:val="00797E02"/>
    <w:rsid w:val="007A73EA"/>
    <w:rsid w:val="007B17F4"/>
    <w:rsid w:val="007D0D56"/>
    <w:rsid w:val="007D7174"/>
    <w:rsid w:val="007D7A54"/>
    <w:rsid w:val="007E1935"/>
    <w:rsid w:val="007E3154"/>
    <w:rsid w:val="007F0898"/>
    <w:rsid w:val="007F0E4E"/>
    <w:rsid w:val="007F234C"/>
    <w:rsid w:val="007F4C57"/>
    <w:rsid w:val="00801A10"/>
    <w:rsid w:val="008020EF"/>
    <w:rsid w:val="00803954"/>
    <w:rsid w:val="00810492"/>
    <w:rsid w:val="008242B4"/>
    <w:rsid w:val="00826EB5"/>
    <w:rsid w:val="00835A0C"/>
    <w:rsid w:val="008425E6"/>
    <w:rsid w:val="00845171"/>
    <w:rsid w:val="008529A7"/>
    <w:rsid w:val="008579F2"/>
    <w:rsid w:val="00860F38"/>
    <w:rsid w:val="008670D3"/>
    <w:rsid w:val="00872669"/>
    <w:rsid w:val="00891EE6"/>
    <w:rsid w:val="00895532"/>
    <w:rsid w:val="00897F15"/>
    <w:rsid w:val="008A2CB3"/>
    <w:rsid w:val="008A4F04"/>
    <w:rsid w:val="008A68D4"/>
    <w:rsid w:val="008B28BD"/>
    <w:rsid w:val="008B75EA"/>
    <w:rsid w:val="008B78E5"/>
    <w:rsid w:val="008B7E3E"/>
    <w:rsid w:val="008C2E81"/>
    <w:rsid w:val="008C406A"/>
    <w:rsid w:val="008D00AB"/>
    <w:rsid w:val="008D2188"/>
    <w:rsid w:val="008D2F0D"/>
    <w:rsid w:val="008D4C7A"/>
    <w:rsid w:val="008E22BC"/>
    <w:rsid w:val="008E272D"/>
    <w:rsid w:val="008E44D9"/>
    <w:rsid w:val="008F0955"/>
    <w:rsid w:val="008F3226"/>
    <w:rsid w:val="008F338D"/>
    <w:rsid w:val="00915B1D"/>
    <w:rsid w:val="00925EAD"/>
    <w:rsid w:val="00927C1D"/>
    <w:rsid w:val="009306BF"/>
    <w:rsid w:val="00932ADB"/>
    <w:rsid w:val="00935892"/>
    <w:rsid w:val="0093788C"/>
    <w:rsid w:val="009431A7"/>
    <w:rsid w:val="00944AB0"/>
    <w:rsid w:val="00957F60"/>
    <w:rsid w:val="00962C18"/>
    <w:rsid w:val="00963A1B"/>
    <w:rsid w:val="0096750B"/>
    <w:rsid w:val="00967FFE"/>
    <w:rsid w:val="009702AF"/>
    <w:rsid w:val="00974AFF"/>
    <w:rsid w:val="00974D62"/>
    <w:rsid w:val="00985CBE"/>
    <w:rsid w:val="009A370F"/>
    <w:rsid w:val="009A51EB"/>
    <w:rsid w:val="009B30FB"/>
    <w:rsid w:val="009B4DBF"/>
    <w:rsid w:val="009B740F"/>
    <w:rsid w:val="009D02A6"/>
    <w:rsid w:val="009D20A4"/>
    <w:rsid w:val="009D656F"/>
    <w:rsid w:val="009D7E51"/>
    <w:rsid w:val="009E5AF6"/>
    <w:rsid w:val="009E66E9"/>
    <w:rsid w:val="009F1458"/>
    <w:rsid w:val="009F149B"/>
    <w:rsid w:val="00A02785"/>
    <w:rsid w:val="00A268EC"/>
    <w:rsid w:val="00A30E76"/>
    <w:rsid w:val="00A32C43"/>
    <w:rsid w:val="00A36C04"/>
    <w:rsid w:val="00A40848"/>
    <w:rsid w:val="00A41B60"/>
    <w:rsid w:val="00A42F91"/>
    <w:rsid w:val="00A45DE5"/>
    <w:rsid w:val="00A46C71"/>
    <w:rsid w:val="00A503D8"/>
    <w:rsid w:val="00A55F8F"/>
    <w:rsid w:val="00A600B4"/>
    <w:rsid w:val="00A60DF8"/>
    <w:rsid w:val="00A778E3"/>
    <w:rsid w:val="00A81CD0"/>
    <w:rsid w:val="00A97107"/>
    <w:rsid w:val="00AB1E09"/>
    <w:rsid w:val="00AC0E68"/>
    <w:rsid w:val="00AD07E3"/>
    <w:rsid w:val="00AD24A2"/>
    <w:rsid w:val="00AD50E8"/>
    <w:rsid w:val="00AF5CCD"/>
    <w:rsid w:val="00B01C28"/>
    <w:rsid w:val="00B02C74"/>
    <w:rsid w:val="00B06B44"/>
    <w:rsid w:val="00B129F0"/>
    <w:rsid w:val="00B20183"/>
    <w:rsid w:val="00B20621"/>
    <w:rsid w:val="00B22190"/>
    <w:rsid w:val="00B2510C"/>
    <w:rsid w:val="00B30921"/>
    <w:rsid w:val="00B436DD"/>
    <w:rsid w:val="00B46136"/>
    <w:rsid w:val="00B52D9D"/>
    <w:rsid w:val="00B54A63"/>
    <w:rsid w:val="00B54AC6"/>
    <w:rsid w:val="00B6082B"/>
    <w:rsid w:val="00B6246C"/>
    <w:rsid w:val="00B76972"/>
    <w:rsid w:val="00B84E66"/>
    <w:rsid w:val="00B93BC7"/>
    <w:rsid w:val="00BA0ACF"/>
    <w:rsid w:val="00BA70EC"/>
    <w:rsid w:val="00BB4E4C"/>
    <w:rsid w:val="00BC611C"/>
    <w:rsid w:val="00BD3089"/>
    <w:rsid w:val="00BE11A3"/>
    <w:rsid w:val="00BE7147"/>
    <w:rsid w:val="00BE7282"/>
    <w:rsid w:val="00BF7E25"/>
    <w:rsid w:val="00C0549E"/>
    <w:rsid w:val="00C06F12"/>
    <w:rsid w:val="00C077D0"/>
    <w:rsid w:val="00C12378"/>
    <w:rsid w:val="00C13F59"/>
    <w:rsid w:val="00C26CC4"/>
    <w:rsid w:val="00C535DA"/>
    <w:rsid w:val="00C560EA"/>
    <w:rsid w:val="00C731FF"/>
    <w:rsid w:val="00C74EB0"/>
    <w:rsid w:val="00C802FC"/>
    <w:rsid w:val="00C81B5A"/>
    <w:rsid w:val="00C85BE9"/>
    <w:rsid w:val="00C922C4"/>
    <w:rsid w:val="00CA260C"/>
    <w:rsid w:val="00CA5A06"/>
    <w:rsid w:val="00CA78C9"/>
    <w:rsid w:val="00CB5315"/>
    <w:rsid w:val="00CC55AC"/>
    <w:rsid w:val="00CE008A"/>
    <w:rsid w:val="00CE42AF"/>
    <w:rsid w:val="00CE454A"/>
    <w:rsid w:val="00CE505C"/>
    <w:rsid w:val="00CF057A"/>
    <w:rsid w:val="00D054C4"/>
    <w:rsid w:val="00D119DB"/>
    <w:rsid w:val="00D2357D"/>
    <w:rsid w:val="00D3224F"/>
    <w:rsid w:val="00D5168E"/>
    <w:rsid w:val="00D5315B"/>
    <w:rsid w:val="00D6036E"/>
    <w:rsid w:val="00D67D45"/>
    <w:rsid w:val="00D71026"/>
    <w:rsid w:val="00D87343"/>
    <w:rsid w:val="00D9008E"/>
    <w:rsid w:val="00D91F0D"/>
    <w:rsid w:val="00D950AE"/>
    <w:rsid w:val="00DA297E"/>
    <w:rsid w:val="00DA36F7"/>
    <w:rsid w:val="00DA4176"/>
    <w:rsid w:val="00DA4F57"/>
    <w:rsid w:val="00DB4796"/>
    <w:rsid w:val="00DC10B8"/>
    <w:rsid w:val="00DC2E4C"/>
    <w:rsid w:val="00DC61EB"/>
    <w:rsid w:val="00DC6A8F"/>
    <w:rsid w:val="00DD511D"/>
    <w:rsid w:val="00DD5F85"/>
    <w:rsid w:val="00DE24D8"/>
    <w:rsid w:val="00DF3FEB"/>
    <w:rsid w:val="00DF722B"/>
    <w:rsid w:val="00E42E87"/>
    <w:rsid w:val="00E46B9E"/>
    <w:rsid w:val="00E54DA6"/>
    <w:rsid w:val="00E5668F"/>
    <w:rsid w:val="00E6304B"/>
    <w:rsid w:val="00E6315D"/>
    <w:rsid w:val="00E64D2A"/>
    <w:rsid w:val="00E6717F"/>
    <w:rsid w:val="00E671E1"/>
    <w:rsid w:val="00E82B74"/>
    <w:rsid w:val="00E847A5"/>
    <w:rsid w:val="00E91153"/>
    <w:rsid w:val="00E95A85"/>
    <w:rsid w:val="00EA33CC"/>
    <w:rsid w:val="00EA392C"/>
    <w:rsid w:val="00EA637F"/>
    <w:rsid w:val="00EB0C98"/>
    <w:rsid w:val="00EB0F17"/>
    <w:rsid w:val="00EB1B0B"/>
    <w:rsid w:val="00EC126E"/>
    <w:rsid w:val="00ED10E0"/>
    <w:rsid w:val="00ED3728"/>
    <w:rsid w:val="00ED7951"/>
    <w:rsid w:val="00EE0BF7"/>
    <w:rsid w:val="00EE4E22"/>
    <w:rsid w:val="00F057E0"/>
    <w:rsid w:val="00F10F9B"/>
    <w:rsid w:val="00F173E3"/>
    <w:rsid w:val="00F24088"/>
    <w:rsid w:val="00F26060"/>
    <w:rsid w:val="00F314C3"/>
    <w:rsid w:val="00F37487"/>
    <w:rsid w:val="00F42F23"/>
    <w:rsid w:val="00F5175E"/>
    <w:rsid w:val="00F538E7"/>
    <w:rsid w:val="00F5451E"/>
    <w:rsid w:val="00F60354"/>
    <w:rsid w:val="00F63B08"/>
    <w:rsid w:val="00F65A90"/>
    <w:rsid w:val="00F67C04"/>
    <w:rsid w:val="00F7077A"/>
    <w:rsid w:val="00F72616"/>
    <w:rsid w:val="00F770BE"/>
    <w:rsid w:val="00F85452"/>
    <w:rsid w:val="00FB4AD1"/>
    <w:rsid w:val="00FB53CD"/>
    <w:rsid w:val="00FC1056"/>
    <w:rsid w:val="00FC54B1"/>
    <w:rsid w:val="00FD3A02"/>
    <w:rsid w:val="00FE2164"/>
    <w:rsid w:val="00FE4FDC"/>
    <w:rsid w:val="00FF14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48F64B93-44D0-48C9-9C73-E3EAD7E7B2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897F15"/>
    <w:rPr>
      <w:sz w:val="24"/>
      <w:szCs w:val="24"/>
    </w:rPr>
  </w:style>
  <w:style w:type="paragraph" w:styleId="1">
    <w:name w:val="heading 1"/>
    <w:basedOn w:val="a0"/>
    <w:next w:val="a0"/>
    <w:qFormat/>
    <w:rsid w:val="00897F15"/>
    <w:pPr>
      <w:keepNext/>
      <w:numPr>
        <w:numId w:val="9"/>
      </w:numPr>
      <w:outlineLvl w:val="0"/>
    </w:pPr>
    <w:rPr>
      <w:b/>
      <w:bCs/>
      <w:szCs w:val="28"/>
    </w:rPr>
  </w:style>
  <w:style w:type="paragraph" w:styleId="2">
    <w:name w:val="heading 2"/>
    <w:basedOn w:val="a0"/>
    <w:next w:val="a0"/>
    <w:qFormat/>
    <w:rsid w:val="00897F15"/>
    <w:pPr>
      <w:keepNext/>
      <w:numPr>
        <w:ilvl w:val="1"/>
        <w:numId w:val="9"/>
      </w:numPr>
      <w:shd w:val="clear" w:color="auto" w:fill="FFFFFF"/>
      <w:autoSpaceDE w:val="0"/>
      <w:autoSpaceDN w:val="0"/>
      <w:adjustRightInd w:val="0"/>
      <w:jc w:val="center"/>
      <w:outlineLvl w:val="1"/>
    </w:pPr>
    <w:rPr>
      <w:b/>
      <w:bCs/>
      <w:color w:val="404040"/>
      <w:sz w:val="20"/>
      <w:szCs w:val="20"/>
    </w:rPr>
  </w:style>
  <w:style w:type="paragraph" w:styleId="3">
    <w:name w:val="heading 3"/>
    <w:basedOn w:val="a0"/>
    <w:next w:val="a0"/>
    <w:link w:val="30"/>
    <w:unhideWhenUsed/>
    <w:qFormat/>
    <w:rsid w:val="008C2E8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20">
    <w:name w:val="Body Text Indent 2"/>
    <w:basedOn w:val="a0"/>
    <w:rsid w:val="00897F15"/>
    <w:pPr>
      <w:spacing w:line="360" w:lineRule="auto"/>
      <w:ind w:left="720"/>
    </w:pPr>
    <w:rPr>
      <w:szCs w:val="28"/>
    </w:rPr>
  </w:style>
  <w:style w:type="table" w:styleId="a4">
    <w:name w:val="Table Grid"/>
    <w:basedOn w:val="a2"/>
    <w:uiPriority w:val="59"/>
    <w:rsid w:val="00897F1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"/>
    <w:aliases w:val="Основной текст таблиц,в таблице,таблицы,в таблицах, в таблице, в таблицах"/>
    <w:basedOn w:val="a0"/>
    <w:link w:val="a6"/>
    <w:rsid w:val="00177534"/>
    <w:pPr>
      <w:spacing w:after="120"/>
    </w:pPr>
  </w:style>
  <w:style w:type="paragraph" w:styleId="a7">
    <w:name w:val="Balloon Text"/>
    <w:basedOn w:val="a0"/>
    <w:semiHidden/>
    <w:rsid w:val="00572D6E"/>
    <w:rPr>
      <w:rFonts w:ascii="Tahoma" w:hAnsi="Tahoma" w:cs="Tahoma"/>
      <w:sz w:val="16"/>
      <w:szCs w:val="16"/>
    </w:rPr>
  </w:style>
  <w:style w:type="paragraph" w:styleId="a">
    <w:name w:val="List Number"/>
    <w:basedOn w:val="a0"/>
    <w:rsid w:val="00D87343"/>
    <w:pPr>
      <w:numPr>
        <w:numId w:val="16"/>
      </w:numPr>
      <w:autoSpaceDE w:val="0"/>
      <w:autoSpaceDN w:val="0"/>
      <w:spacing w:before="60" w:line="360" w:lineRule="auto"/>
      <w:jc w:val="both"/>
    </w:pPr>
    <w:rPr>
      <w:sz w:val="28"/>
    </w:rPr>
  </w:style>
  <w:style w:type="paragraph" w:customStyle="1" w:styleId="a8">
    <w:name w:val="Знак Знак Знак Знак Знак Знак"/>
    <w:basedOn w:val="a0"/>
    <w:next w:val="1"/>
    <w:rsid w:val="00D87343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31">
    <w:name w:val="Body Text Indent 3"/>
    <w:basedOn w:val="a0"/>
    <w:link w:val="32"/>
    <w:rsid w:val="00F85452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rsid w:val="00F85452"/>
    <w:rPr>
      <w:sz w:val="16"/>
      <w:szCs w:val="16"/>
    </w:rPr>
  </w:style>
  <w:style w:type="character" w:customStyle="1" w:styleId="a6">
    <w:name w:val="Основной текст Знак"/>
    <w:aliases w:val="Основной текст таблиц Знак,в таблице Знак,таблицы Знак,в таблицах Знак, в таблице Знак, в таблицах Знак"/>
    <w:basedOn w:val="a1"/>
    <w:link w:val="a5"/>
    <w:rsid w:val="00111FBA"/>
    <w:rPr>
      <w:sz w:val="24"/>
      <w:szCs w:val="24"/>
    </w:rPr>
  </w:style>
  <w:style w:type="paragraph" w:customStyle="1" w:styleId="21">
    <w:name w:val="Основной текст 21"/>
    <w:basedOn w:val="a0"/>
    <w:rsid w:val="00111FBA"/>
    <w:pPr>
      <w:spacing w:after="120" w:line="240" w:lineRule="exact"/>
      <w:ind w:left="113" w:right="232"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30">
    <w:name w:val="Заголовок 3 Знак"/>
    <w:basedOn w:val="a1"/>
    <w:link w:val="3"/>
    <w:rsid w:val="008C2E81"/>
    <w:rPr>
      <w:rFonts w:ascii="Cambria" w:eastAsia="Times New Roman" w:hAnsi="Cambria" w:cs="Times New Roman"/>
      <w:b/>
      <w:bCs/>
      <w:sz w:val="26"/>
      <w:szCs w:val="26"/>
    </w:rPr>
  </w:style>
  <w:style w:type="paragraph" w:styleId="33">
    <w:name w:val="Body Text 3"/>
    <w:basedOn w:val="a0"/>
    <w:link w:val="34"/>
    <w:rsid w:val="00173A8A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1"/>
    <w:link w:val="33"/>
    <w:rsid w:val="00173A8A"/>
    <w:rPr>
      <w:sz w:val="16"/>
      <w:szCs w:val="16"/>
    </w:rPr>
  </w:style>
  <w:style w:type="paragraph" w:styleId="22">
    <w:name w:val="Body Text 2"/>
    <w:basedOn w:val="a0"/>
    <w:link w:val="23"/>
    <w:rsid w:val="00173A8A"/>
    <w:pPr>
      <w:spacing w:after="120" w:line="480" w:lineRule="auto"/>
    </w:pPr>
  </w:style>
  <w:style w:type="character" w:customStyle="1" w:styleId="23">
    <w:name w:val="Основной текст 2 Знак"/>
    <w:basedOn w:val="a1"/>
    <w:link w:val="22"/>
    <w:rsid w:val="00173A8A"/>
    <w:rPr>
      <w:sz w:val="24"/>
      <w:szCs w:val="24"/>
    </w:rPr>
  </w:style>
  <w:style w:type="paragraph" w:styleId="a9">
    <w:name w:val="footer"/>
    <w:basedOn w:val="a0"/>
    <w:link w:val="aa"/>
    <w:rsid w:val="00173A8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1"/>
    <w:link w:val="a9"/>
    <w:rsid w:val="00173A8A"/>
    <w:rPr>
      <w:sz w:val="24"/>
      <w:szCs w:val="24"/>
    </w:rPr>
  </w:style>
  <w:style w:type="paragraph" w:styleId="ab">
    <w:name w:val="Body Text Indent"/>
    <w:basedOn w:val="a0"/>
    <w:link w:val="ac"/>
    <w:rsid w:val="00173A8A"/>
    <w:pPr>
      <w:spacing w:after="120"/>
      <w:ind w:left="283"/>
    </w:pPr>
  </w:style>
  <w:style w:type="character" w:customStyle="1" w:styleId="ac">
    <w:name w:val="Основной текст с отступом Знак"/>
    <w:basedOn w:val="a1"/>
    <w:link w:val="ab"/>
    <w:rsid w:val="00173A8A"/>
    <w:rPr>
      <w:sz w:val="24"/>
      <w:szCs w:val="24"/>
    </w:rPr>
  </w:style>
  <w:style w:type="character" w:styleId="ad">
    <w:name w:val="annotation reference"/>
    <w:basedOn w:val="a1"/>
    <w:uiPriority w:val="99"/>
    <w:rsid w:val="00E6717F"/>
    <w:rPr>
      <w:sz w:val="16"/>
      <w:szCs w:val="16"/>
    </w:rPr>
  </w:style>
  <w:style w:type="paragraph" w:styleId="ae">
    <w:name w:val="annotation text"/>
    <w:basedOn w:val="a0"/>
    <w:link w:val="af"/>
    <w:uiPriority w:val="99"/>
    <w:rsid w:val="00E6717F"/>
    <w:rPr>
      <w:sz w:val="20"/>
      <w:szCs w:val="20"/>
    </w:rPr>
  </w:style>
  <w:style w:type="character" w:customStyle="1" w:styleId="af">
    <w:name w:val="Текст примечания Знак"/>
    <w:basedOn w:val="a1"/>
    <w:link w:val="ae"/>
    <w:uiPriority w:val="99"/>
    <w:rsid w:val="00E6717F"/>
  </w:style>
  <w:style w:type="paragraph" w:styleId="af0">
    <w:name w:val="List Paragraph"/>
    <w:basedOn w:val="a0"/>
    <w:uiPriority w:val="34"/>
    <w:qFormat/>
    <w:rsid w:val="005B5711"/>
    <w:pPr>
      <w:ind w:left="720"/>
      <w:contextualSpacing/>
    </w:pPr>
    <w:rPr>
      <w:sz w:val="20"/>
      <w:szCs w:val="20"/>
    </w:rPr>
  </w:style>
  <w:style w:type="paragraph" w:customStyle="1" w:styleId="BodyText21">
    <w:name w:val="Body Text 21"/>
    <w:basedOn w:val="a0"/>
    <w:rsid w:val="00B76972"/>
    <w:pPr>
      <w:ind w:firstLine="709"/>
      <w:jc w:val="both"/>
    </w:pPr>
    <w:rPr>
      <w:szCs w:val="20"/>
    </w:rPr>
  </w:style>
  <w:style w:type="paragraph" w:styleId="af1">
    <w:name w:val="header"/>
    <w:basedOn w:val="a0"/>
    <w:link w:val="af2"/>
    <w:uiPriority w:val="99"/>
    <w:rsid w:val="0043679D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1"/>
    <w:link w:val="af1"/>
    <w:uiPriority w:val="99"/>
    <w:rsid w:val="0043679D"/>
    <w:rPr>
      <w:sz w:val="24"/>
      <w:szCs w:val="24"/>
    </w:rPr>
  </w:style>
  <w:style w:type="paragraph" w:customStyle="1" w:styleId="tblock">
    <w:name w:val="tblock"/>
    <w:basedOn w:val="a0"/>
    <w:rsid w:val="005B7168"/>
    <w:pPr>
      <w:spacing w:before="100" w:beforeAutospacing="1" w:after="100" w:afterAutospacing="1"/>
    </w:pPr>
    <w:rPr>
      <w:rFonts w:ascii="Tahoma" w:hAnsi="Tahoma" w:cs="Tahoma"/>
      <w:color w:val="555555"/>
      <w:sz w:val="18"/>
      <w:szCs w:val="18"/>
    </w:rPr>
  </w:style>
  <w:style w:type="character" w:customStyle="1" w:styleId="apple-style-span">
    <w:name w:val="apple-style-span"/>
    <w:basedOn w:val="a1"/>
    <w:rsid w:val="00DC6A8F"/>
  </w:style>
  <w:style w:type="character" w:customStyle="1" w:styleId="apple-converted-space">
    <w:name w:val="apple-converted-space"/>
    <w:basedOn w:val="a1"/>
    <w:rsid w:val="00DC6A8F"/>
  </w:style>
  <w:style w:type="character" w:styleId="af3">
    <w:name w:val="Emphasis"/>
    <w:basedOn w:val="a1"/>
    <w:uiPriority w:val="20"/>
    <w:qFormat/>
    <w:rsid w:val="00795579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026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1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16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03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43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90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62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5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0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93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0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8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62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89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2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48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8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Edit>ELibForm</Edit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13C69114-28F7-423B-B90F-E6D1BF921D14}"/>
</file>

<file path=customXml/itemProps2.xml><?xml version="1.0" encoding="utf-8"?>
<ds:datastoreItem xmlns:ds="http://schemas.openxmlformats.org/officeDocument/2006/customXml" ds:itemID="{16AB435A-89D1-434D-890F-85DDEF1B8D5B}"/>
</file>

<file path=customXml/itemProps3.xml><?xml version="1.0" encoding="utf-8"?>
<ds:datastoreItem xmlns:ds="http://schemas.openxmlformats.org/officeDocument/2006/customXml" ds:itemID="{DB500E7E-7BD6-457F-A103-809EB9DCE694}"/>
</file>

<file path=customXml/itemProps4.xml><?xml version="1.0" encoding="utf-8"?>
<ds:datastoreItem xmlns:ds="http://schemas.openxmlformats.org/officeDocument/2006/customXml" ds:itemID="{6AD294D8-9E2A-467C-A5F4-F79C00E96BF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1087</Words>
  <Characters>6199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Техническое задание</vt:lpstr>
    </vt:vector>
  </TitlesOfParts>
  <Company>mrsk</Company>
  <LinksUpToDate>false</LinksUpToDate>
  <CharactersWithSpaces>7272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Техническое задание</dc:title>
  <dc:subject>закупка ВВ</dc:subject>
  <dc:creator>Hostantsev_AY</dc:creator>
  <cp:lastModifiedBy>Лазебин Дмитрий Евгеньевич</cp:lastModifiedBy>
  <cp:revision>6</cp:revision>
  <cp:lastPrinted>2007-09-20T06:13:00Z</cp:lastPrinted>
  <dcterms:created xsi:type="dcterms:W3CDTF">2014-07-16T09:06:00Z</dcterms:created>
  <dcterms:modified xsi:type="dcterms:W3CDTF">2014-07-17T12:54:00Z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0x01010000274CEFBCA449F0AEC13C9C0C364B5100E15A5CFE3A924B4AB1A3DC92F0DD81C0</vt:lpwstr>
  </property>
  <property fmtid="{D5CDD505-2E9C-101B-9397-08002B2CF9AE}" pid="3" name="TaxKeyword">
    <vt:lpwstr/>
  </property>
</Properties>
</file>