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55F3F" w:rsidRPr="0098388C" w:rsidRDefault="00655F3F" w:rsidP="00655F3F">
      <w:pPr>
        <w:ind w:left="6372" w:right="-2"/>
        <w:rPr>
          <w:b/>
        </w:rPr>
      </w:pPr>
      <w:r w:rsidRPr="0098388C">
        <w:rPr>
          <w:b/>
        </w:rPr>
        <w:t>УТВЕРЖДАЮ</w:t>
      </w:r>
    </w:p>
    <w:p w:rsidR="00655F3F" w:rsidRPr="0098388C" w:rsidRDefault="00655F3F" w:rsidP="00655F3F">
      <w:pPr>
        <w:tabs>
          <w:tab w:val="right" w:pos="10207"/>
        </w:tabs>
        <w:ind w:left="6372" w:right="-2"/>
        <w:rPr>
          <w:b/>
        </w:rPr>
      </w:pPr>
      <w:r w:rsidRPr="0098388C">
        <w:rPr>
          <w:b/>
        </w:rPr>
        <w:t>Первый заместитель директора –</w:t>
      </w:r>
    </w:p>
    <w:p w:rsidR="00655F3F" w:rsidRPr="0098388C" w:rsidRDefault="00655F3F" w:rsidP="00655F3F">
      <w:pPr>
        <w:tabs>
          <w:tab w:val="right" w:pos="10207"/>
        </w:tabs>
        <w:ind w:left="6372" w:right="-2"/>
        <w:rPr>
          <w:b/>
        </w:rPr>
      </w:pPr>
      <w:r w:rsidRPr="0098388C">
        <w:rPr>
          <w:b/>
        </w:rPr>
        <w:t>главный инженер филиала</w:t>
      </w:r>
    </w:p>
    <w:p w:rsidR="00655F3F" w:rsidRPr="0098388C" w:rsidRDefault="00655F3F" w:rsidP="00655F3F">
      <w:pPr>
        <w:tabs>
          <w:tab w:val="right" w:pos="10207"/>
        </w:tabs>
        <w:ind w:left="6372" w:right="-2"/>
        <w:rPr>
          <w:b/>
        </w:rPr>
      </w:pPr>
      <w:r w:rsidRPr="0098388C">
        <w:rPr>
          <w:b/>
        </w:rPr>
        <w:t>ПАО «</w:t>
      </w:r>
      <w:r>
        <w:rPr>
          <w:b/>
        </w:rPr>
        <w:t xml:space="preserve">Россети </w:t>
      </w:r>
      <w:r w:rsidRPr="0098388C">
        <w:rPr>
          <w:b/>
        </w:rPr>
        <w:t>Центр»-</w:t>
      </w:r>
    </w:p>
    <w:p w:rsidR="00655F3F" w:rsidRPr="0098388C" w:rsidRDefault="00655F3F" w:rsidP="00655F3F">
      <w:pPr>
        <w:tabs>
          <w:tab w:val="right" w:pos="10207"/>
        </w:tabs>
        <w:ind w:left="6372" w:right="-2"/>
        <w:rPr>
          <w:b/>
        </w:rPr>
      </w:pPr>
      <w:r>
        <w:rPr>
          <w:b/>
        </w:rPr>
        <w:t>«Курскэнерго</w:t>
      </w:r>
      <w:r w:rsidRPr="0098388C">
        <w:rPr>
          <w:b/>
        </w:rPr>
        <w:t>»</w:t>
      </w:r>
    </w:p>
    <w:p w:rsidR="00655F3F" w:rsidRPr="0098388C" w:rsidRDefault="00655F3F" w:rsidP="00655F3F">
      <w:pPr>
        <w:tabs>
          <w:tab w:val="right" w:pos="10207"/>
        </w:tabs>
        <w:ind w:left="6372" w:right="-2"/>
        <w:rPr>
          <w:b/>
        </w:rPr>
      </w:pPr>
      <w:r>
        <w:rPr>
          <w:b/>
        </w:rPr>
        <w:t>Истомин</w:t>
      </w:r>
      <w:r w:rsidRPr="0098388C">
        <w:rPr>
          <w:b/>
        </w:rPr>
        <w:t xml:space="preserve"> </w:t>
      </w:r>
      <w:r>
        <w:rPr>
          <w:b/>
        </w:rPr>
        <w:t>В</w:t>
      </w:r>
      <w:r w:rsidRPr="0098388C">
        <w:rPr>
          <w:b/>
        </w:rPr>
        <w:t>.</w:t>
      </w:r>
      <w:r>
        <w:rPr>
          <w:b/>
        </w:rPr>
        <w:t>И</w:t>
      </w:r>
      <w:r w:rsidRPr="0098388C">
        <w:rPr>
          <w:b/>
        </w:rPr>
        <w:t>.</w:t>
      </w:r>
    </w:p>
    <w:p w:rsidR="00466C5D" w:rsidRPr="00F0554C" w:rsidRDefault="00466C5D" w:rsidP="00D72FCC">
      <w:pPr>
        <w:tabs>
          <w:tab w:val="right" w:pos="10207"/>
        </w:tabs>
        <w:ind w:left="6372" w:right="-2"/>
        <w:rPr>
          <w:b/>
        </w:rPr>
      </w:pPr>
    </w:p>
    <w:p w:rsidR="00B21376" w:rsidRPr="00F0554C" w:rsidRDefault="00466C5D" w:rsidP="00D72FCC">
      <w:pPr>
        <w:tabs>
          <w:tab w:val="right" w:pos="10207"/>
        </w:tabs>
        <w:ind w:left="6372" w:right="-2"/>
        <w:rPr>
          <w:b/>
        </w:rPr>
      </w:pPr>
      <w:r w:rsidRPr="00F0554C">
        <w:rPr>
          <w:b/>
        </w:rPr>
        <w:t>_______________</w:t>
      </w:r>
      <w:r w:rsidR="00B21376" w:rsidRPr="00F0554C">
        <w:rPr>
          <w:b/>
        </w:rPr>
        <w:t>________________</w:t>
      </w:r>
    </w:p>
    <w:p w:rsidR="00B21376" w:rsidRPr="00F0554C" w:rsidRDefault="00D72FCC" w:rsidP="00D72FCC">
      <w:pPr>
        <w:pStyle w:val="2"/>
        <w:ind w:left="6372" w:firstLine="0"/>
        <w:jc w:val="left"/>
        <w:rPr>
          <w:sz w:val="24"/>
        </w:rPr>
      </w:pPr>
      <w:r>
        <w:rPr>
          <w:sz w:val="24"/>
        </w:rPr>
        <w:t>«_____» ________________ 20___ г</w:t>
      </w:r>
    </w:p>
    <w:p w:rsidR="005C6B5D" w:rsidRPr="00F0554C" w:rsidRDefault="005C6B5D" w:rsidP="00F0554C">
      <w:pPr>
        <w:ind w:left="6086"/>
        <w:rPr>
          <w:b/>
        </w:rPr>
      </w:pPr>
    </w:p>
    <w:p w:rsidR="0045458A" w:rsidRPr="00F0554C" w:rsidRDefault="0045458A" w:rsidP="00F0554C">
      <w:pPr>
        <w:ind w:left="699"/>
        <w:jc w:val="center"/>
        <w:rPr>
          <w:b/>
        </w:rPr>
      </w:pPr>
    </w:p>
    <w:p w:rsidR="00802993" w:rsidRPr="00F0554C" w:rsidRDefault="00802993" w:rsidP="00F0554C">
      <w:pPr>
        <w:ind w:left="699"/>
        <w:jc w:val="center"/>
        <w:rPr>
          <w:b/>
        </w:rPr>
      </w:pPr>
      <w:r w:rsidRPr="00F0554C">
        <w:rPr>
          <w:b/>
        </w:rPr>
        <w:t>ТЕХНИЧЕСКОЕ ЗАДАНИЕ</w:t>
      </w:r>
    </w:p>
    <w:p w:rsidR="00617BDC" w:rsidRPr="000D4AE4" w:rsidRDefault="00CF2CB6" w:rsidP="00F0554C">
      <w:pPr>
        <w:ind w:left="699"/>
        <w:jc w:val="center"/>
        <w:rPr>
          <w:b/>
        </w:rPr>
      </w:pPr>
      <w:r w:rsidRPr="00F0554C">
        <w:rPr>
          <w:b/>
        </w:rPr>
        <w:t>н</w:t>
      </w:r>
      <w:r w:rsidR="00802993" w:rsidRPr="00F0554C">
        <w:rPr>
          <w:b/>
        </w:rPr>
        <w:t>а</w:t>
      </w:r>
      <w:r w:rsidRPr="00F0554C">
        <w:rPr>
          <w:b/>
        </w:rPr>
        <w:t xml:space="preserve"> поставку</w:t>
      </w:r>
      <w:r w:rsidR="00802993" w:rsidRPr="00F0554C">
        <w:rPr>
          <w:b/>
        </w:rPr>
        <w:t xml:space="preserve"> </w:t>
      </w:r>
      <w:r w:rsidR="000D4AE4" w:rsidRPr="000D4AE4">
        <w:rPr>
          <w:b/>
        </w:rPr>
        <w:t xml:space="preserve">хозяйственных товаров (инструмента, инвентаря и </w:t>
      </w:r>
      <w:proofErr w:type="spellStart"/>
      <w:r w:rsidR="000D4AE4" w:rsidRPr="000D4AE4">
        <w:rPr>
          <w:b/>
        </w:rPr>
        <w:t>хозтоваров</w:t>
      </w:r>
      <w:proofErr w:type="spellEnd"/>
      <w:r w:rsidR="000D4AE4" w:rsidRPr="000D4AE4">
        <w:rPr>
          <w:b/>
        </w:rPr>
        <w:t>, резинотехнических изделий, средств защиты и приспособлений, кабельной арматуры)</w:t>
      </w:r>
    </w:p>
    <w:p w:rsidR="00B17989" w:rsidRPr="00F0554C" w:rsidRDefault="00B17989" w:rsidP="00F0554C">
      <w:pPr>
        <w:ind w:left="699" w:firstLine="709"/>
        <w:jc w:val="both"/>
        <w:rPr>
          <w:b/>
          <w:bCs/>
        </w:rPr>
      </w:pPr>
    </w:p>
    <w:p w:rsidR="00485DE0" w:rsidRPr="00F0554C" w:rsidRDefault="00485DE0" w:rsidP="00CB4C8C">
      <w:pPr>
        <w:jc w:val="both"/>
        <w:rPr>
          <w:b/>
          <w:i/>
          <w:vanish/>
        </w:rPr>
      </w:pPr>
    </w:p>
    <w:p w:rsidR="00343171" w:rsidRPr="00F0554C" w:rsidRDefault="00343171" w:rsidP="00CD5D66">
      <w:pPr>
        <w:pStyle w:val="ab"/>
        <w:numPr>
          <w:ilvl w:val="0"/>
          <w:numId w:val="3"/>
        </w:numPr>
        <w:ind w:left="0" w:firstLine="0"/>
        <w:jc w:val="both"/>
        <w:rPr>
          <w:b/>
          <w:bCs/>
          <w:sz w:val="24"/>
          <w:szCs w:val="24"/>
        </w:rPr>
      </w:pPr>
      <w:r w:rsidRPr="00F0554C">
        <w:rPr>
          <w:b/>
          <w:bCs/>
          <w:sz w:val="24"/>
          <w:szCs w:val="24"/>
        </w:rPr>
        <w:t>Общая часть</w:t>
      </w:r>
    </w:p>
    <w:p w:rsidR="00CB4C8C" w:rsidRDefault="00CB4C8C" w:rsidP="00CD5D66">
      <w:pPr>
        <w:pStyle w:val="-2"/>
        <w:numPr>
          <w:ilvl w:val="1"/>
          <w:numId w:val="3"/>
        </w:numPr>
        <w:ind w:left="0" w:firstLine="0"/>
      </w:pPr>
      <w:r>
        <w:t xml:space="preserve">Филиал </w:t>
      </w:r>
      <w:r w:rsidR="00655F3F" w:rsidRPr="0098388C">
        <w:t>ПАО «</w:t>
      </w:r>
      <w:r w:rsidR="00655F3F">
        <w:t>Россети</w:t>
      </w:r>
      <w:r w:rsidR="00655F3F" w:rsidRPr="0098388C">
        <w:t xml:space="preserve"> Центр»-«</w:t>
      </w:r>
      <w:r w:rsidR="00655F3F">
        <w:t>Курскэнерго</w:t>
      </w:r>
      <w:r w:rsidR="00655F3F" w:rsidRPr="0098388C">
        <w:t>»</w:t>
      </w:r>
      <w:r>
        <w:t xml:space="preserve"> производит закупку </w:t>
      </w:r>
      <w:r w:rsidR="0085704D">
        <w:t>для нужд производственной деятельности</w:t>
      </w:r>
      <w:r>
        <w:t>.</w:t>
      </w:r>
    </w:p>
    <w:p w:rsidR="00CB4C8C" w:rsidRDefault="00CB4C8C" w:rsidP="00CD5D66">
      <w:pPr>
        <w:pStyle w:val="-2"/>
        <w:numPr>
          <w:ilvl w:val="1"/>
          <w:numId w:val="3"/>
        </w:numPr>
        <w:ind w:left="0" w:firstLine="0"/>
      </w:pPr>
      <w:r>
        <w:t>Наименование и количество поставляемой продукции указано в Приложении 1.</w:t>
      </w:r>
    </w:p>
    <w:p w:rsidR="00A923D3" w:rsidRPr="0098388C" w:rsidRDefault="00A923D3" w:rsidP="00A923D3">
      <w:pPr>
        <w:pStyle w:val="-2"/>
        <w:numPr>
          <w:ilvl w:val="1"/>
          <w:numId w:val="3"/>
        </w:numPr>
        <w:ind w:left="0" w:firstLine="0"/>
      </w:pPr>
      <w:r w:rsidRPr="00A05624">
        <w:t>Адрес поставки</w:t>
      </w:r>
      <w:r w:rsidRPr="0098388C">
        <w:t xml:space="preserve"> - </w:t>
      </w:r>
      <w:r>
        <w:t xml:space="preserve">305527, Курская область, Курский р-н, п. </w:t>
      </w:r>
      <w:proofErr w:type="spellStart"/>
      <w:r>
        <w:t>Ворошнево</w:t>
      </w:r>
      <w:proofErr w:type="spellEnd"/>
      <w:r>
        <w:t>, Центральные склады ПАО «Россети Центр» (филиала «Курскэнерго»). Доставка осуществляется силами и за счет Поставщика. Срок поставки – в течении 20 календарных дней с момента заключения договора.</w:t>
      </w:r>
    </w:p>
    <w:p w:rsidR="00AC5C34" w:rsidRPr="00F0554C" w:rsidRDefault="00AC5C34" w:rsidP="00F0554C">
      <w:pPr>
        <w:ind w:left="699"/>
        <w:jc w:val="both"/>
        <w:rPr>
          <w:bCs/>
        </w:rPr>
      </w:pPr>
    </w:p>
    <w:p w:rsidR="00FE180A" w:rsidRPr="00F0554C" w:rsidRDefault="00FE180A" w:rsidP="00CD5D66">
      <w:pPr>
        <w:pStyle w:val="ab"/>
        <w:numPr>
          <w:ilvl w:val="0"/>
          <w:numId w:val="3"/>
        </w:numPr>
        <w:ind w:left="0" w:firstLine="0"/>
        <w:jc w:val="both"/>
        <w:rPr>
          <w:b/>
          <w:bCs/>
          <w:sz w:val="24"/>
          <w:szCs w:val="24"/>
        </w:rPr>
      </w:pPr>
      <w:r w:rsidRPr="00F0554C">
        <w:rPr>
          <w:b/>
          <w:bCs/>
          <w:sz w:val="24"/>
          <w:szCs w:val="24"/>
        </w:rPr>
        <w:t>Технические требования к продукции</w:t>
      </w:r>
    </w:p>
    <w:p w:rsidR="00CB4C8C" w:rsidRDefault="00CB4C8C" w:rsidP="00CD5D66">
      <w:pPr>
        <w:pStyle w:val="-2"/>
        <w:numPr>
          <w:ilvl w:val="1"/>
          <w:numId w:val="3"/>
        </w:numPr>
        <w:ind w:left="0" w:firstLine="0"/>
      </w:pPr>
      <w:r>
        <w:t xml:space="preserve">Технические требования и характеристики должны соответствовать параметрам и быть не </w:t>
      </w:r>
      <w:r w:rsidR="00342DA9">
        <w:t>хуже</w:t>
      </w:r>
      <w:r>
        <w:t xml:space="preserve"> значений, приведенных в Приложении 2.</w:t>
      </w:r>
    </w:p>
    <w:p w:rsidR="00FE180A" w:rsidRPr="00F0554C" w:rsidRDefault="00FE180A" w:rsidP="00F0554C">
      <w:pPr>
        <w:ind w:left="699"/>
        <w:jc w:val="both"/>
        <w:rPr>
          <w:bCs/>
        </w:rPr>
      </w:pPr>
    </w:p>
    <w:p w:rsidR="007315A9" w:rsidRPr="00F0554C" w:rsidRDefault="006D0617" w:rsidP="00CD5D66">
      <w:pPr>
        <w:pStyle w:val="ab"/>
        <w:numPr>
          <w:ilvl w:val="0"/>
          <w:numId w:val="3"/>
        </w:numPr>
        <w:ind w:left="0" w:firstLine="0"/>
        <w:jc w:val="both"/>
        <w:rPr>
          <w:b/>
          <w:bCs/>
          <w:sz w:val="24"/>
          <w:szCs w:val="24"/>
        </w:rPr>
      </w:pPr>
      <w:r w:rsidRPr="00F0554C">
        <w:rPr>
          <w:b/>
          <w:bCs/>
          <w:sz w:val="24"/>
          <w:szCs w:val="24"/>
        </w:rPr>
        <w:t>Общие требования.</w:t>
      </w:r>
    </w:p>
    <w:p w:rsidR="006D0617" w:rsidRPr="00F0554C" w:rsidRDefault="006D0617" w:rsidP="00CD5D66">
      <w:pPr>
        <w:pStyle w:val="-2"/>
        <w:numPr>
          <w:ilvl w:val="1"/>
          <w:numId w:val="3"/>
        </w:numPr>
        <w:ind w:left="0" w:firstLine="0"/>
      </w:pPr>
      <w:r w:rsidRPr="00F0554C">
        <w:t>К поставке допускаются материалы и оборудование, отвечающие следующим требованиям:</w:t>
      </w:r>
    </w:p>
    <w:p w:rsidR="006D0617" w:rsidRPr="00F0554C" w:rsidRDefault="006D0617" w:rsidP="004B1FFF">
      <w:pPr>
        <w:pStyle w:val="ab"/>
        <w:numPr>
          <w:ilvl w:val="0"/>
          <w:numId w:val="2"/>
        </w:numPr>
        <w:ind w:left="709" w:hanging="426"/>
        <w:jc w:val="both"/>
        <w:rPr>
          <w:sz w:val="24"/>
          <w:szCs w:val="24"/>
        </w:rPr>
      </w:pPr>
      <w:r w:rsidRPr="00F0554C">
        <w:rPr>
          <w:sz w:val="24"/>
          <w:szCs w:val="24"/>
        </w:rPr>
        <w:t>продукция должна быть новой, ранее не использованной;</w:t>
      </w:r>
    </w:p>
    <w:p w:rsidR="006D0617" w:rsidRPr="00F0554C" w:rsidRDefault="006D0617" w:rsidP="004B1FFF">
      <w:pPr>
        <w:pStyle w:val="ab"/>
        <w:numPr>
          <w:ilvl w:val="0"/>
          <w:numId w:val="2"/>
        </w:numPr>
        <w:ind w:left="709" w:hanging="426"/>
        <w:jc w:val="both"/>
        <w:rPr>
          <w:sz w:val="24"/>
          <w:szCs w:val="24"/>
        </w:rPr>
      </w:pPr>
      <w:r w:rsidRPr="00F0554C">
        <w:rPr>
          <w:sz w:val="24"/>
          <w:szCs w:val="24"/>
        </w:rPr>
        <w:t>сертификаты соответствия функциональных и технических показателей условиям эксплуатации и действующим требованиям;</w:t>
      </w:r>
    </w:p>
    <w:p w:rsidR="006D0617" w:rsidRPr="00F0554C" w:rsidRDefault="006D0617" w:rsidP="00CD5D66">
      <w:pPr>
        <w:pStyle w:val="-2"/>
        <w:numPr>
          <w:ilvl w:val="1"/>
          <w:numId w:val="3"/>
        </w:numPr>
        <w:ind w:left="0" w:firstLine="0"/>
      </w:pPr>
      <w:r w:rsidRPr="00F0554C">
        <w:t xml:space="preserve">Участник закупочных процедур на право заключения договора на поставку </w:t>
      </w:r>
      <w:r w:rsidR="000D4AE4" w:rsidRPr="003968E9">
        <w:t xml:space="preserve">хозяйственных товаров (инструмента, инвентаря и </w:t>
      </w:r>
      <w:proofErr w:type="spellStart"/>
      <w:r w:rsidR="000D4AE4" w:rsidRPr="003968E9">
        <w:t>хозтоваров</w:t>
      </w:r>
      <w:proofErr w:type="spellEnd"/>
      <w:r w:rsidR="000D4AE4" w:rsidRPr="003968E9">
        <w:t>, резинотехнических изделий, средств защиты и приспособлений, кабельной арматуры)</w:t>
      </w:r>
      <w:r w:rsidRPr="00F0554C">
        <w:t xml:space="preserve"> для нужд </w:t>
      </w:r>
      <w:r w:rsidR="00016142" w:rsidRPr="00F0554C">
        <w:t>П</w:t>
      </w:r>
      <w:r w:rsidRPr="00F0554C">
        <w:t xml:space="preserve">АО </w:t>
      </w:r>
      <w:r w:rsidR="00A923D3">
        <w:t>Россети</w:t>
      </w:r>
      <w:r w:rsidRPr="00F0554C">
        <w:t xml:space="preserve"> Центр» обязан предоставить </w:t>
      </w:r>
      <w:r w:rsidR="000D4AE4" w:rsidRPr="00C46B34">
        <w:t>на момент поставки</w:t>
      </w:r>
      <w:r w:rsidRPr="00F0554C">
        <w:t xml:space="preserve"> документацию (технические условия, руководство по эксплуатации и т.п.) на конкретный вид продукции. Данный документ должен подтверждать технические характеристики, заявленные в техническом предложении.</w:t>
      </w:r>
    </w:p>
    <w:p w:rsidR="00EA4B0F" w:rsidRDefault="00EA4B0F" w:rsidP="00CD5D66">
      <w:pPr>
        <w:pStyle w:val="-2"/>
        <w:numPr>
          <w:ilvl w:val="1"/>
          <w:numId w:val="3"/>
        </w:numPr>
        <w:ind w:left="0" w:firstLine="0"/>
      </w:pPr>
      <w:r>
        <w:t>Продукция должна поставляться в упаковке завода-изготовителя.</w:t>
      </w:r>
    </w:p>
    <w:p w:rsidR="006D0617" w:rsidRPr="00F0554C" w:rsidRDefault="006D0617" w:rsidP="00CD5D66">
      <w:pPr>
        <w:pStyle w:val="-2"/>
        <w:numPr>
          <w:ilvl w:val="1"/>
          <w:numId w:val="3"/>
        </w:numPr>
        <w:ind w:left="0" w:firstLine="0"/>
      </w:pPr>
      <w:r w:rsidRPr="00F0554C">
        <w:t xml:space="preserve">Срок изготовления </w:t>
      </w:r>
      <w:r w:rsidR="00211F40" w:rsidRPr="00F0554C">
        <w:t xml:space="preserve">продукции </w:t>
      </w:r>
      <w:r w:rsidRPr="00F0554C">
        <w:t>должен бы</w:t>
      </w:r>
      <w:bookmarkStart w:id="0" w:name="_GoBack"/>
      <w:bookmarkEnd w:id="0"/>
      <w:r w:rsidRPr="00F0554C">
        <w:t xml:space="preserve">ть не более полугода </w:t>
      </w:r>
      <w:r w:rsidR="00313EA7" w:rsidRPr="00F0554C">
        <w:t>до</w:t>
      </w:r>
      <w:r w:rsidRPr="00F0554C">
        <w:t xml:space="preserve"> момента поставки.</w:t>
      </w:r>
    </w:p>
    <w:p w:rsidR="007315A9" w:rsidRPr="00F0554C" w:rsidRDefault="007315A9" w:rsidP="00F0554C">
      <w:pPr>
        <w:ind w:left="699"/>
        <w:jc w:val="both"/>
        <w:rPr>
          <w:b/>
        </w:rPr>
      </w:pPr>
    </w:p>
    <w:p w:rsidR="00094EC2" w:rsidRPr="00F0554C" w:rsidRDefault="00094EC2" w:rsidP="00CD5D66">
      <w:pPr>
        <w:pStyle w:val="ab"/>
        <w:numPr>
          <w:ilvl w:val="0"/>
          <w:numId w:val="3"/>
        </w:numPr>
        <w:ind w:left="0" w:firstLine="0"/>
        <w:jc w:val="both"/>
        <w:rPr>
          <w:b/>
          <w:bCs/>
          <w:sz w:val="24"/>
          <w:szCs w:val="24"/>
        </w:rPr>
      </w:pPr>
      <w:r w:rsidRPr="00F0554C">
        <w:rPr>
          <w:b/>
          <w:bCs/>
          <w:sz w:val="24"/>
          <w:szCs w:val="24"/>
        </w:rPr>
        <w:t>Гарантийные обязательства.</w:t>
      </w:r>
    </w:p>
    <w:p w:rsidR="007D2D4A" w:rsidRPr="00F0554C" w:rsidRDefault="007D2D4A" w:rsidP="004B1FFF">
      <w:pPr>
        <w:ind w:firstLine="708"/>
        <w:jc w:val="both"/>
      </w:pPr>
      <w:r w:rsidRPr="00F0554C">
        <w:t xml:space="preserve">Гарантия на поставляемые материалы и оборудование должна распространяться не менее чем на 12 месяцев, если иные сроки не указаны в п.2. Время начала исчисления гарантийного срока – с момента ввода оборудования в эксплуатацию. Поставщик должен за свой счет и сроки, согласованные с Покупателем, устранять любые дефекты в поставляемом оборудовании, материалах и выполняемых работах, выявленные в период гарантийного срока. В случае выхода из строя оборудования поставщик обязан направить своего представителя для участия в составлении акта, фиксирующего дефекты, согласования порядка и сроков их устранения не позднее 5 календарных дней со дня получения письменного извещения Покупателем. Гарантийный срок в этом случае продлевается соответственно на период устранения дефектов. </w:t>
      </w:r>
    </w:p>
    <w:p w:rsidR="00094EC2" w:rsidRDefault="00094EC2" w:rsidP="00F0554C">
      <w:pPr>
        <w:ind w:left="699"/>
        <w:jc w:val="both"/>
        <w:rPr>
          <w:b/>
        </w:rPr>
      </w:pPr>
    </w:p>
    <w:p w:rsidR="00ED464A" w:rsidRPr="00B92EC9" w:rsidRDefault="00ED464A" w:rsidP="00CD5D66">
      <w:pPr>
        <w:pStyle w:val="ab"/>
        <w:numPr>
          <w:ilvl w:val="0"/>
          <w:numId w:val="3"/>
        </w:numPr>
        <w:ind w:left="0" w:firstLine="0"/>
        <w:jc w:val="both"/>
        <w:rPr>
          <w:b/>
          <w:bCs/>
          <w:sz w:val="24"/>
          <w:szCs w:val="24"/>
        </w:rPr>
      </w:pPr>
      <w:r>
        <w:rPr>
          <w:b/>
          <w:bCs/>
          <w:sz w:val="24"/>
          <w:szCs w:val="24"/>
        </w:rPr>
        <w:t>Т</w:t>
      </w:r>
      <w:r w:rsidRPr="00B92EC9">
        <w:rPr>
          <w:b/>
          <w:bCs/>
          <w:sz w:val="24"/>
          <w:szCs w:val="24"/>
        </w:rPr>
        <w:t>ребования к надежности и живучести продукции.</w:t>
      </w:r>
    </w:p>
    <w:p w:rsidR="00ED464A" w:rsidRPr="00D94E5D" w:rsidRDefault="00ED464A" w:rsidP="00ED464A">
      <w:pPr>
        <w:ind w:firstLine="708"/>
        <w:jc w:val="both"/>
      </w:pPr>
      <w:r>
        <w:t>Продукция</w:t>
      </w:r>
      <w:r w:rsidRPr="00B92EC9">
        <w:t xml:space="preserve"> должн</w:t>
      </w:r>
      <w:r>
        <w:t>а</w:t>
      </w:r>
      <w:r w:rsidRPr="00B92EC9">
        <w:t xml:space="preserve"> функционировать в течение установленного срока службы (до списания), который (при условии проведения требуемых технических мероприятий по обслуживанию) должен быть не менее </w:t>
      </w:r>
      <w:r w:rsidRPr="00A37789">
        <w:t>5</w:t>
      </w:r>
      <w:r w:rsidRPr="00B92EC9">
        <w:t xml:space="preserve"> лет</w:t>
      </w:r>
      <w:r>
        <w:t>.</w:t>
      </w:r>
    </w:p>
    <w:p w:rsidR="00ED464A" w:rsidRDefault="00ED464A" w:rsidP="00F0554C">
      <w:pPr>
        <w:ind w:left="699"/>
        <w:jc w:val="both"/>
        <w:rPr>
          <w:b/>
        </w:rPr>
      </w:pPr>
    </w:p>
    <w:p w:rsidR="00ED464A" w:rsidRPr="00F0554C" w:rsidRDefault="00ED464A" w:rsidP="00F0554C">
      <w:pPr>
        <w:ind w:left="699"/>
        <w:jc w:val="both"/>
        <w:rPr>
          <w:b/>
        </w:rPr>
      </w:pPr>
    </w:p>
    <w:p w:rsidR="00094EC2" w:rsidRPr="00F0554C" w:rsidRDefault="00094EC2" w:rsidP="00CD5D66">
      <w:pPr>
        <w:pStyle w:val="ab"/>
        <w:numPr>
          <w:ilvl w:val="0"/>
          <w:numId w:val="3"/>
        </w:numPr>
        <w:ind w:left="0" w:firstLine="0"/>
        <w:jc w:val="both"/>
        <w:rPr>
          <w:b/>
          <w:bCs/>
          <w:sz w:val="24"/>
          <w:szCs w:val="24"/>
        </w:rPr>
      </w:pPr>
      <w:r w:rsidRPr="00F0554C">
        <w:rPr>
          <w:b/>
          <w:bCs/>
          <w:sz w:val="24"/>
          <w:szCs w:val="24"/>
        </w:rPr>
        <w:t>Маркировка, состав технической и эксплуатационной</w:t>
      </w:r>
      <w:r w:rsidR="00B80D4C" w:rsidRPr="00F0554C">
        <w:rPr>
          <w:b/>
          <w:bCs/>
          <w:sz w:val="24"/>
          <w:szCs w:val="24"/>
        </w:rPr>
        <w:t xml:space="preserve"> </w:t>
      </w:r>
      <w:r w:rsidRPr="00F0554C">
        <w:rPr>
          <w:b/>
          <w:bCs/>
          <w:sz w:val="24"/>
          <w:szCs w:val="24"/>
        </w:rPr>
        <w:t>документации.</w:t>
      </w:r>
    </w:p>
    <w:p w:rsidR="00094EC2" w:rsidRPr="00F0554C" w:rsidRDefault="00094EC2" w:rsidP="004B1FFF">
      <w:pPr>
        <w:ind w:firstLine="708"/>
        <w:jc w:val="both"/>
        <w:rPr>
          <w:bCs/>
        </w:rPr>
      </w:pPr>
      <w:r w:rsidRPr="00F0554C">
        <w:rPr>
          <w:bCs/>
        </w:rPr>
        <w:t xml:space="preserve">В комплект поставки для каждой партии продукции должны входить документы: </w:t>
      </w:r>
    </w:p>
    <w:p w:rsidR="00094EC2" w:rsidRPr="00F0554C" w:rsidRDefault="00094EC2" w:rsidP="00F0745D">
      <w:pPr>
        <w:pStyle w:val="ab"/>
        <w:numPr>
          <w:ilvl w:val="0"/>
          <w:numId w:val="2"/>
        </w:numPr>
        <w:ind w:left="709" w:hanging="426"/>
        <w:jc w:val="both"/>
        <w:rPr>
          <w:sz w:val="24"/>
          <w:szCs w:val="24"/>
        </w:rPr>
      </w:pPr>
      <w:r w:rsidRPr="00F0554C">
        <w:rPr>
          <w:sz w:val="24"/>
          <w:szCs w:val="24"/>
        </w:rPr>
        <w:t>паспорта, утвержденные в установленном порядке;</w:t>
      </w:r>
    </w:p>
    <w:p w:rsidR="00094EC2" w:rsidRPr="00F0554C" w:rsidRDefault="00094EC2" w:rsidP="004B1FFF">
      <w:pPr>
        <w:pStyle w:val="ab"/>
        <w:numPr>
          <w:ilvl w:val="0"/>
          <w:numId w:val="2"/>
        </w:numPr>
        <w:ind w:left="709" w:hanging="426"/>
        <w:jc w:val="both"/>
        <w:rPr>
          <w:sz w:val="24"/>
          <w:szCs w:val="24"/>
        </w:rPr>
      </w:pPr>
      <w:r w:rsidRPr="00F0554C">
        <w:rPr>
          <w:sz w:val="24"/>
          <w:szCs w:val="24"/>
        </w:rPr>
        <w:t>эксплуатационные документы, утвержденные в установленном порядке на русском языке;</w:t>
      </w:r>
    </w:p>
    <w:p w:rsidR="00094EC2" w:rsidRPr="00F0554C" w:rsidRDefault="00094EC2" w:rsidP="004B1FFF">
      <w:pPr>
        <w:pStyle w:val="ab"/>
        <w:numPr>
          <w:ilvl w:val="0"/>
          <w:numId w:val="2"/>
        </w:numPr>
        <w:ind w:left="709" w:hanging="426"/>
        <w:jc w:val="both"/>
        <w:rPr>
          <w:sz w:val="24"/>
          <w:szCs w:val="24"/>
        </w:rPr>
      </w:pPr>
      <w:r w:rsidRPr="00F0554C">
        <w:rPr>
          <w:sz w:val="24"/>
          <w:szCs w:val="24"/>
        </w:rPr>
        <w:t>сертификат качества, соответствия и/или свидетельство о приемке на партию, на русском языке;</w:t>
      </w:r>
    </w:p>
    <w:p w:rsidR="00094EC2" w:rsidRPr="00F0554C" w:rsidRDefault="002B0AFD" w:rsidP="004B1FFF">
      <w:pPr>
        <w:pStyle w:val="ab"/>
        <w:numPr>
          <w:ilvl w:val="0"/>
          <w:numId w:val="2"/>
        </w:numPr>
        <w:ind w:left="709" w:hanging="426"/>
        <w:jc w:val="both"/>
        <w:rPr>
          <w:sz w:val="24"/>
          <w:szCs w:val="24"/>
        </w:rPr>
      </w:pPr>
      <w:r w:rsidRPr="00F0554C">
        <w:rPr>
          <w:sz w:val="24"/>
          <w:szCs w:val="24"/>
        </w:rPr>
        <w:t>гарантийные свидетельства;</w:t>
      </w:r>
    </w:p>
    <w:p w:rsidR="002B0AFD" w:rsidRPr="00F0554C" w:rsidRDefault="002B0AFD" w:rsidP="004B1FFF">
      <w:pPr>
        <w:pStyle w:val="ab"/>
        <w:numPr>
          <w:ilvl w:val="0"/>
          <w:numId w:val="2"/>
        </w:numPr>
        <w:ind w:left="709" w:hanging="426"/>
        <w:jc w:val="both"/>
        <w:rPr>
          <w:sz w:val="24"/>
          <w:szCs w:val="24"/>
        </w:rPr>
      </w:pPr>
      <w:r w:rsidRPr="00F0554C">
        <w:rPr>
          <w:sz w:val="24"/>
          <w:szCs w:val="24"/>
        </w:rPr>
        <w:t>другие документы согласно соответствующим НТД.</w:t>
      </w:r>
    </w:p>
    <w:p w:rsidR="00094EC2" w:rsidRPr="00F0554C" w:rsidRDefault="00094EC2" w:rsidP="004B1FFF">
      <w:pPr>
        <w:ind w:firstLine="708"/>
        <w:jc w:val="both"/>
        <w:rPr>
          <w:bCs/>
        </w:rPr>
      </w:pPr>
      <w:r w:rsidRPr="00F0554C">
        <w:rPr>
          <w:bCs/>
        </w:rPr>
        <w:t>Место и способ нанесения маркировки должны быть указаны в конструкторской и нормативно-технической</w:t>
      </w:r>
      <w:r w:rsidR="00B80D4C" w:rsidRPr="00F0554C">
        <w:rPr>
          <w:bCs/>
        </w:rPr>
        <w:t xml:space="preserve"> </w:t>
      </w:r>
      <w:r w:rsidRPr="00F0554C">
        <w:rPr>
          <w:bCs/>
        </w:rPr>
        <w:t>документации.</w:t>
      </w:r>
    </w:p>
    <w:p w:rsidR="007315A9" w:rsidRPr="00F0554C" w:rsidRDefault="007315A9" w:rsidP="00F0554C">
      <w:pPr>
        <w:ind w:left="699"/>
        <w:jc w:val="both"/>
        <w:rPr>
          <w:b/>
        </w:rPr>
      </w:pPr>
    </w:p>
    <w:p w:rsidR="00355AE9" w:rsidRPr="00F0554C" w:rsidRDefault="00355AE9" w:rsidP="00CD5D66">
      <w:pPr>
        <w:pStyle w:val="ab"/>
        <w:numPr>
          <w:ilvl w:val="0"/>
          <w:numId w:val="3"/>
        </w:numPr>
        <w:ind w:left="0" w:firstLine="0"/>
        <w:jc w:val="both"/>
        <w:rPr>
          <w:b/>
          <w:bCs/>
          <w:sz w:val="24"/>
          <w:szCs w:val="24"/>
        </w:rPr>
      </w:pPr>
      <w:r w:rsidRPr="00F0554C">
        <w:rPr>
          <w:b/>
          <w:bCs/>
          <w:sz w:val="24"/>
          <w:szCs w:val="24"/>
        </w:rPr>
        <w:t>Правила приемки продукции.</w:t>
      </w:r>
    </w:p>
    <w:p w:rsidR="00355AE9" w:rsidRPr="00F0554C" w:rsidRDefault="00355AE9" w:rsidP="004B1FFF">
      <w:pPr>
        <w:ind w:firstLine="699"/>
        <w:jc w:val="both"/>
        <w:rPr>
          <w:bCs/>
        </w:rPr>
      </w:pPr>
      <w:r w:rsidRPr="00F0554C">
        <w:rPr>
          <w:bCs/>
        </w:rPr>
        <w:t xml:space="preserve">Каждая </w:t>
      </w:r>
      <w:r w:rsidR="007D2D4A" w:rsidRPr="00F0554C">
        <w:rPr>
          <w:bCs/>
        </w:rPr>
        <w:t xml:space="preserve">поставляемая </w:t>
      </w:r>
      <w:r w:rsidRPr="00F0554C">
        <w:rPr>
          <w:bCs/>
        </w:rPr>
        <w:t>партия должна пройти входной контроль, осуществляемый представителями филиал</w:t>
      </w:r>
      <w:r w:rsidR="00FA2129" w:rsidRPr="00F0554C">
        <w:rPr>
          <w:bCs/>
        </w:rPr>
        <w:t>а</w:t>
      </w:r>
      <w:r w:rsidRPr="00F0554C">
        <w:rPr>
          <w:bCs/>
        </w:rPr>
        <w:t xml:space="preserve"> </w:t>
      </w:r>
      <w:r w:rsidR="00CF2CB6" w:rsidRPr="00F0554C">
        <w:rPr>
          <w:bCs/>
        </w:rPr>
        <w:t>П</w:t>
      </w:r>
      <w:r w:rsidRPr="00F0554C">
        <w:rPr>
          <w:bCs/>
        </w:rPr>
        <w:t>АО «</w:t>
      </w:r>
      <w:r w:rsidR="00A923D3">
        <w:rPr>
          <w:bCs/>
        </w:rPr>
        <w:t>Россети</w:t>
      </w:r>
      <w:r w:rsidRPr="00F0554C">
        <w:rPr>
          <w:bCs/>
        </w:rPr>
        <w:t xml:space="preserve"> Центр»</w:t>
      </w:r>
      <w:r w:rsidR="00A923D3">
        <w:rPr>
          <w:bCs/>
        </w:rPr>
        <w:t>-«Курскэнерго</w:t>
      </w:r>
      <w:r w:rsidR="00FA2129" w:rsidRPr="00F0554C">
        <w:rPr>
          <w:bCs/>
        </w:rPr>
        <w:t>»</w:t>
      </w:r>
      <w:r w:rsidRPr="00F0554C">
        <w:rPr>
          <w:bCs/>
        </w:rPr>
        <w:t xml:space="preserve"> и ответственными представителями Поставщика при получении их на склад.</w:t>
      </w:r>
    </w:p>
    <w:p w:rsidR="00355AE9" w:rsidRPr="00F0554C" w:rsidRDefault="00355AE9" w:rsidP="004B1FFF">
      <w:pPr>
        <w:ind w:firstLine="699"/>
        <w:jc w:val="both"/>
        <w:rPr>
          <w:bCs/>
        </w:rPr>
      </w:pPr>
      <w:r w:rsidRPr="00F0554C">
        <w:rPr>
          <w:bCs/>
        </w:rPr>
        <w:t>В случае выявления дефектов, в том числе и скрытых, Поставщик обязан за свой счет заменить поставленную продукцию.</w:t>
      </w:r>
    </w:p>
    <w:p w:rsidR="007F78B3" w:rsidRPr="00F0554C" w:rsidRDefault="00B17989" w:rsidP="00F0554C">
      <w:pPr>
        <w:pStyle w:val="ab"/>
        <w:tabs>
          <w:tab w:val="left" w:pos="567"/>
        </w:tabs>
        <w:ind w:left="699"/>
        <w:jc w:val="both"/>
        <w:rPr>
          <w:b/>
          <w:sz w:val="24"/>
          <w:szCs w:val="24"/>
        </w:rPr>
      </w:pPr>
      <w:r w:rsidRPr="00F0554C">
        <w:rPr>
          <w:sz w:val="24"/>
          <w:szCs w:val="24"/>
        </w:rPr>
        <w:tab/>
      </w:r>
      <w:r w:rsidR="00DD286E" w:rsidRPr="00F0554C">
        <w:rPr>
          <w:b/>
          <w:sz w:val="24"/>
          <w:szCs w:val="24"/>
        </w:rPr>
        <w:t xml:space="preserve"> </w:t>
      </w:r>
    </w:p>
    <w:p w:rsidR="001B2773" w:rsidRPr="00F0554C" w:rsidRDefault="001B2773" w:rsidP="00F0554C">
      <w:pPr>
        <w:tabs>
          <w:tab w:val="left" w:pos="567"/>
        </w:tabs>
        <w:ind w:left="699"/>
        <w:jc w:val="both"/>
      </w:pPr>
    </w:p>
    <w:p w:rsidR="00FA2129" w:rsidRDefault="00194E3D" w:rsidP="004B1FFF">
      <w:pPr>
        <w:tabs>
          <w:tab w:val="left" w:pos="567"/>
        </w:tabs>
        <w:jc w:val="both"/>
        <w:rPr>
          <w:b/>
        </w:rPr>
      </w:pPr>
      <w:r>
        <w:rPr>
          <w:b/>
        </w:rPr>
        <w:t>Н</w:t>
      </w:r>
      <w:r w:rsidR="00FA2129" w:rsidRPr="00F0554C">
        <w:rPr>
          <w:b/>
        </w:rPr>
        <w:t>ачальник УРС</w:t>
      </w:r>
      <w:r w:rsidR="00FA2129" w:rsidRPr="00F0554C">
        <w:rPr>
          <w:b/>
        </w:rPr>
        <w:tab/>
      </w:r>
      <w:r w:rsidR="00FA2129" w:rsidRPr="00F0554C">
        <w:rPr>
          <w:b/>
        </w:rPr>
        <w:tab/>
      </w:r>
      <w:r w:rsidR="00FA2129" w:rsidRPr="00F0554C">
        <w:rPr>
          <w:b/>
        </w:rPr>
        <w:tab/>
      </w:r>
      <w:r w:rsidR="00FA2129" w:rsidRPr="00F0554C">
        <w:rPr>
          <w:b/>
        </w:rPr>
        <w:tab/>
      </w:r>
      <w:r w:rsidR="00FA2129" w:rsidRPr="00F0554C">
        <w:rPr>
          <w:b/>
        </w:rPr>
        <w:tab/>
      </w:r>
      <w:r w:rsidR="00FA2129" w:rsidRPr="00F0554C">
        <w:rPr>
          <w:b/>
        </w:rPr>
        <w:tab/>
      </w:r>
      <w:r w:rsidR="00902F8F" w:rsidRPr="00F0554C">
        <w:rPr>
          <w:b/>
        </w:rPr>
        <w:tab/>
      </w:r>
      <w:r w:rsidR="004B1FFF">
        <w:rPr>
          <w:b/>
        </w:rPr>
        <w:tab/>
      </w:r>
      <w:r w:rsidR="00D42981">
        <w:rPr>
          <w:b/>
        </w:rPr>
        <w:tab/>
      </w:r>
      <w:r w:rsidR="00FA2129" w:rsidRPr="00F0554C">
        <w:rPr>
          <w:b/>
        </w:rPr>
        <w:tab/>
      </w:r>
      <w:r w:rsidR="00A923D3">
        <w:rPr>
          <w:b/>
        </w:rPr>
        <w:t>Коротков</w:t>
      </w:r>
      <w:r w:rsidR="00D45598">
        <w:rPr>
          <w:b/>
        </w:rPr>
        <w:t xml:space="preserve"> </w:t>
      </w:r>
      <w:r w:rsidR="00A923D3">
        <w:rPr>
          <w:b/>
        </w:rPr>
        <w:t>П</w:t>
      </w:r>
      <w:r>
        <w:rPr>
          <w:b/>
        </w:rPr>
        <w:t>.</w:t>
      </w:r>
      <w:r w:rsidR="00D45598">
        <w:rPr>
          <w:b/>
        </w:rPr>
        <w:t>В</w:t>
      </w:r>
      <w:r>
        <w:rPr>
          <w:b/>
        </w:rPr>
        <w:t>.</w:t>
      </w:r>
    </w:p>
    <w:p w:rsidR="00CB4C8C" w:rsidRPr="00C62AA3" w:rsidRDefault="00CB4C8C" w:rsidP="00F0745D">
      <w:pPr>
        <w:tabs>
          <w:tab w:val="left" w:pos="567"/>
        </w:tabs>
        <w:jc w:val="both"/>
      </w:pPr>
      <w:r>
        <w:rPr>
          <w:b/>
        </w:rPr>
        <w:br w:type="page"/>
      </w:r>
    </w:p>
    <w:p w:rsidR="00CB4C8C" w:rsidRPr="00AB6170" w:rsidRDefault="00CB4C8C" w:rsidP="00CB4C8C">
      <w:pPr>
        <w:tabs>
          <w:tab w:val="left" w:pos="567"/>
        </w:tabs>
        <w:ind w:left="699"/>
        <w:jc w:val="right"/>
        <w:rPr>
          <w:b/>
        </w:rPr>
      </w:pPr>
      <w:r w:rsidRPr="00AB6170">
        <w:rPr>
          <w:b/>
        </w:rPr>
        <w:lastRenderedPageBreak/>
        <w:t>Приложение 1</w:t>
      </w: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
        <w:gridCol w:w="851"/>
        <w:gridCol w:w="6095"/>
        <w:gridCol w:w="1134"/>
        <w:gridCol w:w="567"/>
        <w:gridCol w:w="850"/>
      </w:tblGrid>
      <w:tr w:rsidR="00FD002A" w:rsidRPr="00AB6170" w:rsidTr="00FD002A">
        <w:trPr>
          <w:cantSplit/>
          <w:trHeight w:val="1134"/>
        </w:trPr>
        <w:tc>
          <w:tcPr>
            <w:tcW w:w="596" w:type="dxa"/>
            <w:vAlign w:val="center"/>
          </w:tcPr>
          <w:p w:rsidR="00FD002A" w:rsidRPr="00AB6170" w:rsidRDefault="00FD002A" w:rsidP="00526185">
            <w:pPr>
              <w:jc w:val="center"/>
              <w:rPr>
                <w:bCs/>
              </w:rPr>
            </w:pPr>
            <w:r w:rsidRPr="00AB6170">
              <w:rPr>
                <w:bCs/>
              </w:rPr>
              <w:t>№</w:t>
            </w:r>
          </w:p>
          <w:p w:rsidR="00FD002A" w:rsidRPr="00AB6170" w:rsidRDefault="00FD002A" w:rsidP="00526185">
            <w:pPr>
              <w:jc w:val="center"/>
              <w:rPr>
                <w:bCs/>
              </w:rPr>
            </w:pPr>
            <w:r w:rsidRPr="00AB6170">
              <w:rPr>
                <w:bCs/>
              </w:rPr>
              <w:t>п/п</w:t>
            </w:r>
          </w:p>
        </w:tc>
        <w:tc>
          <w:tcPr>
            <w:tcW w:w="851" w:type="dxa"/>
            <w:vAlign w:val="center"/>
          </w:tcPr>
          <w:p w:rsidR="00FD002A" w:rsidRPr="00FD002A" w:rsidRDefault="00FD002A" w:rsidP="00FD002A">
            <w:pPr>
              <w:jc w:val="center"/>
              <w:rPr>
                <w:bCs/>
              </w:rPr>
            </w:pPr>
            <w:r>
              <w:rPr>
                <w:bCs/>
              </w:rPr>
              <w:t>Лот</w:t>
            </w:r>
          </w:p>
        </w:tc>
        <w:tc>
          <w:tcPr>
            <w:tcW w:w="6095" w:type="dxa"/>
            <w:shd w:val="clear" w:color="auto" w:fill="auto"/>
            <w:vAlign w:val="center"/>
          </w:tcPr>
          <w:p w:rsidR="00FD002A" w:rsidRPr="00AB6170" w:rsidRDefault="00FD002A" w:rsidP="00352A93">
            <w:pPr>
              <w:jc w:val="center"/>
              <w:rPr>
                <w:bCs/>
              </w:rPr>
            </w:pPr>
            <w:r w:rsidRPr="00AB6170">
              <w:rPr>
                <w:bCs/>
              </w:rPr>
              <w:t>Наименование материала</w:t>
            </w:r>
          </w:p>
        </w:tc>
        <w:tc>
          <w:tcPr>
            <w:tcW w:w="1134" w:type="dxa"/>
            <w:shd w:val="clear" w:color="auto" w:fill="auto"/>
            <w:vAlign w:val="center"/>
          </w:tcPr>
          <w:p w:rsidR="00FD002A" w:rsidRPr="00AB6170" w:rsidRDefault="00FD002A" w:rsidP="00526185">
            <w:pPr>
              <w:jc w:val="center"/>
              <w:rPr>
                <w:bCs/>
              </w:rPr>
            </w:pPr>
            <w:r w:rsidRPr="00AB6170">
              <w:rPr>
                <w:bCs/>
              </w:rPr>
              <w:t>№</w:t>
            </w:r>
          </w:p>
          <w:p w:rsidR="00FD002A" w:rsidRPr="00AB6170" w:rsidRDefault="00FD002A" w:rsidP="00526185">
            <w:pPr>
              <w:jc w:val="center"/>
              <w:rPr>
                <w:bCs/>
              </w:rPr>
            </w:pPr>
            <w:r w:rsidRPr="00AB6170">
              <w:rPr>
                <w:bCs/>
              </w:rPr>
              <w:t>материала</w:t>
            </w:r>
          </w:p>
        </w:tc>
        <w:tc>
          <w:tcPr>
            <w:tcW w:w="567" w:type="dxa"/>
            <w:shd w:val="clear" w:color="auto" w:fill="auto"/>
            <w:textDirection w:val="btLr"/>
            <w:vAlign w:val="center"/>
          </w:tcPr>
          <w:p w:rsidR="00FD002A" w:rsidRPr="00AB6170" w:rsidRDefault="00FD002A" w:rsidP="00526185">
            <w:pPr>
              <w:ind w:left="113" w:right="113"/>
              <w:jc w:val="center"/>
              <w:rPr>
                <w:bCs/>
              </w:rPr>
            </w:pPr>
            <w:r w:rsidRPr="00AB6170">
              <w:rPr>
                <w:bCs/>
              </w:rPr>
              <w:t>Ед. изм.</w:t>
            </w:r>
          </w:p>
        </w:tc>
        <w:tc>
          <w:tcPr>
            <w:tcW w:w="850" w:type="dxa"/>
            <w:shd w:val="clear" w:color="auto" w:fill="auto"/>
            <w:textDirection w:val="btLr"/>
            <w:vAlign w:val="center"/>
          </w:tcPr>
          <w:p w:rsidR="00FD002A" w:rsidRPr="00AB6170" w:rsidRDefault="00FD002A" w:rsidP="00EA4B0F">
            <w:pPr>
              <w:ind w:left="113" w:right="113"/>
              <w:jc w:val="center"/>
              <w:rPr>
                <w:bCs/>
              </w:rPr>
            </w:pPr>
            <w:r w:rsidRPr="00AB6170">
              <w:rPr>
                <w:bCs/>
              </w:rPr>
              <w:t>Всего</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401B</w:t>
            </w:r>
          </w:p>
        </w:tc>
        <w:tc>
          <w:tcPr>
            <w:tcW w:w="6095" w:type="dxa"/>
            <w:shd w:val="clear" w:color="auto" w:fill="auto"/>
            <w:vAlign w:val="center"/>
          </w:tcPr>
          <w:p w:rsidR="005F326C" w:rsidRDefault="005F326C" w:rsidP="005F326C">
            <w:pPr>
              <w:rPr>
                <w:color w:val="000000"/>
              </w:rPr>
            </w:pPr>
            <w:r>
              <w:rPr>
                <w:color w:val="000000"/>
              </w:rPr>
              <w:t>Мешок транспортный Н035 дл.1,2м</w:t>
            </w:r>
          </w:p>
        </w:tc>
        <w:tc>
          <w:tcPr>
            <w:tcW w:w="1134" w:type="dxa"/>
            <w:shd w:val="clear" w:color="auto" w:fill="auto"/>
          </w:tcPr>
          <w:p w:rsidR="005F326C" w:rsidRDefault="005F326C" w:rsidP="005F326C">
            <w:pPr>
              <w:jc w:val="center"/>
              <w:rPr>
                <w:color w:val="000000"/>
              </w:rPr>
            </w:pPr>
            <w:r w:rsidRPr="00C44B13">
              <w:t>2395472</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2</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401B</w:t>
            </w:r>
          </w:p>
        </w:tc>
        <w:tc>
          <w:tcPr>
            <w:tcW w:w="6095" w:type="dxa"/>
            <w:shd w:val="clear" w:color="auto" w:fill="auto"/>
            <w:vAlign w:val="center"/>
          </w:tcPr>
          <w:p w:rsidR="005F326C" w:rsidRDefault="005F326C" w:rsidP="005F326C">
            <w:pPr>
              <w:rPr>
                <w:color w:val="000000"/>
              </w:rPr>
            </w:pPr>
            <w:r>
              <w:rPr>
                <w:color w:val="000000"/>
              </w:rPr>
              <w:t>Мешок транспортный Н036 дл.0,4м</w:t>
            </w:r>
          </w:p>
        </w:tc>
        <w:tc>
          <w:tcPr>
            <w:tcW w:w="1134" w:type="dxa"/>
            <w:shd w:val="clear" w:color="auto" w:fill="auto"/>
          </w:tcPr>
          <w:p w:rsidR="005F326C" w:rsidRDefault="005F326C" w:rsidP="005F326C">
            <w:pPr>
              <w:jc w:val="center"/>
              <w:rPr>
                <w:color w:val="000000"/>
              </w:rPr>
            </w:pPr>
            <w:r w:rsidRPr="00C44B13">
              <w:t>2395454</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4</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401B</w:t>
            </w:r>
          </w:p>
        </w:tc>
        <w:tc>
          <w:tcPr>
            <w:tcW w:w="6095" w:type="dxa"/>
            <w:shd w:val="clear" w:color="auto" w:fill="auto"/>
            <w:vAlign w:val="center"/>
          </w:tcPr>
          <w:p w:rsidR="005F326C" w:rsidRDefault="005F326C" w:rsidP="005F326C">
            <w:pPr>
              <w:rPr>
                <w:color w:val="000000"/>
              </w:rPr>
            </w:pPr>
            <w:bookmarkStart w:id="1" w:name="_Hlk76464253"/>
            <w:r>
              <w:rPr>
                <w:color w:val="000000"/>
              </w:rPr>
              <w:t>Ограждение места работы H042,Н043, OMP (стойки, таблички, цепь)</w:t>
            </w:r>
            <w:bookmarkEnd w:id="1"/>
          </w:p>
        </w:tc>
        <w:tc>
          <w:tcPr>
            <w:tcW w:w="1134" w:type="dxa"/>
            <w:shd w:val="clear" w:color="auto" w:fill="auto"/>
          </w:tcPr>
          <w:p w:rsidR="005F326C" w:rsidRDefault="005F326C" w:rsidP="005F326C">
            <w:pPr>
              <w:jc w:val="center"/>
              <w:rPr>
                <w:color w:val="000000"/>
              </w:rPr>
            </w:pPr>
            <w:r w:rsidRPr="00C44B13">
              <w:t>2395415</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401B</w:t>
            </w:r>
          </w:p>
        </w:tc>
        <w:tc>
          <w:tcPr>
            <w:tcW w:w="6095" w:type="dxa"/>
            <w:shd w:val="clear" w:color="auto" w:fill="auto"/>
            <w:vAlign w:val="center"/>
          </w:tcPr>
          <w:p w:rsidR="005F326C" w:rsidRDefault="005F326C" w:rsidP="005F326C">
            <w:pPr>
              <w:rPr>
                <w:color w:val="000000"/>
              </w:rPr>
            </w:pPr>
            <w:r>
              <w:rPr>
                <w:color w:val="000000"/>
              </w:rPr>
              <w:t>Перчатки (рукав) кожаные защитные</w:t>
            </w:r>
          </w:p>
        </w:tc>
        <w:tc>
          <w:tcPr>
            <w:tcW w:w="1134" w:type="dxa"/>
            <w:shd w:val="clear" w:color="auto" w:fill="auto"/>
            <w:vAlign w:val="center"/>
          </w:tcPr>
          <w:p w:rsidR="005F326C" w:rsidRDefault="005F326C" w:rsidP="005F326C">
            <w:pPr>
              <w:jc w:val="center"/>
              <w:rPr>
                <w:color w:val="000000"/>
              </w:rPr>
            </w:pPr>
            <w:r w:rsidRPr="00C44B13">
              <w:rPr>
                <w:color w:val="000000"/>
              </w:rPr>
              <w:t>2371572</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12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401B</w:t>
            </w:r>
          </w:p>
        </w:tc>
        <w:tc>
          <w:tcPr>
            <w:tcW w:w="6095" w:type="dxa"/>
            <w:shd w:val="clear" w:color="auto" w:fill="auto"/>
            <w:vAlign w:val="center"/>
          </w:tcPr>
          <w:p w:rsidR="005F326C" w:rsidRDefault="005F326C" w:rsidP="005F326C">
            <w:pPr>
              <w:rPr>
                <w:color w:val="000000"/>
              </w:rPr>
            </w:pPr>
            <w:r>
              <w:rPr>
                <w:color w:val="000000"/>
              </w:rPr>
              <w:t>Перчатки (рукав.) вкладыши х/б</w:t>
            </w:r>
          </w:p>
        </w:tc>
        <w:tc>
          <w:tcPr>
            <w:tcW w:w="1134" w:type="dxa"/>
            <w:shd w:val="clear" w:color="auto" w:fill="auto"/>
            <w:vAlign w:val="center"/>
          </w:tcPr>
          <w:p w:rsidR="005F326C" w:rsidRDefault="005F326C" w:rsidP="005F326C">
            <w:pPr>
              <w:jc w:val="center"/>
              <w:rPr>
                <w:color w:val="000000"/>
              </w:rPr>
            </w:pPr>
            <w:r w:rsidRPr="00C44B13">
              <w:rPr>
                <w:color w:val="000000"/>
              </w:rPr>
              <w:t xml:space="preserve"> 2265732</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12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 xml:space="preserve">Покрывало для уклад. </w:t>
            </w:r>
            <w:proofErr w:type="spellStart"/>
            <w:r w:rsidRPr="00170A54">
              <w:rPr>
                <w:color w:val="000000"/>
              </w:rPr>
              <w:t>инструм</w:t>
            </w:r>
            <w:proofErr w:type="spellEnd"/>
            <w:r w:rsidRPr="00170A54">
              <w:rPr>
                <w:color w:val="000000"/>
              </w:rPr>
              <w:t>. 1500х2500</w:t>
            </w:r>
          </w:p>
        </w:tc>
        <w:tc>
          <w:tcPr>
            <w:tcW w:w="1134" w:type="dxa"/>
            <w:shd w:val="clear" w:color="auto" w:fill="auto"/>
            <w:vAlign w:val="center"/>
          </w:tcPr>
          <w:p w:rsidR="005F326C" w:rsidRDefault="005F326C" w:rsidP="005F326C">
            <w:pPr>
              <w:jc w:val="center"/>
              <w:rPr>
                <w:color w:val="000000"/>
              </w:rPr>
            </w:pPr>
            <w:r w:rsidRPr="00C44B13">
              <w:rPr>
                <w:color w:val="000000"/>
              </w:rPr>
              <w:t>2371512</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H031 (RF) 1200х1000</w:t>
            </w:r>
          </w:p>
        </w:tc>
        <w:tc>
          <w:tcPr>
            <w:tcW w:w="1134" w:type="dxa"/>
            <w:shd w:val="clear" w:color="auto" w:fill="auto"/>
            <w:vAlign w:val="center"/>
          </w:tcPr>
          <w:p w:rsidR="005F326C" w:rsidRDefault="005F326C" w:rsidP="005F326C">
            <w:pPr>
              <w:jc w:val="center"/>
              <w:rPr>
                <w:color w:val="000000"/>
              </w:rPr>
            </w:pPr>
            <w:r w:rsidRPr="00C44B13">
              <w:rPr>
                <w:color w:val="000000"/>
              </w:rPr>
              <w:t>2396684</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6</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H031 (RF) 400х300</w:t>
            </w:r>
          </w:p>
        </w:tc>
        <w:tc>
          <w:tcPr>
            <w:tcW w:w="1134" w:type="dxa"/>
            <w:shd w:val="clear" w:color="auto" w:fill="auto"/>
            <w:vAlign w:val="center"/>
          </w:tcPr>
          <w:p w:rsidR="005F326C" w:rsidRDefault="005F326C" w:rsidP="005F326C">
            <w:pPr>
              <w:jc w:val="center"/>
              <w:rPr>
                <w:color w:val="000000"/>
              </w:rPr>
            </w:pPr>
            <w:r w:rsidRPr="00C44B13">
              <w:rPr>
                <w:color w:val="000000"/>
              </w:rPr>
              <w:t>2217900</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16</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H031 (RF) 500х400</w:t>
            </w:r>
          </w:p>
        </w:tc>
        <w:tc>
          <w:tcPr>
            <w:tcW w:w="1134" w:type="dxa"/>
            <w:shd w:val="clear" w:color="auto" w:fill="auto"/>
            <w:vAlign w:val="center"/>
          </w:tcPr>
          <w:p w:rsidR="005F326C" w:rsidRDefault="005F326C" w:rsidP="005F326C">
            <w:pPr>
              <w:jc w:val="center"/>
              <w:rPr>
                <w:color w:val="000000"/>
              </w:rPr>
            </w:pPr>
            <w:r w:rsidRPr="00C44B13">
              <w:rPr>
                <w:color w:val="000000"/>
              </w:rPr>
              <w:t>2217899</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12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H031 (RF) 600х500</w:t>
            </w:r>
          </w:p>
        </w:tc>
        <w:tc>
          <w:tcPr>
            <w:tcW w:w="1134" w:type="dxa"/>
            <w:shd w:val="clear" w:color="auto" w:fill="auto"/>
            <w:vAlign w:val="center"/>
          </w:tcPr>
          <w:p w:rsidR="005F326C" w:rsidRDefault="005F326C" w:rsidP="005F326C">
            <w:pPr>
              <w:jc w:val="center"/>
              <w:rPr>
                <w:color w:val="000000"/>
              </w:rPr>
            </w:pPr>
            <w:r w:rsidRPr="00C44B13">
              <w:rPr>
                <w:color w:val="000000"/>
              </w:rPr>
              <w:t>2217896</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8</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H031 (RF) 800х500</w:t>
            </w:r>
          </w:p>
        </w:tc>
        <w:tc>
          <w:tcPr>
            <w:tcW w:w="1134" w:type="dxa"/>
            <w:shd w:val="clear" w:color="auto" w:fill="auto"/>
            <w:vAlign w:val="center"/>
          </w:tcPr>
          <w:p w:rsidR="005F326C" w:rsidRDefault="005F326C" w:rsidP="005F326C">
            <w:pPr>
              <w:jc w:val="center"/>
              <w:rPr>
                <w:color w:val="000000"/>
              </w:rPr>
            </w:pPr>
            <w:r w:rsidRPr="00C44B13">
              <w:rPr>
                <w:color w:val="000000"/>
              </w:rPr>
              <w:t>2395336</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8</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H031 (RF) 900х500</w:t>
            </w:r>
          </w:p>
        </w:tc>
        <w:tc>
          <w:tcPr>
            <w:tcW w:w="1134" w:type="dxa"/>
            <w:shd w:val="clear" w:color="auto" w:fill="auto"/>
            <w:vAlign w:val="center"/>
          </w:tcPr>
          <w:p w:rsidR="005F326C" w:rsidRDefault="005F326C" w:rsidP="005F326C">
            <w:pPr>
              <w:jc w:val="center"/>
              <w:rPr>
                <w:color w:val="000000"/>
              </w:rPr>
            </w:pPr>
            <w:r w:rsidRPr="00C44B13">
              <w:rPr>
                <w:color w:val="000000"/>
              </w:rPr>
              <w:t>2217895</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8</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401O</w:t>
            </w:r>
          </w:p>
        </w:tc>
        <w:tc>
          <w:tcPr>
            <w:tcW w:w="6095" w:type="dxa"/>
            <w:shd w:val="clear" w:color="auto" w:fill="auto"/>
            <w:vAlign w:val="center"/>
          </w:tcPr>
          <w:p w:rsidR="005F326C" w:rsidRDefault="005F326C" w:rsidP="005F326C">
            <w:pPr>
              <w:rPr>
                <w:color w:val="000000"/>
              </w:rPr>
            </w:pPr>
            <w:r w:rsidRPr="00170A54">
              <w:rPr>
                <w:color w:val="000000"/>
              </w:rPr>
              <w:t>Покрывало резиновое Н031 L (RF) 500х400 на липучках</w:t>
            </w:r>
          </w:p>
        </w:tc>
        <w:tc>
          <w:tcPr>
            <w:tcW w:w="1134" w:type="dxa"/>
            <w:shd w:val="clear" w:color="auto" w:fill="auto"/>
            <w:vAlign w:val="center"/>
          </w:tcPr>
          <w:p w:rsidR="005F326C" w:rsidRDefault="005F326C" w:rsidP="005F326C">
            <w:pPr>
              <w:jc w:val="center"/>
              <w:rPr>
                <w:color w:val="000000"/>
              </w:rPr>
            </w:pPr>
            <w:r w:rsidRPr="00C44B13">
              <w:rPr>
                <w:color w:val="000000"/>
              </w:rPr>
              <w:t>2255736</w:t>
            </w:r>
          </w:p>
        </w:tc>
        <w:tc>
          <w:tcPr>
            <w:tcW w:w="567" w:type="dxa"/>
            <w:shd w:val="clear" w:color="auto" w:fill="auto"/>
            <w:vAlign w:val="center"/>
          </w:tcPr>
          <w:p w:rsidR="005F326C" w:rsidRPr="00AB6170" w:rsidRDefault="005F326C" w:rsidP="005F326C">
            <w:pPr>
              <w:jc w:val="center"/>
            </w:pPr>
            <w:r w:rsidRPr="00170A54">
              <w:t>шт</w:t>
            </w:r>
          </w:p>
        </w:tc>
        <w:tc>
          <w:tcPr>
            <w:tcW w:w="850" w:type="dxa"/>
            <w:shd w:val="clear" w:color="auto" w:fill="auto"/>
          </w:tcPr>
          <w:p w:rsidR="005F326C" w:rsidRPr="00AB6170" w:rsidRDefault="005F326C" w:rsidP="005F326C">
            <w:pPr>
              <w:jc w:val="right"/>
            </w:pPr>
            <w:r>
              <w:t>16</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Оболочка защитная изолятора 280х100х3 OZI</w:t>
            </w:r>
          </w:p>
        </w:tc>
        <w:tc>
          <w:tcPr>
            <w:tcW w:w="1134" w:type="dxa"/>
            <w:shd w:val="clear" w:color="auto" w:fill="auto"/>
          </w:tcPr>
          <w:p w:rsidR="005F326C" w:rsidRDefault="005F326C" w:rsidP="005F326C">
            <w:pPr>
              <w:jc w:val="center"/>
              <w:rPr>
                <w:color w:val="000000"/>
              </w:rPr>
            </w:pPr>
            <w:r w:rsidRPr="00C44B13">
              <w:t xml:space="preserve"> 2395478</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12</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Оболочка защитная изолятора 320х100х3*1/2 OZI</w:t>
            </w:r>
          </w:p>
        </w:tc>
        <w:tc>
          <w:tcPr>
            <w:tcW w:w="1134" w:type="dxa"/>
            <w:shd w:val="clear" w:color="auto" w:fill="auto"/>
          </w:tcPr>
          <w:p w:rsidR="005F326C" w:rsidRDefault="005F326C" w:rsidP="005F326C">
            <w:pPr>
              <w:jc w:val="center"/>
              <w:rPr>
                <w:color w:val="000000"/>
              </w:rPr>
            </w:pPr>
            <w:r w:rsidRPr="00C44B13">
              <w:t>2395467</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10</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Оболочка защитная изолятора 320х100х3*90 OZI</w:t>
            </w:r>
          </w:p>
        </w:tc>
        <w:tc>
          <w:tcPr>
            <w:tcW w:w="1134" w:type="dxa"/>
            <w:shd w:val="clear" w:color="auto" w:fill="auto"/>
          </w:tcPr>
          <w:p w:rsidR="005F326C" w:rsidRDefault="005F326C" w:rsidP="005F326C">
            <w:pPr>
              <w:jc w:val="center"/>
              <w:rPr>
                <w:color w:val="000000"/>
              </w:rPr>
            </w:pPr>
            <w:r w:rsidRPr="00C44B13">
              <w:t>2395420</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10</w:t>
            </w:r>
          </w:p>
        </w:tc>
      </w:tr>
      <w:tr w:rsidR="005F326C" w:rsidRPr="00AB6170" w:rsidTr="00D6318C">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Оболочка защитная изолятора 320х3 OZI</w:t>
            </w:r>
          </w:p>
        </w:tc>
        <w:tc>
          <w:tcPr>
            <w:tcW w:w="1134" w:type="dxa"/>
            <w:shd w:val="clear" w:color="auto" w:fill="auto"/>
          </w:tcPr>
          <w:p w:rsidR="005F326C" w:rsidRDefault="005F326C" w:rsidP="005F326C">
            <w:pPr>
              <w:jc w:val="center"/>
              <w:rPr>
                <w:color w:val="000000"/>
              </w:rPr>
            </w:pPr>
            <w:r w:rsidRPr="00C44B13">
              <w:t>2395553</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10</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ПЕРЧАТКИ ДИЭЛЕКТРИЧЕСКИЕ КЛАССА 00ТИП СЭ</w:t>
            </w:r>
          </w:p>
        </w:tc>
        <w:tc>
          <w:tcPr>
            <w:tcW w:w="1134" w:type="dxa"/>
            <w:shd w:val="clear" w:color="auto" w:fill="auto"/>
            <w:vAlign w:val="center"/>
          </w:tcPr>
          <w:p w:rsidR="005F326C" w:rsidRDefault="005F326C" w:rsidP="005F326C">
            <w:pPr>
              <w:jc w:val="center"/>
              <w:rPr>
                <w:color w:val="000000"/>
              </w:rPr>
            </w:pPr>
            <w:r w:rsidRPr="00C44B13">
              <w:rPr>
                <w:color w:val="000000"/>
              </w:rPr>
              <w:t>---</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12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bookmarkStart w:id="2" w:name="_Hlk76462637"/>
            <w:r w:rsidRPr="00A27A85">
              <w:rPr>
                <w:color w:val="000000"/>
              </w:rPr>
              <w:t>Полиспаст H017 Т (RF) с тормозом р/н 600кг (L25м d8мм) в сумке</w:t>
            </w:r>
            <w:bookmarkEnd w:id="2"/>
          </w:p>
        </w:tc>
        <w:tc>
          <w:tcPr>
            <w:tcW w:w="1134" w:type="dxa"/>
            <w:shd w:val="clear" w:color="auto" w:fill="auto"/>
            <w:vAlign w:val="center"/>
          </w:tcPr>
          <w:p w:rsidR="005F326C" w:rsidRDefault="005F326C" w:rsidP="005F326C">
            <w:pPr>
              <w:jc w:val="center"/>
              <w:rPr>
                <w:color w:val="000000"/>
              </w:rPr>
            </w:pPr>
            <w:r w:rsidRPr="00C44B13">
              <w:rPr>
                <w:color w:val="000000"/>
              </w:rPr>
              <w:t>2371581</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Пояс вспомогательный PV-900 900х45мм</w:t>
            </w:r>
          </w:p>
        </w:tc>
        <w:tc>
          <w:tcPr>
            <w:tcW w:w="1134" w:type="dxa"/>
            <w:shd w:val="clear" w:color="auto" w:fill="auto"/>
            <w:vAlign w:val="center"/>
          </w:tcPr>
          <w:p w:rsidR="005F326C" w:rsidRDefault="005F326C" w:rsidP="005F326C">
            <w:pPr>
              <w:jc w:val="center"/>
              <w:rPr>
                <w:color w:val="000000"/>
              </w:rPr>
            </w:pPr>
            <w:r w:rsidRPr="00C44B13">
              <w:rPr>
                <w:color w:val="000000"/>
              </w:rPr>
              <w:t>2371527</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Устройство наброса на провода до 10кВ</w:t>
            </w:r>
          </w:p>
        </w:tc>
        <w:tc>
          <w:tcPr>
            <w:tcW w:w="1134" w:type="dxa"/>
            <w:shd w:val="clear" w:color="auto" w:fill="auto"/>
            <w:vAlign w:val="center"/>
          </w:tcPr>
          <w:p w:rsidR="005F326C" w:rsidRDefault="005F326C" w:rsidP="005F326C">
            <w:pPr>
              <w:jc w:val="center"/>
              <w:rPr>
                <w:color w:val="000000"/>
              </w:rPr>
            </w:pPr>
            <w:r w:rsidRPr="00C44B13">
              <w:rPr>
                <w:color w:val="000000"/>
              </w:rPr>
              <w:t>2278345</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Чулок монтажный изоляционный L=1,1м ЧМ1 (2х16-4х50мм2)</w:t>
            </w:r>
          </w:p>
        </w:tc>
        <w:tc>
          <w:tcPr>
            <w:tcW w:w="1134" w:type="dxa"/>
            <w:shd w:val="clear" w:color="auto" w:fill="auto"/>
            <w:vAlign w:val="center"/>
          </w:tcPr>
          <w:p w:rsidR="005F326C" w:rsidRDefault="005F326C" w:rsidP="005F326C">
            <w:pPr>
              <w:jc w:val="center"/>
              <w:rPr>
                <w:color w:val="000000"/>
              </w:rPr>
            </w:pPr>
            <w:r w:rsidRPr="00C44B13">
              <w:rPr>
                <w:color w:val="000000"/>
              </w:rPr>
              <w:t>2395501</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Шунт изолированный L=2,5м ШИ-ВЛ СЭ</w:t>
            </w:r>
          </w:p>
        </w:tc>
        <w:tc>
          <w:tcPr>
            <w:tcW w:w="1134" w:type="dxa"/>
            <w:shd w:val="clear" w:color="auto" w:fill="auto"/>
            <w:vAlign w:val="center"/>
          </w:tcPr>
          <w:p w:rsidR="005F326C" w:rsidRDefault="005F326C" w:rsidP="005F326C">
            <w:pPr>
              <w:jc w:val="center"/>
              <w:rPr>
                <w:color w:val="000000"/>
              </w:rPr>
            </w:pPr>
            <w:r w:rsidRPr="00C44B13">
              <w:rPr>
                <w:color w:val="000000"/>
              </w:rPr>
              <w:t>---</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4</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401R</w:t>
            </w:r>
          </w:p>
        </w:tc>
        <w:tc>
          <w:tcPr>
            <w:tcW w:w="6095" w:type="dxa"/>
            <w:shd w:val="clear" w:color="auto" w:fill="auto"/>
            <w:vAlign w:val="center"/>
          </w:tcPr>
          <w:p w:rsidR="005F326C" w:rsidRDefault="005F326C" w:rsidP="005F326C">
            <w:pPr>
              <w:rPr>
                <w:color w:val="000000"/>
              </w:rPr>
            </w:pPr>
            <w:r w:rsidRPr="00A27A85">
              <w:rPr>
                <w:color w:val="000000"/>
              </w:rPr>
              <w:t>Шунт переносной трехфазный с кабелями тип SHP-3F (160А)</w:t>
            </w:r>
          </w:p>
        </w:tc>
        <w:tc>
          <w:tcPr>
            <w:tcW w:w="1134" w:type="dxa"/>
            <w:shd w:val="clear" w:color="auto" w:fill="auto"/>
            <w:vAlign w:val="center"/>
          </w:tcPr>
          <w:p w:rsidR="005F326C" w:rsidRDefault="005F326C" w:rsidP="005F326C">
            <w:pPr>
              <w:jc w:val="center"/>
              <w:rPr>
                <w:color w:val="000000"/>
              </w:rPr>
            </w:pPr>
            <w:r w:rsidRPr="00C44B13">
              <w:rPr>
                <w:color w:val="000000"/>
              </w:rPr>
              <w:t>---</w:t>
            </w:r>
          </w:p>
        </w:tc>
        <w:tc>
          <w:tcPr>
            <w:tcW w:w="567" w:type="dxa"/>
            <w:shd w:val="clear" w:color="auto" w:fill="auto"/>
            <w:vAlign w:val="center"/>
          </w:tcPr>
          <w:p w:rsidR="005F326C" w:rsidRPr="00AB6170" w:rsidRDefault="005F326C" w:rsidP="005F326C">
            <w:pPr>
              <w:jc w:val="center"/>
            </w:pPr>
            <w:r w:rsidRPr="00A27A85">
              <w:t>шт</w:t>
            </w:r>
          </w:p>
        </w:tc>
        <w:tc>
          <w:tcPr>
            <w:tcW w:w="850" w:type="dxa"/>
            <w:shd w:val="clear" w:color="auto" w:fill="auto"/>
          </w:tcPr>
          <w:p w:rsidR="005F326C" w:rsidRPr="00AB6170" w:rsidRDefault="005F326C" w:rsidP="005F326C">
            <w:pPr>
              <w:jc w:val="right"/>
            </w:pPr>
            <w:r>
              <w:t>2</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401T</w:t>
            </w:r>
          </w:p>
        </w:tc>
        <w:tc>
          <w:tcPr>
            <w:tcW w:w="6095" w:type="dxa"/>
            <w:shd w:val="clear" w:color="auto" w:fill="auto"/>
            <w:vAlign w:val="center"/>
          </w:tcPr>
          <w:p w:rsidR="005F326C" w:rsidRDefault="005F326C" w:rsidP="005F326C">
            <w:pPr>
              <w:rPr>
                <w:color w:val="000000"/>
              </w:rPr>
            </w:pPr>
            <w:r>
              <w:rPr>
                <w:color w:val="000000"/>
              </w:rPr>
              <w:t>Колпачок защитный KZ-15-20</w:t>
            </w:r>
          </w:p>
        </w:tc>
        <w:tc>
          <w:tcPr>
            <w:tcW w:w="1134" w:type="dxa"/>
            <w:shd w:val="clear" w:color="auto" w:fill="auto"/>
            <w:vAlign w:val="center"/>
          </w:tcPr>
          <w:p w:rsidR="005F326C" w:rsidRDefault="005F326C" w:rsidP="005F326C">
            <w:pPr>
              <w:jc w:val="center"/>
              <w:rPr>
                <w:color w:val="000000"/>
              </w:rPr>
            </w:pPr>
            <w:r w:rsidRPr="00C44B13">
              <w:rPr>
                <w:color w:val="000000"/>
              </w:rPr>
              <w:t>2371385</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8</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401T</w:t>
            </w:r>
          </w:p>
        </w:tc>
        <w:tc>
          <w:tcPr>
            <w:tcW w:w="6095" w:type="dxa"/>
            <w:shd w:val="clear" w:color="auto" w:fill="auto"/>
            <w:vAlign w:val="center"/>
          </w:tcPr>
          <w:p w:rsidR="005F326C" w:rsidRDefault="005F326C" w:rsidP="005F326C">
            <w:pPr>
              <w:rPr>
                <w:color w:val="000000"/>
              </w:rPr>
            </w:pPr>
            <w:r>
              <w:rPr>
                <w:color w:val="000000"/>
              </w:rPr>
              <w:t>Колпачок защитный KZ-15-30</w:t>
            </w:r>
          </w:p>
        </w:tc>
        <w:tc>
          <w:tcPr>
            <w:tcW w:w="1134" w:type="dxa"/>
            <w:shd w:val="clear" w:color="auto" w:fill="auto"/>
            <w:vAlign w:val="center"/>
          </w:tcPr>
          <w:p w:rsidR="005F326C" w:rsidRDefault="005F326C" w:rsidP="005F326C">
            <w:pPr>
              <w:jc w:val="center"/>
              <w:rPr>
                <w:color w:val="000000"/>
              </w:rPr>
            </w:pPr>
            <w:r w:rsidRPr="00C44B13">
              <w:rPr>
                <w:color w:val="000000"/>
              </w:rPr>
              <w:t>2371395</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8</w:t>
            </w:r>
          </w:p>
        </w:tc>
      </w:tr>
      <w:tr w:rsidR="005F326C" w:rsidRPr="00AB6170" w:rsidTr="00DD7144">
        <w:tc>
          <w:tcPr>
            <w:tcW w:w="596" w:type="dxa"/>
            <w:vAlign w:val="center"/>
          </w:tcPr>
          <w:p w:rsidR="005F326C" w:rsidRPr="00AB6170" w:rsidRDefault="005F326C" w:rsidP="005F326C">
            <w:pPr>
              <w:pStyle w:val="ab"/>
              <w:numPr>
                <w:ilvl w:val="0"/>
                <w:numId w:val="4"/>
              </w:numPr>
              <w:jc w:val="center"/>
              <w:rPr>
                <w:sz w:val="24"/>
                <w:szCs w:val="24"/>
              </w:rPr>
            </w:pPr>
          </w:p>
        </w:tc>
        <w:tc>
          <w:tcPr>
            <w:tcW w:w="851" w:type="dxa"/>
          </w:tcPr>
          <w:p w:rsidR="005F326C" w:rsidRPr="00FD002A" w:rsidRDefault="005F326C" w:rsidP="005F326C">
            <w:pPr>
              <w:rPr>
                <w:color w:val="000000"/>
              </w:rPr>
            </w:pPr>
            <w:r w:rsidRPr="00F0071A">
              <w:t>401T</w:t>
            </w:r>
          </w:p>
        </w:tc>
        <w:tc>
          <w:tcPr>
            <w:tcW w:w="6095" w:type="dxa"/>
            <w:shd w:val="clear" w:color="auto" w:fill="auto"/>
            <w:vAlign w:val="center"/>
          </w:tcPr>
          <w:p w:rsidR="005F326C" w:rsidRDefault="005F326C" w:rsidP="005F326C">
            <w:pPr>
              <w:rPr>
                <w:color w:val="000000"/>
              </w:rPr>
            </w:pPr>
            <w:r>
              <w:rPr>
                <w:color w:val="000000"/>
              </w:rPr>
              <w:t>Колпачок защитный KZ-15-40</w:t>
            </w:r>
          </w:p>
        </w:tc>
        <w:tc>
          <w:tcPr>
            <w:tcW w:w="1134" w:type="dxa"/>
            <w:shd w:val="clear" w:color="auto" w:fill="auto"/>
            <w:vAlign w:val="center"/>
          </w:tcPr>
          <w:p w:rsidR="005F326C" w:rsidRDefault="005F326C" w:rsidP="005F326C">
            <w:pPr>
              <w:jc w:val="center"/>
              <w:rPr>
                <w:color w:val="000000"/>
              </w:rPr>
            </w:pPr>
            <w:r w:rsidRPr="00C44B13">
              <w:rPr>
                <w:color w:val="000000"/>
              </w:rPr>
              <w:t>2395376</w:t>
            </w:r>
          </w:p>
        </w:tc>
        <w:tc>
          <w:tcPr>
            <w:tcW w:w="567" w:type="dxa"/>
            <w:shd w:val="clear" w:color="auto" w:fill="auto"/>
            <w:vAlign w:val="center"/>
          </w:tcPr>
          <w:p w:rsidR="005F326C" w:rsidRPr="00AB6170" w:rsidRDefault="005F326C" w:rsidP="005F326C">
            <w:pPr>
              <w:jc w:val="center"/>
            </w:pPr>
            <w:r w:rsidRPr="00AB6170">
              <w:t>шт</w:t>
            </w:r>
          </w:p>
        </w:tc>
        <w:tc>
          <w:tcPr>
            <w:tcW w:w="850" w:type="dxa"/>
            <w:shd w:val="clear" w:color="auto" w:fill="auto"/>
          </w:tcPr>
          <w:p w:rsidR="005F326C" w:rsidRPr="00AB6170" w:rsidRDefault="005F326C" w:rsidP="005F326C">
            <w:pPr>
              <w:jc w:val="right"/>
            </w:pPr>
            <w:r>
              <w:t>8</w:t>
            </w:r>
          </w:p>
        </w:tc>
      </w:tr>
    </w:tbl>
    <w:p w:rsidR="00526185" w:rsidRPr="00AB6170" w:rsidRDefault="00526185">
      <w:pPr>
        <w:rPr>
          <w:b/>
        </w:rPr>
      </w:pPr>
      <w:r w:rsidRPr="00AB6170">
        <w:rPr>
          <w:b/>
        </w:rPr>
        <w:br w:type="page"/>
      </w:r>
    </w:p>
    <w:p w:rsidR="00CB4C8C" w:rsidRDefault="00CB4C8C" w:rsidP="00CB4C8C">
      <w:pPr>
        <w:tabs>
          <w:tab w:val="left" w:pos="567"/>
        </w:tabs>
        <w:ind w:left="699"/>
        <w:jc w:val="right"/>
        <w:rPr>
          <w:b/>
        </w:rPr>
      </w:pPr>
      <w:r w:rsidRPr="00AB6170">
        <w:rPr>
          <w:b/>
        </w:rPr>
        <w:lastRenderedPageBreak/>
        <w:t>Приложение 2</w:t>
      </w:r>
    </w:p>
    <w:p w:rsidR="00E07D56" w:rsidRDefault="00E07D56" w:rsidP="00E07D56">
      <w:pPr>
        <w:tabs>
          <w:tab w:val="left" w:pos="567"/>
        </w:tabs>
        <w:ind w:left="699"/>
        <w:jc w:val="right"/>
        <w:rPr>
          <w:b/>
        </w:rPr>
      </w:pPr>
    </w:p>
    <w:p w:rsidR="00E07D56" w:rsidRDefault="00E07D56" w:rsidP="00E07D56">
      <w:pPr>
        <w:tabs>
          <w:tab w:val="left" w:pos="0"/>
        </w:tabs>
        <w:jc w:val="right"/>
        <w:rPr>
          <w:b/>
        </w:rPr>
      </w:pPr>
    </w:p>
    <w:p w:rsidR="00E07D56" w:rsidRDefault="00E07D56" w:rsidP="00CD5D66">
      <w:pPr>
        <w:pStyle w:val="ab"/>
        <w:numPr>
          <w:ilvl w:val="0"/>
          <w:numId w:val="6"/>
        </w:numPr>
        <w:ind w:left="0" w:firstLine="426"/>
        <w:jc w:val="both"/>
        <w:rPr>
          <w:sz w:val="24"/>
          <w:szCs w:val="24"/>
        </w:rPr>
      </w:pPr>
      <w:r>
        <w:rPr>
          <w:sz w:val="24"/>
          <w:szCs w:val="24"/>
        </w:rPr>
        <w:t>Мешок транспортный Н035 дл.1,2м.</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2"/>
        <w:gridCol w:w="7508"/>
      </w:tblGrid>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Наименование 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Значение характеристики</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Описание</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Предназначен для транспортировки изоляционных оболочек типа Омега на опорную конструкцию ВЛ при проведении работ под напряжением до 1000 В. Мешок должен быть изготовлен из износоустойчивого материала с водоотталкивающей пропиткой, иметь цилиндрическую форму с жестким, но эластичным верхним краем. </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t>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Длина – 120 см, диаметр – 30 см. </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rPr>
                <w:bCs/>
              </w:rPr>
              <w:t>Рабочая нагрузка</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не менее 10 кг.</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Ориентировочный вид</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5F1BF6">
            <w:pPr>
              <w:tabs>
                <w:tab w:val="left" w:pos="0"/>
              </w:tabs>
              <w:jc w:val="center"/>
              <w:rPr>
                <w:bCs/>
              </w:rPr>
            </w:pPr>
            <w:r>
              <w:object w:dxaOrig="2310" w:dyaOrig="3000" w14:anchorId="33B394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5pt;height:150.75pt" o:ole="">
                  <v:imagedata r:id="rId8" o:title=""/>
                </v:shape>
                <o:OLEObject Type="Embed" ProgID="PBrush" ShapeID="_x0000_i1025" DrawAspect="Content" ObjectID="_1723362120" r:id="rId9"/>
              </w:object>
            </w:r>
          </w:p>
        </w:tc>
      </w:tr>
    </w:tbl>
    <w:p w:rsidR="00E07D56" w:rsidRDefault="00E07D56" w:rsidP="00E07D56">
      <w:pPr>
        <w:pStyle w:val="ab"/>
        <w:tabs>
          <w:tab w:val="left" w:pos="0"/>
        </w:tabs>
        <w:ind w:left="0"/>
        <w:jc w:val="both"/>
        <w:rPr>
          <w:sz w:val="24"/>
          <w:szCs w:val="24"/>
        </w:rPr>
      </w:pPr>
    </w:p>
    <w:p w:rsidR="00E07D56" w:rsidRDefault="00E07D56" w:rsidP="00CD5D66">
      <w:pPr>
        <w:pStyle w:val="ab"/>
        <w:numPr>
          <w:ilvl w:val="0"/>
          <w:numId w:val="6"/>
        </w:numPr>
        <w:ind w:left="0" w:firstLine="426"/>
        <w:jc w:val="both"/>
        <w:rPr>
          <w:sz w:val="24"/>
          <w:szCs w:val="24"/>
        </w:rPr>
      </w:pPr>
      <w:r>
        <w:rPr>
          <w:sz w:val="24"/>
          <w:szCs w:val="24"/>
        </w:rPr>
        <w:t>Мешок транспортный Н036 дл.0,4м.</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2"/>
        <w:gridCol w:w="7508"/>
      </w:tblGrid>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Наименование 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Значение характеристики</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Описание</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Предназначен для транспортировки изоляционных материалов, инструментов и линейной арматуры на опорную конструкцию ВЛ и ВЛИ при проведении работ под напряжением до 1000 В. Мешок должен быть изготовлен из двухслойного износоустойчивого материала с водоотталкивающей пропиткой, иметь цилиндрическую форму с жестким, но эластичным верхним краем. </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t>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Длина – 40 см, диаметр – 40 см. </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rPr>
                <w:bCs/>
              </w:rPr>
              <w:t>Рабочая нагрузка</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не менее 20 кг.</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Ориентировочный вид</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noProof/>
              </w:rPr>
              <w:drawing>
                <wp:inline distT="0" distB="0" distL="0" distR="0" wp14:anchorId="78453ADD" wp14:editId="36C6CC1B">
                  <wp:extent cx="1524000" cy="19050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email">
                            <a:extLst>
                              <a:ext uri="{28A0092B-C50C-407E-A947-70E740481C1C}">
                                <a14:useLocalDpi xmlns:a14="http://schemas.microsoft.com/office/drawing/2010/main" val="0"/>
                              </a:ext>
                            </a:extLst>
                          </a:blip>
                          <a:srcRect/>
                          <a:stretch>
                            <a:fillRect/>
                          </a:stretch>
                        </pic:blipFill>
                        <pic:spPr bwMode="auto">
                          <a:xfrm>
                            <a:off x="0" y="0"/>
                            <a:ext cx="1524000" cy="1905000"/>
                          </a:xfrm>
                          <a:prstGeom prst="rect">
                            <a:avLst/>
                          </a:prstGeom>
                          <a:noFill/>
                          <a:ln>
                            <a:noFill/>
                          </a:ln>
                        </pic:spPr>
                      </pic:pic>
                    </a:graphicData>
                  </a:graphic>
                </wp:inline>
              </w:drawing>
            </w:r>
          </w:p>
        </w:tc>
      </w:tr>
    </w:tbl>
    <w:p w:rsidR="00E07D56" w:rsidRDefault="00E07D56" w:rsidP="00E07D56">
      <w:pPr>
        <w:pStyle w:val="ab"/>
        <w:tabs>
          <w:tab w:val="left" w:pos="0"/>
        </w:tabs>
        <w:ind w:left="0"/>
        <w:jc w:val="both"/>
        <w:rPr>
          <w:sz w:val="24"/>
          <w:szCs w:val="24"/>
        </w:rPr>
      </w:pPr>
    </w:p>
    <w:p w:rsidR="00E07D56" w:rsidRDefault="00E07D56" w:rsidP="00CD5D66">
      <w:pPr>
        <w:pStyle w:val="ab"/>
        <w:numPr>
          <w:ilvl w:val="0"/>
          <w:numId w:val="6"/>
        </w:numPr>
        <w:ind w:left="0" w:firstLine="426"/>
        <w:jc w:val="both"/>
        <w:rPr>
          <w:sz w:val="24"/>
          <w:szCs w:val="24"/>
        </w:rPr>
      </w:pPr>
      <w:r>
        <w:rPr>
          <w:sz w:val="24"/>
          <w:szCs w:val="24"/>
        </w:rPr>
        <w:t>Ограждение места работы H042,Н043, OMP (стойки, таблички, цепь).</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2"/>
        <w:gridCol w:w="7508"/>
      </w:tblGrid>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Наименование 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Значение характеристики</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Описание</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Комплект, применяется для временного ограждения зоны проведения работ. </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rPr>
                <w:bCs/>
              </w:rPr>
              <w:t>Комплектация</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Предупреждающий знак – 4шт.; разборные металлические вехи – 4шт.; цепь пластиковая красно-белая – 1 шт.; мешок транспортировочный – 1шт.</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lastRenderedPageBreak/>
              <w:t>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Цепь – длина не менее 20 м с 4-мя разборными звеньями;</w:t>
            </w:r>
          </w:p>
          <w:p w:rsidR="00E07D56" w:rsidRDefault="00E07D56">
            <w:pPr>
              <w:tabs>
                <w:tab w:val="left" w:pos="0"/>
              </w:tabs>
              <w:rPr>
                <w:bCs/>
              </w:rPr>
            </w:pPr>
            <w:r>
              <w:rPr>
                <w:bCs/>
              </w:rPr>
              <w:t>Знак: размер 300х200х3 с защитой от самопроизвольного вращения;</w:t>
            </w:r>
          </w:p>
          <w:p w:rsidR="00E07D56" w:rsidRDefault="00E07D56">
            <w:pPr>
              <w:tabs>
                <w:tab w:val="left" w:pos="0"/>
              </w:tabs>
              <w:rPr>
                <w:bCs/>
              </w:rPr>
            </w:pPr>
            <w:r>
              <w:rPr>
                <w:bCs/>
              </w:rPr>
              <w:t>Веха: разборная общей длиной не менее 1500 мм;</w:t>
            </w:r>
          </w:p>
          <w:p w:rsidR="00E07D56" w:rsidRDefault="00E07D56">
            <w:pPr>
              <w:tabs>
                <w:tab w:val="left" w:pos="0"/>
              </w:tabs>
              <w:rPr>
                <w:bCs/>
              </w:rPr>
            </w:pPr>
            <w:r>
              <w:rPr>
                <w:bCs/>
              </w:rPr>
              <w:t>Плакат "Работа под напряжением" – размер 200х300 мм.</w:t>
            </w:r>
          </w:p>
        </w:tc>
      </w:tr>
    </w:tbl>
    <w:p w:rsidR="00E07D56" w:rsidRDefault="00E07D56" w:rsidP="00E07D56">
      <w:pPr>
        <w:pStyle w:val="ab"/>
        <w:ind w:left="-142"/>
        <w:jc w:val="both"/>
        <w:rPr>
          <w:b/>
        </w:rPr>
      </w:pPr>
    </w:p>
    <w:p w:rsidR="00E07D56" w:rsidRDefault="00E07D56" w:rsidP="00E07D56">
      <w:pPr>
        <w:pStyle w:val="ab"/>
        <w:ind w:left="-142"/>
        <w:jc w:val="both"/>
        <w:rPr>
          <w:b/>
        </w:rPr>
      </w:pPr>
    </w:p>
    <w:p w:rsidR="00E07D56" w:rsidRDefault="00E07D56" w:rsidP="00CD5D66">
      <w:pPr>
        <w:pStyle w:val="ab"/>
        <w:numPr>
          <w:ilvl w:val="0"/>
          <w:numId w:val="6"/>
        </w:numPr>
        <w:ind w:left="0" w:firstLine="426"/>
        <w:jc w:val="both"/>
        <w:rPr>
          <w:sz w:val="24"/>
          <w:szCs w:val="24"/>
        </w:rPr>
      </w:pPr>
      <w:r>
        <w:rPr>
          <w:sz w:val="24"/>
          <w:szCs w:val="24"/>
        </w:rPr>
        <w:t>Перчатки (рукав) кожаные защитные.</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2"/>
        <w:gridCol w:w="7508"/>
      </w:tblGrid>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Наименование 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Значение характеристики</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Описание</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Перчатки кожаные защитные, предназначены для защиты диэлектрических перчаток от механических повреждений. Надеваются поверх диэлектрических перчаток. Изготавливаются из натуральной </w:t>
            </w:r>
            <w:proofErr w:type="spellStart"/>
            <w:r>
              <w:rPr>
                <w:bCs/>
              </w:rPr>
              <w:t>спилковой</w:t>
            </w:r>
            <w:proofErr w:type="spellEnd"/>
            <w:r>
              <w:rPr>
                <w:bCs/>
              </w:rPr>
              <w:t xml:space="preserve"> кожи. Имеют ремешок-липучку для более плотной подгонки изделия по руке.</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t>ГОСТ</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Защита от электрической дуги в соответствии с IEC 61482-1-2:2007 класс 2 уровень испытаний W(LBP)= 318 кДж. Защита от механических рисков в соответствии с EN 388:2003, защита от термических рисков в соответствии с EN 407:2004. </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t>Размер</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По предварительному заказу</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t>Ориентировочный вид</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5F1BF6">
            <w:pPr>
              <w:tabs>
                <w:tab w:val="left" w:pos="0"/>
              </w:tabs>
              <w:jc w:val="center"/>
              <w:rPr>
                <w:bCs/>
              </w:rPr>
            </w:pPr>
            <w:r>
              <w:object w:dxaOrig="3000" w:dyaOrig="1935" w14:anchorId="4EC6915D">
                <v:shape id="_x0000_i1026" type="#_x0000_t75" style="width:150.75pt;height:96.75pt" o:ole="">
                  <v:imagedata r:id="rId11" o:title=""/>
                </v:shape>
                <o:OLEObject Type="Embed" ProgID="PBrush" ShapeID="_x0000_i1026" DrawAspect="Content" ObjectID="_1723362121" r:id="rId12"/>
              </w:object>
            </w:r>
          </w:p>
        </w:tc>
      </w:tr>
    </w:tbl>
    <w:p w:rsidR="00E07D56" w:rsidRDefault="00E07D56" w:rsidP="00E07D56">
      <w:pPr>
        <w:pStyle w:val="ab"/>
        <w:tabs>
          <w:tab w:val="left" w:pos="0"/>
        </w:tabs>
        <w:ind w:left="0"/>
        <w:jc w:val="both"/>
        <w:rPr>
          <w:sz w:val="24"/>
          <w:szCs w:val="24"/>
        </w:rPr>
      </w:pPr>
    </w:p>
    <w:p w:rsidR="00E07D56" w:rsidRDefault="00E07D56" w:rsidP="00CD5D66">
      <w:pPr>
        <w:pStyle w:val="ab"/>
        <w:numPr>
          <w:ilvl w:val="0"/>
          <w:numId w:val="6"/>
        </w:numPr>
        <w:ind w:left="0" w:firstLine="426"/>
        <w:jc w:val="both"/>
        <w:rPr>
          <w:sz w:val="24"/>
          <w:szCs w:val="24"/>
        </w:rPr>
      </w:pPr>
      <w:r>
        <w:rPr>
          <w:sz w:val="24"/>
          <w:szCs w:val="24"/>
        </w:rPr>
        <w:t>Перчатки (рукав.) вкладыши х/б.</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2"/>
        <w:gridCol w:w="7508"/>
      </w:tblGrid>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Наименование 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jc w:val="center"/>
              <w:rPr>
                <w:bCs/>
              </w:rPr>
            </w:pPr>
            <w:r>
              <w:rPr>
                <w:bCs/>
              </w:rPr>
              <w:t>Значение характеристики</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Описание</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 xml:space="preserve">Перчатки хлопчатобумажные, тонкие, </w:t>
            </w:r>
            <w:proofErr w:type="spellStart"/>
            <w:r>
              <w:rPr>
                <w:bCs/>
              </w:rPr>
              <w:t>противопотные</w:t>
            </w:r>
            <w:proofErr w:type="spellEnd"/>
            <w:r>
              <w:rPr>
                <w:bCs/>
              </w:rPr>
              <w:t>. Перчатка имеет крой без швов в местах сгиба — швы не натирают суставы пальцев. Перчатки надеваются под диэлектрические перчатки.</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pPr>
            <w:r>
              <w:rPr>
                <w:bCs/>
              </w:rPr>
              <w:t>Характеристики</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Перчатки изготовлены 100% из хлопка.</w:t>
            </w:r>
          </w:p>
          <w:p w:rsidR="00E07D56" w:rsidRDefault="00E07D56">
            <w:pPr>
              <w:tabs>
                <w:tab w:val="left" w:pos="0"/>
              </w:tabs>
              <w:rPr>
                <w:bCs/>
              </w:rPr>
            </w:pPr>
            <w:r>
              <w:rPr>
                <w:bCs/>
              </w:rPr>
              <w:t>Имеют универсальный размер.</w:t>
            </w:r>
          </w:p>
        </w:tc>
      </w:tr>
      <w:tr w:rsidR="00E07D56" w:rsidTr="00E07D56">
        <w:trPr>
          <w:cantSplit/>
          <w:trHeight w:val="64"/>
        </w:trPr>
        <w:tc>
          <w:tcPr>
            <w:tcW w:w="269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tabs>
                <w:tab w:val="left" w:pos="0"/>
              </w:tabs>
              <w:rPr>
                <w:bCs/>
              </w:rPr>
            </w:pPr>
            <w:r>
              <w:rPr>
                <w:bCs/>
              </w:rPr>
              <w:t>Ориентировочный вид</w:t>
            </w:r>
          </w:p>
        </w:tc>
        <w:tc>
          <w:tcPr>
            <w:tcW w:w="7512" w:type="dxa"/>
            <w:tcBorders>
              <w:top w:val="single" w:sz="4" w:space="0" w:color="auto"/>
              <w:left w:val="single" w:sz="4" w:space="0" w:color="auto"/>
              <w:bottom w:val="single" w:sz="4" w:space="0" w:color="auto"/>
              <w:right w:val="single" w:sz="4" w:space="0" w:color="auto"/>
            </w:tcBorders>
            <w:vAlign w:val="center"/>
            <w:hideMark/>
          </w:tcPr>
          <w:p w:rsidR="00E07D56" w:rsidRDefault="005F1BF6">
            <w:pPr>
              <w:tabs>
                <w:tab w:val="left" w:pos="0"/>
              </w:tabs>
              <w:jc w:val="center"/>
              <w:rPr>
                <w:bCs/>
              </w:rPr>
            </w:pPr>
            <w:r>
              <w:object w:dxaOrig="3435" w:dyaOrig="2010" w14:anchorId="04ED8AA1">
                <v:shape id="_x0000_i1027" type="#_x0000_t75" style="width:171.75pt;height:100.5pt" o:ole="">
                  <v:imagedata r:id="rId13" o:title=""/>
                </v:shape>
                <o:OLEObject Type="Embed" ProgID="PBrush" ShapeID="_x0000_i1027" DrawAspect="Content" ObjectID="_1723362122" r:id="rId14"/>
              </w:object>
            </w:r>
          </w:p>
        </w:tc>
      </w:tr>
    </w:tbl>
    <w:p w:rsidR="00E07D56" w:rsidRDefault="00E07D56" w:rsidP="00E07D56">
      <w:pPr>
        <w:pStyle w:val="ab"/>
        <w:tabs>
          <w:tab w:val="left" w:pos="0"/>
        </w:tabs>
        <w:ind w:left="0"/>
        <w:jc w:val="both"/>
        <w:rPr>
          <w:b/>
          <w:lang w:val="en-US"/>
        </w:rPr>
      </w:pPr>
    </w:p>
    <w:p w:rsidR="00E07D56" w:rsidRDefault="00E07D56" w:rsidP="00E07D56">
      <w:pPr>
        <w:tabs>
          <w:tab w:val="left" w:pos="567"/>
        </w:tabs>
        <w:ind w:left="699"/>
        <w:jc w:val="right"/>
        <w:rPr>
          <w:b/>
        </w:rPr>
      </w:pPr>
    </w:p>
    <w:p w:rsidR="00E07D56" w:rsidRDefault="00E07D56" w:rsidP="00E07D56">
      <w:pPr>
        <w:tabs>
          <w:tab w:val="left" w:pos="567"/>
        </w:tabs>
        <w:jc w:val="right"/>
        <w:rPr>
          <w:b/>
        </w:rPr>
      </w:pPr>
    </w:p>
    <w:p w:rsidR="00E07D56" w:rsidRDefault="00E07D56" w:rsidP="00CD5D66">
      <w:pPr>
        <w:pStyle w:val="ab"/>
        <w:numPr>
          <w:ilvl w:val="0"/>
          <w:numId w:val="6"/>
        </w:numPr>
        <w:jc w:val="both"/>
        <w:rPr>
          <w:sz w:val="24"/>
          <w:szCs w:val="24"/>
        </w:rPr>
      </w:pPr>
      <w:r>
        <w:rPr>
          <w:sz w:val="24"/>
          <w:szCs w:val="24"/>
        </w:rPr>
        <w:t xml:space="preserve">Покрывало для уклад. </w:t>
      </w:r>
      <w:proofErr w:type="spellStart"/>
      <w:r>
        <w:rPr>
          <w:sz w:val="24"/>
          <w:szCs w:val="24"/>
        </w:rPr>
        <w:t>инструм</w:t>
      </w:r>
      <w:proofErr w:type="spellEnd"/>
      <w:r>
        <w:rPr>
          <w:sz w:val="24"/>
          <w:szCs w:val="24"/>
        </w:rPr>
        <w:t>. 1500х2500.</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Покрывало для раскладывания инструментов и снаряжения изготавливаются из ПВХ.</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не менее 1,5 х 2,5 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не менее 1,3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lastRenderedPageBreak/>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5F1BF6">
            <w:pPr>
              <w:jc w:val="center"/>
              <w:rPr>
                <w:bCs/>
              </w:rPr>
            </w:pPr>
            <w:r>
              <w:object w:dxaOrig="3000" w:dyaOrig="2205" w14:anchorId="12FE71D9">
                <v:shape id="_x0000_i1028" type="#_x0000_t75" style="width:150.75pt;height:110.25pt" o:ole="">
                  <v:imagedata r:id="rId15" o:title=""/>
                </v:shape>
                <o:OLEObject Type="Embed" ProgID="PBrush" ShapeID="_x0000_i1028" DrawAspect="Content" ObjectID="_1723362123" r:id="rId16"/>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Покрывало резиновое H031 (RF) 1200х1000.</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1200x1000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5F1BF6">
            <w:pPr>
              <w:jc w:val="center"/>
              <w:rPr>
                <w:bCs/>
              </w:rPr>
            </w:pPr>
            <w:r>
              <w:object w:dxaOrig="3000" w:dyaOrig="2070" w14:anchorId="70508843">
                <v:shape id="_x0000_i1029" type="#_x0000_t75" style="width:150.75pt;height:102.75pt" o:ole="">
                  <v:imagedata r:id="rId17" o:title=""/>
                </v:shape>
                <o:OLEObject Type="Embed" ProgID="PBrush" ShapeID="_x0000_i1029" DrawAspect="Content" ObjectID="_1723362124" r:id="rId18"/>
              </w:object>
            </w:r>
          </w:p>
        </w:tc>
      </w:tr>
    </w:tbl>
    <w:p w:rsidR="00E07D56" w:rsidRDefault="00E07D56" w:rsidP="00E07D56">
      <w:pPr>
        <w:jc w:val="both"/>
      </w:pPr>
    </w:p>
    <w:p w:rsidR="00E07D56" w:rsidRDefault="00E07D56" w:rsidP="00CD5D66">
      <w:pPr>
        <w:pStyle w:val="ab"/>
        <w:numPr>
          <w:ilvl w:val="0"/>
          <w:numId w:val="6"/>
        </w:numPr>
        <w:jc w:val="both"/>
        <w:rPr>
          <w:sz w:val="26"/>
          <w:szCs w:val="26"/>
        </w:rPr>
      </w:pPr>
      <w:r>
        <w:rPr>
          <w:sz w:val="26"/>
          <w:szCs w:val="26"/>
        </w:rPr>
        <w:t>Покрывало резиновое H031 (RF) 400х300</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400x300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5F1BF6">
            <w:pPr>
              <w:jc w:val="center"/>
              <w:rPr>
                <w:bCs/>
              </w:rPr>
            </w:pPr>
            <w:r>
              <w:object w:dxaOrig="3000" w:dyaOrig="2070" w14:anchorId="713BC264">
                <v:shape id="_x0000_i1030" type="#_x0000_t75" style="width:150.75pt;height:102.75pt" o:ole="">
                  <v:imagedata r:id="rId17" o:title=""/>
                </v:shape>
                <o:OLEObject Type="Embed" ProgID="PBrush" ShapeID="_x0000_i1030" DrawAspect="Content" ObjectID="_1723362125" r:id="rId19"/>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 xml:space="preserve">Покрывало резиновое H031 (RF) 500х400. </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lastRenderedPageBreak/>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500x400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5F1BF6">
            <w:pPr>
              <w:jc w:val="center"/>
              <w:rPr>
                <w:bCs/>
              </w:rPr>
            </w:pPr>
            <w:r>
              <w:object w:dxaOrig="3000" w:dyaOrig="2070" w14:anchorId="2ECFE1F6">
                <v:shape id="_x0000_i1031" type="#_x0000_t75" style="width:150.75pt;height:102.75pt" o:ole="">
                  <v:imagedata r:id="rId17" o:title=""/>
                </v:shape>
                <o:OLEObject Type="Embed" ProgID="PBrush" ShapeID="_x0000_i1031" DrawAspect="Content" ObjectID="_1723362126" r:id="rId20"/>
              </w:object>
            </w:r>
          </w:p>
        </w:tc>
      </w:tr>
    </w:tbl>
    <w:p w:rsidR="00E07D56" w:rsidRDefault="00E07D56" w:rsidP="00E07D56">
      <w:pPr>
        <w:pStyle w:val="ab"/>
        <w:ind w:left="0"/>
        <w:jc w:val="both"/>
        <w:rPr>
          <w:sz w:val="24"/>
          <w:szCs w:val="24"/>
        </w:rPr>
      </w:pPr>
    </w:p>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 xml:space="preserve">Покрывало резиновое H031 (RF) 600х500. </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600x500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5F1BF6">
            <w:pPr>
              <w:jc w:val="center"/>
              <w:rPr>
                <w:bCs/>
              </w:rPr>
            </w:pPr>
            <w:r>
              <w:object w:dxaOrig="3000" w:dyaOrig="2070" w14:anchorId="6615BFD4">
                <v:shape id="_x0000_i1032" type="#_x0000_t75" style="width:150.75pt;height:102.75pt" o:ole="">
                  <v:imagedata r:id="rId17" o:title=""/>
                </v:shape>
                <o:OLEObject Type="Embed" ProgID="PBrush" ShapeID="_x0000_i1032" DrawAspect="Content" ObjectID="_1723362127" r:id="rId21"/>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 xml:space="preserve">Покрывало резиновое H031 (RF) 800х500. </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800x500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5F1BF6">
            <w:pPr>
              <w:jc w:val="center"/>
              <w:rPr>
                <w:bCs/>
              </w:rPr>
            </w:pPr>
            <w:r>
              <w:object w:dxaOrig="3000" w:dyaOrig="2070" w14:anchorId="477981F7">
                <v:shape id="_x0000_i1033" type="#_x0000_t75" style="width:150.75pt;height:102.75pt" o:ole="">
                  <v:imagedata r:id="rId17" o:title=""/>
                </v:shape>
                <o:OLEObject Type="Embed" ProgID="PBrush" ShapeID="_x0000_i1033" DrawAspect="Content" ObjectID="_1723362128" r:id="rId22"/>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 xml:space="preserve">Покрывало резиновое H031 (RF) 900х500. </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lastRenderedPageBreak/>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900x500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5F1BF6">
            <w:pPr>
              <w:jc w:val="center"/>
              <w:rPr>
                <w:bCs/>
              </w:rPr>
            </w:pPr>
            <w:r>
              <w:object w:dxaOrig="3000" w:dyaOrig="2070" w14:anchorId="08DD902B">
                <v:shape id="_x0000_i1034" type="#_x0000_t75" style="width:150.75pt;height:102.75pt" o:ole="">
                  <v:imagedata r:id="rId17" o:title=""/>
                </v:shape>
                <o:OLEObject Type="Embed" ProgID="PBrush" ShapeID="_x0000_i1034" DrawAspect="Content" ObjectID="_1723362129" r:id="rId23"/>
              </w:object>
            </w:r>
          </w:p>
        </w:tc>
      </w:tr>
    </w:tbl>
    <w:p w:rsidR="00947F02" w:rsidRDefault="00947F02" w:rsidP="00947F02">
      <w:pPr>
        <w:pStyle w:val="ab"/>
        <w:jc w:val="both"/>
        <w:rPr>
          <w:sz w:val="24"/>
          <w:szCs w:val="24"/>
        </w:rPr>
      </w:pPr>
    </w:p>
    <w:p w:rsidR="00E07D56" w:rsidRDefault="00E07D56" w:rsidP="00CD5D66">
      <w:pPr>
        <w:pStyle w:val="ab"/>
        <w:numPr>
          <w:ilvl w:val="0"/>
          <w:numId w:val="6"/>
        </w:numPr>
        <w:jc w:val="both"/>
        <w:rPr>
          <w:sz w:val="24"/>
          <w:szCs w:val="24"/>
        </w:rPr>
      </w:pPr>
      <w:r>
        <w:rPr>
          <w:sz w:val="24"/>
          <w:szCs w:val="24"/>
        </w:rPr>
        <w:t xml:space="preserve">Покрывало резиновое Н031 L (RF) 500х400 на липучках. </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Изоляционное покрывало предназначено для защиты работающих от случайного контакта с проводами и для исключения короткого замыкания при проведении работ в электроустановках и на высоковольтных линиях напряжением до 1000 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Фиксация</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Для надежной фиксации покрывала по периметру имеют фиксаторы типа «липучка».</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Изготовлено из высококачественного синтетического каучука и испытано в соответствии с ГОСТ 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500x400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r>
              <w:rPr>
                <w:bCs/>
              </w:rPr>
              <w:t>Толщина</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r>
              <w:rPr>
                <w:bCs/>
              </w:rPr>
              <w:t>1,3-1,5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B403FB">
            <w:pPr>
              <w:jc w:val="center"/>
              <w:rPr>
                <w:bCs/>
              </w:rPr>
            </w:pPr>
            <w:r>
              <w:object w:dxaOrig="3000" w:dyaOrig="2070" w14:anchorId="5F707DC2">
                <v:shape id="_x0000_i1035" type="#_x0000_t75" style="width:150.75pt;height:102.75pt" o:ole="">
                  <v:imagedata r:id="rId24" o:title=""/>
                </v:shape>
                <o:OLEObject Type="Embed" ProgID="PBrush" ShapeID="_x0000_i1035" DrawAspect="Content" ObjectID="_1723362130" r:id="rId25"/>
              </w:object>
            </w:r>
          </w:p>
        </w:tc>
      </w:tr>
    </w:tbl>
    <w:p w:rsidR="00E07D56" w:rsidRDefault="00E07D56" w:rsidP="00E07D56">
      <w:pPr>
        <w:pStyle w:val="ab"/>
        <w:ind w:left="0"/>
        <w:jc w:val="both"/>
        <w:rPr>
          <w:b/>
        </w:rPr>
      </w:pPr>
    </w:p>
    <w:p w:rsidR="00E07D56" w:rsidRDefault="00E07D56" w:rsidP="00CD5D66">
      <w:pPr>
        <w:pStyle w:val="ab"/>
        <w:numPr>
          <w:ilvl w:val="0"/>
          <w:numId w:val="6"/>
        </w:numPr>
        <w:jc w:val="both"/>
        <w:rPr>
          <w:sz w:val="24"/>
          <w:szCs w:val="24"/>
        </w:rPr>
      </w:pPr>
      <w:r>
        <w:rPr>
          <w:sz w:val="24"/>
          <w:szCs w:val="24"/>
        </w:rPr>
        <w:t>Оболочка защитная изолятора 280х100х3 OZI.</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both"/>
              <w:rPr>
                <w:bCs/>
              </w:rPr>
            </w:pPr>
            <w:r>
              <w:rPr>
                <w:bCs/>
              </w:rPr>
              <w:t>Защитная оболочка предназначена для изолирования токоведущих элементов воздушной линии одновременно с изолятором под напряжением до 1000 В.</w:t>
            </w:r>
          </w:p>
          <w:p w:rsidR="00E07D56" w:rsidRDefault="00E07D56">
            <w:pPr>
              <w:jc w:val="both"/>
              <w:rPr>
                <w:bCs/>
              </w:rPr>
            </w:pPr>
            <w:r>
              <w:rPr>
                <w:bCs/>
              </w:rPr>
              <w:t xml:space="preserve">Оболочка применяется на изоляторах промежуточных и анкерных опор ВЛ без ответвлений. Защитная оболочка изготовлена из полимера с изолирующими свойствами. Имеет вход и выход, расположенные напротив друг другу.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Размеры</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Длина - 280 мм; Диаметр – 100 мм; Толщина – 2,5-3,5мм.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B403FB">
            <w:pPr>
              <w:jc w:val="center"/>
              <w:rPr>
                <w:bCs/>
              </w:rPr>
            </w:pPr>
            <w:r>
              <w:object w:dxaOrig="3000" w:dyaOrig="1650" w14:anchorId="431F9A8C">
                <v:shape id="_x0000_i1036" type="#_x0000_t75" style="width:150.75pt;height:81.75pt" o:ole="">
                  <v:imagedata r:id="rId26" o:title=""/>
                </v:shape>
                <o:OLEObject Type="Embed" ProgID="PBrush" ShapeID="_x0000_i1036" DrawAspect="Content" ObjectID="_1723362131" r:id="rId27"/>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Оболочка защитная изолятора 320х100х3*1/2 OZI.</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Защитная оболочка предназначена для изолирования токоведущих элементов воздушной линии одновременно с изолятором под напряжением до 1000В, на концевых опорах. Прищепки типа Н034(РФ) установленные по краям позволяют надежно закрепить оболочку на провода, защищенные оболочками типа OZ omega «Ω».Ω».</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t>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Оболочка защитная класса 0 изготовлена из двух слоев современного изоляционного материала.</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Длина – 210мм, диаметр – 100мм, толщина – 3÷4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B403FB">
            <w:pPr>
              <w:jc w:val="center"/>
              <w:rPr>
                <w:bCs/>
              </w:rPr>
            </w:pPr>
            <w:r>
              <w:object w:dxaOrig="3000" w:dyaOrig="1980" w14:anchorId="18A9616D">
                <v:shape id="_x0000_i1037" type="#_x0000_t75" style="width:150.75pt;height:99.75pt" o:ole="">
                  <v:imagedata r:id="rId28" o:title=""/>
                </v:shape>
                <o:OLEObject Type="Embed" ProgID="PBrush" ShapeID="_x0000_i1037" DrawAspect="Content" ObjectID="_1723362132" r:id="rId29"/>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 xml:space="preserve">Оболочка защитная изолятора 320х100х3*90 OZI. </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hideMark/>
          </w:tcPr>
          <w:p w:rsidR="00E07D56" w:rsidRDefault="00E07D56">
            <w:pPr>
              <w:rPr>
                <w:color w:val="000000"/>
              </w:rPr>
            </w:pPr>
            <w:r>
              <w:rPr>
                <w:color w:val="000000"/>
              </w:rPr>
              <w:t>Защитная оболочка предназначена для изолирования токоведущих элементов воздушной линии одновременно с изолятором под напряжением до 1000 В.</w:t>
            </w:r>
          </w:p>
          <w:p w:rsidR="00E07D56" w:rsidRDefault="00E07D56">
            <w:pPr>
              <w:rPr>
                <w:color w:val="000000"/>
              </w:rPr>
            </w:pPr>
            <w:r>
              <w:rPr>
                <w:color w:val="000000"/>
              </w:rPr>
              <w:t xml:space="preserve">Оболочка применяется на проходных изоляторах промежуточных и анкерных опор ВЛ с ответвлением. Имеет вход, выход и ответвление под 90 градусов.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t>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Оболочка защитная класса 0 изготовлена из двух слоев современного изоляционного материала.</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Длина – 320мм, диаметр – 100мм, толщина – 2,5÷3,5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B193F">
            <w:pPr>
              <w:jc w:val="center"/>
              <w:rPr>
                <w:bCs/>
                <w:lang w:val="en-US"/>
              </w:rPr>
            </w:pPr>
            <w:r>
              <w:object w:dxaOrig="3000" w:dyaOrig="2415" w14:anchorId="671496B6">
                <v:shape id="_x0000_i1038" type="#_x0000_t75" style="width:150.75pt;height:120.75pt" o:ole="">
                  <v:imagedata r:id="rId30" o:title=""/>
                </v:shape>
                <o:OLEObject Type="Embed" ProgID="PBrush" ShapeID="_x0000_i1038" DrawAspect="Content" ObjectID="_1723362133" r:id="rId31"/>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Оболочка защитная изолятора 320х3 OZI.</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Защитная оболочка предназначена для изолирования токоведущих элементов воздушной линии одновременно с изолятором под напряжением до 1000 В.</w:t>
            </w:r>
          </w:p>
          <w:p w:rsidR="00E07D56" w:rsidRDefault="00E07D56">
            <w:pPr>
              <w:rPr>
                <w:bCs/>
              </w:rPr>
            </w:pPr>
            <w:r>
              <w:rPr>
                <w:bCs/>
              </w:rPr>
              <w:t xml:space="preserve">Оболочка применяется на изоляторах промежуточных и анкерных опор ВЛ без ответвлений. Защитная оболочка изготовлена из полимера с изолирующими свойствам. Имеет вход и выход, расположенные напротив друг другу.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Размер</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Длина - 320 мм; Диаметр – 100 мм; Толщина – 2,5-3,5мм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lastRenderedPageBreak/>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20433E">
            <w:pPr>
              <w:jc w:val="center"/>
              <w:rPr>
                <w:bCs/>
              </w:rPr>
            </w:pPr>
            <w:r>
              <w:object w:dxaOrig="3000" w:dyaOrig="1680" w14:anchorId="6D26B1A2">
                <v:shape id="_x0000_i1039" type="#_x0000_t75" style="width:150.75pt;height:84pt" o:ole="">
                  <v:imagedata r:id="rId32" o:title=""/>
                </v:shape>
                <o:OLEObject Type="Embed" ProgID="PBrush" ShapeID="_x0000_i1039" DrawAspect="Content" ObjectID="_1723362134" r:id="rId33"/>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Перчатки диэлектрические класса 00тип СЭ</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Диэлектрические перчатки предназначены для защиты от поражения электрическим током. Применяются в электроустановках до 500 В </w:t>
            </w:r>
            <w:proofErr w:type="spellStart"/>
            <w:r>
              <w:rPr>
                <w:bCs/>
              </w:rPr>
              <w:t>в</w:t>
            </w:r>
            <w:proofErr w:type="spellEnd"/>
            <w:r>
              <w:rPr>
                <w:bCs/>
              </w:rPr>
              <w:t xml:space="preserve"> качестве основного изолирующего электрозащитного средства. Изготавливаются из латекса.  Используется в совокупности с кожаными перчатками.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rPr>
                <w:bCs/>
              </w:rPr>
              <w:t>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Размеры – 9,10,11 Длина – 360 мм;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20433E">
            <w:pPr>
              <w:jc w:val="center"/>
              <w:rPr>
                <w:bCs/>
              </w:rPr>
            </w:pPr>
            <w:r>
              <w:object w:dxaOrig="3000" w:dyaOrig="1500" w14:anchorId="272A33B5">
                <v:shape id="_x0000_i1040" type="#_x0000_t75" style="width:150.75pt;height:75pt" o:ole="">
                  <v:imagedata r:id="rId34" o:title=""/>
                </v:shape>
                <o:OLEObject Type="Embed" ProgID="PBrush" ShapeID="_x0000_i1040" DrawAspect="Content" ObjectID="_1723362135" r:id="rId35"/>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Полиспаст H017 Т (RF) с тормозом р/н 600кг (L25м d8мм) в сумке.</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 xml:space="preserve">Полиспаст из диэлектрического материала применяется как такелажное оборудование при монтаже линий электропередач, предназначен для многократного увеличения усилия при натягивании проводов. Применяться при монтаже провода СИП под напряжением до 1000В. Имеет интегрированное в конструкцию тормозное устройство. </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Комплектация</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Канат, два блока с тремя роликами, два монтажных карабина, транспортировочный мешок.</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rPr>
                <w:bCs/>
              </w:rPr>
              <w:t>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Диаметр каната – 8 мм; длина каната – 25 м.; диаметр ролика – 76 мм; грузоподъемность – 600 кг.</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noProof/>
              </w:rPr>
              <w:drawing>
                <wp:inline distT="0" distB="0" distL="0" distR="0" wp14:anchorId="7DA6CE65" wp14:editId="6E60E403">
                  <wp:extent cx="3876675" cy="101917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76675" cy="1019175"/>
                          </a:xfrm>
                          <a:prstGeom prst="rect">
                            <a:avLst/>
                          </a:prstGeom>
                          <a:noFill/>
                          <a:ln>
                            <a:noFill/>
                          </a:ln>
                        </pic:spPr>
                      </pic:pic>
                    </a:graphicData>
                  </a:graphic>
                </wp:inline>
              </w:drawing>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Пояс вспомогательный PV-900 900х45мм</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Пояс изготовлен из полиамидной ленты и металлической оснастки, позволяющей его надежно зафиксировать на опоре и закреплять на нем крюк бесконечного каната, а также транспортные крюки.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rPr>
                <w:bCs/>
              </w:rPr>
              <w:t>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Длина – 900 мм., ширина ленты 45 мм, вес 0,9 кг</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rPr>
                <w:bCs/>
              </w:rPr>
              <w:t>Допустимая нагрузка</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400 кг.</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B61E46">
            <w:pPr>
              <w:jc w:val="center"/>
              <w:rPr>
                <w:bCs/>
              </w:rPr>
            </w:pPr>
            <w:r>
              <w:object w:dxaOrig="3000" w:dyaOrig="1515" w14:anchorId="1CAAE0F0">
                <v:shape id="_x0000_i1041" type="#_x0000_t75" style="width:150.75pt;height:76.5pt" o:ole="">
                  <v:imagedata r:id="rId37" o:title=""/>
                </v:shape>
                <o:OLEObject Type="Embed" ProgID="PBrush" ShapeID="_x0000_i1041" DrawAspect="Content" ObjectID="_1723362136" r:id="rId38"/>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Устройство наброса на провода до 10кВ</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1"/>
        <w:gridCol w:w="5949"/>
      </w:tblGrid>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Назначение</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t xml:space="preserve">Наброс на провода ВЛ </w:t>
            </w:r>
            <w:r>
              <w:rPr>
                <w:bCs/>
              </w:rPr>
              <w:t>предназначен для экстренного заземления воздушных линий посредством короткого замыкания между проводами ВЛ, соединенной с "землей" во всех случаях, требующих моментального отключения воздушных линий для освобождения пострадавшего от действия тока.</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Рабочее напряжение эл. установки</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До 10 кВ</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Сечение заземляющего провода</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25 мм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Сечение активной части «</w:t>
            </w:r>
            <w:proofErr w:type="spellStart"/>
            <w:r>
              <w:rPr>
                <w:color w:val="000000"/>
              </w:rPr>
              <w:t>закоротки</w:t>
            </w:r>
            <w:proofErr w:type="spellEnd"/>
            <w:r>
              <w:rPr>
                <w:color w:val="000000"/>
              </w:rPr>
              <w:t>»</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25 мм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Длина заземляющего спуска, не менее</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16 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Длина активной части «</w:t>
            </w:r>
            <w:proofErr w:type="spellStart"/>
            <w:r>
              <w:rPr>
                <w:color w:val="000000"/>
              </w:rPr>
              <w:t>закоротки</w:t>
            </w:r>
            <w:proofErr w:type="spellEnd"/>
            <w:r>
              <w:rPr>
                <w:color w:val="000000"/>
              </w:rPr>
              <w:t>»</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3 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Ток термической стойкости в течение 3 с</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3,6 кА</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Погодные условия эксплуатации</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-45 +40 С°</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Рабочее напряжение эл. установки</w:t>
            </w:r>
          </w:p>
        </w:tc>
        <w:tc>
          <w:tcPr>
            <w:tcW w:w="5953"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color w:val="000000"/>
              </w:rPr>
            </w:pPr>
            <w:r>
              <w:rPr>
                <w:color w:val="000000"/>
              </w:rPr>
              <w:t>10 кВ</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hideMark/>
          </w:tcPr>
          <w:p w:rsidR="00E07D56" w:rsidRDefault="00E07D56">
            <w:r>
              <w:t>Длина изолирующего канатика</w:t>
            </w:r>
          </w:p>
        </w:tc>
        <w:tc>
          <w:tcPr>
            <w:tcW w:w="5953" w:type="dxa"/>
            <w:tcBorders>
              <w:top w:val="single" w:sz="4" w:space="0" w:color="auto"/>
              <w:left w:val="single" w:sz="4" w:space="0" w:color="auto"/>
              <w:bottom w:val="single" w:sz="4" w:space="0" w:color="auto"/>
              <w:right w:val="single" w:sz="4" w:space="0" w:color="auto"/>
            </w:tcBorders>
            <w:hideMark/>
          </w:tcPr>
          <w:p w:rsidR="00E07D56" w:rsidRDefault="00E07D56">
            <w:r>
              <w:t>25 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hideMark/>
          </w:tcPr>
          <w:p w:rsidR="00E07D56" w:rsidRDefault="00E07D56">
            <w:r>
              <w:t>Сечение изолирующего канатика</w:t>
            </w:r>
          </w:p>
        </w:tc>
        <w:tc>
          <w:tcPr>
            <w:tcW w:w="5953" w:type="dxa"/>
            <w:tcBorders>
              <w:top w:val="single" w:sz="4" w:space="0" w:color="auto"/>
              <w:left w:val="single" w:sz="4" w:space="0" w:color="auto"/>
              <w:bottom w:val="single" w:sz="4" w:space="0" w:color="auto"/>
              <w:right w:val="single" w:sz="4" w:space="0" w:color="auto"/>
            </w:tcBorders>
            <w:hideMark/>
          </w:tcPr>
          <w:p w:rsidR="00E07D56" w:rsidRDefault="00E07D56">
            <w:r>
              <w:t>4 мм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hideMark/>
          </w:tcPr>
          <w:p w:rsidR="00E07D56" w:rsidRDefault="00E07D56">
            <w:r>
              <w:t>Длина заземляющего электрода</w:t>
            </w:r>
          </w:p>
        </w:tc>
        <w:tc>
          <w:tcPr>
            <w:tcW w:w="5953" w:type="dxa"/>
            <w:tcBorders>
              <w:top w:val="single" w:sz="4" w:space="0" w:color="auto"/>
              <w:left w:val="single" w:sz="4" w:space="0" w:color="auto"/>
              <w:bottom w:val="single" w:sz="4" w:space="0" w:color="auto"/>
              <w:right w:val="single" w:sz="4" w:space="0" w:color="auto"/>
            </w:tcBorders>
            <w:hideMark/>
          </w:tcPr>
          <w:p w:rsidR="00E07D56" w:rsidRDefault="00E07D56">
            <w:r>
              <w:t>0,86 м</w:t>
            </w:r>
          </w:p>
        </w:tc>
      </w:tr>
      <w:tr w:rsidR="00E07D56" w:rsidTr="00E07D56">
        <w:trPr>
          <w:cantSplit/>
          <w:trHeight w:val="64"/>
        </w:trPr>
        <w:tc>
          <w:tcPr>
            <w:tcW w:w="4253" w:type="dxa"/>
            <w:tcBorders>
              <w:top w:val="single" w:sz="4" w:space="0" w:color="auto"/>
              <w:left w:val="single" w:sz="4" w:space="0" w:color="auto"/>
              <w:bottom w:val="single" w:sz="4" w:space="0" w:color="auto"/>
              <w:right w:val="single" w:sz="4" w:space="0" w:color="auto"/>
            </w:tcBorders>
            <w:hideMark/>
          </w:tcPr>
          <w:p w:rsidR="00E07D56" w:rsidRDefault="00E07D56">
            <w:r>
              <w:t>Диаметр заземляющего электрода</w:t>
            </w:r>
          </w:p>
        </w:tc>
        <w:tc>
          <w:tcPr>
            <w:tcW w:w="5953" w:type="dxa"/>
            <w:tcBorders>
              <w:top w:val="single" w:sz="4" w:space="0" w:color="auto"/>
              <w:left w:val="single" w:sz="4" w:space="0" w:color="auto"/>
              <w:bottom w:val="single" w:sz="4" w:space="0" w:color="auto"/>
              <w:right w:val="single" w:sz="4" w:space="0" w:color="auto"/>
            </w:tcBorders>
            <w:hideMark/>
          </w:tcPr>
          <w:p w:rsidR="00E07D56" w:rsidRDefault="00E07D56">
            <w:r>
              <w:t>20 мм</w:t>
            </w:r>
          </w:p>
        </w:tc>
      </w:tr>
    </w:tbl>
    <w:p w:rsidR="00E07D56" w:rsidRDefault="00E07D56" w:rsidP="00E07D56">
      <w:pPr>
        <w:pStyle w:val="ab"/>
        <w:ind w:left="0"/>
        <w:jc w:val="both"/>
        <w:rPr>
          <w:b/>
        </w:rPr>
      </w:pPr>
    </w:p>
    <w:p w:rsidR="00E07D56" w:rsidRDefault="00E07D56" w:rsidP="00CD5D66">
      <w:pPr>
        <w:pStyle w:val="ab"/>
        <w:numPr>
          <w:ilvl w:val="0"/>
          <w:numId w:val="6"/>
        </w:numPr>
        <w:jc w:val="both"/>
        <w:rPr>
          <w:sz w:val="24"/>
          <w:szCs w:val="24"/>
        </w:rPr>
      </w:pPr>
      <w:r>
        <w:rPr>
          <w:sz w:val="24"/>
          <w:szCs w:val="24"/>
        </w:rPr>
        <w:t>Чулок монтажный изоляционный L=1,1м ЧМ1 (2х16-4х50мм2).</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Для захвата кабеля или СИП в скрутке с торца при укладке и протяжке под напряжением до 1000В. Соединяется с вертлюгом и тросом-лидером при раскатке СИП в анкерном пролете. Чулок изготавливается из высокопрочного диэлектрического материала.</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 xml:space="preserve">Длинна </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1,1 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Диаметр провода</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vertAlign w:val="superscript"/>
              </w:rPr>
            </w:pPr>
            <w:r>
              <w:rPr>
                <w:bCs/>
              </w:rPr>
              <w:t>2х16-4х70 мм</w:t>
            </w:r>
            <w:r>
              <w:rPr>
                <w:bCs/>
                <w:vertAlign w:val="superscript"/>
              </w:rPr>
              <w:t>2</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Допустимая нагрузка</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Не менее 800 кг</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B61E46">
            <w:pPr>
              <w:jc w:val="center"/>
              <w:rPr>
                <w:bCs/>
              </w:rPr>
            </w:pPr>
            <w:r>
              <w:object w:dxaOrig="3000" w:dyaOrig="1935" w14:anchorId="26F1D244">
                <v:shape id="_x0000_i1042" type="#_x0000_t75" style="width:150.75pt;height:96.75pt" o:ole="">
                  <v:imagedata r:id="rId39" o:title=""/>
                </v:shape>
                <o:OLEObject Type="Embed" ProgID="PBrush" ShapeID="_x0000_i1042" DrawAspect="Content" ObjectID="_1723362137" r:id="rId40"/>
              </w:object>
            </w:r>
          </w:p>
        </w:tc>
      </w:tr>
    </w:tbl>
    <w:p w:rsidR="00E07D56" w:rsidRDefault="00E07D56" w:rsidP="00E07D56">
      <w:pPr>
        <w:jc w:val="both"/>
      </w:pPr>
    </w:p>
    <w:p w:rsidR="00E07D56" w:rsidRDefault="00E07D56" w:rsidP="00CD5D66">
      <w:pPr>
        <w:pStyle w:val="ab"/>
        <w:numPr>
          <w:ilvl w:val="0"/>
          <w:numId w:val="6"/>
        </w:numPr>
        <w:jc w:val="both"/>
        <w:rPr>
          <w:sz w:val="26"/>
          <w:szCs w:val="26"/>
        </w:rPr>
      </w:pPr>
      <w:r>
        <w:rPr>
          <w:sz w:val="26"/>
          <w:szCs w:val="26"/>
        </w:rPr>
        <w:t>Шунт изолированный L=2,5м ШИ-ВЛ СЭ</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Шунт предназначен для временного соединения токоведущих однофазных проводов воздушной линии с неизолированными проводами АL сечением от 16мм² до 95мм². Тип фиксации к токоведущим частям – винтовой зажим.</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ГОСТ</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28259-89</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Комплектация</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Транспортировочный мешок.</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Номинальный постоянный ток – 100А; длина проводника - 2,5 м., сечение – не менее 25 мм².</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lastRenderedPageBreak/>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B61E46">
            <w:pPr>
              <w:jc w:val="center"/>
              <w:rPr>
                <w:bCs/>
              </w:rPr>
            </w:pPr>
            <w:r>
              <w:object w:dxaOrig="3000" w:dyaOrig="2865" w14:anchorId="67D50D5C">
                <v:shape id="_x0000_i1043" type="#_x0000_t75" style="width:150.75pt;height:143.25pt" o:ole="">
                  <v:imagedata r:id="rId41" o:title=""/>
                </v:shape>
                <o:OLEObject Type="Embed" ProgID="PBrush" ShapeID="_x0000_i1043" DrawAspect="Content" ObjectID="_1723362138" r:id="rId42"/>
              </w:object>
            </w:r>
          </w:p>
        </w:tc>
      </w:tr>
    </w:tbl>
    <w:p w:rsidR="00E07D56" w:rsidRDefault="00E07D56" w:rsidP="00E07D56">
      <w:pPr>
        <w:pStyle w:val="ab"/>
        <w:ind w:left="0"/>
        <w:jc w:val="both"/>
        <w:rPr>
          <w:sz w:val="24"/>
          <w:szCs w:val="24"/>
        </w:rPr>
      </w:pPr>
    </w:p>
    <w:p w:rsidR="00E07D56" w:rsidRDefault="00E07D56" w:rsidP="00CD5D66">
      <w:pPr>
        <w:pStyle w:val="ab"/>
        <w:numPr>
          <w:ilvl w:val="0"/>
          <w:numId w:val="6"/>
        </w:numPr>
        <w:jc w:val="both"/>
        <w:rPr>
          <w:sz w:val="24"/>
          <w:szCs w:val="24"/>
        </w:rPr>
      </w:pPr>
      <w:r>
        <w:rPr>
          <w:sz w:val="24"/>
          <w:szCs w:val="24"/>
        </w:rPr>
        <w:t>Шунт переносной трехфазный с кабелями тип SHP-3F (160А).</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7649"/>
      </w:tblGrid>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Наименование характеристики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jc w:val="center"/>
              <w:rPr>
                <w:bCs/>
              </w:rPr>
            </w:pPr>
            <w:r>
              <w:rPr>
                <w:bCs/>
              </w:rPr>
              <w:t>Значение характеристики</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Назначение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Шунт переносной (шунтирующий разъединитель) – это устройство для шунтирования сегментов электрических цепей, предназначенных для демонтажа с последующей заменой или ремонтом при сохранении непрерывности прохождения тока в цепях до 1000В</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Описание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Основным элементом шунта переносного является: 3- полюсный выключатель разъединитель предохранителей типа NH1 (ПВР) в изоляционном корпусе повышенной прочности из полиэстера со стекловолокном. На корпусе установлены стационарно 3шт. вводных и 9шт. отходящих щитовых фазных разъемов типа ЩФР-400А. Шунтирующие провода, имеют с одной стороны профилированные фазные зажимы (ФЗ), с другой стороны закреплены разъемы штыревые кабельные (ШРК).</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Номинальный ток</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E07D56">
            <w:pPr>
              <w:rPr>
                <w:bCs/>
              </w:rPr>
            </w:pPr>
            <w:r>
              <w:rPr>
                <w:bCs/>
              </w:rPr>
              <w:t>Не менее 160 А</w:t>
            </w:r>
          </w:p>
        </w:tc>
      </w:tr>
      <w:tr w:rsidR="00E07D56" w:rsidTr="00E07D56">
        <w:trPr>
          <w:cantSplit/>
          <w:trHeight w:val="64"/>
        </w:trPr>
        <w:tc>
          <w:tcPr>
            <w:tcW w:w="2552" w:type="dxa"/>
            <w:tcBorders>
              <w:top w:val="single" w:sz="4" w:space="0" w:color="auto"/>
              <w:left w:val="single" w:sz="4" w:space="0" w:color="auto"/>
              <w:bottom w:val="single" w:sz="4" w:space="0" w:color="auto"/>
              <w:right w:val="single" w:sz="4" w:space="0" w:color="auto"/>
            </w:tcBorders>
            <w:vAlign w:val="center"/>
            <w:hideMark/>
          </w:tcPr>
          <w:p w:rsidR="00E07D56" w:rsidRDefault="00E07D56">
            <w:r>
              <w:t>Ориентировочный вид</w:t>
            </w:r>
          </w:p>
        </w:tc>
        <w:tc>
          <w:tcPr>
            <w:tcW w:w="7654" w:type="dxa"/>
            <w:tcBorders>
              <w:top w:val="single" w:sz="4" w:space="0" w:color="auto"/>
              <w:left w:val="single" w:sz="4" w:space="0" w:color="auto"/>
              <w:bottom w:val="single" w:sz="4" w:space="0" w:color="auto"/>
              <w:right w:val="single" w:sz="4" w:space="0" w:color="auto"/>
            </w:tcBorders>
            <w:vAlign w:val="center"/>
            <w:hideMark/>
          </w:tcPr>
          <w:p w:rsidR="00E07D56" w:rsidRDefault="00DD4ADE">
            <w:pPr>
              <w:jc w:val="center"/>
              <w:rPr>
                <w:bCs/>
              </w:rPr>
            </w:pPr>
            <w:r>
              <w:object w:dxaOrig="3000" w:dyaOrig="3060" w14:anchorId="35537D80">
                <v:shape id="_x0000_i1044" type="#_x0000_t75" style="width:150.75pt;height:153pt" o:ole="">
                  <v:imagedata r:id="rId43" o:title=""/>
                </v:shape>
                <o:OLEObject Type="Embed" ProgID="PBrush" ShapeID="_x0000_i1044" DrawAspect="Content" ObjectID="_1723362139" r:id="rId44"/>
              </w:object>
            </w:r>
          </w:p>
        </w:tc>
      </w:tr>
    </w:tbl>
    <w:p w:rsidR="00E07D56" w:rsidRDefault="00E07D56" w:rsidP="00E07D56">
      <w:pPr>
        <w:pStyle w:val="ab"/>
        <w:ind w:left="0"/>
        <w:jc w:val="both"/>
        <w:rPr>
          <w:b/>
        </w:rPr>
      </w:pPr>
    </w:p>
    <w:p w:rsidR="003352B1" w:rsidRPr="005B5E33" w:rsidRDefault="003352B1" w:rsidP="00CD5D66">
      <w:pPr>
        <w:pStyle w:val="ab"/>
        <w:numPr>
          <w:ilvl w:val="0"/>
          <w:numId w:val="5"/>
        </w:numPr>
        <w:jc w:val="both"/>
        <w:rPr>
          <w:sz w:val="26"/>
          <w:szCs w:val="26"/>
        </w:rPr>
      </w:pPr>
      <w:r w:rsidRPr="005B5E33">
        <w:rPr>
          <w:sz w:val="26"/>
          <w:szCs w:val="26"/>
        </w:rPr>
        <w:t>Колпачок защитный KZ-15-20.</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22"/>
        <w:gridCol w:w="7484"/>
      </w:tblGrid>
      <w:tr w:rsidR="003352B1" w:rsidRPr="00AB6170" w:rsidTr="00BF20B8">
        <w:trPr>
          <w:cantSplit/>
          <w:trHeight w:val="64"/>
        </w:trPr>
        <w:tc>
          <w:tcPr>
            <w:tcW w:w="2722" w:type="dxa"/>
            <w:vAlign w:val="center"/>
          </w:tcPr>
          <w:p w:rsidR="003352B1" w:rsidRPr="00AB6170" w:rsidRDefault="003352B1" w:rsidP="00762F6B">
            <w:pPr>
              <w:jc w:val="center"/>
              <w:rPr>
                <w:bCs/>
              </w:rPr>
            </w:pPr>
            <w:r w:rsidRPr="00AB6170">
              <w:rPr>
                <w:bCs/>
              </w:rPr>
              <w:t>Наименование характеристики</w:t>
            </w:r>
          </w:p>
        </w:tc>
        <w:tc>
          <w:tcPr>
            <w:tcW w:w="7484" w:type="dxa"/>
            <w:vAlign w:val="center"/>
          </w:tcPr>
          <w:p w:rsidR="003352B1" w:rsidRPr="00AB6170" w:rsidRDefault="003352B1" w:rsidP="00762F6B">
            <w:pPr>
              <w:jc w:val="center"/>
              <w:rPr>
                <w:bCs/>
              </w:rPr>
            </w:pPr>
            <w:r w:rsidRPr="00AB6170">
              <w:rPr>
                <w:bCs/>
              </w:rPr>
              <w:t>Значение характеристики</w:t>
            </w:r>
          </w:p>
        </w:tc>
      </w:tr>
      <w:tr w:rsidR="003352B1" w:rsidRPr="00AB6170" w:rsidTr="00BF20B8">
        <w:trPr>
          <w:cantSplit/>
          <w:trHeight w:val="64"/>
        </w:trPr>
        <w:tc>
          <w:tcPr>
            <w:tcW w:w="2722" w:type="dxa"/>
            <w:vAlign w:val="center"/>
          </w:tcPr>
          <w:p w:rsidR="003352B1" w:rsidRPr="00AB6170" w:rsidRDefault="003352B1" w:rsidP="00762F6B">
            <w:pPr>
              <w:rPr>
                <w:bCs/>
              </w:rPr>
            </w:pPr>
            <w:r w:rsidRPr="00AB6170">
              <w:rPr>
                <w:bCs/>
              </w:rPr>
              <w:t>Описание</w:t>
            </w:r>
          </w:p>
        </w:tc>
        <w:tc>
          <w:tcPr>
            <w:tcW w:w="7484" w:type="dxa"/>
            <w:vAlign w:val="center"/>
          </w:tcPr>
          <w:p w:rsidR="003352B1" w:rsidRPr="00AB6170" w:rsidRDefault="006308FF" w:rsidP="006308FF">
            <w:pPr>
              <w:rPr>
                <w:bCs/>
              </w:rPr>
            </w:pPr>
            <w:r w:rsidRPr="00AB6170">
              <w:rPr>
                <w:bCs/>
              </w:rPr>
              <w:t>Колпачки применяются для изолирования оголенных окончаний проводов и кабелей во время работы под напряжением на воздушных линиях и в распределительных устройствах до 1000В. Изготовлены из двух слоев изолирующего покрытия.</w:t>
            </w:r>
          </w:p>
        </w:tc>
      </w:tr>
      <w:tr w:rsidR="003352B1" w:rsidRPr="00AB6170" w:rsidTr="00BF20B8">
        <w:trPr>
          <w:cantSplit/>
          <w:trHeight w:val="64"/>
        </w:trPr>
        <w:tc>
          <w:tcPr>
            <w:tcW w:w="2722" w:type="dxa"/>
            <w:vAlign w:val="center"/>
          </w:tcPr>
          <w:p w:rsidR="003352B1" w:rsidRPr="00AB6170" w:rsidRDefault="003352B1" w:rsidP="00762F6B">
            <w:r w:rsidRPr="00AB6170">
              <w:t>ГОСТ</w:t>
            </w:r>
          </w:p>
        </w:tc>
        <w:tc>
          <w:tcPr>
            <w:tcW w:w="7484" w:type="dxa"/>
            <w:vAlign w:val="center"/>
          </w:tcPr>
          <w:p w:rsidR="003352B1" w:rsidRPr="00AB6170" w:rsidRDefault="006308FF" w:rsidP="00762F6B">
            <w:pPr>
              <w:rPr>
                <w:bCs/>
              </w:rPr>
            </w:pPr>
            <w:r w:rsidRPr="00AB6170">
              <w:rPr>
                <w:bCs/>
              </w:rPr>
              <w:t>28259-89</w:t>
            </w:r>
          </w:p>
        </w:tc>
      </w:tr>
      <w:tr w:rsidR="003352B1" w:rsidRPr="00AB6170" w:rsidTr="00BF20B8">
        <w:trPr>
          <w:cantSplit/>
          <w:trHeight w:val="64"/>
        </w:trPr>
        <w:tc>
          <w:tcPr>
            <w:tcW w:w="2722" w:type="dxa"/>
            <w:vAlign w:val="center"/>
          </w:tcPr>
          <w:p w:rsidR="003352B1" w:rsidRPr="00AB6170" w:rsidRDefault="003352B1" w:rsidP="00762F6B">
            <w:r w:rsidRPr="00AB6170">
              <w:t>Размер</w:t>
            </w:r>
          </w:p>
        </w:tc>
        <w:tc>
          <w:tcPr>
            <w:tcW w:w="7484" w:type="dxa"/>
            <w:vAlign w:val="center"/>
          </w:tcPr>
          <w:p w:rsidR="003352B1" w:rsidRPr="00AB6170" w:rsidRDefault="006308FF" w:rsidP="00762F6B">
            <w:pPr>
              <w:rPr>
                <w:bCs/>
              </w:rPr>
            </w:pPr>
            <w:r w:rsidRPr="00AB6170">
              <w:rPr>
                <w:bCs/>
              </w:rPr>
              <w:t>диаметр – 20 мм.; длина - 150 мм.; толщина – 3 мм</w:t>
            </w:r>
          </w:p>
        </w:tc>
      </w:tr>
      <w:tr w:rsidR="00BF20B8" w:rsidRPr="00AB6170" w:rsidTr="00BF20B8">
        <w:trPr>
          <w:cantSplit/>
          <w:trHeight w:val="64"/>
        </w:trPr>
        <w:tc>
          <w:tcPr>
            <w:tcW w:w="2722" w:type="dxa"/>
            <w:vAlign w:val="center"/>
          </w:tcPr>
          <w:p w:rsidR="00BF20B8" w:rsidRPr="00AB6170" w:rsidRDefault="00BF20B8" w:rsidP="00762F6B">
            <w:r>
              <w:t>Ориентировочный вид</w:t>
            </w:r>
          </w:p>
        </w:tc>
        <w:tc>
          <w:tcPr>
            <w:tcW w:w="7484" w:type="dxa"/>
            <w:vAlign w:val="center"/>
          </w:tcPr>
          <w:p w:rsidR="00BF20B8" w:rsidRPr="00AB6170" w:rsidRDefault="002C5F0E" w:rsidP="002C5F0E">
            <w:pPr>
              <w:jc w:val="center"/>
              <w:rPr>
                <w:bCs/>
              </w:rPr>
            </w:pPr>
            <w:r>
              <w:rPr>
                <w:bCs/>
                <w:noProof/>
              </w:rPr>
              <w:drawing>
                <wp:inline distT="0" distB="0" distL="0" distR="0" wp14:anchorId="2D14A368" wp14:editId="66DE828E">
                  <wp:extent cx="1590675" cy="120388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email">
                            <a:extLst>
                              <a:ext uri="{28A0092B-C50C-407E-A947-70E740481C1C}">
                                <a14:useLocalDpi xmlns:a14="http://schemas.microsoft.com/office/drawing/2010/main" val="0"/>
                              </a:ext>
                            </a:extLst>
                          </a:blip>
                          <a:srcRect/>
                          <a:stretch>
                            <a:fillRect/>
                          </a:stretch>
                        </pic:blipFill>
                        <pic:spPr bwMode="auto">
                          <a:xfrm>
                            <a:off x="0" y="0"/>
                            <a:ext cx="1607037" cy="1216270"/>
                          </a:xfrm>
                          <a:prstGeom prst="rect">
                            <a:avLst/>
                          </a:prstGeom>
                          <a:noFill/>
                        </pic:spPr>
                      </pic:pic>
                    </a:graphicData>
                  </a:graphic>
                </wp:inline>
              </w:drawing>
            </w:r>
          </w:p>
        </w:tc>
      </w:tr>
    </w:tbl>
    <w:p w:rsidR="005B5E33" w:rsidRDefault="005B5E33" w:rsidP="005B5E33">
      <w:pPr>
        <w:jc w:val="both"/>
      </w:pPr>
    </w:p>
    <w:p w:rsidR="006308FF" w:rsidRPr="005B5E33" w:rsidRDefault="003352B1" w:rsidP="00CD5D66">
      <w:pPr>
        <w:pStyle w:val="ab"/>
        <w:numPr>
          <w:ilvl w:val="0"/>
          <w:numId w:val="5"/>
        </w:numPr>
        <w:jc w:val="both"/>
        <w:rPr>
          <w:sz w:val="26"/>
          <w:szCs w:val="26"/>
        </w:rPr>
      </w:pPr>
      <w:r w:rsidRPr="005B5E33">
        <w:rPr>
          <w:sz w:val="26"/>
          <w:szCs w:val="26"/>
        </w:rPr>
        <w:t>Колпачок защитный KZ-15-30.</w:t>
      </w:r>
      <w:r w:rsidR="006308FF" w:rsidRPr="005B5E33">
        <w:rPr>
          <w:sz w:val="26"/>
          <w:szCs w:val="26"/>
        </w:rPr>
        <w:t xml:space="preserve">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22"/>
        <w:gridCol w:w="7484"/>
      </w:tblGrid>
      <w:tr w:rsidR="006308FF" w:rsidRPr="00AB6170" w:rsidTr="00BF20B8">
        <w:trPr>
          <w:cantSplit/>
          <w:trHeight w:val="64"/>
        </w:trPr>
        <w:tc>
          <w:tcPr>
            <w:tcW w:w="2722" w:type="dxa"/>
            <w:vAlign w:val="center"/>
          </w:tcPr>
          <w:p w:rsidR="006308FF" w:rsidRPr="00AB6170" w:rsidRDefault="006308FF" w:rsidP="006E3F35">
            <w:pPr>
              <w:jc w:val="center"/>
              <w:rPr>
                <w:bCs/>
              </w:rPr>
            </w:pPr>
            <w:r w:rsidRPr="00AB6170">
              <w:rPr>
                <w:bCs/>
              </w:rPr>
              <w:t>Наименование характеристики</w:t>
            </w:r>
          </w:p>
        </w:tc>
        <w:tc>
          <w:tcPr>
            <w:tcW w:w="7484" w:type="dxa"/>
            <w:vAlign w:val="center"/>
          </w:tcPr>
          <w:p w:rsidR="006308FF" w:rsidRPr="00AB6170" w:rsidRDefault="006308FF" w:rsidP="006E3F35">
            <w:pPr>
              <w:jc w:val="center"/>
              <w:rPr>
                <w:bCs/>
              </w:rPr>
            </w:pPr>
            <w:r w:rsidRPr="00AB6170">
              <w:rPr>
                <w:bCs/>
              </w:rPr>
              <w:t>Значение характеристики</w:t>
            </w:r>
          </w:p>
        </w:tc>
      </w:tr>
      <w:tr w:rsidR="006308FF" w:rsidRPr="00AB6170" w:rsidTr="00BF20B8">
        <w:trPr>
          <w:cantSplit/>
          <w:trHeight w:val="64"/>
        </w:trPr>
        <w:tc>
          <w:tcPr>
            <w:tcW w:w="2722" w:type="dxa"/>
            <w:vAlign w:val="center"/>
          </w:tcPr>
          <w:p w:rsidR="006308FF" w:rsidRPr="00AB6170" w:rsidRDefault="006308FF" w:rsidP="006E3F35">
            <w:pPr>
              <w:rPr>
                <w:bCs/>
              </w:rPr>
            </w:pPr>
            <w:r w:rsidRPr="00AB6170">
              <w:rPr>
                <w:bCs/>
              </w:rPr>
              <w:t>Описание</w:t>
            </w:r>
          </w:p>
        </w:tc>
        <w:tc>
          <w:tcPr>
            <w:tcW w:w="7484" w:type="dxa"/>
            <w:vAlign w:val="center"/>
          </w:tcPr>
          <w:p w:rsidR="006308FF" w:rsidRPr="00AB6170" w:rsidRDefault="006308FF" w:rsidP="006E3F35">
            <w:pPr>
              <w:rPr>
                <w:bCs/>
              </w:rPr>
            </w:pPr>
            <w:r w:rsidRPr="00AB6170">
              <w:rPr>
                <w:bCs/>
              </w:rPr>
              <w:t>Колпачки применяются для изолирования оголенных окончаний проводов и кабелей во время работы под напряжением на воздушных линиях и в распределительных устройствах до 1000В. Изготовлены из двух слоев изолирующего покрытия.</w:t>
            </w:r>
          </w:p>
        </w:tc>
      </w:tr>
      <w:tr w:rsidR="006308FF" w:rsidRPr="00AB6170" w:rsidTr="00BF20B8">
        <w:trPr>
          <w:cantSplit/>
          <w:trHeight w:val="64"/>
        </w:trPr>
        <w:tc>
          <w:tcPr>
            <w:tcW w:w="2722" w:type="dxa"/>
            <w:vAlign w:val="center"/>
          </w:tcPr>
          <w:p w:rsidR="006308FF" w:rsidRPr="00AB6170" w:rsidRDefault="006308FF" w:rsidP="006E3F35">
            <w:r w:rsidRPr="00AB6170">
              <w:t>ГОСТ</w:t>
            </w:r>
          </w:p>
        </w:tc>
        <w:tc>
          <w:tcPr>
            <w:tcW w:w="7484" w:type="dxa"/>
            <w:vAlign w:val="center"/>
          </w:tcPr>
          <w:p w:rsidR="006308FF" w:rsidRPr="00AB6170" w:rsidRDefault="006308FF" w:rsidP="006E3F35">
            <w:pPr>
              <w:rPr>
                <w:bCs/>
              </w:rPr>
            </w:pPr>
            <w:r w:rsidRPr="00AB6170">
              <w:rPr>
                <w:bCs/>
              </w:rPr>
              <w:t>28259-89</w:t>
            </w:r>
          </w:p>
        </w:tc>
      </w:tr>
      <w:tr w:rsidR="006308FF" w:rsidRPr="00AB6170" w:rsidTr="00BF20B8">
        <w:trPr>
          <w:cantSplit/>
          <w:trHeight w:val="64"/>
        </w:trPr>
        <w:tc>
          <w:tcPr>
            <w:tcW w:w="2722" w:type="dxa"/>
            <w:vAlign w:val="center"/>
          </w:tcPr>
          <w:p w:rsidR="006308FF" w:rsidRPr="00AB6170" w:rsidRDefault="006308FF" w:rsidP="006E3F35">
            <w:r w:rsidRPr="00AB6170">
              <w:t>Размер</w:t>
            </w:r>
          </w:p>
        </w:tc>
        <w:tc>
          <w:tcPr>
            <w:tcW w:w="7484" w:type="dxa"/>
            <w:vAlign w:val="center"/>
          </w:tcPr>
          <w:p w:rsidR="006308FF" w:rsidRPr="00AB6170" w:rsidRDefault="006308FF" w:rsidP="006E3F35">
            <w:pPr>
              <w:rPr>
                <w:bCs/>
              </w:rPr>
            </w:pPr>
            <w:r w:rsidRPr="00AB6170">
              <w:rPr>
                <w:bCs/>
              </w:rPr>
              <w:t>диаметр – 30 мм.; длина - 150 мм.; толщина – 3 мм</w:t>
            </w:r>
          </w:p>
        </w:tc>
      </w:tr>
      <w:tr w:rsidR="00BF20B8" w:rsidRPr="00AB6170" w:rsidTr="00BF20B8">
        <w:trPr>
          <w:cantSplit/>
          <w:trHeight w:val="64"/>
        </w:trPr>
        <w:tc>
          <w:tcPr>
            <w:tcW w:w="2722" w:type="dxa"/>
            <w:vAlign w:val="center"/>
          </w:tcPr>
          <w:p w:rsidR="00BF20B8" w:rsidRPr="00AB6170" w:rsidRDefault="00BF20B8" w:rsidP="006E3F35">
            <w:r>
              <w:t>Ориентировочный вид</w:t>
            </w:r>
          </w:p>
        </w:tc>
        <w:tc>
          <w:tcPr>
            <w:tcW w:w="7484" w:type="dxa"/>
            <w:vAlign w:val="center"/>
          </w:tcPr>
          <w:p w:rsidR="00BF20B8" w:rsidRPr="00AB6170" w:rsidRDefault="002C5F0E" w:rsidP="002C5F0E">
            <w:pPr>
              <w:jc w:val="center"/>
              <w:rPr>
                <w:bCs/>
              </w:rPr>
            </w:pPr>
            <w:r>
              <w:rPr>
                <w:bCs/>
                <w:noProof/>
              </w:rPr>
              <w:drawing>
                <wp:inline distT="0" distB="0" distL="0" distR="0" wp14:anchorId="1375238D" wp14:editId="2047590A">
                  <wp:extent cx="1571625" cy="1189467"/>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email">
                            <a:extLst>
                              <a:ext uri="{28A0092B-C50C-407E-A947-70E740481C1C}">
                                <a14:useLocalDpi xmlns:a14="http://schemas.microsoft.com/office/drawing/2010/main" val="0"/>
                              </a:ext>
                            </a:extLst>
                          </a:blip>
                          <a:srcRect/>
                          <a:stretch>
                            <a:fillRect/>
                          </a:stretch>
                        </pic:blipFill>
                        <pic:spPr bwMode="auto">
                          <a:xfrm>
                            <a:off x="0" y="0"/>
                            <a:ext cx="1582388" cy="1197613"/>
                          </a:xfrm>
                          <a:prstGeom prst="rect">
                            <a:avLst/>
                          </a:prstGeom>
                          <a:noFill/>
                        </pic:spPr>
                      </pic:pic>
                    </a:graphicData>
                  </a:graphic>
                </wp:inline>
              </w:drawing>
            </w:r>
          </w:p>
        </w:tc>
      </w:tr>
    </w:tbl>
    <w:p w:rsidR="006308FF" w:rsidRPr="00AB6170" w:rsidRDefault="006308FF" w:rsidP="006308FF">
      <w:pPr>
        <w:pStyle w:val="ab"/>
        <w:ind w:left="-142"/>
        <w:jc w:val="both"/>
        <w:rPr>
          <w:sz w:val="24"/>
          <w:szCs w:val="24"/>
        </w:rPr>
      </w:pPr>
    </w:p>
    <w:p w:rsidR="006308FF" w:rsidRPr="005B5E33" w:rsidRDefault="003352B1" w:rsidP="00CD5D66">
      <w:pPr>
        <w:pStyle w:val="ab"/>
        <w:numPr>
          <w:ilvl w:val="0"/>
          <w:numId w:val="5"/>
        </w:numPr>
        <w:jc w:val="both"/>
        <w:rPr>
          <w:sz w:val="26"/>
          <w:szCs w:val="26"/>
        </w:rPr>
      </w:pPr>
      <w:r w:rsidRPr="005B5E33">
        <w:rPr>
          <w:sz w:val="26"/>
          <w:szCs w:val="26"/>
        </w:rPr>
        <w:t>Колпачок защитный KZ-15-40.</w:t>
      </w:r>
      <w:r w:rsidR="006308FF" w:rsidRPr="005B5E33">
        <w:rPr>
          <w:sz w:val="26"/>
          <w:szCs w:val="26"/>
        </w:rPr>
        <w:t xml:space="preserve">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22"/>
        <w:gridCol w:w="7484"/>
      </w:tblGrid>
      <w:tr w:rsidR="006308FF" w:rsidRPr="00AB6170" w:rsidTr="00BF20B8">
        <w:trPr>
          <w:cantSplit/>
          <w:trHeight w:val="64"/>
        </w:trPr>
        <w:tc>
          <w:tcPr>
            <w:tcW w:w="2722" w:type="dxa"/>
            <w:vAlign w:val="center"/>
          </w:tcPr>
          <w:p w:rsidR="006308FF" w:rsidRPr="00AB6170" w:rsidRDefault="006308FF" w:rsidP="006E3F35">
            <w:pPr>
              <w:jc w:val="center"/>
              <w:rPr>
                <w:bCs/>
              </w:rPr>
            </w:pPr>
            <w:r w:rsidRPr="00AB6170">
              <w:rPr>
                <w:bCs/>
              </w:rPr>
              <w:t>Наименование характеристики</w:t>
            </w:r>
          </w:p>
        </w:tc>
        <w:tc>
          <w:tcPr>
            <w:tcW w:w="7484" w:type="dxa"/>
            <w:vAlign w:val="center"/>
          </w:tcPr>
          <w:p w:rsidR="006308FF" w:rsidRPr="00AB6170" w:rsidRDefault="006308FF" w:rsidP="006E3F35">
            <w:pPr>
              <w:jc w:val="center"/>
              <w:rPr>
                <w:bCs/>
              </w:rPr>
            </w:pPr>
            <w:r w:rsidRPr="00AB6170">
              <w:rPr>
                <w:bCs/>
              </w:rPr>
              <w:t>Значение характеристики</w:t>
            </w:r>
          </w:p>
        </w:tc>
      </w:tr>
      <w:tr w:rsidR="006308FF" w:rsidRPr="00AB6170" w:rsidTr="00BF20B8">
        <w:trPr>
          <w:cantSplit/>
          <w:trHeight w:val="64"/>
        </w:trPr>
        <w:tc>
          <w:tcPr>
            <w:tcW w:w="2722" w:type="dxa"/>
            <w:vAlign w:val="center"/>
          </w:tcPr>
          <w:p w:rsidR="006308FF" w:rsidRPr="00AB6170" w:rsidRDefault="006308FF" w:rsidP="006E3F35">
            <w:pPr>
              <w:rPr>
                <w:bCs/>
              </w:rPr>
            </w:pPr>
            <w:r w:rsidRPr="00AB6170">
              <w:rPr>
                <w:bCs/>
              </w:rPr>
              <w:t>Описание</w:t>
            </w:r>
          </w:p>
        </w:tc>
        <w:tc>
          <w:tcPr>
            <w:tcW w:w="7484" w:type="dxa"/>
            <w:vAlign w:val="center"/>
          </w:tcPr>
          <w:p w:rsidR="006308FF" w:rsidRPr="00AB6170" w:rsidRDefault="006308FF" w:rsidP="006E3F35">
            <w:pPr>
              <w:rPr>
                <w:bCs/>
              </w:rPr>
            </w:pPr>
            <w:r w:rsidRPr="00AB6170">
              <w:rPr>
                <w:bCs/>
              </w:rPr>
              <w:t>Колпачки применяются для изолирования оголенных окончаний проводов и кабелей во время работы под напряжением на воздушных линиях и в распределительных устройствах до 1000В. Изготовлены из двух слоев изолирующего покрытия.</w:t>
            </w:r>
          </w:p>
        </w:tc>
      </w:tr>
      <w:tr w:rsidR="006308FF" w:rsidRPr="00AB6170" w:rsidTr="00BF20B8">
        <w:trPr>
          <w:cantSplit/>
          <w:trHeight w:val="64"/>
        </w:trPr>
        <w:tc>
          <w:tcPr>
            <w:tcW w:w="2722" w:type="dxa"/>
            <w:vAlign w:val="center"/>
          </w:tcPr>
          <w:p w:rsidR="006308FF" w:rsidRPr="00AB6170" w:rsidRDefault="006308FF" w:rsidP="006E3F35">
            <w:r w:rsidRPr="00AB6170">
              <w:t>ГОСТ</w:t>
            </w:r>
          </w:p>
        </w:tc>
        <w:tc>
          <w:tcPr>
            <w:tcW w:w="7484" w:type="dxa"/>
            <w:vAlign w:val="center"/>
          </w:tcPr>
          <w:p w:rsidR="006308FF" w:rsidRPr="00AB6170" w:rsidRDefault="006308FF" w:rsidP="006E3F35">
            <w:pPr>
              <w:rPr>
                <w:bCs/>
              </w:rPr>
            </w:pPr>
            <w:r w:rsidRPr="00AB6170">
              <w:rPr>
                <w:bCs/>
              </w:rPr>
              <w:t>28259-89</w:t>
            </w:r>
          </w:p>
        </w:tc>
      </w:tr>
      <w:tr w:rsidR="006308FF" w:rsidRPr="00AB6170" w:rsidTr="00BF20B8">
        <w:trPr>
          <w:cantSplit/>
          <w:trHeight w:val="64"/>
        </w:trPr>
        <w:tc>
          <w:tcPr>
            <w:tcW w:w="2722" w:type="dxa"/>
            <w:vAlign w:val="center"/>
          </w:tcPr>
          <w:p w:rsidR="006308FF" w:rsidRPr="00AB6170" w:rsidRDefault="006308FF" w:rsidP="006E3F35">
            <w:r w:rsidRPr="00AB6170">
              <w:t>Размер</w:t>
            </w:r>
          </w:p>
        </w:tc>
        <w:tc>
          <w:tcPr>
            <w:tcW w:w="7484" w:type="dxa"/>
            <w:vAlign w:val="center"/>
          </w:tcPr>
          <w:p w:rsidR="006308FF" w:rsidRPr="00AB6170" w:rsidRDefault="006308FF" w:rsidP="006E3F35">
            <w:pPr>
              <w:rPr>
                <w:bCs/>
              </w:rPr>
            </w:pPr>
            <w:r w:rsidRPr="00AB6170">
              <w:rPr>
                <w:bCs/>
              </w:rPr>
              <w:t>диаметр – 40 мм.; длина - 150 мм.; толщина – 3 мм</w:t>
            </w:r>
          </w:p>
        </w:tc>
      </w:tr>
      <w:tr w:rsidR="00BF20B8" w:rsidRPr="00AB6170" w:rsidTr="00BF20B8">
        <w:trPr>
          <w:cantSplit/>
          <w:trHeight w:val="64"/>
        </w:trPr>
        <w:tc>
          <w:tcPr>
            <w:tcW w:w="2722" w:type="dxa"/>
            <w:vAlign w:val="center"/>
          </w:tcPr>
          <w:p w:rsidR="00BF20B8" w:rsidRPr="00AB6170" w:rsidRDefault="00BF20B8" w:rsidP="006E3F35">
            <w:r>
              <w:t>Ориентировочный вид</w:t>
            </w:r>
          </w:p>
        </w:tc>
        <w:tc>
          <w:tcPr>
            <w:tcW w:w="7484" w:type="dxa"/>
            <w:vAlign w:val="center"/>
          </w:tcPr>
          <w:p w:rsidR="00BF20B8" w:rsidRPr="00AB6170" w:rsidRDefault="002C5F0E" w:rsidP="002C5F0E">
            <w:pPr>
              <w:jc w:val="center"/>
              <w:rPr>
                <w:bCs/>
              </w:rPr>
            </w:pPr>
            <w:r>
              <w:rPr>
                <w:bCs/>
                <w:noProof/>
              </w:rPr>
              <w:drawing>
                <wp:inline distT="0" distB="0" distL="0" distR="0" wp14:anchorId="63BEDD89" wp14:editId="4B591911">
                  <wp:extent cx="1552575" cy="1175049"/>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email">
                            <a:extLst>
                              <a:ext uri="{28A0092B-C50C-407E-A947-70E740481C1C}">
                                <a14:useLocalDpi xmlns:a14="http://schemas.microsoft.com/office/drawing/2010/main" val="0"/>
                              </a:ext>
                            </a:extLst>
                          </a:blip>
                          <a:srcRect/>
                          <a:stretch>
                            <a:fillRect/>
                          </a:stretch>
                        </pic:blipFill>
                        <pic:spPr bwMode="auto">
                          <a:xfrm>
                            <a:off x="0" y="0"/>
                            <a:ext cx="1564483" cy="1184061"/>
                          </a:xfrm>
                          <a:prstGeom prst="rect">
                            <a:avLst/>
                          </a:prstGeom>
                          <a:noFill/>
                        </pic:spPr>
                      </pic:pic>
                    </a:graphicData>
                  </a:graphic>
                </wp:inline>
              </w:drawing>
            </w:r>
          </w:p>
        </w:tc>
      </w:tr>
    </w:tbl>
    <w:p w:rsidR="00CB4C8C" w:rsidRPr="00A05580" w:rsidRDefault="00CB4C8C" w:rsidP="005B5E33">
      <w:pPr>
        <w:pStyle w:val="ab"/>
        <w:ind w:left="-142"/>
        <w:jc w:val="both"/>
        <w:rPr>
          <w:b/>
        </w:rPr>
      </w:pPr>
    </w:p>
    <w:sectPr w:rsidR="00CB4C8C" w:rsidRPr="00A05580" w:rsidSect="00D1478D">
      <w:footerReference w:type="default" r:id="rId48"/>
      <w:pgSz w:w="11906" w:h="16838" w:code="9"/>
      <w:pgMar w:top="567" w:right="567" w:bottom="567" w:left="1134" w:header="0"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02C22" w:rsidRDefault="00302C22" w:rsidP="00AF26C2">
      <w:r>
        <w:separator/>
      </w:r>
    </w:p>
  </w:endnote>
  <w:endnote w:type="continuationSeparator" w:id="0">
    <w:p w:rsidR="00302C22" w:rsidRDefault="00302C22" w:rsidP="00AF26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15502371"/>
      <w:docPartObj>
        <w:docPartGallery w:val="Page Numbers (Bottom of Page)"/>
        <w:docPartUnique/>
      </w:docPartObj>
    </w:sdtPr>
    <w:sdtEndPr/>
    <w:sdtContent>
      <w:p w:rsidR="0044508A" w:rsidRDefault="0044508A" w:rsidP="00DF4C4E">
        <w:pPr>
          <w:pStyle w:val="af2"/>
          <w:jc w:val="right"/>
        </w:pPr>
        <w:r>
          <w:fldChar w:fldCharType="begin"/>
        </w:r>
        <w:r>
          <w:instrText>PAGE   \* MERGEFORMAT</w:instrText>
        </w:r>
        <w:r>
          <w:fldChar w:fldCharType="separate"/>
        </w:r>
        <w:r w:rsidR="00DB5B75">
          <w:rPr>
            <w:noProof/>
          </w:rPr>
          <w:t>5</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02C22" w:rsidRDefault="00302C22" w:rsidP="00AF26C2">
      <w:r>
        <w:separator/>
      </w:r>
    </w:p>
  </w:footnote>
  <w:footnote w:type="continuationSeparator" w:id="0">
    <w:p w:rsidR="00302C22" w:rsidRDefault="00302C22" w:rsidP="00AF26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A616318"/>
    <w:multiLevelType w:val="hybridMultilevel"/>
    <w:tmpl w:val="A75CE298"/>
    <w:lvl w:ilvl="0" w:tplc="666A6A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3DDB48F9"/>
    <w:multiLevelType w:val="hybridMultilevel"/>
    <w:tmpl w:val="1F8EE6BE"/>
    <w:lvl w:ilvl="0" w:tplc="F92A583A">
      <w:start w:val="2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32C4066"/>
    <w:multiLevelType w:val="multilevel"/>
    <w:tmpl w:val="B568DDB8"/>
    <w:lvl w:ilvl="0">
      <w:start w:val="1"/>
      <w:numFmt w:val="decimal"/>
      <w:lvlText w:val="%1."/>
      <w:lvlJc w:val="left"/>
      <w:pPr>
        <w:ind w:left="1429" w:hanging="360"/>
      </w:pPr>
      <w:rPr>
        <w:b/>
        <w:sz w:val="24"/>
        <w:szCs w:val="24"/>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3" w15:restartNumberingAfterBreak="0">
    <w:nsid w:val="51C662AD"/>
    <w:multiLevelType w:val="hybridMultilevel"/>
    <w:tmpl w:val="39F496B6"/>
    <w:lvl w:ilvl="0" w:tplc="0D0E2CBA">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15:restartNumberingAfterBreak="0">
    <w:nsid w:val="78103DC4"/>
    <w:multiLevelType w:val="hybridMultilevel"/>
    <w:tmpl w:val="17FA2008"/>
    <w:lvl w:ilvl="0" w:tplc="32E85DD2">
      <w:start w:val="1"/>
      <w:numFmt w:val="decimal"/>
      <w:lvlText w:val="%1."/>
      <w:lvlJc w:val="left"/>
      <w:pPr>
        <w:tabs>
          <w:tab w:val="num" w:pos="720"/>
        </w:tabs>
        <w:ind w:left="720" w:hanging="360"/>
      </w:pPr>
    </w:lvl>
    <w:lvl w:ilvl="1" w:tplc="BEF2052A">
      <w:numFmt w:val="none"/>
      <w:pStyle w:val="1"/>
      <w:lvlText w:val=""/>
      <w:lvlJc w:val="left"/>
      <w:pPr>
        <w:tabs>
          <w:tab w:val="num" w:pos="360"/>
        </w:tabs>
      </w:pPr>
    </w:lvl>
    <w:lvl w:ilvl="2" w:tplc="5A24B0E0">
      <w:numFmt w:val="none"/>
      <w:lvlText w:val=""/>
      <w:lvlJc w:val="left"/>
      <w:pPr>
        <w:tabs>
          <w:tab w:val="num" w:pos="360"/>
        </w:tabs>
      </w:pPr>
    </w:lvl>
    <w:lvl w:ilvl="3" w:tplc="FCCE1178">
      <w:numFmt w:val="none"/>
      <w:lvlText w:val=""/>
      <w:lvlJc w:val="left"/>
      <w:pPr>
        <w:tabs>
          <w:tab w:val="num" w:pos="360"/>
        </w:tabs>
      </w:pPr>
    </w:lvl>
    <w:lvl w:ilvl="4" w:tplc="8CA4EFF4">
      <w:numFmt w:val="none"/>
      <w:lvlText w:val=""/>
      <w:lvlJc w:val="left"/>
      <w:pPr>
        <w:tabs>
          <w:tab w:val="num" w:pos="360"/>
        </w:tabs>
      </w:pPr>
    </w:lvl>
    <w:lvl w:ilvl="5" w:tplc="28B4DCA6">
      <w:numFmt w:val="none"/>
      <w:lvlText w:val=""/>
      <w:lvlJc w:val="left"/>
      <w:pPr>
        <w:tabs>
          <w:tab w:val="num" w:pos="360"/>
        </w:tabs>
      </w:pPr>
    </w:lvl>
    <w:lvl w:ilvl="6" w:tplc="521C6ABE">
      <w:numFmt w:val="none"/>
      <w:lvlText w:val=""/>
      <w:lvlJc w:val="left"/>
      <w:pPr>
        <w:tabs>
          <w:tab w:val="num" w:pos="360"/>
        </w:tabs>
      </w:pPr>
    </w:lvl>
    <w:lvl w:ilvl="7" w:tplc="86887B02">
      <w:numFmt w:val="none"/>
      <w:lvlText w:val=""/>
      <w:lvlJc w:val="left"/>
      <w:pPr>
        <w:tabs>
          <w:tab w:val="num" w:pos="360"/>
        </w:tabs>
      </w:pPr>
    </w:lvl>
    <w:lvl w:ilvl="8" w:tplc="7AFA2D0E">
      <w:numFmt w:val="none"/>
      <w:lvlText w:val=""/>
      <w:lvlJc w:val="left"/>
      <w:pPr>
        <w:tabs>
          <w:tab w:val="num" w:pos="360"/>
        </w:tabs>
      </w:pPr>
    </w:lvl>
  </w:abstractNum>
  <w:abstractNum w:abstractNumId="5" w15:restartNumberingAfterBreak="0">
    <w:nsid w:val="7FC5066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0"/>
  </w:num>
  <w:num w:numId="3">
    <w:abstractNumId w:val="2"/>
  </w:num>
  <w:num w:numId="4">
    <w:abstractNumId w:val="5"/>
  </w:num>
  <w:num w:numId="5">
    <w:abstractNumId w:val="1"/>
  </w:num>
  <w:num w:numId="6">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1CF2"/>
    <w:rsid w:val="00000917"/>
    <w:rsid w:val="00000DBD"/>
    <w:rsid w:val="000011CA"/>
    <w:rsid w:val="0000197F"/>
    <w:rsid w:val="000031CE"/>
    <w:rsid w:val="00007E64"/>
    <w:rsid w:val="000122BA"/>
    <w:rsid w:val="00012BA2"/>
    <w:rsid w:val="00013141"/>
    <w:rsid w:val="00013477"/>
    <w:rsid w:val="00013C51"/>
    <w:rsid w:val="000158BC"/>
    <w:rsid w:val="00016142"/>
    <w:rsid w:val="00017901"/>
    <w:rsid w:val="000179A6"/>
    <w:rsid w:val="00020151"/>
    <w:rsid w:val="00020A5E"/>
    <w:rsid w:val="00020E8C"/>
    <w:rsid w:val="00022521"/>
    <w:rsid w:val="00022E43"/>
    <w:rsid w:val="00023D8A"/>
    <w:rsid w:val="000246F8"/>
    <w:rsid w:val="00024FA8"/>
    <w:rsid w:val="000253B6"/>
    <w:rsid w:val="00026100"/>
    <w:rsid w:val="00026764"/>
    <w:rsid w:val="00026DD4"/>
    <w:rsid w:val="00030457"/>
    <w:rsid w:val="00031264"/>
    <w:rsid w:val="000361D4"/>
    <w:rsid w:val="000377AC"/>
    <w:rsid w:val="00040F9A"/>
    <w:rsid w:val="00041559"/>
    <w:rsid w:val="00042A5D"/>
    <w:rsid w:val="00042E78"/>
    <w:rsid w:val="00042F7A"/>
    <w:rsid w:val="00043694"/>
    <w:rsid w:val="00043BE4"/>
    <w:rsid w:val="00043E6A"/>
    <w:rsid w:val="00043FC6"/>
    <w:rsid w:val="000446E8"/>
    <w:rsid w:val="0004532F"/>
    <w:rsid w:val="00045F57"/>
    <w:rsid w:val="00050284"/>
    <w:rsid w:val="00050331"/>
    <w:rsid w:val="00051D9D"/>
    <w:rsid w:val="00052206"/>
    <w:rsid w:val="0005263B"/>
    <w:rsid w:val="00052CD8"/>
    <w:rsid w:val="00053A03"/>
    <w:rsid w:val="0005417B"/>
    <w:rsid w:val="00054866"/>
    <w:rsid w:val="00056C36"/>
    <w:rsid w:val="00057281"/>
    <w:rsid w:val="00060683"/>
    <w:rsid w:val="00060C84"/>
    <w:rsid w:val="00060F8F"/>
    <w:rsid w:val="000656A3"/>
    <w:rsid w:val="00065CA1"/>
    <w:rsid w:val="00066A08"/>
    <w:rsid w:val="00066EC1"/>
    <w:rsid w:val="00067882"/>
    <w:rsid w:val="0006796B"/>
    <w:rsid w:val="000707AF"/>
    <w:rsid w:val="000710D3"/>
    <w:rsid w:val="000713FB"/>
    <w:rsid w:val="0007272D"/>
    <w:rsid w:val="0007319B"/>
    <w:rsid w:val="0007350C"/>
    <w:rsid w:val="00073996"/>
    <w:rsid w:val="0007400F"/>
    <w:rsid w:val="00075255"/>
    <w:rsid w:val="000758E3"/>
    <w:rsid w:val="000808F7"/>
    <w:rsid w:val="00080A34"/>
    <w:rsid w:val="00080CA5"/>
    <w:rsid w:val="000815A9"/>
    <w:rsid w:val="000823D3"/>
    <w:rsid w:val="00082E1F"/>
    <w:rsid w:val="000846BF"/>
    <w:rsid w:val="00084F8B"/>
    <w:rsid w:val="0008543E"/>
    <w:rsid w:val="00086D23"/>
    <w:rsid w:val="000906BF"/>
    <w:rsid w:val="00090773"/>
    <w:rsid w:val="00094EC2"/>
    <w:rsid w:val="000959D1"/>
    <w:rsid w:val="000A0D0C"/>
    <w:rsid w:val="000A7A2B"/>
    <w:rsid w:val="000B055F"/>
    <w:rsid w:val="000B091D"/>
    <w:rsid w:val="000B0D81"/>
    <w:rsid w:val="000B0E84"/>
    <w:rsid w:val="000B285B"/>
    <w:rsid w:val="000B3699"/>
    <w:rsid w:val="000B4438"/>
    <w:rsid w:val="000B55FE"/>
    <w:rsid w:val="000B667D"/>
    <w:rsid w:val="000B6EEE"/>
    <w:rsid w:val="000B7B96"/>
    <w:rsid w:val="000B7EB0"/>
    <w:rsid w:val="000C03D8"/>
    <w:rsid w:val="000C2087"/>
    <w:rsid w:val="000C32CE"/>
    <w:rsid w:val="000C3EA5"/>
    <w:rsid w:val="000C47A3"/>
    <w:rsid w:val="000C4A31"/>
    <w:rsid w:val="000C5E7C"/>
    <w:rsid w:val="000C6413"/>
    <w:rsid w:val="000C6823"/>
    <w:rsid w:val="000D01DB"/>
    <w:rsid w:val="000D059B"/>
    <w:rsid w:val="000D0ADB"/>
    <w:rsid w:val="000D0D27"/>
    <w:rsid w:val="000D15ED"/>
    <w:rsid w:val="000D4AE4"/>
    <w:rsid w:val="000D6678"/>
    <w:rsid w:val="000E13CE"/>
    <w:rsid w:val="000E1FE0"/>
    <w:rsid w:val="000E2147"/>
    <w:rsid w:val="000E3CE8"/>
    <w:rsid w:val="000E5955"/>
    <w:rsid w:val="000E72B9"/>
    <w:rsid w:val="000E76E3"/>
    <w:rsid w:val="000F0095"/>
    <w:rsid w:val="000F0587"/>
    <w:rsid w:val="000F240B"/>
    <w:rsid w:val="000F2C08"/>
    <w:rsid w:val="000F2E42"/>
    <w:rsid w:val="000F3199"/>
    <w:rsid w:val="000F5B16"/>
    <w:rsid w:val="000F6E48"/>
    <w:rsid w:val="000F7259"/>
    <w:rsid w:val="00101285"/>
    <w:rsid w:val="001032B8"/>
    <w:rsid w:val="00104F9F"/>
    <w:rsid w:val="00106900"/>
    <w:rsid w:val="0011124F"/>
    <w:rsid w:val="00111A21"/>
    <w:rsid w:val="00113963"/>
    <w:rsid w:val="00114457"/>
    <w:rsid w:val="00114956"/>
    <w:rsid w:val="00115792"/>
    <w:rsid w:val="00115CE0"/>
    <w:rsid w:val="00116128"/>
    <w:rsid w:val="0011765F"/>
    <w:rsid w:val="00117777"/>
    <w:rsid w:val="00120F82"/>
    <w:rsid w:val="00121185"/>
    <w:rsid w:val="00123621"/>
    <w:rsid w:val="0012672B"/>
    <w:rsid w:val="00126B91"/>
    <w:rsid w:val="001318A7"/>
    <w:rsid w:val="00131C0F"/>
    <w:rsid w:val="001347E7"/>
    <w:rsid w:val="00134BB1"/>
    <w:rsid w:val="0013650B"/>
    <w:rsid w:val="001371B1"/>
    <w:rsid w:val="00141062"/>
    <w:rsid w:val="001412E8"/>
    <w:rsid w:val="00141DE6"/>
    <w:rsid w:val="0014576B"/>
    <w:rsid w:val="001458E7"/>
    <w:rsid w:val="00146201"/>
    <w:rsid w:val="00146487"/>
    <w:rsid w:val="001475BD"/>
    <w:rsid w:val="001516A8"/>
    <w:rsid w:val="00151825"/>
    <w:rsid w:val="00151B44"/>
    <w:rsid w:val="00151FD9"/>
    <w:rsid w:val="00154489"/>
    <w:rsid w:val="001547BB"/>
    <w:rsid w:val="001548DE"/>
    <w:rsid w:val="00154978"/>
    <w:rsid w:val="00154A11"/>
    <w:rsid w:val="00155A4F"/>
    <w:rsid w:val="00156322"/>
    <w:rsid w:val="0016196B"/>
    <w:rsid w:val="00162795"/>
    <w:rsid w:val="0016298F"/>
    <w:rsid w:val="0016368E"/>
    <w:rsid w:val="00165CED"/>
    <w:rsid w:val="001667F3"/>
    <w:rsid w:val="00166D94"/>
    <w:rsid w:val="00170ED6"/>
    <w:rsid w:val="001714CF"/>
    <w:rsid w:val="0017183E"/>
    <w:rsid w:val="00173509"/>
    <w:rsid w:val="00175129"/>
    <w:rsid w:val="00176164"/>
    <w:rsid w:val="00177D8D"/>
    <w:rsid w:val="00181FAC"/>
    <w:rsid w:val="001858BD"/>
    <w:rsid w:val="001860DE"/>
    <w:rsid w:val="00186588"/>
    <w:rsid w:val="0018667A"/>
    <w:rsid w:val="00187355"/>
    <w:rsid w:val="001916B2"/>
    <w:rsid w:val="00192441"/>
    <w:rsid w:val="00192CE5"/>
    <w:rsid w:val="001939CD"/>
    <w:rsid w:val="00194E3D"/>
    <w:rsid w:val="00195633"/>
    <w:rsid w:val="00196061"/>
    <w:rsid w:val="00196F6C"/>
    <w:rsid w:val="001973A7"/>
    <w:rsid w:val="00197A91"/>
    <w:rsid w:val="001A295D"/>
    <w:rsid w:val="001A2BDB"/>
    <w:rsid w:val="001A313E"/>
    <w:rsid w:val="001A325C"/>
    <w:rsid w:val="001A32D3"/>
    <w:rsid w:val="001A3FCA"/>
    <w:rsid w:val="001A4564"/>
    <w:rsid w:val="001A4DEE"/>
    <w:rsid w:val="001A58F7"/>
    <w:rsid w:val="001A789A"/>
    <w:rsid w:val="001B003B"/>
    <w:rsid w:val="001B004A"/>
    <w:rsid w:val="001B1C43"/>
    <w:rsid w:val="001B23AB"/>
    <w:rsid w:val="001B2773"/>
    <w:rsid w:val="001B2CD7"/>
    <w:rsid w:val="001B3584"/>
    <w:rsid w:val="001B6DBB"/>
    <w:rsid w:val="001B7D68"/>
    <w:rsid w:val="001C11E6"/>
    <w:rsid w:val="001C3D07"/>
    <w:rsid w:val="001D0B35"/>
    <w:rsid w:val="001D206F"/>
    <w:rsid w:val="001D3B3C"/>
    <w:rsid w:val="001D591E"/>
    <w:rsid w:val="001D6518"/>
    <w:rsid w:val="001D7FF7"/>
    <w:rsid w:val="001E09A7"/>
    <w:rsid w:val="001E0D9A"/>
    <w:rsid w:val="001E3255"/>
    <w:rsid w:val="001E4C92"/>
    <w:rsid w:val="001E78DB"/>
    <w:rsid w:val="001F4966"/>
    <w:rsid w:val="001F5C1B"/>
    <w:rsid w:val="001F6134"/>
    <w:rsid w:val="001F6B7C"/>
    <w:rsid w:val="001F7070"/>
    <w:rsid w:val="0020148C"/>
    <w:rsid w:val="0020176F"/>
    <w:rsid w:val="002023ED"/>
    <w:rsid w:val="002024FE"/>
    <w:rsid w:val="00202B3F"/>
    <w:rsid w:val="0020433E"/>
    <w:rsid w:val="00205F10"/>
    <w:rsid w:val="00206455"/>
    <w:rsid w:val="002077B6"/>
    <w:rsid w:val="00210300"/>
    <w:rsid w:val="00211F40"/>
    <w:rsid w:val="00213437"/>
    <w:rsid w:val="0021634C"/>
    <w:rsid w:val="00217836"/>
    <w:rsid w:val="00217AD3"/>
    <w:rsid w:val="00217C57"/>
    <w:rsid w:val="00221EB9"/>
    <w:rsid w:val="00222778"/>
    <w:rsid w:val="00222E91"/>
    <w:rsid w:val="00223D88"/>
    <w:rsid w:val="00223DF1"/>
    <w:rsid w:val="00224390"/>
    <w:rsid w:val="00225356"/>
    <w:rsid w:val="00225A28"/>
    <w:rsid w:val="0022641E"/>
    <w:rsid w:val="0022659B"/>
    <w:rsid w:val="0022718C"/>
    <w:rsid w:val="00232B23"/>
    <w:rsid w:val="00232B3A"/>
    <w:rsid w:val="0023399F"/>
    <w:rsid w:val="00234721"/>
    <w:rsid w:val="00234A16"/>
    <w:rsid w:val="002354CC"/>
    <w:rsid w:val="002356D8"/>
    <w:rsid w:val="00235AF0"/>
    <w:rsid w:val="0023663E"/>
    <w:rsid w:val="002373B7"/>
    <w:rsid w:val="00240381"/>
    <w:rsid w:val="0024159D"/>
    <w:rsid w:val="00241DDF"/>
    <w:rsid w:val="00245500"/>
    <w:rsid w:val="00252020"/>
    <w:rsid w:val="002522B7"/>
    <w:rsid w:val="00252DAE"/>
    <w:rsid w:val="00253338"/>
    <w:rsid w:val="00253648"/>
    <w:rsid w:val="00253D1B"/>
    <w:rsid w:val="00254C4C"/>
    <w:rsid w:val="00255D7C"/>
    <w:rsid w:val="00256B74"/>
    <w:rsid w:val="00257453"/>
    <w:rsid w:val="002577EE"/>
    <w:rsid w:val="002648BB"/>
    <w:rsid w:val="00265CFA"/>
    <w:rsid w:val="00267164"/>
    <w:rsid w:val="0026721B"/>
    <w:rsid w:val="002703EC"/>
    <w:rsid w:val="002749D3"/>
    <w:rsid w:val="00274AD4"/>
    <w:rsid w:val="00275CA9"/>
    <w:rsid w:val="00275CF9"/>
    <w:rsid w:val="00276923"/>
    <w:rsid w:val="00276CFC"/>
    <w:rsid w:val="00276E5C"/>
    <w:rsid w:val="00277F3B"/>
    <w:rsid w:val="002816D8"/>
    <w:rsid w:val="002821B2"/>
    <w:rsid w:val="002828FD"/>
    <w:rsid w:val="00283107"/>
    <w:rsid w:val="00285F54"/>
    <w:rsid w:val="00286565"/>
    <w:rsid w:val="00291652"/>
    <w:rsid w:val="0029191D"/>
    <w:rsid w:val="00291B4C"/>
    <w:rsid w:val="00294DD3"/>
    <w:rsid w:val="00294E6B"/>
    <w:rsid w:val="0029751A"/>
    <w:rsid w:val="002A13BD"/>
    <w:rsid w:val="002A4898"/>
    <w:rsid w:val="002A53B8"/>
    <w:rsid w:val="002A6EAE"/>
    <w:rsid w:val="002B0AFD"/>
    <w:rsid w:val="002B2499"/>
    <w:rsid w:val="002B5291"/>
    <w:rsid w:val="002B58AA"/>
    <w:rsid w:val="002B71C6"/>
    <w:rsid w:val="002B7BCC"/>
    <w:rsid w:val="002C0826"/>
    <w:rsid w:val="002C1F12"/>
    <w:rsid w:val="002C26EB"/>
    <w:rsid w:val="002C365C"/>
    <w:rsid w:val="002C3B6D"/>
    <w:rsid w:val="002C413E"/>
    <w:rsid w:val="002C5F0E"/>
    <w:rsid w:val="002C60EE"/>
    <w:rsid w:val="002C6460"/>
    <w:rsid w:val="002C71F1"/>
    <w:rsid w:val="002C7855"/>
    <w:rsid w:val="002C7E71"/>
    <w:rsid w:val="002D006A"/>
    <w:rsid w:val="002D0431"/>
    <w:rsid w:val="002D1453"/>
    <w:rsid w:val="002D1985"/>
    <w:rsid w:val="002D49F8"/>
    <w:rsid w:val="002D5BAD"/>
    <w:rsid w:val="002E0084"/>
    <w:rsid w:val="002E059F"/>
    <w:rsid w:val="002E0FA9"/>
    <w:rsid w:val="002E179E"/>
    <w:rsid w:val="002E2017"/>
    <w:rsid w:val="002E3818"/>
    <w:rsid w:val="002E3E22"/>
    <w:rsid w:val="002E3E48"/>
    <w:rsid w:val="002E417C"/>
    <w:rsid w:val="002E5445"/>
    <w:rsid w:val="002E554B"/>
    <w:rsid w:val="002E63BC"/>
    <w:rsid w:val="002E7034"/>
    <w:rsid w:val="002E7C86"/>
    <w:rsid w:val="002E7F45"/>
    <w:rsid w:val="002E7F66"/>
    <w:rsid w:val="002F0192"/>
    <w:rsid w:val="002F0878"/>
    <w:rsid w:val="002F103F"/>
    <w:rsid w:val="002F4CE1"/>
    <w:rsid w:val="002F56D7"/>
    <w:rsid w:val="002F601D"/>
    <w:rsid w:val="002F6AC8"/>
    <w:rsid w:val="002F7C7B"/>
    <w:rsid w:val="00300264"/>
    <w:rsid w:val="003016E1"/>
    <w:rsid w:val="0030197D"/>
    <w:rsid w:val="00301CEC"/>
    <w:rsid w:val="0030201F"/>
    <w:rsid w:val="0030220A"/>
    <w:rsid w:val="0030275A"/>
    <w:rsid w:val="00302C22"/>
    <w:rsid w:val="00302D7F"/>
    <w:rsid w:val="00302E07"/>
    <w:rsid w:val="00302F54"/>
    <w:rsid w:val="00303B52"/>
    <w:rsid w:val="00305E06"/>
    <w:rsid w:val="00305F02"/>
    <w:rsid w:val="003062C8"/>
    <w:rsid w:val="003062CB"/>
    <w:rsid w:val="00306E74"/>
    <w:rsid w:val="0030735F"/>
    <w:rsid w:val="003110D0"/>
    <w:rsid w:val="00311716"/>
    <w:rsid w:val="00312B05"/>
    <w:rsid w:val="003130C2"/>
    <w:rsid w:val="0031317E"/>
    <w:rsid w:val="00313765"/>
    <w:rsid w:val="00313EA7"/>
    <w:rsid w:val="0031455F"/>
    <w:rsid w:val="0031606E"/>
    <w:rsid w:val="003171A1"/>
    <w:rsid w:val="003202D6"/>
    <w:rsid w:val="00321BF6"/>
    <w:rsid w:val="003225DE"/>
    <w:rsid w:val="0032283B"/>
    <w:rsid w:val="00323558"/>
    <w:rsid w:val="00324031"/>
    <w:rsid w:val="00327F39"/>
    <w:rsid w:val="003306F9"/>
    <w:rsid w:val="0033165B"/>
    <w:rsid w:val="003324D2"/>
    <w:rsid w:val="00332AA9"/>
    <w:rsid w:val="003331CF"/>
    <w:rsid w:val="00333336"/>
    <w:rsid w:val="003352B1"/>
    <w:rsid w:val="003358D7"/>
    <w:rsid w:val="0033645A"/>
    <w:rsid w:val="00337049"/>
    <w:rsid w:val="003374AB"/>
    <w:rsid w:val="003404AE"/>
    <w:rsid w:val="0034069F"/>
    <w:rsid w:val="00342022"/>
    <w:rsid w:val="00342DA9"/>
    <w:rsid w:val="00342E18"/>
    <w:rsid w:val="00343171"/>
    <w:rsid w:val="00343704"/>
    <w:rsid w:val="003445A8"/>
    <w:rsid w:val="003447DE"/>
    <w:rsid w:val="003453ED"/>
    <w:rsid w:val="00347FB5"/>
    <w:rsid w:val="003509FF"/>
    <w:rsid w:val="00351262"/>
    <w:rsid w:val="003519E3"/>
    <w:rsid w:val="00351E3D"/>
    <w:rsid w:val="00352905"/>
    <w:rsid w:val="00352A93"/>
    <w:rsid w:val="00355AE9"/>
    <w:rsid w:val="00356375"/>
    <w:rsid w:val="00357848"/>
    <w:rsid w:val="0036088D"/>
    <w:rsid w:val="00360AA4"/>
    <w:rsid w:val="00360B95"/>
    <w:rsid w:val="00360E62"/>
    <w:rsid w:val="00362787"/>
    <w:rsid w:val="00363073"/>
    <w:rsid w:val="003658A0"/>
    <w:rsid w:val="00370A3D"/>
    <w:rsid w:val="00372412"/>
    <w:rsid w:val="003740C4"/>
    <w:rsid w:val="00375807"/>
    <w:rsid w:val="00375B55"/>
    <w:rsid w:val="00377AD4"/>
    <w:rsid w:val="00380642"/>
    <w:rsid w:val="003811BD"/>
    <w:rsid w:val="0038137F"/>
    <w:rsid w:val="00383B83"/>
    <w:rsid w:val="003841A5"/>
    <w:rsid w:val="0038612A"/>
    <w:rsid w:val="003872FB"/>
    <w:rsid w:val="003873F5"/>
    <w:rsid w:val="00387569"/>
    <w:rsid w:val="0039025C"/>
    <w:rsid w:val="00394396"/>
    <w:rsid w:val="003948F6"/>
    <w:rsid w:val="00394A06"/>
    <w:rsid w:val="00394E71"/>
    <w:rsid w:val="00394F3B"/>
    <w:rsid w:val="0039637D"/>
    <w:rsid w:val="00396DAE"/>
    <w:rsid w:val="003979B0"/>
    <w:rsid w:val="00397F2A"/>
    <w:rsid w:val="003A1BA6"/>
    <w:rsid w:val="003A2688"/>
    <w:rsid w:val="003A26A6"/>
    <w:rsid w:val="003A31F6"/>
    <w:rsid w:val="003A5E3B"/>
    <w:rsid w:val="003A6839"/>
    <w:rsid w:val="003A7263"/>
    <w:rsid w:val="003A72AA"/>
    <w:rsid w:val="003A7A94"/>
    <w:rsid w:val="003B2AB0"/>
    <w:rsid w:val="003B2CD3"/>
    <w:rsid w:val="003B3BA3"/>
    <w:rsid w:val="003B3E01"/>
    <w:rsid w:val="003B4812"/>
    <w:rsid w:val="003B6D75"/>
    <w:rsid w:val="003B7A74"/>
    <w:rsid w:val="003B7D7D"/>
    <w:rsid w:val="003C098B"/>
    <w:rsid w:val="003C32FD"/>
    <w:rsid w:val="003C3816"/>
    <w:rsid w:val="003C4B2E"/>
    <w:rsid w:val="003C4CA0"/>
    <w:rsid w:val="003C7C5B"/>
    <w:rsid w:val="003D32D8"/>
    <w:rsid w:val="003D379D"/>
    <w:rsid w:val="003D473D"/>
    <w:rsid w:val="003D4C9B"/>
    <w:rsid w:val="003D5052"/>
    <w:rsid w:val="003D624E"/>
    <w:rsid w:val="003D65B3"/>
    <w:rsid w:val="003D75B2"/>
    <w:rsid w:val="003E0B49"/>
    <w:rsid w:val="003E2B8C"/>
    <w:rsid w:val="003E520E"/>
    <w:rsid w:val="003E7F4E"/>
    <w:rsid w:val="003F0B73"/>
    <w:rsid w:val="003F0DCC"/>
    <w:rsid w:val="003F1574"/>
    <w:rsid w:val="003F1B52"/>
    <w:rsid w:val="003F1CF2"/>
    <w:rsid w:val="003F2211"/>
    <w:rsid w:val="003F403E"/>
    <w:rsid w:val="003F4091"/>
    <w:rsid w:val="003F46F5"/>
    <w:rsid w:val="003F4946"/>
    <w:rsid w:val="004029AE"/>
    <w:rsid w:val="00404D16"/>
    <w:rsid w:val="004052A5"/>
    <w:rsid w:val="004053F1"/>
    <w:rsid w:val="0041056D"/>
    <w:rsid w:val="00412423"/>
    <w:rsid w:val="00412848"/>
    <w:rsid w:val="0041333F"/>
    <w:rsid w:val="004138DD"/>
    <w:rsid w:val="00415111"/>
    <w:rsid w:val="004168BF"/>
    <w:rsid w:val="004172E8"/>
    <w:rsid w:val="00417C5E"/>
    <w:rsid w:val="0042024B"/>
    <w:rsid w:val="00421242"/>
    <w:rsid w:val="00421CC5"/>
    <w:rsid w:val="0042420D"/>
    <w:rsid w:val="00424D2D"/>
    <w:rsid w:val="0042550F"/>
    <w:rsid w:val="0042576C"/>
    <w:rsid w:val="00426DB5"/>
    <w:rsid w:val="00430752"/>
    <w:rsid w:val="00430C8E"/>
    <w:rsid w:val="00431DCB"/>
    <w:rsid w:val="00432768"/>
    <w:rsid w:val="004352C0"/>
    <w:rsid w:val="0043625A"/>
    <w:rsid w:val="00437B81"/>
    <w:rsid w:val="00440C0B"/>
    <w:rsid w:val="004410FF"/>
    <w:rsid w:val="00441269"/>
    <w:rsid w:val="00441331"/>
    <w:rsid w:val="00441F95"/>
    <w:rsid w:val="0044508A"/>
    <w:rsid w:val="004459CF"/>
    <w:rsid w:val="00446345"/>
    <w:rsid w:val="00446C87"/>
    <w:rsid w:val="00446F3D"/>
    <w:rsid w:val="0044710D"/>
    <w:rsid w:val="00452AFA"/>
    <w:rsid w:val="0045458A"/>
    <w:rsid w:val="004550F4"/>
    <w:rsid w:val="00455755"/>
    <w:rsid w:val="00456269"/>
    <w:rsid w:val="00456C86"/>
    <w:rsid w:val="0045799A"/>
    <w:rsid w:val="00457D0D"/>
    <w:rsid w:val="004621F1"/>
    <w:rsid w:val="004636A5"/>
    <w:rsid w:val="00463B52"/>
    <w:rsid w:val="00464A0C"/>
    <w:rsid w:val="00464DAB"/>
    <w:rsid w:val="00466C5D"/>
    <w:rsid w:val="00470851"/>
    <w:rsid w:val="00470D28"/>
    <w:rsid w:val="004730DC"/>
    <w:rsid w:val="00473182"/>
    <w:rsid w:val="00473907"/>
    <w:rsid w:val="00473FB1"/>
    <w:rsid w:val="004754C6"/>
    <w:rsid w:val="00475666"/>
    <w:rsid w:val="00476F20"/>
    <w:rsid w:val="00477144"/>
    <w:rsid w:val="00480078"/>
    <w:rsid w:val="00480107"/>
    <w:rsid w:val="004806CA"/>
    <w:rsid w:val="0048072A"/>
    <w:rsid w:val="004809F0"/>
    <w:rsid w:val="00480FDD"/>
    <w:rsid w:val="00482A49"/>
    <w:rsid w:val="00484871"/>
    <w:rsid w:val="00484A6D"/>
    <w:rsid w:val="00484DA5"/>
    <w:rsid w:val="00485429"/>
    <w:rsid w:val="00485C09"/>
    <w:rsid w:val="00485DE0"/>
    <w:rsid w:val="00486F9A"/>
    <w:rsid w:val="0048772D"/>
    <w:rsid w:val="00487736"/>
    <w:rsid w:val="00487BE4"/>
    <w:rsid w:val="00490EE4"/>
    <w:rsid w:val="00491B99"/>
    <w:rsid w:val="004931F0"/>
    <w:rsid w:val="00494F06"/>
    <w:rsid w:val="0049791A"/>
    <w:rsid w:val="00497C3D"/>
    <w:rsid w:val="004A0692"/>
    <w:rsid w:val="004A194B"/>
    <w:rsid w:val="004A1E56"/>
    <w:rsid w:val="004A2682"/>
    <w:rsid w:val="004A2FA2"/>
    <w:rsid w:val="004A4155"/>
    <w:rsid w:val="004A4B60"/>
    <w:rsid w:val="004A6287"/>
    <w:rsid w:val="004B07C8"/>
    <w:rsid w:val="004B1FFF"/>
    <w:rsid w:val="004B3001"/>
    <w:rsid w:val="004B4AFC"/>
    <w:rsid w:val="004B4CCB"/>
    <w:rsid w:val="004B5774"/>
    <w:rsid w:val="004B5C74"/>
    <w:rsid w:val="004B5EFF"/>
    <w:rsid w:val="004B706E"/>
    <w:rsid w:val="004B7325"/>
    <w:rsid w:val="004C0092"/>
    <w:rsid w:val="004C05FF"/>
    <w:rsid w:val="004C1992"/>
    <w:rsid w:val="004C266C"/>
    <w:rsid w:val="004C26DC"/>
    <w:rsid w:val="004C3DC4"/>
    <w:rsid w:val="004C4159"/>
    <w:rsid w:val="004C6616"/>
    <w:rsid w:val="004C6C21"/>
    <w:rsid w:val="004C76BF"/>
    <w:rsid w:val="004D045A"/>
    <w:rsid w:val="004D102A"/>
    <w:rsid w:val="004D2C73"/>
    <w:rsid w:val="004D3EDE"/>
    <w:rsid w:val="004D60D3"/>
    <w:rsid w:val="004D6AAF"/>
    <w:rsid w:val="004D6F2F"/>
    <w:rsid w:val="004D738C"/>
    <w:rsid w:val="004E0157"/>
    <w:rsid w:val="004E0376"/>
    <w:rsid w:val="004E056F"/>
    <w:rsid w:val="004E05C9"/>
    <w:rsid w:val="004E12F3"/>
    <w:rsid w:val="004E2DB6"/>
    <w:rsid w:val="004E2F65"/>
    <w:rsid w:val="004E4526"/>
    <w:rsid w:val="004E5144"/>
    <w:rsid w:val="004E5167"/>
    <w:rsid w:val="004E64C6"/>
    <w:rsid w:val="004E68E7"/>
    <w:rsid w:val="004E69D7"/>
    <w:rsid w:val="004E7DB9"/>
    <w:rsid w:val="004F0341"/>
    <w:rsid w:val="004F0D63"/>
    <w:rsid w:val="004F28EE"/>
    <w:rsid w:val="004F3DFA"/>
    <w:rsid w:val="004F3EA2"/>
    <w:rsid w:val="004F44A9"/>
    <w:rsid w:val="004F4881"/>
    <w:rsid w:val="004F4B16"/>
    <w:rsid w:val="004F4CAC"/>
    <w:rsid w:val="004F672A"/>
    <w:rsid w:val="004F7469"/>
    <w:rsid w:val="004F7801"/>
    <w:rsid w:val="004F7FF3"/>
    <w:rsid w:val="00500FB7"/>
    <w:rsid w:val="005010F5"/>
    <w:rsid w:val="00501512"/>
    <w:rsid w:val="00503F41"/>
    <w:rsid w:val="00504ED4"/>
    <w:rsid w:val="005050CE"/>
    <w:rsid w:val="005067CC"/>
    <w:rsid w:val="00507FDB"/>
    <w:rsid w:val="00510AC3"/>
    <w:rsid w:val="00513C34"/>
    <w:rsid w:val="00514069"/>
    <w:rsid w:val="00515BAE"/>
    <w:rsid w:val="00516EB0"/>
    <w:rsid w:val="00517C0B"/>
    <w:rsid w:val="00520531"/>
    <w:rsid w:val="00520A0F"/>
    <w:rsid w:val="00521FDB"/>
    <w:rsid w:val="005232F7"/>
    <w:rsid w:val="00524300"/>
    <w:rsid w:val="00526185"/>
    <w:rsid w:val="00526D3B"/>
    <w:rsid w:val="00530ABD"/>
    <w:rsid w:val="005322AB"/>
    <w:rsid w:val="0053287E"/>
    <w:rsid w:val="00532900"/>
    <w:rsid w:val="00533BE3"/>
    <w:rsid w:val="0053711E"/>
    <w:rsid w:val="005372E2"/>
    <w:rsid w:val="00541420"/>
    <w:rsid w:val="00542569"/>
    <w:rsid w:val="00542AF2"/>
    <w:rsid w:val="00543F17"/>
    <w:rsid w:val="00544211"/>
    <w:rsid w:val="00544E35"/>
    <w:rsid w:val="005462DD"/>
    <w:rsid w:val="005474A8"/>
    <w:rsid w:val="00547EFD"/>
    <w:rsid w:val="0055069B"/>
    <w:rsid w:val="00551229"/>
    <w:rsid w:val="0055197C"/>
    <w:rsid w:val="00552F46"/>
    <w:rsid w:val="00553A60"/>
    <w:rsid w:val="0055413F"/>
    <w:rsid w:val="005601DA"/>
    <w:rsid w:val="00561EAE"/>
    <w:rsid w:val="00564894"/>
    <w:rsid w:val="00565113"/>
    <w:rsid w:val="0056529E"/>
    <w:rsid w:val="00565ABC"/>
    <w:rsid w:val="00567572"/>
    <w:rsid w:val="005707A9"/>
    <w:rsid w:val="00572298"/>
    <w:rsid w:val="005733E0"/>
    <w:rsid w:val="00573D3B"/>
    <w:rsid w:val="0057496A"/>
    <w:rsid w:val="00575E8B"/>
    <w:rsid w:val="00576A16"/>
    <w:rsid w:val="005816B1"/>
    <w:rsid w:val="00581C27"/>
    <w:rsid w:val="00583AD2"/>
    <w:rsid w:val="00585D21"/>
    <w:rsid w:val="00585DCD"/>
    <w:rsid w:val="00586592"/>
    <w:rsid w:val="00586CCB"/>
    <w:rsid w:val="005903E1"/>
    <w:rsid w:val="00591CB4"/>
    <w:rsid w:val="0059281A"/>
    <w:rsid w:val="00593E82"/>
    <w:rsid w:val="005941D5"/>
    <w:rsid w:val="00596573"/>
    <w:rsid w:val="005968B9"/>
    <w:rsid w:val="005A0709"/>
    <w:rsid w:val="005A46A2"/>
    <w:rsid w:val="005A4A49"/>
    <w:rsid w:val="005A4DF7"/>
    <w:rsid w:val="005A4FAA"/>
    <w:rsid w:val="005A568D"/>
    <w:rsid w:val="005A5E88"/>
    <w:rsid w:val="005A70AC"/>
    <w:rsid w:val="005A7F11"/>
    <w:rsid w:val="005B0974"/>
    <w:rsid w:val="005B11CF"/>
    <w:rsid w:val="005B17BC"/>
    <w:rsid w:val="005B2853"/>
    <w:rsid w:val="005B3633"/>
    <w:rsid w:val="005B364B"/>
    <w:rsid w:val="005B52CB"/>
    <w:rsid w:val="005B5E33"/>
    <w:rsid w:val="005C09BF"/>
    <w:rsid w:val="005C0B7B"/>
    <w:rsid w:val="005C21C1"/>
    <w:rsid w:val="005C2497"/>
    <w:rsid w:val="005C3433"/>
    <w:rsid w:val="005C42EE"/>
    <w:rsid w:val="005C4AAF"/>
    <w:rsid w:val="005C4E7B"/>
    <w:rsid w:val="005C4EB7"/>
    <w:rsid w:val="005C6B5D"/>
    <w:rsid w:val="005C7897"/>
    <w:rsid w:val="005D13D7"/>
    <w:rsid w:val="005D3391"/>
    <w:rsid w:val="005D4615"/>
    <w:rsid w:val="005D4874"/>
    <w:rsid w:val="005D669C"/>
    <w:rsid w:val="005E1064"/>
    <w:rsid w:val="005E6EEE"/>
    <w:rsid w:val="005E7CDE"/>
    <w:rsid w:val="005E7FE5"/>
    <w:rsid w:val="005F184D"/>
    <w:rsid w:val="005F1ABE"/>
    <w:rsid w:val="005F1BF6"/>
    <w:rsid w:val="005F326C"/>
    <w:rsid w:val="005F3F59"/>
    <w:rsid w:val="005F5D16"/>
    <w:rsid w:val="005F616E"/>
    <w:rsid w:val="005F6BB6"/>
    <w:rsid w:val="005F7997"/>
    <w:rsid w:val="006003AC"/>
    <w:rsid w:val="006008D7"/>
    <w:rsid w:val="00600A9D"/>
    <w:rsid w:val="00601DF2"/>
    <w:rsid w:val="00602AA8"/>
    <w:rsid w:val="0060405B"/>
    <w:rsid w:val="00604112"/>
    <w:rsid w:val="00604DE0"/>
    <w:rsid w:val="006055EA"/>
    <w:rsid w:val="006109EF"/>
    <w:rsid w:val="00610C9F"/>
    <w:rsid w:val="00612EA6"/>
    <w:rsid w:val="00617BA8"/>
    <w:rsid w:val="00617BDC"/>
    <w:rsid w:val="006200F8"/>
    <w:rsid w:val="006204A9"/>
    <w:rsid w:val="00621F16"/>
    <w:rsid w:val="006226E8"/>
    <w:rsid w:val="00622E14"/>
    <w:rsid w:val="00623046"/>
    <w:rsid w:val="00623330"/>
    <w:rsid w:val="00625D07"/>
    <w:rsid w:val="006266D7"/>
    <w:rsid w:val="00626F2B"/>
    <w:rsid w:val="00627530"/>
    <w:rsid w:val="00630486"/>
    <w:rsid w:val="006308FF"/>
    <w:rsid w:val="006310BB"/>
    <w:rsid w:val="00636335"/>
    <w:rsid w:val="00636E2E"/>
    <w:rsid w:val="006402AF"/>
    <w:rsid w:val="006408EE"/>
    <w:rsid w:val="0064311B"/>
    <w:rsid w:val="00643706"/>
    <w:rsid w:val="00643DE5"/>
    <w:rsid w:val="00644CEE"/>
    <w:rsid w:val="006454CD"/>
    <w:rsid w:val="00645E6D"/>
    <w:rsid w:val="00647172"/>
    <w:rsid w:val="00647612"/>
    <w:rsid w:val="00647934"/>
    <w:rsid w:val="00650231"/>
    <w:rsid w:val="0065128A"/>
    <w:rsid w:val="00652686"/>
    <w:rsid w:val="00654E60"/>
    <w:rsid w:val="00655F3F"/>
    <w:rsid w:val="00656DA1"/>
    <w:rsid w:val="00662DEE"/>
    <w:rsid w:val="00663289"/>
    <w:rsid w:val="0066374F"/>
    <w:rsid w:val="006645AA"/>
    <w:rsid w:val="00664A33"/>
    <w:rsid w:val="00664DCD"/>
    <w:rsid w:val="00666DDB"/>
    <w:rsid w:val="006670A5"/>
    <w:rsid w:val="00667669"/>
    <w:rsid w:val="006706CF"/>
    <w:rsid w:val="0067422A"/>
    <w:rsid w:val="006749D5"/>
    <w:rsid w:val="006774F2"/>
    <w:rsid w:val="00680C82"/>
    <w:rsid w:val="00681999"/>
    <w:rsid w:val="00684909"/>
    <w:rsid w:val="0068571E"/>
    <w:rsid w:val="00690CBE"/>
    <w:rsid w:val="00691084"/>
    <w:rsid w:val="00691119"/>
    <w:rsid w:val="0069174D"/>
    <w:rsid w:val="00691A91"/>
    <w:rsid w:val="00692A10"/>
    <w:rsid w:val="0069420E"/>
    <w:rsid w:val="00694331"/>
    <w:rsid w:val="006949C0"/>
    <w:rsid w:val="006A0E82"/>
    <w:rsid w:val="006A1CFD"/>
    <w:rsid w:val="006A2954"/>
    <w:rsid w:val="006A2B4E"/>
    <w:rsid w:val="006A4498"/>
    <w:rsid w:val="006A4A0C"/>
    <w:rsid w:val="006A5980"/>
    <w:rsid w:val="006A5E15"/>
    <w:rsid w:val="006A5FE8"/>
    <w:rsid w:val="006A6AEF"/>
    <w:rsid w:val="006A74B4"/>
    <w:rsid w:val="006A74F5"/>
    <w:rsid w:val="006A760C"/>
    <w:rsid w:val="006B44FA"/>
    <w:rsid w:val="006B65B7"/>
    <w:rsid w:val="006B667C"/>
    <w:rsid w:val="006B7BE5"/>
    <w:rsid w:val="006B7C02"/>
    <w:rsid w:val="006C0E8C"/>
    <w:rsid w:val="006C1ED7"/>
    <w:rsid w:val="006C27B3"/>
    <w:rsid w:val="006C388D"/>
    <w:rsid w:val="006C62CD"/>
    <w:rsid w:val="006C6CAD"/>
    <w:rsid w:val="006D0617"/>
    <w:rsid w:val="006D0780"/>
    <w:rsid w:val="006D08F3"/>
    <w:rsid w:val="006D0BEB"/>
    <w:rsid w:val="006D0CB8"/>
    <w:rsid w:val="006D1563"/>
    <w:rsid w:val="006D2C7F"/>
    <w:rsid w:val="006D3171"/>
    <w:rsid w:val="006D3205"/>
    <w:rsid w:val="006D3871"/>
    <w:rsid w:val="006D4424"/>
    <w:rsid w:val="006D492A"/>
    <w:rsid w:val="006D5B71"/>
    <w:rsid w:val="006D5F1F"/>
    <w:rsid w:val="006D5FE8"/>
    <w:rsid w:val="006D6C24"/>
    <w:rsid w:val="006E00AC"/>
    <w:rsid w:val="006E0693"/>
    <w:rsid w:val="006E0C75"/>
    <w:rsid w:val="006E1E8F"/>
    <w:rsid w:val="006E265D"/>
    <w:rsid w:val="006E2CC7"/>
    <w:rsid w:val="006E3F35"/>
    <w:rsid w:val="006E4D69"/>
    <w:rsid w:val="006E52B3"/>
    <w:rsid w:val="006E6A74"/>
    <w:rsid w:val="006E6C88"/>
    <w:rsid w:val="006F0F0B"/>
    <w:rsid w:val="006F1E54"/>
    <w:rsid w:val="006F214B"/>
    <w:rsid w:val="006F298B"/>
    <w:rsid w:val="006F2E7E"/>
    <w:rsid w:val="006F3A88"/>
    <w:rsid w:val="006F434F"/>
    <w:rsid w:val="006F5066"/>
    <w:rsid w:val="006F6158"/>
    <w:rsid w:val="006F6512"/>
    <w:rsid w:val="006F7A34"/>
    <w:rsid w:val="00701E89"/>
    <w:rsid w:val="007027D0"/>
    <w:rsid w:val="007035FD"/>
    <w:rsid w:val="00704B70"/>
    <w:rsid w:val="0070669E"/>
    <w:rsid w:val="00706CBC"/>
    <w:rsid w:val="0070715E"/>
    <w:rsid w:val="007100FD"/>
    <w:rsid w:val="00710E1C"/>
    <w:rsid w:val="007128BE"/>
    <w:rsid w:val="00712B06"/>
    <w:rsid w:val="00714394"/>
    <w:rsid w:val="00714817"/>
    <w:rsid w:val="0071530B"/>
    <w:rsid w:val="00715955"/>
    <w:rsid w:val="0071616B"/>
    <w:rsid w:val="00716CEC"/>
    <w:rsid w:val="00717171"/>
    <w:rsid w:val="0071728E"/>
    <w:rsid w:val="00717AA5"/>
    <w:rsid w:val="007208F1"/>
    <w:rsid w:val="00720D55"/>
    <w:rsid w:val="00721455"/>
    <w:rsid w:val="007224AB"/>
    <w:rsid w:val="007237F9"/>
    <w:rsid w:val="0072394E"/>
    <w:rsid w:val="00723C5C"/>
    <w:rsid w:val="00725EFA"/>
    <w:rsid w:val="00727535"/>
    <w:rsid w:val="0072765B"/>
    <w:rsid w:val="0072798B"/>
    <w:rsid w:val="007306FE"/>
    <w:rsid w:val="00730814"/>
    <w:rsid w:val="007315A9"/>
    <w:rsid w:val="007318A8"/>
    <w:rsid w:val="007331ED"/>
    <w:rsid w:val="0073403F"/>
    <w:rsid w:val="00734162"/>
    <w:rsid w:val="007345C3"/>
    <w:rsid w:val="00734E8A"/>
    <w:rsid w:val="00734FC1"/>
    <w:rsid w:val="00736F4B"/>
    <w:rsid w:val="00740962"/>
    <w:rsid w:val="00740B7B"/>
    <w:rsid w:val="0074283D"/>
    <w:rsid w:val="00743634"/>
    <w:rsid w:val="00744634"/>
    <w:rsid w:val="00744728"/>
    <w:rsid w:val="00744C15"/>
    <w:rsid w:val="00744D71"/>
    <w:rsid w:val="00745E22"/>
    <w:rsid w:val="007469B5"/>
    <w:rsid w:val="00746D1D"/>
    <w:rsid w:val="00747ED8"/>
    <w:rsid w:val="00754828"/>
    <w:rsid w:val="00754D55"/>
    <w:rsid w:val="00755C57"/>
    <w:rsid w:val="00755D7E"/>
    <w:rsid w:val="00756589"/>
    <w:rsid w:val="007567EF"/>
    <w:rsid w:val="007575F7"/>
    <w:rsid w:val="00757A6B"/>
    <w:rsid w:val="007612A9"/>
    <w:rsid w:val="00762D1E"/>
    <w:rsid w:val="00762F6B"/>
    <w:rsid w:val="0076357F"/>
    <w:rsid w:val="00763651"/>
    <w:rsid w:val="007637F4"/>
    <w:rsid w:val="00763EF8"/>
    <w:rsid w:val="00764B5D"/>
    <w:rsid w:val="00765F63"/>
    <w:rsid w:val="00770038"/>
    <w:rsid w:val="00770822"/>
    <w:rsid w:val="007720F2"/>
    <w:rsid w:val="007734FF"/>
    <w:rsid w:val="007736C1"/>
    <w:rsid w:val="007738C7"/>
    <w:rsid w:val="007742AE"/>
    <w:rsid w:val="00777930"/>
    <w:rsid w:val="00777B89"/>
    <w:rsid w:val="00777DC5"/>
    <w:rsid w:val="00781A29"/>
    <w:rsid w:val="00781FD5"/>
    <w:rsid w:val="00782DC3"/>
    <w:rsid w:val="00783E38"/>
    <w:rsid w:val="0078488A"/>
    <w:rsid w:val="00785302"/>
    <w:rsid w:val="0078598A"/>
    <w:rsid w:val="00785A3D"/>
    <w:rsid w:val="007905F4"/>
    <w:rsid w:val="00791634"/>
    <w:rsid w:val="00791EB9"/>
    <w:rsid w:val="00792B14"/>
    <w:rsid w:val="00792C1A"/>
    <w:rsid w:val="00792C66"/>
    <w:rsid w:val="007938CE"/>
    <w:rsid w:val="00794245"/>
    <w:rsid w:val="00794455"/>
    <w:rsid w:val="00795ECC"/>
    <w:rsid w:val="00795F2D"/>
    <w:rsid w:val="007A064E"/>
    <w:rsid w:val="007A2D29"/>
    <w:rsid w:val="007A2DE5"/>
    <w:rsid w:val="007A338C"/>
    <w:rsid w:val="007A3D5C"/>
    <w:rsid w:val="007A691B"/>
    <w:rsid w:val="007A7736"/>
    <w:rsid w:val="007B1161"/>
    <w:rsid w:val="007B13EB"/>
    <w:rsid w:val="007B2D30"/>
    <w:rsid w:val="007B45E8"/>
    <w:rsid w:val="007B637C"/>
    <w:rsid w:val="007B691A"/>
    <w:rsid w:val="007B73EF"/>
    <w:rsid w:val="007B76FD"/>
    <w:rsid w:val="007C1FAC"/>
    <w:rsid w:val="007C2D70"/>
    <w:rsid w:val="007C45BD"/>
    <w:rsid w:val="007C4F71"/>
    <w:rsid w:val="007C50DB"/>
    <w:rsid w:val="007C6204"/>
    <w:rsid w:val="007C64DB"/>
    <w:rsid w:val="007C6801"/>
    <w:rsid w:val="007C75B6"/>
    <w:rsid w:val="007C7986"/>
    <w:rsid w:val="007D2D4A"/>
    <w:rsid w:val="007D4FBD"/>
    <w:rsid w:val="007D53C5"/>
    <w:rsid w:val="007D5478"/>
    <w:rsid w:val="007D5778"/>
    <w:rsid w:val="007D5B3A"/>
    <w:rsid w:val="007D7E1A"/>
    <w:rsid w:val="007E1EC7"/>
    <w:rsid w:val="007E22A9"/>
    <w:rsid w:val="007E2863"/>
    <w:rsid w:val="007E5177"/>
    <w:rsid w:val="007E733E"/>
    <w:rsid w:val="007F2198"/>
    <w:rsid w:val="007F6077"/>
    <w:rsid w:val="007F718F"/>
    <w:rsid w:val="007F78B3"/>
    <w:rsid w:val="00801745"/>
    <w:rsid w:val="008026A0"/>
    <w:rsid w:val="00802993"/>
    <w:rsid w:val="00802CF1"/>
    <w:rsid w:val="0080361D"/>
    <w:rsid w:val="00803DEC"/>
    <w:rsid w:val="00803F61"/>
    <w:rsid w:val="00805120"/>
    <w:rsid w:val="00806A35"/>
    <w:rsid w:val="00806EE3"/>
    <w:rsid w:val="008075DE"/>
    <w:rsid w:val="00810238"/>
    <w:rsid w:val="008107BD"/>
    <w:rsid w:val="00810AEF"/>
    <w:rsid w:val="00811829"/>
    <w:rsid w:val="00811FCC"/>
    <w:rsid w:val="00812378"/>
    <w:rsid w:val="00812D65"/>
    <w:rsid w:val="0081303E"/>
    <w:rsid w:val="008170F4"/>
    <w:rsid w:val="008202D2"/>
    <w:rsid w:val="0082090B"/>
    <w:rsid w:val="008215B0"/>
    <w:rsid w:val="00821F81"/>
    <w:rsid w:val="0082363B"/>
    <w:rsid w:val="008249D6"/>
    <w:rsid w:val="00824F97"/>
    <w:rsid w:val="008277BE"/>
    <w:rsid w:val="00830C80"/>
    <w:rsid w:val="00830F43"/>
    <w:rsid w:val="00831934"/>
    <w:rsid w:val="008345A3"/>
    <w:rsid w:val="00835193"/>
    <w:rsid w:val="0083524F"/>
    <w:rsid w:val="00835EB0"/>
    <w:rsid w:val="00836069"/>
    <w:rsid w:val="008364C4"/>
    <w:rsid w:val="008377ED"/>
    <w:rsid w:val="00837E27"/>
    <w:rsid w:val="008403A8"/>
    <w:rsid w:val="00842D4D"/>
    <w:rsid w:val="008456D8"/>
    <w:rsid w:val="00846DB1"/>
    <w:rsid w:val="008474D6"/>
    <w:rsid w:val="008517BB"/>
    <w:rsid w:val="00852F06"/>
    <w:rsid w:val="00852F15"/>
    <w:rsid w:val="00852F88"/>
    <w:rsid w:val="008543F3"/>
    <w:rsid w:val="008549F6"/>
    <w:rsid w:val="00854D19"/>
    <w:rsid w:val="00854EC1"/>
    <w:rsid w:val="00855944"/>
    <w:rsid w:val="00855D60"/>
    <w:rsid w:val="00855FA9"/>
    <w:rsid w:val="0085704D"/>
    <w:rsid w:val="008618E4"/>
    <w:rsid w:val="00861AF0"/>
    <w:rsid w:val="00861D59"/>
    <w:rsid w:val="00863E65"/>
    <w:rsid w:val="00864209"/>
    <w:rsid w:val="00864451"/>
    <w:rsid w:val="00865864"/>
    <w:rsid w:val="00865FDC"/>
    <w:rsid w:val="00866BF1"/>
    <w:rsid w:val="0086786E"/>
    <w:rsid w:val="00867DB3"/>
    <w:rsid w:val="00870F76"/>
    <w:rsid w:val="00872C29"/>
    <w:rsid w:val="00872C4D"/>
    <w:rsid w:val="00873699"/>
    <w:rsid w:val="008758EB"/>
    <w:rsid w:val="008803CC"/>
    <w:rsid w:val="0088061E"/>
    <w:rsid w:val="00881840"/>
    <w:rsid w:val="00881EAA"/>
    <w:rsid w:val="00883505"/>
    <w:rsid w:val="00884CC7"/>
    <w:rsid w:val="00886370"/>
    <w:rsid w:val="00886B46"/>
    <w:rsid w:val="008903D4"/>
    <w:rsid w:val="00890785"/>
    <w:rsid w:val="008908AD"/>
    <w:rsid w:val="008912E1"/>
    <w:rsid w:val="0089226D"/>
    <w:rsid w:val="00893CBA"/>
    <w:rsid w:val="00895D4F"/>
    <w:rsid w:val="008A0B28"/>
    <w:rsid w:val="008A329E"/>
    <w:rsid w:val="008A3EEE"/>
    <w:rsid w:val="008A58EC"/>
    <w:rsid w:val="008A71C3"/>
    <w:rsid w:val="008A7FC3"/>
    <w:rsid w:val="008B09D4"/>
    <w:rsid w:val="008B185B"/>
    <w:rsid w:val="008B23DA"/>
    <w:rsid w:val="008B2C65"/>
    <w:rsid w:val="008B371E"/>
    <w:rsid w:val="008B435D"/>
    <w:rsid w:val="008B4E8A"/>
    <w:rsid w:val="008B4E9A"/>
    <w:rsid w:val="008B5D06"/>
    <w:rsid w:val="008B7C1F"/>
    <w:rsid w:val="008C05CC"/>
    <w:rsid w:val="008C0EE1"/>
    <w:rsid w:val="008C1446"/>
    <w:rsid w:val="008C1781"/>
    <w:rsid w:val="008C1CBA"/>
    <w:rsid w:val="008C26CC"/>
    <w:rsid w:val="008C446D"/>
    <w:rsid w:val="008C45C6"/>
    <w:rsid w:val="008C5E80"/>
    <w:rsid w:val="008C5F7F"/>
    <w:rsid w:val="008C66A5"/>
    <w:rsid w:val="008D01B0"/>
    <w:rsid w:val="008D0DBD"/>
    <w:rsid w:val="008D18AD"/>
    <w:rsid w:val="008D30B7"/>
    <w:rsid w:val="008D30BD"/>
    <w:rsid w:val="008D5011"/>
    <w:rsid w:val="008D71DD"/>
    <w:rsid w:val="008D7489"/>
    <w:rsid w:val="008D7920"/>
    <w:rsid w:val="008E00AA"/>
    <w:rsid w:val="008E09AC"/>
    <w:rsid w:val="008E18C4"/>
    <w:rsid w:val="008E23CB"/>
    <w:rsid w:val="008E3138"/>
    <w:rsid w:val="008E7445"/>
    <w:rsid w:val="008F0E34"/>
    <w:rsid w:val="008F1647"/>
    <w:rsid w:val="008F19FD"/>
    <w:rsid w:val="008F3102"/>
    <w:rsid w:val="008F35AB"/>
    <w:rsid w:val="008F4FE6"/>
    <w:rsid w:val="008F51F3"/>
    <w:rsid w:val="008F595F"/>
    <w:rsid w:val="008F5AAD"/>
    <w:rsid w:val="00900872"/>
    <w:rsid w:val="009011E5"/>
    <w:rsid w:val="00902F8F"/>
    <w:rsid w:val="009039F9"/>
    <w:rsid w:val="00903B36"/>
    <w:rsid w:val="00907509"/>
    <w:rsid w:val="00910021"/>
    <w:rsid w:val="00911F95"/>
    <w:rsid w:val="00912927"/>
    <w:rsid w:val="00914488"/>
    <w:rsid w:val="00914C01"/>
    <w:rsid w:val="0091669B"/>
    <w:rsid w:val="00917371"/>
    <w:rsid w:val="009174C1"/>
    <w:rsid w:val="00917B7B"/>
    <w:rsid w:val="009201E2"/>
    <w:rsid w:val="00920CA8"/>
    <w:rsid w:val="00920CBF"/>
    <w:rsid w:val="00921E2F"/>
    <w:rsid w:val="00921F49"/>
    <w:rsid w:val="009253C8"/>
    <w:rsid w:val="00926072"/>
    <w:rsid w:val="00926776"/>
    <w:rsid w:val="0092715D"/>
    <w:rsid w:val="009279CA"/>
    <w:rsid w:val="009348A1"/>
    <w:rsid w:val="009369BA"/>
    <w:rsid w:val="00936F3A"/>
    <w:rsid w:val="009376AF"/>
    <w:rsid w:val="00944105"/>
    <w:rsid w:val="0094416C"/>
    <w:rsid w:val="00944312"/>
    <w:rsid w:val="0094580E"/>
    <w:rsid w:val="00946D1D"/>
    <w:rsid w:val="009470BE"/>
    <w:rsid w:val="00947DD3"/>
    <w:rsid w:val="00947F02"/>
    <w:rsid w:val="00950057"/>
    <w:rsid w:val="00950182"/>
    <w:rsid w:val="00950FE3"/>
    <w:rsid w:val="0095295B"/>
    <w:rsid w:val="009529C2"/>
    <w:rsid w:val="00952F73"/>
    <w:rsid w:val="00954980"/>
    <w:rsid w:val="00955055"/>
    <w:rsid w:val="0095560D"/>
    <w:rsid w:val="009566BA"/>
    <w:rsid w:val="009568A6"/>
    <w:rsid w:val="0095690C"/>
    <w:rsid w:val="00963692"/>
    <w:rsid w:val="00963BB6"/>
    <w:rsid w:val="00963D39"/>
    <w:rsid w:val="009648BE"/>
    <w:rsid w:val="0096501F"/>
    <w:rsid w:val="009663D5"/>
    <w:rsid w:val="00970166"/>
    <w:rsid w:val="00973008"/>
    <w:rsid w:val="009739D0"/>
    <w:rsid w:val="0097615B"/>
    <w:rsid w:val="00976CD5"/>
    <w:rsid w:val="00976F76"/>
    <w:rsid w:val="00977452"/>
    <w:rsid w:val="00980E06"/>
    <w:rsid w:val="00984738"/>
    <w:rsid w:val="00986591"/>
    <w:rsid w:val="00986CEC"/>
    <w:rsid w:val="009902EC"/>
    <w:rsid w:val="00990F10"/>
    <w:rsid w:val="00991BF5"/>
    <w:rsid w:val="00992E31"/>
    <w:rsid w:val="009970A6"/>
    <w:rsid w:val="0099789F"/>
    <w:rsid w:val="00997D04"/>
    <w:rsid w:val="009A04B7"/>
    <w:rsid w:val="009A0877"/>
    <w:rsid w:val="009A0A05"/>
    <w:rsid w:val="009A375E"/>
    <w:rsid w:val="009A4430"/>
    <w:rsid w:val="009A44EA"/>
    <w:rsid w:val="009A4E30"/>
    <w:rsid w:val="009A574A"/>
    <w:rsid w:val="009A644F"/>
    <w:rsid w:val="009A6A66"/>
    <w:rsid w:val="009B08EE"/>
    <w:rsid w:val="009B0ADB"/>
    <w:rsid w:val="009B1D9C"/>
    <w:rsid w:val="009B4DFD"/>
    <w:rsid w:val="009B5528"/>
    <w:rsid w:val="009B6744"/>
    <w:rsid w:val="009B6ABE"/>
    <w:rsid w:val="009B6EA0"/>
    <w:rsid w:val="009B6EBB"/>
    <w:rsid w:val="009B7D4F"/>
    <w:rsid w:val="009C07F7"/>
    <w:rsid w:val="009C1FF4"/>
    <w:rsid w:val="009C3548"/>
    <w:rsid w:val="009C36BB"/>
    <w:rsid w:val="009C4AA6"/>
    <w:rsid w:val="009C5326"/>
    <w:rsid w:val="009C6041"/>
    <w:rsid w:val="009D0499"/>
    <w:rsid w:val="009D1242"/>
    <w:rsid w:val="009D1DC0"/>
    <w:rsid w:val="009D3CEE"/>
    <w:rsid w:val="009D45BC"/>
    <w:rsid w:val="009D55C5"/>
    <w:rsid w:val="009D5D20"/>
    <w:rsid w:val="009D77EC"/>
    <w:rsid w:val="009D7C75"/>
    <w:rsid w:val="009E042C"/>
    <w:rsid w:val="009E0520"/>
    <w:rsid w:val="009E1A14"/>
    <w:rsid w:val="009E2E30"/>
    <w:rsid w:val="009E5EFC"/>
    <w:rsid w:val="009E61DF"/>
    <w:rsid w:val="009F14E7"/>
    <w:rsid w:val="009F19C0"/>
    <w:rsid w:val="009F1EC0"/>
    <w:rsid w:val="009F2ABE"/>
    <w:rsid w:val="009F3F2F"/>
    <w:rsid w:val="009F42F6"/>
    <w:rsid w:val="009F6F5A"/>
    <w:rsid w:val="00A002BA"/>
    <w:rsid w:val="00A00520"/>
    <w:rsid w:val="00A018DF"/>
    <w:rsid w:val="00A02AA9"/>
    <w:rsid w:val="00A0361E"/>
    <w:rsid w:val="00A0464D"/>
    <w:rsid w:val="00A04FED"/>
    <w:rsid w:val="00A0555E"/>
    <w:rsid w:val="00A05580"/>
    <w:rsid w:val="00A06822"/>
    <w:rsid w:val="00A07D36"/>
    <w:rsid w:val="00A12EA8"/>
    <w:rsid w:val="00A14BA9"/>
    <w:rsid w:val="00A14BF4"/>
    <w:rsid w:val="00A173FF"/>
    <w:rsid w:val="00A17D97"/>
    <w:rsid w:val="00A22BAD"/>
    <w:rsid w:val="00A2306D"/>
    <w:rsid w:val="00A265A9"/>
    <w:rsid w:val="00A26DA5"/>
    <w:rsid w:val="00A27232"/>
    <w:rsid w:val="00A306B2"/>
    <w:rsid w:val="00A32580"/>
    <w:rsid w:val="00A32E29"/>
    <w:rsid w:val="00A344A6"/>
    <w:rsid w:val="00A351EE"/>
    <w:rsid w:val="00A35A4C"/>
    <w:rsid w:val="00A365CF"/>
    <w:rsid w:val="00A37916"/>
    <w:rsid w:val="00A400DF"/>
    <w:rsid w:val="00A4137E"/>
    <w:rsid w:val="00A41F87"/>
    <w:rsid w:val="00A42922"/>
    <w:rsid w:val="00A42B9F"/>
    <w:rsid w:val="00A43B27"/>
    <w:rsid w:val="00A43E75"/>
    <w:rsid w:val="00A468D0"/>
    <w:rsid w:val="00A46E76"/>
    <w:rsid w:val="00A47367"/>
    <w:rsid w:val="00A50229"/>
    <w:rsid w:val="00A510AA"/>
    <w:rsid w:val="00A53449"/>
    <w:rsid w:val="00A53BA0"/>
    <w:rsid w:val="00A53BE5"/>
    <w:rsid w:val="00A5408E"/>
    <w:rsid w:val="00A54909"/>
    <w:rsid w:val="00A567D2"/>
    <w:rsid w:val="00A56C42"/>
    <w:rsid w:val="00A57702"/>
    <w:rsid w:val="00A57861"/>
    <w:rsid w:val="00A57EBC"/>
    <w:rsid w:val="00A57FA5"/>
    <w:rsid w:val="00A60DB4"/>
    <w:rsid w:val="00A65417"/>
    <w:rsid w:val="00A65A38"/>
    <w:rsid w:val="00A65D8B"/>
    <w:rsid w:val="00A66B6C"/>
    <w:rsid w:val="00A70038"/>
    <w:rsid w:val="00A70FF0"/>
    <w:rsid w:val="00A71D4C"/>
    <w:rsid w:val="00A72C9A"/>
    <w:rsid w:val="00A737F0"/>
    <w:rsid w:val="00A75DFB"/>
    <w:rsid w:val="00A7642A"/>
    <w:rsid w:val="00A80724"/>
    <w:rsid w:val="00A807EA"/>
    <w:rsid w:val="00A8102D"/>
    <w:rsid w:val="00A824B2"/>
    <w:rsid w:val="00A82ECB"/>
    <w:rsid w:val="00A832AE"/>
    <w:rsid w:val="00A866D7"/>
    <w:rsid w:val="00A87569"/>
    <w:rsid w:val="00A90CDB"/>
    <w:rsid w:val="00A919B9"/>
    <w:rsid w:val="00A923D3"/>
    <w:rsid w:val="00A925A4"/>
    <w:rsid w:val="00A9309B"/>
    <w:rsid w:val="00A935F1"/>
    <w:rsid w:val="00A93F4E"/>
    <w:rsid w:val="00A94A00"/>
    <w:rsid w:val="00A96C9B"/>
    <w:rsid w:val="00A96D61"/>
    <w:rsid w:val="00A96F6B"/>
    <w:rsid w:val="00A971D4"/>
    <w:rsid w:val="00A97420"/>
    <w:rsid w:val="00AA161C"/>
    <w:rsid w:val="00AA26C0"/>
    <w:rsid w:val="00AA3738"/>
    <w:rsid w:val="00AA4F4B"/>
    <w:rsid w:val="00AA5719"/>
    <w:rsid w:val="00AA5F41"/>
    <w:rsid w:val="00AB0A49"/>
    <w:rsid w:val="00AB1B32"/>
    <w:rsid w:val="00AB305F"/>
    <w:rsid w:val="00AB38F1"/>
    <w:rsid w:val="00AB4F69"/>
    <w:rsid w:val="00AB5DD8"/>
    <w:rsid w:val="00AB6170"/>
    <w:rsid w:val="00AB61CA"/>
    <w:rsid w:val="00AB717E"/>
    <w:rsid w:val="00AC5266"/>
    <w:rsid w:val="00AC56DB"/>
    <w:rsid w:val="00AC5C34"/>
    <w:rsid w:val="00AC6315"/>
    <w:rsid w:val="00AC65B7"/>
    <w:rsid w:val="00AC6C4C"/>
    <w:rsid w:val="00AC71FC"/>
    <w:rsid w:val="00AD1B12"/>
    <w:rsid w:val="00AD1F6B"/>
    <w:rsid w:val="00AD22DC"/>
    <w:rsid w:val="00AD25B1"/>
    <w:rsid w:val="00AD3EB9"/>
    <w:rsid w:val="00AD52B6"/>
    <w:rsid w:val="00AE0221"/>
    <w:rsid w:val="00AE0297"/>
    <w:rsid w:val="00AE36B4"/>
    <w:rsid w:val="00AE4D92"/>
    <w:rsid w:val="00AE583F"/>
    <w:rsid w:val="00AF10BB"/>
    <w:rsid w:val="00AF1343"/>
    <w:rsid w:val="00AF1FB6"/>
    <w:rsid w:val="00AF219A"/>
    <w:rsid w:val="00AF2214"/>
    <w:rsid w:val="00AF26C2"/>
    <w:rsid w:val="00AF2950"/>
    <w:rsid w:val="00AF6554"/>
    <w:rsid w:val="00AF6CA8"/>
    <w:rsid w:val="00AF7190"/>
    <w:rsid w:val="00B00B69"/>
    <w:rsid w:val="00B00D47"/>
    <w:rsid w:val="00B0150F"/>
    <w:rsid w:val="00B0154E"/>
    <w:rsid w:val="00B01CBD"/>
    <w:rsid w:val="00B02713"/>
    <w:rsid w:val="00B037A4"/>
    <w:rsid w:val="00B03EC3"/>
    <w:rsid w:val="00B054F7"/>
    <w:rsid w:val="00B05A81"/>
    <w:rsid w:val="00B05C1E"/>
    <w:rsid w:val="00B05DD0"/>
    <w:rsid w:val="00B05E14"/>
    <w:rsid w:val="00B06512"/>
    <w:rsid w:val="00B07847"/>
    <w:rsid w:val="00B10368"/>
    <w:rsid w:val="00B103B6"/>
    <w:rsid w:val="00B11915"/>
    <w:rsid w:val="00B12827"/>
    <w:rsid w:val="00B13557"/>
    <w:rsid w:val="00B13EBF"/>
    <w:rsid w:val="00B17989"/>
    <w:rsid w:val="00B21337"/>
    <w:rsid w:val="00B21376"/>
    <w:rsid w:val="00B236F7"/>
    <w:rsid w:val="00B23B3D"/>
    <w:rsid w:val="00B23DCC"/>
    <w:rsid w:val="00B24AB0"/>
    <w:rsid w:val="00B25E75"/>
    <w:rsid w:val="00B275F1"/>
    <w:rsid w:val="00B30767"/>
    <w:rsid w:val="00B309D2"/>
    <w:rsid w:val="00B318AD"/>
    <w:rsid w:val="00B32A22"/>
    <w:rsid w:val="00B33288"/>
    <w:rsid w:val="00B3355A"/>
    <w:rsid w:val="00B34606"/>
    <w:rsid w:val="00B34846"/>
    <w:rsid w:val="00B35430"/>
    <w:rsid w:val="00B35622"/>
    <w:rsid w:val="00B367DE"/>
    <w:rsid w:val="00B36A48"/>
    <w:rsid w:val="00B375E3"/>
    <w:rsid w:val="00B403FB"/>
    <w:rsid w:val="00B42EE9"/>
    <w:rsid w:val="00B43158"/>
    <w:rsid w:val="00B43DB5"/>
    <w:rsid w:val="00B45BEC"/>
    <w:rsid w:val="00B45E2A"/>
    <w:rsid w:val="00B45E34"/>
    <w:rsid w:val="00B5141D"/>
    <w:rsid w:val="00B5158F"/>
    <w:rsid w:val="00B51629"/>
    <w:rsid w:val="00B51F2E"/>
    <w:rsid w:val="00B52362"/>
    <w:rsid w:val="00B5295B"/>
    <w:rsid w:val="00B52BEB"/>
    <w:rsid w:val="00B54369"/>
    <w:rsid w:val="00B619C8"/>
    <w:rsid w:val="00B61E46"/>
    <w:rsid w:val="00B633EA"/>
    <w:rsid w:val="00B64F39"/>
    <w:rsid w:val="00B657D5"/>
    <w:rsid w:val="00B6687F"/>
    <w:rsid w:val="00B67E4C"/>
    <w:rsid w:val="00B70015"/>
    <w:rsid w:val="00B7096D"/>
    <w:rsid w:val="00B715E5"/>
    <w:rsid w:val="00B71BA7"/>
    <w:rsid w:val="00B72220"/>
    <w:rsid w:val="00B73245"/>
    <w:rsid w:val="00B74481"/>
    <w:rsid w:val="00B74846"/>
    <w:rsid w:val="00B74994"/>
    <w:rsid w:val="00B759AE"/>
    <w:rsid w:val="00B802AC"/>
    <w:rsid w:val="00B8095D"/>
    <w:rsid w:val="00B80D4C"/>
    <w:rsid w:val="00B80E63"/>
    <w:rsid w:val="00B81E50"/>
    <w:rsid w:val="00B81FC6"/>
    <w:rsid w:val="00B84F73"/>
    <w:rsid w:val="00B85C08"/>
    <w:rsid w:val="00B90E89"/>
    <w:rsid w:val="00B94FDA"/>
    <w:rsid w:val="00B95811"/>
    <w:rsid w:val="00B95AAC"/>
    <w:rsid w:val="00B97388"/>
    <w:rsid w:val="00BA12BF"/>
    <w:rsid w:val="00BA594B"/>
    <w:rsid w:val="00BA6099"/>
    <w:rsid w:val="00BA6C38"/>
    <w:rsid w:val="00BB18F9"/>
    <w:rsid w:val="00BB246D"/>
    <w:rsid w:val="00BB2DEC"/>
    <w:rsid w:val="00BB2EE7"/>
    <w:rsid w:val="00BB3352"/>
    <w:rsid w:val="00BB3518"/>
    <w:rsid w:val="00BB4894"/>
    <w:rsid w:val="00BB6E98"/>
    <w:rsid w:val="00BB7250"/>
    <w:rsid w:val="00BB7947"/>
    <w:rsid w:val="00BC0218"/>
    <w:rsid w:val="00BC265D"/>
    <w:rsid w:val="00BC3112"/>
    <w:rsid w:val="00BC33A5"/>
    <w:rsid w:val="00BC4262"/>
    <w:rsid w:val="00BC5F5C"/>
    <w:rsid w:val="00BD045A"/>
    <w:rsid w:val="00BD11FD"/>
    <w:rsid w:val="00BD3116"/>
    <w:rsid w:val="00BD67DA"/>
    <w:rsid w:val="00BD6E27"/>
    <w:rsid w:val="00BE0EAA"/>
    <w:rsid w:val="00BE106B"/>
    <w:rsid w:val="00BE177B"/>
    <w:rsid w:val="00BE1F65"/>
    <w:rsid w:val="00BE23B0"/>
    <w:rsid w:val="00BE247D"/>
    <w:rsid w:val="00BE4835"/>
    <w:rsid w:val="00BE661D"/>
    <w:rsid w:val="00BE6C22"/>
    <w:rsid w:val="00BE7389"/>
    <w:rsid w:val="00BF049A"/>
    <w:rsid w:val="00BF134F"/>
    <w:rsid w:val="00BF1A32"/>
    <w:rsid w:val="00BF1DDC"/>
    <w:rsid w:val="00BF1E4F"/>
    <w:rsid w:val="00BF20B8"/>
    <w:rsid w:val="00BF3130"/>
    <w:rsid w:val="00BF42F8"/>
    <w:rsid w:val="00BF4E9C"/>
    <w:rsid w:val="00BF4F9A"/>
    <w:rsid w:val="00BF6C3D"/>
    <w:rsid w:val="00BF6DD0"/>
    <w:rsid w:val="00BF7515"/>
    <w:rsid w:val="00BF7D4E"/>
    <w:rsid w:val="00C0114E"/>
    <w:rsid w:val="00C02852"/>
    <w:rsid w:val="00C02B33"/>
    <w:rsid w:val="00C04E48"/>
    <w:rsid w:val="00C06F1E"/>
    <w:rsid w:val="00C110D1"/>
    <w:rsid w:val="00C12B82"/>
    <w:rsid w:val="00C12ECB"/>
    <w:rsid w:val="00C147CF"/>
    <w:rsid w:val="00C14833"/>
    <w:rsid w:val="00C149FF"/>
    <w:rsid w:val="00C152D8"/>
    <w:rsid w:val="00C171BD"/>
    <w:rsid w:val="00C17358"/>
    <w:rsid w:val="00C20329"/>
    <w:rsid w:val="00C21E6D"/>
    <w:rsid w:val="00C22C82"/>
    <w:rsid w:val="00C2556D"/>
    <w:rsid w:val="00C25AD7"/>
    <w:rsid w:val="00C25DC5"/>
    <w:rsid w:val="00C26A62"/>
    <w:rsid w:val="00C2780F"/>
    <w:rsid w:val="00C308DF"/>
    <w:rsid w:val="00C31CF1"/>
    <w:rsid w:val="00C31D73"/>
    <w:rsid w:val="00C321FC"/>
    <w:rsid w:val="00C325B2"/>
    <w:rsid w:val="00C32898"/>
    <w:rsid w:val="00C34B57"/>
    <w:rsid w:val="00C34EF9"/>
    <w:rsid w:val="00C35ECB"/>
    <w:rsid w:val="00C36F26"/>
    <w:rsid w:val="00C3766F"/>
    <w:rsid w:val="00C37947"/>
    <w:rsid w:val="00C3794D"/>
    <w:rsid w:val="00C37EE8"/>
    <w:rsid w:val="00C408BC"/>
    <w:rsid w:val="00C40DE6"/>
    <w:rsid w:val="00C41543"/>
    <w:rsid w:val="00C41615"/>
    <w:rsid w:val="00C41F46"/>
    <w:rsid w:val="00C427A0"/>
    <w:rsid w:val="00C42C69"/>
    <w:rsid w:val="00C43B51"/>
    <w:rsid w:val="00C5230F"/>
    <w:rsid w:val="00C52D0A"/>
    <w:rsid w:val="00C5434B"/>
    <w:rsid w:val="00C54A70"/>
    <w:rsid w:val="00C54FF7"/>
    <w:rsid w:val="00C55080"/>
    <w:rsid w:val="00C5612C"/>
    <w:rsid w:val="00C600BE"/>
    <w:rsid w:val="00C60AAF"/>
    <w:rsid w:val="00C62503"/>
    <w:rsid w:val="00C62AA3"/>
    <w:rsid w:val="00C630AF"/>
    <w:rsid w:val="00C63BC4"/>
    <w:rsid w:val="00C63BCB"/>
    <w:rsid w:val="00C65F91"/>
    <w:rsid w:val="00C66331"/>
    <w:rsid w:val="00C66955"/>
    <w:rsid w:val="00C70740"/>
    <w:rsid w:val="00C7413A"/>
    <w:rsid w:val="00C7453B"/>
    <w:rsid w:val="00C74B15"/>
    <w:rsid w:val="00C771CA"/>
    <w:rsid w:val="00C80602"/>
    <w:rsid w:val="00C81837"/>
    <w:rsid w:val="00C826F8"/>
    <w:rsid w:val="00C828DC"/>
    <w:rsid w:val="00C849B4"/>
    <w:rsid w:val="00C85DB6"/>
    <w:rsid w:val="00C85FB7"/>
    <w:rsid w:val="00C91B9E"/>
    <w:rsid w:val="00C92626"/>
    <w:rsid w:val="00C9305B"/>
    <w:rsid w:val="00C944D1"/>
    <w:rsid w:val="00C94FC0"/>
    <w:rsid w:val="00C95FED"/>
    <w:rsid w:val="00C96913"/>
    <w:rsid w:val="00C96F4E"/>
    <w:rsid w:val="00C9702F"/>
    <w:rsid w:val="00C977DC"/>
    <w:rsid w:val="00C97B3B"/>
    <w:rsid w:val="00CA1D19"/>
    <w:rsid w:val="00CA2749"/>
    <w:rsid w:val="00CA366C"/>
    <w:rsid w:val="00CA37AB"/>
    <w:rsid w:val="00CA563C"/>
    <w:rsid w:val="00CA5B43"/>
    <w:rsid w:val="00CA6156"/>
    <w:rsid w:val="00CA768D"/>
    <w:rsid w:val="00CB0875"/>
    <w:rsid w:val="00CB1812"/>
    <w:rsid w:val="00CB4040"/>
    <w:rsid w:val="00CB40F2"/>
    <w:rsid w:val="00CB48E7"/>
    <w:rsid w:val="00CB4C8C"/>
    <w:rsid w:val="00CB60AC"/>
    <w:rsid w:val="00CB7C46"/>
    <w:rsid w:val="00CB7E9A"/>
    <w:rsid w:val="00CC0292"/>
    <w:rsid w:val="00CC1163"/>
    <w:rsid w:val="00CC13B7"/>
    <w:rsid w:val="00CC1ABB"/>
    <w:rsid w:val="00CC1FFB"/>
    <w:rsid w:val="00CC24D9"/>
    <w:rsid w:val="00CC2D12"/>
    <w:rsid w:val="00CC5685"/>
    <w:rsid w:val="00CC5C2B"/>
    <w:rsid w:val="00CC5EDA"/>
    <w:rsid w:val="00CC7057"/>
    <w:rsid w:val="00CC79E1"/>
    <w:rsid w:val="00CD0E71"/>
    <w:rsid w:val="00CD21BD"/>
    <w:rsid w:val="00CD36F1"/>
    <w:rsid w:val="00CD402C"/>
    <w:rsid w:val="00CD4697"/>
    <w:rsid w:val="00CD46EB"/>
    <w:rsid w:val="00CD4B6A"/>
    <w:rsid w:val="00CD5945"/>
    <w:rsid w:val="00CD5D66"/>
    <w:rsid w:val="00CD7B3E"/>
    <w:rsid w:val="00CE1337"/>
    <w:rsid w:val="00CE2D19"/>
    <w:rsid w:val="00CE32EC"/>
    <w:rsid w:val="00CE4930"/>
    <w:rsid w:val="00CE4D41"/>
    <w:rsid w:val="00CE5A58"/>
    <w:rsid w:val="00CE62B6"/>
    <w:rsid w:val="00CE7383"/>
    <w:rsid w:val="00CF0AA5"/>
    <w:rsid w:val="00CF0EF5"/>
    <w:rsid w:val="00CF17C9"/>
    <w:rsid w:val="00CF2CB6"/>
    <w:rsid w:val="00CF327B"/>
    <w:rsid w:val="00CF41AD"/>
    <w:rsid w:val="00CF4495"/>
    <w:rsid w:val="00CF68C5"/>
    <w:rsid w:val="00CF7421"/>
    <w:rsid w:val="00D00D99"/>
    <w:rsid w:val="00D016CB"/>
    <w:rsid w:val="00D05ED3"/>
    <w:rsid w:val="00D05EDB"/>
    <w:rsid w:val="00D06F73"/>
    <w:rsid w:val="00D072FF"/>
    <w:rsid w:val="00D111B9"/>
    <w:rsid w:val="00D11AC0"/>
    <w:rsid w:val="00D13756"/>
    <w:rsid w:val="00D1478D"/>
    <w:rsid w:val="00D155B9"/>
    <w:rsid w:val="00D16B09"/>
    <w:rsid w:val="00D16D3E"/>
    <w:rsid w:val="00D21051"/>
    <w:rsid w:val="00D2209D"/>
    <w:rsid w:val="00D22A9C"/>
    <w:rsid w:val="00D23132"/>
    <w:rsid w:val="00D23763"/>
    <w:rsid w:val="00D2526D"/>
    <w:rsid w:val="00D25869"/>
    <w:rsid w:val="00D26386"/>
    <w:rsid w:val="00D2642F"/>
    <w:rsid w:val="00D273ED"/>
    <w:rsid w:val="00D27ED9"/>
    <w:rsid w:val="00D3069B"/>
    <w:rsid w:val="00D30BBA"/>
    <w:rsid w:val="00D31D84"/>
    <w:rsid w:val="00D32111"/>
    <w:rsid w:val="00D33F7C"/>
    <w:rsid w:val="00D358B6"/>
    <w:rsid w:val="00D36BDA"/>
    <w:rsid w:val="00D3713F"/>
    <w:rsid w:val="00D37C52"/>
    <w:rsid w:val="00D37EDE"/>
    <w:rsid w:val="00D40EA6"/>
    <w:rsid w:val="00D41179"/>
    <w:rsid w:val="00D41AFD"/>
    <w:rsid w:val="00D41D12"/>
    <w:rsid w:val="00D42981"/>
    <w:rsid w:val="00D43BB7"/>
    <w:rsid w:val="00D43C89"/>
    <w:rsid w:val="00D44B3A"/>
    <w:rsid w:val="00D44E4B"/>
    <w:rsid w:val="00D44EFB"/>
    <w:rsid w:val="00D45598"/>
    <w:rsid w:val="00D474F7"/>
    <w:rsid w:val="00D47FF8"/>
    <w:rsid w:val="00D52603"/>
    <w:rsid w:val="00D54F32"/>
    <w:rsid w:val="00D559A4"/>
    <w:rsid w:val="00D55B4C"/>
    <w:rsid w:val="00D56332"/>
    <w:rsid w:val="00D56AD0"/>
    <w:rsid w:val="00D577C1"/>
    <w:rsid w:val="00D577F7"/>
    <w:rsid w:val="00D57A5E"/>
    <w:rsid w:val="00D57C5F"/>
    <w:rsid w:val="00D57F3A"/>
    <w:rsid w:val="00D6135F"/>
    <w:rsid w:val="00D622C3"/>
    <w:rsid w:val="00D65D7D"/>
    <w:rsid w:val="00D66E52"/>
    <w:rsid w:val="00D700CE"/>
    <w:rsid w:val="00D70E95"/>
    <w:rsid w:val="00D7109D"/>
    <w:rsid w:val="00D71ADA"/>
    <w:rsid w:val="00D72E74"/>
    <w:rsid w:val="00D72FCC"/>
    <w:rsid w:val="00D73021"/>
    <w:rsid w:val="00D7433F"/>
    <w:rsid w:val="00D747FF"/>
    <w:rsid w:val="00D7556C"/>
    <w:rsid w:val="00D776D5"/>
    <w:rsid w:val="00D80661"/>
    <w:rsid w:val="00D815A4"/>
    <w:rsid w:val="00D82718"/>
    <w:rsid w:val="00D84338"/>
    <w:rsid w:val="00D84542"/>
    <w:rsid w:val="00D84E09"/>
    <w:rsid w:val="00D85379"/>
    <w:rsid w:val="00D87057"/>
    <w:rsid w:val="00D87372"/>
    <w:rsid w:val="00D87424"/>
    <w:rsid w:val="00D87D59"/>
    <w:rsid w:val="00D87FA9"/>
    <w:rsid w:val="00D90DA8"/>
    <w:rsid w:val="00D915A0"/>
    <w:rsid w:val="00D92C45"/>
    <w:rsid w:val="00D92F45"/>
    <w:rsid w:val="00D948E4"/>
    <w:rsid w:val="00D9560B"/>
    <w:rsid w:val="00D97717"/>
    <w:rsid w:val="00D97E8C"/>
    <w:rsid w:val="00DA1A0D"/>
    <w:rsid w:val="00DA42DB"/>
    <w:rsid w:val="00DA453C"/>
    <w:rsid w:val="00DA4837"/>
    <w:rsid w:val="00DA55AF"/>
    <w:rsid w:val="00DB0C5A"/>
    <w:rsid w:val="00DB1033"/>
    <w:rsid w:val="00DB19BB"/>
    <w:rsid w:val="00DB28E7"/>
    <w:rsid w:val="00DB363B"/>
    <w:rsid w:val="00DB477B"/>
    <w:rsid w:val="00DB5B75"/>
    <w:rsid w:val="00DB6A6C"/>
    <w:rsid w:val="00DB6BE6"/>
    <w:rsid w:val="00DB725D"/>
    <w:rsid w:val="00DB7391"/>
    <w:rsid w:val="00DC29DC"/>
    <w:rsid w:val="00DC2A77"/>
    <w:rsid w:val="00DC2AC5"/>
    <w:rsid w:val="00DC584B"/>
    <w:rsid w:val="00DC7058"/>
    <w:rsid w:val="00DD1751"/>
    <w:rsid w:val="00DD286E"/>
    <w:rsid w:val="00DD2CDF"/>
    <w:rsid w:val="00DD3677"/>
    <w:rsid w:val="00DD38DA"/>
    <w:rsid w:val="00DD4ADE"/>
    <w:rsid w:val="00DD6CFE"/>
    <w:rsid w:val="00DE007C"/>
    <w:rsid w:val="00DE1837"/>
    <w:rsid w:val="00DE2435"/>
    <w:rsid w:val="00DE27EE"/>
    <w:rsid w:val="00DE2AB4"/>
    <w:rsid w:val="00DE3222"/>
    <w:rsid w:val="00DE366B"/>
    <w:rsid w:val="00DE6731"/>
    <w:rsid w:val="00DE6930"/>
    <w:rsid w:val="00DE6EF1"/>
    <w:rsid w:val="00DE7C25"/>
    <w:rsid w:val="00DF17AB"/>
    <w:rsid w:val="00DF1E3C"/>
    <w:rsid w:val="00DF3251"/>
    <w:rsid w:val="00DF34F4"/>
    <w:rsid w:val="00DF3AB3"/>
    <w:rsid w:val="00DF4C4E"/>
    <w:rsid w:val="00DF4D00"/>
    <w:rsid w:val="00DF6525"/>
    <w:rsid w:val="00E03143"/>
    <w:rsid w:val="00E035B2"/>
    <w:rsid w:val="00E04696"/>
    <w:rsid w:val="00E05443"/>
    <w:rsid w:val="00E05CE2"/>
    <w:rsid w:val="00E05F85"/>
    <w:rsid w:val="00E07D56"/>
    <w:rsid w:val="00E11846"/>
    <w:rsid w:val="00E11D02"/>
    <w:rsid w:val="00E12DB1"/>
    <w:rsid w:val="00E136E9"/>
    <w:rsid w:val="00E170FE"/>
    <w:rsid w:val="00E177DF"/>
    <w:rsid w:val="00E20756"/>
    <w:rsid w:val="00E2167E"/>
    <w:rsid w:val="00E21ED1"/>
    <w:rsid w:val="00E24519"/>
    <w:rsid w:val="00E25D75"/>
    <w:rsid w:val="00E26481"/>
    <w:rsid w:val="00E26719"/>
    <w:rsid w:val="00E27029"/>
    <w:rsid w:val="00E27AA4"/>
    <w:rsid w:val="00E30A36"/>
    <w:rsid w:val="00E30B2E"/>
    <w:rsid w:val="00E30DDA"/>
    <w:rsid w:val="00E31322"/>
    <w:rsid w:val="00E318E1"/>
    <w:rsid w:val="00E320AD"/>
    <w:rsid w:val="00E34D6F"/>
    <w:rsid w:val="00E34E5E"/>
    <w:rsid w:val="00E35E22"/>
    <w:rsid w:val="00E361F6"/>
    <w:rsid w:val="00E36DDB"/>
    <w:rsid w:val="00E373B9"/>
    <w:rsid w:val="00E378DA"/>
    <w:rsid w:val="00E41B07"/>
    <w:rsid w:val="00E42330"/>
    <w:rsid w:val="00E42BC3"/>
    <w:rsid w:val="00E44075"/>
    <w:rsid w:val="00E461DC"/>
    <w:rsid w:val="00E475C1"/>
    <w:rsid w:val="00E47673"/>
    <w:rsid w:val="00E47864"/>
    <w:rsid w:val="00E47B51"/>
    <w:rsid w:val="00E50638"/>
    <w:rsid w:val="00E50EC1"/>
    <w:rsid w:val="00E513E8"/>
    <w:rsid w:val="00E52DA8"/>
    <w:rsid w:val="00E60CB8"/>
    <w:rsid w:val="00E60D9E"/>
    <w:rsid w:val="00E61075"/>
    <w:rsid w:val="00E62996"/>
    <w:rsid w:val="00E6431E"/>
    <w:rsid w:val="00E65D9F"/>
    <w:rsid w:val="00E66F61"/>
    <w:rsid w:val="00E67C83"/>
    <w:rsid w:val="00E67D4D"/>
    <w:rsid w:val="00E70009"/>
    <w:rsid w:val="00E71FEB"/>
    <w:rsid w:val="00E763C0"/>
    <w:rsid w:val="00E77C4C"/>
    <w:rsid w:val="00E806D3"/>
    <w:rsid w:val="00E81C0B"/>
    <w:rsid w:val="00E853AE"/>
    <w:rsid w:val="00E8607A"/>
    <w:rsid w:val="00E86C9A"/>
    <w:rsid w:val="00E86DE1"/>
    <w:rsid w:val="00E907A8"/>
    <w:rsid w:val="00E911A5"/>
    <w:rsid w:val="00E91FE5"/>
    <w:rsid w:val="00E92F26"/>
    <w:rsid w:val="00E93E83"/>
    <w:rsid w:val="00E9588C"/>
    <w:rsid w:val="00E95C07"/>
    <w:rsid w:val="00E96D63"/>
    <w:rsid w:val="00EA0A3B"/>
    <w:rsid w:val="00EA1A09"/>
    <w:rsid w:val="00EA1B33"/>
    <w:rsid w:val="00EA1E8C"/>
    <w:rsid w:val="00EA2475"/>
    <w:rsid w:val="00EA27C7"/>
    <w:rsid w:val="00EA336D"/>
    <w:rsid w:val="00EA4B0F"/>
    <w:rsid w:val="00EA50CF"/>
    <w:rsid w:val="00EA50D4"/>
    <w:rsid w:val="00EA5AD8"/>
    <w:rsid w:val="00EA75EE"/>
    <w:rsid w:val="00EA7DF1"/>
    <w:rsid w:val="00EB11B4"/>
    <w:rsid w:val="00EB12E2"/>
    <w:rsid w:val="00EB193F"/>
    <w:rsid w:val="00EB2BCC"/>
    <w:rsid w:val="00EB42D8"/>
    <w:rsid w:val="00EB4709"/>
    <w:rsid w:val="00EB74A2"/>
    <w:rsid w:val="00EC0276"/>
    <w:rsid w:val="00EC05AD"/>
    <w:rsid w:val="00EC242B"/>
    <w:rsid w:val="00EC5B57"/>
    <w:rsid w:val="00EC6A00"/>
    <w:rsid w:val="00EC6B3D"/>
    <w:rsid w:val="00ED0B4B"/>
    <w:rsid w:val="00ED2335"/>
    <w:rsid w:val="00ED2643"/>
    <w:rsid w:val="00ED284E"/>
    <w:rsid w:val="00ED42B5"/>
    <w:rsid w:val="00ED464A"/>
    <w:rsid w:val="00ED4951"/>
    <w:rsid w:val="00ED5945"/>
    <w:rsid w:val="00ED5D79"/>
    <w:rsid w:val="00ED6174"/>
    <w:rsid w:val="00ED6C71"/>
    <w:rsid w:val="00ED7FB0"/>
    <w:rsid w:val="00EE0758"/>
    <w:rsid w:val="00EE0764"/>
    <w:rsid w:val="00EE138A"/>
    <w:rsid w:val="00EE1ADB"/>
    <w:rsid w:val="00EE297B"/>
    <w:rsid w:val="00EE3CA0"/>
    <w:rsid w:val="00EE470A"/>
    <w:rsid w:val="00EE6566"/>
    <w:rsid w:val="00EE6675"/>
    <w:rsid w:val="00EE747C"/>
    <w:rsid w:val="00EF031C"/>
    <w:rsid w:val="00EF05A8"/>
    <w:rsid w:val="00EF0908"/>
    <w:rsid w:val="00EF0965"/>
    <w:rsid w:val="00EF0E64"/>
    <w:rsid w:val="00EF2AA5"/>
    <w:rsid w:val="00EF4A6B"/>
    <w:rsid w:val="00EF64B9"/>
    <w:rsid w:val="00F0025C"/>
    <w:rsid w:val="00F01E1D"/>
    <w:rsid w:val="00F022AD"/>
    <w:rsid w:val="00F0256E"/>
    <w:rsid w:val="00F02F3D"/>
    <w:rsid w:val="00F03608"/>
    <w:rsid w:val="00F0554C"/>
    <w:rsid w:val="00F066FB"/>
    <w:rsid w:val="00F0745D"/>
    <w:rsid w:val="00F115A1"/>
    <w:rsid w:val="00F116BB"/>
    <w:rsid w:val="00F1205B"/>
    <w:rsid w:val="00F12DED"/>
    <w:rsid w:val="00F166A6"/>
    <w:rsid w:val="00F171B9"/>
    <w:rsid w:val="00F17716"/>
    <w:rsid w:val="00F20BD9"/>
    <w:rsid w:val="00F20DA4"/>
    <w:rsid w:val="00F22C93"/>
    <w:rsid w:val="00F31287"/>
    <w:rsid w:val="00F317D9"/>
    <w:rsid w:val="00F32165"/>
    <w:rsid w:val="00F32678"/>
    <w:rsid w:val="00F33E3B"/>
    <w:rsid w:val="00F35458"/>
    <w:rsid w:val="00F3549C"/>
    <w:rsid w:val="00F35536"/>
    <w:rsid w:val="00F360F2"/>
    <w:rsid w:val="00F40FD9"/>
    <w:rsid w:val="00F41021"/>
    <w:rsid w:val="00F42A46"/>
    <w:rsid w:val="00F434E0"/>
    <w:rsid w:val="00F443BE"/>
    <w:rsid w:val="00F45525"/>
    <w:rsid w:val="00F45BF3"/>
    <w:rsid w:val="00F466C6"/>
    <w:rsid w:val="00F471DA"/>
    <w:rsid w:val="00F51104"/>
    <w:rsid w:val="00F51EDB"/>
    <w:rsid w:val="00F51EEA"/>
    <w:rsid w:val="00F53A68"/>
    <w:rsid w:val="00F54BB5"/>
    <w:rsid w:val="00F54D18"/>
    <w:rsid w:val="00F5598B"/>
    <w:rsid w:val="00F55F4F"/>
    <w:rsid w:val="00F564C4"/>
    <w:rsid w:val="00F567BC"/>
    <w:rsid w:val="00F57645"/>
    <w:rsid w:val="00F577F6"/>
    <w:rsid w:val="00F579DF"/>
    <w:rsid w:val="00F57FE4"/>
    <w:rsid w:val="00F6017B"/>
    <w:rsid w:val="00F61612"/>
    <w:rsid w:val="00F64323"/>
    <w:rsid w:val="00F653DA"/>
    <w:rsid w:val="00F65990"/>
    <w:rsid w:val="00F67614"/>
    <w:rsid w:val="00F72FE1"/>
    <w:rsid w:val="00F730E0"/>
    <w:rsid w:val="00F759AE"/>
    <w:rsid w:val="00F77298"/>
    <w:rsid w:val="00F772F2"/>
    <w:rsid w:val="00F775E3"/>
    <w:rsid w:val="00F77900"/>
    <w:rsid w:val="00F803F3"/>
    <w:rsid w:val="00F8215A"/>
    <w:rsid w:val="00F82A44"/>
    <w:rsid w:val="00F84AAA"/>
    <w:rsid w:val="00F85B77"/>
    <w:rsid w:val="00F85C51"/>
    <w:rsid w:val="00F85C93"/>
    <w:rsid w:val="00F9015C"/>
    <w:rsid w:val="00F9049D"/>
    <w:rsid w:val="00F9085C"/>
    <w:rsid w:val="00F90A13"/>
    <w:rsid w:val="00F915AC"/>
    <w:rsid w:val="00F92947"/>
    <w:rsid w:val="00F92B6F"/>
    <w:rsid w:val="00F93881"/>
    <w:rsid w:val="00F9622A"/>
    <w:rsid w:val="00FA034E"/>
    <w:rsid w:val="00FA04FB"/>
    <w:rsid w:val="00FA082B"/>
    <w:rsid w:val="00FA0FCF"/>
    <w:rsid w:val="00FA11E5"/>
    <w:rsid w:val="00FA2129"/>
    <w:rsid w:val="00FA2F2F"/>
    <w:rsid w:val="00FA393F"/>
    <w:rsid w:val="00FA3D3F"/>
    <w:rsid w:val="00FA420A"/>
    <w:rsid w:val="00FA51DA"/>
    <w:rsid w:val="00FB0126"/>
    <w:rsid w:val="00FB2361"/>
    <w:rsid w:val="00FB25BA"/>
    <w:rsid w:val="00FB69C3"/>
    <w:rsid w:val="00FC0012"/>
    <w:rsid w:val="00FC0129"/>
    <w:rsid w:val="00FC044C"/>
    <w:rsid w:val="00FC05AD"/>
    <w:rsid w:val="00FC07A8"/>
    <w:rsid w:val="00FC1B86"/>
    <w:rsid w:val="00FC3B96"/>
    <w:rsid w:val="00FC4311"/>
    <w:rsid w:val="00FC4C7D"/>
    <w:rsid w:val="00FC6FBD"/>
    <w:rsid w:val="00FC7849"/>
    <w:rsid w:val="00FD002A"/>
    <w:rsid w:val="00FD05B2"/>
    <w:rsid w:val="00FD0D0A"/>
    <w:rsid w:val="00FD16BC"/>
    <w:rsid w:val="00FD3A10"/>
    <w:rsid w:val="00FD3D4A"/>
    <w:rsid w:val="00FD4CF9"/>
    <w:rsid w:val="00FD5B81"/>
    <w:rsid w:val="00FD5CFC"/>
    <w:rsid w:val="00FD6356"/>
    <w:rsid w:val="00FD6F91"/>
    <w:rsid w:val="00FE03D8"/>
    <w:rsid w:val="00FE1122"/>
    <w:rsid w:val="00FE1569"/>
    <w:rsid w:val="00FE180A"/>
    <w:rsid w:val="00FE361A"/>
    <w:rsid w:val="00FE4CD1"/>
    <w:rsid w:val="00FE5874"/>
    <w:rsid w:val="00FE6938"/>
    <w:rsid w:val="00FE6A69"/>
    <w:rsid w:val="00FE773E"/>
    <w:rsid w:val="00FF1416"/>
    <w:rsid w:val="00FF2026"/>
    <w:rsid w:val="00FF2775"/>
    <w:rsid w:val="00FF2814"/>
    <w:rsid w:val="00FF31C8"/>
    <w:rsid w:val="00FF463D"/>
    <w:rsid w:val="00FF5C5F"/>
    <w:rsid w:val="00FF5ED2"/>
    <w:rsid w:val="00FF6B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2113724-03C2-4ED0-A019-932D051AE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914488"/>
    <w:rPr>
      <w:sz w:val="24"/>
      <w:szCs w:val="24"/>
    </w:rPr>
  </w:style>
  <w:style w:type="paragraph" w:styleId="10">
    <w:name w:val="heading 1"/>
    <w:basedOn w:val="a"/>
    <w:next w:val="a"/>
    <w:link w:val="11"/>
    <w:qFormat/>
    <w:rsid w:val="00323558"/>
    <w:pPr>
      <w:keepNext/>
      <w:jc w:val="center"/>
      <w:outlineLvl w:val="0"/>
    </w:pPr>
    <w:rPr>
      <w:b/>
      <w:bCs/>
      <w:sz w:val="28"/>
    </w:rPr>
  </w:style>
  <w:style w:type="paragraph" w:styleId="2">
    <w:name w:val="heading 2"/>
    <w:aliases w:val="Заголовок 2 Знак"/>
    <w:basedOn w:val="a"/>
    <w:next w:val="a"/>
    <w:qFormat/>
    <w:rsid w:val="00323558"/>
    <w:pPr>
      <w:keepNext/>
      <w:ind w:left="1980" w:firstLine="708"/>
      <w:jc w:val="right"/>
      <w:outlineLvl w:val="1"/>
    </w:pPr>
    <w:rPr>
      <w:sz w:val="28"/>
    </w:rPr>
  </w:style>
  <w:style w:type="paragraph" w:styleId="3">
    <w:name w:val="heading 3"/>
    <w:basedOn w:val="a"/>
    <w:next w:val="a"/>
    <w:link w:val="30"/>
    <w:qFormat/>
    <w:rsid w:val="00323558"/>
    <w:pPr>
      <w:keepNext/>
      <w:outlineLvl w:val="2"/>
    </w:pPr>
    <w:rPr>
      <w:sz w:val="28"/>
    </w:rPr>
  </w:style>
  <w:style w:type="paragraph" w:styleId="4">
    <w:name w:val="heading 4"/>
    <w:basedOn w:val="a"/>
    <w:next w:val="a"/>
    <w:qFormat/>
    <w:rsid w:val="00323558"/>
    <w:pPr>
      <w:keepNext/>
      <w:spacing w:before="240" w:after="60"/>
      <w:outlineLvl w:val="3"/>
    </w:pPr>
    <w:rPr>
      <w:b/>
      <w:bCs/>
      <w:sz w:val="28"/>
      <w:szCs w:val="28"/>
    </w:rPr>
  </w:style>
  <w:style w:type="paragraph" w:styleId="5">
    <w:name w:val="heading 5"/>
    <w:basedOn w:val="a"/>
    <w:next w:val="a"/>
    <w:link w:val="50"/>
    <w:qFormat/>
    <w:rsid w:val="00323558"/>
    <w:pPr>
      <w:keepNext/>
      <w:ind w:left="3600"/>
      <w:outlineLvl w:val="4"/>
    </w:pPr>
    <w:rPr>
      <w:b/>
      <w:sz w:val="28"/>
    </w:rPr>
  </w:style>
  <w:style w:type="paragraph" w:styleId="6">
    <w:name w:val="heading 6"/>
    <w:basedOn w:val="a"/>
    <w:next w:val="a"/>
    <w:qFormat/>
    <w:rsid w:val="00323558"/>
    <w:pPr>
      <w:keepNext/>
      <w:jc w:val="center"/>
      <w:outlineLvl w:val="5"/>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Стиль1"/>
    <w:basedOn w:val="4"/>
    <w:autoRedefine/>
    <w:rsid w:val="00323558"/>
    <w:pPr>
      <w:numPr>
        <w:ilvl w:val="1"/>
        <w:numId w:val="1"/>
      </w:numPr>
      <w:autoSpaceDE w:val="0"/>
      <w:autoSpaceDN w:val="0"/>
      <w:adjustRightInd w:val="0"/>
      <w:jc w:val="both"/>
    </w:pPr>
    <w:rPr>
      <w:b w:val="0"/>
      <w:bCs w:val="0"/>
      <w:color w:val="000000"/>
      <w:sz w:val="22"/>
      <w:szCs w:val="22"/>
    </w:rPr>
  </w:style>
  <w:style w:type="paragraph" w:styleId="a3">
    <w:name w:val="Normal (Web)"/>
    <w:basedOn w:val="a"/>
    <w:uiPriority w:val="99"/>
    <w:rsid w:val="00323558"/>
    <w:pPr>
      <w:spacing w:before="100" w:beforeAutospacing="1" w:after="100" w:afterAutospacing="1"/>
    </w:pPr>
  </w:style>
  <w:style w:type="paragraph" w:styleId="a4">
    <w:name w:val="Body Text Indent"/>
    <w:basedOn w:val="a"/>
    <w:link w:val="a5"/>
    <w:rsid w:val="00323558"/>
    <w:pPr>
      <w:ind w:firstLine="8460"/>
      <w:jc w:val="center"/>
    </w:pPr>
    <w:rPr>
      <w:b/>
      <w:sz w:val="28"/>
    </w:rPr>
  </w:style>
  <w:style w:type="paragraph" w:customStyle="1" w:styleId="FR1">
    <w:name w:val="FR1"/>
    <w:rsid w:val="00323558"/>
    <w:pPr>
      <w:widowControl w:val="0"/>
      <w:autoSpaceDE w:val="0"/>
      <w:autoSpaceDN w:val="0"/>
      <w:ind w:left="160"/>
      <w:jc w:val="center"/>
    </w:pPr>
    <w:rPr>
      <w:b/>
      <w:bCs/>
      <w:sz w:val="32"/>
      <w:szCs w:val="32"/>
    </w:rPr>
  </w:style>
  <w:style w:type="character" w:customStyle="1" w:styleId="text1">
    <w:name w:val="text1"/>
    <w:rsid w:val="0043625A"/>
    <w:rPr>
      <w:rFonts w:ascii="Arial" w:hAnsi="Arial" w:cs="Arial" w:hint="default"/>
      <w:sz w:val="22"/>
      <w:szCs w:val="22"/>
    </w:rPr>
  </w:style>
  <w:style w:type="paragraph" w:styleId="a6">
    <w:name w:val="No Spacing"/>
    <w:link w:val="a7"/>
    <w:uiPriority w:val="1"/>
    <w:qFormat/>
    <w:rsid w:val="00C26A62"/>
    <w:rPr>
      <w:rFonts w:ascii="Calibri" w:hAnsi="Calibri"/>
      <w:sz w:val="22"/>
      <w:szCs w:val="22"/>
      <w:lang w:eastAsia="en-US"/>
    </w:rPr>
  </w:style>
  <w:style w:type="character" w:customStyle="1" w:styleId="a7">
    <w:name w:val="Без интервала Знак"/>
    <w:link w:val="a6"/>
    <w:uiPriority w:val="1"/>
    <w:rsid w:val="00C26A62"/>
    <w:rPr>
      <w:rFonts w:ascii="Calibri" w:hAnsi="Calibri"/>
      <w:sz w:val="22"/>
      <w:szCs w:val="22"/>
      <w:lang w:val="ru-RU" w:eastAsia="en-US" w:bidi="ar-SA"/>
    </w:rPr>
  </w:style>
  <w:style w:type="paragraph" w:styleId="a8">
    <w:name w:val="Balloon Text"/>
    <w:basedOn w:val="a"/>
    <w:link w:val="a9"/>
    <w:rsid w:val="00C26A62"/>
    <w:rPr>
      <w:rFonts w:ascii="Tahoma" w:hAnsi="Tahoma"/>
      <w:sz w:val="16"/>
      <w:szCs w:val="16"/>
    </w:rPr>
  </w:style>
  <w:style w:type="character" w:customStyle="1" w:styleId="a9">
    <w:name w:val="Текст выноски Знак"/>
    <w:link w:val="a8"/>
    <w:rsid w:val="00C26A62"/>
    <w:rPr>
      <w:rFonts w:ascii="Tahoma" w:hAnsi="Tahoma" w:cs="Tahoma"/>
      <w:sz w:val="16"/>
      <w:szCs w:val="16"/>
    </w:rPr>
  </w:style>
  <w:style w:type="character" w:customStyle="1" w:styleId="11">
    <w:name w:val="Заголовок 1 Знак"/>
    <w:link w:val="10"/>
    <w:rsid w:val="007E5177"/>
    <w:rPr>
      <w:b/>
      <w:bCs/>
      <w:sz w:val="28"/>
      <w:szCs w:val="24"/>
    </w:rPr>
  </w:style>
  <w:style w:type="character" w:customStyle="1" w:styleId="50">
    <w:name w:val="Заголовок 5 Знак"/>
    <w:link w:val="5"/>
    <w:rsid w:val="007E5177"/>
    <w:rPr>
      <w:b/>
      <w:sz w:val="28"/>
      <w:szCs w:val="24"/>
    </w:rPr>
  </w:style>
  <w:style w:type="character" w:customStyle="1" w:styleId="a5">
    <w:name w:val="Основной текст с отступом Знак"/>
    <w:link w:val="a4"/>
    <w:rsid w:val="007E5177"/>
    <w:rPr>
      <w:b/>
      <w:sz w:val="28"/>
      <w:szCs w:val="24"/>
    </w:rPr>
  </w:style>
  <w:style w:type="character" w:styleId="aa">
    <w:name w:val="Strong"/>
    <w:uiPriority w:val="22"/>
    <w:qFormat/>
    <w:rsid w:val="00EA0A3B"/>
    <w:rPr>
      <w:b/>
      <w:bCs/>
    </w:rPr>
  </w:style>
  <w:style w:type="character" w:customStyle="1" w:styleId="30">
    <w:name w:val="Заголовок 3 Знак"/>
    <w:link w:val="3"/>
    <w:rsid w:val="00692A10"/>
    <w:rPr>
      <w:sz w:val="28"/>
      <w:szCs w:val="24"/>
    </w:rPr>
  </w:style>
  <w:style w:type="paragraph" w:styleId="ab">
    <w:name w:val="List Paragraph"/>
    <w:basedOn w:val="a"/>
    <w:link w:val="ac"/>
    <w:uiPriority w:val="34"/>
    <w:qFormat/>
    <w:rsid w:val="00B17989"/>
    <w:pPr>
      <w:ind w:left="720"/>
      <w:contextualSpacing/>
    </w:pPr>
    <w:rPr>
      <w:sz w:val="20"/>
      <w:szCs w:val="20"/>
    </w:rPr>
  </w:style>
  <w:style w:type="paragraph" w:customStyle="1" w:styleId="BodyText21">
    <w:name w:val="Body Text 21"/>
    <w:basedOn w:val="a"/>
    <w:rsid w:val="00B17989"/>
    <w:pPr>
      <w:ind w:firstLine="709"/>
      <w:jc w:val="both"/>
    </w:pPr>
    <w:rPr>
      <w:szCs w:val="20"/>
    </w:rPr>
  </w:style>
  <w:style w:type="character" w:customStyle="1" w:styleId="apple-style-span">
    <w:name w:val="apple-style-span"/>
    <w:basedOn w:val="a0"/>
    <w:rsid w:val="007331ED"/>
  </w:style>
  <w:style w:type="table" w:styleId="ad">
    <w:name w:val="Table Grid"/>
    <w:basedOn w:val="a1"/>
    <w:rsid w:val="00CD4B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C94FC0"/>
  </w:style>
  <w:style w:type="paragraph" w:styleId="ae">
    <w:name w:val="Body Text"/>
    <w:basedOn w:val="a"/>
    <w:link w:val="af"/>
    <w:rsid w:val="0033165B"/>
    <w:pPr>
      <w:spacing w:after="120"/>
    </w:pPr>
  </w:style>
  <w:style w:type="character" w:customStyle="1" w:styleId="af">
    <w:name w:val="Основной текст Знак"/>
    <w:link w:val="ae"/>
    <w:rsid w:val="0033165B"/>
    <w:rPr>
      <w:sz w:val="24"/>
      <w:szCs w:val="24"/>
    </w:rPr>
  </w:style>
  <w:style w:type="paragraph" w:customStyle="1" w:styleId="ConsNormal">
    <w:name w:val="ConsNormal"/>
    <w:rsid w:val="0033165B"/>
    <w:pPr>
      <w:widowControl w:val="0"/>
      <w:autoSpaceDE w:val="0"/>
      <w:autoSpaceDN w:val="0"/>
      <w:adjustRightInd w:val="0"/>
      <w:ind w:firstLine="720"/>
    </w:pPr>
    <w:rPr>
      <w:rFonts w:ascii="Arial" w:hAnsi="Arial" w:cs="Arial"/>
    </w:rPr>
  </w:style>
  <w:style w:type="paragraph" w:styleId="af0">
    <w:name w:val="header"/>
    <w:basedOn w:val="a"/>
    <w:link w:val="af1"/>
    <w:rsid w:val="00AF26C2"/>
    <w:pPr>
      <w:tabs>
        <w:tab w:val="center" w:pos="4677"/>
        <w:tab w:val="right" w:pos="9355"/>
      </w:tabs>
    </w:pPr>
  </w:style>
  <w:style w:type="character" w:customStyle="1" w:styleId="af1">
    <w:name w:val="Верхний колонтитул Знак"/>
    <w:basedOn w:val="a0"/>
    <w:link w:val="af0"/>
    <w:rsid w:val="00AF26C2"/>
    <w:rPr>
      <w:sz w:val="24"/>
      <w:szCs w:val="24"/>
    </w:rPr>
  </w:style>
  <w:style w:type="paragraph" w:styleId="af2">
    <w:name w:val="footer"/>
    <w:basedOn w:val="a"/>
    <w:link w:val="af3"/>
    <w:uiPriority w:val="99"/>
    <w:rsid w:val="00AF26C2"/>
    <w:pPr>
      <w:tabs>
        <w:tab w:val="center" w:pos="4677"/>
        <w:tab w:val="right" w:pos="9355"/>
      </w:tabs>
    </w:pPr>
  </w:style>
  <w:style w:type="character" w:customStyle="1" w:styleId="af3">
    <w:name w:val="Нижний колонтитул Знак"/>
    <w:basedOn w:val="a0"/>
    <w:link w:val="af2"/>
    <w:uiPriority w:val="99"/>
    <w:rsid w:val="00AF26C2"/>
    <w:rPr>
      <w:sz w:val="24"/>
      <w:szCs w:val="24"/>
    </w:rPr>
  </w:style>
  <w:style w:type="paragraph" w:styleId="af4">
    <w:name w:val="footnote text"/>
    <w:basedOn w:val="a"/>
    <w:link w:val="af5"/>
    <w:rsid w:val="005D4615"/>
    <w:rPr>
      <w:sz w:val="20"/>
      <w:szCs w:val="20"/>
    </w:rPr>
  </w:style>
  <w:style w:type="character" w:customStyle="1" w:styleId="af5">
    <w:name w:val="Текст сноски Знак"/>
    <w:basedOn w:val="a0"/>
    <w:link w:val="af4"/>
    <w:rsid w:val="005D4615"/>
  </w:style>
  <w:style w:type="character" w:styleId="af6">
    <w:name w:val="footnote reference"/>
    <w:basedOn w:val="a0"/>
    <w:rsid w:val="005D4615"/>
    <w:rPr>
      <w:vertAlign w:val="superscript"/>
    </w:rPr>
  </w:style>
  <w:style w:type="character" w:customStyle="1" w:styleId="ecattext">
    <w:name w:val="ecattext"/>
    <w:basedOn w:val="a0"/>
    <w:rsid w:val="002D006A"/>
  </w:style>
  <w:style w:type="paragraph" w:styleId="20">
    <w:name w:val="Body Text 2"/>
    <w:basedOn w:val="a"/>
    <w:link w:val="21"/>
    <w:rsid w:val="00855FA9"/>
    <w:pPr>
      <w:spacing w:after="120" w:line="480" w:lineRule="auto"/>
    </w:pPr>
  </w:style>
  <w:style w:type="character" w:customStyle="1" w:styleId="21">
    <w:name w:val="Основной текст 2 Знак"/>
    <w:basedOn w:val="a0"/>
    <w:link w:val="20"/>
    <w:rsid w:val="00855FA9"/>
    <w:rPr>
      <w:sz w:val="24"/>
      <w:szCs w:val="24"/>
    </w:rPr>
  </w:style>
  <w:style w:type="paragraph" w:customStyle="1" w:styleId="tabtxt">
    <w:name w:val="tab_txt"/>
    <w:basedOn w:val="a"/>
    <w:rsid w:val="0033645A"/>
    <w:pPr>
      <w:spacing w:before="100" w:beforeAutospacing="1" w:after="100" w:afterAutospacing="1"/>
    </w:pPr>
  </w:style>
  <w:style w:type="paragraph" w:customStyle="1" w:styleId="txt">
    <w:name w:val="txt"/>
    <w:basedOn w:val="a"/>
    <w:rsid w:val="0033645A"/>
    <w:pPr>
      <w:spacing w:before="100" w:beforeAutospacing="1" w:after="100" w:afterAutospacing="1"/>
    </w:pPr>
  </w:style>
  <w:style w:type="paragraph" w:customStyle="1" w:styleId="txt1">
    <w:name w:val="txt1"/>
    <w:basedOn w:val="a"/>
    <w:rsid w:val="0033645A"/>
    <w:pPr>
      <w:spacing w:before="100" w:beforeAutospacing="1" w:after="100" w:afterAutospacing="1"/>
    </w:pPr>
  </w:style>
  <w:style w:type="character" w:customStyle="1" w:styleId="thvalue1">
    <w:name w:val="thvalue1"/>
    <w:basedOn w:val="a0"/>
    <w:rsid w:val="0057496A"/>
  </w:style>
  <w:style w:type="character" w:customStyle="1" w:styleId="thname1">
    <w:name w:val="thname1"/>
    <w:basedOn w:val="a0"/>
    <w:rsid w:val="0057496A"/>
  </w:style>
  <w:style w:type="paragraph" w:customStyle="1" w:styleId="box-tl">
    <w:name w:val="box-tl"/>
    <w:basedOn w:val="a"/>
    <w:rsid w:val="00477144"/>
    <w:pPr>
      <w:spacing w:before="100" w:beforeAutospacing="1" w:after="100" w:afterAutospacing="1"/>
    </w:pPr>
  </w:style>
  <w:style w:type="character" w:customStyle="1" w:styleId="ico-hint">
    <w:name w:val="ico-hint"/>
    <w:basedOn w:val="a0"/>
    <w:rsid w:val="00477144"/>
  </w:style>
  <w:style w:type="character" w:styleId="af7">
    <w:name w:val="Hyperlink"/>
    <w:basedOn w:val="a0"/>
    <w:uiPriority w:val="99"/>
    <w:unhideWhenUsed/>
    <w:rsid w:val="008B2C65"/>
    <w:rPr>
      <w:color w:val="0000FF"/>
      <w:u w:val="single"/>
    </w:rPr>
  </w:style>
  <w:style w:type="character" w:customStyle="1" w:styleId="ac">
    <w:name w:val="Абзац списка Знак"/>
    <w:link w:val="ab"/>
    <w:uiPriority w:val="34"/>
    <w:rsid w:val="00343171"/>
  </w:style>
  <w:style w:type="paragraph" w:customStyle="1" w:styleId="headertext">
    <w:name w:val="headertext"/>
    <w:basedOn w:val="a"/>
    <w:rsid w:val="00F32165"/>
    <w:pPr>
      <w:spacing w:before="100" w:beforeAutospacing="1" w:after="100" w:afterAutospacing="1"/>
    </w:pPr>
  </w:style>
  <w:style w:type="paragraph" w:customStyle="1" w:styleId="formattext">
    <w:name w:val="formattext"/>
    <w:basedOn w:val="a"/>
    <w:rsid w:val="00D90DA8"/>
    <w:pPr>
      <w:spacing w:before="100" w:beforeAutospacing="1" w:after="100" w:afterAutospacing="1"/>
    </w:pPr>
  </w:style>
  <w:style w:type="character" w:styleId="af8">
    <w:name w:val="Emphasis"/>
    <w:basedOn w:val="a0"/>
    <w:uiPriority w:val="20"/>
    <w:qFormat/>
    <w:rsid w:val="00C3766F"/>
    <w:rPr>
      <w:i/>
      <w:iCs/>
    </w:rPr>
  </w:style>
  <w:style w:type="paragraph" w:customStyle="1" w:styleId="stats1">
    <w:name w:val="stats1"/>
    <w:basedOn w:val="a"/>
    <w:rsid w:val="00F67614"/>
    <w:pPr>
      <w:spacing w:before="100" w:beforeAutospacing="1" w:after="100" w:afterAutospacing="1"/>
    </w:pPr>
  </w:style>
  <w:style w:type="character" w:customStyle="1" w:styleId="n-product-specvalue-inner3">
    <w:name w:val="n-product-spec__value-inner3"/>
    <w:basedOn w:val="a0"/>
    <w:rsid w:val="001E09A7"/>
    <w:rPr>
      <w:vanish w:val="0"/>
      <w:webHidden w:val="0"/>
      <w:specVanish w:val="0"/>
    </w:rPr>
  </w:style>
  <w:style w:type="paragraph" w:customStyle="1" w:styleId="-2">
    <w:name w:val="ТЗ - ур.2ой"/>
    <w:basedOn w:val="ab"/>
    <w:link w:val="-20"/>
    <w:qFormat/>
    <w:rsid w:val="00CB4C8C"/>
    <w:pPr>
      <w:ind w:left="360" w:hanging="360"/>
      <w:jc w:val="both"/>
    </w:pPr>
    <w:rPr>
      <w:sz w:val="24"/>
      <w:szCs w:val="24"/>
    </w:rPr>
  </w:style>
  <w:style w:type="character" w:customStyle="1" w:styleId="-20">
    <w:name w:val="ТЗ - ур.2ой Знак"/>
    <w:basedOn w:val="ac"/>
    <w:link w:val="-2"/>
    <w:rsid w:val="00CB4C8C"/>
    <w:rPr>
      <w:sz w:val="24"/>
      <w:szCs w:val="24"/>
    </w:rPr>
  </w:style>
  <w:style w:type="paragraph" w:customStyle="1" w:styleId="af9">
    <w:name w:val="Знак"/>
    <w:basedOn w:val="a"/>
    <w:rsid w:val="00602AA8"/>
    <w:pPr>
      <w:widowControl w:val="0"/>
      <w:adjustRightInd w:val="0"/>
      <w:spacing w:after="160" w:line="240" w:lineRule="exact"/>
      <w:jc w:val="right"/>
    </w:pPr>
    <w:rPr>
      <w:sz w:val="20"/>
      <w:szCs w:val="20"/>
      <w:lang w:val="en-GB" w:eastAsia="en-US"/>
    </w:rPr>
  </w:style>
  <w:style w:type="character" w:styleId="afa">
    <w:name w:val="annotation reference"/>
    <w:basedOn w:val="a0"/>
    <w:semiHidden/>
    <w:unhideWhenUsed/>
    <w:rsid w:val="00585D21"/>
    <w:rPr>
      <w:sz w:val="16"/>
      <w:szCs w:val="16"/>
    </w:rPr>
  </w:style>
  <w:style w:type="paragraph" w:styleId="afb">
    <w:name w:val="annotation text"/>
    <w:basedOn w:val="a"/>
    <w:link w:val="afc"/>
    <w:semiHidden/>
    <w:unhideWhenUsed/>
    <w:rsid w:val="00585D21"/>
    <w:rPr>
      <w:sz w:val="20"/>
      <w:szCs w:val="20"/>
    </w:rPr>
  </w:style>
  <w:style w:type="character" w:customStyle="1" w:styleId="afc">
    <w:name w:val="Текст примечания Знак"/>
    <w:basedOn w:val="a0"/>
    <w:link w:val="afb"/>
    <w:semiHidden/>
    <w:rsid w:val="00585D21"/>
  </w:style>
  <w:style w:type="paragraph" w:styleId="afd">
    <w:name w:val="annotation subject"/>
    <w:basedOn w:val="afb"/>
    <w:next w:val="afb"/>
    <w:link w:val="afe"/>
    <w:semiHidden/>
    <w:unhideWhenUsed/>
    <w:rsid w:val="00585D21"/>
    <w:rPr>
      <w:b/>
      <w:bCs/>
    </w:rPr>
  </w:style>
  <w:style w:type="character" w:customStyle="1" w:styleId="afe">
    <w:name w:val="Тема примечания Знак"/>
    <w:basedOn w:val="afc"/>
    <w:link w:val="afd"/>
    <w:semiHidden/>
    <w:rsid w:val="00585D2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6752">
      <w:bodyDiv w:val="1"/>
      <w:marLeft w:val="0"/>
      <w:marRight w:val="0"/>
      <w:marTop w:val="0"/>
      <w:marBottom w:val="0"/>
      <w:divBdr>
        <w:top w:val="none" w:sz="0" w:space="0" w:color="auto"/>
        <w:left w:val="none" w:sz="0" w:space="0" w:color="auto"/>
        <w:bottom w:val="none" w:sz="0" w:space="0" w:color="auto"/>
        <w:right w:val="none" w:sz="0" w:space="0" w:color="auto"/>
      </w:divBdr>
    </w:div>
    <w:div w:id="56166957">
      <w:bodyDiv w:val="1"/>
      <w:marLeft w:val="0"/>
      <w:marRight w:val="0"/>
      <w:marTop w:val="0"/>
      <w:marBottom w:val="0"/>
      <w:divBdr>
        <w:top w:val="none" w:sz="0" w:space="0" w:color="auto"/>
        <w:left w:val="none" w:sz="0" w:space="0" w:color="auto"/>
        <w:bottom w:val="none" w:sz="0" w:space="0" w:color="auto"/>
        <w:right w:val="none" w:sz="0" w:space="0" w:color="auto"/>
      </w:divBdr>
    </w:div>
    <w:div w:id="65691587">
      <w:bodyDiv w:val="1"/>
      <w:marLeft w:val="0"/>
      <w:marRight w:val="0"/>
      <w:marTop w:val="0"/>
      <w:marBottom w:val="0"/>
      <w:divBdr>
        <w:top w:val="none" w:sz="0" w:space="0" w:color="auto"/>
        <w:left w:val="none" w:sz="0" w:space="0" w:color="auto"/>
        <w:bottom w:val="none" w:sz="0" w:space="0" w:color="auto"/>
        <w:right w:val="none" w:sz="0" w:space="0" w:color="auto"/>
      </w:divBdr>
    </w:div>
    <w:div w:id="81730128">
      <w:bodyDiv w:val="1"/>
      <w:marLeft w:val="0"/>
      <w:marRight w:val="0"/>
      <w:marTop w:val="0"/>
      <w:marBottom w:val="0"/>
      <w:divBdr>
        <w:top w:val="none" w:sz="0" w:space="0" w:color="auto"/>
        <w:left w:val="none" w:sz="0" w:space="0" w:color="auto"/>
        <w:bottom w:val="none" w:sz="0" w:space="0" w:color="auto"/>
        <w:right w:val="none" w:sz="0" w:space="0" w:color="auto"/>
      </w:divBdr>
      <w:divsChild>
        <w:div w:id="1752460836">
          <w:marLeft w:val="0"/>
          <w:marRight w:val="0"/>
          <w:marTop w:val="0"/>
          <w:marBottom w:val="0"/>
          <w:divBdr>
            <w:top w:val="none" w:sz="0" w:space="0" w:color="auto"/>
            <w:left w:val="none" w:sz="0" w:space="0" w:color="auto"/>
            <w:bottom w:val="none" w:sz="0" w:space="0" w:color="auto"/>
            <w:right w:val="none" w:sz="0" w:space="0" w:color="auto"/>
          </w:divBdr>
          <w:divsChild>
            <w:div w:id="952706293">
              <w:marLeft w:val="0"/>
              <w:marRight w:val="0"/>
              <w:marTop w:val="0"/>
              <w:marBottom w:val="0"/>
              <w:divBdr>
                <w:top w:val="none" w:sz="0" w:space="0" w:color="auto"/>
                <w:left w:val="none" w:sz="0" w:space="0" w:color="auto"/>
                <w:bottom w:val="none" w:sz="0" w:space="0" w:color="auto"/>
                <w:right w:val="none" w:sz="0" w:space="0" w:color="auto"/>
              </w:divBdr>
              <w:divsChild>
                <w:div w:id="1552307768">
                  <w:marLeft w:val="0"/>
                  <w:marRight w:val="0"/>
                  <w:marTop w:val="0"/>
                  <w:marBottom w:val="150"/>
                  <w:divBdr>
                    <w:top w:val="none" w:sz="0" w:space="0" w:color="auto"/>
                    <w:left w:val="none" w:sz="0" w:space="0" w:color="auto"/>
                    <w:bottom w:val="none" w:sz="0" w:space="0" w:color="auto"/>
                    <w:right w:val="none" w:sz="0" w:space="0" w:color="auto"/>
                  </w:divBdr>
                  <w:divsChild>
                    <w:div w:id="1088576944">
                      <w:marLeft w:val="0"/>
                      <w:marRight w:val="0"/>
                      <w:marTop w:val="0"/>
                      <w:marBottom w:val="0"/>
                      <w:divBdr>
                        <w:top w:val="none" w:sz="0" w:space="0" w:color="auto"/>
                        <w:left w:val="none" w:sz="0" w:space="0" w:color="auto"/>
                        <w:bottom w:val="none" w:sz="0" w:space="0" w:color="auto"/>
                        <w:right w:val="none" w:sz="0" w:space="0" w:color="auto"/>
                      </w:divBdr>
                      <w:divsChild>
                        <w:div w:id="1053309711">
                          <w:marLeft w:val="300"/>
                          <w:marRight w:val="300"/>
                          <w:marTop w:val="0"/>
                          <w:marBottom w:val="0"/>
                          <w:divBdr>
                            <w:top w:val="none" w:sz="0" w:space="0" w:color="auto"/>
                            <w:left w:val="none" w:sz="0" w:space="0" w:color="auto"/>
                            <w:bottom w:val="none" w:sz="0" w:space="0" w:color="auto"/>
                            <w:right w:val="none" w:sz="0" w:space="0" w:color="auto"/>
                          </w:divBdr>
                          <w:divsChild>
                            <w:div w:id="68112318">
                              <w:marLeft w:val="0"/>
                              <w:marRight w:val="0"/>
                              <w:marTop w:val="0"/>
                              <w:marBottom w:val="0"/>
                              <w:divBdr>
                                <w:top w:val="none" w:sz="0" w:space="0" w:color="auto"/>
                                <w:left w:val="none" w:sz="0" w:space="0" w:color="auto"/>
                                <w:bottom w:val="none" w:sz="0" w:space="0" w:color="auto"/>
                                <w:right w:val="none" w:sz="0" w:space="0" w:color="auto"/>
                              </w:divBdr>
                              <w:divsChild>
                                <w:div w:id="322703631">
                                  <w:marLeft w:val="300"/>
                                  <w:marRight w:val="0"/>
                                  <w:marTop w:val="0"/>
                                  <w:marBottom w:val="0"/>
                                  <w:divBdr>
                                    <w:top w:val="none" w:sz="0" w:space="0" w:color="auto"/>
                                    <w:left w:val="none" w:sz="0" w:space="0" w:color="auto"/>
                                    <w:bottom w:val="none" w:sz="0" w:space="0" w:color="auto"/>
                                    <w:right w:val="none" w:sz="0" w:space="0" w:color="auto"/>
                                  </w:divBdr>
                                  <w:divsChild>
                                    <w:div w:id="615255305">
                                      <w:marLeft w:val="30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2461894">
      <w:bodyDiv w:val="1"/>
      <w:marLeft w:val="0"/>
      <w:marRight w:val="0"/>
      <w:marTop w:val="0"/>
      <w:marBottom w:val="0"/>
      <w:divBdr>
        <w:top w:val="none" w:sz="0" w:space="0" w:color="auto"/>
        <w:left w:val="none" w:sz="0" w:space="0" w:color="auto"/>
        <w:bottom w:val="none" w:sz="0" w:space="0" w:color="auto"/>
        <w:right w:val="none" w:sz="0" w:space="0" w:color="auto"/>
      </w:divBdr>
    </w:div>
    <w:div w:id="94061956">
      <w:bodyDiv w:val="1"/>
      <w:marLeft w:val="0"/>
      <w:marRight w:val="0"/>
      <w:marTop w:val="0"/>
      <w:marBottom w:val="0"/>
      <w:divBdr>
        <w:top w:val="none" w:sz="0" w:space="0" w:color="auto"/>
        <w:left w:val="none" w:sz="0" w:space="0" w:color="auto"/>
        <w:bottom w:val="none" w:sz="0" w:space="0" w:color="auto"/>
        <w:right w:val="none" w:sz="0" w:space="0" w:color="auto"/>
      </w:divBdr>
    </w:div>
    <w:div w:id="103155220">
      <w:bodyDiv w:val="1"/>
      <w:marLeft w:val="0"/>
      <w:marRight w:val="0"/>
      <w:marTop w:val="0"/>
      <w:marBottom w:val="0"/>
      <w:divBdr>
        <w:top w:val="none" w:sz="0" w:space="0" w:color="auto"/>
        <w:left w:val="none" w:sz="0" w:space="0" w:color="auto"/>
        <w:bottom w:val="none" w:sz="0" w:space="0" w:color="auto"/>
        <w:right w:val="none" w:sz="0" w:space="0" w:color="auto"/>
      </w:divBdr>
    </w:div>
    <w:div w:id="111173410">
      <w:bodyDiv w:val="1"/>
      <w:marLeft w:val="0"/>
      <w:marRight w:val="0"/>
      <w:marTop w:val="0"/>
      <w:marBottom w:val="0"/>
      <w:divBdr>
        <w:top w:val="none" w:sz="0" w:space="0" w:color="auto"/>
        <w:left w:val="none" w:sz="0" w:space="0" w:color="auto"/>
        <w:bottom w:val="none" w:sz="0" w:space="0" w:color="auto"/>
        <w:right w:val="none" w:sz="0" w:space="0" w:color="auto"/>
      </w:divBdr>
    </w:div>
    <w:div w:id="140267451">
      <w:bodyDiv w:val="1"/>
      <w:marLeft w:val="0"/>
      <w:marRight w:val="0"/>
      <w:marTop w:val="0"/>
      <w:marBottom w:val="0"/>
      <w:divBdr>
        <w:top w:val="none" w:sz="0" w:space="0" w:color="auto"/>
        <w:left w:val="none" w:sz="0" w:space="0" w:color="auto"/>
        <w:bottom w:val="none" w:sz="0" w:space="0" w:color="auto"/>
        <w:right w:val="none" w:sz="0" w:space="0" w:color="auto"/>
      </w:divBdr>
    </w:div>
    <w:div w:id="153840541">
      <w:bodyDiv w:val="1"/>
      <w:marLeft w:val="0"/>
      <w:marRight w:val="0"/>
      <w:marTop w:val="0"/>
      <w:marBottom w:val="0"/>
      <w:divBdr>
        <w:top w:val="none" w:sz="0" w:space="0" w:color="auto"/>
        <w:left w:val="none" w:sz="0" w:space="0" w:color="auto"/>
        <w:bottom w:val="none" w:sz="0" w:space="0" w:color="auto"/>
        <w:right w:val="none" w:sz="0" w:space="0" w:color="auto"/>
      </w:divBdr>
    </w:div>
    <w:div w:id="161043528">
      <w:bodyDiv w:val="1"/>
      <w:marLeft w:val="0"/>
      <w:marRight w:val="0"/>
      <w:marTop w:val="0"/>
      <w:marBottom w:val="0"/>
      <w:divBdr>
        <w:top w:val="none" w:sz="0" w:space="0" w:color="auto"/>
        <w:left w:val="none" w:sz="0" w:space="0" w:color="auto"/>
        <w:bottom w:val="none" w:sz="0" w:space="0" w:color="auto"/>
        <w:right w:val="none" w:sz="0" w:space="0" w:color="auto"/>
      </w:divBdr>
      <w:divsChild>
        <w:div w:id="2074354193">
          <w:marLeft w:val="0"/>
          <w:marRight w:val="0"/>
          <w:marTop w:val="0"/>
          <w:marBottom w:val="0"/>
          <w:divBdr>
            <w:top w:val="none" w:sz="0" w:space="0" w:color="auto"/>
            <w:left w:val="none" w:sz="0" w:space="0" w:color="auto"/>
            <w:bottom w:val="none" w:sz="0" w:space="0" w:color="auto"/>
            <w:right w:val="none" w:sz="0" w:space="0" w:color="auto"/>
          </w:divBdr>
          <w:divsChild>
            <w:div w:id="1094782049">
              <w:marLeft w:val="0"/>
              <w:marRight w:val="0"/>
              <w:marTop w:val="0"/>
              <w:marBottom w:val="0"/>
              <w:divBdr>
                <w:top w:val="none" w:sz="0" w:space="0" w:color="auto"/>
                <w:left w:val="none" w:sz="0" w:space="0" w:color="auto"/>
                <w:bottom w:val="none" w:sz="0" w:space="0" w:color="auto"/>
                <w:right w:val="none" w:sz="0" w:space="0" w:color="auto"/>
              </w:divBdr>
              <w:divsChild>
                <w:div w:id="1872836814">
                  <w:marLeft w:val="0"/>
                  <w:marRight w:val="0"/>
                  <w:marTop w:val="0"/>
                  <w:marBottom w:val="0"/>
                  <w:divBdr>
                    <w:top w:val="none" w:sz="0" w:space="0" w:color="auto"/>
                    <w:left w:val="none" w:sz="0" w:space="0" w:color="auto"/>
                    <w:bottom w:val="none" w:sz="0" w:space="0" w:color="auto"/>
                    <w:right w:val="none" w:sz="0" w:space="0" w:color="auto"/>
                  </w:divBdr>
                  <w:divsChild>
                    <w:div w:id="562107943">
                      <w:marLeft w:val="0"/>
                      <w:marRight w:val="0"/>
                      <w:marTop w:val="0"/>
                      <w:marBottom w:val="0"/>
                      <w:divBdr>
                        <w:top w:val="none" w:sz="0" w:space="0" w:color="auto"/>
                        <w:left w:val="none" w:sz="0" w:space="0" w:color="auto"/>
                        <w:bottom w:val="none" w:sz="0" w:space="0" w:color="auto"/>
                        <w:right w:val="none" w:sz="0" w:space="0" w:color="auto"/>
                      </w:divBdr>
                      <w:divsChild>
                        <w:div w:id="1435590824">
                          <w:marLeft w:val="0"/>
                          <w:marRight w:val="0"/>
                          <w:marTop w:val="0"/>
                          <w:marBottom w:val="0"/>
                          <w:divBdr>
                            <w:top w:val="none" w:sz="0" w:space="0" w:color="auto"/>
                            <w:left w:val="none" w:sz="0" w:space="0" w:color="auto"/>
                            <w:bottom w:val="none" w:sz="0" w:space="0" w:color="auto"/>
                            <w:right w:val="none" w:sz="0" w:space="0" w:color="auto"/>
                          </w:divBdr>
                          <w:divsChild>
                            <w:div w:id="2043243997">
                              <w:marLeft w:val="0"/>
                              <w:marRight w:val="0"/>
                              <w:marTop w:val="0"/>
                              <w:marBottom w:val="0"/>
                              <w:divBdr>
                                <w:top w:val="none" w:sz="0" w:space="0" w:color="auto"/>
                                <w:left w:val="none" w:sz="0" w:space="0" w:color="auto"/>
                                <w:bottom w:val="none" w:sz="0" w:space="0" w:color="auto"/>
                                <w:right w:val="none" w:sz="0" w:space="0" w:color="auto"/>
                              </w:divBdr>
                              <w:divsChild>
                                <w:div w:id="1216812370">
                                  <w:marLeft w:val="0"/>
                                  <w:marRight w:val="0"/>
                                  <w:marTop w:val="0"/>
                                  <w:marBottom w:val="600"/>
                                  <w:divBdr>
                                    <w:top w:val="none" w:sz="0" w:space="0" w:color="auto"/>
                                    <w:left w:val="none" w:sz="0" w:space="0" w:color="auto"/>
                                    <w:bottom w:val="none" w:sz="0" w:space="0" w:color="auto"/>
                                    <w:right w:val="none" w:sz="0" w:space="0" w:color="auto"/>
                                  </w:divBdr>
                                  <w:divsChild>
                                    <w:div w:id="905529611">
                                      <w:marLeft w:val="0"/>
                                      <w:marRight w:val="0"/>
                                      <w:marTop w:val="0"/>
                                      <w:marBottom w:val="0"/>
                                      <w:divBdr>
                                        <w:top w:val="none" w:sz="0" w:space="0" w:color="auto"/>
                                        <w:left w:val="none" w:sz="0" w:space="0" w:color="auto"/>
                                        <w:bottom w:val="none" w:sz="0" w:space="0" w:color="auto"/>
                                        <w:right w:val="none" w:sz="0" w:space="0" w:color="auto"/>
                                      </w:divBdr>
                                      <w:divsChild>
                                        <w:div w:id="314535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492566">
      <w:bodyDiv w:val="1"/>
      <w:marLeft w:val="0"/>
      <w:marRight w:val="0"/>
      <w:marTop w:val="0"/>
      <w:marBottom w:val="0"/>
      <w:divBdr>
        <w:top w:val="none" w:sz="0" w:space="0" w:color="auto"/>
        <w:left w:val="none" w:sz="0" w:space="0" w:color="auto"/>
        <w:bottom w:val="none" w:sz="0" w:space="0" w:color="auto"/>
        <w:right w:val="none" w:sz="0" w:space="0" w:color="auto"/>
      </w:divBdr>
    </w:div>
    <w:div w:id="216205548">
      <w:bodyDiv w:val="1"/>
      <w:marLeft w:val="0"/>
      <w:marRight w:val="0"/>
      <w:marTop w:val="0"/>
      <w:marBottom w:val="0"/>
      <w:divBdr>
        <w:top w:val="none" w:sz="0" w:space="0" w:color="auto"/>
        <w:left w:val="none" w:sz="0" w:space="0" w:color="auto"/>
        <w:bottom w:val="none" w:sz="0" w:space="0" w:color="auto"/>
        <w:right w:val="none" w:sz="0" w:space="0" w:color="auto"/>
      </w:divBdr>
    </w:div>
    <w:div w:id="222956741">
      <w:bodyDiv w:val="1"/>
      <w:marLeft w:val="0"/>
      <w:marRight w:val="0"/>
      <w:marTop w:val="0"/>
      <w:marBottom w:val="0"/>
      <w:divBdr>
        <w:top w:val="none" w:sz="0" w:space="0" w:color="auto"/>
        <w:left w:val="none" w:sz="0" w:space="0" w:color="auto"/>
        <w:bottom w:val="none" w:sz="0" w:space="0" w:color="auto"/>
        <w:right w:val="none" w:sz="0" w:space="0" w:color="auto"/>
      </w:divBdr>
      <w:divsChild>
        <w:div w:id="822042080">
          <w:marLeft w:val="0"/>
          <w:marRight w:val="0"/>
          <w:marTop w:val="0"/>
          <w:marBottom w:val="0"/>
          <w:divBdr>
            <w:top w:val="none" w:sz="0" w:space="0" w:color="auto"/>
            <w:left w:val="none" w:sz="0" w:space="0" w:color="auto"/>
            <w:bottom w:val="none" w:sz="0" w:space="0" w:color="auto"/>
            <w:right w:val="none" w:sz="0" w:space="0" w:color="auto"/>
          </w:divBdr>
          <w:divsChild>
            <w:div w:id="891618839">
              <w:marLeft w:val="0"/>
              <w:marRight w:val="0"/>
              <w:marTop w:val="0"/>
              <w:marBottom w:val="0"/>
              <w:divBdr>
                <w:top w:val="none" w:sz="0" w:space="0" w:color="auto"/>
                <w:left w:val="none" w:sz="0" w:space="0" w:color="auto"/>
                <w:bottom w:val="none" w:sz="0" w:space="0" w:color="auto"/>
                <w:right w:val="none" w:sz="0" w:space="0" w:color="auto"/>
              </w:divBdr>
              <w:divsChild>
                <w:div w:id="434636915">
                  <w:marLeft w:val="0"/>
                  <w:marRight w:val="0"/>
                  <w:marTop w:val="351"/>
                  <w:marBottom w:val="0"/>
                  <w:divBdr>
                    <w:top w:val="none" w:sz="0" w:space="0" w:color="auto"/>
                    <w:left w:val="none" w:sz="0" w:space="0" w:color="auto"/>
                    <w:bottom w:val="none" w:sz="0" w:space="0" w:color="auto"/>
                    <w:right w:val="none" w:sz="0" w:space="0" w:color="auto"/>
                  </w:divBdr>
                  <w:divsChild>
                    <w:div w:id="650326017">
                      <w:marLeft w:val="0"/>
                      <w:marRight w:val="0"/>
                      <w:marTop w:val="0"/>
                      <w:marBottom w:val="0"/>
                      <w:divBdr>
                        <w:top w:val="none" w:sz="0" w:space="0" w:color="auto"/>
                        <w:left w:val="none" w:sz="0" w:space="0" w:color="auto"/>
                        <w:bottom w:val="none" w:sz="0" w:space="0" w:color="auto"/>
                        <w:right w:val="none" w:sz="0" w:space="0" w:color="auto"/>
                      </w:divBdr>
                      <w:divsChild>
                        <w:div w:id="175115342">
                          <w:marLeft w:val="0"/>
                          <w:marRight w:val="0"/>
                          <w:marTop w:val="0"/>
                          <w:marBottom w:val="0"/>
                          <w:divBdr>
                            <w:top w:val="none" w:sz="0" w:space="0" w:color="auto"/>
                            <w:left w:val="none" w:sz="0" w:space="0" w:color="auto"/>
                            <w:bottom w:val="none" w:sz="0" w:space="0" w:color="auto"/>
                            <w:right w:val="none" w:sz="0" w:space="0" w:color="auto"/>
                          </w:divBdr>
                          <w:divsChild>
                            <w:div w:id="2055889847">
                              <w:marLeft w:val="0"/>
                              <w:marRight w:val="0"/>
                              <w:marTop w:val="0"/>
                              <w:marBottom w:val="0"/>
                              <w:divBdr>
                                <w:top w:val="none" w:sz="0" w:space="0" w:color="auto"/>
                                <w:left w:val="none" w:sz="0" w:space="0" w:color="auto"/>
                                <w:bottom w:val="none" w:sz="0" w:space="0" w:color="auto"/>
                                <w:right w:val="none" w:sz="0" w:space="0" w:color="auto"/>
                              </w:divBdr>
                              <w:divsChild>
                                <w:div w:id="1531841186">
                                  <w:marLeft w:val="0"/>
                                  <w:marRight w:val="0"/>
                                  <w:marTop w:val="689"/>
                                  <w:marBottom w:val="0"/>
                                  <w:divBdr>
                                    <w:top w:val="none" w:sz="0" w:space="0" w:color="auto"/>
                                    <w:left w:val="none" w:sz="0" w:space="0" w:color="auto"/>
                                    <w:bottom w:val="none" w:sz="0" w:space="0" w:color="auto"/>
                                    <w:right w:val="none" w:sz="0" w:space="0" w:color="auto"/>
                                  </w:divBdr>
                                  <w:divsChild>
                                    <w:div w:id="124390637">
                                      <w:marLeft w:val="0"/>
                                      <w:marRight w:val="0"/>
                                      <w:marTop w:val="0"/>
                                      <w:marBottom w:val="0"/>
                                      <w:divBdr>
                                        <w:top w:val="none" w:sz="0" w:space="0" w:color="auto"/>
                                        <w:left w:val="none" w:sz="0" w:space="0" w:color="auto"/>
                                        <w:bottom w:val="none" w:sz="0" w:space="0" w:color="auto"/>
                                        <w:right w:val="none" w:sz="0" w:space="0" w:color="auto"/>
                                      </w:divBdr>
                                      <w:divsChild>
                                        <w:div w:id="1145512953">
                                          <w:marLeft w:val="0"/>
                                          <w:marRight w:val="0"/>
                                          <w:marTop w:val="0"/>
                                          <w:marBottom w:val="0"/>
                                          <w:divBdr>
                                            <w:top w:val="none" w:sz="0" w:space="0" w:color="auto"/>
                                            <w:left w:val="none" w:sz="0" w:space="0" w:color="auto"/>
                                            <w:bottom w:val="none" w:sz="0" w:space="0" w:color="auto"/>
                                            <w:right w:val="none" w:sz="0" w:space="0" w:color="auto"/>
                                          </w:divBdr>
                                          <w:divsChild>
                                            <w:div w:id="1527595274">
                                              <w:marLeft w:val="0"/>
                                              <w:marRight w:val="0"/>
                                              <w:marTop w:val="0"/>
                                              <w:marBottom w:val="0"/>
                                              <w:divBdr>
                                                <w:top w:val="none" w:sz="0" w:space="0" w:color="auto"/>
                                                <w:left w:val="none" w:sz="0" w:space="0" w:color="auto"/>
                                                <w:bottom w:val="none" w:sz="0" w:space="0" w:color="auto"/>
                                                <w:right w:val="none" w:sz="0" w:space="0" w:color="auto"/>
                                              </w:divBdr>
                                              <w:divsChild>
                                                <w:div w:id="796335405">
                                                  <w:marLeft w:val="0"/>
                                                  <w:marRight w:val="0"/>
                                                  <w:marTop w:val="0"/>
                                                  <w:marBottom w:val="0"/>
                                                  <w:divBdr>
                                                    <w:top w:val="none" w:sz="0" w:space="0" w:color="auto"/>
                                                    <w:left w:val="none" w:sz="0" w:space="0" w:color="auto"/>
                                                    <w:bottom w:val="none" w:sz="0" w:space="0" w:color="auto"/>
                                                    <w:right w:val="none" w:sz="0" w:space="0" w:color="auto"/>
                                                  </w:divBdr>
                                                  <w:divsChild>
                                                    <w:div w:id="2084984315">
                                                      <w:marLeft w:val="0"/>
                                                      <w:marRight w:val="0"/>
                                                      <w:marTop w:val="0"/>
                                                      <w:marBottom w:val="0"/>
                                                      <w:divBdr>
                                                        <w:top w:val="none" w:sz="0" w:space="0" w:color="auto"/>
                                                        <w:left w:val="none" w:sz="0" w:space="0" w:color="auto"/>
                                                        <w:bottom w:val="none" w:sz="0" w:space="0" w:color="auto"/>
                                                        <w:right w:val="none" w:sz="0" w:space="0" w:color="auto"/>
                                                      </w:divBdr>
                                                      <w:divsChild>
                                                        <w:div w:id="1818255640">
                                                          <w:marLeft w:val="0"/>
                                                          <w:marRight w:val="0"/>
                                                          <w:marTop w:val="0"/>
                                                          <w:marBottom w:val="376"/>
                                                          <w:divBdr>
                                                            <w:top w:val="none" w:sz="0" w:space="0" w:color="auto"/>
                                                            <w:left w:val="none" w:sz="0" w:space="0" w:color="auto"/>
                                                            <w:bottom w:val="none" w:sz="0" w:space="0" w:color="auto"/>
                                                            <w:right w:val="none" w:sz="0" w:space="0" w:color="auto"/>
                                                          </w:divBdr>
                                                          <w:divsChild>
                                                            <w:div w:id="1613778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58372825">
      <w:bodyDiv w:val="1"/>
      <w:marLeft w:val="0"/>
      <w:marRight w:val="0"/>
      <w:marTop w:val="0"/>
      <w:marBottom w:val="0"/>
      <w:divBdr>
        <w:top w:val="none" w:sz="0" w:space="0" w:color="auto"/>
        <w:left w:val="none" w:sz="0" w:space="0" w:color="auto"/>
        <w:bottom w:val="none" w:sz="0" w:space="0" w:color="auto"/>
        <w:right w:val="none" w:sz="0" w:space="0" w:color="auto"/>
      </w:divBdr>
    </w:div>
    <w:div w:id="266038327">
      <w:bodyDiv w:val="1"/>
      <w:marLeft w:val="0"/>
      <w:marRight w:val="0"/>
      <w:marTop w:val="0"/>
      <w:marBottom w:val="0"/>
      <w:divBdr>
        <w:top w:val="none" w:sz="0" w:space="0" w:color="auto"/>
        <w:left w:val="none" w:sz="0" w:space="0" w:color="auto"/>
        <w:bottom w:val="none" w:sz="0" w:space="0" w:color="auto"/>
        <w:right w:val="none" w:sz="0" w:space="0" w:color="auto"/>
      </w:divBdr>
      <w:divsChild>
        <w:div w:id="550848514">
          <w:marLeft w:val="0"/>
          <w:marRight w:val="0"/>
          <w:marTop w:val="0"/>
          <w:marBottom w:val="0"/>
          <w:divBdr>
            <w:top w:val="none" w:sz="0" w:space="0" w:color="auto"/>
            <w:left w:val="none" w:sz="0" w:space="0" w:color="auto"/>
            <w:bottom w:val="none" w:sz="0" w:space="0" w:color="auto"/>
            <w:right w:val="none" w:sz="0" w:space="0" w:color="auto"/>
          </w:divBdr>
          <w:divsChild>
            <w:div w:id="1648827021">
              <w:marLeft w:val="0"/>
              <w:marRight w:val="0"/>
              <w:marTop w:val="0"/>
              <w:marBottom w:val="0"/>
              <w:divBdr>
                <w:top w:val="none" w:sz="0" w:space="0" w:color="auto"/>
                <w:left w:val="none" w:sz="0" w:space="0" w:color="auto"/>
                <w:bottom w:val="none" w:sz="0" w:space="0" w:color="auto"/>
                <w:right w:val="none" w:sz="0" w:space="0" w:color="auto"/>
              </w:divBdr>
              <w:divsChild>
                <w:div w:id="1940068233">
                  <w:marLeft w:val="0"/>
                  <w:marRight w:val="0"/>
                  <w:marTop w:val="0"/>
                  <w:marBottom w:val="0"/>
                  <w:divBdr>
                    <w:top w:val="none" w:sz="0" w:space="0" w:color="auto"/>
                    <w:left w:val="none" w:sz="0" w:space="0" w:color="auto"/>
                    <w:bottom w:val="none" w:sz="0" w:space="0" w:color="auto"/>
                    <w:right w:val="none" w:sz="0" w:space="0" w:color="auto"/>
                  </w:divBdr>
                  <w:divsChild>
                    <w:div w:id="995257027">
                      <w:marLeft w:val="0"/>
                      <w:marRight w:val="0"/>
                      <w:marTop w:val="0"/>
                      <w:marBottom w:val="0"/>
                      <w:divBdr>
                        <w:top w:val="none" w:sz="0" w:space="0" w:color="auto"/>
                        <w:left w:val="none" w:sz="0" w:space="0" w:color="auto"/>
                        <w:bottom w:val="none" w:sz="0" w:space="0" w:color="auto"/>
                        <w:right w:val="none" w:sz="0" w:space="0" w:color="auto"/>
                      </w:divBdr>
                      <w:divsChild>
                        <w:div w:id="299654579">
                          <w:marLeft w:val="0"/>
                          <w:marRight w:val="0"/>
                          <w:marTop w:val="0"/>
                          <w:marBottom w:val="0"/>
                          <w:divBdr>
                            <w:top w:val="none" w:sz="0" w:space="0" w:color="auto"/>
                            <w:left w:val="none" w:sz="0" w:space="0" w:color="auto"/>
                            <w:bottom w:val="none" w:sz="0" w:space="0" w:color="auto"/>
                            <w:right w:val="none" w:sz="0" w:space="0" w:color="auto"/>
                          </w:divBdr>
                          <w:divsChild>
                            <w:div w:id="756906453">
                              <w:marLeft w:val="0"/>
                              <w:marRight w:val="0"/>
                              <w:marTop w:val="0"/>
                              <w:marBottom w:val="0"/>
                              <w:divBdr>
                                <w:top w:val="none" w:sz="0" w:space="0" w:color="auto"/>
                                <w:left w:val="none" w:sz="0" w:space="0" w:color="auto"/>
                                <w:bottom w:val="none" w:sz="0" w:space="0" w:color="auto"/>
                                <w:right w:val="none" w:sz="0" w:space="0" w:color="auto"/>
                              </w:divBdr>
                              <w:divsChild>
                                <w:div w:id="1976836209">
                                  <w:marLeft w:val="0"/>
                                  <w:marRight w:val="0"/>
                                  <w:marTop w:val="0"/>
                                  <w:marBottom w:val="0"/>
                                  <w:divBdr>
                                    <w:top w:val="none" w:sz="0" w:space="0" w:color="auto"/>
                                    <w:left w:val="none" w:sz="0" w:space="0" w:color="auto"/>
                                    <w:bottom w:val="none" w:sz="0" w:space="0" w:color="auto"/>
                                    <w:right w:val="none" w:sz="0" w:space="0" w:color="auto"/>
                                  </w:divBdr>
                                  <w:divsChild>
                                    <w:div w:id="625233021">
                                      <w:marLeft w:val="0"/>
                                      <w:marRight w:val="0"/>
                                      <w:marTop w:val="0"/>
                                      <w:marBottom w:val="0"/>
                                      <w:divBdr>
                                        <w:top w:val="none" w:sz="0" w:space="0" w:color="auto"/>
                                        <w:left w:val="none" w:sz="0" w:space="0" w:color="auto"/>
                                        <w:bottom w:val="none" w:sz="0" w:space="0" w:color="auto"/>
                                        <w:right w:val="none" w:sz="0" w:space="0" w:color="auto"/>
                                      </w:divBdr>
                                      <w:divsChild>
                                        <w:div w:id="342783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8777550">
      <w:bodyDiv w:val="1"/>
      <w:marLeft w:val="0"/>
      <w:marRight w:val="0"/>
      <w:marTop w:val="0"/>
      <w:marBottom w:val="0"/>
      <w:divBdr>
        <w:top w:val="none" w:sz="0" w:space="0" w:color="auto"/>
        <w:left w:val="none" w:sz="0" w:space="0" w:color="auto"/>
        <w:bottom w:val="none" w:sz="0" w:space="0" w:color="auto"/>
        <w:right w:val="none" w:sz="0" w:space="0" w:color="auto"/>
      </w:divBdr>
      <w:divsChild>
        <w:div w:id="184296181">
          <w:marLeft w:val="0"/>
          <w:marRight w:val="0"/>
          <w:marTop w:val="0"/>
          <w:marBottom w:val="0"/>
          <w:divBdr>
            <w:top w:val="none" w:sz="0" w:space="0" w:color="auto"/>
            <w:left w:val="none" w:sz="0" w:space="0" w:color="auto"/>
            <w:bottom w:val="none" w:sz="0" w:space="0" w:color="auto"/>
            <w:right w:val="none" w:sz="0" w:space="0" w:color="auto"/>
          </w:divBdr>
          <w:divsChild>
            <w:div w:id="201943631">
              <w:marLeft w:val="0"/>
              <w:marRight w:val="0"/>
              <w:marTop w:val="0"/>
              <w:marBottom w:val="0"/>
              <w:divBdr>
                <w:top w:val="none" w:sz="0" w:space="0" w:color="auto"/>
                <w:left w:val="none" w:sz="0" w:space="0" w:color="auto"/>
                <w:bottom w:val="none" w:sz="0" w:space="0" w:color="auto"/>
                <w:right w:val="none" w:sz="0" w:space="0" w:color="auto"/>
              </w:divBdr>
              <w:divsChild>
                <w:div w:id="935216623">
                  <w:marLeft w:val="0"/>
                  <w:marRight w:val="0"/>
                  <w:marTop w:val="0"/>
                  <w:marBottom w:val="0"/>
                  <w:divBdr>
                    <w:top w:val="none" w:sz="0" w:space="0" w:color="auto"/>
                    <w:left w:val="none" w:sz="0" w:space="0" w:color="auto"/>
                    <w:bottom w:val="none" w:sz="0" w:space="0" w:color="auto"/>
                    <w:right w:val="none" w:sz="0" w:space="0" w:color="auto"/>
                  </w:divBdr>
                  <w:divsChild>
                    <w:div w:id="1808157569">
                      <w:marLeft w:val="0"/>
                      <w:marRight w:val="0"/>
                      <w:marTop w:val="0"/>
                      <w:marBottom w:val="0"/>
                      <w:divBdr>
                        <w:top w:val="none" w:sz="0" w:space="0" w:color="auto"/>
                        <w:left w:val="none" w:sz="0" w:space="0" w:color="auto"/>
                        <w:bottom w:val="none" w:sz="0" w:space="0" w:color="auto"/>
                        <w:right w:val="none" w:sz="0" w:space="0" w:color="auto"/>
                      </w:divBdr>
                      <w:divsChild>
                        <w:div w:id="2114474486">
                          <w:marLeft w:val="0"/>
                          <w:marRight w:val="0"/>
                          <w:marTop w:val="0"/>
                          <w:marBottom w:val="0"/>
                          <w:divBdr>
                            <w:top w:val="none" w:sz="0" w:space="0" w:color="auto"/>
                            <w:left w:val="none" w:sz="0" w:space="0" w:color="auto"/>
                            <w:bottom w:val="none" w:sz="0" w:space="0" w:color="auto"/>
                            <w:right w:val="none" w:sz="0" w:space="0" w:color="auto"/>
                          </w:divBdr>
                          <w:divsChild>
                            <w:div w:id="563490712">
                              <w:marLeft w:val="0"/>
                              <w:marRight w:val="0"/>
                              <w:marTop w:val="0"/>
                              <w:marBottom w:val="0"/>
                              <w:divBdr>
                                <w:top w:val="none" w:sz="0" w:space="0" w:color="auto"/>
                                <w:left w:val="none" w:sz="0" w:space="0" w:color="auto"/>
                                <w:bottom w:val="none" w:sz="0" w:space="0" w:color="auto"/>
                                <w:right w:val="none" w:sz="0" w:space="0" w:color="auto"/>
                              </w:divBdr>
                              <w:divsChild>
                                <w:div w:id="1817457195">
                                  <w:marLeft w:val="0"/>
                                  <w:marRight w:val="0"/>
                                  <w:marTop w:val="0"/>
                                  <w:marBottom w:val="0"/>
                                  <w:divBdr>
                                    <w:top w:val="none" w:sz="0" w:space="0" w:color="auto"/>
                                    <w:left w:val="none" w:sz="0" w:space="0" w:color="auto"/>
                                    <w:bottom w:val="none" w:sz="0" w:space="0" w:color="auto"/>
                                    <w:right w:val="none" w:sz="0" w:space="0" w:color="auto"/>
                                  </w:divBdr>
                                  <w:divsChild>
                                    <w:div w:id="858004114">
                                      <w:marLeft w:val="0"/>
                                      <w:marRight w:val="0"/>
                                      <w:marTop w:val="0"/>
                                      <w:marBottom w:val="0"/>
                                      <w:divBdr>
                                        <w:top w:val="none" w:sz="0" w:space="0" w:color="auto"/>
                                        <w:left w:val="none" w:sz="0" w:space="0" w:color="auto"/>
                                        <w:bottom w:val="none" w:sz="0" w:space="0" w:color="auto"/>
                                        <w:right w:val="none" w:sz="0" w:space="0" w:color="auto"/>
                                      </w:divBdr>
                                      <w:divsChild>
                                        <w:div w:id="1211184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28296049">
      <w:bodyDiv w:val="1"/>
      <w:marLeft w:val="0"/>
      <w:marRight w:val="0"/>
      <w:marTop w:val="0"/>
      <w:marBottom w:val="0"/>
      <w:divBdr>
        <w:top w:val="none" w:sz="0" w:space="0" w:color="auto"/>
        <w:left w:val="none" w:sz="0" w:space="0" w:color="auto"/>
        <w:bottom w:val="none" w:sz="0" w:space="0" w:color="auto"/>
        <w:right w:val="none" w:sz="0" w:space="0" w:color="auto"/>
      </w:divBdr>
    </w:div>
    <w:div w:id="331183214">
      <w:bodyDiv w:val="1"/>
      <w:marLeft w:val="0"/>
      <w:marRight w:val="0"/>
      <w:marTop w:val="0"/>
      <w:marBottom w:val="0"/>
      <w:divBdr>
        <w:top w:val="none" w:sz="0" w:space="0" w:color="auto"/>
        <w:left w:val="none" w:sz="0" w:space="0" w:color="auto"/>
        <w:bottom w:val="none" w:sz="0" w:space="0" w:color="auto"/>
        <w:right w:val="none" w:sz="0" w:space="0" w:color="auto"/>
      </w:divBdr>
    </w:div>
    <w:div w:id="353842808">
      <w:bodyDiv w:val="1"/>
      <w:marLeft w:val="0"/>
      <w:marRight w:val="0"/>
      <w:marTop w:val="0"/>
      <w:marBottom w:val="0"/>
      <w:divBdr>
        <w:top w:val="none" w:sz="0" w:space="0" w:color="auto"/>
        <w:left w:val="none" w:sz="0" w:space="0" w:color="auto"/>
        <w:bottom w:val="none" w:sz="0" w:space="0" w:color="auto"/>
        <w:right w:val="none" w:sz="0" w:space="0" w:color="auto"/>
      </w:divBdr>
    </w:div>
    <w:div w:id="355009855">
      <w:bodyDiv w:val="1"/>
      <w:marLeft w:val="0"/>
      <w:marRight w:val="0"/>
      <w:marTop w:val="0"/>
      <w:marBottom w:val="0"/>
      <w:divBdr>
        <w:top w:val="none" w:sz="0" w:space="0" w:color="auto"/>
        <w:left w:val="none" w:sz="0" w:space="0" w:color="auto"/>
        <w:bottom w:val="none" w:sz="0" w:space="0" w:color="auto"/>
        <w:right w:val="none" w:sz="0" w:space="0" w:color="auto"/>
      </w:divBdr>
    </w:div>
    <w:div w:id="384718935">
      <w:bodyDiv w:val="1"/>
      <w:marLeft w:val="0"/>
      <w:marRight w:val="0"/>
      <w:marTop w:val="0"/>
      <w:marBottom w:val="0"/>
      <w:divBdr>
        <w:top w:val="none" w:sz="0" w:space="0" w:color="auto"/>
        <w:left w:val="none" w:sz="0" w:space="0" w:color="auto"/>
        <w:bottom w:val="none" w:sz="0" w:space="0" w:color="auto"/>
        <w:right w:val="none" w:sz="0" w:space="0" w:color="auto"/>
      </w:divBdr>
    </w:div>
    <w:div w:id="398092806">
      <w:bodyDiv w:val="1"/>
      <w:marLeft w:val="0"/>
      <w:marRight w:val="0"/>
      <w:marTop w:val="0"/>
      <w:marBottom w:val="0"/>
      <w:divBdr>
        <w:top w:val="none" w:sz="0" w:space="0" w:color="auto"/>
        <w:left w:val="none" w:sz="0" w:space="0" w:color="auto"/>
        <w:bottom w:val="none" w:sz="0" w:space="0" w:color="auto"/>
        <w:right w:val="none" w:sz="0" w:space="0" w:color="auto"/>
      </w:divBdr>
      <w:divsChild>
        <w:div w:id="1421488694">
          <w:marLeft w:val="0"/>
          <w:marRight w:val="0"/>
          <w:marTop w:val="0"/>
          <w:marBottom w:val="0"/>
          <w:divBdr>
            <w:top w:val="none" w:sz="0" w:space="0" w:color="auto"/>
            <w:left w:val="none" w:sz="0" w:space="0" w:color="auto"/>
            <w:bottom w:val="none" w:sz="0" w:space="0" w:color="auto"/>
            <w:right w:val="none" w:sz="0" w:space="0" w:color="auto"/>
          </w:divBdr>
          <w:divsChild>
            <w:div w:id="2080665300">
              <w:marLeft w:val="0"/>
              <w:marRight w:val="0"/>
              <w:marTop w:val="0"/>
              <w:marBottom w:val="0"/>
              <w:divBdr>
                <w:top w:val="none" w:sz="0" w:space="0" w:color="auto"/>
                <w:left w:val="none" w:sz="0" w:space="0" w:color="auto"/>
                <w:bottom w:val="none" w:sz="0" w:space="0" w:color="auto"/>
                <w:right w:val="none" w:sz="0" w:space="0" w:color="auto"/>
              </w:divBdr>
              <w:divsChild>
                <w:div w:id="282226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7652346">
      <w:bodyDiv w:val="1"/>
      <w:marLeft w:val="0"/>
      <w:marRight w:val="0"/>
      <w:marTop w:val="0"/>
      <w:marBottom w:val="0"/>
      <w:divBdr>
        <w:top w:val="none" w:sz="0" w:space="0" w:color="auto"/>
        <w:left w:val="none" w:sz="0" w:space="0" w:color="auto"/>
        <w:bottom w:val="none" w:sz="0" w:space="0" w:color="auto"/>
        <w:right w:val="none" w:sz="0" w:space="0" w:color="auto"/>
      </w:divBdr>
    </w:div>
    <w:div w:id="437339025">
      <w:bodyDiv w:val="1"/>
      <w:marLeft w:val="0"/>
      <w:marRight w:val="0"/>
      <w:marTop w:val="0"/>
      <w:marBottom w:val="0"/>
      <w:divBdr>
        <w:top w:val="none" w:sz="0" w:space="0" w:color="auto"/>
        <w:left w:val="none" w:sz="0" w:space="0" w:color="auto"/>
        <w:bottom w:val="none" w:sz="0" w:space="0" w:color="auto"/>
        <w:right w:val="none" w:sz="0" w:space="0" w:color="auto"/>
      </w:divBdr>
      <w:divsChild>
        <w:div w:id="236136328">
          <w:marLeft w:val="0"/>
          <w:marRight w:val="0"/>
          <w:marTop w:val="0"/>
          <w:marBottom w:val="0"/>
          <w:divBdr>
            <w:top w:val="none" w:sz="0" w:space="0" w:color="auto"/>
            <w:left w:val="none" w:sz="0" w:space="0" w:color="auto"/>
            <w:bottom w:val="none" w:sz="0" w:space="0" w:color="auto"/>
            <w:right w:val="none" w:sz="0" w:space="0" w:color="auto"/>
          </w:divBdr>
          <w:divsChild>
            <w:div w:id="1984849374">
              <w:marLeft w:val="0"/>
              <w:marRight w:val="0"/>
              <w:marTop w:val="0"/>
              <w:marBottom w:val="0"/>
              <w:divBdr>
                <w:top w:val="none" w:sz="0" w:space="0" w:color="auto"/>
                <w:left w:val="none" w:sz="0" w:space="0" w:color="auto"/>
                <w:bottom w:val="none" w:sz="0" w:space="0" w:color="auto"/>
                <w:right w:val="none" w:sz="0" w:space="0" w:color="auto"/>
              </w:divBdr>
              <w:divsChild>
                <w:div w:id="2086562006">
                  <w:marLeft w:val="0"/>
                  <w:marRight w:val="0"/>
                  <w:marTop w:val="351"/>
                  <w:marBottom w:val="0"/>
                  <w:divBdr>
                    <w:top w:val="none" w:sz="0" w:space="0" w:color="auto"/>
                    <w:left w:val="none" w:sz="0" w:space="0" w:color="auto"/>
                    <w:bottom w:val="none" w:sz="0" w:space="0" w:color="auto"/>
                    <w:right w:val="none" w:sz="0" w:space="0" w:color="auto"/>
                  </w:divBdr>
                  <w:divsChild>
                    <w:div w:id="1815949892">
                      <w:marLeft w:val="0"/>
                      <w:marRight w:val="0"/>
                      <w:marTop w:val="0"/>
                      <w:marBottom w:val="0"/>
                      <w:divBdr>
                        <w:top w:val="none" w:sz="0" w:space="0" w:color="auto"/>
                        <w:left w:val="none" w:sz="0" w:space="0" w:color="auto"/>
                        <w:bottom w:val="none" w:sz="0" w:space="0" w:color="auto"/>
                        <w:right w:val="none" w:sz="0" w:space="0" w:color="auto"/>
                      </w:divBdr>
                      <w:divsChild>
                        <w:div w:id="1303805627">
                          <w:marLeft w:val="0"/>
                          <w:marRight w:val="0"/>
                          <w:marTop w:val="0"/>
                          <w:marBottom w:val="0"/>
                          <w:divBdr>
                            <w:top w:val="none" w:sz="0" w:space="0" w:color="auto"/>
                            <w:left w:val="none" w:sz="0" w:space="0" w:color="auto"/>
                            <w:bottom w:val="none" w:sz="0" w:space="0" w:color="auto"/>
                            <w:right w:val="none" w:sz="0" w:space="0" w:color="auto"/>
                          </w:divBdr>
                          <w:divsChild>
                            <w:div w:id="2088845278">
                              <w:marLeft w:val="0"/>
                              <w:marRight w:val="0"/>
                              <w:marTop w:val="0"/>
                              <w:marBottom w:val="0"/>
                              <w:divBdr>
                                <w:top w:val="none" w:sz="0" w:space="0" w:color="auto"/>
                                <w:left w:val="none" w:sz="0" w:space="0" w:color="auto"/>
                                <w:bottom w:val="none" w:sz="0" w:space="0" w:color="auto"/>
                                <w:right w:val="none" w:sz="0" w:space="0" w:color="auto"/>
                              </w:divBdr>
                              <w:divsChild>
                                <w:div w:id="1243566436">
                                  <w:marLeft w:val="0"/>
                                  <w:marRight w:val="0"/>
                                  <w:marTop w:val="689"/>
                                  <w:marBottom w:val="0"/>
                                  <w:divBdr>
                                    <w:top w:val="none" w:sz="0" w:space="0" w:color="auto"/>
                                    <w:left w:val="none" w:sz="0" w:space="0" w:color="auto"/>
                                    <w:bottom w:val="none" w:sz="0" w:space="0" w:color="auto"/>
                                    <w:right w:val="none" w:sz="0" w:space="0" w:color="auto"/>
                                  </w:divBdr>
                                  <w:divsChild>
                                    <w:div w:id="1356927806">
                                      <w:marLeft w:val="0"/>
                                      <w:marRight w:val="0"/>
                                      <w:marTop w:val="0"/>
                                      <w:marBottom w:val="0"/>
                                      <w:divBdr>
                                        <w:top w:val="none" w:sz="0" w:space="0" w:color="auto"/>
                                        <w:left w:val="none" w:sz="0" w:space="0" w:color="auto"/>
                                        <w:bottom w:val="none" w:sz="0" w:space="0" w:color="auto"/>
                                        <w:right w:val="none" w:sz="0" w:space="0" w:color="auto"/>
                                      </w:divBdr>
                                      <w:divsChild>
                                        <w:div w:id="116678188">
                                          <w:marLeft w:val="0"/>
                                          <w:marRight w:val="0"/>
                                          <w:marTop w:val="0"/>
                                          <w:marBottom w:val="0"/>
                                          <w:divBdr>
                                            <w:top w:val="none" w:sz="0" w:space="0" w:color="auto"/>
                                            <w:left w:val="none" w:sz="0" w:space="0" w:color="auto"/>
                                            <w:bottom w:val="none" w:sz="0" w:space="0" w:color="auto"/>
                                            <w:right w:val="none" w:sz="0" w:space="0" w:color="auto"/>
                                          </w:divBdr>
                                          <w:divsChild>
                                            <w:div w:id="593710189">
                                              <w:marLeft w:val="0"/>
                                              <w:marRight w:val="0"/>
                                              <w:marTop w:val="0"/>
                                              <w:marBottom w:val="0"/>
                                              <w:divBdr>
                                                <w:top w:val="none" w:sz="0" w:space="0" w:color="auto"/>
                                                <w:left w:val="none" w:sz="0" w:space="0" w:color="auto"/>
                                                <w:bottom w:val="none" w:sz="0" w:space="0" w:color="auto"/>
                                                <w:right w:val="none" w:sz="0" w:space="0" w:color="auto"/>
                                              </w:divBdr>
                                              <w:divsChild>
                                                <w:div w:id="1311401044">
                                                  <w:marLeft w:val="0"/>
                                                  <w:marRight w:val="0"/>
                                                  <w:marTop w:val="0"/>
                                                  <w:marBottom w:val="0"/>
                                                  <w:divBdr>
                                                    <w:top w:val="none" w:sz="0" w:space="0" w:color="auto"/>
                                                    <w:left w:val="none" w:sz="0" w:space="0" w:color="auto"/>
                                                    <w:bottom w:val="none" w:sz="0" w:space="0" w:color="auto"/>
                                                    <w:right w:val="none" w:sz="0" w:space="0" w:color="auto"/>
                                                  </w:divBdr>
                                                  <w:divsChild>
                                                    <w:div w:id="1713189253">
                                                      <w:marLeft w:val="0"/>
                                                      <w:marRight w:val="0"/>
                                                      <w:marTop w:val="0"/>
                                                      <w:marBottom w:val="0"/>
                                                      <w:divBdr>
                                                        <w:top w:val="none" w:sz="0" w:space="0" w:color="auto"/>
                                                        <w:left w:val="none" w:sz="0" w:space="0" w:color="auto"/>
                                                        <w:bottom w:val="none" w:sz="0" w:space="0" w:color="auto"/>
                                                        <w:right w:val="none" w:sz="0" w:space="0" w:color="auto"/>
                                                      </w:divBdr>
                                                      <w:divsChild>
                                                        <w:div w:id="399906777">
                                                          <w:marLeft w:val="0"/>
                                                          <w:marRight w:val="0"/>
                                                          <w:marTop w:val="0"/>
                                                          <w:marBottom w:val="150"/>
                                                          <w:divBdr>
                                                            <w:top w:val="none" w:sz="0" w:space="0" w:color="auto"/>
                                                            <w:left w:val="none" w:sz="0" w:space="0" w:color="auto"/>
                                                            <w:bottom w:val="none" w:sz="0" w:space="0" w:color="auto"/>
                                                            <w:right w:val="none" w:sz="0" w:space="0" w:color="auto"/>
                                                          </w:divBdr>
                                                          <w:divsChild>
                                                            <w:div w:id="942029021">
                                                              <w:marLeft w:val="0"/>
                                                              <w:marRight w:val="0"/>
                                                              <w:marTop w:val="0"/>
                                                              <w:marBottom w:val="150"/>
                                                              <w:divBdr>
                                                                <w:top w:val="none" w:sz="0" w:space="0" w:color="auto"/>
                                                                <w:left w:val="none" w:sz="0" w:space="0" w:color="auto"/>
                                                                <w:bottom w:val="none" w:sz="0" w:space="0" w:color="auto"/>
                                                                <w:right w:val="none" w:sz="0" w:space="0" w:color="auto"/>
                                                              </w:divBdr>
                                                              <w:divsChild>
                                                                <w:div w:id="720441211">
                                                                  <w:marLeft w:val="0"/>
                                                                  <w:marRight w:val="0"/>
                                                                  <w:marTop w:val="250"/>
                                                                  <w:marBottom w:val="376"/>
                                                                  <w:divBdr>
                                                                    <w:top w:val="none" w:sz="0" w:space="0" w:color="auto"/>
                                                                    <w:left w:val="none" w:sz="0" w:space="0" w:color="auto"/>
                                                                    <w:bottom w:val="none" w:sz="0" w:space="0" w:color="auto"/>
                                                                    <w:right w:val="none" w:sz="0" w:space="0" w:color="auto"/>
                                                                  </w:divBdr>
                                                                  <w:divsChild>
                                                                    <w:div w:id="1421758881">
                                                                      <w:marLeft w:val="0"/>
                                                                      <w:marRight w:val="0"/>
                                                                      <w:marTop w:val="0"/>
                                                                      <w:marBottom w:val="150"/>
                                                                      <w:divBdr>
                                                                        <w:top w:val="none" w:sz="0" w:space="0" w:color="auto"/>
                                                                        <w:left w:val="none" w:sz="0" w:space="0" w:color="auto"/>
                                                                        <w:bottom w:val="none" w:sz="0" w:space="0" w:color="auto"/>
                                                                        <w:right w:val="none" w:sz="0" w:space="0" w:color="auto"/>
                                                                      </w:divBdr>
                                                                    </w:div>
                                                                    <w:div w:id="752311488">
                                                                      <w:marLeft w:val="0"/>
                                                                      <w:marRight w:val="0"/>
                                                                      <w:marTop w:val="0"/>
                                                                      <w:marBottom w:val="150"/>
                                                                      <w:divBdr>
                                                                        <w:top w:val="none" w:sz="0" w:space="0" w:color="auto"/>
                                                                        <w:left w:val="none" w:sz="0" w:space="0" w:color="auto"/>
                                                                        <w:bottom w:val="none" w:sz="0" w:space="0" w:color="auto"/>
                                                                        <w:right w:val="none" w:sz="0" w:space="0" w:color="auto"/>
                                                                      </w:divBdr>
                                                                    </w:div>
                                                                    <w:div w:id="1674605210">
                                                                      <w:marLeft w:val="0"/>
                                                                      <w:marRight w:val="0"/>
                                                                      <w:marTop w:val="0"/>
                                                                      <w:marBottom w:val="150"/>
                                                                      <w:divBdr>
                                                                        <w:top w:val="none" w:sz="0" w:space="0" w:color="auto"/>
                                                                        <w:left w:val="none" w:sz="0" w:space="0" w:color="auto"/>
                                                                        <w:bottom w:val="none" w:sz="0" w:space="0" w:color="auto"/>
                                                                        <w:right w:val="none" w:sz="0" w:space="0" w:color="auto"/>
                                                                      </w:divBdr>
                                                                      <w:divsChild>
                                                                        <w:div w:id="1720518829">
                                                                          <w:marLeft w:val="0"/>
                                                                          <w:marRight w:val="0"/>
                                                                          <w:marTop w:val="0"/>
                                                                          <w:marBottom w:val="150"/>
                                                                          <w:divBdr>
                                                                            <w:top w:val="none" w:sz="0" w:space="0" w:color="auto"/>
                                                                            <w:left w:val="none" w:sz="0" w:space="0" w:color="auto"/>
                                                                            <w:bottom w:val="none" w:sz="0" w:space="0" w:color="auto"/>
                                                                            <w:right w:val="none" w:sz="0" w:space="0" w:color="auto"/>
                                                                          </w:divBdr>
                                                                          <w:divsChild>
                                                                            <w:div w:id="132409200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72991939">
                                                                      <w:marLeft w:val="0"/>
                                                                      <w:marRight w:val="0"/>
                                                                      <w:marTop w:val="0"/>
                                                                      <w:marBottom w:val="150"/>
                                                                      <w:divBdr>
                                                                        <w:top w:val="none" w:sz="0" w:space="0" w:color="auto"/>
                                                                        <w:left w:val="none" w:sz="0" w:space="0" w:color="auto"/>
                                                                        <w:bottom w:val="none" w:sz="0" w:space="0" w:color="auto"/>
                                                                        <w:right w:val="none" w:sz="0" w:space="0" w:color="auto"/>
                                                                      </w:divBdr>
                                                                    </w:div>
                                                                    <w:div w:id="84305239">
                                                                      <w:marLeft w:val="0"/>
                                                                      <w:marRight w:val="0"/>
                                                                      <w:marTop w:val="0"/>
                                                                      <w:marBottom w:val="150"/>
                                                                      <w:divBdr>
                                                                        <w:top w:val="none" w:sz="0" w:space="0" w:color="auto"/>
                                                                        <w:left w:val="none" w:sz="0" w:space="0" w:color="auto"/>
                                                                        <w:bottom w:val="none" w:sz="0" w:space="0" w:color="auto"/>
                                                                        <w:right w:val="none" w:sz="0" w:space="0" w:color="auto"/>
                                                                      </w:divBdr>
                                                                    </w:div>
                                                                    <w:div w:id="1268809590">
                                                                      <w:marLeft w:val="0"/>
                                                                      <w:marRight w:val="0"/>
                                                                      <w:marTop w:val="0"/>
                                                                      <w:marBottom w:val="150"/>
                                                                      <w:divBdr>
                                                                        <w:top w:val="none" w:sz="0" w:space="0" w:color="auto"/>
                                                                        <w:left w:val="none" w:sz="0" w:space="0" w:color="auto"/>
                                                                        <w:bottom w:val="none" w:sz="0" w:space="0" w:color="auto"/>
                                                                        <w:right w:val="none" w:sz="0" w:space="0" w:color="auto"/>
                                                                      </w:divBdr>
                                                                      <w:divsChild>
                                                                        <w:div w:id="231085106">
                                                                          <w:marLeft w:val="0"/>
                                                                          <w:marRight w:val="0"/>
                                                                          <w:marTop w:val="0"/>
                                                                          <w:marBottom w:val="150"/>
                                                                          <w:divBdr>
                                                                            <w:top w:val="none" w:sz="0" w:space="0" w:color="auto"/>
                                                                            <w:left w:val="none" w:sz="0" w:space="0" w:color="auto"/>
                                                                            <w:bottom w:val="none" w:sz="0" w:space="0" w:color="auto"/>
                                                                            <w:right w:val="none" w:sz="0" w:space="0" w:color="auto"/>
                                                                          </w:divBdr>
                                                                          <w:divsChild>
                                                                            <w:div w:id="175944624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926500237">
                                                                      <w:marLeft w:val="0"/>
                                                                      <w:marRight w:val="0"/>
                                                                      <w:marTop w:val="0"/>
                                                                      <w:marBottom w:val="150"/>
                                                                      <w:divBdr>
                                                                        <w:top w:val="none" w:sz="0" w:space="0" w:color="auto"/>
                                                                        <w:left w:val="none" w:sz="0" w:space="0" w:color="auto"/>
                                                                        <w:bottom w:val="none" w:sz="0" w:space="0" w:color="auto"/>
                                                                        <w:right w:val="none" w:sz="0" w:space="0" w:color="auto"/>
                                                                      </w:divBdr>
                                                                      <w:divsChild>
                                                                        <w:div w:id="1686322166">
                                                                          <w:marLeft w:val="0"/>
                                                                          <w:marRight w:val="0"/>
                                                                          <w:marTop w:val="0"/>
                                                                          <w:marBottom w:val="150"/>
                                                                          <w:divBdr>
                                                                            <w:top w:val="none" w:sz="0" w:space="0" w:color="auto"/>
                                                                            <w:left w:val="none" w:sz="0" w:space="0" w:color="auto"/>
                                                                            <w:bottom w:val="none" w:sz="0" w:space="0" w:color="auto"/>
                                                                            <w:right w:val="none" w:sz="0" w:space="0" w:color="auto"/>
                                                                          </w:divBdr>
                                                                          <w:divsChild>
                                                                            <w:div w:id="195431504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567150851">
                                                                      <w:marLeft w:val="0"/>
                                                                      <w:marRight w:val="0"/>
                                                                      <w:marTop w:val="0"/>
                                                                      <w:marBottom w:val="150"/>
                                                                      <w:divBdr>
                                                                        <w:top w:val="none" w:sz="0" w:space="0" w:color="auto"/>
                                                                        <w:left w:val="none" w:sz="0" w:space="0" w:color="auto"/>
                                                                        <w:bottom w:val="none" w:sz="0" w:space="0" w:color="auto"/>
                                                                        <w:right w:val="none" w:sz="0" w:space="0" w:color="auto"/>
                                                                      </w:divBdr>
                                                                      <w:divsChild>
                                                                        <w:div w:id="1851408349">
                                                                          <w:marLeft w:val="0"/>
                                                                          <w:marRight w:val="0"/>
                                                                          <w:marTop w:val="0"/>
                                                                          <w:marBottom w:val="150"/>
                                                                          <w:divBdr>
                                                                            <w:top w:val="none" w:sz="0" w:space="0" w:color="auto"/>
                                                                            <w:left w:val="none" w:sz="0" w:space="0" w:color="auto"/>
                                                                            <w:bottom w:val="none" w:sz="0" w:space="0" w:color="auto"/>
                                                                            <w:right w:val="none" w:sz="0" w:space="0" w:color="auto"/>
                                                                          </w:divBdr>
                                                                          <w:divsChild>
                                                                            <w:div w:id="4581059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333027200">
                                                                      <w:marLeft w:val="0"/>
                                                                      <w:marRight w:val="0"/>
                                                                      <w:marTop w:val="0"/>
                                                                      <w:marBottom w:val="150"/>
                                                                      <w:divBdr>
                                                                        <w:top w:val="none" w:sz="0" w:space="0" w:color="auto"/>
                                                                        <w:left w:val="none" w:sz="0" w:space="0" w:color="auto"/>
                                                                        <w:bottom w:val="none" w:sz="0" w:space="0" w:color="auto"/>
                                                                        <w:right w:val="none" w:sz="0" w:space="0" w:color="auto"/>
                                                                      </w:divBdr>
                                                                    </w:div>
                                                                    <w:div w:id="475756560">
                                                                      <w:marLeft w:val="0"/>
                                                                      <w:marRight w:val="0"/>
                                                                      <w:marTop w:val="0"/>
                                                                      <w:marBottom w:val="150"/>
                                                                      <w:divBdr>
                                                                        <w:top w:val="none" w:sz="0" w:space="0" w:color="auto"/>
                                                                        <w:left w:val="none" w:sz="0" w:space="0" w:color="auto"/>
                                                                        <w:bottom w:val="none" w:sz="0" w:space="0" w:color="auto"/>
                                                                        <w:right w:val="none" w:sz="0" w:space="0" w:color="auto"/>
                                                                      </w:divBdr>
                                                                      <w:divsChild>
                                                                        <w:div w:id="1029455046">
                                                                          <w:marLeft w:val="0"/>
                                                                          <w:marRight w:val="0"/>
                                                                          <w:marTop w:val="0"/>
                                                                          <w:marBottom w:val="150"/>
                                                                          <w:divBdr>
                                                                            <w:top w:val="none" w:sz="0" w:space="0" w:color="auto"/>
                                                                            <w:left w:val="none" w:sz="0" w:space="0" w:color="auto"/>
                                                                            <w:bottom w:val="none" w:sz="0" w:space="0" w:color="auto"/>
                                                                            <w:right w:val="none" w:sz="0" w:space="0" w:color="auto"/>
                                                                          </w:divBdr>
                                                                          <w:divsChild>
                                                                            <w:div w:id="9964284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1241210852">
                                                                  <w:marLeft w:val="0"/>
                                                                  <w:marRight w:val="0"/>
                                                                  <w:marTop w:val="250"/>
                                                                  <w:marBottom w:val="376"/>
                                                                  <w:divBdr>
                                                                    <w:top w:val="none" w:sz="0" w:space="0" w:color="auto"/>
                                                                    <w:left w:val="none" w:sz="0" w:space="0" w:color="auto"/>
                                                                    <w:bottom w:val="none" w:sz="0" w:space="0" w:color="auto"/>
                                                                    <w:right w:val="none" w:sz="0" w:space="0" w:color="auto"/>
                                                                  </w:divBdr>
                                                                  <w:divsChild>
                                                                    <w:div w:id="1701861007">
                                                                      <w:marLeft w:val="0"/>
                                                                      <w:marRight w:val="0"/>
                                                                      <w:marTop w:val="0"/>
                                                                      <w:marBottom w:val="150"/>
                                                                      <w:divBdr>
                                                                        <w:top w:val="none" w:sz="0" w:space="0" w:color="auto"/>
                                                                        <w:left w:val="none" w:sz="0" w:space="0" w:color="auto"/>
                                                                        <w:bottom w:val="none" w:sz="0" w:space="0" w:color="auto"/>
                                                                        <w:right w:val="none" w:sz="0" w:space="0" w:color="auto"/>
                                                                      </w:divBdr>
                                                                    </w:div>
                                                                    <w:div w:id="1585407817">
                                                                      <w:marLeft w:val="0"/>
                                                                      <w:marRight w:val="0"/>
                                                                      <w:marTop w:val="0"/>
                                                                      <w:marBottom w:val="150"/>
                                                                      <w:divBdr>
                                                                        <w:top w:val="none" w:sz="0" w:space="0" w:color="auto"/>
                                                                        <w:left w:val="none" w:sz="0" w:space="0" w:color="auto"/>
                                                                        <w:bottom w:val="none" w:sz="0" w:space="0" w:color="auto"/>
                                                                        <w:right w:val="none" w:sz="0" w:space="0" w:color="auto"/>
                                                                      </w:divBdr>
                                                                    </w:div>
                                                                    <w:div w:id="16778616">
                                                                      <w:marLeft w:val="0"/>
                                                                      <w:marRight w:val="0"/>
                                                                      <w:marTop w:val="0"/>
                                                                      <w:marBottom w:val="150"/>
                                                                      <w:divBdr>
                                                                        <w:top w:val="none" w:sz="0" w:space="0" w:color="auto"/>
                                                                        <w:left w:val="none" w:sz="0" w:space="0" w:color="auto"/>
                                                                        <w:bottom w:val="none" w:sz="0" w:space="0" w:color="auto"/>
                                                                        <w:right w:val="none" w:sz="0" w:space="0" w:color="auto"/>
                                                                      </w:divBdr>
                                                                    </w:div>
                                                                  </w:divsChild>
                                                                </w:div>
                                                                <w:div w:id="1363944305">
                                                                  <w:marLeft w:val="0"/>
                                                                  <w:marRight w:val="0"/>
                                                                  <w:marTop w:val="250"/>
                                                                  <w:marBottom w:val="376"/>
                                                                  <w:divBdr>
                                                                    <w:top w:val="none" w:sz="0" w:space="0" w:color="auto"/>
                                                                    <w:left w:val="none" w:sz="0" w:space="0" w:color="auto"/>
                                                                    <w:bottom w:val="none" w:sz="0" w:space="0" w:color="auto"/>
                                                                    <w:right w:val="none" w:sz="0" w:space="0" w:color="auto"/>
                                                                  </w:divBdr>
                                                                  <w:divsChild>
                                                                    <w:div w:id="1661539112">
                                                                      <w:marLeft w:val="0"/>
                                                                      <w:marRight w:val="0"/>
                                                                      <w:marTop w:val="0"/>
                                                                      <w:marBottom w:val="150"/>
                                                                      <w:divBdr>
                                                                        <w:top w:val="none" w:sz="0" w:space="0" w:color="auto"/>
                                                                        <w:left w:val="none" w:sz="0" w:space="0" w:color="auto"/>
                                                                        <w:bottom w:val="none" w:sz="0" w:space="0" w:color="auto"/>
                                                                        <w:right w:val="none" w:sz="0" w:space="0" w:color="auto"/>
                                                                      </w:divBdr>
                                                                    </w:div>
                                                                    <w:div w:id="1688873799">
                                                                      <w:marLeft w:val="0"/>
                                                                      <w:marRight w:val="0"/>
                                                                      <w:marTop w:val="0"/>
                                                                      <w:marBottom w:val="150"/>
                                                                      <w:divBdr>
                                                                        <w:top w:val="none" w:sz="0" w:space="0" w:color="auto"/>
                                                                        <w:left w:val="none" w:sz="0" w:space="0" w:color="auto"/>
                                                                        <w:bottom w:val="none" w:sz="0" w:space="0" w:color="auto"/>
                                                                        <w:right w:val="none" w:sz="0" w:space="0" w:color="auto"/>
                                                                      </w:divBdr>
                                                                      <w:divsChild>
                                                                        <w:div w:id="1060397419">
                                                                          <w:marLeft w:val="0"/>
                                                                          <w:marRight w:val="0"/>
                                                                          <w:marTop w:val="0"/>
                                                                          <w:marBottom w:val="150"/>
                                                                          <w:divBdr>
                                                                            <w:top w:val="none" w:sz="0" w:space="0" w:color="auto"/>
                                                                            <w:left w:val="none" w:sz="0" w:space="0" w:color="auto"/>
                                                                            <w:bottom w:val="none" w:sz="0" w:space="0" w:color="auto"/>
                                                                            <w:right w:val="none" w:sz="0" w:space="0" w:color="auto"/>
                                                                          </w:divBdr>
                                                                          <w:divsChild>
                                                                            <w:div w:id="21127765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304047546">
                                                                      <w:marLeft w:val="0"/>
                                                                      <w:marRight w:val="0"/>
                                                                      <w:marTop w:val="0"/>
                                                                      <w:marBottom w:val="150"/>
                                                                      <w:divBdr>
                                                                        <w:top w:val="none" w:sz="0" w:space="0" w:color="auto"/>
                                                                        <w:left w:val="none" w:sz="0" w:space="0" w:color="auto"/>
                                                                        <w:bottom w:val="none" w:sz="0" w:space="0" w:color="auto"/>
                                                                        <w:right w:val="none" w:sz="0" w:space="0" w:color="auto"/>
                                                                      </w:divBdr>
                                                                      <w:divsChild>
                                                                        <w:div w:id="1087580021">
                                                                          <w:marLeft w:val="0"/>
                                                                          <w:marRight w:val="0"/>
                                                                          <w:marTop w:val="0"/>
                                                                          <w:marBottom w:val="150"/>
                                                                          <w:divBdr>
                                                                            <w:top w:val="none" w:sz="0" w:space="0" w:color="auto"/>
                                                                            <w:left w:val="none" w:sz="0" w:space="0" w:color="auto"/>
                                                                            <w:bottom w:val="none" w:sz="0" w:space="0" w:color="auto"/>
                                                                            <w:right w:val="none" w:sz="0" w:space="0" w:color="auto"/>
                                                                          </w:divBdr>
                                                                          <w:divsChild>
                                                                            <w:div w:id="132916677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052923518">
                                                                      <w:marLeft w:val="0"/>
                                                                      <w:marRight w:val="0"/>
                                                                      <w:marTop w:val="0"/>
                                                                      <w:marBottom w:val="150"/>
                                                                      <w:divBdr>
                                                                        <w:top w:val="none" w:sz="0" w:space="0" w:color="auto"/>
                                                                        <w:left w:val="none" w:sz="0" w:space="0" w:color="auto"/>
                                                                        <w:bottom w:val="none" w:sz="0" w:space="0" w:color="auto"/>
                                                                        <w:right w:val="none" w:sz="0" w:space="0" w:color="auto"/>
                                                                      </w:divBdr>
                                                                      <w:divsChild>
                                                                        <w:div w:id="142430233">
                                                                          <w:marLeft w:val="0"/>
                                                                          <w:marRight w:val="0"/>
                                                                          <w:marTop w:val="0"/>
                                                                          <w:marBottom w:val="150"/>
                                                                          <w:divBdr>
                                                                            <w:top w:val="none" w:sz="0" w:space="0" w:color="auto"/>
                                                                            <w:left w:val="none" w:sz="0" w:space="0" w:color="auto"/>
                                                                            <w:bottom w:val="none" w:sz="0" w:space="0" w:color="auto"/>
                                                                            <w:right w:val="none" w:sz="0" w:space="0" w:color="auto"/>
                                                                          </w:divBdr>
                                                                          <w:divsChild>
                                                                            <w:div w:id="19289169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037699021">
                                                                      <w:marLeft w:val="0"/>
                                                                      <w:marRight w:val="0"/>
                                                                      <w:marTop w:val="0"/>
                                                                      <w:marBottom w:val="150"/>
                                                                      <w:divBdr>
                                                                        <w:top w:val="none" w:sz="0" w:space="0" w:color="auto"/>
                                                                        <w:left w:val="none" w:sz="0" w:space="0" w:color="auto"/>
                                                                        <w:bottom w:val="none" w:sz="0" w:space="0" w:color="auto"/>
                                                                        <w:right w:val="none" w:sz="0" w:space="0" w:color="auto"/>
                                                                      </w:divBdr>
                                                                      <w:divsChild>
                                                                        <w:div w:id="1487547593">
                                                                          <w:marLeft w:val="0"/>
                                                                          <w:marRight w:val="0"/>
                                                                          <w:marTop w:val="0"/>
                                                                          <w:marBottom w:val="150"/>
                                                                          <w:divBdr>
                                                                            <w:top w:val="none" w:sz="0" w:space="0" w:color="auto"/>
                                                                            <w:left w:val="none" w:sz="0" w:space="0" w:color="auto"/>
                                                                            <w:bottom w:val="none" w:sz="0" w:space="0" w:color="auto"/>
                                                                            <w:right w:val="none" w:sz="0" w:space="0" w:color="auto"/>
                                                                          </w:divBdr>
                                                                          <w:divsChild>
                                                                            <w:div w:id="11896245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069113467">
                                                                      <w:marLeft w:val="0"/>
                                                                      <w:marRight w:val="0"/>
                                                                      <w:marTop w:val="0"/>
                                                                      <w:marBottom w:val="150"/>
                                                                      <w:divBdr>
                                                                        <w:top w:val="none" w:sz="0" w:space="0" w:color="auto"/>
                                                                        <w:left w:val="none" w:sz="0" w:space="0" w:color="auto"/>
                                                                        <w:bottom w:val="none" w:sz="0" w:space="0" w:color="auto"/>
                                                                        <w:right w:val="none" w:sz="0" w:space="0" w:color="auto"/>
                                                                      </w:divBdr>
                                                                      <w:divsChild>
                                                                        <w:div w:id="1496533287">
                                                                          <w:marLeft w:val="0"/>
                                                                          <w:marRight w:val="0"/>
                                                                          <w:marTop w:val="0"/>
                                                                          <w:marBottom w:val="150"/>
                                                                          <w:divBdr>
                                                                            <w:top w:val="none" w:sz="0" w:space="0" w:color="auto"/>
                                                                            <w:left w:val="none" w:sz="0" w:space="0" w:color="auto"/>
                                                                            <w:bottom w:val="none" w:sz="0" w:space="0" w:color="auto"/>
                                                                            <w:right w:val="none" w:sz="0" w:space="0" w:color="auto"/>
                                                                          </w:divBdr>
                                                                          <w:divsChild>
                                                                            <w:div w:id="147344887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1018461297">
                                                                  <w:marLeft w:val="0"/>
                                                                  <w:marRight w:val="0"/>
                                                                  <w:marTop w:val="250"/>
                                                                  <w:marBottom w:val="376"/>
                                                                  <w:divBdr>
                                                                    <w:top w:val="none" w:sz="0" w:space="0" w:color="auto"/>
                                                                    <w:left w:val="none" w:sz="0" w:space="0" w:color="auto"/>
                                                                    <w:bottom w:val="none" w:sz="0" w:space="0" w:color="auto"/>
                                                                    <w:right w:val="none" w:sz="0" w:space="0" w:color="auto"/>
                                                                  </w:divBdr>
                                                                  <w:divsChild>
                                                                    <w:div w:id="954407378">
                                                                      <w:marLeft w:val="0"/>
                                                                      <w:marRight w:val="0"/>
                                                                      <w:marTop w:val="0"/>
                                                                      <w:marBottom w:val="150"/>
                                                                      <w:divBdr>
                                                                        <w:top w:val="none" w:sz="0" w:space="0" w:color="auto"/>
                                                                        <w:left w:val="none" w:sz="0" w:space="0" w:color="auto"/>
                                                                        <w:bottom w:val="none" w:sz="0" w:space="0" w:color="auto"/>
                                                                        <w:right w:val="none" w:sz="0" w:space="0" w:color="auto"/>
                                                                      </w:divBdr>
                                                                    </w:div>
                                                                    <w:div w:id="73316092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113739298">
                                                              <w:marLeft w:val="0"/>
                                                              <w:marRight w:val="0"/>
                                                              <w:marTop w:val="0"/>
                                                              <w:marBottom w:val="150"/>
                                                              <w:divBdr>
                                                                <w:top w:val="none" w:sz="0" w:space="0" w:color="auto"/>
                                                                <w:left w:val="none" w:sz="0" w:space="0" w:color="auto"/>
                                                                <w:bottom w:val="none" w:sz="0" w:space="0" w:color="auto"/>
                                                                <w:right w:val="none" w:sz="0" w:space="0" w:color="auto"/>
                                                              </w:divBdr>
                                                              <w:divsChild>
                                                                <w:div w:id="142934190">
                                                                  <w:marLeft w:val="0"/>
                                                                  <w:marRight w:val="0"/>
                                                                  <w:marTop w:val="250"/>
                                                                  <w:marBottom w:val="376"/>
                                                                  <w:divBdr>
                                                                    <w:top w:val="none" w:sz="0" w:space="0" w:color="auto"/>
                                                                    <w:left w:val="none" w:sz="0" w:space="0" w:color="auto"/>
                                                                    <w:bottom w:val="none" w:sz="0" w:space="0" w:color="auto"/>
                                                                    <w:right w:val="none" w:sz="0" w:space="0" w:color="auto"/>
                                                                  </w:divBdr>
                                                                  <w:divsChild>
                                                                    <w:div w:id="572617447">
                                                                      <w:marLeft w:val="0"/>
                                                                      <w:marRight w:val="0"/>
                                                                      <w:marTop w:val="0"/>
                                                                      <w:marBottom w:val="150"/>
                                                                      <w:divBdr>
                                                                        <w:top w:val="none" w:sz="0" w:space="0" w:color="auto"/>
                                                                        <w:left w:val="none" w:sz="0" w:space="0" w:color="auto"/>
                                                                        <w:bottom w:val="none" w:sz="0" w:space="0" w:color="auto"/>
                                                                        <w:right w:val="none" w:sz="0" w:space="0" w:color="auto"/>
                                                                      </w:divBdr>
                                                                    </w:div>
                                                                    <w:div w:id="1005061061">
                                                                      <w:marLeft w:val="0"/>
                                                                      <w:marRight w:val="0"/>
                                                                      <w:marTop w:val="0"/>
                                                                      <w:marBottom w:val="150"/>
                                                                      <w:divBdr>
                                                                        <w:top w:val="none" w:sz="0" w:space="0" w:color="auto"/>
                                                                        <w:left w:val="none" w:sz="0" w:space="0" w:color="auto"/>
                                                                        <w:bottom w:val="none" w:sz="0" w:space="0" w:color="auto"/>
                                                                        <w:right w:val="none" w:sz="0" w:space="0" w:color="auto"/>
                                                                      </w:divBdr>
                                                                    </w:div>
                                                                    <w:div w:id="823395754">
                                                                      <w:marLeft w:val="0"/>
                                                                      <w:marRight w:val="0"/>
                                                                      <w:marTop w:val="0"/>
                                                                      <w:marBottom w:val="150"/>
                                                                      <w:divBdr>
                                                                        <w:top w:val="none" w:sz="0" w:space="0" w:color="auto"/>
                                                                        <w:left w:val="none" w:sz="0" w:space="0" w:color="auto"/>
                                                                        <w:bottom w:val="none" w:sz="0" w:space="0" w:color="auto"/>
                                                                        <w:right w:val="none" w:sz="0" w:space="0" w:color="auto"/>
                                                                      </w:divBdr>
                                                                    </w:div>
                                                                    <w:div w:id="1507670571">
                                                                      <w:marLeft w:val="0"/>
                                                                      <w:marRight w:val="0"/>
                                                                      <w:marTop w:val="0"/>
                                                                      <w:marBottom w:val="150"/>
                                                                      <w:divBdr>
                                                                        <w:top w:val="none" w:sz="0" w:space="0" w:color="auto"/>
                                                                        <w:left w:val="none" w:sz="0" w:space="0" w:color="auto"/>
                                                                        <w:bottom w:val="none" w:sz="0" w:space="0" w:color="auto"/>
                                                                        <w:right w:val="none" w:sz="0" w:space="0" w:color="auto"/>
                                                                      </w:divBdr>
                                                                    </w:div>
                                                                    <w:div w:id="263272095">
                                                                      <w:marLeft w:val="0"/>
                                                                      <w:marRight w:val="0"/>
                                                                      <w:marTop w:val="0"/>
                                                                      <w:marBottom w:val="150"/>
                                                                      <w:divBdr>
                                                                        <w:top w:val="none" w:sz="0" w:space="0" w:color="auto"/>
                                                                        <w:left w:val="none" w:sz="0" w:space="0" w:color="auto"/>
                                                                        <w:bottom w:val="none" w:sz="0" w:space="0" w:color="auto"/>
                                                                        <w:right w:val="none" w:sz="0" w:space="0" w:color="auto"/>
                                                                      </w:divBdr>
                                                                    </w:div>
                                                                  </w:divsChild>
                                                                </w:div>
                                                                <w:div w:id="1464468637">
                                                                  <w:marLeft w:val="0"/>
                                                                  <w:marRight w:val="0"/>
                                                                  <w:marTop w:val="250"/>
                                                                  <w:marBottom w:val="376"/>
                                                                  <w:divBdr>
                                                                    <w:top w:val="none" w:sz="0" w:space="0" w:color="auto"/>
                                                                    <w:left w:val="none" w:sz="0" w:space="0" w:color="auto"/>
                                                                    <w:bottom w:val="none" w:sz="0" w:space="0" w:color="auto"/>
                                                                    <w:right w:val="none" w:sz="0" w:space="0" w:color="auto"/>
                                                                  </w:divBdr>
                                                                  <w:divsChild>
                                                                    <w:div w:id="240604029">
                                                                      <w:marLeft w:val="0"/>
                                                                      <w:marRight w:val="0"/>
                                                                      <w:marTop w:val="0"/>
                                                                      <w:marBottom w:val="150"/>
                                                                      <w:divBdr>
                                                                        <w:top w:val="none" w:sz="0" w:space="0" w:color="auto"/>
                                                                        <w:left w:val="none" w:sz="0" w:space="0" w:color="auto"/>
                                                                        <w:bottom w:val="none" w:sz="0" w:space="0" w:color="auto"/>
                                                                        <w:right w:val="none" w:sz="0" w:space="0" w:color="auto"/>
                                                                      </w:divBdr>
                                                                    </w:div>
                                                                    <w:div w:id="249780936">
                                                                      <w:marLeft w:val="0"/>
                                                                      <w:marRight w:val="0"/>
                                                                      <w:marTop w:val="0"/>
                                                                      <w:marBottom w:val="150"/>
                                                                      <w:divBdr>
                                                                        <w:top w:val="none" w:sz="0" w:space="0" w:color="auto"/>
                                                                        <w:left w:val="none" w:sz="0" w:space="0" w:color="auto"/>
                                                                        <w:bottom w:val="none" w:sz="0" w:space="0" w:color="auto"/>
                                                                        <w:right w:val="none" w:sz="0" w:space="0" w:color="auto"/>
                                                                      </w:divBdr>
                                                                    </w:div>
                                                                  </w:divsChild>
                                                                </w:div>
                                                                <w:div w:id="503207874">
                                                                  <w:marLeft w:val="0"/>
                                                                  <w:marRight w:val="0"/>
                                                                  <w:marTop w:val="250"/>
                                                                  <w:marBottom w:val="376"/>
                                                                  <w:divBdr>
                                                                    <w:top w:val="none" w:sz="0" w:space="0" w:color="auto"/>
                                                                    <w:left w:val="none" w:sz="0" w:space="0" w:color="auto"/>
                                                                    <w:bottom w:val="none" w:sz="0" w:space="0" w:color="auto"/>
                                                                    <w:right w:val="none" w:sz="0" w:space="0" w:color="auto"/>
                                                                  </w:divBdr>
                                                                  <w:divsChild>
                                                                    <w:div w:id="1972856725">
                                                                      <w:marLeft w:val="0"/>
                                                                      <w:marRight w:val="0"/>
                                                                      <w:marTop w:val="0"/>
                                                                      <w:marBottom w:val="150"/>
                                                                      <w:divBdr>
                                                                        <w:top w:val="none" w:sz="0" w:space="0" w:color="auto"/>
                                                                        <w:left w:val="none" w:sz="0" w:space="0" w:color="auto"/>
                                                                        <w:bottom w:val="none" w:sz="0" w:space="0" w:color="auto"/>
                                                                        <w:right w:val="none" w:sz="0" w:space="0" w:color="auto"/>
                                                                      </w:divBdr>
                                                                    </w:div>
                                                                    <w:div w:id="1994210238">
                                                                      <w:marLeft w:val="0"/>
                                                                      <w:marRight w:val="0"/>
                                                                      <w:marTop w:val="0"/>
                                                                      <w:marBottom w:val="150"/>
                                                                      <w:divBdr>
                                                                        <w:top w:val="none" w:sz="0" w:space="0" w:color="auto"/>
                                                                        <w:left w:val="none" w:sz="0" w:space="0" w:color="auto"/>
                                                                        <w:bottom w:val="none" w:sz="0" w:space="0" w:color="auto"/>
                                                                        <w:right w:val="none" w:sz="0" w:space="0" w:color="auto"/>
                                                                      </w:divBdr>
                                                                    </w:div>
                                                                    <w:div w:id="45960498">
                                                                      <w:marLeft w:val="0"/>
                                                                      <w:marRight w:val="0"/>
                                                                      <w:marTop w:val="0"/>
                                                                      <w:marBottom w:val="150"/>
                                                                      <w:divBdr>
                                                                        <w:top w:val="none" w:sz="0" w:space="0" w:color="auto"/>
                                                                        <w:left w:val="none" w:sz="0" w:space="0" w:color="auto"/>
                                                                        <w:bottom w:val="none" w:sz="0" w:space="0" w:color="auto"/>
                                                                        <w:right w:val="none" w:sz="0" w:space="0" w:color="auto"/>
                                                                      </w:divBdr>
                                                                    </w:div>
                                                                    <w:div w:id="216817984">
                                                                      <w:marLeft w:val="0"/>
                                                                      <w:marRight w:val="0"/>
                                                                      <w:marTop w:val="0"/>
                                                                      <w:marBottom w:val="150"/>
                                                                      <w:divBdr>
                                                                        <w:top w:val="none" w:sz="0" w:space="0" w:color="auto"/>
                                                                        <w:left w:val="none" w:sz="0" w:space="0" w:color="auto"/>
                                                                        <w:bottom w:val="none" w:sz="0" w:space="0" w:color="auto"/>
                                                                        <w:right w:val="none" w:sz="0" w:space="0" w:color="auto"/>
                                                                      </w:divBdr>
                                                                    </w:div>
                                                                    <w:div w:id="1941641322">
                                                                      <w:marLeft w:val="0"/>
                                                                      <w:marRight w:val="0"/>
                                                                      <w:marTop w:val="0"/>
                                                                      <w:marBottom w:val="150"/>
                                                                      <w:divBdr>
                                                                        <w:top w:val="none" w:sz="0" w:space="0" w:color="auto"/>
                                                                        <w:left w:val="none" w:sz="0" w:space="0" w:color="auto"/>
                                                                        <w:bottom w:val="none" w:sz="0" w:space="0" w:color="auto"/>
                                                                        <w:right w:val="none" w:sz="0" w:space="0" w:color="auto"/>
                                                                      </w:divBdr>
                                                                    </w:div>
                                                                    <w:div w:id="435439859">
                                                                      <w:marLeft w:val="0"/>
                                                                      <w:marRight w:val="0"/>
                                                                      <w:marTop w:val="0"/>
                                                                      <w:marBottom w:val="150"/>
                                                                      <w:divBdr>
                                                                        <w:top w:val="none" w:sz="0" w:space="0" w:color="auto"/>
                                                                        <w:left w:val="none" w:sz="0" w:space="0" w:color="auto"/>
                                                                        <w:bottom w:val="none" w:sz="0" w:space="0" w:color="auto"/>
                                                                        <w:right w:val="none" w:sz="0" w:space="0" w:color="auto"/>
                                                                      </w:divBdr>
                                                                    </w:div>
                                                                  </w:divsChild>
                                                                </w:div>
                                                                <w:div w:id="1413509638">
                                                                  <w:marLeft w:val="0"/>
                                                                  <w:marRight w:val="0"/>
                                                                  <w:marTop w:val="250"/>
                                                                  <w:marBottom w:val="376"/>
                                                                  <w:divBdr>
                                                                    <w:top w:val="none" w:sz="0" w:space="0" w:color="auto"/>
                                                                    <w:left w:val="none" w:sz="0" w:space="0" w:color="auto"/>
                                                                    <w:bottom w:val="none" w:sz="0" w:space="0" w:color="auto"/>
                                                                    <w:right w:val="none" w:sz="0" w:space="0" w:color="auto"/>
                                                                  </w:divBdr>
                                                                  <w:divsChild>
                                                                    <w:div w:id="1072847300">
                                                                      <w:marLeft w:val="0"/>
                                                                      <w:marRight w:val="0"/>
                                                                      <w:marTop w:val="0"/>
                                                                      <w:marBottom w:val="150"/>
                                                                      <w:divBdr>
                                                                        <w:top w:val="none" w:sz="0" w:space="0" w:color="auto"/>
                                                                        <w:left w:val="none" w:sz="0" w:space="0" w:color="auto"/>
                                                                        <w:bottom w:val="none" w:sz="0" w:space="0" w:color="auto"/>
                                                                        <w:right w:val="none" w:sz="0" w:space="0" w:color="auto"/>
                                                                      </w:divBdr>
                                                                    </w:div>
                                                                    <w:div w:id="1203327629">
                                                                      <w:marLeft w:val="0"/>
                                                                      <w:marRight w:val="0"/>
                                                                      <w:marTop w:val="0"/>
                                                                      <w:marBottom w:val="150"/>
                                                                      <w:divBdr>
                                                                        <w:top w:val="none" w:sz="0" w:space="0" w:color="auto"/>
                                                                        <w:left w:val="none" w:sz="0" w:space="0" w:color="auto"/>
                                                                        <w:bottom w:val="none" w:sz="0" w:space="0" w:color="auto"/>
                                                                        <w:right w:val="none" w:sz="0" w:space="0" w:color="auto"/>
                                                                      </w:divBdr>
                                                                    </w:div>
                                                                    <w:div w:id="120803430">
                                                                      <w:marLeft w:val="0"/>
                                                                      <w:marRight w:val="0"/>
                                                                      <w:marTop w:val="0"/>
                                                                      <w:marBottom w:val="150"/>
                                                                      <w:divBdr>
                                                                        <w:top w:val="none" w:sz="0" w:space="0" w:color="auto"/>
                                                                        <w:left w:val="none" w:sz="0" w:space="0" w:color="auto"/>
                                                                        <w:bottom w:val="none" w:sz="0" w:space="0" w:color="auto"/>
                                                                        <w:right w:val="none" w:sz="0" w:space="0" w:color="auto"/>
                                                                      </w:divBdr>
                                                                    </w:div>
                                                                    <w:div w:id="1973706013">
                                                                      <w:marLeft w:val="0"/>
                                                                      <w:marRight w:val="0"/>
                                                                      <w:marTop w:val="0"/>
                                                                      <w:marBottom w:val="150"/>
                                                                      <w:divBdr>
                                                                        <w:top w:val="none" w:sz="0" w:space="0" w:color="auto"/>
                                                                        <w:left w:val="none" w:sz="0" w:space="0" w:color="auto"/>
                                                                        <w:bottom w:val="none" w:sz="0" w:space="0" w:color="auto"/>
                                                                        <w:right w:val="none" w:sz="0" w:space="0" w:color="auto"/>
                                                                      </w:divBdr>
                                                                    </w:div>
                                                                    <w:div w:id="855771356">
                                                                      <w:marLeft w:val="0"/>
                                                                      <w:marRight w:val="0"/>
                                                                      <w:marTop w:val="0"/>
                                                                      <w:marBottom w:val="150"/>
                                                                      <w:divBdr>
                                                                        <w:top w:val="none" w:sz="0" w:space="0" w:color="auto"/>
                                                                        <w:left w:val="none" w:sz="0" w:space="0" w:color="auto"/>
                                                                        <w:bottom w:val="none" w:sz="0" w:space="0" w:color="auto"/>
                                                                        <w:right w:val="none" w:sz="0" w:space="0" w:color="auto"/>
                                                                      </w:divBdr>
                                                                    </w:div>
                                                                    <w:div w:id="179274748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12729804">
                                                          <w:marLeft w:val="0"/>
                                                          <w:marRight w:val="0"/>
                                                          <w:marTop w:val="376"/>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443888680">
      <w:bodyDiv w:val="1"/>
      <w:marLeft w:val="0"/>
      <w:marRight w:val="0"/>
      <w:marTop w:val="0"/>
      <w:marBottom w:val="0"/>
      <w:divBdr>
        <w:top w:val="none" w:sz="0" w:space="0" w:color="auto"/>
        <w:left w:val="none" w:sz="0" w:space="0" w:color="auto"/>
        <w:bottom w:val="none" w:sz="0" w:space="0" w:color="auto"/>
        <w:right w:val="none" w:sz="0" w:space="0" w:color="auto"/>
      </w:divBdr>
    </w:div>
    <w:div w:id="444350777">
      <w:bodyDiv w:val="1"/>
      <w:marLeft w:val="0"/>
      <w:marRight w:val="0"/>
      <w:marTop w:val="0"/>
      <w:marBottom w:val="0"/>
      <w:divBdr>
        <w:top w:val="none" w:sz="0" w:space="0" w:color="auto"/>
        <w:left w:val="none" w:sz="0" w:space="0" w:color="auto"/>
        <w:bottom w:val="none" w:sz="0" w:space="0" w:color="auto"/>
        <w:right w:val="none" w:sz="0" w:space="0" w:color="auto"/>
      </w:divBdr>
    </w:div>
    <w:div w:id="446315604">
      <w:bodyDiv w:val="1"/>
      <w:marLeft w:val="0"/>
      <w:marRight w:val="0"/>
      <w:marTop w:val="0"/>
      <w:marBottom w:val="0"/>
      <w:divBdr>
        <w:top w:val="none" w:sz="0" w:space="0" w:color="auto"/>
        <w:left w:val="none" w:sz="0" w:space="0" w:color="auto"/>
        <w:bottom w:val="none" w:sz="0" w:space="0" w:color="auto"/>
        <w:right w:val="none" w:sz="0" w:space="0" w:color="auto"/>
      </w:divBdr>
    </w:div>
    <w:div w:id="491723937">
      <w:bodyDiv w:val="1"/>
      <w:marLeft w:val="0"/>
      <w:marRight w:val="0"/>
      <w:marTop w:val="0"/>
      <w:marBottom w:val="0"/>
      <w:divBdr>
        <w:top w:val="none" w:sz="0" w:space="0" w:color="auto"/>
        <w:left w:val="none" w:sz="0" w:space="0" w:color="auto"/>
        <w:bottom w:val="none" w:sz="0" w:space="0" w:color="auto"/>
        <w:right w:val="none" w:sz="0" w:space="0" w:color="auto"/>
      </w:divBdr>
    </w:div>
    <w:div w:id="513224835">
      <w:bodyDiv w:val="1"/>
      <w:marLeft w:val="0"/>
      <w:marRight w:val="0"/>
      <w:marTop w:val="0"/>
      <w:marBottom w:val="0"/>
      <w:divBdr>
        <w:top w:val="none" w:sz="0" w:space="0" w:color="auto"/>
        <w:left w:val="none" w:sz="0" w:space="0" w:color="auto"/>
        <w:bottom w:val="none" w:sz="0" w:space="0" w:color="auto"/>
        <w:right w:val="none" w:sz="0" w:space="0" w:color="auto"/>
      </w:divBdr>
      <w:divsChild>
        <w:div w:id="337580217">
          <w:marLeft w:val="0"/>
          <w:marRight w:val="0"/>
          <w:marTop w:val="0"/>
          <w:marBottom w:val="0"/>
          <w:divBdr>
            <w:top w:val="none" w:sz="0" w:space="0" w:color="auto"/>
            <w:left w:val="none" w:sz="0" w:space="0" w:color="auto"/>
            <w:bottom w:val="none" w:sz="0" w:space="0" w:color="auto"/>
            <w:right w:val="none" w:sz="0" w:space="0" w:color="auto"/>
          </w:divBdr>
          <w:divsChild>
            <w:div w:id="1778482238">
              <w:marLeft w:val="0"/>
              <w:marRight w:val="0"/>
              <w:marTop w:val="0"/>
              <w:marBottom w:val="0"/>
              <w:divBdr>
                <w:top w:val="none" w:sz="0" w:space="0" w:color="auto"/>
                <w:left w:val="none" w:sz="0" w:space="0" w:color="auto"/>
                <w:bottom w:val="none" w:sz="0" w:space="0" w:color="auto"/>
                <w:right w:val="none" w:sz="0" w:space="0" w:color="auto"/>
              </w:divBdr>
              <w:divsChild>
                <w:div w:id="13560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61686">
      <w:bodyDiv w:val="1"/>
      <w:marLeft w:val="0"/>
      <w:marRight w:val="0"/>
      <w:marTop w:val="0"/>
      <w:marBottom w:val="0"/>
      <w:divBdr>
        <w:top w:val="none" w:sz="0" w:space="0" w:color="auto"/>
        <w:left w:val="none" w:sz="0" w:space="0" w:color="auto"/>
        <w:bottom w:val="none" w:sz="0" w:space="0" w:color="auto"/>
        <w:right w:val="none" w:sz="0" w:space="0" w:color="auto"/>
      </w:divBdr>
    </w:div>
    <w:div w:id="556819412">
      <w:bodyDiv w:val="1"/>
      <w:marLeft w:val="0"/>
      <w:marRight w:val="0"/>
      <w:marTop w:val="0"/>
      <w:marBottom w:val="0"/>
      <w:divBdr>
        <w:top w:val="none" w:sz="0" w:space="0" w:color="auto"/>
        <w:left w:val="none" w:sz="0" w:space="0" w:color="auto"/>
        <w:bottom w:val="none" w:sz="0" w:space="0" w:color="auto"/>
        <w:right w:val="none" w:sz="0" w:space="0" w:color="auto"/>
      </w:divBdr>
    </w:div>
    <w:div w:id="575020782">
      <w:bodyDiv w:val="1"/>
      <w:marLeft w:val="0"/>
      <w:marRight w:val="0"/>
      <w:marTop w:val="0"/>
      <w:marBottom w:val="0"/>
      <w:divBdr>
        <w:top w:val="none" w:sz="0" w:space="0" w:color="auto"/>
        <w:left w:val="none" w:sz="0" w:space="0" w:color="auto"/>
        <w:bottom w:val="none" w:sz="0" w:space="0" w:color="auto"/>
        <w:right w:val="none" w:sz="0" w:space="0" w:color="auto"/>
      </w:divBdr>
    </w:div>
    <w:div w:id="600988813">
      <w:bodyDiv w:val="1"/>
      <w:marLeft w:val="0"/>
      <w:marRight w:val="0"/>
      <w:marTop w:val="0"/>
      <w:marBottom w:val="0"/>
      <w:divBdr>
        <w:top w:val="none" w:sz="0" w:space="0" w:color="auto"/>
        <w:left w:val="none" w:sz="0" w:space="0" w:color="auto"/>
        <w:bottom w:val="none" w:sz="0" w:space="0" w:color="auto"/>
        <w:right w:val="none" w:sz="0" w:space="0" w:color="auto"/>
      </w:divBdr>
    </w:div>
    <w:div w:id="621033500">
      <w:bodyDiv w:val="1"/>
      <w:marLeft w:val="0"/>
      <w:marRight w:val="0"/>
      <w:marTop w:val="0"/>
      <w:marBottom w:val="0"/>
      <w:divBdr>
        <w:top w:val="none" w:sz="0" w:space="0" w:color="auto"/>
        <w:left w:val="none" w:sz="0" w:space="0" w:color="auto"/>
        <w:bottom w:val="none" w:sz="0" w:space="0" w:color="auto"/>
        <w:right w:val="none" w:sz="0" w:space="0" w:color="auto"/>
      </w:divBdr>
    </w:div>
    <w:div w:id="642925700">
      <w:bodyDiv w:val="1"/>
      <w:marLeft w:val="0"/>
      <w:marRight w:val="0"/>
      <w:marTop w:val="0"/>
      <w:marBottom w:val="0"/>
      <w:divBdr>
        <w:top w:val="none" w:sz="0" w:space="0" w:color="auto"/>
        <w:left w:val="none" w:sz="0" w:space="0" w:color="auto"/>
        <w:bottom w:val="none" w:sz="0" w:space="0" w:color="auto"/>
        <w:right w:val="none" w:sz="0" w:space="0" w:color="auto"/>
      </w:divBdr>
      <w:divsChild>
        <w:div w:id="1385518133">
          <w:marLeft w:val="0"/>
          <w:marRight w:val="0"/>
          <w:marTop w:val="0"/>
          <w:marBottom w:val="0"/>
          <w:divBdr>
            <w:top w:val="none" w:sz="0" w:space="0" w:color="auto"/>
            <w:left w:val="none" w:sz="0" w:space="0" w:color="auto"/>
            <w:bottom w:val="none" w:sz="0" w:space="0" w:color="auto"/>
            <w:right w:val="none" w:sz="0" w:space="0" w:color="auto"/>
          </w:divBdr>
          <w:divsChild>
            <w:div w:id="1198422720">
              <w:marLeft w:val="0"/>
              <w:marRight w:val="0"/>
              <w:marTop w:val="0"/>
              <w:marBottom w:val="0"/>
              <w:divBdr>
                <w:top w:val="none" w:sz="0" w:space="0" w:color="auto"/>
                <w:left w:val="none" w:sz="0" w:space="0" w:color="auto"/>
                <w:bottom w:val="none" w:sz="0" w:space="0" w:color="auto"/>
                <w:right w:val="none" w:sz="0" w:space="0" w:color="auto"/>
              </w:divBdr>
              <w:divsChild>
                <w:div w:id="439838239">
                  <w:marLeft w:val="0"/>
                  <w:marRight w:val="0"/>
                  <w:marTop w:val="0"/>
                  <w:marBottom w:val="0"/>
                  <w:divBdr>
                    <w:top w:val="none" w:sz="0" w:space="0" w:color="auto"/>
                    <w:left w:val="none" w:sz="0" w:space="0" w:color="auto"/>
                    <w:bottom w:val="none" w:sz="0" w:space="0" w:color="auto"/>
                    <w:right w:val="none" w:sz="0" w:space="0" w:color="auto"/>
                  </w:divBdr>
                  <w:divsChild>
                    <w:div w:id="1013263657">
                      <w:marLeft w:val="0"/>
                      <w:marRight w:val="0"/>
                      <w:marTop w:val="0"/>
                      <w:marBottom w:val="0"/>
                      <w:divBdr>
                        <w:top w:val="none" w:sz="0" w:space="0" w:color="auto"/>
                        <w:left w:val="none" w:sz="0" w:space="0" w:color="auto"/>
                        <w:bottom w:val="none" w:sz="0" w:space="0" w:color="auto"/>
                        <w:right w:val="none" w:sz="0" w:space="0" w:color="auto"/>
                      </w:divBdr>
                      <w:divsChild>
                        <w:div w:id="122232389">
                          <w:marLeft w:val="0"/>
                          <w:marRight w:val="0"/>
                          <w:marTop w:val="0"/>
                          <w:marBottom w:val="0"/>
                          <w:divBdr>
                            <w:top w:val="none" w:sz="0" w:space="0" w:color="auto"/>
                            <w:left w:val="none" w:sz="0" w:space="0" w:color="auto"/>
                            <w:bottom w:val="none" w:sz="0" w:space="0" w:color="auto"/>
                            <w:right w:val="none" w:sz="0" w:space="0" w:color="auto"/>
                          </w:divBdr>
                          <w:divsChild>
                            <w:div w:id="265237428">
                              <w:marLeft w:val="0"/>
                              <w:marRight w:val="0"/>
                              <w:marTop w:val="0"/>
                              <w:marBottom w:val="0"/>
                              <w:divBdr>
                                <w:top w:val="none" w:sz="0" w:space="0" w:color="auto"/>
                                <w:left w:val="none" w:sz="0" w:space="0" w:color="auto"/>
                                <w:bottom w:val="none" w:sz="0" w:space="0" w:color="auto"/>
                                <w:right w:val="none" w:sz="0" w:space="0" w:color="auto"/>
                              </w:divBdr>
                              <w:divsChild>
                                <w:div w:id="835992937">
                                  <w:marLeft w:val="0"/>
                                  <w:marRight w:val="0"/>
                                  <w:marTop w:val="0"/>
                                  <w:marBottom w:val="0"/>
                                  <w:divBdr>
                                    <w:top w:val="none" w:sz="0" w:space="0" w:color="auto"/>
                                    <w:left w:val="none" w:sz="0" w:space="0" w:color="auto"/>
                                    <w:bottom w:val="none" w:sz="0" w:space="0" w:color="auto"/>
                                    <w:right w:val="none" w:sz="0" w:space="0" w:color="auto"/>
                                  </w:divBdr>
                                  <w:divsChild>
                                    <w:div w:id="108803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9750838">
      <w:bodyDiv w:val="1"/>
      <w:marLeft w:val="0"/>
      <w:marRight w:val="0"/>
      <w:marTop w:val="0"/>
      <w:marBottom w:val="0"/>
      <w:divBdr>
        <w:top w:val="none" w:sz="0" w:space="0" w:color="auto"/>
        <w:left w:val="none" w:sz="0" w:space="0" w:color="auto"/>
        <w:bottom w:val="none" w:sz="0" w:space="0" w:color="auto"/>
        <w:right w:val="none" w:sz="0" w:space="0" w:color="auto"/>
      </w:divBdr>
    </w:div>
    <w:div w:id="720784557">
      <w:bodyDiv w:val="1"/>
      <w:marLeft w:val="0"/>
      <w:marRight w:val="0"/>
      <w:marTop w:val="0"/>
      <w:marBottom w:val="0"/>
      <w:divBdr>
        <w:top w:val="none" w:sz="0" w:space="0" w:color="auto"/>
        <w:left w:val="none" w:sz="0" w:space="0" w:color="auto"/>
        <w:bottom w:val="none" w:sz="0" w:space="0" w:color="auto"/>
        <w:right w:val="none" w:sz="0" w:space="0" w:color="auto"/>
      </w:divBdr>
    </w:div>
    <w:div w:id="727343705">
      <w:bodyDiv w:val="1"/>
      <w:marLeft w:val="0"/>
      <w:marRight w:val="0"/>
      <w:marTop w:val="0"/>
      <w:marBottom w:val="0"/>
      <w:divBdr>
        <w:top w:val="none" w:sz="0" w:space="0" w:color="auto"/>
        <w:left w:val="none" w:sz="0" w:space="0" w:color="auto"/>
        <w:bottom w:val="none" w:sz="0" w:space="0" w:color="auto"/>
        <w:right w:val="none" w:sz="0" w:space="0" w:color="auto"/>
      </w:divBdr>
      <w:divsChild>
        <w:div w:id="1910922895">
          <w:marLeft w:val="0"/>
          <w:marRight w:val="0"/>
          <w:marTop w:val="0"/>
          <w:marBottom w:val="0"/>
          <w:divBdr>
            <w:top w:val="none" w:sz="0" w:space="0" w:color="auto"/>
            <w:left w:val="none" w:sz="0" w:space="0" w:color="auto"/>
            <w:bottom w:val="none" w:sz="0" w:space="0" w:color="auto"/>
            <w:right w:val="none" w:sz="0" w:space="0" w:color="auto"/>
          </w:divBdr>
          <w:divsChild>
            <w:div w:id="358969638">
              <w:marLeft w:val="0"/>
              <w:marRight w:val="0"/>
              <w:marTop w:val="0"/>
              <w:marBottom w:val="0"/>
              <w:divBdr>
                <w:top w:val="none" w:sz="0" w:space="0" w:color="auto"/>
                <w:left w:val="none" w:sz="0" w:space="0" w:color="auto"/>
                <w:bottom w:val="none" w:sz="0" w:space="0" w:color="auto"/>
                <w:right w:val="none" w:sz="0" w:space="0" w:color="auto"/>
              </w:divBdr>
              <w:divsChild>
                <w:div w:id="29275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8721903">
      <w:bodyDiv w:val="1"/>
      <w:marLeft w:val="0"/>
      <w:marRight w:val="0"/>
      <w:marTop w:val="0"/>
      <w:marBottom w:val="0"/>
      <w:divBdr>
        <w:top w:val="none" w:sz="0" w:space="0" w:color="auto"/>
        <w:left w:val="none" w:sz="0" w:space="0" w:color="auto"/>
        <w:bottom w:val="none" w:sz="0" w:space="0" w:color="auto"/>
        <w:right w:val="none" w:sz="0" w:space="0" w:color="auto"/>
      </w:divBdr>
    </w:div>
    <w:div w:id="799767723">
      <w:bodyDiv w:val="1"/>
      <w:marLeft w:val="0"/>
      <w:marRight w:val="0"/>
      <w:marTop w:val="0"/>
      <w:marBottom w:val="0"/>
      <w:divBdr>
        <w:top w:val="none" w:sz="0" w:space="0" w:color="auto"/>
        <w:left w:val="none" w:sz="0" w:space="0" w:color="auto"/>
        <w:bottom w:val="none" w:sz="0" w:space="0" w:color="auto"/>
        <w:right w:val="none" w:sz="0" w:space="0" w:color="auto"/>
      </w:divBdr>
    </w:div>
    <w:div w:id="808017480">
      <w:bodyDiv w:val="1"/>
      <w:marLeft w:val="0"/>
      <w:marRight w:val="0"/>
      <w:marTop w:val="0"/>
      <w:marBottom w:val="0"/>
      <w:divBdr>
        <w:top w:val="none" w:sz="0" w:space="0" w:color="auto"/>
        <w:left w:val="none" w:sz="0" w:space="0" w:color="auto"/>
        <w:bottom w:val="none" w:sz="0" w:space="0" w:color="auto"/>
        <w:right w:val="none" w:sz="0" w:space="0" w:color="auto"/>
      </w:divBdr>
      <w:divsChild>
        <w:div w:id="517350200">
          <w:marLeft w:val="0"/>
          <w:marRight w:val="0"/>
          <w:marTop w:val="0"/>
          <w:marBottom w:val="0"/>
          <w:divBdr>
            <w:top w:val="none" w:sz="0" w:space="0" w:color="auto"/>
            <w:left w:val="none" w:sz="0" w:space="0" w:color="auto"/>
            <w:bottom w:val="none" w:sz="0" w:space="0" w:color="auto"/>
            <w:right w:val="none" w:sz="0" w:space="0" w:color="auto"/>
          </w:divBdr>
          <w:divsChild>
            <w:div w:id="798570464">
              <w:marLeft w:val="0"/>
              <w:marRight w:val="0"/>
              <w:marTop w:val="0"/>
              <w:marBottom w:val="0"/>
              <w:divBdr>
                <w:top w:val="none" w:sz="0" w:space="0" w:color="auto"/>
                <w:left w:val="none" w:sz="0" w:space="0" w:color="auto"/>
                <w:bottom w:val="none" w:sz="0" w:space="0" w:color="auto"/>
                <w:right w:val="none" w:sz="0" w:space="0" w:color="auto"/>
              </w:divBdr>
              <w:divsChild>
                <w:div w:id="1974554224">
                  <w:marLeft w:val="0"/>
                  <w:marRight w:val="0"/>
                  <w:marTop w:val="0"/>
                  <w:marBottom w:val="0"/>
                  <w:divBdr>
                    <w:top w:val="none" w:sz="0" w:space="0" w:color="auto"/>
                    <w:left w:val="none" w:sz="0" w:space="0" w:color="auto"/>
                    <w:bottom w:val="none" w:sz="0" w:space="0" w:color="auto"/>
                    <w:right w:val="none" w:sz="0" w:space="0" w:color="auto"/>
                  </w:divBdr>
                  <w:divsChild>
                    <w:div w:id="425614322">
                      <w:marLeft w:val="0"/>
                      <w:marRight w:val="0"/>
                      <w:marTop w:val="0"/>
                      <w:marBottom w:val="0"/>
                      <w:divBdr>
                        <w:top w:val="none" w:sz="0" w:space="0" w:color="auto"/>
                        <w:left w:val="none" w:sz="0" w:space="0" w:color="auto"/>
                        <w:bottom w:val="none" w:sz="0" w:space="0" w:color="auto"/>
                        <w:right w:val="none" w:sz="0" w:space="0" w:color="auto"/>
                      </w:divBdr>
                      <w:divsChild>
                        <w:div w:id="2011983817">
                          <w:marLeft w:val="0"/>
                          <w:marRight w:val="0"/>
                          <w:marTop w:val="0"/>
                          <w:marBottom w:val="0"/>
                          <w:divBdr>
                            <w:top w:val="none" w:sz="0" w:space="0" w:color="auto"/>
                            <w:left w:val="none" w:sz="0" w:space="0" w:color="auto"/>
                            <w:bottom w:val="none" w:sz="0" w:space="0" w:color="auto"/>
                            <w:right w:val="none" w:sz="0" w:space="0" w:color="auto"/>
                          </w:divBdr>
                          <w:divsChild>
                            <w:div w:id="1017118833">
                              <w:marLeft w:val="0"/>
                              <w:marRight w:val="0"/>
                              <w:marTop w:val="0"/>
                              <w:marBottom w:val="0"/>
                              <w:divBdr>
                                <w:top w:val="none" w:sz="0" w:space="0" w:color="auto"/>
                                <w:left w:val="none" w:sz="0" w:space="0" w:color="auto"/>
                                <w:bottom w:val="none" w:sz="0" w:space="0" w:color="auto"/>
                                <w:right w:val="none" w:sz="0" w:space="0" w:color="auto"/>
                              </w:divBdr>
                              <w:divsChild>
                                <w:div w:id="1407919408">
                                  <w:marLeft w:val="0"/>
                                  <w:marRight w:val="0"/>
                                  <w:marTop w:val="0"/>
                                  <w:marBottom w:val="0"/>
                                  <w:divBdr>
                                    <w:top w:val="single" w:sz="4" w:space="10" w:color="D1D2D3"/>
                                    <w:left w:val="single" w:sz="4" w:space="8" w:color="D1D2D3"/>
                                    <w:bottom w:val="single" w:sz="4" w:space="11" w:color="D1D2D3"/>
                                    <w:right w:val="single" w:sz="4" w:space="0" w:color="D1D2D3"/>
                                  </w:divBdr>
                                  <w:divsChild>
                                    <w:div w:id="2090074695">
                                      <w:marLeft w:val="0"/>
                                      <w:marRight w:val="188"/>
                                      <w:marTop w:val="0"/>
                                      <w:marBottom w:val="0"/>
                                      <w:divBdr>
                                        <w:top w:val="none" w:sz="0" w:space="0" w:color="auto"/>
                                        <w:left w:val="none" w:sz="0" w:space="0" w:color="auto"/>
                                        <w:bottom w:val="none" w:sz="0" w:space="0" w:color="auto"/>
                                        <w:right w:val="none" w:sz="0" w:space="0" w:color="auto"/>
                                      </w:divBdr>
                                      <w:divsChild>
                                        <w:div w:id="263999894">
                                          <w:marLeft w:val="0"/>
                                          <w:marRight w:val="0"/>
                                          <w:marTop w:val="0"/>
                                          <w:marBottom w:val="0"/>
                                          <w:divBdr>
                                            <w:top w:val="none" w:sz="0" w:space="0" w:color="auto"/>
                                            <w:left w:val="none" w:sz="0" w:space="0" w:color="auto"/>
                                            <w:bottom w:val="none" w:sz="0" w:space="0" w:color="auto"/>
                                            <w:right w:val="none" w:sz="0" w:space="0" w:color="auto"/>
                                          </w:divBdr>
                                          <w:divsChild>
                                            <w:div w:id="1181117615">
                                              <w:marLeft w:val="0"/>
                                              <w:marRight w:val="0"/>
                                              <w:marTop w:val="0"/>
                                              <w:marBottom w:val="0"/>
                                              <w:divBdr>
                                                <w:top w:val="none" w:sz="0" w:space="0" w:color="auto"/>
                                                <w:left w:val="none" w:sz="0" w:space="0" w:color="auto"/>
                                                <w:bottom w:val="none" w:sz="0" w:space="0" w:color="auto"/>
                                                <w:right w:val="none" w:sz="0" w:space="0" w:color="auto"/>
                                              </w:divBdr>
                                              <w:divsChild>
                                                <w:div w:id="1592349645">
                                                  <w:marLeft w:val="0"/>
                                                  <w:marRight w:val="0"/>
                                                  <w:marTop w:val="0"/>
                                                  <w:marBottom w:val="0"/>
                                                  <w:divBdr>
                                                    <w:top w:val="none" w:sz="0" w:space="0" w:color="auto"/>
                                                    <w:left w:val="none" w:sz="0" w:space="0" w:color="auto"/>
                                                    <w:bottom w:val="none" w:sz="0" w:space="0" w:color="auto"/>
                                                    <w:right w:val="none" w:sz="0" w:space="0" w:color="auto"/>
                                                  </w:divBdr>
                                                </w:div>
                                                <w:div w:id="103426361">
                                                  <w:marLeft w:val="0"/>
                                                  <w:marRight w:val="0"/>
                                                  <w:marTop w:val="0"/>
                                                  <w:marBottom w:val="0"/>
                                                  <w:divBdr>
                                                    <w:top w:val="none" w:sz="0" w:space="0" w:color="auto"/>
                                                    <w:left w:val="none" w:sz="0" w:space="0" w:color="auto"/>
                                                    <w:bottom w:val="none" w:sz="0" w:space="0" w:color="auto"/>
                                                    <w:right w:val="none" w:sz="0" w:space="0" w:color="auto"/>
                                                  </w:divBdr>
                                                </w:div>
                                                <w:div w:id="232546032">
                                                  <w:marLeft w:val="0"/>
                                                  <w:marRight w:val="0"/>
                                                  <w:marTop w:val="0"/>
                                                  <w:marBottom w:val="0"/>
                                                  <w:divBdr>
                                                    <w:top w:val="none" w:sz="0" w:space="0" w:color="auto"/>
                                                    <w:left w:val="none" w:sz="0" w:space="0" w:color="auto"/>
                                                    <w:bottom w:val="none" w:sz="0" w:space="0" w:color="auto"/>
                                                    <w:right w:val="none" w:sz="0" w:space="0" w:color="auto"/>
                                                  </w:divBdr>
                                                </w:div>
                                                <w:div w:id="907688789">
                                                  <w:marLeft w:val="0"/>
                                                  <w:marRight w:val="0"/>
                                                  <w:marTop w:val="0"/>
                                                  <w:marBottom w:val="0"/>
                                                  <w:divBdr>
                                                    <w:top w:val="none" w:sz="0" w:space="0" w:color="auto"/>
                                                    <w:left w:val="none" w:sz="0" w:space="0" w:color="auto"/>
                                                    <w:bottom w:val="none" w:sz="0" w:space="0" w:color="auto"/>
                                                    <w:right w:val="none" w:sz="0" w:space="0" w:color="auto"/>
                                                  </w:divBdr>
                                                </w:div>
                                                <w:div w:id="1067652898">
                                                  <w:marLeft w:val="0"/>
                                                  <w:marRight w:val="0"/>
                                                  <w:marTop w:val="0"/>
                                                  <w:marBottom w:val="0"/>
                                                  <w:divBdr>
                                                    <w:top w:val="none" w:sz="0" w:space="0" w:color="auto"/>
                                                    <w:left w:val="none" w:sz="0" w:space="0" w:color="auto"/>
                                                    <w:bottom w:val="none" w:sz="0" w:space="0" w:color="auto"/>
                                                    <w:right w:val="none" w:sz="0" w:space="0" w:color="auto"/>
                                                  </w:divBdr>
                                                </w:div>
                                                <w:div w:id="1872645658">
                                                  <w:marLeft w:val="0"/>
                                                  <w:marRight w:val="0"/>
                                                  <w:marTop w:val="0"/>
                                                  <w:marBottom w:val="0"/>
                                                  <w:divBdr>
                                                    <w:top w:val="none" w:sz="0" w:space="0" w:color="auto"/>
                                                    <w:left w:val="none" w:sz="0" w:space="0" w:color="auto"/>
                                                    <w:bottom w:val="none" w:sz="0" w:space="0" w:color="auto"/>
                                                    <w:right w:val="none" w:sz="0" w:space="0" w:color="auto"/>
                                                  </w:divBdr>
                                                </w:div>
                                                <w:div w:id="1308317739">
                                                  <w:marLeft w:val="0"/>
                                                  <w:marRight w:val="0"/>
                                                  <w:marTop w:val="0"/>
                                                  <w:marBottom w:val="0"/>
                                                  <w:divBdr>
                                                    <w:top w:val="none" w:sz="0" w:space="0" w:color="auto"/>
                                                    <w:left w:val="none" w:sz="0" w:space="0" w:color="auto"/>
                                                    <w:bottom w:val="none" w:sz="0" w:space="0" w:color="auto"/>
                                                    <w:right w:val="none" w:sz="0" w:space="0" w:color="auto"/>
                                                  </w:divBdr>
                                                </w:div>
                                                <w:div w:id="98336359">
                                                  <w:marLeft w:val="0"/>
                                                  <w:marRight w:val="0"/>
                                                  <w:marTop w:val="0"/>
                                                  <w:marBottom w:val="0"/>
                                                  <w:divBdr>
                                                    <w:top w:val="none" w:sz="0" w:space="0" w:color="auto"/>
                                                    <w:left w:val="none" w:sz="0" w:space="0" w:color="auto"/>
                                                    <w:bottom w:val="none" w:sz="0" w:space="0" w:color="auto"/>
                                                    <w:right w:val="none" w:sz="0" w:space="0" w:color="auto"/>
                                                  </w:divBdr>
                                                </w:div>
                                                <w:div w:id="1974946510">
                                                  <w:marLeft w:val="0"/>
                                                  <w:marRight w:val="0"/>
                                                  <w:marTop w:val="0"/>
                                                  <w:marBottom w:val="0"/>
                                                  <w:divBdr>
                                                    <w:top w:val="none" w:sz="0" w:space="0" w:color="auto"/>
                                                    <w:left w:val="none" w:sz="0" w:space="0" w:color="auto"/>
                                                    <w:bottom w:val="none" w:sz="0" w:space="0" w:color="auto"/>
                                                    <w:right w:val="none" w:sz="0" w:space="0" w:color="auto"/>
                                                  </w:divBdr>
                                                </w:div>
                                                <w:div w:id="1712804296">
                                                  <w:marLeft w:val="0"/>
                                                  <w:marRight w:val="0"/>
                                                  <w:marTop w:val="0"/>
                                                  <w:marBottom w:val="0"/>
                                                  <w:divBdr>
                                                    <w:top w:val="none" w:sz="0" w:space="0" w:color="auto"/>
                                                    <w:left w:val="none" w:sz="0" w:space="0" w:color="auto"/>
                                                    <w:bottom w:val="none" w:sz="0" w:space="0" w:color="auto"/>
                                                    <w:right w:val="none" w:sz="0" w:space="0" w:color="auto"/>
                                                  </w:divBdr>
                                                </w:div>
                                                <w:div w:id="2073503946">
                                                  <w:marLeft w:val="0"/>
                                                  <w:marRight w:val="0"/>
                                                  <w:marTop w:val="0"/>
                                                  <w:marBottom w:val="0"/>
                                                  <w:divBdr>
                                                    <w:top w:val="none" w:sz="0" w:space="0" w:color="auto"/>
                                                    <w:left w:val="none" w:sz="0" w:space="0" w:color="auto"/>
                                                    <w:bottom w:val="none" w:sz="0" w:space="0" w:color="auto"/>
                                                    <w:right w:val="none" w:sz="0" w:space="0" w:color="auto"/>
                                                  </w:divBdr>
                                                </w:div>
                                                <w:div w:id="1515611689">
                                                  <w:marLeft w:val="0"/>
                                                  <w:marRight w:val="0"/>
                                                  <w:marTop w:val="0"/>
                                                  <w:marBottom w:val="0"/>
                                                  <w:divBdr>
                                                    <w:top w:val="none" w:sz="0" w:space="0" w:color="auto"/>
                                                    <w:left w:val="none" w:sz="0" w:space="0" w:color="auto"/>
                                                    <w:bottom w:val="none" w:sz="0" w:space="0" w:color="auto"/>
                                                    <w:right w:val="none" w:sz="0" w:space="0" w:color="auto"/>
                                                  </w:divBdr>
                                                </w:div>
                                                <w:div w:id="1183125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48375870">
      <w:bodyDiv w:val="1"/>
      <w:marLeft w:val="0"/>
      <w:marRight w:val="0"/>
      <w:marTop w:val="0"/>
      <w:marBottom w:val="0"/>
      <w:divBdr>
        <w:top w:val="none" w:sz="0" w:space="0" w:color="auto"/>
        <w:left w:val="none" w:sz="0" w:space="0" w:color="auto"/>
        <w:bottom w:val="none" w:sz="0" w:space="0" w:color="auto"/>
        <w:right w:val="none" w:sz="0" w:space="0" w:color="auto"/>
      </w:divBdr>
      <w:divsChild>
        <w:div w:id="783697911">
          <w:marLeft w:val="0"/>
          <w:marRight w:val="0"/>
          <w:marTop w:val="0"/>
          <w:marBottom w:val="0"/>
          <w:divBdr>
            <w:top w:val="none" w:sz="0" w:space="0" w:color="auto"/>
            <w:left w:val="none" w:sz="0" w:space="0" w:color="auto"/>
            <w:bottom w:val="none" w:sz="0" w:space="0" w:color="auto"/>
            <w:right w:val="none" w:sz="0" w:space="0" w:color="auto"/>
          </w:divBdr>
          <w:divsChild>
            <w:div w:id="2009599448">
              <w:marLeft w:val="0"/>
              <w:marRight w:val="0"/>
              <w:marTop w:val="0"/>
              <w:marBottom w:val="0"/>
              <w:divBdr>
                <w:top w:val="none" w:sz="0" w:space="0" w:color="auto"/>
                <w:left w:val="none" w:sz="0" w:space="0" w:color="auto"/>
                <w:bottom w:val="none" w:sz="0" w:space="0" w:color="auto"/>
                <w:right w:val="none" w:sz="0" w:space="0" w:color="auto"/>
              </w:divBdr>
              <w:divsChild>
                <w:div w:id="117561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410220">
      <w:bodyDiv w:val="1"/>
      <w:marLeft w:val="0"/>
      <w:marRight w:val="0"/>
      <w:marTop w:val="0"/>
      <w:marBottom w:val="0"/>
      <w:divBdr>
        <w:top w:val="none" w:sz="0" w:space="0" w:color="auto"/>
        <w:left w:val="none" w:sz="0" w:space="0" w:color="auto"/>
        <w:bottom w:val="none" w:sz="0" w:space="0" w:color="auto"/>
        <w:right w:val="none" w:sz="0" w:space="0" w:color="auto"/>
      </w:divBdr>
    </w:div>
    <w:div w:id="880629919">
      <w:bodyDiv w:val="1"/>
      <w:marLeft w:val="0"/>
      <w:marRight w:val="0"/>
      <w:marTop w:val="0"/>
      <w:marBottom w:val="0"/>
      <w:divBdr>
        <w:top w:val="none" w:sz="0" w:space="0" w:color="auto"/>
        <w:left w:val="none" w:sz="0" w:space="0" w:color="auto"/>
        <w:bottom w:val="none" w:sz="0" w:space="0" w:color="auto"/>
        <w:right w:val="none" w:sz="0" w:space="0" w:color="auto"/>
      </w:divBdr>
      <w:divsChild>
        <w:div w:id="323321005">
          <w:marLeft w:val="0"/>
          <w:marRight w:val="0"/>
          <w:marTop w:val="0"/>
          <w:marBottom w:val="0"/>
          <w:divBdr>
            <w:top w:val="none" w:sz="0" w:space="0" w:color="auto"/>
            <w:left w:val="none" w:sz="0" w:space="0" w:color="auto"/>
            <w:bottom w:val="none" w:sz="0" w:space="0" w:color="auto"/>
            <w:right w:val="none" w:sz="0" w:space="0" w:color="auto"/>
          </w:divBdr>
          <w:divsChild>
            <w:div w:id="853349288">
              <w:marLeft w:val="0"/>
              <w:marRight w:val="0"/>
              <w:marTop w:val="0"/>
              <w:marBottom w:val="0"/>
              <w:divBdr>
                <w:top w:val="none" w:sz="0" w:space="0" w:color="auto"/>
                <w:left w:val="none" w:sz="0" w:space="0" w:color="auto"/>
                <w:bottom w:val="none" w:sz="0" w:space="0" w:color="auto"/>
                <w:right w:val="none" w:sz="0" w:space="0" w:color="auto"/>
              </w:divBdr>
              <w:divsChild>
                <w:div w:id="453788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825073">
      <w:bodyDiv w:val="1"/>
      <w:marLeft w:val="0"/>
      <w:marRight w:val="0"/>
      <w:marTop w:val="0"/>
      <w:marBottom w:val="0"/>
      <w:divBdr>
        <w:top w:val="none" w:sz="0" w:space="0" w:color="auto"/>
        <w:left w:val="none" w:sz="0" w:space="0" w:color="auto"/>
        <w:bottom w:val="none" w:sz="0" w:space="0" w:color="auto"/>
        <w:right w:val="none" w:sz="0" w:space="0" w:color="auto"/>
      </w:divBdr>
    </w:div>
    <w:div w:id="891771990">
      <w:bodyDiv w:val="1"/>
      <w:marLeft w:val="0"/>
      <w:marRight w:val="0"/>
      <w:marTop w:val="0"/>
      <w:marBottom w:val="0"/>
      <w:divBdr>
        <w:top w:val="none" w:sz="0" w:space="0" w:color="auto"/>
        <w:left w:val="none" w:sz="0" w:space="0" w:color="auto"/>
        <w:bottom w:val="none" w:sz="0" w:space="0" w:color="auto"/>
        <w:right w:val="none" w:sz="0" w:space="0" w:color="auto"/>
      </w:divBdr>
    </w:div>
    <w:div w:id="900797872">
      <w:bodyDiv w:val="1"/>
      <w:marLeft w:val="0"/>
      <w:marRight w:val="0"/>
      <w:marTop w:val="0"/>
      <w:marBottom w:val="0"/>
      <w:divBdr>
        <w:top w:val="none" w:sz="0" w:space="0" w:color="auto"/>
        <w:left w:val="none" w:sz="0" w:space="0" w:color="auto"/>
        <w:bottom w:val="none" w:sz="0" w:space="0" w:color="auto"/>
        <w:right w:val="none" w:sz="0" w:space="0" w:color="auto"/>
      </w:divBdr>
    </w:div>
    <w:div w:id="1002970061">
      <w:bodyDiv w:val="1"/>
      <w:marLeft w:val="0"/>
      <w:marRight w:val="0"/>
      <w:marTop w:val="0"/>
      <w:marBottom w:val="0"/>
      <w:divBdr>
        <w:top w:val="none" w:sz="0" w:space="0" w:color="auto"/>
        <w:left w:val="none" w:sz="0" w:space="0" w:color="auto"/>
        <w:bottom w:val="none" w:sz="0" w:space="0" w:color="auto"/>
        <w:right w:val="none" w:sz="0" w:space="0" w:color="auto"/>
      </w:divBdr>
    </w:div>
    <w:div w:id="1005011109">
      <w:bodyDiv w:val="1"/>
      <w:marLeft w:val="0"/>
      <w:marRight w:val="0"/>
      <w:marTop w:val="0"/>
      <w:marBottom w:val="0"/>
      <w:divBdr>
        <w:top w:val="none" w:sz="0" w:space="0" w:color="auto"/>
        <w:left w:val="none" w:sz="0" w:space="0" w:color="auto"/>
        <w:bottom w:val="none" w:sz="0" w:space="0" w:color="auto"/>
        <w:right w:val="none" w:sz="0" w:space="0" w:color="auto"/>
      </w:divBdr>
      <w:divsChild>
        <w:div w:id="1673528252">
          <w:marLeft w:val="0"/>
          <w:marRight w:val="0"/>
          <w:marTop w:val="0"/>
          <w:marBottom w:val="0"/>
          <w:divBdr>
            <w:top w:val="none" w:sz="0" w:space="0" w:color="auto"/>
            <w:left w:val="none" w:sz="0" w:space="0" w:color="auto"/>
            <w:bottom w:val="none" w:sz="0" w:space="0" w:color="auto"/>
            <w:right w:val="none" w:sz="0" w:space="0" w:color="auto"/>
          </w:divBdr>
          <w:divsChild>
            <w:div w:id="1198160700">
              <w:marLeft w:val="0"/>
              <w:marRight w:val="0"/>
              <w:marTop w:val="0"/>
              <w:marBottom w:val="0"/>
              <w:divBdr>
                <w:top w:val="none" w:sz="0" w:space="0" w:color="auto"/>
                <w:left w:val="none" w:sz="0" w:space="0" w:color="auto"/>
                <w:bottom w:val="none" w:sz="0" w:space="0" w:color="auto"/>
                <w:right w:val="none" w:sz="0" w:space="0" w:color="auto"/>
              </w:divBdr>
              <w:divsChild>
                <w:div w:id="484509758">
                  <w:marLeft w:val="0"/>
                  <w:marRight w:val="0"/>
                  <w:marTop w:val="0"/>
                  <w:marBottom w:val="0"/>
                  <w:divBdr>
                    <w:top w:val="none" w:sz="0" w:space="0" w:color="auto"/>
                    <w:left w:val="none" w:sz="0" w:space="0" w:color="auto"/>
                    <w:bottom w:val="none" w:sz="0" w:space="0" w:color="auto"/>
                    <w:right w:val="none" w:sz="0" w:space="0" w:color="auto"/>
                  </w:divBdr>
                  <w:divsChild>
                    <w:div w:id="772670155">
                      <w:marLeft w:val="0"/>
                      <w:marRight w:val="0"/>
                      <w:marTop w:val="0"/>
                      <w:marBottom w:val="0"/>
                      <w:divBdr>
                        <w:top w:val="none" w:sz="0" w:space="0" w:color="auto"/>
                        <w:left w:val="none" w:sz="0" w:space="0" w:color="auto"/>
                        <w:bottom w:val="none" w:sz="0" w:space="0" w:color="auto"/>
                        <w:right w:val="none" w:sz="0" w:space="0" w:color="auto"/>
                      </w:divBdr>
                      <w:divsChild>
                        <w:div w:id="351763032">
                          <w:marLeft w:val="0"/>
                          <w:marRight w:val="0"/>
                          <w:marTop w:val="0"/>
                          <w:marBottom w:val="0"/>
                          <w:divBdr>
                            <w:top w:val="none" w:sz="0" w:space="0" w:color="auto"/>
                            <w:left w:val="none" w:sz="0" w:space="0" w:color="auto"/>
                            <w:bottom w:val="none" w:sz="0" w:space="0" w:color="auto"/>
                            <w:right w:val="none" w:sz="0" w:space="0" w:color="auto"/>
                          </w:divBdr>
                          <w:divsChild>
                            <w:div w:id="1549562582">
                              <w:marLeft w:val="0"/>
                              <w:marRight w:val="0"/>
                              <w:marTop w:val="0"/>
                              <w:marBottom w:val="0"/>
                              <w:divBdr>
                                <w:top w:val="none" w:sz="0" w:space="0" w:color="auto"/>
                                <w:left w:val="none" w:sz="0" w:space="0" w:color="auto"/>
                                <w:bottom w:val="none" w:sz="0" w:space="0" w:color="auto"/>
                                <w:right w:val="none" w:sz="0" w:space="0" w:color="auto"/>
                              </w:divBdr>
                              <w:divsChild>
                                <w:div w:id="258413775">
                                  <w:marLeft w:val="0"/>
                                  <w:marRight w:val="0"/>
                                  <w:marTop w:val="0"/>
                                  <w:marBottom w:val="0"/>
                                  <w:divBdr>
                                    <w:top w:val="none" w:sz="0" w:space="0" w:color="auto"/>
                                    <w:left w:val="none" w:sz="0" w:space="0" w:color="auto"/>
                                    <w:bottom w:val="none" w:sz="0" w:space="0" w:color="auto"/>
                                    <w:right w:val="none" w:sz="0" w:space="0" w:color="auto"/>
                                  </w:divBdr>
                                  <w:divsChild>
                                    <w:div w:id="1343583164">
                                      <w:marLeft w:val="0"/>
                                      <w:marRight w:val="0"/>
                                      <w:marTop w:val="0"/>
                                      <w:marBottom w:val="0"/>
                                      <w:divBdr>
                                        <w:top w:val="single" w:sz="6" w:space="12" w:color="D1D2D3"/>
                                        <w:left w:val="single" w:sz="6" w:space="10" w:color="D1D2D3"/>
                                        <w:bottom w:val="single" w:sz="6" w:space="13" w:color="D1D2D3"/>
                                        <w:right w:val="single" w:sz="6" w:space="0" w:color="D1D2D3"/>
                                      </w:divBdr>
                                      <w:divsChild>
                                        <w:div w:id="1283684223">
                                          <w:marLeft w:val="0"/>
                                          <w:marRight w:val="225"/>
                                          <w:marTop w:val="0"/>
                                          <w:marBottom w:val="0"/>
                                          <w:divBdr>
                                            <w:top w:val="none" w:sz="0" w:space="0" w:color="auto"/>
                                            <w:left w:val="none" w:sz="0" w:space="0" w:color="auto"/>
                                            <w:bottom w:val="none" w:sz="0" w:space="0" w:color="auto"/>
                                            <w:right w:val="none" w:sz="0" w:space="0" w:color="auto"/>
                                          </w:divBdr>
                                          <w:divsChild>
                                            <w:div w:id="958803046">
                                              <w:marLeft w:val="0"/>
                                              <w:marRight w:val="0"/>
                                              <w:marTop w:val="0"/>
                                              <w:marBottom w:val="0"/>
                                              <w:divBdr>
                                                <w:top w:val="none" w:sz="0" w:space="0" w:color="auto"/>
                                                <w:left w:val="none" w:sz="0" w:space="0" w:color="auto"/>
                                                <w:bottom w:val="none" w:sz="0" w:space="0" w:color="auto"/>
                                                <w:right w:val="none" w:sz="0" w:space="0" w:color="auto"/>
                                              </w:divBdr>
                                              <w:divsChild>
                                                <w:div w:id="2030065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09992620">
      <w:bodyDiv w:val="1"/>
      <w:marLeft w:val="0"/>
      <w:marRight w:val="0"/>
      <w:marTop w:val="0"/>
      <w:marBottom w:val="0"/>
      <w:divBdr>
        <w:top w:val="none" w:sz="0" w:space="0" w:color="auto"/>
        <w:left w:val="none" w:sz="0" w:space="0" w:color="auto"/>
        <w:bottom w:val="none" w:sz="0" w:space="0" w:color="auto"/>
        <w:right w:val="none" w:sz="0" w:space="0" w:color="auto"/>
      </w:divBdr>
    </w:div>
    <w:div w:id="1017123592">
      <w:bodyDiv w:val="1"/>
      <w:marLeft w:val="0"/>
      <w:marRight w:val="0"/>
      <w:marTop w:val="0"/>
      <w:marBottom w:val="0"/>
      <w:divBdr>
        <w:top w:val="none" w:sz="0" w:space="0" w:color="auto"/>
        <w:left w:val="none" w:sz="0" w:space="0" w:color="auto"/>
        <w:bottom w:val="none" w:sz="0" w:space="0" w:color="auto"/>
        <w:right w:val="none" w:sz="0" w:space="0" w:color="auto"/>
      </w:divBdr>
    </w:div>
    <w:div w:id="1066609600">
      <w:bodyDiv w:val="1"/>
      <w:marLeft w:val="0"/>
      <w:marRight w:val="0"/>
      <w:marTop w:val="0"/>
      <w:marBottom w:val="0"/>
      <w:divBdr>
        <w:top w:val="none" w:sz="0" w:space="0" w:color="auto"/>
        <w:left w:val="none" w:sz="0" w:space="0" w:color="auto"/>
        <w:bottom w:val="none" w:sz="0" w:space="0" w:color="auto"/>
        <w:right w:val="none" w:sz="0" w:space="0" w:color="auto"/>
      </w:divBdr>
    </w:div>
    <w:div w:id="1086269271">
      <w:bodyDiv w:val="1"/>
      <w:marLeft w:val="0"/>
      <w:marRight w:val="0"/>
      <w:marTop w:val="0"/>
      <w:marBottom w:val="0"/>
      <w:divBdr>
        <w:top w:val="none" w:sz="0" w:space="0" w:color="auto"/>
        <w:left w:val="none" w:sz="0" w:space="0" w:color="auto"/>
        <w:bottom w:val="none" w:sz="0" w:space="0" w:color="auto"/>
        <w:right w:val="none" w:sz="0" w:space="0" w:color="auto"/>
      </w:divBdr>
    </w:div>
    <w:div w:id="1089817469">
      <w:bodyDiv w:val="1"/>
      <w:marLeft w:val="0"/>
      <w:marRight w:val="0"/>
      <w:marTop w:val="0"/>
      <w:marBottom w:val="0"/>
      <w:divBdr>
        <w:top w:val="none" w:sz="0" w:space="0" w:color="auto"/>
        <w:left w:val="none" w:sz="0" w:space="0" w:color="auto"/>
        <w:bottom w:val="none" w:sz="0" w:space="0" w:color="auto"/>
        <w:right w:val="none" w:sz="0" w:space="0" w:color="auto"/>
      </w:divBdr>
    </w:div>
    <w:div w:id="1089886002">
      <w:bodyDiv w:val="1"/>
      <w:marLeft w:val="0"/>
      <w:marRight w:val="0"/>
      <w:marTop w:val="0"/>
      <w:marBottom w:val="0"/>
      <w:divBdr>
        <w:top w:val="none" w:sz="0" w:space="0" w:color="auto"/>
        <w:left w:val="none" w:sz="0" w:space="0" w:color="auto"/>
        <w:bottom w:val="none" w:sz="0" w:space="0" w:color="auto"/>
        <w:right w:val="none" w:sz="0" w:space="0" w:color="auto"/>
      </w:divBdr>
    </w:div>
    <w:div w:id="1090079083">
      <w:bodyDiv w:val="1"/>
      <w:marLeft w:val="0"/>
      <w:marRight w:val="0"/>
      <w:marTop w:val="0"/>
      <w:marBottom w:val="0"/>
      <w:divBdr>
        <w:top w:val="none" w:sz="0" w:space="0" w:color="auto"/>
        <w:left w:val="none" w:sz="0" w:space="0" w:color="auto"/>
        <w:bottom w:val="none" w:sz="0" w:space="0" w:color="auto"/>
        <w:right w:val="none" w:sz="0" w:space="0" w:color="auto"/>
      </w:divBdr>
    </w:div>
    <w:div w:id="1114980630">
      <w:bodyDiv w:val="1"/>
      <w:marLeft w:val="0"/>
      <w:marRight w:val="0"/>
      <w:marTop w:val="0"/>
      <w:marBottom w:val="0"/>
      <w:divBdr>
        <w:top w:val="none" w:sz="0" w:space="0" w:color="auto"/>
        <w:left w:val="none" w:sz="0" w:space="0" w:color="auto"/>
        <w:bottom w:val="none" w:sz="0" w:space="0" w:color="auto"/>
        <w:right w:val="none" w:sz="0" w:space="0" w:color="auto"/>
      </w:divBdr>
      <w:divsChild>
        <w:div w:id="2105032333">
          <w:marLeft w:val="0"/>
          <w:marRight w:val="0"/>
          <w:marTop w:val="0"/>
          <w:marBottom w:val="0"/>
          <w:divBdr>
            <w:top w:val="none" w:sz="0" w:space="0" w:color="auto"/>
            <w:left w:val="none" w:sz="0" w:space="0" w:color="auto"/>
            <w:bottom w:val="none" w:sz="0" w:space="0" w:color="auto"/>
            <w:right w:val="none" w:sz="0" w:space="0" w:color="auto"/>
          </w:divBdr>
          <w:divsChild>
            <w:div w:id="1255241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915845">
      <w:bodyDiv w:val="1"/>
      <w:marLeft w:val="0"/>
      <w:marRight w:val="0"/>
      <w:marTop w:val="0"/>
      <w:marBottom w:val="0"/>
      <w:divBdr>
        <w:top w:val="none" w:sz="0" w:space="0" w:color="auto"/>
        <w:left w:val="none" w:sz="0" w:space="0" w:color="auto"/>
        <w:bottom w:val="none" w:sz="0" w:space="0" w:color="auto"/>
        <w:right w:val="none" w:sz="0" w:space="0" w:color="auto"/>
      </w:divBdr>
    </w:div>
    <w:div w:id="1205171432">
      <w:bodyDiv w:val="1"/>
      <w:marLeft w:val="0"/>
      <w:marRight w:val="0"/>
      <w:marTop w:val="0"/>
      <w:marBottom w:val="0"/>
      <w:divBdr>
        <w:top w:val="none" w:sz="0" w:space="0" w:color="auto"/>
        <w:left w:val="none" w:sz="0" w:space="0" w:color="auto"/>
        <w:bottom w:val="none" w:sz="0" w:space="0" w:color="auto"/>
        <w:right w:val="none" w:sz="0" w:space="0" w:color="auto"/>
      </w:divBdr>
    </w:div>
    <w:div w:id="1205366493">
      <w:bodyDiv w:val="1"/>
      <w:marLeft w:val="0"/>
      <w:marRight w:val="0"/>
      <w:marTop w:val="0"/>
      <w:marBottom w:val="0"/>
      <w:divBdr>
        <w:top w:val="none" w:sz="0" w:space="0" w:color="auto"/>
        <w:left w:val="none" w:sz="0" w:space="0" w:color="auto"/>
        <w:bottom w:val="none" w:sz="0" w:space="0" w:color="auto"/>
        <w:right w:val="none" w:sz="0" w:space="0" w:color="auto"/>
      </w:divBdr>
    </w:div>
    <w:div w:id="1265074047">
      <w:bodyDiv w:val="1"/>
      <w:marLeft w:val="0"/>
      <w:marRight w:val="0"/>
      <w:marTop w:val="0"/>
      <w:marBottom w:val="0"/>
      <w:divBdr>
        <w:top w:val="none" w:sz="0" w:space="0" w:color="auto"/>
        <w:left w:val="none" w:sz="0" w:space="0" w:color="auto"/>
        <w:bottom w:val="none" w:sz="0" w:space="0" w:color="auto"/>
        <w:right w:val="none" w:sz="0" w:space="0" w:color="auto"/>
      </w:divBdr>
    </w:div>
    <w:div w:id="1266883417">
      <w:bodyDiv w:val="1"/>
      <w:marLeft w:val="0"/>
      <w:marRight w:val="0"/>
      <w:marTop w:val="0"/>
      <w:marBottom w:val="0"/>
      <w:divBdr>
        <w:top w:val="none" w:sz="0" w:space="0" w:color="auto"/>
        <w:left w:val="none" w:sz="0" w:space="0" w:color="auto"/>
        <w:bottom w:val="none" w:sz="0" w:space="0" w:color="auto"/>
        <w:right w:val="none" w:sz="0" w:space="0" w:color="auto"/>
      </w:divBdr>
    </w:div>
    <w:div w:id="1311978044">
      <w:bodyDiv w:val="1"/>
      <w:marLeft w:val="0"/>
      <w:marRight w:val="0"/>
      <w:marTop w:val="0"/>
      <w:marBottom w:val="0"/>
      <w:divBdr>
        <w:top w:val="none" w:sz="0" w:space="0" w:color="auto"/>
        <w:left w:val="none" w:sz="0" w:space="0" w:color="auto"/>
        <w:bottom w:val="none" w:sz="0" w:space="0" w:color="auto"/>
        <w:right w:val="none" w:sz="0" w:space="0" w:color="auto"/>
      </w:divBdr>
      <w:divsChild>
        <w:div w:id="1273782748">
          <w:marLeft w:val="0"/>
          <w:marRight w:val="0"/>
          <w:marTop w:val="0"/>
          <w:marBottom w:val="0"/>
          <w:divBdr>
            <w:top w:val="none" w:sz="0" w:space="0" w:color="auto"/>
            <w:left w:val="none" w:sz="0" w:space="0" w:color="auto"/>
            <w:bottom w:val="none" w:sz="0" w:space="0" w:color="auto"/>
            <w:right w:val="none" w:sz="0" w:space="0" w:color="auto"/>
          </w:divBdr>
          <w:divsChild>
            <w:div w:id="676544505">
              <w:marLeft w:val="0"/>
              <w:marRight w:val="0"/>
              <w:marTop w:val="0"/>
              <w:marBottom w:val="0"/>
              <w:divBdr>
                <w:top w:val="none" w:sz="0" w:space="0" w:color="auto"/>
                <w:left w:val="none" w:sz="0" w:space="0" w:color="auto"/>
                <w:bottom w:val="none" w:sz="0" w:space="0" w:color="auto"/>
                <w:right w:val="none" w:sz="0" w:space="0" w:color="auto"/>
              </w:divBdr>
              <w:divsChild>
                <w:div w:id="1989898345">
                  <w:marLeft w:val="-226"/>
                  <w:marRight w:val="-226"/>
                  <w:marTop w:val="0"/>
                  <w:marBottom w:val="0"/>
                  <w:divBdr>
                    <w:top w:val="none" w:sz="0" w:space="0" w:color="auto"/>
                    <w:left w:val="none" w:sz="0" w:space="0" w:color="auto"/>
                    <w:bottom w:val="none" w:sz="0" w:space="0" w:color="auto"/>
                    <w:right w:val="none" w:sz="0" w:space="0" w:color="auto"/>
                  </w:divBdr>
                  <w:divsChild>
                    <w:div w:id="916019406">
                      <w:marLeft w:val="0"/>
                      <w:marRight w:val="0"/>
                      <w:marTop w:val="0"/>
                      <w:marBottom w:val="151"/>
                      <w:divBdr>
                        <w:top w:val="none" w:sz="0" w:space="0" w:color="auto"/>
                        <w:left w:val="none" w:sz="0" w:space="0" w:color="auto"/>
                        <w:bottom w:val="none" w:sz="0" w:space="0" w:color="auto"/>
                        <w:right w:val="none" w:sz="0" w:space="0" w:color="auto"/>
                      </w:divBdr>
                      <w:divsChild>
                        <w:div w:id="29503352">
                          <w:marLeft w:val="0"/>
                          <w:marRight w:val="0"/>
                          <w:marTop w:val="0"/>
                          <w:marBottom w:val="0"/>
                          <w:divBdr>
                            <w:top w:val="none" w:sz="0" w:space="0" w:color="auto"/>
                            <w:left w:val="none" w:sz="0" w:space="0" w:color="auto"/>
                            <w:bottom w:val="none" w:sz="0" w:space="0" w:color="auto"/>
                            <w:right w:val="none" w:sz="0" w:space="0" w:color="auto"/>
                          </w:divBdr>
                          <w:divsChild>
                            <w:div w:id="42797110">
                              <w:marLeft w:val="0"/>
                              <w:marRight w:val="0"/>
                              <w:marTop w:val="0"/>
                              <w:marBottom w:val="0"/>
                              <w:divBdr>
                                <w:top w:val="none" w:sz="0" w:space="0" w:color="auto"/>
                                <w:left w:val="none" w:sz="0" w:space="0" w:color="auto"/>
                                <w:bottom w:val="none" w:sz="0" w:space="0" w:color="auto"/>
                                <w:right w:val="none" w:sz="0" w:space="0" w:color="auto"/>
                              </w:divBdr>
                              <w:divsChild>
                                <w:div w:id="491139829">
                                  <w:marLeft w:val="0"/>
                                  <w:marRight w:val="0"/>
                                  <w:marTop w:val="0"/>
                                  <w:marBottom w:val="480"/>
                                  <w:divBdr>
                                    <w:top w:val="none" w:sz="0" w:space="0" w:color="auto"/>
                                    <w:left w:val="none" w:sz="0" w:space="0" w:color="auto"/>
                                    <w:bottom w:val="none" w:sz="0" w:space="0" w:color="auto"/>
                                    <w:right w:val="none" w:sz="0" w:space="0" w:color="auto"/>
                                  </w:divBdr>
                                  <w:divsChild>
                                    <w:div w:id="78893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3758892">
      <w:bodyDiv w:val="1"/>
      <w:marLeft w:val="0"/>
      <w:marRight w:val="0"/>
      <w:marTop w:val="0"/>
      <w:marBottom w:val="0"/>
      <w:divBdr>
        <w:top w:val="none" w:sz="0" w:space="0" w:color="auto"/>
        <w:left w:val="none" w:sz="0" w:space="0" w:color="auto"/>
        <w:bottom w:val="none" w:sz="0" w:space="0" w:color="auto"/>
        <w:right w:val="none" w:sz="0" w:space="0" w:color="auto"/>
      </w:divBdr>
    </w:div>
    <w:div w:id="1322998617">
      <w:bodyDiv w:val="1"/>
      <w:marLeft w:val="0"/>
      <w:marRight w:val="0"/>
      <w:marTop w:val="0"/>
      <w:marBottom w:val="0"/>
      <w:divBdr>
        <w:top w:val="none" w:sz="0" w:space="0" w:color="auto"/>
        <w:left w:val="none" w:sz="0" w:space="0" w:color="auto"/>
        <w:bottom w:val="none" w:sz="0" w:space="0" w:color="auto"/>
        <w:right w:val="none" w:sz="0" w:space="0" w:color="auto"/>
      </w:divBdr>
    </w:div>
    <w:div w:id="1377386377">
      <w:bodyDiv w:val="1"/>
      <w:marLeft w:val="0"/>
      <w:marRight w:val="0"/>
      <w:marTop w:val="0"/>
      <w:marBottom w:val="0"/>
      <w:divBdr>
        <w:top w:val="none" w:sz="0" w:space="0" w:color="auto"/>
        <w:left w:val="none" w:sz="0" w:space="0" w:color="auto"/>
        <w:bottom w:val="none" w:sz="0" w:space="0" w:color="auto"/>
        <w:right w:val="none" w:sz="0" w:space="0" w:color="auto"/>
      </w:divBdr>
      <w:divsChild>
        <w:div w:id="241064715">
          <w:marLeft w:val="0"/>
          <w:marRight w:val="0"/>
          <w:marTop w:val="0"/>
          <w:marBottom w:val="0"/>
          <w:divBdr>
            <w:top w:val="none" w:sz="0" w:space="0" w:color="auto"/>
            <w:left w:val="none" w:sz="0" w:space="0" w:color="auto"/>
            <w:bottom w:val="none" w:sz="0" w:space="0" w:color="auto"/>
            <w:right w:val="none" w:sz="0" w:space="0" w:color="auto"/>
          </w:divBdr>
          <w:divsChild>
            <w:div w:id="869952880">
              <w:marLeft w:val="0"/>
              <w:marRight w:val="0"/>
              <w:marTop w:val="0"/>
              <w:marBottom w:val="0"/>
              <w:divBdr>
                <w:top w:val="none" w:sz="0" w:space="0" w:color="auto"/>
                <w:left w:val="none" w:sz="0" w:space="0" w:color="auto"/>
                <w:bottom w:val="none" w:sz="0" w:space="0" w:color="auto"/>
                <w:right w:val="none" w:sz="0" w:space="0" w:color="auto"/>
              </w:divBdr>
              <w:divsChild>
                <w:div w:id="1922523644">
                  <w:marLeft w:val="0"/>
                  <w:marRight w:val="0"/>
                  <w:marTop w:val="0"/>
                  <w:marBottom w:val="0"/>
                  <w:divBdr>
                    <w:top w:val="none" w:sz="0" w:space="0" w:color="auto"/>
                    <w:left w:val="none" w:sz="0" w:space="0" w:color="auto"/>
                    <w:bottom w:val="none" w:sz="0" w:space="0" w:color="auto"/>
                    <w:right w:val="none" w:sz="0" w:space="0" w:color="auto"/>
                  </w:divBdr>
                  <w:divsChild>
                    <w:div w:id="2013875605">
                      <w:marLeft w:val="0"/>
                      <w:marRight w:val="0"/>
                      <w:marTop w:val="0"/>
                      <w:marBottom w:val="0"/>
                      <w:divBdr>
                        <w:top w:val="none" w:sz="0" w:space="0" w:color="auto"/>
                        <w:left w:val="none" w:sz="0" w:space="0" w:color="auto"/>
                        <w:bottom w:val="none" w:sz="0" w:space="0" w:color="auto"/>
                        <w:right w:val="none" w:sz="0" w:space="0" w:color="auto"/>
                      </w:divBdr>
                      <w:divsChild>
                        <w:div w:id="149030065">
                          <w:marLeft w:val="0"/>
                          <w:marRight w:val="0"/>
                          <w:marTop w:val="0"/>
                          <w:marBottom w:val="0"/>
                          <w:divBdr>
                            <w:top w:val="none" w:sz="0" w:space="0" w:color="auto"/>
                            <w:left w:val="none" w:sz="0" w:space="0" w:color="auto"/>
                            <w:bottom w:val="none" w:sz="0" w:space="0" w:color="auto"/>
                            <w:right w:val="none" w:sz="0" w:space="0" w:color="auto"/>
                          </w:divBdr>
                          <w:divsChild>
                            <w:div w:id="1392536050">
                              <w:marLeft w:val="0"/>
                              <w:marRight w:val="0"/>
                              <w:marTop w:val="0"/>
                              <w:marBottom w:val="0"/>
                              <w:divBdr>
                                <w:top w:val="none" w:sz="0" w:space="0" w:color="auto"/>
                                <w:left w:val="none" w:sz="0" w:space="0" w:color="auto"/>
                                <w:bottom w:val="none" w:sz="0" w:space="0" w:color="auto"/>
                                <w:right w:val="none" w:sz="0" w:space="0" w:color="auto"/>
                              </w:divBdr>
                              <w:divsChild>
                                <w:div w:id="1281644022">
                                  <w:marLeft w:val="0"/>
                                  <w:marRight w:val="0"/>
                                  <w:marTop w:val="0"/>
                                  <w:marBottom w:val="0"/>
                                  <w:divBdr>
                                    <w:top w:val="none" w:sz="0" w:space="0" w:color="auto"/>
                                    <w:left w:val="none" w:sz="0" w:space="0" w:color="auto"/>
                                    <w:bottom w:val="none" w:sz="0" w:space="0" w:color="auto"/>
                                    <w:right w:val="none" w:sz="0" w:space="0" w:color="auto"/>
                                  </w:divBdr>
                                  <w:divsChild>
                                    <w:div w:id="1620139660">
                                      <w:marLeft w:val="0"/>
                                      <w:marRight w:val="0"/>
                                      <w:marTop w:val="0"/>
                                      <w:marBottom w:val="0"/>
                                      <w:divBdr>
                                        <w:top w:val="single" w:sz="6" w:space="12" w:color="D1D2D3"/>
                                        <w:left w:val="single" w:sz="6" w:space="10" w:color="D1D2D3"/>
                                        <w:bottom w:val="single" w:sz="6" w:space="13" w:color="D1D2D3"/>
                                        <w:right w:val="single" w:sz="6" w:space="0" w:color="D1D2D3"/>
                                      </w:divBdr>
                                      <w:divsChild>
                                        <w:div w:id="262347171">
                                          <w:marLeft w:val="0"/>
                                          <w:marRight w:val="225"/>
                                          <w:marTop w:val="0"/>
                                          <w:marBottom w:val="0"/>
                                          <w:divBdr>
                                            <w:top w:val="none" w:sz="0" w:space="0" w:color="auto"/>
                                            <w:left w:val="none" w:sz="0" w:space="0" w:color="auto"/>
                                            <w:bottom w:val="none" w:sz="0" w:space="0" w:color="auto"/>
                                            <w:right w:val="none" w:sz="0" w:space="0" w:color="auto"/>
                                          </w:divBdr>
                                          <w:divsChild>
                                            <w:div w:id="1475417043">
                                              <w:marLeft w:val="0"/>
                                              <w:marRight w:val="0"/>
                                              <w:marTop w:val="0"/>
                                              <w:marBottom w:val="0"/>
                                              <w:divBdr>
                                                <w:top w:val="none" w:sz="0" w:space="0" w:color="auto"/>
                                                <w:left w:val="none" w:sz="0" w:space="0" w:color="auto"/>
                                                <w:bottom w:val="none" w:sz="0" w:space="0" w:color="auto"/>
                                                <w:right w:val="none" w:sz="0" w:space="0" w:color="auto"/>
                                              </w:divBdr>
                                              <w:divsChild>
                                                <w:div w:id="33653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80322336">
      <w:bodyDiv w:val="1"/>
      <w:marLeft w:val="0"/>
      <w:marRight w:val="0"/>
      <w:marTop w:val="0"/>
      <w:marBottom w:val="0"/>
      <w:divBdr>
        <w:top w:val="none" w:sz="0" w:space="0" w:color="auto"/>
        <w:left w:val="none" w:sz="0" w:space="0" w:color="auto"/>
        <w:bottom w:val="none" w:sz="0" w:space="0" w:color="auto"/>
        <w:right w:val="none" w:sz="0" w:space="0" w:color="auto"/>
      </w:divBdr>
    </w:div>
    <w:div w:id="1398672582">
      <w:bodyDiv w:val="1"/>
      <w:marLeft w:val="0"/>
      <w:marRight w:val="0"/>
      <w:marTop w:val="0"/>
      <w:marBottom w:val="0"/>
      <w:divBdr>
        <w:top w:val="none" w:sz="0" w:space="0" w:color="auto"/>
        <w:left w:val="none" w:sz="0" w:space="0" w:color="auto"/>
        <w:bottom w:val="none" w:sz="0" w:space="0" w:color="auto"/>
        <w:right w:val="none" w:sz="0" w:space="0" w:color="auto"/>
      </w:divBdr>
    </w:div>
    <w:div w:id="1414082729">
      <w:bodyDiv w:val="1"/>
      <w:marLeft w:val="0"/>
      <w:marRight w:val="0"/>
      <w:marTop w:val="0"/>
      <w:marBottom w:val="0"/>
      <w:divBdr>
        <w:top w:val="none" w:sz="0" w:space="0" w:color="auto"/>
        <w:left w:val="none" w:sz="0" w:space="0" w:color="auto"/>
        <w:bottom w:val="none" w:sz="0" w:space="0" w:color="auto"/>
        <w:right w:val="none" w:sz="0" w:space="0" w:color="auto"/>
      </w:divBdr>
    </w:div>
    <w:div w:id="1418214523">
      <w:bodyDiv w:val="1"/>
      <w:marLeft w:val="0"/>
      <w:marRight w:val="0"/>
      <w:marTop w:val="0"/>
      <w:marBottom w:val="0"/>
      <w:divBdr>
        <w:top w:val="none" w:sz="0" w:space="0" w:color="auto"/>
        <w:left w:val="none" w:sz="0" w:space="0" w:color="auto"/>
        <w:bottom w:val="none" w:sz="0" w:space="0" w:color="auto"/>
        <w:right w:val="none" w:sz="0" w:space="0" w:color="auto"/>
      </w:divBdr>
    </w:div>
    <w:div w:id="1423797158">
      <w:bodyDiv w:val="1"/>
      <w:marLeft w:val="0"/>
      <w:marRight w:val="0"/>
      <w:marTop w:val="0"/>
      <w:marBottom w:val="0"/>
      <w:divBdr>
        <w:top w:val="none" w:sz="0" w:space="0" w:color="auto"/>
        <w:left w:val="none" w:sz="0" w:space="0" w:color="auto"/>
        <w:bottom w:val="none" w:sz="0" w:space="0" w:color="auto"/>
        <w:right w:val="none" w:sz="0" w:space="0" w:color="auto"/>
      </w:divBdr>
    </w:div>
    <w:div w:id="1426682351">
      <w:bodyDiv w:val="1"/>
      <w:marLeft w:val="0"/>
      <w:marRight w:val="0"/>
      <w:marTop w:val="0"/>
      <w:marBottom w:val="0"/>
      <w:divBdr>
        <w:top w:val="none" w:sz="0" w:space="0" w:color="auto"/>
        <w:left w:val="none" w:sz="0" w:space="0" w:color="auto"/>
        <w:bottom w:val="none" w:sz="0" w:space="0" w:color="auto"/>
        <w:right w:val="none" w:sz="0" w:space="0" w:color="auto"/>
      </w:divBdr>
      <w:divsChild>
        <w:div w:id="1422487408">
          <w:marLeft w:val="0"/>
          <w:marRight w:val="0"/>
          <w:marTop w:val="0"/>
          <w:marBottom w:val="0"/>
          <w:divBdr>
            <w:top w:val="none" w:sz="0" w:space="0" w:color="auto"/>
            <w:left w:val="none" w:sz="0" w:space="0" w:color="auto"/>
            <w:bottom w:val="none" w:sz="0" w:space="0" w:color="auto"/>
            <w:right w:val="none" w:sz="0" w:space="0" w:color="auto"/>
          </w:divBdr>
          <w:divsChild>
            <w:div w:id="1959602598">
              <w:marLeft w:val="0"/>
              <w:marRight w:val="0"/>
              <w:marTop w:val="0"/>
              <w:marBottom w:val="0"/>
              <w:divBdr>
                <w:top w:val="none" w:sz="0" w:space="0" w:color="auto"/>
                <w:left w:val="none" w:sz="0" w:space="0" w:color="auto"/>
                <w:bottom w:val="none" w:sz="0" w:space="0" w:color="auto"/>
                <w:right w:val="none" w:sz="0" w:space="0" w:color="auto"/>
              </w:divBdr>
              <w:divsChild>
                <w:div w:id="2076396092">
                  <w:marLeft w:val="0"/>
                  <w:marRight w:val="0"/>
                  <w:marTop w:val="0"/>
                  <w:marBottom w:val="150"/>
                  <w:divBdr>
                    <w:top w:val="none" w:sz="0" w:space="0" w:color="auto"/>
                    <w:left w:val="none" w:sz="0" w:space="0" w:color="auto"/>
                    <w:bottom w:val="none" w:sz="0" w:space="0" w:color="auto"/>
                    <w:right w:val="none" w:sz="0" w:space="0" w:color="auto"/>
                  </w:divBdr>
                  <w:divsChild>
                    <w:div w:id="1402483235">
                      <w:marLeft w:val="0"/>
                      <w:marRight w:val="0"/>
                      <w:marTop w:val="0"/>
                      <w:marBottom w:val="0"/>
                      <w:divBdr>
                        <w:top w:val="none" w:sz="0" w:space="0" w:color="auto"/>
                        <w:left w:val="none" w:sz="0" w:space="0" w:color="auto"/>
                        <w:bottom w:val="none" w:sz="0" w:space="0" w:color="auto"/>
                        <w:right w:val="none" w:sz="0" w:space="0" w:color="auto"/>
                      </w:divBdr>
                      <w:divsChild>
                        <w:div w:id="734282195">
                          <w:marLeft w:val="300"/>
                          <w:marRight w:val="300"/>
                          <w:marTop w:val="0"/>
                          <w:marBottom w:val="0"/>
                          <w:divBdr>
                            <w:top w:val="none" w:sz="0" w:space="0" w:color="auto"/>
                            <w:left w:val="none" w:sz="0" w:space="0" w:color="auto"/>
                            <w:bottom w:val="none" w:sz="0" w:space="0" w:color="auto"/>
                            <w:right w:val="none" w:sz="0" w:space="0" w:color="auto"/>
                          </w:divBdr>
                          <w:divsChild>
                            <w:div w:id="829828163">
                              <w:marLeft w:val="0"/>
                              <w:marRight w:val="0"/>
                              <w:marTop w:val="0"/>
                              <w:marBottom w:val="0"/>
                              <w:divBdr>
                                <w:top w:val="none" w:sz="0" w:space="0" w:color="auto"/>
                                <w:left w:val="none" w:sz="0" w:space="0" w:color="auto"/>
                                <w:bottom w:val="none" w:sz="0" w:space="0" w:color="auto"/>
                                <w:right w:val="none" w:sz="0" w:space="0" w:color="auto"/>
                              </w:divBdr>
                              <w:divsChild>
                                <w:div w:id="939875392">
                                  <w:marLeft w:val="300"/>
                                  <w:marRight w:val="0"/>
                                  <w:marTop w:val="0"/>
                                  <w:marBottom w:val="0"/>
                                  <w:divBdr>
                                    <w:top w:val="none" w:sz="0" w:space="0" w:color="auto"/>
                                    <w:left w:val="none" w:sz="0" w:space="0" w:color="auto"/>
                                    <w:bottom w:val="none" w:sz="0" w:space="0" w:color="auto"/>
                                    <w:right w:val="none" w:sz="0" w:space="0" w:color="auto"/>
                                  </w:divBdr>
                                  <w:divsChild>
                                    <w:div w:id="270747771">
                                      <w:marLeft w:val="30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4932539">
      <w:bodyDiv w:val="1"/>
      <w:marLeft w:val="0"/>
      <w:marRight w:val="0"/>
      <w:marTop w:val="0"/>
      <w:marBottom w:val="0"/>
      <w:divBdr>
        <w:top w:val="none" w:sz="0" w:space="0" w:color="auto"/>
        <w:left w:val="none" w:sz="0" w:space="0" w:color="auto"/>
        <w:bottom w:val="none" w:sz="0" w:space="0" w:color="auto"/>
        <w:right w:val="none" w:sz="0" w:space="0" w:color="auto"/>
      </w:divBdr>
    </w:div>
    <w:div w:id="1470587581">
      <w:bodyDiv w:val="1"/>
      <w:marLeft w:val="0"/>
      <w:marRight w:val="0"/>
      <w:marTop w:val="0"/>
      <w:marBottom w:val="0"/>
      <w:divBdr>
        <w:top w:val="none" w:sz="0" w:space="0" w:color="auto"/>
        <w:left w:val="none" w:sz="0" w:space="0" w:color="auto"/>
        <w:bottom w:val="none" w:sz="0" w:space="0" w:color="auto"/>
        <w:right w:val="none" w:sz="0" w:space="0" w:color="auto"/>
      </w:divBdr>
      <w:divsChild>
        <w:div w:id="1712680890">
          <w:marLeft w:val="0"/>
          <w:marRight w:val="0"/>
          <w:marTop w:val="0"/>
          <w:marBottom w:val="0"/>
          <w:divBdr>
            <w:top w:val="none" w:sz="0" w:space="0" w:color="auto"/>
            <w:left w:val="none" w:sz="0" w:space="0" w:color="auto"/>
            <w:bottom w:val="none" w:sz="0" w:space="0" w:color="auto"/>
            <w:right w:val="none" w:sz="0" w:space="0" w:color="auto"/>
          </w:divBdr>
          <w:divsChild>
            <w:div w:id="394666749">
              <w:marLeft w:val="0"/>
              <w:marRight w:val="0"/>
              <w:marTop w:val="0"/>
              <w:marBottom w:val="0"/>
              <w:divBdr>
                <w:top w:val="none" w:sz="0" w:space="0" w:color="auto"/>
                <w:left w:val="none" w:sz="0" w:space="0" w:color="auto"/>
                <w:bottom w:val="none" w:sz="0" w:space="0" w:color="auto"/>
                <w:right w:val="none" w:sz="0" w:space="0" w:color="auto"/>
              </w:divBdr>
              <w:divsChild>
                <w:div w:id="540898212">
                  <w:marLeft w:val="0"/>
                  <w:marRight w:val="0"/>
                  <w:marTop w:val="0"/>
                  <w:marBottom w:val="0"/>
                  <w:divBdr>
                    <w:top w:val="none" w:sz="0" w:space="0" w:color="auto"/>
                    <w:left w:val="single" w:sz="4" w:space="25" w:color="303030"/>
                    <w:bottom w:val="none" w:sz="0" w:space="0" w:color="auto"/>
                    <w:right w:val="single" w:sz="4" w:space="25" w:color="303030"/>
                  </w:divBdr>
                  <w:divsChild>
                    <w:div w:id="678310713">
                      <w:marLeft w:val="0"/>
                      <w:marRight w:val="0"/>
                      <w:marTop w:val="0"/>
                      <w:marBottom w:val="0"/>
                      <w:divBdr>
                        <w:top w:val="none" w:sz="0" w:space="0" w:color="auto"/>
                        <w:left w:val="none" w:sz="0" w:space="0" w:color="auto"/>
                        <w:bottom w:val="none" w:sz="0" w:space="0" w:color="auto"/>
                        <w:right w:val="none" w:sz="0" w:space="0" w:color="auto"/>
                      </w:divBdr>
                      <w:divsChild>
                        <w:div w:id="103813099">
                          <w:marLeft w:val="0"/>
                          <w:marRight w:val="0"/>
                          <w:marTop w:val="0"/>
                          <w:marBottom w:val="0"/>
                          <w:divBdr>
                            <w:top w:val="none" w:sz="0" w:space="0" w:color="auto"/>
                            <w:left w:val="none" w:sz="0" w:space="0" w:color="auto"/>
                            <w:bottom w:val="none" w:sz="0" w:space="0" w:color="auto"/>
                            <w:right w:val="none" w:sz="0" w:space="0" w:color="auto"/>
                          </w:divBdr>
                          <w:divsChild>
                            <w:div w:id="511574360">
                              <w:marLeft w:val="0"/>
                              <w:marRight w:val="0"/>
                              <w:marTop w:val="0"/>
                              <w:marBottom w:val="0"/>
                              <w:divBdr>
                                <w:top w:val="none" w:sz="0" w:space="0" w:color="auto"/>
                                <w:left w:val="none" w:sz="0" w:space="0" w:color="auto"/>
                                <w:bottom w:val="none" w:sz="0" w:space="0" w:color="auto"/>
                                <w:right w:val="none" w:sz="0" w:space="0" w:color="auto"/>
                              </w:divBdr>
                              <w:divsChild>
                                <w:div w:id="1224878300">
                                  <w:marLeft w:val="0"/>
                                  <w:marRight w:val="0"/>
                                  <w:marTop w:val="0"/>
                                  <w:marBottom w:val="0"/>
                                  <w:divBdr>
                                    <w:top w:val="none" w:sz="0" w:space="0" w:color="auto"/>
                                    <w:left w:val="none" w:sz="0" w:space="0" w:color="auto"/>
                                    <w:bottom w:val="none" w:sz="0" w:space="0" w:color="auto"/>
                                    <w:right w:val="none" w:sz="0" w:space="0" w:color="auto"/>
                                  </w:divBdr>
                                  <w:divsChild>
                                    <w:div w:id="1299843124">
                                      <w:marLeft w:val="0"/>
                                      <w:marRight w:val="0"/>
                                      <w:marTop w:val="0"/>
                                      <w:marBottom w:val="301"/>
                                      <w:divBdr>
                                        <w:top w:val="none" w:sz="0" w:space="0" w:color="auto"/>
                                        <w:left w:val="none" w:sz="0" w:space="0" w:color="auto"/>
                                        <w:bottom w:val="single" w:sz="4" w:space="25" w:color="E1E1E1"/>
                                        <w:right w:val="none" w:sz="0" w:space="0" w:color="auto"/>
                                      </w:divBdr>
                                      <w:divsChild>
                                        <w:div w:id="144835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9395224">
      <w:bodyDiv w:val="1"/>
      <w:marLeft w:val="0"/>
      <w:marRight w:val="0"/>
      <w:marTop w:val="0"/>
      <w:marBottom w:val="0"/>
      <w:divBdr>
        <w:top w:val="none" w:sz="0" w:space="0" w:color="auto"/>
        <w:left w:val="none" w:sz="0" w:space="0" w:color="auto"/>
        <w:bottom w:val="none" w:sz="0" w:space="0" w:color="auto"/>
        <w:right w:val="none" w:sz="0" w:space="0" w:color="auto"/>
      </w:divBdr>
    </w:div>
    <w:div w:id="1548755931">
      <w:bodyDiv w:val="1"/>
      <w:marLeft w:val="0"/>
      <w:marRight w:val="0"/>
      <w:marTop w:val="0"/>
      <w:marBottom w:val="0"/>
      <w:divBdr>
        <w:top w:val="none" w:sz="0" w:space="0" w:color="auto"/>
        <w:left w:val="none" w:sz="0" w:space="0" w:color="auto"/>
        <w:bottom w:val="none" w:sz="0" w:space="0" w:color="auto"/>
        <w:right w:val="none" w:sz="0" w:space="0" w:color="auto"/>
      </w:divBdr>
    </w:div>
    <w:div w:id="1555116627">
      <w:bodyDiv w:val="1"/>
      <w:marLeft w:val="0"/>
      <w:marRight w:val="0"/>
      <w:marTop w:val="0"/>
      <w:marBottom w:val="0"/>
      <w:divBdr>
        <w:top w:val="none" w:sz="0" w:space="0" w:color="auto"/>
        <w:left w:val="none" w:sz="0" w:space="0" w:color="auto"/>
        <w:bottom w:val="none" w:sz="0" w:space="0" w:color="auto"/>
        <w:right w:val="none" w:sz="0" w:space="0" w:color="auto"/>
      </w:divBdr>
    </w:div>
    <w:div w:id="1582105378">
      <w:bodyDiv w:val="1"/>
      <w:marLeft w:val="0"/>
      <w:marRight w:val="0"/>
      <w:marTop w:val="0"/>
      <w:marBottom w:val="0"/>
      <w:divBdr>
        <w:top w:val="none" w:sz="0" w:space="0" w:color="auto"/>
        <w:left w:val="none" w:sz="0" w:space="0" w:color="auto"/>
        <w:bottom w:val="none" w:sz="0" w:space="0" w:color="auto"/>
        <w:right w:val="none" w:sz="0" w:space="0" w:color="auto"/>
      </w:divBdr>
    </w:div>
    <w:div w:id="1594510497">
      <w:bodyDiv w:val="1"/>
      <w:marLeft w:val="0"/>
      <w:marRight w:val="0"/>
      <w:marTop w:val="0"/>
      <w:marBottom w:val="0"/>
      <w:divBdr>
        <w:top w:val="none" w:sz="0" w:space="0" w:color="auto"/>
        <w:left w:val="none" w:sz="0" w:space="0" w:color="auto"/>
        <w:bottom w:val="none" w:sz="0" w:space="0" w:color="auto"/>
        <w:right w:val="none" w:sz="0" w:space="0" w:color="auto"/>
      </w:divBdr>
    </w:div>
    <w:div w:id="1623222156">
      <w:bodyDiv w:val="1"/>
      <w:marLeft w:val="0"/>
      <w:marRight w:val="0"/>
      <w:marTop w:val="0"/>
      <w:marBottom w:val="0"/>
      <w:divBdr>
        <w:top w:val="none" w:sz="0" w:space="0" w:color="auto"/>
        <w:left w:val="none" w:sz="0" w:space="0" w:color="auto"/>
        <w:bottom w:val="none" w:sz="0" w:space="0" w:color="auto"/>
        <w:right w:val="none" w:sz="0" w:space="0" w:color="auto"/>
      </w:divBdr>
    </w:div>
    <w:div w:id="1624116512">
      <w:bodyDiv w:val="1"/>
      <w:marLeft w:val="0"/>
      <w:marRight w:val="0"/>
      <w:marTop w:val="0"/>
      <w:marBottom w:val="0"/>
      <w:divBdr>
        <w:top w:val="none" w:sz="0" w:space="0" w:color="auto"/>
        <w:left w:val="none" w:sz="0" w:space="0" w:color="auto"/>
        <w:bottom w:val="none" w:sz="0" w:space="0" w:color="auto"/>
        <w:right w:val="none" w:sz="0" w:space="0" w:color="auto"/>
      </w:divBdr>
    </w:div>
    <w:div w:id="1674261548">
      <w:bodyDiv w:val="1"/>
      <w:marLeft w:val="0"/>
      <w:marRight w:val="0"/>
      <w:marTop w:val="0"/>
      <w:marBottom w:val="0"/>
      <w:divBdr>
        <w:top w:val="none" w:sz="0" w:space="0" w:color="auto"/>
        <w:left w:val="none" w:sz="0" w:space="0" w:color="auto"/>
        <w:bottom w:val="none" w:sz="0" w:space="0" w:color="auto"/>
        <w:right w:val="none" w:sz="0" w:space="0" w:color="auto"/>
      </w:divBdr>
    </w:div>
    <w:div w:id="1682048216">
      <w:bodyDiv w:val="1"/>
      <w:marLeft w:val="0"/>
      <w:marRight w:val="0"/>
      <w:marTop w:val="0"/>
      <w:marBottom w:val="0"/>
      <w:divBdr>
        <w:top w:val="none" w:sz="0" w:space="0" w:color="auto"/>
        <w:left w:val="none" w:sz="0" w:space="0" w:color="auto"/>
        <w:bottom w:val="none" w:sz="0" w:space="0" w:color="auto"/>
        <w:right w:val="none" w:sz="0" w:space="0" w:color="auto"/>
      </w:divBdr>
    </w:div>
    <w:div w:id="1693996015">
      <w:bodyDiv w:val="1"/>
      <w:marLeft w:val="0"/>
      <w:marRight w:val="0"/>
      <w:marTop w:val="0"/>
      <w:marBottom w:val="0"/>
      <w:divBdr>
        <w:top w:val="none" w:sz="0" w:space="0" w:color="auto"/>
        <w:left w:val="none" w:sz="0" w:space="0" w:color="auto"/>
        <w:bottom w:val="none" w:sz="0" w:space="0" w:color="auto"/>
        <w:right w:val="none" w:sz="0" w:space="0" w:color="auto"/>
      </w:divBdr>
      <w:divsChild>
        <w:div w:id="1616719331">
          <w:marLeft w:val="0"/>
          <w:marRight w:val="0"/>
          <w:marTop w:val="0"/>
          <w:marBottom w:val="0"/>
          <w:divBdr>
            <w:top w:val="none" w:sz="0" w:space="0" w:color="auto"/>
            <w:left w:val="none" w:sz="0" w:space="0" w:color="auto"/>
            <w:bottom w:val="none" w:sz="0" w:space="0" w:color="auto"/>
            <w:right w:val="none" w:sz="0" w:space="0" w:color="auto"/>
          </w:divBdr>
          <w:divsChild>
            <w:div w:id="1734885049">
              <w:marLeft w:val="0"/>
              <w:marRight w:val="0"/>
              <w:marTop w:val="0"/>
              <w:marBottom w:val="0"/>
              <w:divBdr>
                <w:top w:val="none" w:sz="0" w:space="0" w:color="auto"/>
                <w:left w:val="none" w:sz="0" w:space="0" w:color="auto"/>
                <w:bottom w:val="none" w:sz="0" w:space="0" w:color="auto"/>
                <w:right w:val="none" w:sz="0" w:space="0" w:color="auto"/>
              </w:divBdr>
              <w:divsChild>
                <w:div w:id="1973057093">
                  <w:marLeft w:val="0"/>
                  <w:marRight w:val="0"/>
                  <w:marTop w:val="0"/>
                  <w:marBottom w:val="0"/>
                  <w:divBdr>
                    <w:top w:val="none" w:sz="0" w:space="0" w:color="auto"/>
                    <w:left w:val="none" w:sz="0" w:space="0" w:color="auto"/>
                    <w:bottom w:val="none" w:sz="0" w:space="0" w:color="auto"/>
                    <w:right w:val="none" w:sz="0" w:space="0" w:color="auto"/>
                  </w:divBdr>
                  <w:divsChild>
                    <w:div w:id="1860269337">
                      <w:marLeft w:val="0"/>
                      <w:marRight w:val="0"/>
                      <w:marTop w:val="0"/>
                      <w:marBottom w:val="0"/>
                      <w:divBdr>
                        <w:top w:val="none" w:sz="0" w:space="0" w:color="auto"/>
                        <w:left w:val="none" w:sz="0" w:space="0" w:color="auto"/>
                        <w:bottom w:val="none" w:sz="0" w:space="0" w:color="auto"/>
                        <w:right w:val="none" w:sz="0" w:space="0" w:color="auto"/>
                      </w:divBdr>
                      <w:divsChild>
                        <w:div w:id="1850754019">
                          <w:marLeft w:val="0"/>
                          <w:marRight w:val="0"/>
                          <w:marTop w:val="0"/>
                          <w:marBottom w:val="0"/>
                          <w:divBdr>
                            <w:top w:val="none" w:sz="0" w:space="0" w:color="auto"/>
                            <w:left w:val="none" w:sz="0" w:space="0" w:color="auto"/>
                            <w:bottom w:val="none" w:sz="0" w:space="0" w:color="auto"/>
                            <w:right w:val="none" w:sz="0" w:space="0" w:color="auto"/>
                          </w:divBdr>
                          <w:divsChild>
                            <w:div w:id="909465852">
                              <w:marLeft w:val="0"/>
                              <w:marRight w:val="0"/>
                              <w:marTop w:val="0"/>
                              <w:marBottom w:val="0"/>
                              <w:divBdr>
                                <w:top w:val="none" w:sz="0" w:space="0" w:color="auto"/>
                                <w:left w:val="none" w:sz="0" w:space="0" w:color="auto"/>
                                <w:bottom w:val="none" w:sz="0" w:space="0" w:color="auto"/>
                                <w:right w:val="none" w:sz="0" w:space="0" w:color="auto"/>
                              </w:divBdr>
                              <w:divsChild>
                                <w:div w:id="338581668">
                                  <w:marLeft w:val="0"/>
                                  <w:marRight w:val="0"/>
                                  <w:marTop w:val="0"/>
                                  <w:marBottom w:val="600"/>
                                  <w:divBdr>
                                    <w:top w:val="none" w:sz="0" w:space="0" w:color="auto"/>
                                    <w:left w:val="none" w:sz="0" w:space="0" w:color="auto"/>
                                    <w:bottom w:val="none" w:sz="0" w:space="0" w:color="auto"/>
                                    <w:right w:val="none" w:sz="0" w:space="0" w:color="auto"/>
                                  </w:divBdr>
                                  <w:divsChild>
                                    <w:div w:id="423766006">
                                      <w:marLeft w:val="0"/>
                                      <w:marRight w:val="0"/>
                                      <w:marTop w:val="0"/>
                                      <w:marBottom w:val="0"/>
                                      <w:divBdr>
                                        <w:top w:val="none" w:sz="0" w:space="0" w:color="auto"/>
                                        <w:left w:val="none" w:sz="0" w:space="0" w:color="auto"/>
                                        <w:bottom w:val="none" w:sz="0" w:space="0" w:color="auto"/>
                                        <w:right w:val="none" w:sz="0" w:space="0" w:color="auto"/>
                                      </w:divBdr>
                                      <w:divsChild>
                                        <w:div w:id="781726924">
                                          <w:marLeft w:val="0"/>
                                          <w:marRight w:val="0"/>
                                          <w:marTop w:val="0"/>
                                          <w:marBottom w:val="0"/>
                                          <w:divBdr>
                                            <w:top w:val="none" w:sz="0" w:space="0" w:color="auto"/>
                                            <w:left w:val="none" w:sz="0" w:space="0" w:color="auto"/>
                                            <w:bottom w:val="none" w:sz="0" w:space="0" w:color="auto"/>
                                            <w:right w:val="none" w:sz="0" w:space="0" w:color="auto"/>
                                          </w:divBdr>
                                          <w:divsChild>
                                            <w:div w:id="65733313">
                                              <w:marLeft w:val="0"/>
                                              <w:marRight w:val="0"/>
                                              <w:marTop w:val="0"/>
                                              <w:marBottom w:val="0"/>
                                              <w:divBdr>
                                                <w:top w:val="none" w:sz="0" w:space="0" w:color="auto"/>
                                                <w:left w:val="none" w:sz="0" w:space="0" w:color="auto"/>
                                                <w:bottom w:val="none" w:sz="0" w:space="0" w:color="auto"/>
                                                <w:right w:val="none" w:sz="0" w:space="0" w:color="auto"/>
                                              </w:divBdr>
                                              <w:divsChild>
                                                <w:div w:id="1870293042">
                                                  <w:marLeft w:val="0"/>
                                                  <w:marRight w:val="0"/>
                                                  <w:marTop w:val="0"/>
                                                  <w:marBottom w:val="0"/>
                                                  <w:divBdr>
                                                    <w:top w:val="none" w:sz="0" w:space="0" w:color="auto"/>
                                                    <w:left w:val="none" w:sz="0" w:space="0" w:color="auto"/>
                                                    <w:bottom w:val="none" w:sz="0" w:space="0" w:color="auto"/>
                                                    <w:right w:val="none" w:sz="0" w:space="0" w:color="auto"/>
                                                  </w:divBdr>
                                                </w:div>
                                                <w:div w:id="645747498">
                                                  <w:marLeft w:val="0"/>
                                                  <w:marRight w:val="0"/>
                                                  <w:marTop w:val="0"/>
                                                  <w:marBottom w:val="0"/>
                                                  <w:divBdr>
                                                    <w:top w:val="none" w:sz="0" w:space="0" w:color="auto"/>
                                                    <w:left w:val="none" w:sz="0" w:space="0" w:color="auto"/>
                                                    <w:bottom w:val="none" w:sz="0" w:space="0" w:color="auto"/>
                                                    <w:right w:val="none" w:sz="0" w:space="0" w:color="auto"/>
                                                  </w:divBdr>
                                                  <w:divsChild>
                                                    <w:div w:id="1757554816">
                                                      <w:marLeft w:val="0"/>
                                                      <w:marRight w:val="0"/>
                                                      <w:marTop w:val="0"/>
                                                      <w:marBottom w:val="0"/>
                                                      <w:divBdr>
                                                        <w:top w:val="none" w:sz="0" w:space="0" w:color="auto"/>
                                                        <w:left w:val="none" w:sz="0" w:space="0" w:color="auto"/>
                                                        <w:bottom w:val="none" w:sz="0" w:space="0" w:color="auto"/>
                                                        <w:right w:val="none" w:sz="0" w:space="0" w:color="auto"/>
                                                      </w:divBdr>
                                                    </w:div>
                                                    <w:div w:id="1950039545">
                                                      <w:marLeft w:val="0"/>
                                                      <w:marRight w:val="0"/>
                                                      <w:marTop w:val="0"/>
                                                      <w:marBottom w:val="0"/>
                                                      <w:divBdr>
                                                        <w:top w:val="none" w:sz="0" w:space="0" w:color="auto"/>
                                                        <w:left w:val="none" w:sz="0" w:space="0" w:color="auto"/>
                                                        <w:bottom w:val="none" w:sz="0" w:space="0" w:color="auto"/>
                                                        <w:right w:val="none" w:sz="0" w:space="0" w:color="auto"/>
                                                      </w:divBdr>
                                                      <w:divsChild>
                                                        <w:div w:id="996611365">
                                                          <w:marLeft w:val="0"/>
                                                          <w:marRight w:val="0"/>
                                                          <w:marTop w:val="0"/>
                                                          <w:marBottom w:val="0"/>
                                                          <w:divBdr>
                                                            <w:top w:val="none" w:sz="0" w:space="0" w:color="auto"/>
                                                            <w:left w:val="none" w:sz="0" w:space="0" w:color="auto"/>
                                                            <w:bottom w:val="none" w:sz="0" w:space="0" w:color="auto"/>
                                                            <w:right w:val="none" w:sz="0" w:space="0" w:color="auto"/>
                                                          </w:divBdr>
                                                        </w:div>
                                                        <w:div w:id="884833793">
                                                          <w:marLeft w:val="0"/>
                                                          <w:marRight w:val="0"/>
                                                          <w:marTop w:val="0"/>
                                                          <w:marBottom w:val="0"/>
                                                          <w:divBdr>
                                                            <w:top w:val="none" w:sz="0" w:space="0" w:color="auto"/>
                                                            <w:left w:val="none" w:sz="0" w:space="0" w:color="auto"/>
                                                            <w:bottom w:val="none" w:sz="0" w:space="0" w:color="auto"/>
                                                            <w:right w:val="none" w:sz="0" w:space="0" w:color="auto"/>
                                                          </w:divBdr>
                                                        </w:div>
                                                        <w:div w:id="525677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99507702">
      <w:bodyDiv w:val="1"/>
      <w:marLeft w:val="0"/>
      <w:marRight w:val="0"/>
      <w:marTop w:val="0"/>
      <w:marBottom w:val="0"/>
      <w:divBdr>
        <w:top w:val="none" w:sz="0" w:space="0" w:color="auto"/>
        <w:left w:val="none" w:sz="0" w:space="0" w:color="auto"/>
        <w:bottom w:val="none" w:sz="0" w:space="0" w:color="auto"/>
        <w:right w:val="none" w:sz="0" w:space="0" w:color="auto"/>
      </w:divBdr>
    </w:div>
    <w:div w:id="1713919873">
      <w:bodyDiv w:val="1"/>
      <w:marLeft w:val="0"/>
      <w:marRight w:val="0"/>
      <w:marTop w:val="0"/>
      <w:marBottom w:val="0"/>
      <w:divBdr>
        <w:top w:val="none" w:sz="0" w:space="0" w:color="auto"/>
        <w:left w:val="none" w:sz="0" w:space="0" w:color="auto"/>
        <w:bottom w:val="none" w:sz="0" w:space="0" w:color="auto"/>
        <w:right w:val="none" w:sz="0" w:space="0" w:color="auto"/>
      </w:divBdr>
    </w:div>
    <w:div w:id="1721516969">
      <w:bodyDiv w:val="1"/>
      <w:marLeft w:val="0"/>
      <w:marRight w:val="0"/>
      <w:marTop w:val="0"/>
      <w:marBottom w:val="0"/>
      <w:divBdr>
        <w:top w:val="none" w:sz="0" w:space="0" w:color="auto"/>
        <w:left w:val="none" w:sz="0" w:space="0" w:color="auto"/>
        <w:bottom w:val="none" w:sz="0" w:space="0" w:color="auto"/>
        <w:right w:val="none" w:sz="0" w:space="0" w:color="auto"/>
      </w:divBdr>
      <w:divsChild>
        <w:div w:id="1045367915">
          <w:marLeft w:val="0"/>
          <w:marRight w:val="0"/>
          <w:marTop w:val="0"/>
          <w:marBottom w:val="0"/>
          <w:divBdr>
            <w:top w:val="none" w:sz="0" w:space="0" w:color="auto"/>
            <w:left w:val="none" w:sz="0" w:space="0" w:color="auto"/>
            <w:bottom w:val="none" w:sz="0" w:space="0" w:color="auto"/>
            <w:right w:val="none" w:sz="0" w:space="0" w:color="auto"/>
          </w:divBdr>
          <w:divsChild>
            <w:div w:id="467627581">
              <w:marLeft w:val="0"/>
              <w:marRight w:val="0"/>
              <w:marTop w:val="0"/>
              <w:marBottom w:val="0"/>
              <w:divBdr>
                <w:top w:val="single" w:sz="6" w:space="0" w:color="E7E8EA"/>
                <w:left w:val="none" w:sz="0" w:space="0" w:color="auto"/>
                <w:bottom w:val="none" w:sz="0" w:space="0" w:color="auto"/>
                <w:right w:val="none" w:sz="0" w:space="0" w:color="auto"/>
              </w:divBdr>
              <w:divsChild>
                <w:div w:id="1299994968">
                  <w:marLeft w:val="0"/>
                  <w:marRight w:val="0"/>
                  <w:marTop w:val="0"/>
                  <w:marBottom w:val="0"/>
                  <w:divBdr>
                    <w:top w:val="none" w:sz="0" w:space="0" w:color="auto"/>
                    <w:left w:val="none" w:sz="0" w:space="0" w:color="auto"/>
                    <w:bottom w:val="none" w:sz="0" w:space="0" w:color="auto"/>
                    <w:right w:val="none" w:sz="0" w:space="0" w:color="auto"/>
                  </w:divBdr>
                  <w:divsChild>
                    <w:div w:id="462963959">
                      <w:marLeft w:val="0"/>
                      <w:marRight w:val="0"/>
                      <w:marTop w:val="0"/>
                      <w:marBottom w:val="0"/>
                      <w:divBdr>
                        <w:top w:val="none" w:sz="0" w:space="0" w:color="auto"/>
                        <w:left w:val="none" w:sz="0" w:space="0" w:color="auto"/>
                        <w:bottom w:val="none" w:sz="0" w:space="0" w:color="auto"/>
                        <w:right w:val="none" w:sz="0" w:space="0" w:color="auto"/>
                      </w:divBdr>
                      <w:divsChild>
                        <w:div w:id="1442843242">
                          <w:marLeft w:val="0"/>
                          <w:marRight w:val="0"/>
                          <w:marTop w:val="0"/>
                          <w:marBottom w:val="0"/>
                          <w:divBdr>
                            <w:top w:val="none" w:sz="0" w:space="0" w:color="auto"/>
                            <w:left w:val="none" w:sz="0" w:space="0" w:color="auto"/>
                            <w:bottom w:val="none" w:sz="0" w:space="0" w:color="auto"/>
                            <w:right w:val="none" w:sz="0" w:space="0" w:color="auto"/>
                          </w:divBdr>
                          <w:divsChild>
                            <w:div w:id="1323196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8039395">
      <w:bodyDiv w:val="1"/>
      <w:marLeft w:val="0"/>
      <w:marRight w:val="0"/>
      <w:marTop w:val="0"/>
      <w:marBottom w:val="0"/>
      <w:divBdr>
        <w:top w:val="none" w:sz="0" w:space="0" w:color="auto"/>
        <w:left w:val="none" w:sz="0" w:space="0" w:color="auto"/>
        <w:bottom w:val="none" w:sz="0" w:space="0" w:color="auto"/>
        <w:right w:val="none" w:sz="0" w:space="0" w:color="auto"/>
      </w:divBdr>
    </w:div>
    <w:div w:id="1789424516">
      <w:bodyDiv w:val="1"/>
      <w:marLeft w:val="0"/>
      <w:marRight w:val="0"/>
      <w:marTop w:val="0"/>
      <w:marBottom w:val="0"/>
      <w:divBdr>
        <w:top w:val="none" w:sz="0" w:space="0" w:color="auto"/>
        <w:left w:val="none" w:sz="0" w:space="0" w:color="auto"/>
        <w:bottom w:val="none" w:sz="0" w:space="0" w:color="auto"/>
        <w:right w:val="none" w:sz="0" w:space="0" w:color="auto"/>
      </w:divBdr>
      <w:divsChild>
        <w:div w:id="333729887">
          <w:marLeft w:val="0"/>
          <w:marRight w:val="0"/>
          <w:marTop w:val="0"/>
          <w:marBottom w:val="0"/>
          <w:divBdr>
            <w:top w:val="none" w:sz="0" w:space="0" w:color="auto"/>
            <w:left w:val="none" w:sz="0" w:space="0" w:color="auto"/>
            <w:bottom w:val="none" w:sz="0" w:space="0" w:color="auto"/>
            <w:right w:val="none" w:sz="0" w:space="0" w:color="auto"/>
          </w:divBdr>
          <w:divsChild>
            <w:div w:id="143034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607128">
      <w:bodyDiv w:val="1"/>
      <w:marLeft w:val="0"/>
      <w:marRight w:val="0"/>
      <w:marTop w:val="0"/>
      <w:marBottom w:val="0"/>
      <w:divBdr>
        <w:top w:val="none" w:sz="0" w:space="0" w:color="auto"/>
        <w:left w:val="none" w:sz="0" w:space="0" w:color="auto"/>
        <w:bottom w:val="none" w:sz="0" w:space="0" w:color="auto"/>
        <w:right w:val="none" w:sz="0" w:space="0" w:color="auto"/>
      </w:divBdr>
    </w:div>
    <w:div w:id="1846163802">
      <w:bodyDiv w:val="1"/>
      <w:marLeft w:val="0"/>
      <w:marRight w:val="0"/>
      <w:marTop w:val="0"/>
      <w:marBottom w:val="0"/>
      <w:divBdr>
        <w:top w:val="none" w:sz="0" w:space="0" w:color="auto"/>
        <w:left w:val="none" w:sz="0" w:space="0" w:color="auto"/>
        <w:bottom w:val="none" w:sz="0" w:space="0" w:color="auto"/>
        <w:right w:val="none" w:sz="0" w:space="0" w:color="auto"/>
      </w:divBdr>
      <w:divsChild>
        <w:div w:id="624777869">
          <w:marLeft w:val="0"/>
          <w:marRight w:val="0"/>
          <w:marTop w:val="0"/>
          <w:marBottom w:val="0"/>
          <w:divBdr>
            <w:top w:val="none" w:sz="0" w:space="0" w:color="auto"/>
            <w:left w:val="none" w:sz="0" w:space="0" w:color="auto"/>
            <w:bottom w:val="none" w:sz="0" w:space="0" w:color="auto"/>
            <w:right w:val="none" w:sz="0" w:space="0" w:color="auto"/>
          </w:divBdr>
          <w:divsChild>
            <w:div w:id="1481270016">
              <w:marLeft w:val="0"/>
              <w:marRight w:val="0"/>
              <w:marTop w:val="0"/>
              <w:marBottom w:val="0"/>
              <w:divBdr>
                <w:top w:val="none" w:sz="0" w:space="0" w:color="auto"/>
                <w:left w:val="none" w:sz="0" w:space="0" w:color="auto"/>
                <w:bottom w:val="none" w:sz="0" w:space="0" w:color="auto"/>
                <w:right w:val="none" w:sz="0" w:space="0" w:color="auto"/>
              </w:divBdr>
              <w:divsChild>
                <w:div w:id="946733395">
                  <w:marLeft w:val="0"/>
                  <w:marRight w:val="0"/>
                  <w:marTop w:val="0"/>
                  <w:marBottom w:val="0"/>
                  <w:divBdr>
                    <w:top w:val="none" w:sz="0" w:space="0" w:color="auto"/>
                    <w:left w:val="none" w:sz="0" w:space="0" w:color="auto"/>
                    <w:bottom w:val="none" w:sz="0" w:space="0" w:color="auto"/>
                    <w:right w:val="none" w:sz="0" w:space="0" w:color="auto"/>
                  </w:divBdr>
                  <w:divsChild>
                    <w:div w:id="2105957537">
                      <w:marLeft w:val="360"/>
                      <w:marRight w:val="0"/>
                      <w:marTop w:val="0"/>
                      <w:marBottom w:val="0"/>
                      <w:divBdr>
                        <w:top w:val="none" w:sz="0" w:space="0" w:color="auto"/>
                        <w:left w:val="none" w:sz="0" w:space="0" w:color="auto"/>
                        <w:bottom w:val="none" w:sz="0" w:space="0" w:color="auto"/>
                        <w:right w:val="none" w:sz="0" w:space="0" w:color="auto"/>
                      </w:divBdr>
                      <w:divsChild>
                        <w:div w:id="1276595819">
                          <w:marLeft w:val="0"/>
                          <w:marRight w:val="0"/>
                          <w:marTop w:val="0"/>
                          <w:marBottom w:val="0"/>
                          <w:divBdr>
                            <w:top w:val="none" w:sz="0" w:space="0" w:color="auto"/>
                            <w:left w:val="none" w:sz="0" w:space="0" w:color="auto"/>
                            <w:bottom w:val="none" w:sz="0" w:space="0" w:color="auto"/>
                            <w:right w:val="none" w:sz="0" w:space="0" w:color="auto"/>
                          </w:divBdr>
                          <w:divsChild>
                            <w:div w:id="1472018668">
                              <w:marLeft w:val="0"/>
                              <w:marRight w:val="0"/>
                              <w:marTop w:val="0"/>
                              <w:marBottom w:val="0"/>
                              <w:divBdr>
                                <w:top w:val="none" w:sz="0" w:space="0" w:color="auto"/>
                                <w:left w:val="none" w:sz="0" w:space="0" w:color="auto"/>
                                <w:bottom w:val="none" w:sz="0" w:space="0" w:color="auto"/>
                                <w:right w:val="none" w:sz="0" w:space="0" w:color="auto"/>
                              </w:divBdr>
                              <w:divsChild>
                                <w:div w:id="1202475636">
                                  <w:marLeft w:val="0"/>
                                  <w:marRight w:val="0"/>
                                  <w:marTop w:val="0"/>
                                  <w:marBottom w:val="0"/>
                                  <w:divBdr>
                                    <w:top w:val="none" w:sz="0" w:space="0" w:color="auto"/>
                                    <w:left w:val="none" w:sz="0" w:space="0" w:color="auto"/>
                                    <w:bottom w:val="none" w:sz="0" w:space="0" w:color="auto"/>
                                    <w:right w:val="none" w:sz="0" w:space="0" w:color="auto"/>
                                  </w:divBdr>
                                  <w:divsChild>
                                    <w:div w:id="1851262591">
                                      <w:marLeft w:val="0"/>
                                      <w:marRight w:val="0"/>
                                      <w:marTop w:val="450"/>
                                      <w:marBottom w:val="0"/>
                                      <w:divBdr>
                                        <w:top w:val="none" w:sz="0" w:space="0" w:color="auto"/>
                                        <w:left w:val="none" w:sz="0" w:space="0" w:color="auto"/>
                                        <w:bottom w:val="none" w:sz="0" w:space="0" w:color="auto"/>
                                        <w:right w:val="none" w:sz="0" w:space="0" w:color="auto"/>
                                      </w:divBdr>
                                      <w:divsChild>
                                        <w:div w:id="784348250">
                                          <w:marLeft w:val="0"/>
                                          <w:marRight w:val="0"/>
                                          <w:marTop w:val="0"/>
                                          <w:marBottom w:val="0"/>
                                          <w:divBdr>
                                            <w:top w:val="none" w:sz="0" w:space="0" w:color="auto"/>
                                            <w:left w:val="none" w:sz="0" w:space="0" w:color="auto"/>
                                            <w:bottom w:val="none" w:sz="0" w:space="0" w:color="auto"/>
                                            <w:right w:val="none" w:sz="0" w:space="0" w:color="auto"/>
                                          </w:divBdr>
                                          <w:divsChild>
                                            <w:div w:id="49711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95698754">
      <w:bodyDiv w:val="1"/>
      <w:marLeft w:val="0"/>
      <w:marRight w:val="0"/>
      <w:marTop w:val="0"/>
      <w:marBottom w:val="0"/>
      <w:divBdr>
        <w:top w:val="none" w:sz="0" w:space="0" w:color="auto"/>
        <w:left w:val="none" w:sz="0" w:space="0" w:color="auto"/>
        <w:bottom w:val="none" w:sz="0" w:space="0" w:color="auto"/>
        <w:right w:val="none" w:sz="0" w:space="0" w:color="auto"/>
      </w:divBdr>
    </w:div>
    <w:div w:id="1911037176">
      <w:bodyDiv w:val="1"/>
      <w:marLeft w:val="0"/>
      <w:marRight w:val="0"/>
      <w:marTop w:val="0"/>
      <w:marBottom w:val="0"/>
      <w:divBdr>
        <w:top w:val="none" w:sz="0" w:space="0" w:color="auto"/>
        <w:left w:val="none" w:sz="0" w:space="0" w:color="auto"/>
        <w:bottom w:val="none" w:sz="0" w:space="0" w:color="auto"/>
        <w:right w:val="none" w:sz="0" w:space="0" w:color="auto"/>
      </w:divBdr>
    </w:div>
    <w:div w:id="1912882134">
      <w:bodyDiv w:val="1"/>
      <w:marLeft w:val="0"/>
      <w:marRight w:val="0"/>
      <w:marTop w:val="0"/>
      <w:marBottom w:val="0"/>
      <w:divBdr>
        <w:top w:val="none" w:sz="0" w:space="0" w:color="auto"/>
        <w:left w:val="none" w:sz="0" w:space="0" w:color="auto"/>
        <w:bottom w:val="none" w:sz="0" w:space="0" w:color="auto"/>
        <w:right w:val="none" w:sz="0" w:space="0" w:color="auto"/>
      </w:divBdr>
      <w:divsChild>
        <w:div w:id="1858034937">
          <w:marLeft w:val="0"/>
          <w:marRight w:val="0"/>
          <w:marTop w:val="0"/>
          <w:marBottom w:val="0"/>
          <w:divBdr>
            <w:top w:val="none" w:sz="0" w:space="0" w:color="auto"/>
            <w:left w:val="none" w:sz="0" w:space="0" w:color="auto"/>
            <w:bottom w:val="none" w:sz="0" w:space="0" w:color="auto"/>
            <w:right w:val="none" w:sz="0" w:space="0" w:color="auto"/>
          </w:divBdr>
          <w:divsChild>
            <w:div w:id="2035686758">
              <w:marLeft w:val="0"/>
              <w:marRight w:val="0"/>
              <w:marTop w:val="0"/>
              <w:marBottom w:val="0"/>
              <w:divBdr>
                <w:top w:val="none" w:sz="0" w:space="0" w:color="auto"/>
                <w:left w:val="none" w:sz="0" w:space="0" w:color="auto"/>
                <w:bottom w:val="none" w:sz="0" w:space="0" w:color="auto"/>
                <w:right w:val="none" w:sz="0" w:space="0" w:color="auto"/>
              </w:divBdr>
              <w:divsChild>
                <w:div w:id="1255434050">
                  <w:marLeft w:val="0"/>
                  <w:marRight w:val="0"/>
                  <w:marTop w:val="0"/>
                  <w:marBottom w:val="0"/>
                  <w:divBdr>
                    <w:top w:val="none" w:sz="0" w:space="0" w:color="auto"/>
                    <w:left w:val="none" w:sz="0" w:space="0" w:color="auto"/>
                    <w:bottom w:val="none" w:sz="0" w:space="0" w:color="auto"/>
                    <w:right w:val="none" w:sz="0" w:space="0" w:color="auto"/>
                  </w:divBdr>
                  <w:divsChild>
                    <w:div w:id="2057315866">
                      <w:marLeft w:val="0"/>
                      <w:marRight w:val="0"/>
                      <w:marTop w:val="0"/>
                      <w:marBottom w:val="0"/>
                      <w:divBdr>
                        <w:top w:val="none" w:sz="0" w:space="0" w:color="auto"/>
                        <w:left w:val="none" w:sz="0" w:space="0" w:color="auto"/>
                        <w:bottom w:val="none" w:sz="0" w:space="0" w:color="auto"/>
                        <w:right w:val="none" w:sz="0" w:space="0" w:color="auto"/>
                      </w:divBdr>
                      <w:divsChild>
                        <w:div w:id="954944240">
                          <w:marLeft w:val="0"/>
                          <w:marRight w:val="0"/>
                          <w:marTop w:val="0"/>
                          <w:marBottom w:val="0"/>
                          <w:divBdr>
                            <w:top w:val="none" w:sz="0" w:space="0" w:color="auto"/>
                            <w:left w:val="none" w:sz="0" w:space="0" w:color="auto"/>
                            <w:bottom w:val="none" w:sz="0" w:space="0" w:color="auto"/>
                            <w:right w:val="none" w:sz="0" w:space="0" w:color="auto"/>
                          </w:divBdr>
                          <w:divsChild>
                            <w:div w:id="565990037">
                              <w:marLeft w:val="0"/>
                              <w:marRight w:val="0"/>
                              <w:marTop w:val="0"/>
                              <w:marBottom w:val="0"/>
                              <w:divBdr>
                                <w:top w:val="none" w:sz="0" w:space="0" w:color="auto"/>
                                <w:left w:val="none" w:sz="0" w:space="0" w:color="auto"/>
                                <w:bottom w:val="none" w:sz="0" w:space="0" w:color="auto"/>
                                <w:right w:val="none" w:sz="0" w:space="0" w:color="auto"/>
                              </w:divBdr>
                              <w:divsChild>
                                <w:div w:id="1460297745">
                                  <w:marLeft w:val="0"/>
                                  <w:marRight w:val="0"/>
                                  <w:marTop w:val="0"/>
                                  <w:marBottom w:val="0"/>
                                  <w:divBdr>
                                    <w:top w:val="none" w:sz="0" w:space="0" w:color="auto"/>
                                    <w:left w:val="none" w:sz="0" w:space="0" w:color="auto"/>
                                    <w:bottom w:val="none" w:sz="0" w:space="0" w:color="auto"/>
                                    <w:right w:val="none" w:sz="0" w:space="0" w:color="auto"/>
                                  </w:divBdr>
                                  <w:divsChild>
                                    <w:div w:id="928541849">
                                      <w:marLeft w:val="0"/>
                                      <w:marRight w:val="0"/>
                                      <w:marTop w:val="0"/>
                                      <w:marBottom w:val="0"/>
                                      <w:divBdr>
                                        <w:top w:val="single" w:sz="6" w:space="12" w:color="D1D2D3"/>
                                        <w:left w:val="single" w:sz="6" w:space="10" w:color="D1D2D3"/>
                                        <w:bottom w:val="single" w:sz="6" w:space="13" w:color="D1D2D3"/>
                                        <w:right w:val="single" w:sz="6" w:space="0" w:color="D1D2D3"/>
                                      </w:divBdr>
                                      <w:divsChild>
                                        <w:div w:id="584191502">
                                          <w:marLeft w:val="0"/>
                                          <w:marRight w:val="225"/>
                                          <w:marTop w:val="0"/>
                                          <w:marBottom w:val="0"/>
                                          <w:divBdr>
                                            <w:top w:val="none" w:sz="0" w:space="0" w:color="auto"/>
                                            <w:left w:val="none" w:sz="0" w:space="0" w:color="auto"/>
                                            <w:bottom w:val="none" w:sz="0" w:space="0" w:color="auto"/>
                                            <w:right w:val="none" w:sz="0" w:space="0" w:color="auto"/>
                                          </w:divBdr>
                                          <w:divsChild>
                                            <w:div w:id="1856849098">
                                              <w:marLeft w:val="0"/>
                                              <w:marRight w:val="0"/>
                                              <w:marTop w:val="0"/>
                                              <w:marBottom w:val="0"/>
                                              <w:divBdr>
                                                <w:top w:val="none" w:sz="0" w:space="0" w:color="auto"/>
                                                <w:left w:val="none" w:sz="0" w:space="0" w:color="auto"/>
                                                <w:bottom w:val="none" w:sz="0" w:space="0" w:color="auto"/>
                                                <w:right w:val="none" w:sz="0" w:space="0" w:color="auto"/>
                                              </w:divBdr>
                                              <w:divsChild>
                                                <w:div w:id="633755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14272061">
      <w:bodyDiv w:val="1"/>
      <w:marLeft w:val="0"/>
      <w:marRight w:val="0"/>
      <w:marTop w:val="0"/>
      <w:marBottom w:val="0"/>
      <w:divBdr>
        <w:top w:val="none" w:sz="0" w:space="0" w:color="auto"/>
        <w:left w:val="none" w:sz="0" w:space="0" w:color="auto"/>
        <w:bottom w:val="none" w:sz="0" w:space="0" w:color="auto"/>
        <w:right w:val="none" w:sz="0" w:space="0" w:color="auto"/>
      </w:divBdr>
      <w:divsChild>
        <w:div w:id="904727005">
          <w:marLeft w:val="0"/>
          <w:marRight w:val="0"/>
          <w:marTop w:val="0"/>
          <w:marBottom w:val="0"/>
          <w:divBdr>
            <w:top w:val="none" w:sz="0" w:space="0" w:color="auto"/>
            <w:left w:val="none" w:sz="0" w:space="0" w:color="auto"/>
            <w:bottom w:val="none" w:sz="0" w:space="0" w:color="auto"/>
            <w:right w:val="none" w:sz="0" w:space="0" w:color="auto"/>
          </w:divBdr>
          <w:divsChild>
            <w:div w:id="39408110">
              <w:marLeft w:val="0"/>
              <w:marRight w:val="0"/>
              <w:marTop w:val="0"/>
              <w:marBottom w:val="0"/>
              <w:divBdr>
                <w:top w:val="none" w:sz="0" w:space="0" w:color="auto"/>
                <w:left w:val="none" w:sz="0" w:space="0" w:color="auto"/>
                <w:bottom w:val="none" w:sz="0" w:space="0" w:color="auto"/>
                <w:right w:val="none" w:sz="0" w:space="0" w:color="auto"/>
              </w:divBdr>
              <w:divsChild>
                <w:div w:id="1093739589">
                  <w:marLeft w:val="0"/>
                  <w:marRight w:val="0"/>
                  <w:marTop w:val="0"/>
                  <w:marBottom w:val="0"/>
                  <w:divBdr>
                    <w:top w:val="none" w:sz="0" w:space="0" w:color="auto"/>
                    <w:left w:val="none" w:sz="0" w:space="0" w:color="auto"/>
                    <w:bottom w:val="none" w:sz="0" w:space="0" w:color="auto"/>
                    <w:right w:val="none" w:sz="0" w:space="0" w:color="auto"/>
                  </w:divBdr>
                  <w:divsChild>
                    <w:div w:id="964458913">
                      <w:marLeft w:val="0"/>
                      <w:marRight w:val="0"/>
                      <w:marTop w:val="0"/>
                      <w:marBottom w:val="0"/>
                      <w:divBdr>
                        <w:top w:val="none" w:sz="0" w:space="0" w:color="auto"/>
                        <w:left w:val="none" w:sz="0" w:space="0" w:color="auto"/>
                        <w:bottom w:val="none" w:sz="0" w:space="0" w:color="auto"/>
                        <w:right w:val="none" w:sz="0" w:space="0" w:color="auto"/>
                      </w:divBdr>
                      <w:divsChild>
                        <w:div w:id="258874738">
                          <w:marLeft w:val="0"/>
                          <w:marRight w:val="0"/>
                          <w:marTop w:val="0"/>
                          <w:marBottom w:val="0"/>
                          <w:divBdr>
                            <w:top w:val="none" w:sz="0" w:space="0" w:color="auto"/>
                            <w:left w:val="none" w:sz="0" w:space="0" w:color="auto"/>
                            <w:bottom w:val="none" w:sz="0" w:space="0" w:color="auto"/>
                            <w:right w:val="none" w:sz="0" w:space="0" w:color="auto"/>
                          </w:divBdr>
                          <w:divsChild>
                            <w:div w:id="862522743">
                              <w:marLeft w:val="0"/>
                              <w:marRight w:val="0"/>
                              <w:marTop w:val="0"/>
                              <w:marBottom w:val="0"/>
                              <w:divBdr>
                                <w:top w:val="none" w:sz="0" w:space="0" w:color="auto"/>
                                <w:left w:val="none" w:sz="0" w:space="0" w:color="auto"/>
                                <w:bottom w:val="none" w:sz="0" w:space="0" w:color="auto"/>
                                <w:right w:val="none" w:sz="0" w:space="0" w:color="auto"/>
                              </w:divBdr>
                              <w:divsChild>
                                <w:div w:id="224490105">
                                  <w:marLeft w:val="0"/>
                                  <w:marRight w:val="0"/>
                                  <w:marTop w:val="0"/>
                                  <w:marBottom w:val="0"/>
                                  <w:divBdr>
                                    <w:top w:val="single" w:sz="4" w:space="10" w:color="D1D2D3"/>
                                    <w:left w:val="single" w:sz="4" w:space="8" w:color="D1D2D3"/>
                                    <w:bottom w:val="single" w:sz="4" w:space="11" w:color="D1D2D3"/>
                                    <w:right w:val="single" w:sz="4" w:space="0" w:color="D1D2D3"/>
                                  </w:divBdr>
                                  <w:divsChild>
                                    <w:div w:id="707409657">
                                      <w:marLeft w:val="0"/>
                                      <w:marRight w:val="188"/>
                                      <w:marTop w:val="0"/>
                                      <w:marBottom w:val="0"/>
                                      <w:divBdr>
                                        <w:top w:val="none" w:sz="0" w:space="0" w:color="auto"/>
                                        <w:left w:val="none" w:sz="0" w:space="0" w:color="auto"/>
                                        <w:bottom w:val="none" w:sz="0" w:space="0" w:color="auto"/>
                                        <w:right w:val="none" w:sz="0" w:space="0" w:color="auto"/>
                                      </w:divBdr>
                                      <w:divsChild>
                                        <w:div w:id="16162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27155090">
      <w:bodyDiv w:val="1"/>
      <w:marLeft w:val="0"/>
      <w:marRight w:val="0"/>
      <w:marTop w:val="0"/>
      <w:marBottom w:val="0"/>
      <w:divBdr>
        <w:top w:val="none" w:sz="0" w:space="0" w:color="auto"/>
        <w:left w:val="none" w:sz="0" w:space="0" w:color="auto"/>
        <w:bottom w:val="none" w:sz="0" w:space="0" w:color="auto"/>
        <w:right w:val="none" w:sz="0" w:space="0" w:color="auto"/>
      </w:divBdr>
      <w:divsChild>
        <w:div w:id="1232276927">
          <w:marLeft w:val="0"/>
          <w:marRight w:val="0"/>
          <w:marTop w:val="0"/>
          <w:marBottom w:val="0"/>
          <w:divBdr>
            <w:top w:val="none" w:sz="0" w:space="0" w:color="auto"/>
            <w:left w:val="none" w:sz="0" w:space="0" w:color="auto"/>
            <w:bottom w:val="none" w:sz="0" w:space="0" w:color="auto"/>
            <w:right w:val="none" w:sz="0" w:space="0" w:color="auto"/>
          </w:divBdr>
        </w:div>
      </w:divsChild>
    </w:div>
    <w:div w:id="1936397820">
      <w:bodyDiv w:val="1"/>
      <w:marLeft w:val="0"/>
      <w:marRight w:val="0"/>
      <w:marTop w:val="0"/>
      <w:marBottom w:val="0"/>
      <w:divBdr>
        <w:top w:val="none" w:sz="0" w:space="0" w:color="auto"/>
        <w:left w:val="none" w:sz="0" w:space="0" w:color="auto"/>
        <w:bottom w:val="none" w:sz="0" w:space="0" w:color="auto"/>
        <w:right w:val="none" w:sz="0" w:space="0" w:color="auto"/>
      </w:divBdr>
    </w:div>
    <w:div w:id="1939874322">
      <w:bodyDiv w:val="1"/>
      <w:marLeft w:val="0"/>
      <w:marRight w:val="0"/>
      <w:marTop w:val="0"/>
      <w:marBottom w:val="0"/>
      <w:divBdr>
        <w:top w:val="none" w:sz="0" w:space="0" w:color="auto"/>
        <w:left w:val="none" w:sz="0" w:space="0" w:color="auto"/>
        <w:bottom w:val="none" w:sz="0" w:space="0" w:color="auto"/>
        <w:right w:val="none" w:sz="0" w:space="0" w:color="auto"/>
      </w:divBdr>
    </w:div>
    <w:div w:id="2012949143">
      <w:bodyDiv w:val="1"/>
      <w:marLeft w:val="0"/>
      <w:marRight w:val="0"/>
      <w:marTop w:val="0"/>
      <w:marBottom w:val="0"/>
      <w:divBdr>
        <w:top w:val="none" w:sz="0" w:space="0" w:color="auto"/>
        <w:left w:val="none" w:sz="0" w:space="0" w:color="auto"/>
        <w:bottom w:val="none" w:sz="0" w:space="0" w:color="auto"/>
        <w:right w:val="none" w:sz="0" w:space="0" w:color="auto"/>
      </w:divBdr>
      <w:divsChild>
        <w:div w:id="1591311335">
          <w:marLeft w:val="0"/>
          <w:marRight w:val="0"/>
          <w:marTop w:val="0"/>
          <w:marBottom w:val="0"/>
          <w:divBdr>
            <w:top w:val="none" w:sz="0" w:space="0" w:color="auto"/>
            <w:left w:val="none" w:sz="0" w:space="0" w:color="auto"/>
            <w:bottom w:val="none" w:sz="0" w:space="0" w:color="auto"/>
            <w:right w:val="none" w:sz="0" w:space="0" w:color="auto"/>
          </w:divBdr>
          <w:divsChild>
            <w:div w:id="506987122">
              <w:marLeft w:val="0"/>
              <w:marRight w:val="0"/>
              <w:marTop w:val="0"/>
              <w:marBottom w:val="0"/>
              <w:divBdr>
                <w:top w:val="none" w:sz="0" w:space="0" w:color="auto"/>
                <w:left w:val="none" w:sz="0" w:space="0" w:color="auto"/>
                <w:bottom w:val="none" w:sz="0" w:space="0" w:color="auto"/>
                <w:right w:val="none" w:sz="0" w:space="0" w:color="auto"/>
              </w:divBdr>
              <w:divsChild>
                <w:div w:id="158008538">
                  <w:marLeft w:val="0"/>
                  <w:marRight w:val="0"/>
                  <w:marTop w:val="0"/>
                  <w:marBottom w:val="0"/>
                  <w:divBdr>
                    <w:top w:val="none" w:sz="0" w:space="0" w:color="auto"/>
                    <w:left w:val="none" w:sz="0" w:space="0" w:color="auto"/>
                    <w:bottom w:val="none" w:sz="0" w:space="0" w:color="auto"/>
                    <w:right w:val="none" w:sz="0" w:space="0" w:color="auto"/>
                  </w:divBdr>
                  <w:divsChild>
                    <w:div w:id="1973366272">
                      <w:marLeft w:val="0"/>
                      <w:marRight w:val="0"/>
                      <w:marTop w:val="0"/>
                      <w:marBottom w:val="0"/>
                      <w:divBdr>
                        <w:top w:val="none" w:sz="0" w:space="0" w:color="auto"/>
                        <w:left w:val="none" w:sz="0" w:space="0" w:color="auto"/>
                        <w:bottom w:val="none" w:sz="0" w:space="0" w:color="auto"/>
                        <w:right w:val="none" w:sz="0" w:space="0" w:color="auto"/>
                      </w:divBdr>
                    </w:div>
                    <w:div w:id="149638600">
                      <w:marLeft w:val="0"/>
                      <w:marRight w:val="0"/>
                      <w:marTop w:val="0"/>
                      <w:marBottom w:val="0"/>
                      <w:divBdr>
                        <w:top w:val="none" w:sz="0" w:space="0" w:color="auto"/>
                        <w:left w:val="none" w:sz="0" w:space="0" w:color="auto"/>
                        <w:bottom w:val="none" w:sz="0" w:space="0" w:color="auto"/>
                        <w:right w:val="none" w:sz="0" w:space="0" w:color="auto"/>
                      </w:divBdr>
                      <w:divsChild>
                        <w:div w:id="114789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837870">
      <w:bodyDiv w:val="1"/>
      <w:marLeft w:val="0"/>
      <w:marRight w:val="0"/>
      <w:marTop w:val="0"/>
      <w:marBottom w:val="0"/>
      <w:divBdr>
        <w:top w:val="none" w:sz="0" w:space="0" w:color="auto"/>
        <w:left w:val="none" w:sz="0" w:space="0" w:color="auto"/>
        <w:bottom w:val="none" w:sz="0" w:space="0" w:color="auto"/>
        <w:right w:val="none" w:sz="0" w:space="0" w:color="auto"/>
      </w:divBdr>
    </w:div>
    <w:div w:id="2052801822">
      <w:bodyDiv w:val="1"/>
      <w:marLeft w:val="0"/>
      <w:marRight w:val="0"/>
      <w:marTop w:val="0"/>
      <w:marBottom w:val="0"/>
      <w:divBdr>
        <w:top w:val="none" w:sz="0" w:space="0" w:color="auto"/>
        <w:left w:val="none" w:sz="0" w:space="0" w:color="auto"/>
        <w:bottom w:val="none" w:sz="0" w:space="0" w:color="auto"/>
        <w:right w:val="none" w:sz="0" w:space="0" w:color="auto"/>
      </w:divBdr>
    </w:div>
    <w:div w:id="2055302699">
      <w:bodyDiv w:val="1"/>
      <w:marLeft w:val="0"/>
      <w:marRight w:val="0"/>
      <w:marTop w:val="0"/>
      <w:marBottom w:val="0"/>
      <w:divBdr>
        <w:top w:val="none" w:sz="0" w:space="0" w:color="auto"/>
        <w:left w:val="none" w:sz="0" w:space="0" w:color="auto"/>
        <w:bottom w:val="none" w:sz="0" w:space="0" w:color="auto"/>
        <w:right w:val="none" w:sz="0" w:space="0" w:color="auto"/>
      </w:divBdr>
    </w:div>
    <w:div w:id="2092652619">
      <w:bodyDiv w:val="1"/>
      <w:marLeft w:val="0"/>
      <w:marRight w:val="0"/>
      <w:marTop w:val="0"/>
      <w:marBottom w:val="0"/>
      <w:divBdr>
        <w:top w:val="none" w:sz="0" w:space="0" w:color="auto"/>
        <w:left w:val="none" w:sz="0" w:space="0" w:color="auto"/>
        <w:bottom w:val="none" w:sz="0" w:space="0" w:color="auto"/>
        <w:right w:val="none" w:sz="0" w:space="0" w:color="auto"/>
      </w:divBdr>
    </w:div>
    <w:div w:id="2108190594">
      <w:bodyDiv w:val="1"/>
      <w:marLeft w:val="0"/>
      <w:marRight w:val="0"/>
      <w:marTop w:val="0"/>
      <w:marBottom w:val="0"/>
      <w:divBdr>
        <w:top w:val="none" w:sz="0" w:space="0" w:color="auto"/>
        <w:left w:val="none" w:sz="0" w:space="0" w:color="auto"/>
        <w:bottom w:val="none" w:sz="0" w:space="0" w:color="auto"/>
        <w:right w:val="none" w:sz="0" w:space="0" w:color="auto"/>
      </w:divBdr>
      <w:divsChild>
        <w:div w:id="628708288">
          <w:marLeft w:val="0"/>
          <w:marRight w:val="0"/>
          <w:marTop w:val="0"/>
          <w:marBottom w:val="0"/>
          <w:divBdr>
            <w:top w:val="none" w:sz="0" w:space="0" w:color="auto"/>
            <w:left w:val="none" w:sz="0" w:space="0" w:color="auto"/>
            <w:bottom w:val="none" w:sz="0" w:space="0" w:color="auto"/>
            <w:right w:val="none" w:sz="0" w:space="0" w:color="auto"/>
          </w:divBdr>
          <w:divsChild>
            <w:div w:id="441730684">
              <w:marLeft w:val="0"/>
              <w:marRight w:val="0"/>
              <w:marTop w:val="0"/>
              <w:marBottom w:val="0"/>
              <w:divBdr>
                <w:top w:val="none" w:sz="0" w:space="0" w:color="auto"/>
                <w:left w:val="none" w:sz="0" w:space="0" w:color="auto"/>
                <w:bottom w:val="none" w:sz="0" w:space="0" w:color="auto"/>
                <w:right w:val="none" w:sz="0" w:space="0" w:color="auto"/>
              </w:divBdr>
              <w:divsChild>
                <w:div w:id="185215240">
                  <w:marLeft w:val="0"/>
                  <w:marRight w:val="0"/>
                  <w:marTop w:val="0"/>
                  <w:marBottom w:val="0"/>
                  <w:divBdr>
                    <w:top w:val="none" w:sz="0" w:space="0" w:color="auto"/>
                    <w:left w:val="none" w:sz="0" w:space="0" w:color="auto"/>
                    <w:bottom w:val="none" w:sz="0" w:space="0" w:color="auto"/>
                    <w:right w:val="none" w:sz="0" w:space="0" w:color="auto"/>
                  </w:divBdr>
                  <w:divsChild>
                    <w:div w:id="1888837142">
                      <w:marLeft w:val="-225"/>
                      <w:marRight w:val="-225"/>
                      <w:marTop w:val="0"/>
                      <w:marBottom w:val="0"/>
                      <w:divBdr>
                        <w:top w:val="none" w:sz="0" w:space="0" w:color="auto"/>
                        <w:left w:val="none" w:sz="0" w:space="0" w:color="auto"/>
                        <w:bottom w:val="none" w:sz="0" w:space="0" w:color="auto"/>
                        <w:right w:val="none" w:sz="0" w:space="0" w:color="auto"/>
                      </w:divBdr>
                      <w:divsChild>
                        <w:div w:id="1947468776">
                          <w:marLeft w:val="0"/>
                          <w:marRight w:val="0"/>
                          <w:marTop w:val="0"/>
                          <w:marBottom w:val="0"/>
                          <w:divBdr>
                            <w:top w:val="none" w:sz="0" w:space="0" w:color="auto"/>
                            <w:left w:val="none" w:sz="0" w:space="0" w:color="auto"/>
                            <w:bottom w:val="none" w:sz="0" w:space="0" w:color="auto"/>
                            <w:right w:val="none" w:sz="0" w:space="0" w:color="auto"/>
                          </w:divBdr>
                          <w:divsChild>
                            <w:div w:id="295716869">
                              <w:marLeft w:val="0"/>
                              <w:marRight w:val="0"/>
                              <w:marTop w:val="0"/>
                              <w:marBottom w:val="0"/>
                              <w:divBdr>
                                <w:top w:val="none" w:sz="0" w:space="0" w:color="auto"/>
                                <w:left w:val="none" w:sz="0" w:space="0" w:color="auto"/>
                                <w:bottom w:val="none" w:sz="0" w:space="0" w:color="auto"/>
                                <w:right w:val="none" w:sz="0" w:space="0" w:color="auto"/>
                              </w:divBdr>
                              <w:divsChild>
                                <w:div w:id="801966138">
                                  <w:marLeft w:val="0"/>
                                  <w:marRight w:val="0"/>
                                  <w:marTop w:val="0"/>
                                  <w:marBottom w:val="0"/>
                                  <w:divBdr>
                                    <w:top w:val="none" w:sz="0" w:space="0" w:color="auto"/>
                                    <w:left w:val="none" w:sz="0" w:space="0" w:color="auto"/>
                                    <w:bottom w:val="none" w:sz="0" w:space="0" w:color="auto"/>
                                    <w:right w:val="none" w:sz="0" w:space="0" w:color="auto"/>
                                  </w:divBdr>
                                  <w:divsChild>
                                    <w:div w:id="2035493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18988858">
      <w:bodyDiv w:val="1"/>
      <w:marLeft w:val="0"/>
      <w:marRight w:val="0"/>
      <w:marTop w:val="0"/>
      <w:marBottom w:val="0"/>
      <w:divBdr>
        <w:top w:val="none" w:sz="0" w:space="0" w:color="auto"/>
        <w:left w:val="none" w:sz="0" w:space="0" w:color="auto"/>
        <w:bottom w:val="none" w:sz="0" w:space="0" w:color="auto"/>
        <w:right w:val="none" w:sz="0" w:space="0" w:color="auto"/>
      </w:divBdr>
    </w:div>
    <w:div w:id="2121297061">
      <w:bodyDiv w:val="1"/>
      <w:marLeft w:val="0"/>
      <w:marRight w:val="0"/>
      <w:marTop w:val="0"/>
      <w:marBottom w:val="0"/>
      <w:divBdr>
        <w:top w:val="none" w:sz="0" w:space="0" w:color="auto"/>
        <w:left w:val="none" w:sz="0" w:space="0" w:color="auto"/>
        <w:bottom w:val="none" w:sz="0" w:space="0" w:color="auto"/>
        <w:right w:val="none" w:sz="0" w:space="0" w:color="auto"/>
      </w:divBdr>
      <w:divsChild>
        <w:div w:id="91509629">
          <w:marLeft w:val="0"/>
          <w:marRight w:val="0"/>
          <w:marTop w:val="0"/>
          <w:marBottom w:val="0"/>
          <w:divBdr>
            <w:top w:val="none" w:sz="0" w:space="0" w:color="auto"/>
            <w:left w:val="none" w:sz="0" w:space="0" w:color="auto"/>
            <w:bottom w:val="none" w:sz="0" w:space="0" w:color="auto"/>
            <w:right w:val="none" w:sz="0" w:space="0" w:color="auto"/>
          </w:divBdr>
          <w:divsChild>
            <w:div w:id="665208593">
              <w:marLeft w:val="0"/>
              <w:marRight w:val="0"/>
              <w:marTop w:val="0"/>
              <w:marBottom w:val="0"/>
              <w:divBdr>
                <w:top w:val="none" w:sz="0" w:space="0" w:color="auto"/>
                <w:left w:val="none" w:sz="0" w:space="0" w:color="auto"/>
                <w:bottom w:val="none" w:sz="0" w:space="0" w:color="auto"/>
                <w:right w:val="none" w:sz="0" w:space="0" w:color="auto"/>
              </w:divBdr>
              <w:divsChild>
                <w:div w:id="1834563669">
                  <w:marLeft w:val="0"/>
                  <w:marRight w:val="0"/>
                  <w:marTop w:val="0"/>
                  <w:marBottom w:val="0"/>
                  <w:divBdr>
                    <w:top w:val="none" w:sz="0" w:space="0" w:color="auto"/>
                    <w:left w:val="none" w:sz="0" w:space="0" w:color="auto"/>
                    <w:bottom w:val="none" w:sz="0" w:space="0" w:color="auto"/>
                    <w:right w:val="none" w:sz="0" w:space="0" w:color="auto"/>
                  </w:divBdr>
                  <w:divsChild>
                    <w:div w:id="144977886">
                      <w:marLeft w:val="0"/>
                      <w:marRight w:val="0"/>
                      <w:marTop w:val="0"/>
                      <w:marBottom w:val="0"/>
                      <w:divBdr>
                        <w:top w:val="none" w:sz="0" w:space="0" w:color="auto"/>
                        <w:left w:val="none" w:sz="0" w:space="0" w:color="auto"/>
                        <w:bottom w:val="none" w:sz="0" w:space="0" w:color="auto"/>
                        <w:right w:val="none" w:sz="0" w:space="0" w:color="auto"/>
                      </w:divBdr>
                      <w:divsChild>
                        <w:div w:id="1961718255">
                          <w:marLeft w:val="0"/>
                          <w:marRight w:val="0"/>
                          <w:marTop w:val="0"/>
                          <w:marBottom w:val="0"/>
                          <w:divBdr>
                            <w:top w:val="none" w:sz="0" w:space="0" w:color="auto"/>
                            <w:left w:val="none" w:sz="0" w:space="0" w:color="auto"/>
                            <w:bottom w:val="none" w:sz="0" w:space="0" w:color="auto"/>
                            <w:right w:val="none" w:sz="0" w:space="0" w:color="auto"/>
                          </w:divBdr>
                          <w:divsChild>
                            <w:div w:id="1190725625">
                              <w:marLeft w:val="0"/>
                              <w:marRight w:val="0"/>
                              <w:marTop w:val="0"/>
                              <w:marBottom w:val="0"/>
                              <w:divBdr>
                                <w:top w:val="none" w:sz="0" w:space="0" w:color="auto"/>
                                <w:left w:val="none" w:sz="0" w:space="0" w:color="auto"/>
                                <w:bottom w:val="none" w:sz="0" w:space="0" w:color="auto"/>
                                <w:right w:val="none" w:sz="0" w:space="0" w:color="auto"/>
                              </w:divBdr>
                              <w:divsChild>
                                <w:div w:id="691109802">
                                  <w:marLeft w:val="0"/>
                                  <w:marRight w:val="0"/>
                                  <w:marTop w:val="0"/>
                                  <w:marBottom w:val="0"/>
                                  <w:divBdr>
                                    <w:top w:val="none" w:sz="0" w:space="0" w:color="auto"/>
                                    <w:left w:val="none" w:sz="0" w:space="0" w:color="auto"/>
                                    <w:bottom w:val="none" w:sz="0" w:space="0" w:color="auto"/>
                                    <w:right w:val="none" w:sz="0" w:space="0" w:color="auto"/>
                                  </w:divBdr>
                                  <w:divsChild>
                                    <w:div w:id="12138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27120577">
      <w:bodyDiv w:val="1"/>
      <w:marLeft w:val="0"/>
      <w:marRight w:val="0"/>
      <w:marTop w:val="0"/>
      <w:marBottom w:val="0"/>
      <w:divBdr>
        <w:top w:val="none" w:sz="0" w:space="0" w:color="auto"/>
        <w:left w:val="none" w:sz="0" w:space="0" w:color="auto"/>
        <w:bottom w:val="none" w:sz="0" w:space="0" w:color="auto"/>
        <w:right w:val="none" w:sz="0" w:space="0" w:color="auto"/>
      </w:divBdr>
    </w:div>
    <w:div w:id="2128891008">
      <w:bodyDiv w:val="1"/>
      <w:marLeft w:val="0"/>
      <w:marRight w:val="0"/>
      <w:marTop w:val="0"/>
      <w:marBottom w:val="0"/>
      <w:divBdr>
        <w:top w:val="none" w:sz="0" w:space="0" w:color="auto"/>
        <w:left w:val="none" w:sz="0" w:space="0" w:color="auto"/>
        <w:bottom w:val="none" w:sz="0" w:space="0" w:color="auto"/>
        <w:right w:val="none" w:sz="0" w:space="0" w:color="auto"/>
      </w:divBdr>
    </w:div>
    <w:div w:id="2139373291">
      <w:bodyDiv w:val="1"/>
      <w:marLeft w:val="0"/>
      <w:marRight w:val="0"/>
      <w:marTop w:val="0"/>
      <w:marBottom w:val="0"/>
      <w:divBdr>
        <w:top w:val="none" w:sz="0" w:space="0" w:color="auto"/>
        <w:left w:val="none" w:sz="0" w:space="0" w:color="auto"/>
        <w:bottom w:val="none" w:sz="0" w:space="0" w:color="auto"/>
        <w:right w:val="none" w:sz="0" w:space="0" w:color="auto"/>
      </w:divBdr>
      <w:divsChild>
        <w:div w:id="2129154157">
          <w:marLeft w:val="0"/>
          <w:marRight w:val="0"/>
          <w:marTop w:val="0"/>
          <w:marBottom w:val="0"/>
          <w:divBdr>
            <w:top w:val="none" w:sz="0" w:space="0" w:color="auto"/>
            <w:left w:val="none" w:sz="0" w:space="0" w:color="auto"/>
            <w:bottom w:val="none" w:sz="0" w:space="0" w:color="auto"/>
            <w:right w:val="none" w:sz="0" w:space="0" w:color="auto"/>
          </w:divBdr>
          <w:divsChild>
            <w:div w:id="25174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610502">
      <w:bodyDiv w:val="1"/>
      <w:marLeft w:val="0"/>
      <w:marRight w:val="0"/>
      <w:marTop w:val="0"/>
      <w:marBottom w:val="0"/>
      <w:divBdr>
        <w:top w:val="none" w:sz="0" w:space="0" w:color="auto"/>
        <w:left w:val="none" w:sz="0" w:space="0" w:color="auto"/>
        <w:bottom w:val="none" w:sz="0" w:space="0" w:color="auto"/>
        <w:right w:val="none" w:sz="0" w:space="0" w:color="auto"/>
      </w:divBdr>
      <w:divsChild>
        <w:div w:id="1453867860">
          <w:marLeft w:val="0"/>
          <w:marRight w:val="0"/>
          <w:marTop w:val="0"/>
          <w:marBottom w:val="0"/>
          <w:divBdr>
            <w:top w:val="none" w:sz="0" w:space="0" w:color="auto"/>
            <w:left w:val="none" w:sz="0" w:space="0" w:color="auto"/>
            <w:bottom w:val="none" w:sz="0" w:space="0" w:color="auto"/>
            <w:right w:val="none" w:sz="0" w:space="0" w:color="auto"/>
          </w:divBdr>
          <w:divsChild>
            <w:div w:id="205160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5.bin"/><Relationship Id="rId26" Type="http://schemas.openxmlformats.org/officeDocument/2006/relationships/image" Target="media/image8.png"/><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oleObject" Target="embeddings/oleObject8.bin"/><Relationship Id="rId34" Type="http://schemas.openxmlformats.org/officeDocument/2006/relationships/image" Target="media/image12.png"/><Relationship Id="rId42" Type="http://schemas.openxmlformats.org/officeDocument/2006/relationships/oleObject" Target="embeddings/oleObject19.bin"/><Relationship Id="rId47" Type="http://schemas.openxmlformats.org/officeDocument/2006/relationships/image" Target="media/image20.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oleObject" Target="embeddings/oleObject11.bin"/><Relationship Id="rId33" Type="http://schemas.openxmlformats.org/officeDocument/2006/relationships/oleObject" Target="embeddings/oleObject15.bin"/><Relationship Id="rId38" Type="http://schemas.openxmlformats.org/officeDocument/2006/relationships/oleObject" Target="embeddings/oleObject17.bin"/><Relationship Id="rId46"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7.bin"/><Relationship Id="rId29" Type="http://schemas.openxmlformats.org/officeDocument/2006/relationships/oleObject" Target="embeddings/oleObject13.bin"/><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7.png"/><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oleObject" Target="embeddings/oleObject18.bin"/><Relationship Id="rId45"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10.bin"/><Relationship Id="rId28" Type="http://schemas.openxmlformats.org/officeDocument/2006/relationships/image" Target="media/image9.png"/><Relationship Id="rId36" Type="http://schemas.openxmlformats.org/officeDocument/2006/relationships/image" Target="media/image13.emf"/><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oleObject" Target="embeddings/oleObject6.bin"/><Relationship Id="rId31" Type="http://schemas.openxmlformats.org/officeDocument/2006/relationships/oleObject" Target="embeddings/oleObject14.bin"/><Relationship Id="rId44" Type="http://schemas.openxmlformats.org/officeDocument/2006/relationships/oleObject" Target="embeddings/oleObject20.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 Id="rId22" Type="http://schemas.openxmlformats.org/officeDocument/2006/relationships/oleObject" Target="embeddings/oleObject9.bin"/><Relationship Id="rId27" Type="http://schemas.openxmlformats.org/officeDocument/2006/relationships/oleObject" Target="embeddings/oleObject12.bin"/><Relationship Id="rId30" Type="http://schemas.openxmlformats.org/officeDocument/2006/relationships/image" Target="media/image10.png"/><Relationship Id="rId35" Type="http://schemas.openxmlformats.org/officeDocument/2006/relationships/oleObject" Target="embeddings/oleObject16.bin"/><Relationship Id="rId43" Type="http://schemas.openxmlformats.org/officeDocument/2006/relationships/image" Target="media/image17.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528A3EA3-7C67-4913-8658-933110EAD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13</Pages>
  <Words>3009</Words>
  <Characters>17156</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Orelenergo</Company>
  <LinksUpToDate>false</LinksUpToDate>
  <CharactersWithSpaces>20125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creator>seti1</dc:creator>
  <cp:lastModifiedBy>Крупенникова Юлия Николаевна</cp:lastModifiedBy>
  <cp:revision>32</cp:revision>
  <cp:lastPrinted>2021-07-28T13:49:00Z</cp:lastPrinted>
  <dcterms:created xsi:type="dcterms:W3CDTF">2021-07-06T08:05:00Z</dcterms:created>
  <dcterms:modified xsi:type="dcterms:W3CDTF">2022-08-30T07:55:00Z</dcterms:modified>
</cp:coreProperties>
</file>