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9C941" w14:textId="77777777" w:rsidR="00A43330" w:rsidRPr="00CF1FB0" w:rsidRDefault="00A43330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A43330" w14:paraId="3F19C944" w14:textId="77777777" w:rsidTr="009303FB">
        <w:tc>
          <w:tcPr>
            <w:tcW w:w="3227" w:type="dxa"/>
          </w:tcPr>
          <w:p w14:paraId="3F19C942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3F19C943" w14:textId="465E15A0" w:rsidR="00A43330" w:rsidRPr="00280A0C" w:rsidRDefault="00A43330" w:rsidP="0062383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623831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2D6A4A">
              <w:rPr>
                <w:b/>
                <w:bCs/>
                <w:noProof/>
                <w:sz w:val="26"/>
                <w:szCs w:val="26"/>
                <w:lang w:val="en-US"/>
              </w:rPr>
              <w:t>_037</w:t>
            </w:r>
          </w:p>
        </w:tc>
      </w:tr>
      <w:tr w:rsidR="00A43330" w14:paraId="3F19C947" w14:textId="77777777" w:rsidTr="009303FB">
        <w:tc>
          <w:tcPr>
            <w:tcW w:w="3227" w:type="dxa"/>
          </w:tcPr>
          <w:p w14:paraId="3F19C945" w14:textId="77777777" w:rsidR="00A43330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3F19C946" w14:textId="77777777" w:rsidR="00A43330" w:rsidRPr="002764E2" w:rsidRDefault="00A433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2050155</w:t>
            </w:r>
          </w:p>
        </w:tc>
      </w:tr>
    </w:tbl>
    <w:p w14:paraId="3F43A40E" w14:textId="77777777" w:rsidR="00C30E1B" w:rsidRPr="00EA7616" w:rsidRDefault="00C30E1B" w:rsidP="00C30E1B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20F9844E" w14:textId="77777777" w:rsidR="00C30E1B" w:rsidRPr="00EA7616" w:rsidRDefault="00C30E1B" w:rsidP="00C30E1B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1F55684C" w14:textId="77777777" w:rsidR="00C30E1B" w:rsidRPr="00EA7616" w:rsidRDefault="00C30E1B" w:rsidP="00C30E1B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3F19C94D" w14:textId="77777777" w:rsidR="00A43330" w:rsidRPr="00CF1FB0" w:rsidRDefault="00A43330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3F19C94E" w14:textId="77777777" w:rsidR="00A43330" w:rsidRPr="00CF1FB0" w:rsidRDefault="00A43330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3F19C94F" w14:textId="3C8FCF9C" w:rsidR="00A43330" w:rsidRPr="00FD22E6" w:rsidRDefault="00A43330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303FB" w:rsidRPr="009303FB">
        <w:rPr>
          <w:b/>
          <w:bCs/>
          <w:sz w:val="26"/>
          <w:szCs w:val="26"/>
        </w:rPr>
        <w:t xml:space="preserve"> </w:t>
      </w:r>
      <w:r w:rsidR="004C3F4D">
        <w:rPr>
          <w:b/>
          <w:bCs/>
          <w:sz w:val="26"/>
          <w:szCs w:val="26"/>
        </w:rPr>
        <w:t>обмоточного</w:t>
      </w:r>
      <w:r>
        <w:rPr>
          <w:b/>
          <w:bCs/>
          <w:sz w:val="26"/>
          <w:szCs w:val="26"/>
        </w:rPr>
        <w:t xml:space="preserve"> </w:t>
      </w:r>
      <w:r w:rsidR="009303FB">
        <w:rPr>
          <w:b/>
          <w:bCs/>
          <w:sz w:val="26"/>
          <w:szCs w:val="26"/>
        </w:rPr>
        <w:t>(</w:t>
      </w:r>
      <w:r w:rsidRPr="00EC03EF">
        <w:rPr>
          <w:b/>
          <w:bCs/>
          <w:noProof/>
          <w:sz w:val="26"/>
          <w:szCs w:val="26"/>
        </w:rPr>
        <w:t>Провод АПБ 2,12/0,3</w:t>
      </w:r>
      <w:r w:rsidR="009303FB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623831">
        <w:rPr>
          <w:b/>
          <w:bCs/>
          <w:sz w:val="26"/>
          <w:szCs w:val="26"/>
          <w:u w:val="single"/>
          <w:lang w:val="en-US"/>
        </w:rPr>
        <w:t>I</w:t>
      </w:r>
    </w:p>
    <w:p w14:paraId="3F19C950" w14:textId="77777777" w:rsidR="00A43330" w:rsidRPr="00CF1FB0" w:rsidRDefault="00A43330" w:rsidP="00773399">
      <w:pPr>
        <w:ind w:firstLine="0"/>
        <w:jc w:val="center"/>
        <w:rPr>
          <w:sz w:val="24"/>
          <w:szCs w:val="24"/>
        </w:rPr>
      </w:pPr>
    </w:p>
    <w:p w14:paraId="3F19C951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F19C952" w14:textId="0FBE8B1F" w:rsidR="009303FB" w:rsidRDefault="009303FB" w:rsidP="009303F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таблицах:</w:t>
      </w:r>
    </w:p>
    <w:p w14:paraId="3F19C953" w14:textId="77777777" w:rsidR="009303FB" w:rsidRDefault="009303FB" w:rsidP="009303F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3F19C954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9303FB" w14:paraId="3F19C959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5" w14:textId="77777777" w:rsidR="009303FB" w:rsidRDefault="009303F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6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Номинальная толщина изоляции, мм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7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диаметр токопроводящей жилы, мм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3F19C958" w14:textId="77777777"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диаметра, мм</w:t>
            </w:r>
          </w:p>
        </w:tc>
      </w:tr>
      <w:tr w:rsidR="009303FB" w14:paraId="3F19C95E" w14:textId="77777777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A" w14:textId="77777777" w:rsidR="009303FB" w:rsidRDefault="009303FB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B" w14:textId="77777777"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C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19C95D" w14:textId="77777777"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</w:t>
            </w:r>
          </w:p>
        </w:tc>
      </w:tr>
    </w:tbl>
    <w:p w14:paraId="3F19C95F" w14:textId="77777777"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0"/>
        <w:gridCol w:w="2839"/>
      </w:tblGrid>
      <w:tr w:rsidR="009303FB" w14:paraId="3F19C962" w14:textId="77777777" w:rsidTr="00D55D11">
        <w:trPr>
          <w:trHeight w:val="300"/>
        </w:trPr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0" w14:textId="77777777" w:rsidR="009303FB" w:rsidRDefault="009303F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1" w14:textId="77777777" w:rsidR="009303FB" w:rsidRDefault="009303F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303FB" w14:paraId="3F19C964" w14:textId="77777777" w:rsidTr="00D55D11">
        <w:trPr>
          <w:trHeight w:val="30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19C963" w14:textId="77777777" w:rsidR="009303FB" w:rsidRDefault="009303FB" w:rsidP="009303F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3F19C965" w14:textId="77777777" w:rsidR="009303FB" w:rsidRDefault="009303FB" w:rsidP="009303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F19C966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F19C967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3F19C968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F19C969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3F19C96A" w14:textId="1CF895CD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F19C96C" w14:textId="0349754E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0A6938">
        <w:rPr>
          <w:sz w:val="24"/>
          <w:szCs w:val="24"/>
        </w:rPr>
        <w:t>Россети Центр</w:t>
      </w:r>
      <w:r>
        <w:rPr>
          <w:sz w:val="24"/>
          <w:szCs w:val="24"/>
        </w:rPr>
        <w:t>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F19C96E" w14:textId="04E07805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23831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3F19C96F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3F19C970" w14:textId="77777777"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F19C971" w14:textId="591657CC" w:rsidR="009303FB" w:rsidRDefault="00CF767E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F19C972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Провод должен соответствовать требованиям «Правил устройства электроустановок» (ПУЭ) (7-е издание) и требованиям:</w:t>
      </w:r>
    </w:p>
    <w:p w14:paraId="3F19C973" w14:textId="77777777" w:rsidR="009303FB" w:rsidRP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16.К71-108-90</w:t>
      </w:r>
      <w:r w:rsidRPr="009303F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14:paraId="3F19C974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26445-85 «Провода силовые изолированные. Общие технические условия»;</w:t>
      </w:r>
    </w:p>
    <w:p w14:paraId="3F19C975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3F19C976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3F19C977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31947-2012 «Провода и кабели для электрических установок на номинальное напряжение до 450/750 В включительно»;</w:t>
      </w:r>
    </w:p>
    <w:p w14:paraId="3F19C978" w14:textId="77777777" w:rsidR="009303FB" w:rsidRDefault="009303FB" w:rsidP="009303FB">
      <w:pPr>
        <w:pStyle w:val="af0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F19C979" w14:textId="77777777" w:rsidR="009303FB" w:rsidRDefault="009303FB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F19C97A" w14:textId="77777777"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F19C97B" w14:textId="65948025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F19C97C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ПВ4.</w:t>
      </w:r>
    </w:p>
    <w:p w14:paraId="3F19C97D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3F19C97E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3F19C97F" w14:textId="77777777"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проводов должны соответствовать требованиям ГОСТ 26445 и ГОСТ 6323-</w:t>
      </w:r>
      <w:r>
        <w:rPr>
          <w:color w:val="000000"/>
          <w:sz w:val="24"/>
          <w:szCs w:val="24"/>
        </w:rPr>
        <w:t>79.</w:t>
      </w:r>
    </w:p>
    <w:p w14:paraId="3F19C980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3F19C981" w14:textId="77777777" w:rsidR="009303FB" w:rsidRDefault="009303FB" w:rsidP="009303FB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3F19C982" w14:textId="77777777" w:rsidR="009303FB" w:rsidRDefault="00D55D11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9303FB">
        <w:t>.6. Срок изготовления провода должен быть не более полугода от момента поставки.</w:t>
      </w:r>
    </w:p>
    <w:p w14:paraId="3F19C983" w14:textId="77777777" w:rsidR="009303FB" w:rsidRDefault="009303FB" w:rsidP="009303FB">
      <w:pPr>
        <w:spacing w:line="276" w:lineRule="auto"/>
        <w:rPr>
          <w:sz w:val="24"/>
          <w:szCs w:val="24"/>
        </w:rPr>
      </w:pPr>
    </w:p>
    <w:p w14:paraId="3F19C984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F19C985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18 месяцев. Время начала исчисления гарантийного срока – с момента его ввода в эксплуатацию. Поставщик должен за свой счет и </w:t>
      </w:r>
      <w:r w:rsidR="00D55D11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>
        <w:rPr>
          <w:sz w:val="24"/>
          <w:szCs w:val="24"/>
        </w:rPr>
        <w:lastRenderedPageBreak/>
        <w:t>Покупателя. Гарантийный срок в этом случае продлевается соответственно на период устранения дефектов.</w:t>
      </w:r>
    </w:p>
    <w:p w14:paraId="3F19C986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7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F19C988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3F19C989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F19C98A" w14:textId="0D04F744"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F19C98B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3F19C98C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3F19C98D" w14:textId="7777777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3F19C98E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3F19C98F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3F19C990" w14:textId="77777777"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3F19C991" w14:textId="4D74117F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623831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3F19C992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3F19C993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3F19C994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3F19C995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3F19C996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3F19C997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3F19C998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3F19C999" w14:textId="77777777"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3F19C99A" w14:textId="5C4926AB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3F19C99B" w14:textId="77777777"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3F19C99C" w14:textId="77777777" w:rsidR="009303FB" w:rsidRDefault="009303FB" w:rsidP="009303F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F19C99D" w14:textId="6BBD9E27"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623831">
        <w:t>ПАО</w:t>
      </w:r>
      <w:r>
        <w:t xml:space="preserve"> «</w:t>
      </w:r>
      <w:r w:rsidR="000A6938">
        <w:t>Россети Центр</w:t>
      </w:r>
      <w:r>
        <w:t>» и ответственными представителями Поставщика при получении его на склад.</w:t>
      </w:r>
    </w:p>
    <w:p w14:paraId="3F19C99E" w14:textId="77777777" w:rsidR="009303FB" w:rsidRDefault="009303FB" w:rsidP="009303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F19C99F" w14:textId="77777777" w:rsidR="009303FB" w:rsidRDefault="009303FB" w:rsidP="009303FB">
      <w:pPr>
        <w:rPr>
          <w:sz w:val="26"/>
          <w:szCs w:val="26"/>
        </w:rPr>
      </w:pPr>
    </w:p>
    <w:p w14:paraId="31907CF1" w14:textId="77777777" w:rsidR="000A6938" w:rsidRPr="007E1E95" w:rsidRDefault="000A6938" w:rsidP="000A6938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0F15F6A8" w14:textId="77777777" w:rsidR="000A6938" w:rsidRPr="00AB486F" w:rsidRDefault="000A6938" w:rsidP="000A6938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3F19C9A3" w14:textId="77777777" w:rsidR="00A43330" w:rsidRPr="00612811" w:rsidRDefault="00A43330" w:rsidP="00E62DD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43330" w:rsidRPr="00612811" w:rsidSect="00E62DD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552D4" w14:textId="77777777" w:rsidR="005A5823" w:rsidRDefault="005A5823">
      <w:r>
        <w:separator/>
      </w:r>
    </w:p>
  </w:endnote>
  <w:endnote w:type="continuationSeparator" w:id="0">
    <w:p w14:paraId="3C09E050" w14:textId="77777777" w:rsidR="005A5823" w:rsidRDefault="005A5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A7DEF" w14:textId="77777777" w:rsidR="005A5823" w:rsidRDefault="005A5823">
      <w:r>
        <w:separator/>
      </w:r>
    </w:p>
  </w:footnote>
  <w:footnote w:type="continuationSeparator" w:id="0">
    <w:p w14:paraId="0E8614A3" w14:textId="77777777" w:rsidR="005A5823" w:rsidRDefault="005A5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79D8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oNotTrackMove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93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C8A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C59FD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4DD6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0A0C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A4A"/>
    <w:rsid w:val="002E18B5"/>
    <w:rsid w:val="002E22F4"/>
    <w:rsid w:val="002E3087"/>
    <w:rsid w:val="002E4AC5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B7A2B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AC4"/>
    <w:rsid w:val="004C1F28"/>
    <w:rsid w:val="004C28F6"/>
    <w:rsid w:val="004C2D13"/>
    <w:rsid w:val="004C33B3"/>
    <w:rsid w:val="004C3F4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A5823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3695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3831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1376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E76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253"/>
    <w:rsid w:val="00865492"/>
    <w:rsid w:val="008667B2"/>
    <w:rsid w:val="0087122F"/>
    <w:rsid w:val="008727FA"/>
    <w:rsid w:val="0087407B"/>
    <w:rsid w:val="008740B4"/>
    <w:rsid w:val="0087433A"/>
    <w:rsid w:val="0087572B"/>
    <w:rsid w:val="008775A2"/>
    <w:rsid w:val="008832E3"/>
    <w:rsid w:val="00884BC3"/>
    <w:rsid w:val="008922ED"/>
    <w:rsid w:val="00892C4C"/>
    <w:rsid w:val="008938E8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3FB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1D09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3330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132"/>
    <w:rsid w:val="00AB4C39"/>
    <w:rsid w:val="00AB505E"/>
    <w:rsid w:val="00AB7195"/>
    <w:rsid w:val="00AC3175"/>
    <w:rsid w:val="00AC31A0"/>
    <w:rsid w:val="00AC3825"/>
    <w:rsid w:val="00AC53F7"/>
    <w:rsid w:val="00AC5991"/>
    <w:rsid w:val="00AC74F3"/>
    <w:rsid w:val="00AC7ADF"/>
    <w:rsid w:val="00AC7F6B"/>
    <w:rsid w:val="00AD1907"/>
    <w:rsid w:val="00AD3598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75D"/>
    <w:rsid w:val="00C25783"/>
    <w:rsid w:val="00C25DF4"/>
    <w:rsid w:val="00C30E1B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1B1C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CF767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D11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4811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2DDF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2DD8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2F1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5AC1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19C941"/>
  <w15:docId w15:val="{EBDC2B35-E3EF-4FAA-BE88-ECE7D0AA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14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4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3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F04672E-DB81-4B22-9535-C995EBE06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229C6-9209-4BD3-9F90-B0F7CD061D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806858-82C6-43CD-8757-61B5CC641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1207</Words>
  <Characters>6884</Characters>
  <Application>Microsoft Office Word</Application>
  <DocSecurity>0</DocSecurity>
  <Lines>57</Lines>
  <Paragraphs>16</Paragraphs>
  <ScaleCrop>false</ScaleCrop>
  <Company>ОАО "НижЭСП"</Company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25</cp:revision>
  <cp:lastPrinted>2014-07-11T05:50:00Z</cp:lastPrinted>
  <dcterms:created xsi:type="dcterms:W3CDTF">2014-07-11T06:08:00Z</dcterms:created>
  <dcterms:modified xsi:type="dcterms:W3CDTF">2023-09-12T12:38:00Z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