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326" w:rsidRPr="00DA74DE" w:rsidRDefault="00743326" w:rsidP="0074332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DA74DE">
        <w:rPr>
          <w:b/>
          <w:sz w:val="26"/>
          <w:szCs w:val="26"/>
        </w:rPr>
        <w:t>“УТВЕРЖДАЮ”</w:t>
      </w:r>
    </w:p>
    <w:p w:rsidR="00743326" w:rsidRPr="00DA74DE" w:rsidRDefault="00083554" w:rsidP="00743326">
      <w:pPr>
        <w:spacing w:line="276" w:lineRule="auto"/>
        <w:ind w:right="-1" w:firstLine="600"/>
        <w:jc w:val="right"/>
        <w:rPr>
          <w:sz w:val="26"/>
          <w:szCs w:val="26"/>
        </w:rPr>
      </w:pPr>
      <w:r>
        <w:rPr>
          <w:sz w:val="26"/>
          <w:szCs w:val="26"/>
        </w:rPr>
        <w:t>П</w:t>
      </w:r>
      <w:r w:rsidR="00743326" w:rsidRPr="00DA74DE">
        <w:rPr>
          <w:sz w:val="26"/>
          <w:szCs w:val="26"/>
        </w:rPr>
        <w:t>ерв</w:t>
      </w:r>
      <w:r>
        <w:rPr>
          <w:sz w:val="26"/>
          <w:szCs w:val="26"/>
        </w:rPr>
        <w:t>ый</w:t>
      </w:r>
      <w:r w:rsidR="00743326" w:rsidRPr="00DA74DE">
        <w:rPr>
          <w:sz w:val="26"/>
          <w:szCs w:val="26"/>
        </w:rPr>
        <w:t xml:space="preserve"> заместител</w:t>
      </w:r>
      <w:r>
        <w:rPr>
          <w:sz w:val="26"/>
          <w:szCs w:val="26"/>
        </w:rPr>
        <w:t>ь</w:t>
      </w:r>
      <w:r w:rsidR="00743326" w:rsidRPr="00DA74DE">
        <w:rPr>
          <w:sz w:val="26"/>
          <w:szCs w:val="26"/>
        </w:rPr>
        <w:t xml:space="preserve"> директора </w:t>
      </w:r>
    </w:p>
    <w:p w:rsidR="00743326" w:rsidRPr="00DA74DE" w:rsidRDefault="00743326" w:rsidP="00743326">
      <w:pPr>
        <w:spacing w:line="276" w:lineRule="auto"/>
        <w:ind w:right="-1"/>
        <w:jc w:val="right"/>
        <w:rPr>
          <w:sz w:val="26"/>
          <w:szCs w:val="26"/>
        </w:rPr>
      </w:pPr>
      <w:r w:rsidRPr="00DA74DE">
        <w:rPr>
          <w:sz w:val="26"/>
          <w:szCs w:val="26"/>
        </w:rPr>
        <w:t>- главн</w:t>
      </w:r>
      <w:r w:rsidR="00083554">
        <w:rPr>
          <w:sz w:val="26"/>
          <w:szCs w:val="26"/>
        </w:rPr>
        <w:t>ый</w:t>
      </w:r>
      <w:r w:rsidRPr="00DA74DE">
        <w:rPr>
          <w:sz w:val="26"/>
          <w:szCs w:val="26"/>
        </w:rPr>
        <w:t xml:space="preserve"> инженер</w:t>
      </w:r>
      <w:r w:rsidR="002D09A8" w:rsidRPr="00DA74DE">
        <w:rPr>
          <w:sz w:val="26"/>
          <w:szCs w:val="26"/>
        </w:rPr>
        <w:t xml:space="preserve"> филиала</w:t>
      </w:r>
      <w:r w:rsidRPr="00DA74DE">
        <w:rPr>
          <w:sz w:val="26"/>
          <w:szCs w:val="26"/>
        </w:rPr>
        <w:t xml:space="preserve"> </w:t>
      </w:r>
    </w:p>
    <w:p w:rsidR="00743326" w:rsidRPr="00DA74DE" w:rsidRDefault="00743326" w:rsidP="00743326">
      <w:pPr>
        <w:spacing w:line="276" w:lineRule="auto"/>
        <w:ind w:right="-1"/>
        <w:jc w:val="right"/>
        <w:rPr>
          <w:sz w:val="26"/>
          <w:szCs w:val="26"/>
        </w:rPr>
      </w:pPr>
      <w:r w:rsidRPr="00DA74DE">
        <w:rPr>
          <w:sz w:val="26"/>
          <w:szCs w:val="26"/>
        </w:rPr>
        <w:t>ПАО «</w:t>
      </w:r>
      <w:r w:rsidR="00FD5147" w:rsidRPr="00DA74DE">
        <w:rPr>
          <w:sz w:val="26"/>
          <w:szCs w:val="26"/>
        </w:rPr>
        <w:t>Россети Центр</w:t>
      </w:r>
      <w:r w:rsidRPr="00DA74DE">
        <w:rPr>
          <w:sz w:val="26"/>
          <w:szCs w:val="26"/>
        </w:rPr>
        <w:t xml:space="preserve">» - «Костромаэнерго» </w:t>
      </w:r>
    </w:p>
    <w:p w:rsidR="00743326" w:rsidRPr="00DA74DE" w:rsidRDefault="00743326" w:rsidP="00743326">
      <w:pPr>
        <w:tabs>
          <w:tab w:val="right" w:pos="10207"/>
        </w:tabs>
        <w:spacing w:line="276" w:lineRule="auto"/>
        <w:ind w:right="-2" w:firstLine="317"/>
        <w:jc w:val="right"/>
        <w:rPr>
          <w:sz w:val="26"/>
          <w:szCs w:val="26"/>
        </w:rPr>
      </w:pPr>
      <w:r w:rsidRPr="00DA74DE">
        <w:rPr>
          <w:sz w:val="26"/>
          <w:szCs w:val="26"/>
        </w:rPr>
        <w:t>__________________ А.</w:t>
      </w:r>
      <w:r w:rsidR="00083554">
        <w:rPr>
          <w:sz w:val="26"/>
          <w:szCs w:val="26"/>
        </w:rPr>
        <w:t>Н</w:t>
      </w:r>
      <w:r w:rsidRPr="00DA74DE">
        <w:rPr>
          <w:sz w:val="26"/>
          <w:szCs w:val="26"/>
        </w:rPr>
        <w:t xml:space="preserve">. </w:t>
      </w:r>
      <w:r w:rsidR="00083554">
        <w:rPr>
          <w:sz w:val="26"/>
          <w:szCs w:val="26"/>
        </w:rPr>
        <w:t>Мелуз</w:t>
      </w:r>
      <w:r w:rsidRPr="00DA74DE">
        <w:rPr>
          <w:sz w:val="26"/>
          <w:szCs w:val="26"/>
        </w:rPr>
        <w:t xml:space="preserve">ов </w:t>
      </w:r>
    </w:p>
    <w:p w:rsidR="00743326" w:rsidRPr="00DA74DE" w:rsidRDefault="00743326" w:rsidP="0074332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DA74DE">
        <w:rPr>
          <w:sz w:val="26"/>
          <w:szCs w:val="26"/>
        </w:rPr>
        <w:t>“______” _____________ 202</w:t>
      </w:r>
      <w:r w:rsidR="002D09A8" w:rsidRPr="00DA74DE">
        <w:rPr>
          <w:sz w:val="26"/>
          <w:szCs w:val="26"/>
        </w:rPr>
        <w:t>2</w:t>
      </w:r>
      <w:r w:rsidRPr="00DA74DE">
        <w:rPr>
          <w:sz w:val="26"/>
          <w:szCs w:val="26"/>
        </w:rPr>
        <w:t xml:space="preserve"> г.</w:t>
      </w:r>
    </w:p>
    <w:p w:rsidR="00C44B8B" w:rsidRPr="00DA74DE" w:rsidRDefault="00C44B8B" w:rsidP="00C44B8B">
      <w:pPr>
        <w:rPr>
          <w:sz w:val="26"/>
          <w:szCs w:val="26"/>
        </w:rPr>
      </w:pPr>
    </w:p>
    <w:p w:rsidR="00C44B8B" w:rsidRPr="00DA74DE" w:rsidRDefault="00C44B8B" w:rsidP="00C44B8B">
      <w:pPr>
        <w:rPr>
          <w:sz w:val="26"/>
          <w:szCs w:val="26"/>
        </w:rPr>
      </w:pPr>
    </w:p>
    <w:p w:rsidR="00C44B8B" w:rsidRPr="00DA74DE" w:rsidRDefault="00C44B8B" w:rsidP="00C44B8B">
      <w:pPr>
        <w:rPr>
          <w:sz w:val="26"/>
          <w:szCs w:val="26"/>
        </w:rPr>
      </w:pPr>
    </w:p>
    <w:p w:rsidR="00C44B8B" w:rsidRPr="00DA74DE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DA74DE">
        <w:rPr>
          <w:sz w:val="26"/>
          <w:szCs w:val="26"/>
        </w:rPr>
        <w:t>ТЕХНИЧЕСКОЕ ЗАДАНИЕ</w:t>
      </w:r>
    </w:p>
    <w:p w:rsidR="00051D7A" w:rsidRDefault="002D09A8" w:rsidP="00051D7A">
      <w:pPr>
        <w:ind w:firstLine="0"/>
        <w:jc w:val="center"/>
        <w:rPr>
          <w:b/>
          <w:sz w:val="26"/>
          <w:szCs w:val="26"/>
        </w:rPr>
      </w:pPr>
      <w:bookmarkStart w:id="0" w:name="_Hlk103847415"/>
      <w:r w:rsidRPr="00DA74DE">
        <w:rPr>
          <w:b/>
          <w:sz w:val="26"/>
          <w:szCs w:val="26"/>
        </w:rPr>
        <w:t xml:space="preserve">на поставку </w:t>
      </w:r>
      <w:r w:rsidR="00351082" w:rsidRPr="00DA74DE">
        <w:rPr>
          <w:b/>
          <w:sz w:val="26"/>
          <w:szCs w:val="26"/>
        </w:rPr>
        <w:t>л</w:t>
      </w:r>
      <w:r w:rsidR="009C0389" w:rsidRPr="00DA74DE">
        <w:rPr>
          <w:b/>
          <w:sz w:val="26"/>
          <w:szCs w:val="26"/>
        </w:rPr>
        <w:t>от</w:t>
      </w:r>
      <w:r w:rsidR="00351082" w:rsidRPr="00DA74DE">
        <w:rPr>
          <w:b/>
          <w:sz w:val="26"/>
          <w:szCs w:val="26"/>
        </w:rPr>
        <w:t>а</w:t>
      </w:r>
      <w:r w:rsidR="009C0389" w:rsidRPr="00DA74DE">
        <w:rPr>
          <w:b/>
          <w:sz w:val="26"/>
          <w:szCs w:val="26"/>
        </w:rPr>
        <w:t xml:space="preserve"> №</w:t>
      </w:r>
      <w:r w:rsidRPr="00DA74DE">
        <w:rPr>
          <w:b/>
          <w:sz w:val="26"/>
          <w:szCs w:val="26"/>
        </w:rPr>
        <w:t xml:space="preserve"> </w:t>
      </w:r>
      <w:bookmarkStart w:id="1" w:name="_Hlk113283233"/>
      <w:bookmarkStart w:id="2" w:name="_Hlk116896137"/>
      <w:r w:rsidRPr="00DA74DE">
        <w:rPr>
          <w:b/>
          <w:sz w:val="26"/>
          <w:szCs w:val="26"/>
        </w:rPr>
        <w:t>20</w:t>
      </w:r>
      <w:r w:rsidR="007C70AC">
        <w:rPr>
          <w:b/>
          <w:sz w:val="26"/>
          <w:szCs w:val="26"/>
        </w:rPr>
        <w:t>2</w:t>
      </w:r>
      <w:r w:rsidR="007C70AC">
        <w:rPr>
          <w:b/>
          <w:sz w:val="26"/>
          <w:szCs w:val="26"/>
          <w:lang w:val="en-US"/>
        </w:rPr>
        <w:t>B</w:t>
      </w:r>
      <w:r w:rsidRPr="00DA74DE">
        <w:rPr>
          <w:b/>
          <w:sz w:val="26"/>
          <w:szCs w:val="26"/>
        </w:rPr>
        <w:t xml:space="preserve">, 204А, 204Н, </w:t>
      </w:r>
      <w:r w:rsidR="00051D7A" w:rsidRPr="00051D7A">
        <w:rPr>
          <w:b/>
          <w:sz w:val="26"/>
          <w:szCs w:val="26"/>
        </w:rPr>
        <w:t>20</w:t>
      </w:r>
      <w:r w:rsidR="00B46DC6" w:rsidRPr="00B46DC6">
        <w:rPr>
          <w:b/>
          <w:sz w:val="26"/>
          <w:szCs w:val="26"/>
        </w:rPr>
        <w:t>7</w:t>
      </w:r>
      <w:r w:rsidR="00051D7A">
        <w:rPr>
          <w:b/>
          <w:sz w:val="26"/>
          <w:szCs w:val="26"/>
          <w:lang w:val="en-US"/>
        </w:rPr>
        <w:t>B</w:t>
      </w:r>
      <w:r w:rsidR="00051D7A" w:rsidRPr="00051D7A">
        <w:rPr>
          <w:b/>
          <w:sz w:val="26"/>
          <w:szCs w:val="26"/>
        </w:rPr>
        <w:t>, 2</w:t>
      </w:r>
      <w:r w:rsidR="00B46DC6" w:rsidRPr="00B46DC6">
        <w:rPr>
          <w:b/>
          <w:sz w:val="26"/>
          <w:szCs w:val="26"/>
        </w:rPr>
        <w:t>10</w:t>
      </w:r>
      <w:r w:rsidR="00B46DC6">
        <w:rPr>
          <w:b/>
          <w:sz w:val="26"/>
          <w:szCs w:val="26"/>
          <w:lang w:val="en-US"/>
        </w:rPr>
        <w:t>B</w:t>
      </w:r>
      <w:r w:rsidR="00051D7A" w:rsidRPr="00051D7A">
        <w:rPr>
          <w:b/>
          <w:sz w:val="26"/>
          <w:szCs w:val="26"/>
        </w:rPr>
        <w:t>,</w:t>
      </w:r>
    </w:p>
    <w:p w:rsidR="004F6968" w:rsidRPr="00DA74DE" w:rsidRDefault="00B46DC6" w:rsidP="00051D7A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301A</w:t>
      </w:r>
      <w:r w:rsidR="00051D7A" w:rsidRPr="00051D7A">
        <w:rPr>
          <w:b/>
          <w:sz w:val="26"/>
          <w:szCs w:val="26"/>
        </w:rPr>
        <w:t xml:space="preserve">, </w:t>
      </w:r>
      <w:r>
        <w:rPr>
          <w:b/>
          <w:sz w:val="26"/>
          <w:szCs w:val="26"/>
          <w:lang w:val="en-US"/>
        </w:rPr>
        <w:t>306H</w:t>
      </w:r>
      <w:r w:rsidR="00051D7A" w:rsidRPr="00051D7A">
        <w:rPr>
          <w:b/>
          <w:sz w:val="26"/>
          <w:szCs w:val="26"/>
        </w:rPr>
        <w:t>, 30</w:t>
      </w:r>
      <w:r>
        <w:rPr>
          <w:b/>
          <w:sz w:val="26"/>
          <w:szCs w:val="26"/>
          <w:lang w:val="en-US"/>
        </w:rPr>
        <w:t>7C</w:t>
      </w:r>
      <w:r w:rsidR="00051D7A" w:rsidRPr="00051D7A">
        <w:rPr>
          <w:b/>
          <w:sz w:val="26"/>
          <w:szCs w:val="26"/>
        </w:rPr>
        <w:t xml:space="preserve">, </w:t>
      </w:r>
      <w:r>
        <w:rPr>
          <w:b/>
          <w:sz w:val="26"/>
          <w:szCs w:val="26"/>
          <w:lang w:val="en-US"/>
        </w:rPr>
        <w:t>401B</w:t>
      </w:r>
      <w:r w:rsidR="00051D7A" w:rsidRPr="00051D7A">
        <w:rPr>
          <w:b/>
          <w:sz w:val="26"/>
          <w:szCs w:val="26"/>
        </w:rPr>
        <w:t xml:space="preserve">, </w:t>
      </w:r>
      <w:r>
        <w:rPr>
          <w:b/>
          <w:sz w:val="26"/>
          <w:szCs w:val="26"/>
          <w:lang w:val="en-US"/>
        </w:rPr>
        <w:t>401H</w:t>
      </w:r>
      <w:r w:rsidR="00051D7A" w:rsidRPr="00051D7A">
        <w:rPr>
          <w:b/>
          <w:sz w:val="26"/>
          <w:szCs w:val="26"/>
        </w:rPr>
        <w:t xml:space="preserve">, </w:t>
      </w:r>
      <w:r w:rsidR="00C037EA">
        <w:rPr>
          <w:b/>
          <w:sz w:val="26"/>
          <w:szCs w:val="26"/>
          <w:lang w:val="en-US"/>
        </w:rPr>
        <w:t>401L</w:t>
      </w:r>
      <w:r w:rsidR="00C037EA">
        <w:rPr>
          <w:b/>
          <w:sz w:val="26"/>
          <w:szCs w:val="26"/>
        </w:rPr>
        <w:t xml:space="preserve">, </w:t>
      </w:r>
      <w:r w:rsidR="00051D7A" w:rsidRPr="00051D7A">
        <w:rPr>
          <w:b/>
          <w:sz w:val="26"/>
          <w:szCs w:val="26"/>
        </w:rPr>
        <w:t>401</w:t>
      </w:r>
      <w:r>
        <w:rPr>
          <w:b/>
          <w:sz w:val="26"/>
          <w:szCs w:val="26"/>
          <w:lang w:val="en-US"/>
        </w:rPr>
        <w:t>N,</w:t>
      </w:r>
      <w:r w:rsidR="00051D7A" w:rsidRPr="00051D7A">
        <w:rPr>
          <w:b/>
          <w:sz w:val="26"/>
          <w:szCs w:val="26"/>
        </w:rPr>
        <w:t xml:space="preserve"> 401</w:t>
      </w:r>
      <w:bookmarkEnd w:id="1"/>
      <w:r>
        <w:rPr>
          <w:b/>
          <w:sz w:val="26"/>
          <w:szCs w:val="26"/>
          <w:lang w:val="en-US"/>
        </w:rPr>
        <w:t>T, 402A</w:t>
      </w:r>
      <w:r w:rsidR="00FD0958" w:rsidRPr="00DA74DE">
        <w:rPr>
          <w:b/>
          <w:sz w:val="26"/>
          <w:szCs w:val="26"/>
        </w:rPr>
        <w:t>.</w:t>
      </w:r>
    </w:p>
    <w:bookmarkEnd w:id="0"/>
    <w:bookmarkEnd w:id="2"/>
    <w:p w:rsidR="00612811" w:rsidRDefault="00612811" w:rsidP="00773399">
      <w:pPr>
        <w:ind w:firstLine="0"/>
        <w:jc w:val="center"/>
        <w:rPr>
          <w:sz w:val="26"/>
          <w:szCs w:val="26"/>
        </w:rPr>
      </w:pPr>
    </w:p>
    <w:p w:rsidR="00DA74DE" w:rsidRPr="00DA74DE" w:rsidRDefault="00DA74DE" w:rsidP="00773399">
      <w:pPr>
        <w:ind w:firstLine="0"/>
        <w:jc w:val="center"/>
        <w:rPr>
          <w:sz w:val="26"/>
          <w:szCs w:val="26"/>
        </w:rPr>
      </w:pPr>
    </w:p>
    <w:p w:rsidR="00351082" w:rsidRPr="00DA74DE" w:rsidRDefault="00351082" w:rsidP="00B94BF4">
      <w:pPr>
        <w:pStyle w:val="ad"/>
        <w:numPr>
          <w:ilvl w:val="0"/>
          <w:numId w:val="17"/>
        </w:numPr>
        <w:tabs>
          <w:tab w:val="left" w:pos="993"/>
        </w:tabs>
        <w:spacing w:line="276" w:lineRule="auto"/>
        <w:jc w:val="left"/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>Общая часть.</w:t>
      </w:r>
    </w:p>
    <w:p w:rsidR="00B94BF4" w:rsidRPr="005865FB" w:rsidRDefault="00351082" w:rsidP="00B94BF4">
      <w:pPr>
        <w:ind w:firstLine="0"/>
        <w:rPr>
          <w:sz w:val="26"/>
          <w:szCs w:val="26"/>
        </w:rPr>
      </w:pPr>
      <w:r w:rsidRPr="00351082">
        <w:rPr>
          <w:sz w:val="26"/>
          <w:szCs w:val="26"/>
        </w:rPr>
        <w:t xml:space="preserve">            Филиал ПАО «Россети Центр» - «Костромаэнерго» производит закупк</w:t>
      </w:r>
      <w:r w:rsidR="005E3CE3">
        <w:rPr>
          <w:sz w:val="26"/>
          <w:szCs w:val="26"/>
        </w:rPr>
        <w:t xml:space="preserve">у </w:t>
      </w:r>
      <w:bookmarkStart w:id="3" w:name="_Hlk113278227"/>
      <w:r w:rsidR="004F741E">
        <w:rPr>
          <w:sz w:val="26"/>
          <w:szCs w:val="26"/>
        </w:rPr>
        <w:t>колпачков изолирующих, кабеля силового, провода, светильников, счетчиков, трансформаторов тока, выключателей, щитов, устройства ВРУ, розеток</w:t>
      </w:r>
      <w:r w:rsidR="00B61E89">
        <w:rPr>
          <w:sz w:val="26"/>
          <w:szCs w:val="26"/>
        </w:rPr>
        <w:t>,</w:t>
      </w:r>
      <w:bookmarkEnd w:id="3"/>
      <w:r w:rsidR="004F741E">
        <w:rPr>
          <w:sz w:val="26"/>
          <w:szCs w:val="26"/>
        </w:rPr>
        <w:t xml:space="preserve"> коробок, контактора, держателей, соединителей, шин, изоляторов угловых, клемм, ленты сигнальной, трубы гофрированной, изолятора шинного</w:t>
      </w:r>
      <w:r w:rsidR="00B61E89">
        <w:rPr>
          <w:sz w:val="26"/>
          <w:szCs w:val="26"/>
        </w:rPr>
        <w:t xml:space="preserve"> </w:t>
      </w:r>
      <w:r w:rsidRPr="00DA74DE">
        <w:rPr>
          <w:sz w:val="26"/>
          <w:szCs w:val="26"/>
        </w:rPr>
        <w:t xml:space="preserve">для </w:t>
      </w:r>
      <w:r w:rsidR="00417988">
        <w:rPr>
          <w:sz w:val="26"/>
          <w:szCs w:val="26"/>
        </w:rPr>
        <w:t>исполнения обязательств по</w:t>
      </w:r>
      <w:r w:rsidRPr="00DA74DE">
        <w:rPr>
          <w:sz w:val="26"/>
          <w:szCs w:val="26"/>
        </w:rPr>
        <w:t xml:space="preserve"> </w:t>
      </w:r>
      <w:r w:rsidR="000637CE" w:rsidRPr="000637CE">
        <w:rPr>
          <w:sz w:val="26"/>
          <w:szCs w:val="26"/>
        </w:rPr>
        <w:t>договор</w:t>
      </w:r>
      <w:r w:rsidR="00417988">
        <w:rPr>
          <w:sz w:val="26"/>
          <w:szCs w:val="26"/>
        </w:rPr>
        <w:t>у</w:t>
      </w:r>
      <w:r w:rsidR="000637CE" w:rsidRPr="000637CE">
        <w:rPr>
          <w:sz w:val="26"/>
          <w:szCs w:val="26"/>
        </w:rPr>
        <w:t xml:space="preserve"> дополнительных сервисов</w:t>
      </w:r>
      <w:r w:rsidR="00417988">
        <w:rPr>
          <w:sz w:val="26"/>
          <w:szCs w:val="26"/>
        </w:rPr>
        <w:t xml:space="preserve"> №4228</w:t>
      </w:r>
      <w:r w:rsidR="00B61E89">
        <w:rPr>
          <w:sz w:val="26"/>
          <w:szCs w:val="26"/>
        </w:rPr>
        <w:t>4874</w:t>
      </w:r>
      <w:r w:rsidR="00417988">
        <w:rPr>
          <w:sz w:val="26"/>
          <w:szCs w:val="26"/>
        </w:rPr>
        <w:t xml:space="preserve"> от 1</w:t>
      </w:r>
      <w:r w:rsidR="00B61E89">
        <w:rPr>
          <w:sz w:val="26"/>
          <w:szCs w:val="26"/>
        </w:rPr>
        <w:t>3</w:t>
      </w:r>
      <w:r w:rsidR="00417988">
        <w:rPr>
          <w:sz w:val="26"/>
          <w:szCs w:val="26"/>
        </w:rPr>
        <w:t>.09.2022 «</w:t>
      </w:r>
      <w:r w:rsidR="00B61E89">
        <w:rPr>
          <w:sz w:val="26"/>
          <w:szCs w:val="26"/>
        </w:rPr>
        <w:t>Оказание услуг и выполнение мероприятий технических условий в части обязанности заявителя по договору технологического присоединения</w:t>
      </w:r>
      <w:r w:rsidR="00417988">
        <w:rPr>
          <w:sz w:val="26"/>
          <w:szCs w:val="26"/>
        </w:rPr>
        <w:t>»</w:t>
      </w:r>
      <w:r w:rsidR="00B61E89">
        <w:rPr>
          <w:sz w:val="26"/>
          <w:szCs w:val="26"/>
        </w:rPr>
        <w:t xml:space="preserve"> заключенному с </w:t>
      </w:r>
      <w:r w:rsidR="008B7E88">
        <w:rPr>
          <w:sz w:val="26"/>
          <w:szCs w:val="26"/>
        </w:rPr>
        <w:t>ООО «Монте-АВО»</w:t>
      </w:r>
      <w:r w:rsidR="000637CE" w:rsidRPr="000637CE">
        <w:rPr>
          <w:sz w:val="26"/>
          <w:szCs w:val="26"/>
        </w:rPr>
        <w:t>.</w:t>
      </w:r>
    </w:p>
    <w:p w:rsidR="00DA74DE" w:rsidRPr="00DA74DE" w:rsidRDefault="00DA74DE" w:rsidP="00B94BF4">
      <w:pPr>
        <w:ind w:firstLine="0"/>
        <w:rPr>
          <w:b/>
          <w:bCs/>
          <w:sz w:val="26"/>
          <w:szCs w:val="26"/>
        </w:rPr>
      </w:pPr>
    </w:p>
    <w:p w:rsidR="00351082" w:rsidRPr="00DA74DE" w:rsidRDefault="00351082" w:rsidP="00B94BF4">
      <w:pPr>
        <w:pStyle w:val="ad"/>
        <w:numPr>
          <w:ilvl w:val="0"/>
          <w:numId w:val="17"/>
        </w:numPr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 xml:space="preserve">Предмет </w:t>
      </w:r>
      <w:r w:rsidR="00002E98">
        <w:rPr>
          <w:b/>
          <w:bCs/>
          <w:sz w:val="26"/>
          <w:szCs w:val="26"/>
        </w:rPr>
        <w:t>закупки</w:t>
      </w:r>
      <w:r w:rsidRPr="00DA74DE">
        <w:rPr>
          <w:b/>
          <w:bCs/>
          <w:sz w:val="26"/>
          <w:szCs w:val="26"/>
        </w:rPr>
        <w:t>.</w:t>
      </w:r>
    </w:p>
    <w:p w:rsidR="00351082" w:rsidRDefault="00351082" w:rsidP="00351082">
      <w:pPr>
        <w:spacing w:line="276" w:lineRule="auto"/>
        <w:ind w:right="-1" w:firstLine="708"/>
        <w:rPr>
          <w:sz w:val="26"/>
          <w:szCs w:val="26"/>
        </w:rPr>
      </w:pPr>
      <w:r w:rsidRPr="00351082">
        <w:rPr>
          <w:sz w:val="26"/>
          <w:szCs w:val="26"/>
        </w:rPr>
        <w:t xml:space="preserve">Поставщик обеспечивает поставку </w:t>
      </w:r>
      <w:r w:rsidR="003E108F">
        <w:rPr>
          <w:sz w:val="26"/>
          <w:szCs w:val="26"/>
        </w:rPr>
        <w:t xml:space="preserve">колпачков изолирующих, кабеля силового, провода, светильников, счетчиков, трансформаторов тока, выключателей, щитов, устройства ВРУ, розеток, коробок, контактора, держателей, соединителей, шин, изоляторов угловых, клемм, ленты сигнальной, трубы гофрированной, изолятора шинного </w:t>
      </w:r>
      <w:r w:rsidRPr="00351082">
        <w:rPr>
          <w:sz w:val="26"/>
          <w:szCs w:val="26"/>
        </w:rPr>
        <w:t xml:space="preserve">на склад получателя – Филиал ПАО «Россети Центр» - «Костромаэнерго» в объемах и в сроки, установленные в Приложении </w:t>
      </w:r>
      <w:r w:rsidR="00DA74DE">
        <w:rPr>
          <w:sz w:val="26"/>
          <w:szCs w:val="26"/>
        </w:rPr>
        <w:t xml:space="preserve">№1 </w:t>
      </w:r>
      <w:r w:rsidRPr="00351082">
        <w:rPr>
          <w:sz w:val="26"/>
          <w:szCs w:val="26"/>
        </w:rPr>
        <w:t>к ТЗ.</w:t>
      </w:r>
    </w:p>
    <w:p w:rsidR="00DA74DE" w:rsidRPr="00351082" w:rsidRDefault="00DA74DE" w:rsidP="00351082">
      <w:pPr>
        <w:spacing w:line="276" w:lineRule="auto"/>
        <w:ind w:right="-1" w:firstLine="708"/>
        <w:rPr>
          <w:sz w:val="26"/>
          <w:szCs w:val="26"/>
        </w:rPr>
      </w:pPr>
    </w:p>
    <w:p w:rsidR="00351082" w:rsidRPr="00DA74DE" w:rsidRDefault="00351082" w:rsidP="00B94BF4">
      <w:pPr>
        <w:pStyle w:val="ad"/>
        <w:numPr>
          <w:ilvl w:val="0"/>
          <w:numId w:val="17"/>
        </w:numPr>
        <w:spacing w:line="276" w:lineRule="auto"/>
        <w:jc w:val="left"/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>Технические требования к продукции.</w:t>
      </w:r>
    </w:p>
    <w:p w:rsidR="00B94BF4" w:rsidRDefault="00B94BF4" w:rsidP="00B94BF4">
      <w:pPr>
        <w:pStyle w:val="ad"/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DA74DE">
        <w:rPr>
          <w:sz w:val="26"/>
          <w:szCs w:val="26"/>
        </w:rPr>
        <w:t xml:space="preserve">Технические требования, характеристики и количество </w:t>
      </w:r>
      <w:r w:rsidR="003E108F">
        <w:rPr>
          <w:sz w:val="26"/>
          <w:szCs w:val="26"/>
        </w:rPr>
        <w:t xml:space="preserve">колпачков изолирующих, кабеля силового, провода, светильников, счетчиков, трансформаторов тока, выключателей, щитов, устройства ВРУ, розеток, коробок, контактора, держателей, соединителей, шин, изоляторов угловых, клемм, ленты сигнальной, трубы гофрированной, изолятора шинного </w:t>
      </w:r>
      <w:r w:rsidRPr="00DA74DE">
        <w:rPr>
          <w:sz w:val="26"/>
          <w:szCs w:val="26"/>
        </w:rPr>
        <w:t xml:space="preserve">должны соответствовать требованиям ГОСТ и Приложению </w:t>
      </w:r>
      <w:r w:rsidR="00DA74DE">
        <w:rPr>
          <w:sz w:val="26"/>
          <w:szCs w:val="26"/>
        </w:rPr>
        <w:t xml:space="preserve">№1 </w:t>
      </w:r>
      <w:r w:rsidRPr="00DA74DE">
        <w:rPr>
          <w:sz w:val="26"/>
          <w:szCs w:val="26"/>
        </w:rPr>
        <w:t>к ТЗ.</w:t>
      </w:r>
    </w:p>
    <w:p w:rsidR="00DA74DE" w:rsidRDefault="00DA74DE" w:rsidP="00B94BF4">
      <w:pPr>
        <w:pStyle w:val="ad"/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</w:p>
    <w:p w:rsidR="003E108F" w:rsidRDefault="003E108F" w:rsidP="00B94BF4">
      <w:pPr>
        <w:pStyle w:val="ad"/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</w:p>
    <w:p w:rsidR="003E108F" w:rsidRDefault="003E108F" w:rsidP="00B94BF4">
      <w:pPr>
        <w:pStyle w:val="ad"/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</w:p>
    <w:p w:rsidR="003E108F" w:rsidRDefault="003E108F" w:rsidP="00B94BF4">
      <w:pPr>
        <w:pStyle w:val="ad"/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</w:p>
    <w:p w:rsidR="003E108F" w:rsidRPr="00DA74DE" w:rsidRDefault="003E108F" w:rsidP="00B94BF4">
      <w:pPr>
        <w:pStyle w:val="ad"/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</w:p>
    <w:p w:rsidR="00351082" w:rsidRPr="00DA74DE" w:rsidRDefault="00351082" w:rsidP="00B94BF4">
      <w:pPr>
        <w:pStyle w:val="ad"/>
        <w:numPr>
          <w:ilvl w:val="0"/>
          <w:numId w:val="17"/>
        </w:numPr>
        <w:spacing w:line="276" w:lineRule="auto"/>
        <w:jc w:val="left"/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>Общие требования.</w:t>
      </w:r>
    </w:p>
    <w:p w:rsidR="00351082" w:rsidRPr="00351082" w:rsidRDefault="00B94BF4" w:rsidP="00FD0958">
      <w:pPr>
        <w:spacing w:line="276" w:lineRule="auto"/>
        <w:contextualSpacing/>
        <w:jc w:val="left"/>
        <w:rPr>
          <w:bCs/>
          <w:sz w:val="26"/>
          <w:szCs w:val="26"/>
        </w:rPr>
      </w:pPr>
      <w:r w:rsidRPr="00DA74DE">
        <w:rPr>
          <w:bCs/>
          <w:sz w:val="26"/>
          <w:szCs w:val="26"/>
        </w:rPr>
        <w:t>4.1</w:t>
      </w:r>
      <w:r w:rsidR="00083554">
        <w:rPr>
          <w:bCs/>
          <w:sz w:val="26"/>
          <w:szCs w:val="26"/>
        </w:rPr>
        <w:t xml:space="preserve"> </w:t>
      </w:r>
      <w:r w:rsidR="00351082" w:rsidRPr="00351082">
        <w:rPr>
          <w:bCs/>
          <w:sz w:val="26"/>
          <w:szCs w:val="26"/>
        </w:rPr>
        <w:t xml:space="preserve">К поставке допускаются </w:t>
      </w:r>
      <w:r w:rsidR="003E108F">
        <w:rPr>
          <w:sz w:val="26"/>
          <w:szCs w:val="26"/>
        </w:rPr>
        <w:t>колпачки изолирующие, кабели силовые, провода, светильники, счетчики, трансформаторы тока, выключатели, щиты, устройство ВРУ, розетки, коробки, контакторы, держатели, соединители, шины, изоляторы угловые, клеммы, лента сигнальная, труба гофрированная, изоляторы шинные</w:t>
      </w:r>
      <w:r w:rsidR="00351082" w:rsidRPr="00351082">
        <w:rPr>
          <w:bCs/>
          <w:sz w:val="26"/>
          <w:szCs w:val="26"/>
        </w:rPr>
        <w:t>, отвечающие следующим требованиям:</w:t>
      </w:r>
    </w:p>
    <w:p w:rsidR="00351082" w:rsidRPr="00351082" w:rsidRDefault="00351082" w:rsidP="00351082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продукция должна быть новой, ранее не использованной;</w:t>
      </w:r>
    </w:p>
    <w:p w:rsidR="00351082" w:rsidRPr="00351082" w:rsidRDefault="00351082" w:rsidP="00351082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для российских производителей – наличие ТУ, подтверждающих соответствие техническим требованиям;</w:t>
      </w:r>
    </w:p>
    <w:p w:rsidR="00351082" w:rsidRPr="00351082" w:rsidRDefault="00351082" w:rsidP="00351082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для импортных производителей, а также для отечественных, выпускающих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51082" w:rsidRPr="00351082" w:rsidRDefault="00351082" w:rsidP="00351082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продукция должна соответствовать требованиям Положения ПАО «Россети» «О единой технической политике в электросетевом комплексе»;</w:t>
      </w:r>
    </w:p>
    <w:p w:rsidR="00351082" w:rsidRPr="00351082" w:rsidRDefault="00351082" w:rsidP="00351082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</w:t>
      </w:r>
      <w:r w:rsidR="008F7534">
        <w:rPr>
          <w:sz w:val="26"/>
          <w:szCs w:val="26"/>
        </w:rPr>
        <w:t xml:space="preserve"> </w:t>
      </w:r>
      <w:r w:rsidRPr="00351082">
        <w:rPr>
          <w:sz w:val="26"/>
          <w:szCs w:val="26"/>
        </w:rPr>
        <w:t>деклараций (сертификатов) соответствия требованиям безопасности;</w:t>
      </w:r>
    </w:p>
    <w:p w:rsidR="00351082" w:rsidRPr="00351082" w:rsidRDefault="00351082" w:rsidP="00351082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51082" w:rsidRPr="00DA74DE" w:rsidRDefault="003E108F" w:rsidP="00DA74DE">
      <w:pPr>
        <w:pStyle w:val="ad"/>
        <w:numPr>
          <w:ilvl w:val="1"/>
          <w:numId w:val="17"/>
        </w:numPr>
        <w:spacing w:line="276" w:lineRule="auto"/>
        <w:ind w:left="0" w:firstLine="851"/>
        <w:jc w:val="left"/>
        <w:rPr>
          <w:bCs/>
          <w:sz w:val="26"/>
          <w:szCs w:val="26"/>
        </w:rPr>
      </w:pPr>
      <w:r>
        <w:rPr>
          <w:sz w:val="26"/>
          <w:szCs w:val="26"/>
        </w:rPr>
        <w:t xml:space="preserve">Колпачки изолирующие, кабели силовые, провода, светильники, счетчики, трансформаторы тока, выключатели, щиты, устройство ВРУ, розетки, коробки, контакторы, держатели, соединители, шины, изоляторы угловые, клеммы, лента сигнальная, труба гофрированная, изоляторы шинные </w:t>
      </w:r>
      <w:r w:rsidR="00351082" w:rsidRPr="00DA74DE">
        <w:rPr>
          <w:bCs/>
          <w:sz w:val="26"/>
          <w:szCs w:val="26"/>
        </w:rPr>
        <w:t>должны соответствовать требованиям «Правил устройства электроустановок» (ПУЭ) (7-е издание) и требованиям:</w:t>
      </w:r>
    </w:p>
    <w:p w:rsidR="00351082" w:rsidRPr="00084921" w:rsidRDefault="00351082" w:rsidP="0008492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Р 54350-2011 «Приборы осветительные. Светотехнические требования и методы испытаний»;</w:t>
      </w:r>
    </w:p>
    <w:p w:rsidR="00351082" w:rsidRPr="00084921" w:rsidRDefault="009111E2" w:rsidP="0008492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hyperlink r:id="rId11" w:history="1">
        <w:r w:rsidR="00351082" w:rsidRPr="00084921">
          <w:rPr>
            <w:color w:val="0000CC"/>
            <w:sz w:val="26"/>
            <w:szCs w:val="26"/>
            <w:u w:val="single"/>
          </w:rPr>
          <w:t>ГОСТ Р МЭК 598-2-1-97</w:t>
        </w:r>
      </w:hyperlink>
      <w:r w:rsidR="00351082" w:rsidRPr="00084921">
        <w:rPr>
          <w:sz w:val="26"/>
          <w:szCs w:val="26"/>
        </w:rPr>
        <w:t> «</w:t>
      </w:r>
      <w:hyperlink r:id="rId12" w:history="1">
        <w:r w:rsidR="00351082" w:rsidRPr="00084921">
          <w:rPr>
            <w:color w:val="0000CC"/>
            <w:sz w:val="26"/>
            <w:szCs w:val="26"/>
            <w:u w:val="single"/>
          </w:rPr>
          <w:t>Светильники. Часть 2. Частные требования. Раздел 1. Светильники стационарные общего назначения</w:t>
        </w:r>
      </w:hyperlink>
      <w:r w:rsidR="00351082" w:rsidRPr="00084921">
        <w:rPr>
          <w:sz w:val="26"/>
          <w:szCs w:val="26"/>
        </w:rPr>
        <w:t>»;</w:t>
      </w:r>
    </w:p>
    <w:p w:rsidR="00351082" w:rsidRPr="00084921" w:rsidRDefault="00351082" w:rsidP="0008492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Р МЭК 60598-1-2011 «Светильники. Часть 1. Общие требования и методы испытаний»;</w:t>
      </w:r>
    </w:p>
    <w:p w:rsidR="00351082" w:rsidRPr="00084921" w:rsidRDefault="00351082" w:rsidP="0008492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 xml:space="preserve">ГОСТ </w:t>
      </w:r>
      <w:r w:rsidRPr="00084921">
        <w:rPr>
          <w:sz w:val="26"/>
          <w:szCs w:val="26"/>
          <w:lang w:val="en-US"/>
        </w:rPr>
        <w:t>IEC</w:t>
      </w:r>
      <w:r w:rsidRPr="00084921">
        <w:rPr>
          <w:sz w:val="26"/>
          <w:szCs w:val="26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351082" w:rsidRPr="00084921" w:rsidRDefault="00351082" w:rsidP="0008492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bCs/>
          <w:kern w:val="36"/>
          <w:sz w:val="26"/>
          <w:szCs w:val="26"/>
        </w:rPr>
        <w:t>ГОСТ 26445-85 «Провода силовые изолированные. Общие технические условия»;</w:t>
      </w:r>
    </w:p>
    <w:p w:rsidR="00DA74DE" w:rsidRPr="00084921" w:rsidRDefault="00DA74DE" w:rsidP="00084921">
      <w:pPr>
        <w:pStyle w:val="ad"/>
        <w:numPr>
          <w:ilvl w:val="0"/>
          <w:numId w:val="15"/>
        </w:numPr>
        <w:spacing w:line="276" w:lineRule="auto"/>
        <w:ind w:left="0" w:firstLine="851"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Р 51136-2008 «Стекла защитные многослойные. Общие технические условия»;</w:t>
      </w:r>
    </w:p>
    <w:p w:rsidR="00DA74DE" w:rsidRPr="00084921" w:rsidRDefault="00DA74DE" w:rsidP="00084921">
      <w:pPr>
        <w:pStyle w:val="ad"/>
        <w:numPr>
          <w:ilvl w:val="0"/>
          <w:numId w:val="15"/>
        </w:numPr>
        <w:spacing w:line="276" w:lineRule="auto"/>
        <w:ind w:left="0" w:firstLine="851"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Р МЭК 62031-2009 «Модули светоизлучающих диодов для общего освещения. Требования безопасности»;</w:t>
      </w:r>
    </w:p>
    <w:p w:rsidR="00DA74DE" w:rsidRPr="00084921" w:rsidRDefault="00DA74DE" w:rsidP="00084921">
      <w:pPr>
        <w:pStyle w:val="ad"/>
        <w:numPr>
          <w:ilvl w:val="0"/>
          <w:numId w:val="15"/>
        </w:numPr>
        <w:spacing w:line="276" w:lineRule="auto"/>
        <w:ind w:left="0" w:firstLine="851"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26092-84 «Приборы световые. Установочные и присоединительные размеры»;</w:t>
      </w:r>
    </w:p>
    <w:p w:rsidR="00DA74DE" w:rsidRPr="00084921" w:rsidRDefault="00DA74DE" w:rsidP="00084921">
      <w:pPr>
        <w:pStyle w:val="ad"/>
        <w:numPr>
          <w:ilvl w:val="0"/>
          <w:numId w:val="15"/>
        </w:numPr>
        <w:spacing w:line="276" w:lineRule="auto"/>
        <w:ind w:left="0" w:firstLine="851"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351082" w:rsidRPr="00084921" w:rsidRDefault="00351082" w:rsidP="00B94BF4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351082" w:rsidRPr="00084921" w:rsidRDefault="00351082" w:rsidP="00B94BF4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51082" w:rsidRPr="00084921" w:rsidRDefault="00351082" w:rsidP="00B94BF4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351082" w:rsidRPr="00084921" w:rsidRDefault="00351082" w:rsidP="00B94BF4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351082" w:rsidRPr="00084921" w:rsidRDefault="00351082" w:rsidP="00B94BF4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14254-96 «Степени защиты, обеспечиваемые оболочками (код IP)»;</w:t>
      </w:r>
    </w:p>
    <w:p w:rsidR="00084921" w:rsidRPr="00084921" w:rsidRDefault="00084921" w:rsidP="0008492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IEC 60947-3-2016 «Аппаратура распределения и управления низковольтная. Часть 3. Выключатели, разъединители, выключатели-разъединители и комбинации их с предохранителями»;</w:t>
      </w:r>
    </w:p>
    <w:p w:rsidR="00084921" w:rsidRPr="00084921" w:rsidRDefault="00084921" w:rsidP="0008492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084921" w:rsidRPr="00084921" w:rsidRDefault="00084921" w:rsidP="0008492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12434-83 «Аппараты коммутационные низковольтные. Общие технические условия»;</w:t>
      </w:r>
    </w:p>
    <w:p w:rsidR="00084921" w:rsidRPr="00084921" w:rsidRDefault="00084921" w:rsidP="00084921">
      <w:pPr>
        <w:numPr>
          <w:ilvl w:val="0"/>
          <w:numId w:val="15"/>
        </w:numPr>
        <w:spacing w:line="276" w:lineRule="auto"/>
        <w:ind w:left="0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14255-69 «Аппараты электрические на напряжение до 1000В. Оболочки. Степень защиты»;</w:t>
      </w:r>
    </w:p>
    <w:p w:rsidR="00084921" w:rsidRPr="00084921" w:rsidRDefault="00084921" w:rsidP="00084921">
      <w:pPr>
        <w:numPr>
          <w:ilvl w:val="0"/>
          <w:numId w:val="15"/>
        </w:numPr>
        <w:spacing w:line="276" w:lineRule="auto"/>
        <w:ind w:left="57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22483-2012 «Жилы токопроводящие для кабелей, проводов и шнуров»;</w:t>
      </w:r>
    </w:p>
    <w:p w:rsidR="00084921" w:rsidRPr="00084921" w:rsidRDefault="00084921" w:rsidP="00084921">
      <w:pPr>
        <w:numPr>
          <w:ilvl w:val="0"/>
          <w:numId w:val="15"/>
        </w:numPr>
        <w:spacing w:line="276" w:lineRule="auto"/>
        <w:ind w:left="57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23286-78 «Кабели, провода и шнуры. Нормы толщин изоляции, оболочек и испытаний напряжением»;</w:t>
      </w:r>
    </w:p>
    <w:p w:rsidR="00084921" w:rsidRPr="00084921" w:rsidRDefault="00084921" w:rsidP="00084921">
      <w:pPr>
        <w:numPr>
          <w:ilvl w:val="0"/>
          <w:numId w:val="15"/>
        </w:numPr>
        <w:spacing w:line="276" w:lineRule="auto"/>
        <w:ind w:left="57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7006-72 «Покровы защитные кабелей»;</w:t>
      </w:r>
    </w:p>
    <w:p w:rsidR="00084921" w:rsidRPr="00084921" w:rsidRDefault="00084921" w:rsidP="00084921">
      <w:pPr>
        <w:numPr>
          <w:ilvl w:val="0"/>
          <w:numId w:val="15"/>
        </w:numPr>
        <w:spacing w:line="276" w:lineRule="auto"/>
        <w:ind w:left="57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31565-2012 «Требования пожарной безопасности»;</w:t>
      </w:r>
    </w:p>
    <w:p w:rsidR="00084921" w:rsidRPr="00084921" w:rsidRDefault="00084921" w:rsidP="00084921">
      <w:pPr>
        <w:numPr>
          <w:ilvl w:val="0"/>
          <w:numId w:val="15"/>
        </w:numPr>
        <w:spacing w:line="276" w:lineRule="auto"/>
        <w:ind w:left="57" w:firstLine="851"/>
        <w:contextualSpacing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15150-69 «Исполнения для различных климатических районов»;</w:t>
      </w:r>
    </w:p>
    <w:p w:rsidR="00FD0958" w:rsidRDefault="00084921" w:rsidP="003E108F">
      <w:pPr>
        <w:pStyle w:val="ad"/>
        <w:numPr>
          <w:ilvl w:val="0"/>
          <w:numId w:val="15"/>
        </w:numPr>
        <w:spacing w:line="276" w:lineRule="auto"/>
        <w:ind w:left="57" w:firstLine="851"/>
        <w:jc w:val="left"/>
        <w:rPr>
          <w:sz w:val="26"/>
          <w:szCs w:val="26"/>
        </w:rPr>
      </w:pPr>
      <w:r w:rsidRPr="00084921">
        <w:rPr>
          <w:sz w:val="26"/>
          <w:szCs w:val="26"/>
        </w:rPr>
        <w:t>ГОСТ 26445-85 «Провода силовые изолированные. Общие технические условия».</w:t>
      </w:r>
    </w:p>
    <w:p w:rsidR="0068443F" w:rsidRPr="003E108F" w:rsidRDefault="0068443F" w:rsidP="0068443F">
      <w:pPr>
        <w:pStyle w:val="ad"/>
        <w:spacing w:line="276" w:lineRule="auto"/>
        <w:ind w:left="908" w:firstLine="0"/>
        <w:jc w:val="left"/>
        <w:rPr>
          <w:sz w:val="26"/>
          <w:szCs w:val="26"/>
        </w:rPr>
      </w:pPr>
    </w:p>
    <w:p w:rsidR="00351082" w:rsidRPr="00DA74DE" w:rsidRDefault="00351082" w:rsidP="00B94BF4">
      <w:pPr>
        <w:pStyle w:val="ad"/>
        <w:numPr>
          <w:ilvl w:val="0"/>
          <w:numId w:val="17"/>
        </w:numPr>
        <w:spacing w:line="276" w:lineRule="auto"/>
        <w:jc w:val="left"/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>Гарантийные обязательства.</w:t>
      </w:r>
    </w:p>
    <w:p w:rsidR="00351082" w:rsidRPr="00351082" w:rsidRDefault="00351082" w:rsidP="00351082">
      <w:pPr>
        <w:spacing w:line="276" w:lineRule="auto"/>
        <w:ind w:left="142" w:firstLine="425"/>
        <w:rPr>
          <w:bCs/>
          <w:sz w:val="26"/>
          <w:szCs w:val="26"/>
        </w:rPr>
      </w:pPr>
      <w:r w:rsidRPr="00351082">
        <w:rPr>
          <w:bCs/>
          <w:sz w:val="26"/>
          <w:szCs w:val="26"/>
        </w:rPr>
        <w:t xml:space="preserve">Гарантия на поставляемые </w:t>
      </w:r>
      <w:r w:rsidR="003E108F">
        <w:rPr>
          <w:sz w:val="26"/>
          <w:szCs w:val="26"/>
        </w:rPr>
        <w:t xml:space="preserve">колпачки изолирующие, кабели силовоые, провода, светильники, счетчики, трансформаторы тока, выключатели, щиты, устройство ВРУ, розетки, коробки, контакторы, держатели, соединители, шины, изоляторы угловые, клеммы, ленту сигнальную, трубу гофрированную, изоляторы шинные </w:t>
      </w:r>
      <w:r w:rsidRPr="00351082">
        <w:rPr>
          <w:bCs/>
          <w:sz w:val="26"/>
          <w:szCs w:val="26"/>
        </w:rPr>
        <w:t>должна составлять не менее 24 месяцев. Время начала исчисления гарантийного срока – с момента их ввода в эксплуатацию. Поставщик должен за свой счет и сроки, согласованные с Покупателем,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51082" w:rsidRPr="00351082" w:rsidRDefault="00351082" w:rsidP="00351082">
      <w:pPr>
        <w:spacing w:line="276" w:lineRule="auto"/>
        <w:ind w:left="142" w:firstLine="425"/>
        <w:rPr>
          <w:bCs/>
          <w:sz w:val="26"/>
          <w:szCs w:val="26"/>
        </w:rPr>
      </w:pPr>
    </w:p>
    <w:p w:rsidR="00351082" w:rsidRPr="00DA74DE" w:rsidRDefault="00351082" w:rsidP="00FD0958">
      <w:pPr>
        <w:pStyle w:val="ad"/>
        <w:numPr>
          <w:ilvl w:val="0"/>
          <w:numId w:val="17"/>
        </w:numPr>
        <w:spacing w:line="276" w:lineRule="auto"/>
        <w:jc w:val="left"/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51082" w:rsidRPr="00351082" w:rsidRDefault="00351082" w:rsidP="00351082">
      <w:pPr>
        <w:spacing w:line="276" w:lineRule="auto"/>
        <w:ind w:left="142" w:firstLine="425"/>
        <w:rPr>
          <w:bCs/>
          <w:sz w:val="26"/>
          <w:szCs w:val="26"/>
        </w:rPr>
      </w:pPr>
      <w:r w:rsidRPr="00351082">
        <w:rPr>
          <w:bCs/>
          <w:sz w:val="26"/>
          <w:szCs w:val="26"/>
        </w:rPr>
        <w:t>Упаковка, маркировка, транспортиров</w:t>
      </w:r>
      <w:r w:rsidR="004D5641">
        <w:rPr>
          <w:bCs/>
          <w:sz w:val="26"/>
          <w:szCs w:val="26"/>
        </w:rPr>
        <w:t>ка</w:t>
      </w:r>
      <w:r w:rsidRPr="00351082">
        <w:rPr>
          <w:bCs/>
          <w:sz w:val="26"/>
          <w:szCs w:val="26"/>
        </w:rPr>
        <w:t xml:space="preserve">, условия и сроки хранения </w:t>
      </w:r>
      <w:r w:rsidR="00002E98">
        <w:rPr>
          <w:sz w:val="26"/>
          <w:szCs w:val="26"/>
        </w:rPr>
        <w:t xml:space="preserve">колпачков изолирующих, кабеля силового, провода, светильников, счетчиков, трансформаторов тока, выключателей, щитов, устройства ВРУ, розеток, коробок, контактора, держателей, соединителей, шин, изоляторов угловых, клемм, ленты сигнальной, трубы гофрированной, изолятора шинного </w:t>
      </w:r>
      <w:r w:rsidRPr="00351082">
        <w:rPr>
          <w:bCs/>
          <w:sz w:val="26"/>
          <w:szCs w:val="26"/>
        </w:rPr>
        <w:t xml:space="preserve">должны соответствовать требованиям, указанным в технических условиях изготовителя </w:t>
      </w:r>
      <w:r w:rsidR="00002E98">
        <w:rPr>
          <w:sz w:val="26"/>
          <w:szCs w:val="26"/>
        </w:rPr>
        <w:t xml:space="preserve">колпачков изолирующих, кабеля силового, провода, светильников, счетчиков, трансформаторов тока, выключателей, щитов, устройства ВРУ, розеток, коробок, контактора, держателей, соединителей, шин, изоляторов угловых, клемм, ленты сигнальной, трубы гофрированной, изолятора шинного </w:t>
      </w:r>
      <w:r w:rsidRPr="00351082">
        <w:rPr>
          <w:bCs/>
          <w:sz w:val="26"/>
          <w:szCs w:val="26"/>
        </w:rPr>
        <w:t>и соответствующих 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51082" w:rsidRPr="00351082" w:rsidRDefault="00002E98" w:rsidP="00351082">
      <w:pPr>
        <w:spacing w:line="276" w:lineRule="auto"/>
        <w:ind w:left="142" w:firstLine="425"/>
        <w:rPr>
          <w:bCs/>
          <w:sz w:val="26"/>
          <w:szCs w:val="26"/>
        </w:rPr>
      </w:pPr>
      <w:r>
        <w:rPr>
          <w:sz w:val="26"/>
          <w:szCs w:val="26"/>
        </w:rPr>
        <w:t xml:space="preserve">Колпачки изолирующие, кабели силовые, провода, светильники, счетчики, трансформаторы тока, выключатели, щиты, устройство ВРУ, розетки, коробки, контакторы, держатели, соединители, шины, изоляторы угловые, клеммы, лента сигнальная, труба гофрированная, изоляторы шинные </w:t>
      </w:r>
      <w:r w:rsidR="00351082" w:rsidRPr="00351082">
        <w:rPr>
          <w:bCs/>
          <w:sz w:val="26"/>
          <w:szCs w:val="26"/>
        </w:rPr>
        <w:t>должны поставляться в упаковке завода-изготовителя.</w:t>
      </w:r>
    </w:p>
    <w:p w:rsidR="00351082" w:rsidRPr="00351082" w:rsidRDefault="00351082" w:rsidP="00351082">
      <w:pPr>
        <w:spacing w:line="276" w:lineRule="auto"/>
        <w:ind w:left="142" w:firstLine="425"/>
        <w:rPr>
          <w:bCs/>
          <w:sz w:val="26"/>
          <w:szCs w:val="26"/>
        </w:rPr>
      </w:pPr>
      <w:r w:rsidRPr="00351082">
        <w:rPr>
          <w:bCs/>
          <w:sz w:val="26"/>
          <w:szCs w:val="26"/>
        </w:rPr>
        <w:t xml:space="preserve">Маркировка </w:t>
      </w:r>
      <w:r w:rsidR="00002E98">
        <w:rPr>
          <w:sz w:val="26"/>
          <w:szCs w:val="26"/>
        </w:rPr>
        <w:t xml:space="preserve">колпачков изолирующих, кабеля силового, провода, светильников, счетчиков, трансформаторов тока, выключателей, щитов, устройства ВРУ, розеток, коробок, контактора, держателей, соединителей, шин, изоляторов угловых, клемм, ленты сигнальной, трубы гофрированной, изолятора шинного </w:t>
      </w:r>
      <w:r w:rsidRPr="00351082">
        <w:rPr>
          <w:bCs/>
          <w:sz w:val="26"/>
          <w:szCs w:val="26"/>
        </w:rPr>
        <w:t xml:space="preserve">должна быть нанесена на видном месте и содержать следующие данные: </w:t>
      </w:r>
    </w:p>
    <w:p w:rsidR="00351082" w:rsidRPr="00351082" w:rsidRDefault="00351082" w:rsidP="00351082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обозначение типа и марку;</w:t>
      </w:r>
    </w:p>
    <w:p w:rsidR="00351082" w:rsidRPr="00351082" w:rsidRDefault="00351082" w:rsidP="00351082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товарный знак предприятия-изготовителя;</w:t>
      </w:r>
    </w:p>
    <w:p w:rsidR="00351082" w:rsidRPr="00351082" w:rsidRDefault="00351082" w:rsidP="00351082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 xml:space="preserve">дату изготовления. </w:t>
      </w:r>
    </w:p>
    <w:p w:rsidR="00351082" w:rsidRPr="00351082" w:rsidRDefault="00351082" w:rsidP="00351082">
      <w:pPr>
        <w:spacing w:line="276" w:lineRule="auto"/>
        <w:ind w:left="142" w:firstLine="425"/>
        <w:rPr>
          <w:bCs/>
          <w:sz w:val="26"/>
          <w:szCs w:val="26"/>
        </w:rPr>
      </w:pPr>
      <w:r w:rsidRPr="00351082">
        <w:rPr>
          <w:bCs/>
          <w:sz w:val="26"/>
          <w:szCs w:val="26"/>
        </w:rPr>
        <w:t>Предоставляемая Поставщиком техническая и эксплуатационная документация для каждой партии продукции должна включать:</w:t>
      </w:r>
    </w:p>
    <w:p w:rsidR="00351082" w:rsidRPr="00351082" w:rsidRDefault="00351082" w:rsidP="00351082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паспорт товара;</w:t>
      </w:r>
    </w:p>
    <w:p w:rsidR="00351082" w:rsidRPr="00351082" w:rsidRDefault="00351082" w:rsidP="00351082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протоколы испытаний;</w:t>
      </w:r>
    </w:p>
    <w:p w:rsidR="00DA74DE" w:rsidRDefault="00351082" w:rsidP="003378B3">
      <w:pPr>
        <w:numPr>
          <w:ilvl w:val="0"/>
          <w:numId w:val="15"/>
        </w:numPr>
        <w:spacing w:line="276" w:lineRule="auto"/>
        <w:ind w:left="567" w:hanging="425"/>
        <w:contextualSpacing/>
        <w:jc w:val="left"/>
        <w:rPr>
          <w:sz w:val="26"/>
          <w:szCs w:val="26"/>
        </w:rPr>
      </w:pPr>
      <w:r w:rsidRPr="00351082">
        <w:rPr>
          <w:sz w:val="26"/>
          <w:szCs w:val="26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F7534" w:rsidRDefault="008F7534" w:rsidP="00537DFD">
      <w:pPr>
        <w:spacing w:line="276" w:lineRule="auto"/>
        <w:ind w:firstLine="0"/>
        <w:contextualSpacing/>
        <w:jc w:val="left"/>
        <w:rPr>
          <w:sz w:val="26"/>
          <w:szCs w:val="26"/>
        </w:rPr>
      </w:pPr>
    </w:p>
    <w:p w:rsidR="0068443F" w:rsidRDefault="0068443F" w:rsidP="00537DFD">
      <w:pPr>
        <w:spacing w:line="276" w:lineRule="auto"/>
        <w:ind w:firstLine="0"/>
        <w:contextualSpacing/>
        <w:jc w:val="left"/>
        <w:rPr>
          <w:sz w:val="26"/>
          <w:szCs w:val="26"/>
        </w:rPr>
      </w:pPr>
    </w:p>
    <w:p w:rsidR="0068443F" w:rsidRDefault="0068443F" w:rsidP="00537DFD">
      <w:pPr>
        <w:spacing w:line="276" w:lineRule="auto"/>
        <w:ind w:firstLine="0"/>
        <w:contextualSpacing/>
        <w:jc w:val="left"/>
        <w:rPr>
          <w:sz w:val="26"/>
          <w:szCs w:val="26"/>
        </w:rPr>
      </w:pPr>
    </w:p>
    <w:p w:rsidR="0068443F" w:rsidRDefault="0068443F" w:rsidP="00537DFD">
      <w:pPr>
        <w:spacing w:line="276" w:lineRule="auto"/>
        <w:ind w:firstLine="0"/>
        <w:contextualSpacing/>
        <w:jc w:val="left"/>
        <w:rPr>
          <w:sz w:val="26"/>
          <w:szCs w:val="26"/>
        </w:rPr>
      </w:pPr>
    </w:p>
    <w:p w:rsidR="0068443F" w:rsidRPr="00351082" w:rsidRDefault="0068443F" w:rsidP="00537DFD">
      <w:pPr>
        <w:spacing w:line="276" w:lineRule="auto"/>
        <w:ind w:firstLine="0"/>
        <w:contextualSpacing/>
        <w:jc w:val="left"/>
        <w:rPr>
          <w:sz w:val="26"/>
          <w:szCs w:val="26"/>
        </w:rPr>
      </w:pPr>
    </w:p>
    <w:p w:rsidR="00351082" w:rsidRPr="00DA74DE" w:rsidRDefault="00351082" w:rsidP="00FD0958">
      <w:pPr>
        <w:pStyle w:val="ad"/>
        <w:numPr>
          <w:ilvl w:val="0"/>
          <w:numId w:val="17"/>
        </w:numPr>
        <w:spacing w:line="276" w:lineRule="auto"/>
        <w:jc w:val="left"/>
        <w:rPr>
          <w:b/>
          <w:bCs/>
          <w:sz w:val="26"/>
          <w:szCs w:val="26"/>
        </w:rPr>
      </w:pPr>
      <w:r w:rsidRPr="00DA74DE">
        <w:rPr>
          <w:b/>
          <w:bCs/>
          <w:sz w:val="26"/>
          <w:szCs w:val="26"/>
        </w:rPr>
        <w:t>Правила приемки продукции.</w:t>
      </w:r>
    </w:p>
    <w:p w:rsidR="00351082" w:rsidRPr="00351082" w:rsidRDefault="00351082" w:rsidP="00351082">
      <w:pPr>
        <w:spacing w:line="276" w:lineRule="auto"/>
        <w:ind w:left="142" w:firstLine="425"/>
        <w:rPr>
          <w:bCs/>
          <w:sz w:val="26"/>
          <w:szCs w:val="26"/>
        </w:rPr>
      </w:pPr>
      <w:r w:rsidRPr="00351082">
        <w:rPr>
          <w:bCs/>
          <w:sz w:val="26"/>
          <w:szCs w:val="26"/>
        </w:rPr>
        <w:t xml:space="preserve">Каждая партия </w:t>
      </w:r>
      <w:r w:rsidR="00002E98">
        <w:rPr>
          <w:sz w:val="26"/>
          <w:szCs w:val="26"/>
        </w:rPr>
        <w:t xml:space="preserve">колпачков изолирующих, кабеля силового, провода, светильников, счетчиков, трансформаторов тока, выключателей, щитов, устройства ВРУ, розеток, коробок, контактора, держателей, соединителей, шин, изоляторов угловых, клемм, ленты сигнальной, трубы гофрированной, изолятора шинного </w:t>
      </w:r>
      <w:r w:rsidRPr="00351082">
        <w:rPr>
          <w:bCs/>
          <w:sz w:val="26"/>
          <w:szCs w:val="26"/>
        </w:rPr>
        <w:t>должна пройти входной контроль, осуществляемый представителями филиала ПАО «Россети Центр» -</w:t>
      </w:r>
      <w:r w:rsidRPr="00351082">
        <w:rPr>
          <w:sz w:val="26"/>
          <w:szCs w:val="26"/>
        </w:rPr>
        <w:t xml:space="preserve"> «Костромаэнерго»</w:t>
      </w:r>
      <w:r w:rsidRPr="00351082">
        <w:rPr>
          <w:bCs/>
          <w:sz w:val="26"/>
          <w:szCs w:val="26"/>
        </w:rPr>
        <w:t xml:space="preserve"> и ответственными представителями Поставщика при получении ее на склад.</w:t>
      </w:r>
    </w:p>
    <w:p w:rsidR="00351082" w:rsidRPr="00351082" w:rsidRDefault="00351082" w:rsidP="00351082">
      <w:pPr>
        <w:spacing w:line="276" w:lineRule="auto"/>
        <w:ind w:left="142" w:firstLine="425"/>
        <w:rPr>
          <w:bCs/>
          <w:sz w:val="26"/>
          <w:szCs w:val="26"/>
        </w:rPr>
      </w:pPr>
      <w:r w:rsidRPr="00351082">
        <w:rPr>
          <w:bCs/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51082" w:rsidRPr="00DA74DE" w:rsidRDefault="00351082" w:rsidP="00351082">
      <w:pPr>
        <w:spacing w:line="276" w:lineRule="auto"/>
        <w:ind w:firstLine="0"/>
        <w:jc w:val="left"/>
        <w:rPr>
          <w:sz w:val="26"/>
          <w:szCs w:val="26"/>
        </w:rPr>
      </w:pPr>
    </w:p>
    <w:p w:rsidR="00FD0958" w:rsidRPr="00351082" w:rsidRDefault="00FD0958" w:rsidP="00351082">
      <w:pPr>
        <w:spacing w:line="276" w:lineRule="auto"/>
        <w:ind w:firstLine="0"/>
        <w:jc w:val="left"/>
        <w:rPr>
          <w:sz w:val="26"/>
          <w:szCs w:val="26"/>
        </w:rPr>
      </w:pPr>
    </w:p>
    <w:p w:rsidR="00351082" w:rsidRPr="00351082" w:rsidRDefault="00351082" w:rsidP="00351082">
      <w:pPr>
        <w:ind w:firstLine="0"/>
        <w:jc w:val="left"/>
        <w:rPr>
          <w:sz w:val="26"/>
          <w:szCs w:val="26"/>
        </w:rPr>
      </w:pPr>
    </w:p>
    <w:p w:rsidR="00351082" w:rsidRPr="00351082" w:rsidRDefault="00117F35" w:rsidP="00351082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>И.о. н</w:t>
      </w:r>
      <w:r w:rsidR="00351082" w:rsidRPr="00351082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351082" w:rsidRPr="00351082">
        <w:rPr>
          <w:sz w:val="26"/>
          <w:szCs w:val="26"/>
        </w:rPr>
        <w:t xml:space="preserve"> департамента развития</w:t>
      </w:r>
    </w:p>
    <w:p w:rsidR="00351082" w:rsidRPr="00351082" w:rsidRDefault="00351082" w:rsidP="00351082">
      <w:pPr>
        <w:ind w:firstLine="0"/>
        <w:jc w:val="left"/>
        <w:rPr>
          <w:sz w:val="26"/>
          <w:szCs w:val="26"/>
        </w:rPr>
      </w:pPr>
      <w:r w:rsidRPr="00351082">
        <w:rPr>
          <w:sz w:val="26"/>
          <w:szCs w:val="26"/>
        </w:rPr>
        <w:t xml:space="preserve">услуг и сервисов, взаимодействия с клиентами                                                   </w:t>
      </w:r>
      <w:r w:rsidR="00117F35">
        <w:rPr>
          <w:sz w:val="26"/>
          <w:szCs w:val="26"/>
        </w:rPr>
        <w:t xml:space="preserve">    </w:t>
      </w:r>
      <w:r w:rsidRPr="00351082">
        <w:rPr>
          <w:sz w:val="26"/>
          <w:szCs w:val="26"/>
        </w:rPr>
        <w:t xml:space="preserve"> </w:t>
      </w:r>
      <w:r w:rsidR="00117F35">
        <w:rPr>
          <w:sz w:val="26"/>
          <w:szCs w:val="26"/>
        </w:rPr>
        <w:t>М</w:t>
      </w:r>
      <w:r w:rsidRPr="00351082">
        <w:rPr>
          <w:sz w:val="26"/>
          <w:szCs w:val="26"/>
        </w:rPr>
        <w:t xml:space="preserve">.Н. </w:t>
      </w:r>
      <w:r w:rsidR="00117F35">
        <w:rPr>
          <w:sz w:val="26"/>
          <w:szCs w:val="26"/>
        </w:rPr>
        <w:t>Голышев</w:t>
      </w:r>
    </w:p>
    <w:p w:rsidR="00351082" w:rsidRDefault="00351082" w:rsidP="00FD0958">
      <w:pPr>
        <w:ind w:firstLine="0"/>
        <w:rPr>
          <w:sz w:val="26"/>
          <w:szCs w:val="26"/>
        </w:rPr>
      </w:pPr>
    </w:p>
    <w:p w:rsidR="00DA74DE" w:rsidRDefault="00DA74DE" w:rsidP="00FD0958">
      <w:pPr>
        <w:ind w:firstLine="0"/>
        <w:rPr>
          <w:sz w:val="26"/>
          <w:szCs w:val="26"/>
        </w:rPr>
      </w:pPr>
    </w:p>
    <w:p w:rsidR="00DA74DE" w:rsidRDefault="00DA74DE" w:rsidP="00FD0958">
      <w:pPr>
        <w:ind w:firstLine="0"/>
        <w:rPr>
          <w:sz w:val="26"/>
          <w:szCs w:val="26"/>
        </w:rPr>
      </w:pPr>
    </w:p>
    <w:p w:rsidR="00DA74DE" w:rsidRDefault="00DA74DE" w:rsidP="00FD0958">
      <w:pPr>
        <w:ind w:firstLine="0"/>
        <w:rPr>
          <w:sz w:val="26"/>
          <w:szCs w:val="26"/>
        </w:rPr>
      </w:pPr>
    </w:p>
    <w:p w:rsidR="00DA74DE" w:rsidRDefault="00DA74DE" w:rsidP="00FD0958">
      <w:pPr>
        <w:ind w:firstLine="0"/>
        <w:rPr>
          <w:sz w:val="26"/>
          <w:szCs w:val="26"/>
        </w:rPr>
      </w:pPr>
    </w:p>
    <w:p w:rsidR="00DA74DE" w:rsidRDefault="00DA74DE" w:rsidP="00FD0958">
      <w:pPr>
        <w:ind w:firstLine="0"/>
        <w:rPr>
          <w:sz w:val="26"/>
          <w:szCs w:val="26"/>
        </w:rPr>
      </w:pPr>
    </w:p>
    <w:p w:rsidR="00DA74DE" w:rsidRDefault="00DA74DE" w:rsidP="00FD0958">
      <w:pPr>
        <w:ind w:firstLine="0"/>
        <w:rPr>
          <w:sz w:val="26"/>
          <w:szCs w:val="26"/>
        </w:rPr>
      </w:pPr>
    </w:p>
    <w:p w:rsidR="00DA74DE" w:rsidRDefault="00DA74DE" w:rsidP="00FD0958">
      <w:pPr>
        <w:ind w:firstLine="0"/>
        <w:rPr>
          <w:sz w:val="26"/>
          <w:szCs w:val="26"/>
        </w:rPr>
      </w:pPr>
    </w:p>
    <w:p w:rsidR="00DA74DE" w:rsidRDefault="00DA74DE" w:rsidP="00FD0958">
      <w:pPr>
        <w:ind w:firstLine="0"/>
        <w:rPr>
          <w:sz w:val="26"/>
          <w:szCs w:val="26"/>
        </w:rPr>
      </w:pPr>
    </w:p>
    <w:p w:rsidR="00DA74DE" w:rsidRDefault="00DA74DE" w:rsidP="00FD0958">
      <w:pPr>
        <w:ind w:firstLine="0"/>
        <w:rPr>
          <w:sz w:val="26"/>
          <w:szCs w:val="26"/>
        </w:rPr>
      </w:pPr>
    </w:p>
    <w:p w:rsidR="00DA74DE" w:rsidRDefault="00DA74DE" w:rsidP="00FD0958">
      <w:pPr>
        <w:ind w:firstLine="0"/>
        <w:rPr>
          <w:sz w:val="26"/>
          <w:szCs w:val="26"/>
        </w:rPr>
      </w:pPr>
    </w:p>
    <w:p w:rsidR="00DA74DE" w:rsidRDefault="00DA74DE" w:rsidP="00FD0958">
      <w:pPr>
        <w:ind w:firstLine="0"/>
        <w:rPr>
          <w:sz w:val="26"/>
          <w:szCs w:val="26"/>
        </w:rPr>
      </w:pPr>
    </w:p>
    <w:p w:rsidR="00DA74DE" w:rsidRDefault="00DA74DE" w:rsidP="00FD0958">
      <w:pPr>
        <w:ind w:firstLine="0"/>
        <w:rPr>
          <w:sz w:val="26"/>
          <w:szCs w:val="26"/>
        </w:rPr>
      </w:pPr>
    </w:p>
    <w:p w:rsidR="00DA74DE" w:rsidRDefault="00DA74DE" w:rsidP="00FD0958">
      <w:pPr>
        <w:ind w:firstLine="0"/>
        <w:rPr>
          <w:sz w:val="26"/>
          <w:szCs w:val="26"/>
        </w:rPr>
      </w:pPr>
    </w:p>
    <w:p w:rsidR="00DA74DE" w:rsidRDefault="00DA74DE" w:rsidP="00FD0958">
      <w:pPr>
        <w:ind w:firstLine="0"/>
        <w:rPr>
          <w:sz w:val="26"/>
          <w:szCs w:val="26"/>
        </w:rPr>
      </w:pPr>
    </w:p>
    <w:p w:rsidR="00DA74DE" w:rsidRDefault="00DA74DE" w:rsidP="00FD0958">
      <w:pPr>
        <w:ind w:firstLine="0"/>
        <w:rPr>
          <w:sz w:val="26"/>
          <w:szCs w:val="26"/>
        </w:rPr>
      </w:pPr>
    </w:p>
    <w:p w:rsidR="00DA74DE" w:rsidRDefault="00DA74DE" w:rsidP="00FD0958">
      <w:pPr>
        <w:ind w:firstLine="0"/>
        <w:rPr>
          <w:sz w:val="26"/>
          <w:szCs w:val="26"/>
        </w:rPr>
      </w:pPr>
    </w:p>
    <w:p w:rsidR="00DA74DE" w:rsidRDefault="00DA74DE" w:rsidP="00FD0958">
      <w:pPr>
        <w:ind w:firstLine="0"/>
        <w:rPr>
          <w:sz w:val="26"/>
          <w:szCs w:val="26"/>
        </w:rPr>
      </w:pPr>
    </w:p>
    <w:p w:rsidR="00DA74DE" w:rsidRDefault="00DA74DE" w:rsidP="00FD0958">
      <w:pPr>
        <w:ind w:firstLine="0"/>
        <w:rPr>
          <w:sz w:val="26"/>
          <w:szCs w:val="26"/>
        </w:rPr>
      </w:pPr>
    </w:p>
    <w:p w:rsidR="00DA74DE" w:rsidRDefault="00DA74DE" w:rsidP="00FD0958">
      <w:pPr>
        <w:ind w:firstLine="0"/>
        <w:rPr>
          <w:sz w:val="26"/>
          <w:szCs w:val="26"/>
        </w:rPr>
      </w:pPr>
    </w:p>
    <w:p w:rsidR="00DA74DE" w:rsidRDefault="00DA74DE" w:rsidP="00FD0958">
      <w:pPr>
        <w:ind w:firstLine="0"/>
        <w:rPr>
          <w:sz w:val="26"/>
          <w:szCs w:val="26"/>
        </w:rPr>
      </w:pPr>
    </w:p>
    <w:p w:rsidR="008F7534" w:rsidRDefault="008F7534" w:rsidP="00686B03">
      <w:pPr>
        <w:ind w:firstLine="0"/>
        <w:contextualSpacing/>
      </w:pPr>
    </w:p>
    <w:p w:rsidR="008F7534" w:rsidRDefault="008F7534" w:rsidP="00686B03">
      <w:pPr>
        <w:ind w:firstLine="0"/>
        <w:contextualSpacing/>
      </w:pPr>
    </w:p>
    <w:p w:rsidR="008F7534" w:rsidRDefault="008F7534" w:rsidP="00686B03">
      <w:pPr>
        <w:ind w:firstLine="0"/>
        <w:contextualSpacing/>
      </w:pPr>
    </w:p>
    <w:p w:rsidR="008F7534" w:rsidRDefault="008F7534" w:rsidP="00686B03">
      <w:pPr>
        <w:ind w:firstLine="0"/>
        <w:contextualSpacing/>
      </w:pPr>
    </w:p>
    <w:p w:rsidR="008F7534" w:rsidRDefault="008F7534" w:rsidP="00686B03">
      <w:pPr>
        <w:ind w:firstLine="0"/>
        <w:contextualSpacing/>
      </w:pPr>
    </w:p>
    <w:p w:rsidR="00C5210C" w:rsidRDefault="00C5210C" w:rsidP="00686B03">
      <w:pPr>
        <w:ind w:firstLine="0"/>
        <w:contextualSpacing/>
      </w:pPr>
    </w:p>
    <w:p w:rsidR="00537DFD" w:rsidRPr="00537DFD" w:rsidRDefault="00537DFD" w:rsidP="00537DFD">
      <w:pPr>
        <w:ind w:firstLine="0"/>
        <w:jc w:val="left"/>
        <w:rPr>
          <w:sz w:val="22"/>
          <w:szCs w:val="26"/>
        </w:rPr>
      </w:pPr>
      <w:r w:rsidRPr="00537DFD">
        <w:rPr>
          <w:sz w:val="22"/>
          <w:szCs w:val="26"/>
        </w:rPr>
        <w:t>Пищугин А.А.</w:t>
      </w:r>
    </w:p>
    <w:p w:rsidR="00BE5A1D" w:rsidRDefault="00537DFD" w:rsidP="00537DFD">
      <w:pPr>
        <w:ind w:firstLine="0"/>
        <w:jc w:val="left"/>
        <w:rPr>
          <w:sz w:val="22"/>
          <w:szCs w:val="26"/>
        </w:rPr>
        <w:sectPr w:rsidR="00BE5A1D" w:rsidSect="006A3C68">
          <w:headerReference w:type="even" r:id="rId13"/>
          <w:pgSz w:w="12240" w:h="15840" w:code="1"/>
          <w:pgMar w:top="851" w:right="567" w:bottom="851" w:left="1134" w:header="720" w:footer="720" w:gutter="0"/>
          <w:cols w:space="720"/>
          <w:titlePg/>
        </w:sectPr>
      </w:pPr>
      <w:r w:rsidRPr="00537DFD">
        <w:rPr>
          <w:sz w:val="22"/>
          <w:szCs w:val="26"/>
        </w:rPr>
        <w:t>10-98</w:t>
      </w:r>
    </w:p>
    <w:p w:rsidR="00351082" w:rsidRPr="00176050" w:rsidRDefault="00351082" w:rsidP="00351082">
      <w:pPr>
        <w:ind w:firstLine="0"/>
        <w:jc w:val="right"/>
        <w:rPr>
          <w:sz w:val="22"/>
          <w:szCs w:val="24"/>
        </w:rPr>
      </w:pPr>
      <w:r w:rsidRPr="00176050">
        <w:rPr>
          <w:sz w:val="22"/>
          <w:szCs w:val="24"/>
        </w:rPr>
        <w:t>Приложение №1</w:t>
      </w:r>
    </w:p>
    <w:p w:rsidR="00FD0958" w:rsidRPr="00176050" w:rsidRDefault="00351082" w:rsidP="00351082">
      <w:pPr>
        <w:ind w:firstLine="0"/>
        <w:jc w:val="right"/>
        <w:rPr>
          <w:sz w:val="22"/>
          <w:szCs w:val="24"/>
        </w:rPr>
      </w:pPr>
      <w:r w:rsidRPr="00176050">
        <w:rPr>
          <w:sz w:val="22"/>
          <w:szCs w:val="24"/>
        </w:rPr>
        <w:t>К техническому заданию</w:t>
      </w:r>
      <w:r w:rsidR="00FD0958" w:rsidRPr="00176050">
        <w:rPr>
          <w:sz w:val="22"/>
          <w:szCs w:val="24"/>
        </w:rPr>
        <w:t xml:space="preserve"> на поставку лота</w:t>
      </w:r>
    </w:p>
    <w:p w:rsidR="00C037EA" w:rsidRDefault="00FD0958" w:rsidP="00C037EA">
      <w:pPr>
        <w:ind w:firstLine="0"/>
        <w:jc w:val="right"/>
        <w:rPr>
          <w:sz w:val="22"/>
          <w:szCs w:val="24"/>
          <w:lang w:val="en-US"/>
        </w:rPr>
      </w:pPr>
      <w:r w:rsidRPr="0009561B">
        <w:rPr>
          <w:sz w:val="22"/>
          <w:szCs w:val="24"/>
          <w:lang w:val="en-US"/>
        </w:rPr>
        <w:t xml:space="preserve">№ </w:t>
      </w:r>
      <w:r w:rsidR="0009561B" w:rsidRPr="0009561B">
        <w:rPr>
          <w:sz w:val="22"/>
          <w:szCs w:val="24"/>
          <w:lang w:val="en-US"/>
        </w:rPr>
        <w:t>20</w:t>
      </w:r>
      <w:r w:rsidR="007C70AC" w:rsidRPr="00C037EA">
        <w:rPr>
          <w:sz w:val="22"/>
          <w:szCs w:val="24"/>
          <w:lang w:val="en-US"/>
        </w:rPr>
        <w:t>2</w:t>
      </w:r>
      <w:r w:rsidR="007C70AC">
        <w:rPr>
          <w:sz w:val="22"/>
          <w:szCs w:val="24"/>
          <w:lang w:val="en-US"/>
        </w:rPr>
        <w:t>B</w:t>
      </w:r>
      <w:r w:rsidR="0009561B" w:rsidRPr="0009561B">
        <w:rPr>
          <w:sz w:val="22"/>
          <w:szCs w:val="24"/>
          <w:lang w:val="en-US"/>
        </w:rPr>
        <w:t>, 204</w:t>
      </w:r>
      <w:r w:rsidR="0009561B" w:rsidRPr="0009561B">
        <w:rPr>
          <w:sz w:val="22"/>
          <w:szCs w:val="24"/>
        </w:rPr>
        <w:t>А</w:t>
      </w:r>
      <w:r w:rsidR="0009561B" w:rsidRPr="0009561B">
        <w:rPr>
          <w:sz w:val="22"/>
          <w:szCs w:val="24"/>
          <w:lang w:val="en-US"/>
        </w:rPr>
        <w:t>, 204</w:t>
      </w:r>
      <w:r w:rsidR="0009561B" w:rsidRPr="0009561B">
        <w:rPr>
          <w:sz w:val="22"/>
          <w:szCs w:val="24"/>
        </w:rPr>
        <w:t>Н</w:t>
      </w:r>
      <w:r w:rsidR="0009561B" w:rsidRPr="0009561B">
        <w:rPr>
          <w:sz w:val="22"/>
          <w:szCs w:val="24"/>
          <w:lang w:val="en-US"/>
        </w:rPr>
        <w:t>, 207B, 210B, 301A,</w:t>
      </w:r>
      <w:r w:rsidR="00C037EA" w:rsidRPr="00C037EA">
        <w:rPr>
          <w:sz w:val="22"/>
          <w:szCs w:val="24"/>
          <w:lang w:val="en-US"/>
        </w:rPr>
        <w:t xml:space="preserve"> </w:t>
      </w:r>
      <w:r w:rsidR="0009561B" w:rsidRPr="0009561B">
        <w:rPr>
          <w:sz w:val="22"/>
          <w:szCs w:val="24"/>
          <w:lang w:val="en-US"/>
        </w:rPr>
        <w:t>306H,</w:t>
      </w:r>
    </w:p>
    <w:p w:rsidR="00176050" w:rsidRPr="0009561B" w:rsidRDefault="0009561B" w:rsidP="00C037EA">
      <w:pPr>
        <w:ind w:firstLine="0"/>
        <w:jc w:val="right"/>
        <w:rPr>
          <w:sz w:val="22"/>
          <w:szCs w:val="24"/>
          <w:lang w:val="en-US"/>
        </w:rPr>
      </w:pPr>
      <w:r w:rsidRPr="0009561B">
        <w:rPr>
          <w:sz w:val="22"/>
          <w:szCs w:val="24"/>
          <w:lang w:val="en-US"/>
        </w:rPr>
        <w:t xml:space="preserve">307C, 401B, 401H, </w:t>
      </w:r>
      <w:r w:rsidR="00C037EA">
        <w:rPr>
          <w:sz w:val="22"/>
          <w:szCs w:val="24"/>
          <w:lang w:val="en-US"/>
        </w:rPr>
        <w:t>401L</w:t>
      </w:r>
      <w:r w:rsidR="00C037EA" w:rsidRPr="00C037EA">
        <w:rPr>
          <w:sz w:val="22"/>
          <w:szCs w:val="24"/>
          <w:lang w:val="en-US"/>
        </w:rPr>
        <w:t xml:space="preserve">, </w:t>
      </w:r>
      <w:r w:rsidRPr="0009561B">
        <w:rPr>
          <w:sz w:val="22"/>
          <w:szCs w:val="24"/>
          <w:lang w:val="en-US"/>
        </w:rPr>
        <w:t>401N, 401T, 402A</w:t>
      </w:r>
    </w:p>
    <w:p w:rsidR="000637CE" w:rsidRPr="0009561B" w:rsidRDefault="000637CE" w:rsidP="00176050">
      <w:pPr>
        <w:ind w:firstLine="0"/>
        <w:rPr>
          <w:sz w:val="26"/>
          <w:szCs w:val="26"/>
          <w:lang w:val="en-US"/>
        </w:rPr>
      </w:pPr>
    </w:p>
    <w:tbl>
      <w:tblPr>
        <w:tblStyle w:val="11"/>
        <w:tblW w:w="14004" w:type="dxa"/>
        <w:tblInd w:w="279" w:type="dxa"/>
        <w:tblLook w:val="04A0" w:firstRow="1" w:lastRow="0" w:firstColumn="1" w:lastColumn="0" w:noHBand="0" w:noVBand="1"/>
      </w:tblPr>
      <w:tblGrid>
        <w:gridCol w:w="521"/>
        <w:gridCol w:w="1309"/>
        <w:gridCol w:w="5457"/>
        <w:gridCol w:w="556"/>
        <w:gridCol w:w="971"/>
        <w:gridCol w:w="2995"/>
        <w:gridCol w:w="2195"/>
      </w:tblGrid>
      <w:tr w:rsidR="00A24B0B" w:rsidRPr="00351082" w:rsidTr="009B4B72">
        <w:tc>
          <w:tcPr>
            <w:tcW w:w="521" w:type="dxa"/>
            <w:shd w:val="clear" w:color="auto" w:fill="D9D9D9" w:themeFill="background1" w:themeFillShade="D9"/>
          </w:tcPr>
          <w:p w:rsidR="005A10AC" w:rsidRPr="0009561B" w:rsidRDefault="005A10AC" w:rsidP="00BE5A1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51082" w:rsidRPr="00BE5A1D" w:rsidRDefault="00351082" w:rsidP="00BE5A1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5A1D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309" w:type="dxa"/>
            <w:shd w:val="clear" w:color="auto" w:fill="D9D9D9" w:themeFill="background1" w:themeFillShade="D9"/>
          </w:tcPr>
          <w:p w:rsidR="005A10AC" w:rsidRDefault="005A10AC" w:rsidP="00BE5A1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51082" w:rsidRPr="00BE5A1D" w:rsidRDefault="00351082" w:rsidP="00BE5A1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E5A1D">
              <w:rPr>
                <w:rFonts w:ascii="Times New Roman" w:hAnsi="Times New Roman"/>
                <w:sz w:val="20"/>
                <w:szCs w:val="20"/>
                <w:lang w:val="en-US"/>
              </w:rPr>
              <w:t>SAP</w:t>
            </w:r>
          </w:p>
        </w:tc>
        <w:tc>
          <w:tcPr>
            <w:tcW w:w="5457" w:type="dxa"/>
            <w:shd w:val="clear" w:color="auto" w:fill="D9D9D9" w:themeFill="background1" w:themeFillShade="D9"/>
          </w:tcPr>
          <w:p w:rsidR="005A10AC" w:rsidRDefault="005A10AC" w:rsidP="00BE5A1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1082" w:rsidRPr="00BE5A1D" w:rsidRDefault="00351082" w:rsidP="00BE5A1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5A1D">
              <w:rPr>
                <w:rFonts w:ascii="Times New Roman" w:hAnsi="Times New Roman"/>
                <w:sz w:val="20"/>
                <w:szCs w:val="20"/>
              </w:rPr>
              <w:t>Наименование / марка</w:t>
            </w:r>
            <w:r w:rsidR="00B42757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556" w:type="dxa"/>
            <w:shd w:val="clear" w:color="auto" w:fill="D9D9D9" w:themeFill="background1" w:themeFillShade="D9"/>
          </w:tcPr>
          <w:p w:rsidR="005A10AC" w:rsidRDefault="005A10AC" w:rsidP="00BE5A1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1082" w:rsidRPr="00BE5A1D" w:rsidRDefault="00351082" w:rsidP="00BE5A1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5A1D">
              <w:rPr>
                <w:rFonts w:ascii="Times New Roman" w:hAnsi="Times New Roman"/>
                <w:sz w:val="20"/>
                <w:szCs w:val="20"/>
              </w:rPr>
              <w:t>ЕИ</w:t>
            </w:r>
          </w:p>
        </w:tc>
        <w:tc>
          <w:tcPr>
            <w:tcW w:w="971" w:type="dxa"/>
            <w:shd w:val="clear" w:color="auto" w:fill="D9D9D9" w:themeFill="background1" w:themeFillShade="D9"/>
          </w:tcPr>
          <w:p w:rsidR="005A10AC" w:rsidRDefault="005A10AC" w:rsidP="00BE5A1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1082" w:rsidRPr="00BE5A1D" w:rsidRDefault="00351082" w:rsidP="00BE5A1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5A1D">
              <w:rPr>
                <w:rFonts w:ascii="Times New Roman" w:hAnsi="Times New Roman"/>
                <w:sz w:val="20"/>
                <w:szCs w:val="20"/>
              </w:rPr>
              <w:t>Кол</w:t>
            </w:r>
            <w:r w:rsidR="00D17BA3" w:rsidRPr="00BE5A1D">
              <w:rPr>
                <w:rFonts w:ascii="Times New Roman" w:hAnsi="Times New Roman"/>
                <w:sz w:val="20"/>
                <w:szCs w:val="20"/>
              </w:rPr>
              <w:t>-</w:t>
            </w:r>
            <w:r w:rsidRPr="00BE5A1D">
              <w:rPr>
                <w:rFonts w:ascii="Times New Roman" w:hAnsi="Times New Roman"/>
                <w:sz w:val="20"/>
                <w:szCs w:val="20"/>
              </w:rPr>
              <w:t>во</w:t>
            </w:r>
          </w:p>
        </w:tc>
        <w:tc>
          <w:tcPr>
            <w:tcW w:w="2995" w:type="dxa"/>
            <w:shd w:val="clear" w:color="auto" w:fill="D9D9D9" w:themeFill="background1" w:themeFillShade="D9"/>
          </w:tcPr>
          <w:p w:rsidR="005A10AC" w:rsidRDefault="005A10AC" w:rsidP="00BE5A1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1082" w:rsidRPr="00BE5A1D" w:rsidRDefault="00351082" w:rsidP="00BE5A1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5A1D">
              <w:rPr>
                <w:rFonts w:ascii="Times New Roman" w:hAnsi="Times New Roman"/>
                <w:sz w:val="20"/>
                <w:szCs w:val="20"/>
              </w:rPr>
              <w:t>Адрес доставки</w:t>
            </w:r>
          </w:p>
        </w:tc>
        <w:tc>
          <w:tcPr>
            <w:tcW w:w="2195" w:type="dxa"/>
            <w:shd w:val="clear" w:color="auto" w:fill="D9D9D9" w:themeFill="background1" w:themeFillShade="D9"/>
          </w:tcPr>
          <w:p w:rsidR="00351082" w:rsidRPr="00BE5A1D" w:rsidRDefault="00351082" w:rsidP="00BE5A1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5A1D">
              <w:rPr>
                <w:rFonts w:ascii="Times New Roman" w:hAnsi="Times New Roman"/>
                <w:sz w:val="20"/>
                <w:szCs w:val="20"/>
              </w:rPr>
              <w:t>Срок поставки (с момента заключения договора)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2095223</w:t>
            </w:r>
            <w:r w:rsidRPr="00083554">
              <w:rPr>
                <w:rFonts w:ascii="Times New Roman" w:hAnsi="Times New Roman"/>
                <w:sz w:val="20"/>
                <w:szCs w:val="20"/>
              </w:rPr>
              <w:t>КАБ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КАБЕЛЬ СИЛОВОЙ ВВГНГ-LS 3X1,5-1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500</w:t>
            </w:r>
          </w:p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2094982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КАБЕЛЬ СИЛОВОЙ ВВГНГ 3X1,5(FRLS)-0,66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2095225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КАБЕЛЬ СИЛОВОЙ ВВГНГ-LS 3X2,5(ОЖ)-1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2095229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Кабель силовой ВВГнг-LS 3x4-1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65</w:t>
            </w:r>
          </w:p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2095325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КАБЕЛЬ СИЛОВОЙ ВВГНГ-LS 5X1,5(ОЖ)-0,66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2095328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КАБЕЛЬ СИЛОВОЙ ВВГНГ-LS 5X2,5(ОЖ)-1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2095336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КАБЕЛЬ СИЛОВОЙ ВВГНГ-LS 5X4(ОЖ)-1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2095337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КАБЕЛЬ СИЛОВОЙ ВВГНГ-LS 5X6(ОЖ)-0,66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2095338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КАБЕЛЬ СИЛОВОЙ ВВГНГ-FRLS 5X6(ОЖ)-1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2095340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Кабель силовой ВВГнг-LS 5x10(ож)-1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2095345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КАБЕЛЬ СИЛОВОЙ ВВГНГ-LS 5X16(ОЖ)-1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2095355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КАБЕЛЬ СИЛОВОЙ ВВГНГ-LS 5X70-1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2095359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КАБЕЛЬ СИЛОВОЙ ВВГНГ-LS 5X95-1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2095361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КАБЕЛЬ СИЛОВОЙ ВВГНГ-LS 5X150-1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2327020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КАБЕЛЬ СИЛОВОЙ АВБШВ 4X240-1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360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3554">
              <w:rPr>
                <w:rFonts w:ascii="Times New Roman" w:hAnsi="Times New Roman"/>
                <w:sz w:val="20"/>
                <w:szCs w:val="20"/>
                <w:lang w:val="en-US"/>
              </w:rPr>
              <w:t>2350906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ТРУБА ГОФРИРОВАННАЯ ДВУСТ. D63 С ЗОНДОМ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2350906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ТРУБА ГОФРИРОВАННАЯ ДВУСТ. D63 С ЗОНДОМ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2267077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КЛЕММА WAGO 222-413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640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2332967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ЛЕНТА СИГНАЛЬНАЯ ЛСЭ-450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2343095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ЩИТ ЩМП-6-074 У2 IP54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2375570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ВА ВА-99М/1600 1000А 3P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2336800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ВЫКЛЮЧАТЕЛЬ-РАЗ. ВНК-43-31130-54 1600А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2378357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СЭ СЕ308S31.543.OAA.SYUVJLFZ400В5-10А0,5S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2359115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ТТИ Т-0,66 У3 1000/5 0,5S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2363188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ЩИТ АВР ЩАП-33-31 УХЛ4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2409110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Выключатель нагрузки ВН-99 800/630А 3Р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2361515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ВА ВА-99М/630 630А 3P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2103733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ПРОВОД ПВ3 95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2255353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ИЗОЛЯТОР ШИННЫЙ SM51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D826FC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6F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309" w:type="dxa"/>
            <w:vAlign w:val="center"/>
          </w:tcPr>
          <w:p w:rsidR="009B4B72" w:rsidRPr="00D826FC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6FC">
              <w:rPr>
                <w:rFonts w:ascii="Times New Roman" w:hAnsi="Times New Roman"/>
                <w:sz w:val="20"/>
                <w:szCs w:val="20"/>
              </w:rPr>
              <w:t>2265861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ШИНА МЕДНАЯ М1Т 5Х30Х4000 или эквивалент</w:t>
            </w:r>
          </w:p>
        </w:tc>
        <w:tc>
          <w:tcPr>
            <w:tcW w:w="556" w:type="dxa"/>
            <w:vAlign w:val="center"/>
          </w:tcPr>
          <w:p w:rsidR="009B4B72" w:rsidRPr="00D826FC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6F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D826FC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26F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2330299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ВА ВА-99/250 250А 3P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2376234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ВА ВА-99/250 125А 3P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2272432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ВА ВА-99/125 50А 3P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2103724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ПРОВОД ПВ3 10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М.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2387372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ЩИТ ЩУРН-3/12 IP31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2230609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Выключатель нагрузки ВН-32 32А 3Р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2315078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ВА ВА 47-100 3P 40А C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2064807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ВА ВА 47-100 3P 32А C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2224556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ВА ВА 47-100 3P 25А C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2290305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ШИНА НУЛЕВАЯ ШНИ-6Х9-16-У1-С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2365986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Изолятор-стойка угловой желт. PROxima EKF ak-1-1-y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2366004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ШИНА НУЛЕВАЯ ШНИ-8Х12-10-У2-С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2383672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ЩИТ ЩРН-18З-1 36 УХЛ3 IP31 IEK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2280879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ВА АВДТ 63 C32 30МА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2311789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ЩИТ ЩРН-36З-1 36 УХЛ3 IP31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2370542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ВА АВДТ 63 C16 2P 30МА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2376159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КОНТАКТОР КМИ-46512 65А 230В 1НО 1НЗ IEK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2409257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Светильник светодиодный ДБП-25Вт Кастор LED-25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2371928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ВЫКЛЮЧАТЕЛЬ 1 КЛ. С/П ЭТЮД 10А ВС10-001В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2330905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ВЫКЛЮЧАТЕЛЬ 1 КЛ. О/П ЭТЮД 10А ВА10-001В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rPr>
          <w:trHeight w:val="679"/>
        </w:trPr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2409305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Светильник светодиодный Slim-38/TUBE 38Вт 5000К IP67 4400лм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2002405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РОЗЕТКА 1 С/П РА16-011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2005526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РОЗЕТКА 1 О/П З/К РA16-133B ХИТ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2009617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РОЗЕТКА 2 С/П З/К РС16-009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2325254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Коробка ответвительная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2368823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Коробка установочная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2256183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ВА ВА 47-100 3P 63А C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rPr>
          <w:trHeight w:val="559"/>
        </w:trPr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2409256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Держатель проволоки для плоской кровли 165 MBG-8-10 OBO 5218700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rPr>
          <w:trHeight w:val="635"/>
        </w:trPr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2409321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Держатель фасадный 100мм DKC ND2307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rPr>
          <w:trHeight w:val="601"/>
        </w:trPr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2409210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Соединитель универсальный 2US-D5-10 для прутка d5-10мм с 2 пластинами 50х50мм сталь КМ MA0276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309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2395913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УСТРОЙСТВО ВРУ 1-13-20 IP54 или эквивалент</w:t>
            </w:r>
          </w:p>
        </w:tc>
        <w:tc>
          <w:tcPr>
            <w:tcW w:w="556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83554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3554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F6D08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309" w:type="dxa"/>
            <w:vAlign w:val="center"/>
          </w:tcPr>
          <w:p w:rsidR="009B4B72" w:rsidRPr="000F6D08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D08">
              <w:rPr>
                <w:rFonts w:ascii="Times New Roman" w:hAnsi="Times New Roman"/>
                <w:sz w:val="20"/>
                <w:szCs w:val="20"/>
              </w:rPr>
              <w:t>2344387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КОЛПАЧОК ИЗОЛИРУЮЩИЙ CE 6-35-ВК или эквивалент</w:t>
            </w:r>
          </w:p>
        </w:tc>
        <w:tc>
          <w:tcPr>
            <w:tcW w:w="556" w:type="dxa"/>
            <w:vAlign w:val="center"/>
          </w:tcPr>
          <w:p w:rsid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4B72" w:rsidRPr="000F6D08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D0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4B72" w:rsidRPr="000F6D08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D08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995" w:type="dxa"/>
            <w:vAlign w:val="center"/>
          </w:tcPr>
          <w:p w:rsid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4B72" w:rsidRPr="000F6D08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D08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B4B72" w:rsidRPr="000F6D08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D08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  <w:tr w:rsidR="009B4B72" w:rsidRPr="00351082" w:rsidTr="00233711">
        <w:tc>
          <w:tcPr>
            <w:tcW w:w="521" w:type="dxa"/>
            <w:vAlign w:val="center"/>
          </w:tcPr>
          <w:p w:rsidR="009B4B72" w:rsidRPr="000F6D08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D08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09" w:type="dxa"/>
            <w:vAlign w:val="center"/>
          </w:tcPr>
          <w:p w:rsidR="009B4B72" w:rsidRPr="000F6D08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D08">
              <w:rPr>
                <w:rFonts w:ascii="Times New Roman" w:hAnsi="Times New Roman"/>
                <w:sz w:val="20"/>
                <w:szCs w:val="20"/>
              </w:rPr>
              <w:t>2336312</w:t>
            </w:r>
          </w:p>
        </w:tc>
        <w:tc>
          <w:tcPr>
            <w:tcW w:w="5457" w:type="dxa"/>
            <w:vAlign w:val="bottom"/>
          </w:tcPr>
          <w:p w:rsidR="009B4B72" w:rsidRPr="009B4B72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B72">
              <w:rPr>
                <w:rFonts w:ascii="Times New Roman" w:hAnsi="Times New Roman"/>
                <w:sz w:val="20"/>
                <w:szCs w:val="20"/>
              </w:rPr>
              <w:t>КОЛПАЧОК ИЗОЛИРУЮЩИЙ СЕ 25-150 или эквивалент</w:t>
            </w:r>
          </w:p>
        </w:tc>
        <w:tc>
          <w:tcPr>
            <w:tcW w:w="556" w:type="dxa"/>
            <w:vAlign w:val="center"/>
          </w:tcPr>
          <w:p w:rsidR="009B4B72" w:rsidRPr="000F6D08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D0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71" w:type="dxa"/>
          </w:tcPr>
          <w:p w:rsidR="009B4B72" w:rsidRPr="000F6D08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D08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2995" w:type="dxa"/>
            <w:vAlign w:val="center"/>
          </w:tcPr>
          <w:p w:rsidR="009B4B72" w:rsidRPr="000F6D08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D08">
              <w:rPr>
                <w:rFonts w:ascii="Times New Roman" w:hAnsi="Times New Roman"/>
                <w:sz w:val="20"/>
                <w:szCs w:val="20"/>
              </w:rPr>
              <w:t>г. Кострома ул. Катушечная 157. Центральный склад</w:t>
            </w:r>
          </w:p>
        </w:tc>
        <w:tc>
          <w:tcPr>
            <w:tcW w:w="2195" w:type="dxa"/>
            <w:vAlign w:val="center"/>
          </w:tcPr>
          <w:p w:rsidR="009B4B72" w:rsidRPr="000F6D08" w:rsidRDefault="009B4B72" w:rsidP="009B4B72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6D08">
              <w:rPr>
                <w:rFonts w:ascii="Times New Roman" w:hAnsi="Times New Roman"/>
                <w:sz w:val="20"/>
                <w:szCs w:val="20"/>
              </w:rPr>
              <w:t>10 кал. дней</w:t>
            </w:r>
          </w:p>
        </w:tc>
      </w:tr>
    </w:tbl>
    <w:p w:rsidR="00351082" w:rsidRDefault="00351082" w:rsidP="00351082">
      <w:pPr>
        <w:ind w:firstLine="0"/>
        <w:jc w:val="left"/>
        <w:rPr>
          <w:sz w:val="26"/>
          <w:szCs w:val="26"/>
        </w:rPr>
      </w:pPr>
    </w:p>
    <w:p w:rsidR="00176050" w:rsidRPr="00176050" w:rsidRDefault="00176050" w:rsidP="00351082">
      <w:pPr>
        <w:ind w:firstLine="0"/>
        <w:jc w:val="left"/>
        <w:rPr>
          <w:sz w:val="24"/>
          <w:szCs w:val="24"/>
        </w:rPr>
      </w:pPr>
    </w:p>
    <w:p w:rsidR="00351082" w:rsidRPr="0011584C" w:rsidRDefault="00351082" w:rsidP="00176050">
      <w:pPr>
        <w:ind w:firstLine="0"/>
        <w:jc w:val="left"/>
        <w:rPr>
          <w:sz w:val="24"/>
          <w:szCs w:val="24"/>
        </w:rPr>
      </w:pPr>
      <w:r w:rsidRPr="00176050">
        <w:rPr>
          <w:sz w:val="24"/>
          <w:szCs w:val="24"/>
        </w:rPr>
        <w:tab/>
        <w:t xml:space="preserve">* - </w:t>
      </w:r>
      <w:r w:rsidR="004A1D3A">
        <w:rPr>
          <w:sz w:val="24"/>
          <w:szCs w:val="24"/>
        </w:rPr>
        <w:t xml:space="preserve">Допускается к поставке </w:t>
      </w:r>
      <w:r w:rsidR="00B42757">
        <w:rPr>
          <w:sz w:val="24"/>
          <w:szCs w:val="24"/>
        </w:rPr>
        <w:t>эквивалентный по характеристикам материа</w:t>
      </w:r>
      <w:r w:rsidR="003F0FD6">
        <w:rPr>
          <w:sz w:val="24"/>
          <w:szCs w:val="24"/>
        </w:rPr>
        <w:t>л</w:t>
      </w:r>
      <w:r w:rsidR="00C13E4A">
        <w:rPr>
          <w:sz w:val="24"/>
          <w:szCs w:val="24"/>
        </w:rPr>
        <w:t>.</w:t>
      </w:r>
    </w:p>
    <w:p w:rsidR="00176050" w:rsidRDefault="00176050" w:rsidP="00176050">
      <w:pPr>
        <w:ind w:firstLine="0"/>
        <w:jc w:val="left"/>
        <w:rPr>
          <w:sz w:val="26"/>
          <w:szCs w:val="26"/>
        </w:rPr>
      </w:pPr>
    </w:p>
    <w:sectPr w:rsidR="00176050" w:rsidSect="007F465C">
      <w:pgSz w:w="15840" w:h="12240" w:orient="landscape" w:code="1"/>
      <w:pgMar w:top="1134" w:right="851" w:bottom="567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1E2" w:rsidRDefault="009111E2">
      <w:r>
        <w:separator/>
      </w:r>
    </w:p>
  </w:endnote>
  <w:endnote w:type="continuationSeparator" w:id="0">
    <w:p w:rsidR="009111E2" w:rsidRDefault="00911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1E2" w:rsidRDefault="009111E2">
      <w:r>
        <w:separator/>
      </w:r>
    </w:p>
  </w:footnote>
  <w:footnote w:type="continuationSeparator" w:id="0">
    <w:p w:rsidR="009111E2" w:rsidRDefault="00911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6FC" w:rsidRDefault="00D826F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D826FC" w:rsidRDefault="00D826F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93609BA"/>
    <w:multiLevelType w:val="hybridMultilevel"/>
    <w:tmpl w:val="C65C4146"/>
    <w:lvl w:ilvl="0" w:tplc="D556F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47864"/>
    <w:multiLevelType w:val="multilevel"/>
    <w:tmpl w:val="49CA31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2284036"/>
    <w:multiLevelType w:val="multilevel"/>
    <w:tmpl w:val="49CA31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4F3E36C4"/>
    <w:multiLevelType w:val="multilevel"/>
    <w:tmpl w:val="B35C52A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1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5BE76814"/>
    <w:multiLevelType w:val="multilevel"/>
    <w:tmpl w:val="5A90B80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17" w15:restartNumberingAfterBreak="0">
    <w:nsid w:val="6450265E"/>
    <w:multiLevelType w:val="multilevel"/>
    <w:tmpl w:val="5F606B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2"/>
  </w:num>
  <w:num w:numId="4">
    <w:abstractNumId w:val="3"/>
  </w:num>
  <w:num w:numId="5">
    <w:abstractNumId w:val="13"/>
  </w:num>
  <w:num w:numId="6">
    <w:abstractNumId w:val="7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10"/>
  </w:num>
  <w:num w:numId="12">
    <w:abstractNumId w:val="17"/>
  </w:num>
  <w:num w:numId="13">
    <w:abstractNumId w:val="16"/>
  </w:num>
  <w:num w:numId="14">
    <w:abstractNumId w:val="14"/>
  </w:num>
  <w:num w:numId="15">
    <w:abstractNumId w:val="18"/>
  </w:num>
  <w:num w:numId="16">
    <w:abstractNumId w:val="5"/>
  </w:num>
  <w:num w:numId="17">
    <w:abstractNumId w:val="11"/>
  </w:num>
  <w:num w:numId="1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A91"/>
    <w:rsid w:val="000000C1"/>
    <w:rsid w:val="0000261E"/>
    <w:rsid w:val="00002E98"/>
    <w:rsid w:val="0000369B"/>
    <w:rsid w:val="00004529"/>
    <w:rsid w:val="00004DA3"/>
    <w:rsid w:val="0000513E"/>
    <w:rsid w:val="00005360"/>
    <w:rsid w:val="000069D6"/>
    <w:rsid w:val="00007260"/>
    <w:rsid w:val="00010695"/>
    <w:rsid w:val="00011891"/>
    <w:rsid w:val="00011B5F"/>
    <w:rsid w:val="00011C21"/>
    <w:rsid w:val="00013898"/>
    <w:rsid w:val="000141BE"/>
    <w:rsid w:val="000150AB"/>
    <w:rsid w:val="00015CF2"/>
    <w:rsid w:val="00016DC9"/>
    <w:rsid w:val="00017101"/>
    <w:rsid w:val="000171AD"/>
    <w:rsid w:val="00017CEC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4616"/>
    <w:rsid w:val="000359FF"/>
    <w:rsid w:val="00035D46"/>
    <w:rsid w:val="0003660B"/>
    <w:rsid w:val="00036612"/>
    <w:rsid w:val="0003667E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1D7A"/>
    <w:rsid w:val="000544E5"/>
    <w:rsid w:val="00057FBD"/>
    <w:rsid w:val="00062FD5"/>
    <w:rsid w:val="000630F6"/>
    <w:rsid w:val="000637CE"/>
    <w:rsid w:val="00064749"/>
    <w:rsid w:val="00071958"/>
    <w:rsid w:val="0007491B"/>
    <w:rsid w:val="00077096"/>
    <w:rsid w:val="000808BE"/>
    <w:rsid w:val="00083529"/>
    <w:rsid w:val="00083554"/>
    <w:rsid w:val="000844E3"/>
    <w:rsid w:val="00084847"/>
    <w:rsid w:val="00084921"/>
    <w:rsid w:val="000858AE"/>
    <w:rsid w:val="00085DAC"/>
    <w:rsid w:val="00087A91"/>
    <w:rsid w:val="000901F1"/>
    <w:rsid w:val="00094AC3"/>
    <w:rsid w:val="0009561B"/>
    <w:rsid w:val="000961A3"/>
    <w:rsid w:val="00097235"/>
    <w:rsid w:val="000A0393"/>
    <w:rsid w:val="000A32B6"/>
    <w:rsid w:val="000A36D4"/>
    <w:rsid w:val="000A51AA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568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D08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584C"/>
    <w:rsid w:val="00117DC6"/>
    <w:rsid w:val="00117F35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589F"/>
    <w:rsid w:val="00136404"/>
    <w:rsid w:val="0013751A"/>
    <w:rsid w:val="00141439"/>
    <w:rsid w:val="001414A0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6050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3530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5F5D"/>
    <w:rsid w:val="001A7121"/>
    <w:rsid w:val="001A7AC6"/>
    <w:rsid w:val="001B1BB0"/>
    <w:rsid w:val="001B285C"/>
    <w:rsid w:val="001B2AAF"/>
    <w:rsid w:val="001B3192"/>
    <w:rsid w:val="001B3E25"/>
    <w:rsid w:val="001B43BA"/>
    <w:rsid w:val="001B72E4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4E75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13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9A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023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78B3"/>
    <w:rsid w:val="00340419"/>
    <w:rsid w:val="0034536F"/>
    <w:rsid w:val="0034761C"/>
    <w:rsid w:val="003479DD"/>
    <w:rsid w:val="00351057"/>
    <w:rsid w:val="00351082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43E"/>
    <w:rsid w:val="003D1ACA"/>
    <w:rsid w:val="003D224E"/>
    <w:rsid w:val="003D405F"/>
    <w:rsid w:val="003D644A"/>
    <w:rsid w:val="003D6545"/>
    <w:rsid w:val="003D7943"/>
    <w:rsid w:val="003D7B36"/>
    <w:rsid w:val="003D7B41"/>
    <w:rsid w:val="003E108F"/>
    <w:rsid w:val="003E2BE8"/>
    <w:rsid w:val="003E7D01"/>
    <w:rsid w:val="003F0FD6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950"/>
    <w:rsid w:val="00417693"/>
    <w:rsid w:val="00417988"/>
    <w:rsid w:val="00417997"/>
    <w:rsid w:val="00420451"/>
    <w:rsid w:val="00420B73"/>
    <w:rsid w:val="00422683"/>
    <w:rsid w:val="004240E9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C0C"/>
    <w:rsid w:val="00445474"/>
    <w:rsid w:val="004466CA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3B7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346E"/>
    <w:rsid w:val="00494F2B"/>
    <w:rsid w:val="00497866"/>
    <w:rsid w:val="00497F02"/>
    <w:rsid w:val="004A1D3A"/>
    <w:rsid w:val="004A2665"/>
    <w:rsid w:val="004A353B"/>
    <w:rsid w:val="004A359B"/>
    <w:rsid w:val="004A3D52"/>
    <w:rsid w:val="004A6284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244"/>
    <w:rsid w:val="004C33B3"/>
    <w:rsid w:val="004C4326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641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41E"/>
    <w:rsid w:val="004F7936"/>
    <w:rsid w:val="004F7A6F"/>
    <w:rsid w:val="004F7CF1"/>
    <w:rsid w:val="00501281"/>
    <w:rsid w:val="00504413"/>
    <w:rsid w:val="0050481D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06A"/>
    <w:rsid w:val="005327F9"/>
    <w:rsid w:val="00533505"/>
    <w:rsid w:val="00533531"/>
    <w:rsid w:val="00534713"/>
    <w:rsid w:val="00536758"/>
    <w:rsid w:val="005374BC"/>
    <w:rsid w:val="00537DFD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2F13"/>
    <w:rsid w:val="00543087"/>
    <w:rsid w:val="00543115"/>
    <w:rsid w:val="00545DD1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5FB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0AC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CE3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060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3DDE"/>
    <w:rsid w:val="00664FBF"/>
    <w:rsid w:val="00665196"/>
    <w:rsid w:val="00665744"/>
    <w:rsid w:val="00667142"/>
    <w:rsid w:val="0066735A"/>
    <w:rsid w:val="0067198B"/>
    <w:rsid w:val="006722EF"/>
    <w:rsid w:val="0067241B"/>
    <w:rsid w:val="006738C9"/>
    <w:rsid w:val="00676792"/>
    <w:rsid w:val="00676901"/>
    <w:rsid w:val="006806A9"/>
    <w:rsid w:val="00681C28"/>
    <w:rsid w:val="006837DC"/>
    <w:rsid w:val="006841FC"/>
    <w:rsid w:val="0068443F"/>
    <w:rsid w:val="006850A3"/>
    <w:rsid w:val="0068510B"/>
    <w:rsid w:val="0068591A"/>
    <w:rsid w:val="00686B03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07CC8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326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2F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151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514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C70AC"/>
    <w:rsid w:val="007D158D"/>
    <w:rsid w:val="007D1AD9"/>
    <w:rsid w:val="007D2012"/>
    <w:rsid w:val="007D2C54"/>
    <w:rsid w:val="007D4637"/>
    <w:rsid w:val="007D4BE7"/>
    <w:rsid w:val="007D54B2"/>
    <w:rsid w:val="007D56F8"/>
    <w:rsid w:val="007D681F"/>
    <w:rsid w:val="007D6C0C"/>
    <w:rsid w:val="007D7685"/>
    <w:rsid w:val="007D777E"/>
    <w:rsid w:val="007E14E4"/>
    <w:rsid w:val="007E348A"/>
    <w:rsid w:val="007E5260"/>
    <w:rsid w:val="007E5DBC"/>
    <w:rsid w:val="007F04C6"/>
    <w:rsid w:val="007F0742"/>
    <w:rsid w:val="007F1E2C"/>
    <w:rsid w:val="007F202C"/>
    <w:rsid w:val="007F2E41"/>
    <w:rsid w:val="007F4188"/>
    <w:rsid w:val="007F465C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2E4A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5C4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A54"/>
    <w:rsid w:val="00896DC1"/>
    <w:rsid w:val="00897389"/>
    <w:rsid w:val="008A0375"/>
    <w:rsid w:val="008A178F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7E88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8F7534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11E2"/>
    <w:rsid w:val="00912C5B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3C97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644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4B72"/>
    <w:rsid w:val="009B521D"/>
    <w:rsid w:val="009B5B88"/>
    <w:rsid w:val="009B5D3A"/>
    <w:rsid w:val="009B69A3"/>
    <w:rsid w:val="009C0389"/>
    <w:rsid w:val="009C14FB"/>
    <w:rsid w:val="009C200B"/>
    <w:rsid w:val="009C4874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0F3A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B0B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034"/>
    <w:rsid w:val="00A35ABE"/>
    <w:rsid w:val="00A35B38"/>
    <w:rsid w:val="00A36A78"/>
    <w:rsid w:val="00A3731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31E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775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0F64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CAB"/>
    <w:rsid w:val="00A97E27"/>
    <w:rsid w:val="00AA0527"/>
    <w:rsid w:val="00AA196E"/>
    <w:rsid w:val="00AA1FFE"/>
    <w:rsid w:val="00AA2099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757"/>
    <w:rsid w:val="00B42BD5"/>
    <w:rsid w:val="00B43052"/>
    <w:rsid w:val="00B4318F"/>
    <w:rsid w:val="00B45886"/>
    <w:rsid w:val="00B45EAF"/>
    <w:rsid w:val="00B46DC6"/>
    <w:rsid w:val="00B51EB6"/>
    <w:rsid w:val="00B536EA"/>
    <w:rsid w:val="00B54E2D"/>
    <w:rsid w:val="00B55DE6"/>
    <w:rsid w:val="00B57303"/>
    <w:rsid w:val="00B57A29"/>
    <w:rsid w:val="00B61A7F"/>
    <w:rsid w:val="00B61BAC"/>
    <w:rsid w:val="00B61E89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4BF4"/>
    <w:rsid w:val="00B97488"/>
    <w:rsid w:val="00B97AC4"/>
    <w:rsid w:val="00BA0DE5"/>
    <w:rsid w:val="00BA19D6"/>
    <w:rsid w:val="00BA1FDC"/>
    <w:rsid w:val="00BA2631"/>
    <w:rsid w:val="00BA48B8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5A1D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37EA"/>
    <w:rsid w:val="00C05A80"/>
    <w:rsid w:val="00C07D2C"/>
    <w:rsid w:val="00C12368"/>
    <w:rsid w:val="00C13A83"/>
    <w:rsid w:val="00C13E4A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10C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64B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0D2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7BA3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67B5"/>
    <w:rsid w:val="00D57379"/>
    <w:rsid w:val="00D57953"/>
    <w:rsid w:val="00D57977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F6"/>
    <w:rsid w:val="00D76196"/>
    <w:rsid w:val="00D7710C"/>
    <w:rsid w:val="00D80AA2"/>
    <w:rsid w:val="00D81E79"/>
    <w:rsid w:val="00D81F55"/>
    <w:rsid w:val="00D826FC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567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978AA"/>
    <w:rsid w:val="00DA18E9"/>
    <w:rsid w:val="00DA1BEC"/>
    <w:rsid w:val="00DA1CF8"/>
    <w:rsid w:val="00DA1DB6"/>
    <w:rsid w:val="00DA24B0"/>
    <w:rsid w:val="00DA276C"/>
    <w:rsid w:val="00DA6B8B"/>
    <w:rsid w:val="00DA74DE"/>
    <w:rsid w:val="00DA77B6"/>
    <w:rsid w:val="00DB01EF"/>
    <w:rsid w:val="00DB332D"/>
    <w:rsid w:val="00DB44BB"/>
    <w:rsid w:val="00DB4A93"/>
    <w:rsid w:val="00DB4EDF"/>
    <w:rsid w:val="00DC0744"/>
    <w:rsid w:val="00DC150D"/>
    <w:rsid w:val="00DC21F3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372D"/>
    <w:rsid w:val="00DE472E"/>
    <w:rsid w:val="00DE5741"/>
    <w:rsid w:val="00DE5A24"/>
    <w:rsid w:val="00DE7A40"/>
    <w:rsid w:val="00DF0350"/>
    <w:rsid w:val="00DF09EA"/>
    <w:rsid w:val="00DF0DBF"/>
    <w:rsid w:val="00DF3243"/>
    <w:rsid w:val="00DF333D"/>
    <w:rsid w:val="00DF43F1"/>
    <w:rsid w:val="00DF455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3137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505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5B7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2985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77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477B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0958"/>
    <w:rsid w:val="00FD1036"/>
    <w:rsid w:val="00FD44AD"/>
    <w:rsid w:val="00FD5147"/>
    <w:rsid w:val="00FD6C56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D531CEB-EC2F-4669-AE00-D606CB58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1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2">
    <w:name w:val="Body Text 3"/>
    <w:basedOn w:val="a0"/>
    <w:link w:val="33"/>
    <w:rsid w:val="004157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30">
    <w:name w:val="Пункт_3"/>
    <w:basedOn w:val="a0"/>
    <w:rsid w:val="00D57977"/>
    <w:pPr>
      <w:numPr>
        <w:ilvl w:val="2"/>
        <w:numId w:val="13"/>
      </w:numPr>
      <w:spacing w:after="200" w:line="276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40">
    <w:name w:val="Пункт_4"/>
    <w:basedOn w:val="a0"/>
    <w:rsid w:val="00D57977"/>
    <w:pPr>
      <w:numPr>
        <w:ilvl w:val="3"/>
        <w:numId w:val="13"/>
      </w:numPr>
      <w:tabs>
        <w:tab w:val="clear" w:pos="1134"/>
        <w:tab w:val="num" w:pos="3537"/>
      </w:tabs>
      <w:spacing w:after="200" w:line="276" w:lineRule="auto"/>
      <w:ind w:left="3537" w:hanging="141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0"/>
    <w:rsid w:val="00D57977"/>
    <w:pPr>
      <w:numPr>
        <w:ilvl w:val="4"/>
        <w:numId w:val="13"/>
      </w:numPr>
      <w:tabs>
        <w:tab w:val="clear" w:pos="1701"/>
        <w:tab w:val="num" w:pos="4246"/>
      </w:tabs>
      <w:spacing w:after="200" w:line="276" w:lineRule="auto"/>
      <w:ind w:left="4246" w:hanging="1410"/>
      <w:jc w:val="left"/>
    </w:pPr>
    <w:rPr>
      <w:rFonts w:ascii="Calibri" w:eastAsia="Calibri" w:hAnsi="Calibri"/>
      <w:sz w:val="22"/>
      <w:szCs w:val="22"/>
      <w:lang w:eastAsia="en-US"/>
    </w:rPr>
  </w:style>
  <w:style w:type="table" w:customStyle="1" w:styleId="11">
    <w:name w:val="Сетка таблицы1"/>
    <w:basedOn w:val="a2"/>
    <w:next w:val="ab"/>
    <w:uiPriority w:val="39"/>
    <w:rsid w:val="0035108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8F26C-0EDB-45F5-81BC-2400B3D131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934121-3A11-4BB6-AFAD-BABEE6F3DD5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E8EB5AB-279B-4590-8270-0CFAC8E8A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9C81D7-6365-4F44-8EC6-99AC916A8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711</TotalTime>
  <Pages>1</Pages>
  <Words>2715</Words>
  <Characters>15480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Голышев Михаил Николаевич</cp:lastModifiedBy>
  <cp:revision>47</cp:revision>
  <cp:lastPrinted>2022-10-24T11:55:00Z</cp:lastPrinted>
  <dcterms:created xsi:type="dcterms:W3CDTF">2020-11-19T06:29:00Z</dcterms:created>
  <dcterms:modified xsi:type="dcterms:W3CDTF">2022-11-10T13:46:00Z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