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426"/>
        <w:gridCol w:w="5669"/>
      </w:tblGrid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УТВЕРЖДАЮ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директора –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инженер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филиала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F80178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ПАО «МРСК Центра» - </w:t>
            </w:r>
          </w:p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«Воронежэнерго»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____________________В.А.</w:t>
            </w:r>
            <w:r w:rsidR="00F801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Антонов</w:t>
            </w:r>
          </w:p>
        </w:tc>
      </w:tr>
      <w:tr w:rsidR="00BC3911" w:rsidRPr="00BC3911" w:rsidTr="001F7834">
        <w:tc>
          <w:tcPr>
            <w:tcW w:w="3369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BC3911" w:rsidRPr="00BC3911" w:rsidRDefault="00BC3911" w:rsidP="00BC3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  <w:vAlign w:val="center"/>
          </w:tcPr>
          <w:p w:rsidR="00BC3911" w:rsidRPr="00BC3911" w:rsidRDefault="00BC3911" w:rsidP="00F8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«_____» ______________ 201</w:t>
            </w:r>
            <w:r w:rsidR="00F801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BC3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BC3911" w:rsidRDefault="00BC3911" w:rsidP="00763F20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72E13" w:rsidRDefault="00272E13" w:rsidP="00BC39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поставку аптечек для оказания первой помощи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(бригадных) </w:t>
      </w: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911">
        <w:rPr>
          <w:rFonts w:ascii="Times New Roman" w:eastAsia="Times New Roman" w:hAnsi="Times New Roman"/>
          <w:sz w:val="28"/>
          <w:szCs w:val="28"/>
          <w:lang w:eastAsia="ru-RU"/>
        </w:rPr>
        <w:t>для нужд филиала ПАО «МРСК Центра» - «Воронежэнерго»</w:t>
      </w:r>
    </w:p>
    <w:p w:rsidR="00272E13" w:rsidRPr="00BC3911" w:rsidRDefault="00272E13" w:rsidP="00BC3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28" w:rsidRPr="00272E13" w:rsidRDefault="00676628" w:rsidP="00676628">
      <w:pPr>
        <w:numPr>
          <w:ilvl w:val="0"/>
          <w:numId w:val="3"/>
        </w:numPr>
        <w:tabs>
          <w:tab w:val="left" w:pos="1418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Общая часть.</w:t>
      </w:r>
    </w:p>
    <w:p w:rsidR="00676628" w:rsidRPr="00272E13" w:rsidRDefault="00676628" w:rsidP="00272E13">
      <w:pPr>
        <w:numPr>
          <w:ilvl w:val="1"/>
          <w:numId w:val="3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Филиал ПАО «МРСК Центра» - «Воронежэнерго» производит закупку аптечек первой помощи (бригадных) для  оказания первой помощи персоналу филиала ПАО «МРСК Центра» - «Воронежэнерго» на временных рабочих местах в соответствии с РД 34.03.123-98.</w:t>
      </w:r>
    </w:p>
    <w:p w:rsidR="00676628" w:rsidRPr="00272E13" w:rsidRDefault="00676628" w:rsidP="00676628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272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Предмет конкурса.</w:t>
      </w:r>
    </w:p>
    <w:p w:rsidR="00676628" w:rsidRPr="00272E13" w:rsidRDefault="00676628" w:rsidP="00272E13">
      <w:pPr>
        <w:spacing w:before="120"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2.1. Поставщик обеспечивает поставку продукции на Центральный склад филиала ПАО «МРСК Центра» - «Воронежэнерго» в объемах и сроки, установленные данным ТЗ.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387"/>
      </w:tblGrid>
      <w:tr w:rsidR="00676628" w:rsidRPr="00272E13" w:rsidTr="001F7834">
        <w:trPr>
          <w:trHeight w:val="193"/>
        </w:trPr>
        <w:tc>
          <w:tcPr>
            <w:tcW w:w="2164" w:type="pct"/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филиала</w:t>
            </w:r>
          </w:p>
        </w:tc>
        <w:tc>
          <w:tcPr>
            <w:tcW w:w="2836" w:type="pct"/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ind w:firstLine="17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аптечек, шт.</w:t>
            </w:r>
          </w:p>
        </w:tc>
      </w:tr>
      <w:tr w:rsidR="00676628" w:rsidRPr="00272E13" w:rsidTr="001F7834">
        <w:trPr>
          <w:trHeight w:val="550"/>
        </w:trPr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28" w:rsidRPr="00272E13" w:rsidRDefault="00676628" w:rsidP="001F783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ПАО «МРСК Центра» -         «Воронежэнерго»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628" w:rsidRPr="00272E13" w:rsidRDefault="00F80178" w:rsidP="001F7834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676628" w:rsidRPr="00272E13" w:rsidRDefault="00676628" w:rsidP="00272E13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2.2. Поставка продукции производится в точки поставки филиала ПАО «МРСК Центра» - «Воронежэнерго»: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408"/>
        <w:gridCol w:w="2694"/>
        <w:gridCol w:w="1842"/>
      </w:tblGrid>
      <w:tr w:rsidR="00676628" w:rsidRPr="00272E13" w:rsidTr="00AE537E">
        <w:trPr>
          <w:trHeight w:val="645"/>
        </w:trPr>
        <w:tc>
          <w:tcPr>
            <w:tcW w:w="1437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1235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Точка поставки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 поставки, </w:t>
            </w:r>
            <w:proofErr w:type="spellStart"/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дн</w:t>
            </w:r>
            <w:proofErr w:type="spellEnd"/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</w:p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(с момента заключения договора)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продукции, шт.</w:t>
            </w:r>
          </w:p>
        </w:tc>
      </w:tr>
      <w:tr w:rsidR="00676628" w:rsidRPr="00272E13" w:rsidTr="005F74C4">
        <w:trPr>
          <w:trHeight w:val="274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676628" w:rsidP="005F74C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филиал ПАО «МРСК Центра» -         «Воронежэнерго»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676628" w:rsidP="001F7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Центральный склад филиала ПАО «МРСК Центра» – «Воронежэнерго» адрес: 394068, г. Воронеж, ул. 9 Января, 205.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67662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март</w:t>
            </w:r>
            <w:r w:rsidRPr="00272E13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676628" w:rsidRPr="00272E13" w:rsidRDefault="00676628" w:rsidP="00F80178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F801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28" w:rsidRPr="00272E13" w:rsidRDefault="00F80178" w:rsidP="001F7834">
            <w:pPr>
              <w:tabs>
                <w:tab w:val="left" w:pos="113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5F74C4" w:rsidRDefault="005F74C4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28" w:rsidRPr="00272E13" w:rsidRDefault="00676628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t>2.3. Все поставляемые материалы проходят входной контроль, осуществляемый представителями филиала ПАО «МРСК Центра» - «Воронежэнерго» при получении материалов на склад.</w:t>
      </w:r>
    </w:p>
    <w:p w:rsidR="00676628" w:rsidRPr="00272E13" w:rsidRDefault="00676628" w:rsidP="006766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2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2.4. При поставке продукции, не отвечающей требованиям ТЗ, повреждённой при транспортировке и т.п., Управление логистики и МТО филиала ПАО «МРСК Центра» – «Воронежэнерго» обеспечивает замену за счет организации-поставщика. </w:t>
      </w:r>
    </w:p>
    <w:p w:rsidR="00676628" w:rsidRPr="00272E13" w:rsidRDefault="00676628" w:rsidP="00C15B70">
      <w:pPr>
        <w:pStyle w:val="a4"/>
        <w:tabs>
          <w:tab w:val="left" w:pos="-142"/>
        </w:tabs>
        <w:spacing w:before="120" w:after="120"/>
        <w:ind w:left="0"/>
        <w:rPr>
          <w:b/>
          <w:bCs/>
          <w:sz w:val="28"/>
          <w:szCs w:val="28"/>
        </w:rPr>
      </w:pPr>
      <w:r w:rsidRPr="00272E13">
        <w:rPr>
          <w:b/>
          <w:bCs/>
          <w:sz w:val="28"/>
          <w:szCs w:val="28"/>
        </w:rPr>
        <w:t>3.</w:t>
      </w:r>
      <w:r w:rsidRPr="00272E13">
        <w:rPr>
          <w:b/>
          <w:bCs/>
          <w:sz w:val="28"/>
          <w:szCs w:val="28"/>
        </w:rPr>
        <w:tab/>
        <w:t>Технические требования к продукции.</w:t>
      </w:r>
    </w:p>
    <w:p w:rsidR="00676628" w:rsidRDefault="00676628" w:rsidP="00C15B70">
      <w:pPr>
        <w:pStyle w:val="a4"/>
        <w:numPr>
          <w:ilvl w:val="1"/>
          <w:numId w:val="4"/>
        </w:numPr>
        <w:tabs>
          <w:tab w:val="left" w:pos="-142"/>
          <w:tab w:val="left" w:pos="1134"/>
        </w:tabs>
        <w:ind w:left="0" w:firstLine="851"/>
        <w:rPr>
          <w:sz w:val="28"/>
          <w:szCs w:val="28"/>
        </w:rPr>
      </w:pPr>
      <w:r w:rsidRPr="00272E13">
        <w:rPr>
          <w:sz w:val="28"/>
          <w:szCs w:val="28"/>
        </w:rPr>
        <w:t>Технические данные продукции должны соответствовать параметрам и быть не ниже значений приведенных в таблице:</w:t>
      </w:r>
    </w:p>
    <w:p w:rsidR="005F74C4" w:rsidRDefault="005F74C4" w:rsidP="005F74C4">
      <w:pPr>
        <w:pStyle w:val="a4"/>
        <w:tabs>
          <w:tab w:val="left" w:pos="-142"/>
          <w:tab w:val="left" w:pos="1134"/>
        </w:tabs>
        <w:ind w:left="349" w:firstLine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828"/>
        <w:gridCol w:w="5067"/>
      </w:tblGrid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параметров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Технические требования</w:t>
            </w:r>
          </w:p>
        </w:tc>
      </w:tr>
      <w:tr w:rsidR="00676628" w:rsidRPr="00272E13" w:rsidTr="00272E13">
        <w:trPr>
          <w:trHeight w:val="531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и тип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первой помощи (бригадная)</w:t>
            </w: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Область применения и назначения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(бригадная) применяется как средство оказания первой помощи на временных рабочих местах в соответствии с РД 34.03.123-98</w:t>
            </w:r>
          </w:p>
        </w:tc>
      </w:tr>
      <w:tr w:rsidR="00676628" w:rsidRPr="00272E13" w:rsidTr="00272E13">
        <w:trPr>
          <w:trHeight w:val="42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сертификации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Российская сертификация</w:t>
            </w:r>
          </w:p>
        </w:tc>
      </w:tr>
      <w:tr w:rsidR="00676628" w:rsidRPr="00272E13" w:rsidTr="00272E13">
        <w:trPr>
          <w:trHeight w:val="418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Технические требования: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комплектность</w:t>
            </w:r>
          </w:p>
        </w:tc>
        <w:tc>
          <w:tcPr>
            <w:tcW w:w="5067" w:type="dxa"/>
            <w:vAlign w:val="center"/>
          </w:tcPr>
          <w:p w:rsidR="00676628" w:rsidRPr="00272E13" w:rsidRDefault="00C21822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676628"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соответствии с перечнем филиала </w:t>
            </w:r>
          </w:p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ПАО «МРСК Центра» - «Воронежэнерго»</w:t>
            </w:r>
          </w:p>
        </w:tc>
      </w:tr>
      <w:tr w:rsidR="00676628" w:rsidRPr="00272E13" w:rsidTr="00272E13">
        <w:trPr>
          <w:trHeight w:val="415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требования: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опознавательная символика или надпись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аптечка первой помощи</w:t>
            </w:r>
          </w:p>
        </w:tc>
      </w:tr>
      <w:tr w:rsidR="00676628" w:rsidRPr="00272E13" w:rsidTr="00272E13">
        <w:trPr>
          <w:trHeight w:val="570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заводской документации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Требуется</w:t>
            </w:r>
          </w:p>
        </w:tc>
      </w:tr>
      <w:tr w:rsidR="00676628" w:rsidRPr="00272E13" w:rsidTr="00272E13">
        <w:trPr>
          <w:trHeight w:val="54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лицензии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Лицензия на фармацевтическую деятельность</w:t>
            </w:r>
          </w:p>
        </w:tc>
      </w:tr>
      <w:tr w:rsidR="00676628" w:rsidRPr="00272E13" w:rsidTr="00272E13">
        <w:trPr>
          <w:trHeight w:val="547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Гарантийный срок эксплуатации: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6628" w:rsidRPr="00272E13" w:rsidTr="00272E13">
        <w:trPr>
          <w:trHeight w:val="555"/>
        </w:trPr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от даты ввода в эксплуатацию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ind w:left="-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месяцев</w:t>
            </w:r>
          </w:p>
        </w:tc>
      </w:tr>
      <w:tr w:rsidR="00676628" w:rsidRPr="00272E13" w:rsidTr="00272E13">
        <w:tc>
          <w:tcPr>
            <w:tcW w:w="675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828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Условия перевозки и хранения.</w:t>
            </w:r>
          </w:p>
        </w:tc>
        <w:tc>
          <w:tcPr>
            <w:tcW w:w="5067" w:type="dxa"/>
            <w:vAlign w:val="center"/>
          </w:tcPr>
          <w:p w:rsidR="00676628" w:rsidRPr="00272E13" w:rsidRDefault="00676628" w:rsidP="001F78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2E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Пластиковый футляр (чемоданчик) с внутренними перегородками и удобными замками, предотвращающими самопроизвольное открывание футляра</w:t>
            </w:r>
          </w:p>
        </w:tc>
      </w:tr>
    </w:tbl>
    <w:tbl>
      <w:tblPr>
        <w:tblStyle w:val="a3"/>
        <w:tblW w:w="95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701"/>
        <w:gridCol w:w="3191"/>
      </w:tblGrid>
      <w:tr w:rsidR="00F80178" w:rsidRPr="00DA1C09" w:rsidTr="00F80178">
        <w:tc>
          <w:tcPr>
            <w:tcW w:w="4644" w:type="dxa"/>
            <w:vAlign w:val="center"/>
          </w:tcPr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0178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Заместитель главного инженера –</w:t>
            </w:r>
          </w:p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начальник УПБ и ПК</w:t>
            </w:r>
          </w:p>
        </w:tc>
        <w:tc>
          <w:tcPr>
            <w:tcW w:w="1701" w:type="dxa"/>
          </w:tcPr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36390" w:rsidRDefault="00036390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80178" w:rsidRPr="00DA1C09" w:rsidRDefault="00F80178" w:rsidP="001B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5C0B">
              <w:rPr>
                <w:rFonts w:ascii="Times New Roman" w:hAnsi="Times New Roman"/>
                <w:sz w:val="28"/>
                <w:szCs w:val="28"/>
              </w:rPr>
              <w:t>Н. А. Столповских</w:t>
            </w:r>
          </w:p>
        </w:tc>
      </w:tr>
    </w:tbl>
    <w:p w:rsidR="00FA045D" w:rsidRDefault="00FA045D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036390" w:rsidRDefault="00036390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BC3911" w:rsidRPr="00BC3911" w:rsidRDefault="00BC3911" w:rsidP="00BC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BC3911">
        <w:rPr>
          <w:rFonts w:ascii="Times New Roman" w:eastAsia="Times New Roman" w:hAnsi="Times New Roman"/>
          <w:sz w:val="18"/>
          <w:szCs w:val="18"/>
          <w:lang w:eastAsia="ru-RU"/>
        </w:rPr>
        <w:t>Косенкова Н.В.</w:t>
      </w:r>
    </w:p>
    <w:p w:rsidR="00F71B89" w:rsidRDefault="00F71B89" w:rsidP="00F71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024C3">
        <w:rPr>
          <w:rFonts w:ascii="Times New Roman" w:eastAsia="Times New Roman" w:hAnsi="Times New Roman"/>
          <w:sz w:val="18"/>
          <w:szCs w:val="18"/>
          <w:lang w:eastAsia="ru-RU"/>
        </w:rPr>
        <w:t xml:space="preserve"> (473)-2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48-27-92</w:t>
      </w:r>
    </w:p>
    <w:p w:rsidR="00272E13" w:rsidRDefault="00272E13" w:rsidP="002E5DD5">
      <w:pPr>
        <w:spacing w:before="360"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  <w:sectPr w:rsidR="00272E13" w:rsidSect="005F74C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E5DD5" w:rsidRPr="00036390" w:rsidRDefault="002E5DD5" w:rsidP="00272E1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3639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 к техническому заданию № 1</w:t>
      </w:r>
    </w:p>
    <w:p w:rsidR="00E462A4" w:rsidRDefault="00E462A4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</w:p>
    <w:p w:rsidR="00AE0D4E" w:rsidRPr="00AE0D4E" w:rsidRDefault="00AE0D4E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  <w:r w:rsidRPr="00AE0D4E">
        <w:rPr>
          <w:rFonts w:ascii="Times New Roman" w:hAnsi="Times New Roman"/>
          <w:b/>
          <w:bCs/>
          <w:sz w:val="32"/>
          <w:szCs w:val="26"/>
        </w:rPr>
        <w:t xml:space="preserve">Перечень изделий медицинского назначения </w:t>
      </w:r>
    </w:p>
    <w:p w:rsidR="00AE0D4E" w:rsidRDefault="00AE0D4E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6"/>
        </w:rPr>
      </w:pPr>
      <w:r w:rsidRPr="00AE0D4E">
        <w:rPr>
          <w:rFonts w:ascii="Times New Roman" w:hAnsi="Times New Roman"/>
          <w:b/>
          <w:bCs/>
          <w:sz w:val="32"/>
          <w:szCs w:val="26"/>
        </w:rPr>
        <w:t>бригадных аптечек для оказания первой помощи работникам</w:t>
      </w:r>
    </w:p>
    <w:p w:rsidR="00E462A4" w:rsidRPr="00AE0D4E" w:rsidRDefault="00E462A4" w:rsidP="00AE0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7059"/>
        <w:gridCol w:w="1554"/>
      </w:tblGrid>
      <w:tr w:rsidR="00493AF3" w:rsidRPr="00036390" w:rsidTr="00B21F9B">
        <w:trPr>
          <w:trHeight w:val="909"/>
        </w:trPr>
        <w:tc>
          <w:tcPr>
            <w:tcW w:w="500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8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</w:t>
            </w:r>
          </w:p>
        </w:tc>
      </w:tr>
      <w:tr w:rsidR="00AC00C4" w:rsidRPr="00036390" w:rsidTr="00B21F9B">
        <w:trPr>
          <w:trHeight w:val="283"/>
        </w:trPr>
        <w:tc>
          <w:tcPr>
            <w:tcW w:w="5000" w:type="pct"/>
            <w:gridSpan w:val="3"/>
          </w:tcPr>
          <w:p w:rsidR="00AC00C4" w:rsidRPr="00036390" w:rsidRDefault="00AC00C4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для остановки кровотечений, обработки и перевязки ран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Жгут кровоостанавливающий 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«Альфа» ГОСТ </w:t>
            </w:r>
            <w:proofErr w:type="gramStart"/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  <w:shd w:val="clear" w:color="auto" w:fill="auto"/>
          </w:tcPr>
          <w:p w:rsidR="00493AF3" w:rsidRPr="00036390" w:rsidRDefault="00283701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93AF3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5x7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5x10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стерильный 7x14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5x5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5x10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ind w:right="-13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Бинт марлевый медицинский нестерильный 7x14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9B3C31">
        <w:trPr>
          <w:trHeight w:val="585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Пакет перевязочный медицинский индивидуальный стерильный с герметичной упаковкой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Салфетки марлевые медицинские стерильные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1172-93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Стерильная пеленка 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9B3C31">
        <w:trPr>
          <w:trHeight w:val="796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8" w:type="pct"/>
            <w:vAlign w:val="center"/>
          </w:tcPr>
          <w:p w:rsidR="00B21F9B" w:rsidRPr="00036390" w:rsidRDefault="00493AF3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Лейкопластырь бактерицидный не менее 4 x 10 см</w:t>
            </w:r>
            <w:r w:rsidR="00B21F9B"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93AF3" w:rsidRPr="00036390" w:rsidRDefault="00B21F9B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ГОСТ Р ИСО 10993-99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93AF3" w:rsidRPr="00036390" w:rsidTr="009B3C31">
        <w:trPr>
          <w:trHeight w:val="837"/>
        </w:trPr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8" w:type="pct"/>
            <w:vAlign w:val="center"/>
          </w:tcPr>
          <w:p w:rsidR="00B21F9B" w:rsidRPr="00036390" w:rsidRDefault="00493AF3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Лейкопластырь бактерицидный не менее 1.9 x 7.2 см</w:t>
            </w:r>
            <w:r w:rsidR="00B21F9B"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93AF3" w:rsidRPr="00036390" w:rsidRDefault="00B21F9B" w:rsidP="00272E13">
            <w:pPr>
              <w:pStyle w:val="a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hAnsi="Times New Roman"/>
                <w:sz w:val="28"/>
                <w:szCs w:val="28"/>
                <w:lang w:eastAsia="ru-RU"/>
              </w:rPr>
              <w:t>ГОСТ Р ИСО 10993-99</w:t>
            </w:r>
          </w:p>
        </w:tc>
        <w:tc>
          <w:tcPr>
            <w:tcW w:w="812" w:type="pct"/>
            <w:vAlign w:val="center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Лейкопластырь рулонный 1 х 250 см</w:t>
            </w:r>
            <w:r w:rsidR="00B21F9B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Р ИСО 10993-99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 йода спиртовой 5%, 10 мл.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Раствор перекиси водорода 3%, 40 мл.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Вата 50 гр.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C00C4" w:rsidRPr="00036390" w:rsidTr="009B3C31">
        <w:trPr>
          <w:trHeight w:val="337"/>
        </w:trPr>
        <w:tc>
          <w:tcPr>
            <w:tcW w:w="5000" w:type="pct"/>
            <w:gridSpan w:val="3"/>
            <w:vAlign w:val="center"/>
          </w:tcPr>
          <w:p w:rsidR="00AC00C4" w:rsidRPr="00036390" w:rsidRDefault="00AC00C4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для дезинфекции рук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8" w:type="pct"/>
          </w:tcPr>
          <w:p w:rsidR="00493AF3" w:rsidRPr="00036390" w:rsidRDefault="00493AF3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Гель для рук с антибактериальным эффектом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93AF3" w:rsidRPr="00036390" w:rsidTr="009B3C31">
        <w:tc>
          <w:tcPr>
            <w:tcW w:w="500" w:type="pct"/>
            <w:vAlign w:val="center"/>
          </w:tcPr>
          <w:p w:rsidR="00493AF3" w:rsidRPr="00036390" w:rsidRDefault="00493AF3" w:rsidP="009B3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8" w:type="pct"/>
            <w:vAlign w:val="center"/>
          </w:tcPr>
          <w:p w:rsidR="00493AF3" w:rsidRPr="00036390" w:rsidRDefault="00493AF3" w:rsidP="00272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Салфетки антисептические из бумажного </w:t>
            </w:r>
            <w:proofErr w:type="spellStart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текстилеподобного</w:t>
            </w:r>
            <w:proofErr w:type="spellEnd"/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 не менее 12.5 х 11 см</w:t>
            </w:r>
            <w:r w:rsidR="002612B0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ГОСТ Р ИСО</w:t>
            </w:r>
            <w:r w:rsidR="00A00346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612B0"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10993-99</w:t>
            </w:r>
          </w:p>
        </w:tc>
        <w:tc>
          <w:tcPr>
            <w:tcW w:w="812" w:type="pct"/>
          </w:tcPr>
          <w:p w:rsidR="00493AF3" w:rsidRPr="00036390" w:rsidRDefault="00493AF3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шт.</w:t>
            </w:r>
          </w:p>
        </w:tc>
      </w:tr>
      <w:tr w:rsidR="00AC00C4" w:rsidRPr="00036390" w:rsidTr="00B21F9B">
        <w:tc>
          <w:tcPr>
            <w:tcW w:w="5000" w:type="pct"/>
            <w:gridSpan w:val="3"/>
          </w:tcPr>
          <w:p w:rsidR="00AC00C4" w:rsidRPr="00036390" w:rsidRDefault="00AC00C4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63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Обезболивающие и противовоспалительные и средства</w:t>
            </w:r>
          </w:p>
        </w:tc>
      </w:tr>
      <w:tr w:rsidR="00036390" w:rsidRPr="00036390" w:rsidTr="00BE3BDC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8" w:type="pct"/>
          </w:tcPr>
          <w:p w:rsidR="00036390" w:rsidRPr="000D4FB7" w:rsidRDefault="00036390" w:rsidP="0012558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Гипотермический (охлаждающий) пакет</w:t>
            </w:r>
          </w:p>
        </w:tc>
        <w:tc>
          <w:tcPr>
            <w:tcW w:w="812" w:type="pct"/>
          </w:tcPr>
          <w:p w:rsidR="00036390" w:rsidRPr="000D4FB7" w:rsidRDefault="00036390" w:rsidP="00125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036390" w:rsidRPr="00036390" w:rsidTr="00BE3BDC">
        <w:tc>
          <w:tcPr>
            <w:tcW w:w="5000" w:type="pct"/>
            <w:gridSpan w:val="3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иммобилизации</w:t>
            </w:r>
          </w:p>
        </w:tc>
      </w:tr>
      <w:tr w:rsidR="00036390" w:rsidRPr="00036390" w:rsidTr="00BE3BDC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8" w:type="pct"/>
          </w:tcPr>
          <w:p w:rsidR="00036390" w:rsidRPr="000D4FB7" w:rsidRDefault="00036390" w:rsidP="00D17C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Складная шина «РУ</w:t>
            </w:r>
            <w:bookmarkStart w:id="0" w:name="_GoBack"/>
            <w:bookmarkEnd w:id="0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– НОГА»</w:t>
            </w:r>
          </w:p>
        </w:tc>
        <w:tc>
          <w:tcPr>
            <w:tcW w:w="812" w:type="pct"/>
          </w:tcPr>
          <w:p w:rsidR="00036390" w:rsidRPr="000D4FB7" w:rsidRDefault="00036390" w:rsidP="00D1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036390" w:rsidRPr="005B22D3" w:rsidTr="00BE3BDC">
        <w:trPr>
          <w:trHeight w:val="463"/>
        </w:trPr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8" w:type="pct"/>
          </w:tcPr>
          <w:p w:rsidR="00036390" w:rsidRPr="000D4FB7" w:rsidRDefault="00036390" w:rsidP="00D17C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Повязка косыночная</w:t>
            </w:r>
          </w:p>
        </w:tc>
        <w:tc>
          <w:tcPr>
            <w:tcW w:w="812" w:type="pct"/>
          </w:tcPr>
          <w:p w:rsidR="00036390" w:rsidRPr="000D4FB7" w:rsidRDefault="00036390" w:rsidP="00D1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036390" w:rsidRPr="005B22D3" w:rsidTr="00BE3BDC">
        <w:tc>
          <w:tcPr>
            <w:tcW w:w="5000" w:type="pct"/>
            <w:gridSpan w:val="3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при обмороке</w:t>
            </w:r>
          </w:p>
        </w:tc>
      </w:tr>
      <w:tr w:rsidR="00036390" w:rsidRPr="005B22D3" w:rsidTr="00BE3BDC">
        <w:tc>
          <w:tcPr>
            <w:tcW w:w="500" w:type="pct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D4FB7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Аммиака раствор (нашатырный  спирт),  10 %, 40 мл.</w:t>
            </w:r>
          </w:p>
        </w:tc>
        <w:tc>
          <w:tcPr>
            <w:tcW w:w="812" w:type="pct"/>
          </w:tcPr>
          <w:p w:rsidR="00036390" w:rsidRPr="000D4FB7" w:rsidRDefault="00036390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36390" w:rsidRPr="005B22D3" w:rsidTr="00BE3BDC">
        <w:tc>
          <w:tcPr>
            <w:tcW w:w="5000" w:type="pct"/>
            <w:gridSpan w:val="3"/>
            <w:vAlign w:val="center"/>
          </w:tcPr>
          <w:p w:rsidR="00036390" w:rsidRPr="000D4FB7" w:rsidRDefault="00036390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Средства  для искусственного дыхания</w:t>
            </w:r>
          </w:p>
        </w:tc>
      </w:tr>
      <w:tr w:rsidR="00036390" w:rsidRPr="005B22D3" w:rsidTr="00BE3BDC">
        <w:tc>
          <w:tcPr>
            <w:tcW w:w="500" w:type="pct"/>
            <w:vAlign w:val="center"/>
          </w:tcPr>
          <w:p w:rsidR="00036390" w:rsidRPr="000D4FB7" w:rsidRDefault="000D4FB7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036390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Устройство для  искусственного дыхания «Рот-устройство-рот»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</w:tcPr>
          <w:p w:rsidR="00036390" w:rsidRPr="000D4FB7" w:rsidRDefault="00036390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036390" w:rsidRPr="005B22D3" w:rsidTr="00BE3BDC">
        <w:tc>
          <w:tcPr>
            <w:tcW w:w="5000" w:type="pct"/>
            <w:gridSpan w:val="3"/>
            <w:vAlign w:val="center"/>
          </w:tcPr>
          <w:p w:rsidR="00036390" w:rsidRPr="000D4FB7" w:rsidRDefault="00036390" w:rsidP="00BE3BDC">
            <w:pPr>
              <w:tabs>
                <w:tab w:val="left" w:pos="31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Другие средства для комплектования аптечки</w:t>
            </w:r>
          </w:p>
        </w:tc>
      </w:tr>
      <w:tr w:rsidR="00036390" w:rsidRPr="005B22D3" w:rsidTr="00BE3BDC">
        <w:tc>
          <w:tcPr>
            <w:tcW w:w="500" w:type="pct"/>
            <w:vAlign w:val="center"/>
          </w:tcPr>
          <w:p w:rsidR="00036390" w:rsidRPr="000D4FB7" w:rsidRDefault="000D4FB7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036390"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036390" w:rsidRPr="000D4FB7" w:rsidRDefault="00036390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Покрывало спасательное изотермическое не менее 160 х 210 см ГОСТ Р ИСО 10993-99; ГОСТ Р 50444-92</w:t>
            </w:r>
          </w:p>
        </w:tc>
        <w:tc>
          <w:tcPr>
            <w:tcW w:w="812" w:type="pct"/>
          </w:tcPr>
          <w:p w:rsidR="00036390" w:rsidRPr="000D4FB7" w:rsidRDefault="00036390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093512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  <w:vAlign w:val="center"/>
          </w:tcPr>
          <w:p w:rsidR="00443D5A" w:rsidRPr="00443D5A" w:rsidRDefault="00443D5A" w:rsidP="00C158D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05"/>
              <w:rPr>
                <w:rFonts w:ascii="Times New Roman" w:hAnsi="Times New Roman"/>
                <w:sz w:val="28"/>
              </w:rPr>
            </w:pP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Прозрачный полиэтиленовый пакет</w:t>
            </w:r>
            <w:r w:rsidRPr="00443D5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</w:t>
            </w: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ля оказания первой помощи пострадавшим с травматической ампутацией фрагментов конеч</w:t>
            </w:r>
            <w:r w:rsidRPr="00443D5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softHyphen/>
              <w:t>ностей</w:t>
            </w:r>
          </w:p>
        </w:tc>
        <w:tc>
          <w:tcPr>
            <w:tcW w:w="812" w:type="pct"/>
            <w:vAlign w:val="center"/>
          </w:tcPr>
          <w:p w:rsidR="00443D5A" w:rsidRPr="00443D5A" w:rsidRDefault="00443D5A" w:rsidP="00C158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43D5A">
              <w:rPr>
                <w:rFonts w:ascii="Times New Roman" w:hAnsi="Times New Roman"/>
                <w:sz w:val="28"/>
              </w:rPr>
              <w:t>4 шт.</w:t>
            </w:r>
          </w:p>
        </w:tc>
      </w:tr>
      <w:tr w:rsidR="00443D5A" w:rsidRPr="005B22D3" w:rsidTr="00BE3BDC">
        <w:trPr>
          <w:trHeight w:val="603"/>
        </w:trPr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Ножницы для разрезания повязок по Листеру </w:t>
            </w:r>
          </w:p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 21239-93 (ИСО 7741-86)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BE3BDC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Английские булавки стальные со спиралью ГОСТ 9389-75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шт.</w:t>
            </w:r>
          </w:p>
        </w:tc>
      </w:tr>
      <w:tr w:rsidR="00443D5A" w:rsidRPr="005B22D3" w:rsidTr="00BE3BDC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Блокнот отрывной для записей формат не менее А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 18510-87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BE3BDC">
        <w:trPr>
          <w:trHeight w:val="515"/>
        </w:trPr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Авторучка/Карандаш ГОСТ 28937-91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  <w:tr w:rsidR="00443D5A" w:rsidRPr="005B22D3" w:rsidTr="00BE3BDC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Маска медицинская нестерильная 3-х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слойная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</w:t>
            </w:r>
            <w:proofErr w:type="spell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нетканного</w:t>
            </w:r>
            <w:proofErr w:type="spell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материала с резинками одноразовая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шт.</w:t>
            </w:r>
          </w:p>
        </w:tc>
      </w:tr>
      <w:tr w:rsidR="00443D5A" w:rsidRPr="005B22D3" w:rsidTr="00BE3BDC">
        <w:tc>
          <w:tcPr>
            <w:tcW w:w="500" w:type="pct"/>
            <w:vAlign w:val="center"/>
          </w:tcPr>
          <w:p w:rsidR="00443D5A" w:rsidRPr="000D4FB7" w:rsidRDefault="00443D5A" w:rsidP="009B6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8" w:type="pct"/>
          </w:tcPr>
          <w:p w:rsidR="00443D5A" w:rsidRPr="000D4FB7" w:rsidRDefault="00443D5A" w:rsidP="00272E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Перчатки медицинские нестерильные, смотровые, размер не менее М   ГОСТ </w:t>
            </w:r>
            <w:proofErr w:type="gramStart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ИСО 10993-99; ГОСТ Р 52238-2004; ГОСТ Р 52239-2004; ГОСТ 3-88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пары</w:t>
            </w:r>
          </w:p>
        </w:tc>
      </w:tr>
      <w:tr w:rsidR="00443D5A" w:rsidRPr="00272E13" w:rsidTr="00F169A2">
        <w:trPr>
          <w:trHeight w:val="535"/>
        </w:trPr>
        <w:tc>
          <w:tcPr>
            <w:tcW w:w="500" w:type="pct"/>
            <w:vAlign w:val="center"/>
          </w:tcPr>
          <w:p w:rsidR="00443D5A" w:rsidRPr="000D4FB7" w:rsidRDefault="00443D5A" w:rsidP="00BE3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688" w:type="pct"/>
            <w:vAlign w:val="center"/>
          </w:tcPr>
          <w:p w:rsidR="00443D5A" w:rsidRPr="000D4FB7" w:rsidRDefault="00443D5A" w:rsidP="00F169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Футляр или сумка санитарная</w:t>
            </w:r>
          </w:p>
        </w:tc>
        <w:tc>
          <w:tcPr>
            <w:tcW w:w="812" w:type="pct"/>
          </w:tcPr>
          <w:p w:rsidR="00443D5A" w:rsidRPr="000D4FB7" w:rsidRDefault="00443D5A" w:rsidP="00272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4F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шт.</w:t>
            </w:r>
          </w:p>
        </w:tc>
      </w:tr>
    </w:tbl>
    <w:p w:rsidR="007B1E69" w:rsidRDefault="007B1E69" w:rsidP="00272E13">
      <w:pPr>
        <w:spacing w:after="360"/>
        <w:jc w:val="center"/>
        <w:rPr>
          <w:rFonts w:ascii="Times New Roman" w:hAnsi="Times New Roman"/>
          <w:sz w:val="32"/>
          <w:szCs w:val="32"/>
        </w:rPr>
      </w:pPr>
    </w:p>
    <w:sectPr w:rsidR="007B1E69" w:rsidSect="00EA0C4A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2EDF6803"/>
    <w:multiLevelType w:val="hybridMultilevel"/>
    <w:tmpl w:val="F6B883E0"/>
    <w:lvl w:ilvl="0" w:tplc="FF9A5DC6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48E4B96"/>
    <w:multiLevelType w:val="multilevel"/>
    <w:tmpl w:val="61B6F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AD52361"/>
    <w:multiLevelType w:val="multilevel"/>
    <w:tmpl w:val="8AE2A8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5">
    <w:nsid w:val="58A63311"/>
    <w:multiLevelType w:val="hybridMultilevel"/>
    <w:tmpl w:val="7F369FF8"/>
    <w:lvl w:ilvl="0" w:tplc="F7063C1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04"/>
    <w:rsid w:val="000052F6"/>
    <w:rsid w:val="00036390"/>
    <w:rsid w:val="00054425"/>
    <w:rsid w:val="000D4FB7"/>
    <w:rsid w:val="0013039B"/>
    <w:rsid w:val="001D66AC"/>
    <w:rsid w:val="001F7834"/>
    <w:rsid w:val="002062FE"/>
    <w:rsid w:val="00233539"/>
    <w:rsid w:val="002612B0"/>
    <w:rsid w:val="00272E13"/>
    <w:rsid w:val="00283701"/>
    <w:rsid w:val="002C765C"/>
    <w:rsid w:val="002D3236"/>
    <w:rsid w:val="002D5FF1"/>
    <w:rsid w:val="002E5DD5"/>
    <w:rsid w:val="002E6CE7"/>
    <w:rsid w:val="00307DA4"/>
    <w:rsid w:val="003251F2"/>
    <w:rsid w:val="00335A0E"/>
    <w:rsid w:val="003A5309"/>
    <w:rsid w:val="003D65B2"/>
    <w:rsid w:val="003D6DA6"/>
    <w:rsid w:val="0041264D"/>
    <w:rsid w:val="00443D5A"/>
    <w:rsid w:val="00453B7D"/>
    <w:rsid w:val="00463FFC"/>
    <w:rsid w:val="00473564"/>
    <w:rsid w:val="004857EB"/>
    <w:rsid w:val="00493AF3"/>
    <w:rsid w:val="004C00A6"/>
    <w:rsid w:val="004E2079"/>
    <w:rsid w:val="00523F8E"/>
    <w:rsid w:val="00557A94"/>
    <w:rsid w:val="00565E14"/>
    <w:rsid w:val="005B22D3"/>
    <w:rsid w:val="005B4559"/>
    <w:rsid w:val="005F74C4"/>
    <w:rsid w:val="00621C42"/>
    <w:rsid w:val="0064744A"/>
    <w:rsid w:val="00652734"/>
    <w:rsid w:val="00662EB5"/>
    <w:rsid w:val="00676628"/>
    <w:rsid w:val="006C51DF"/>
    <w:rsid w:val="006C6328"/>
    <w:rsid w:val="006F4A87"/>
    <w:rsid w:val="00744EA4"/>
    <w:rsid w:val="007502C4"/>
    <w:rsid w:val="00763F20"/>
    <w:rsid w:val="007B1E69"/>
    <w:rsid w:val="007B6774"/>
    <w:rsid w:val="007C6F63"/>
    <w:rsid w:val="007C7DC3"/>
    <w:rsid w:val="00806E00"/>
    <w:rsid w:val="008509FE"/>
    <w:rsid w:val="00901F9D"/>
    <w:rsid w:val="009150BF"/>
    <w:rsid w:val="00931791"/>
    <w:rsid w:val="00941E49"/>
    <w:rsid w:val="00946C2A"/>
    <w:rsid w:val="00965C4B"/>
    <w:rsid w:val="00972508"/>
    <w:rsid w:val="009732A5"/>
    <w:rsid w:val="009B3C31"/>
    <w:rsid w:val="009B47F0"/>
    <w:rsid w:val="009E7CA2"/>
    <w:rsid w:val="009F4B04"/>
    <w:rsid w:val="00A00346"/>
    <w:rsid w:val="00A02B99"/>
    <w:rsid w:val="00A60B44"/>
    <w:rsid w:val="00AC00C4"/>
    <w:rsid w:val="00AE0D4E"/>
    <w:rsid w:val="00AE537E"/>
    <w:rsid w:val="00B21F9B"/>
    <w:rsid w:val="00B46C33"/>
    <w:rsid w:val="00BC3911"/>
    <w:rsid w:val="00BD0827"/>
    <w:rsid w:val="00BD1169"/>
    <w:rsid w:val="00BD239B"/>
    <w:rsid w:val="00BE3BDC"/>
    <w:rsid w:val="00BF4A4D"/>
    <w:rsid w:val="00BF4FCE"/>
    <w:rsid w:val="00C0612C"/>
    <w:rsid w:val="00C07DAF"/>
    <w:rsid w:val="00C15B70"/>
    <w:rsid w:val="00C21822"/>
    <w:rsid w:val="00C377FF"/>
    <w:rsid w:val="00C74A6A"/>
    <w:rsid w:val="00C91D3F"/>
    <w:rsid w:val="00CC20DD"/>
    <w:rsid w:val="00CE1B73"/>
    <w:rsid w:val="00CE586F"/>
    <w:rsid w:val="00CE7CB1"/>
    <w:rsid w:val="00D37AFB"/>
    <w:rsid w:val="00DD14B4"/>
    <w:rsid w:val="00DD6BDF"/>
    <w:rsid w:val="00E26853"/>
    <w:rsid w:val="00E462A4"/>
    <w:rsid w:val="00E537CA"/>
    <w:rsid w:val="00E759D0"/>
    <w:rsid w:val="00EA0C4A"/>
    <w:rsid w:val="00F169A2"/>
    <w:rsid w:val="00F4109B"/>
    <w:rsid w:val="00F70D23"/>
    <w:rsid w:val="00F71B89"/>
    <w:rsid w:val="00F80178"/>
    <w:rsid w:val="00F81187"/>
    <w:rsid w:val="00F95B7B"/>
    <w:rsid w:val="00FA045D"/>
    <w:rsid w:val="00FA414C"/>
    <w:rsid w:val="00FA5BC2"/>
    <w:rsid w:val="00FC0D6B"/>
    <w:rsid w:val="00FC1C99"/>
    <w:rsid w:val="00FE50AE"/>
    <w:rsid w:val="00F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72508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21F9B"/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272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F74C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F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72508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21F9B"/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272E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F74C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66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7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82641-A2F7-4E37-8715-5075CA343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Tihonova_SA</dc:creator>
  <cp:lastModifiedBy>Косенкова Наталья Вадимовна</cp:lastModifiedBy>
  <cp:revision>19</cp:revision>
  <cp:lastPrinted>2017-10-19T11:12:00Z</cp:lastPrinted>
  <dcterms:created xsi:type="dcterms:W3CDTF">2017-10-19T07:33:00Z</dcterms:created>
  <dcterms:modified xsi:type="dcterms:W3CDTF">2017-10-19T11:12:00Z</dcterms:modified>
</cp:coreProperties>
</file>