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D73" w:rsidRPr="00B06B1B" w:rsidRDefault="00B06B1B" w:rsidP="00C20A42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</w:t>
      </w:r>
      <w:r w:rsidR="007736E6">
        <w:rPr>
          <w:u w:val="single"/>
          <w:lang w:val="ru-RU"/>
        </w:rPr>
        <w:t>ПАО</w:t>
      </w:r>
      <w:r w:rsidRPr="00B06B1B">
        <w:rPr>
          <w:u w:val="single"/>
          <w:lang w:val="ru-RU"/>
        </w:rPr>
        <w:t xml:space="preserve"> «МРСК Центра» - «</w:t>
      </w:r>
      <w:r w:rsidR="00BA28BD">
        <w:rPr>
          <w:u w:val="single"/>
          <w:lang w:val="ru-RU"/>
        </w:rPr>
        <w:t>Тамбов</w:t>
      </w:r>
      <w:r w:rsidR="00966D75" w:rsidRPr="00B06B1B">
        <w:rPr>
          <w:u w:val="single"/>
          <w:lang w:val="ru-RU"/>
        </w:rPr>
        <w:t>энерго</w:t>
      </w:r>
      <w:r w:rsidRPr="00B06B1B">
        <w:rPr>
          <w:u w:val="single"/>
          <w:lang w:val="ru-RU"/>
        </w:rPr>
        <w:t>»</w:t>
      </w:r>
    </w:p>
    <w:p w:rsidR="00B06B1B" w:rsidRDefault="00B06B1B" w:rsidP="00C20A42">
      <w:pPr>
        <w:pStyle w:val="afd"/>
        <w:ind w:left="34"/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12"/>
        <w:gridCol w:w="5012"/>
      </w:tblGrid>
      <w:tr w:rsidR="000313AA" w:rsidTr="00E849AA">
        <w:tc>
          <w:tcPr>
            <w:tcW w:w="5012" w:type="dxa"/>
          </w:tcPr>
          <w:p w:rsidR="000313AA" w:rsidRDefault="000313AA" w:rsidP="00E849AA">
            <w:pPr>
              <w:keepLines/>
              <w:suppressLineNumbers/>
              <w:tabs>
                <w:tab w:val="left" w:pos="0"/>
              </w:tabs>
              <w:jc w:val="center"/>
            </w:pPr>
          </w:p>
        </w:tc>
        <w:tc>
          <w:tcPr>
            <w:tcW w:w="5012" w:type="dxa"/>
          </w:tcPr>
          <w:p w:rsidR="000313AA" w:rsidRPr="00315A78" w:rsidRDefault="000313AA" w:rsidP="00E849AA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315A78">
              <w:rPr>
                <w:sz w:val="24"/>
                <w:szCs w:val="24"/>
                <w:shd w:val="clear" w:color="auto" w:fill="FFFFFF"/>
              </w:rPr>
              <w:t>УТВЕРЖДАЮ</w:t>
            </w:r>
            <w:r>
              <w:rPr>
                <w:sz w:val="24"/>
                <w:szCs w:val="24"/>
                <w:shd w:val="clear" w:color="auto" w:fill="FFFFFF"/>
              </w:rPr>
              <w:t>:</w:t>
            </w:r>
          </w:p>
          <w:p w:rsidR="000313AA" w:rsidRPr="00315A78" w:rsidRDefault="000313AA" w:rsidP="00E849A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Первый заместитель директора 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– </w:t>
            </w:r>
            <w:r>
              <w:rPr>
                <w:sz w:val="24"/>
                <w:szCs w:val="24"/>
                <w:shd w:val="clear" w:color="auto" w:fill="FFFFFF"/>
              </w:rPr>
              <w:t>г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лавный инженер филиала </w:t>
            </w:r>
            <w:r>
              <w:rPr>
                <w:sz w:val="24"/>
                <w:szCs w:val="24"/>
                <w:shd w:val="clear" w:color="auto" w:fill="FFFFFF"/>
              </w:rPr>
              <w:t>ПАО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 «МРСК Центра»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-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«</w:t>
            </w:r>
            <w:r>
              <w:rPr>
                <w:sz w:val="24"/>
                <w:szCs w:val="24"/>
                <w:shd w:val="clear" w:color="auto" w:fill="FFFFFF"/>
              </w:rPr>
              <w:t>Тамбов</w:t>
            </w:r>
            <w:r w:rsidRPr="00315A78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0313AA" w:rsidRDefault="000313AA" w:rsidP="00E849A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0313AA" w:rsidRDefault="000313AA" w:rsidP="00E849A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0313AA" w:rsidRPr="00315A78" w:rsidRDefault="000313AA" w:rsidP="00E849A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0313AA" w:rsidRPr="00315A78" w:rsidRDefault="000313AA" w:rsidP="00E849AA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____________________ И. В. Поляков</w:t>
            </w:r>
          </w:p>
          <w:p w:rsidR="000313AA" w:rsidRDefault="000313AA" w:rsidP="008F5FC7">
            <w:pPr>
              <w:keepLines/>
              <w:suppressLineNumbers/>
              <w:tabs>
                <w:tab w:val="left" w:pos="0"/>
              </w:tabs>
              <w:jc w:val="center"/>
            </w:pPr>
            <w:r w:rsidRPr="00EC6ACD">
              <w:rPr>
                <w:sz w:val="24"/>
                <w:shd w:val="clear" w:color="auto" w:fill="FFFFFF"/>
              </w:rPr>
              <w:t>«___»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______________ </w:t>
            </w:r>
            <w:r>
              <w:rPr>
                <w:sz w:val="24"/>
                <w:szCs w:val="24"/>
                <w:shd w:val="clear" w:color="auto" w:fill="FFFFFF"/>
              </w:rPr>
              <w:t>20</w:t>
            </w:r>
            <w:r w:rsidR="008F5FC7">
              <w:rPr>
                <w:sz w:val="24"/>
                <w:szCs w:val="24"/>
                <w:shd w:val="clear" w:color="auto" w:fill="FFFFFF"/>
              </w:rPr>
              <w:t>20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г.</w:t>
            </w:r>
          </w:p>
        </w:tc>
      </w:tr>
    </w:tbl>
    <w:p w:rsidR="00BA28BD" w:rsidRDefault="00BA28BD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A94C84" w:rsidP="00A94C84">
      <w:pPr>
        <w:keepLines/>
        <w:suppressLineNumbers/>
        <w:tabs>
          <w:tab w:val="left" w:pos="0"/>
        </w:tabs>
        <w:jc w:val="center"/>
      </w:pPr>
      <w:r w:rsidRPr="00E07909">
        <w:t>ТЕХНИЧЕСКОЕ ЗАДАНИЕ</w:t>
      </w:r>
      <w:r w:rsidR="00670250">
        <w:br/>
      </w:r>
      <w:r w:rsidR="00EA1040">
        <w:t>№ 7_68_</w:t>
      </w:r>
      <w:r w:rsidR="00077E9F">
        <w:t>1</w:t>
      </w:r>
      <w:r w:rsidR="008F5FC7">
        <w:t>57</w:t>
      </w:r>
    </w:p>
    <w:p w:rsidR="00B06B1B" w:rsidRDefault="00B06B1B" w:rsidP="00C20A42">
      <w:pPr>
        <w:pStyle w:val="afd"/>
        <w:ind w:left="34"/>
        <w:jc w:val="center"/>
      </w:pPr>
    </w:p>
    <w:bookmarkEnd w:id="0"/>
    <w:bookmarkEnd w:id="1"/>
    <w:bookmarkEnd w:id="2"/>
    <w:bookmarkEnd w:id="3"/>
    <w:bookmarkEnd w:id="4"/>
    <w:p w:rsidR="009616DD" w:rsidRPr="00BA28BD" w:rsidRDefault="00A94C84" w:rsidP="00C20A42">
      <w:pPr>
        <w:pStyle w:val="afd"/>
        <w:ind w:left="34"/>
        <w:jc w:val="center"/>
        <w:rPr>
          <w:sz w:val="24"/>
          <w:szCs w:val="24"/>
        </w:rPr>
      </w:pPr>
      <w:r w:rsidRPr="00BA28BD">
        <w:rPr>
          <w:sz w:val="24"/>
          <w:szCs w:val="24"/>
        </w:rPr>
        <w:t>На п</w:t>
      </w:r>
      <w:r w:rsidR="009616DD" w:rsidRPr="00BA28BD">
        <w:rPr>
          <w:sz w:val="24"/>
          <w:szCs w:val="24"/>
        </w:rPr>
        <w:t>оставк</w:t>
      </w:r>
      <w:r w:rsidRPr="00BA28BD">
        <w:rPr>
          <w:sz w:val="24"/>
          <w:szCs w:val="24"/>
        </w:rPr>
        <w:t>у</w:t>
      </w:r>
      <w:r w:rsidR="007B3E39" w:rsidRPr="00BA28BD">
        <w:rPr>
          <w:sz w:val="24"/>
          <w:szCs w:val="24"/>
        </w:rPr>
        <w:t xml:space="preserve"> </w:t>
      </w:r>
      <w:r w:rsidR="003F5E35" w:rsidRPr="003F5E35">
        <w:rPr>
          <w:sz w:val="24"/>
          <w:szCs w:val="24"/>
        </w:rPr>
        <w:t>бокса КМПн</w:t>
      </w:r>
    </w:p>
    <w:p w:rsidR="007E18F9" w:rsidRPr="00BA28BD" w:rsidRDefault="009616DD" w:rsidP="00C20A42">
      <w:pPr>
        <w:pStyle w:val="afd"/>
        <w:ind w:left="34"/>
        <w:jc w:val="center"/>
        <w:rPr>
          <w:sz w:val="24"/>
          <w:szCs w:val="24"/>
        </w:rPr>
      </w:pPr>
      <w:r w:rsidRPr="00BA28BD">
        <w:rPr>
          <w:sz w:val="24"/>
          <w:szCs w:val="24"/>
        </w:rPr>
        <w:t xml:space="preserve">для филиала </w:t>
      </w:r>
      <w:r w:rsidR="007736E6" w:rsidRPr="00BA28BD">
        <w:rPr>
          <w:sz w:val="24"/>
          <w:szCs w:val="24"/>
        </w:rPr>
        <w:t>ПАО</w:t>
      </w:r>
      <w:r w:rsidR="007E18F9" w:rsidRPr="00BA28BD">
        <w:rPr>
          <w:sz w:val="24"/>
          <w:szCs w:val="24"/>
        </w:rPr>
        <w:t xml:space="preserve"> «МРСК Центра» - «</w:t>
      </w:r>
      <w:r w:rsidR="007B3E39" w:rsidRPr="00BA28BD">
        <w:rPr>
          <w:sz w:val="24"/>
          <w:szCs w:val="24"/>
        </w:rPr>
        <w:t>Тамбов</w:t>
      </w:r>
      <w:r w:rsidR="00966D75" w:rsidRPr="00BA28BD">
        <w:rPr>
          <w:sz w:val="24"/>
          <w:szCs w:val="24"/>
        </w:rPr>
        <w:t>энерго</w:t>
      </w:r>
      <w:r w:rsidR="007E18F9" w:rsidRPr="00BA28BD">
        <w:rPr>
          <w:sz w:val="24"/>
          <w:szCs w:val="24"/>
        </w:rPr>
        <w:t>»</w:t>
      </w:r>
    </w:p>
    <w:p w:rsidR="00B97CA6" w:rsidRPr="00BA28BD" w:rsidRDefault="00A94C84" w:rsidP="00C20A42">
      <w:pPr>
        <w:ind w:left="34"/>
        <w:jc w:val="center"/>
        <w:rPr>
          <w:b/>
          <w:sz w:val="24"/>
          <w:szCs w:val="24"/>
        </w:rPr>
      </w:pPr>
      <w:r w:rsidRPr="00BA28BD">
        <w:rPr>
          <w:sz w:val="24"/>
          <w:szCs w:val="24"/>
        </w:rPr>
        <w:t>(</w:t>
      </w:r>
      <w:r w:rsidR="00B97CA6" w:rsidRPr="00BA28BD">
        <w:rPr>
          <w:sz w:val="24"/>
          <w:szCs w:val="24"/>
        </w:rPr>
        <w:t xml:space="preserve">ПЗ </w:t>
      </w:r>
      <w:r w:rsidR="00D807C1" w:rsidRPr="00BA28BD">
        <w:rPr>
          <w:sz w:val="24"/>
          <w:szCs w:val="24"/>
        </w:rPr>
        <w:t>20</w:t>
      </w:r>
      <w:r w:rsidR="008F5FC7">
        <w:rPr>
          <w:sz w:val="24"/>
          <w:szCs w:val="24"/>
        </w:rPr>
        <w:t>20</w:t>
      </w:r>
      <w:r w:rsidR="0026713A" w:rsidRPr="00BA28BD">
        <w:rPr>
          <w:sz w:val="24"/>
          <w:szCs w:val="24"/>
        </w:rPr>
        <w:t xml:space="preserve"> </w:t>
      </w:r>
      <w:r w:rsidR="00B97CA6" w:rsidRPr="00BA28BD">
        <w:rPr>
          <w:sz w:val="24"/>
          <w:szCs w:val="24"/>
        </w:rPr>
        <w:t>г.)</w:t>
      </w:r>
    </w:p>
    <w:p w:rsidR="005B2D73" w:rsidRPr="004D26D4" w:rsidRDefault="005B2D73" w:rsidP="00C20A42">
      <w:pPr>
        <w:pStyle w:val="afd"/>
        <w:ind w:left="34"/>
        <w:jc w:val="center"/>
        <w:rPr>
          <w:sz w:val="24"/>
          <w:szCs w:val="24"/>
        </w:rPr>
      </w:pPr>
    </w:p>
    <w:p w:rsidR="005B2D73" w:rsidRPr="004B7B3F" w:rsidRDefault="005B2D73" w:rsidP="00C20A4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5B2D73" w:rsidRPr="004B7B3F" w:rsidRDefault="004D26D4" w:rsidP="00C20A42">
      <w:pPr>
        <w:pStyle w:val="ae"/>
        <w:tabs>
          <w:tab w:val="left" w:pos="0"/>
        </w:tabs>
        <w:ind w:left="34"/>
        <w:jc w:val="center"/>
        <w:rPr>
          <w:lang w:val="ru-RU"/>
        </w:rPr>
      </w:pPr>
      <w:r w:rsidRPr="00E6636E">
        <w:rPr>
          <w:lang w:val="ru-RU"/>
        </w:rPr>
        <w:t>н</w:t>
      </w:r>
      <w:r w:rsidR="005B2D73" w:rsidRPr="00E6636E">
        <w:rPr>
          <w:lang w:val="ru-RU"/>
        </w:rPr>
        <w:t xml:space="preserve">а </w:t>
      </w:r>
      <w:r w:rsidR="004F6C6D">
        <w:rPr>
          <w:lang w:val="ru-RU"/>
        </w:rPr>
        <w:t>5</w:t>
      </w:r>
      <w:r w:rsidR="00EF1B65">
        <w:rPr>
          <w:lang w:val="ru-RU"/>
        </w:rPr>
        <w:t xml:space="preserve"> </w:t>
      </w:r>
      <w:r w:rsidR="005B2D73" w:rsidRPr="004B7B3F">
        <w:rPr>
          <w:lang w:val="ru-RU"/>
        </w:rPr>
        <w:t>листах</w:t>
      </w:r>
    </w:p>
    <w:p w:rsidR="005B2D73" w:rsidRPr="004B7B3F" w:rsidRDefault="005B2D73" w:rsidP="00C20A42">
      <w:pPr>
        <w:pStyle w:val="ae"/>
        <w:ind w:left="34"/>
        <w:rPr>
          <w:lang w:val="ru-RU"/>
        </w:rPr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tbl>
      <w:tblPr>
        <w:tblStyle w:val="ad"/>
        <w:tblW w:w="0" w:type="auto"/>
        <w:tblInd w:w="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5"/>
        <w:gridCol w:w="4995"/>
      </w:tblGrid>
      <w:tr w:rsidR="000313AA" w:rsidTr="000313AA">
        <w:tc>
          <w:tcPr>
            <w:tcW w:w="4995" w:type="dxa"/>
          </w:tcPr>
          <w:p w:rsidR="000313AA" w:rsidRPr="00EC6ACD" w:rsidRDefault="000313AA" w:rsidP="000313AA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</w:p>
        </w:tc>
        <w:tc>
          <w:tcPr>
            <w:tcW w:w="4995" w:type="dxa"/>
          </w:tcPr>
          <w:p w:rsidR="000313AA" w:rsidRPr="00FD512D" w:rsidRDefault="000313AA" w:rsidP="00E849AA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</w:p>
        </w:tc>
      </w:tr>
      <w:tr w:rsidR="000313AA" w:rsidTr="000313AA">
        <w:tc>
          <w:tcPr>
            <w:tcW w:w="4995" w:type="dxa"/>
          </w:tcPr>
          <w:p w:rsidR="000313AA" w:rsidRPr="004978D0" w:rsidRDefault="000313AA" w:rsidP="00E849AA">
            <w:pPr>
              <w:pStyle w:val="afd"/>
              <w:ind w:left="34"/>
            </w:pPr>
          </w:p>
        </w:tc>
        <w:tc>
          <w:tcPr>
            <w:tcW w:w="4995" w:type="dxa"/>
          </w:tcPr>
          <w:p w:rsidR="000313AA" w:rsidRPr="00FD512D" w:rsidRDefault="000313AA" w:rsidP="00E849AA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  <w:r w:rsidRPr="00FD512D">
              <w:rPr>
                <w:sz w:val="24"/>
                <w:shd w:val="clear" w:color="auto" w:fill="FFFFFF"/>
              </w:rPr>
              <w:t>СОГЛАСОВАНО:</w:t>
            </w:r>
          </w:p>
          <w:p w:rsidR="000313AA" w:rsidRDefault="000313AA" w:rsidP="00E849AA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  <w:r w:rsidRPr="00FD512D">
              <w:rPr>
                <w:sz w:val="24"/>
                <w:shd w:val="clear" w:color="auto" w:fill="FFFFFF"/>
              </w:rPr>
              <w:t>Начальник управления корпоративных и технологических автоматизированных систем управления филиала ПАО</w:t>
            </w:r>
            <w:r>
              <w:rPr>
                <w:sz w:val="24"/>
                <w:shd w:val="clear" w:color="auto" w:fill="FFFFFF"/>
              </w:rPr>
              <w:t xml:space="preserve"> «МРСК Центра» - «Тамбовэнерго»</w:t>
            </w:r>
          </w:p>
          <w:p w:rsidR="000313AA" w:rsidRDefault="000313AA" w:rsidP="00E849AA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</w:p>
          <w:p w:rsidR="000313AA" w:rsidRPr="00FD512D" w:rsidRDefault="000313AA" w:rsidP="00E849AA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</w:p>
          <w:p w:rsidR="000313AA" w:rsidRPr="00FD512D" w:rsidRDefault="000313AA" w:rsidP="00E849AA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</w:p>
          <w:p w:rsidR="000313AA" w:rsidRPr="00FD512D" w:rsidRDefault="000313AA" w:rsidP="00E849AA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  <w:r w:rsidRPr="00FD512D">
              <w:rPr>
                <w:sz w:val="24"/>
                <w:shd w:val="clear" w:color="auto" w:fill="FFFFFF"/>
              </w:rPr>
              <w:t>__________________ О. А. Морозов</w:t>
            </w:r>
          </w:p>
          <w:p w:rsidR="000313AA" w:rsidRPr="00FD512D" w:rsidRDefault="000313AA" w:rsidP="00E849AA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</w:p>
          <w:p w:rsidR="000313AA" w:rsidRDefault="000313AA" w:rsidP="008F5FC7">
            <w:pPr>
              <w:keepLines/>
              <w:suppressLineNumbers/>
              <w:snapToGrid w:val="0"/>
              <w:ind w:left="34"/>
              <w:rPr>
                <w:sz w:val="24"/>
                <w:szCs w:val="24"/>
              </w:rPr>
            </w:pPr>
            <w:r w:rsidRPr="00FD512D">
              <w:rPr>
                <w:sz w:val="24"/>
                <w:shd w:val="clear" w:color="auto" w:fill="FFFFFF"/>
              </w:rPr>
              <w:t>«___»______________ 20</w:t>
            </w:r>
            <w:r w:rsidR="008F5FC7">
              <w:rPr>
                <w:sz w:val="24"/>
                <w:shd w:val="clear" w:color="auto" w:fill="FFFFFF"/>
              </w:rPr>
              <w:t>20</w:t>
            </w:r>
            <w:r w:rsidRPr="00FD512D">
              <w:rPr>
                <w:sz w:val="24"/>
                <w:shd w:val="clear" w:color="auto" w:fill="FFFFFF"/>
              </w:rPr>
              <w:t xml:space="preserve"> г.</w:t>
            </w:r>
          </w:p>
        </w:tc>
      </w:tr>
    </w:tbl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8E2036" w:rsidRPr="00DD5D43" w:rsidRDefault="00D04C62" w:rsidP="00C20A42">
      <w:pPr>
        <w:spacing w:after="200" w:line="276" w:lineRule="auto"/>
        <w:ind w:left="34"/>
        <w:jc w:val="center"/>
        <w:rPr>
          <w:b/>
          <w:sz w:val="24"/>
          <w:szCs w:val="24"/>
        </w:rPr>
      </w:pPr>
      <w:r w:rsidRPr="004B7B3F">
        <w:rPr>
          <w:sz w:val="24"/>
          <w:szCs w:val="24"/>
        </w:rPr>
        <w:br w:type="page"/>
      </w:r>
      <w:r w:rsidR="00DD5D43" w:rsidRPr="00DD5D43">
        <w:rPr>
          <w:b/>
          <w:sz w:val="24"/>
          <w:szCs w:val="24"/>
        </w:rPr>
        <w:lastRenderedPageBreak/>
        <w:t>Содержание</w:t>
      </w:r>
    </w:p>
    <w:p w:rsidR="00B85780" w:rsidRDefault="00DD5D4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5807902" w:history="1">
        <w:r w:rsidR="00B85780" w:rsidRPr="00E16A70">
          <w:rPr>
            <w:rStyle w:val="a6"/>
            <w:noProof/>
          </w:rPr>
          <w:t>1.</w:t>
        </w:r>
        <w:r w:rsidR="00B857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5780" w:rsidRPr="00E16A70">
          <w:rPr>
            <w:rStyle w:val="a6"/>
            <w:noProof/>
          </w:rPr>
          <w:t>Общие данные</w:t>
        </w:r>
        <w:r w:rsidR="00B85780">
          <w:rPr>
            <w:noProof/>
            <w:webHidden/>
          </w:rPr>
          <w:tab/>
        </w:r>
        <w:r w:rsidR="00B85780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_Toc5807902 \h </w:instrText>
        </w:r>
        <w:r w:rsidR="00B85780">
          <w:rPr>
            <w:noProof/>
            <w:webHidden/>
          </w:rPr>
        </w:r>
        <w:r w:rsidR="00B85780">
          <w:rPr>
            <w:noProof/>
            <w:webHidden/>
          </w:rPr>
          <w:fldChar w:fldCharType="separate"/>
        </w:r>
        <w:r w:rsidR="0067683C">
          <w:rPr>
            <w:noProof/>
            <w:webHidden/>
          </w:rPr>
          <w:t>3</w:t>
        </w:r>
        <w:r w:rsidR="00B85780">
          <w:rPr>
            <w:noProof/>
            <w:webHidden/>
          </w:rPr>
          <w:fldChar w:fldCharType="end"/>
        </w:r>
      </w:hyperlink>
    </w:p>
    <w:p w:rsidR="00B85780" w:rsidRDefault="00F25FC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07903" w:history="1">
        <w:r w:rsidR="00B85780" w:rsidRPr="00E16A70">
          <w:rPr>
            <w:rStyle w:val="a6"/>
            <w:noProof/>
          </w:rPr>
          <w:t>2.</w:t>
        </w:r>
        <w:r w:rsidR="00B857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5780" w:rsidRPr="00E16A70">
          <w:rPr>
            <w:rStyle w:val="a6"/>
            <w:noProof/>
          </w:rPr>
          <w:t>Сроки начала/окончания поставки</w:t>
        </w:r>
        <w:r w:rsidR="00B85780">
          <w:rPr>
            <w:noProof/>
            <w:webHidden/>
          </w:rPr>
          <w:tab/>
        </w:r>
        <w:r w:rsidR="00B85780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_Toc5807903 \h </w:instrText>
        </w:r>
        <w:r w:rsidR="00B85780">
          <w:rPr>
            <w:noProof/>
            <w:webHidden/>
          </w:rPr>
        </w:r>
        <w:r w:rsidR="00B85780">
          <w:rPr>
            <w:noProof/>
            <w:webHidden/>
          </w:rPr>
          <w:fldChar w:fldCharType="separate"/>
        </w:r>
        <w:r w:rsidR="0067683C">
          <w:rPr>
            <w:noProof/>
            <w:webHidden/>
          </w:rPr>
          <w:t>3</w:t>
        </w:r>
        <w:r w:rsidR="00B85780">
          <w:rPr>
            <w:noProof/>
            <w:webHidden/>
          </w:rPr>
          <w:fldChar w:fldCharType="end"/>
        </w:r>
      </w:hyperlink>
    </w:p>
    <w:p w:rsidR="00B85780" w:rsidRDefault="00F25FC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07904" w:history="1">
        <w:r w:rsidR="00B85780" w:rsidRPr="00E16A70">
          <w:rPr>
            <w:rStyle w:val="a6"/>
            <w:noProof/>
          </w:rPr>
          <w:t>3.</w:t>
        </w:r>
        <w:r w:rsidR="00B857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5780" w:rsidRPr="00E16A70">
          <w:rPr>
            <w:rStyle w:val="a6"/>
            <w:noProof/>
          </w:rPr>
          <w:t>Финансирование поставки</w:t>
        </w:r>
        <w:r w:rsidR="00B85780">
          <w:rPr>
            <w:noProof/>
            <w:webHidden/>
          </w:rPr>
          <w:tab/>
        </w:r>
        <w:r w:rsidR="00B85780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_Toc5807904 \h </w:instrText>
        </w:r>
        <w:r w:rsidR="00B85780">
          <w:rPr>
            <w:noProof/>
            <w:webHidden/>
          </w:rPr>
        </w:r>
        <w:r w:rsidR="00B85780">
          <w:rPr>
            <w:noProof/>
            <w:webHidden/>
          </w:rPr>
          <w:fldChar w:fldCharType="separate"/>
        </w:r>
        <w:r w:rsidR="0067683C">
          <w:rPr>
            <w:noProof/>
            <w:webHidden/>
          </w:rPr>
          <w:t>3</w:t>
        </w:r>
        <w:r w:rsidR="00B85780">
          <w:rPr>
            <w:noProof/>
            <w:webHidden/>
          </w:rPr>
          <w:fldChar w:fldCharType="end"/>
        </w:r>
      </w:hyperlink>
    </w:p>
    <w:p w:rsidR="00B85780" w:rsidRDefault="00F25FC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07905" w:history="1">
        <w:r w:rsidR="00B85780" w:rsidRPr="00E16A70">
          <w:rPr>
            <w:rStyle w:val="a6"/>
            <w:noProof/>
          </w:rPr>
          <w:t>4.</w:t>
        </w:r>
        <w:r w:rsidR="00B857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5780" w:rsidRPr="00E16A70">
          <w:rPr>
            <w:rStyle w:val="a6"/>
            <w:noProof/>
          </w:rPr>
          <w:t>Требования к Поставщику</w:t>
        </w:r>
        <w:r w:rsidR="00B85780">
          <w:rPr>
            <w:noProof/>
            <w:webHidden/>
          </w:rPr>
          <w:tab/>
        </w:r>
        <w:r w:rsidR="00B85780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_Toc5807905 \h </w:instrText>
        </w:r>
        <w:r w:rsidR="00B85780">
          <w:rPr>
            <w:noProof/>
            <w:webHidden/>
          </w:rPr>
        </w:r>
        <w:r w:rsidR="00B85780">
          <w:rPr>
            <w:noProof/>
            <w:webHidden/>
          </w:rPr>
          <w:fldChar w:fldCharType="separate"/>
        </w:r>
        <w:r w:rsidR="0067683C">
          <w:rPr>
            <w:noProof/>
            <w:webHidden/>
          </w:rPr>
          <w:t>3</w:t>
        </w:r>
        <w:r w:rsidR="00B85780">
          <w:rPr>
            <w:noProof/>
            <w:webHidden/>
          </w:rPr>
          <w:fldChar w:fldCharType="end"/>
        </w:r>
      </w:hyperlink>
    </w:p>
    <w:p w:rsidR="00B85780" w:rsidRDefault="00F25FC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07906" w:history="1">
        <w:r w:rsidR="00B85780" w:rsidRPr="00E16A70">
          <w:rPr>
            <w:rStyle w:val="a6"/>
            <w:noProof/>
          </w:rPr>
          <w:t>5.</w:t>
        </w:r>
        <w:r w:rsidR="00B857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5780" w:rsidRPr="00E16A70">
          <w:rPr>
            <w:rStyle w:val="a6"/>
            <w:noProof/>
          </w:rPr>
          <w:t>Технические требования к комплектующим и материалам</w:t>
        </w:r>
        <w:r w:rsidR="00B85780">
          <w:rPr>
            <w:noProof/>
            <w:webHidden/>
          </w:rPr>
          <w:tab/>
        </w:r>
        <w:r w:rsidR="00B85780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_Toc5807906 \h </w:instrText>
        </w:r>
        <w:r w:rsidR="00B85780">
          <w:rPr>
            <w:noProof/>
            <w:webHidden/>
          </w:rPr>
        </w:r>
        <w:r w:rsidR="00B85780">
          <w:rPr>
            <w:noProof/>
            <w:webHidden/>
          </w:rPr>
          <w:fldChar w:fldCharType="separate"/>
        </w:r>
        <w:r w:rsidR="0067683C">
          <w:rPr>
            <w:noProof/>
            <w:webHidden/>
          </w:rPr>
          <w:t>3</w:t>
        </w:r>
        <w:r w:rsidR="00B85780">
          <w:rPr>
            <w:noProof/>
            <w:webHidden/>
          </w:rPr>
          <w:fldChar w:fldCharType="end"/>
        </w:r>
      </w:hyperlink>
    </w:p>
    <w:p w:rsidR="00B85780" w:rsidRDefault="00F25FC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07907" w:history="1">
        <w:r w:rsidR="00B85780" w:rsidRPr="00E16A70">
          <w:rPr>
            <w:rStyle w:val="a6"/>
            <w:noProof/>
          </w:rPr>
          <w:t>6.</w:t>
        </w:r>
        <w:r w:rsidR="00B857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5780" w:rsidRPr="00E16A70">
          <w:rPr>
            <w:rStyle w:val="a6"/>
            <w:noProof/>
          </w:rPr>
          <w:t>Гарантийные обязательства</w:t>
        </w:r>
        <w:r w:rsidR="00B85780">
          <w:rPr>
            <w:noProof/>
            <w:webHidden/>
          </w:rPr>
          <w:tab/>
        </w:r>
        <w:r w:rsidR="00B85780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_Toc5807907 \h </w:instrText>
        </w:r>
        <w:r w:rsidR="00B85780">
          <w:rPr>
            <w:noProof/>
            <w:webHidden/>
          </w:rPr>
        </w:r>
        <w:r w:rsidR="00B85780">
          <w:rPr>
            <w:noProof/>
            <w:webHidden/>
          </w:rPr>
          <w:fldChar w:fldCharType="separate"/>
        </w:r>
        <w:r w:rsidR="0067683C">
          <w:rPr>
            <w:noProof/>
            <w:webHidden/>
          </w:rPr>
          <w:t>3</w:t>
        </w:r>
        <w:r w:rsidR="00B85780">
          <w:rPr>
            <w:noProof/>
            <w:webHidden/>
          </w:rPr>
          <w:fldChar w:fldCharType="end"/>
        </w:r>
      </w:hyperlink>
    </w:p>
    <w:p w:rsidR="00B85780" w:rsidRDefault="00F25FC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07908" w:history="1">
        <w:r w:rsidR="00B85780" w:rsidRPr="00E16A70">
          <w:rPr>
            <w:rStyle w:val="a6"/>
            <w:noProof/>
          </w:rPr>
          <w:t>7.</w:t>
        </w:r>
        <w:r w:rsidR="00B857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5780" w:rsidRPr="00E16A70">
          <w:rPr>
            <w:rStyle w:val="a6"/>
            <w:noProof/>
          </w:rPr>
          <w:t>Условия и требования к поставке</w:t>
        </w:r>
        <w:r w:rsidR="00B85780">
          <w:rPr>
            <w:noProof/>
            <w:webHidden/>
          </w:rPr>
          <w:tab/>
        </w:r>
        <w:r w:rsidR="00B85780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_Toc5807908 \h </w:instrText>
        </w:r>
        <w:r w:rsidR="00B85780">
          <w:rPr>
            <w:noProof/>
            <w:webHidden/>
          </w:rPr>
        </w:r>
        <w:r w:rsidR="00B85780">
          <w:rPr>
            <w:noProof/>
            <w:webHidden/>
          </w:rPr>
          <w:fldChar w:fldCharType="separate"/>
        </w:r>
        <w:r w:rsidR="0067683C">
          <w:rPr>
            <w:noProof/>
            <w:webHidden/>
          </w:rPr>
          <w:t>4</w:t>
        </w:r>
        <w:r w:rsidR="00B85780">
          <w:rPr>
            <w:noProof/>
            <w:webHidden/>
          </w:rPr>
          <w:fldChar w:fldCharType="end"/>
        </w:r>
      </w:hyperlink>
    </w:p>
    <w:p w:rsidR="00B85780" w:rsidRDefault="00F25FC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07909" w:history="1">
        <w:r w:rsidR="00B85780" w:rsidRPr="00E16A70">
          <w:rPr>
            <w:rStyle w:val="a6"/>
            <w:noProof/>
          </w:rPr>
          <w:t>8.</w:t>
        </w:r>
        <w:r w:rsidR="00B857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5780" w:rsidRPr="00E16A70">
          <w:rPr>
            <w:rStyle w:val="a6"/>
            <w:noProof/>
          </w:rPr>
          <w:t>Правила приёмки</w:t>
        </w:r>
        <w:r w:rsidR="00B85780">
          <w:rPr>
            <w:noProof/>
            <w:webHidden/>
          </w:rPr>
          <w:tab/>
        </w:r>
        <w:r w:rsidR="00B85780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_Toc5807909 \h </w:instrText>
        </w:r>
        <w:r w:rsidR="00B85780">
          <w:rPr>
            <w:noProof/>
            <w:webHidden/>
          </w:rPr>
        </w:r>
        <w:r w:rsidR="00B85780">
          <w:rPr>
            <w:noProof/>
            <w:webHidden/>
          </w:rPr>
          <w:fldChar w:fldCharType="separate"/>
        </w:r>
        <w:r w:rsidR="0067683C">
          <w:rPr>
            <w:noProof/>
            <w:webHidden/>
          </w:rPr>
          <w:t>4</w:t>
        </w:r>
        <w:r w:rsidR="00B85780">
          <w:rPr>
            <w:noProof/>
            <w:webHidden/>
          </w:rPr>
          <w:fldChar w:fldCharType="end"/>
        </w:r>
      </w:hyperlink>
    </w:p>
    <w:p w:rsidR="00B85780" w:rsidRDefault="00F25FC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07910" w:history="1">
        <w:r w:rsidR="00B85780" w:rsidRPr="00E16A70">
          <w:rPr>
            <w:rStyle w:val="a6"/>
            <w:noProof/>
          </w:rPr>
          <w:t>9.</w:t>
        </w:r>
        <w:r w:rsidR="00B857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5780" w:rsidRPr="00E16A70">
          <w:rPr>
            <w:rStyle w:val="a6"/>
            <w:noProof/>
          </w:rPr>
          <w:t>Стоимость и оплата</w:t>
        </w:r>
        <w:r w:rsidR="00B85780">
          <w:rPr>
            <w:noProof/>
            <w:webHidden/>
          </w:rPr>
          <w:tab/>
        </w:r>
        <w:r w:rsidR="00B85780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_Toc5807910 \h </w:instrText>
        </w:r>
        <w:r w:rsidR="00B85780">
          <w:rPr>
            <w:noProof/>
            <w:webHidden/>
          </w:rPr>
        </w:r>
        <w:r w:rsidR="00B85780">
          <w:rPr>
            <w:noProof/>
            <w:webHidden/>
          </w:rPr>
          <w:fldChar w:fldCharType="separate"/>
        </w:r>
        <w:r w:rsidR="0067683C">
          <w:rPr>
            <w:noProof/>
            <w:webHidden/>
          </w:rPr>
          <w:t>4</w:t>
        </w:r>
        <w:r w:rsidR="00B85780">
          <w:rPr>
            <w:noProof/>
            <w:webHidden/>
          </w:rPr>
          <w:fldChar w:fldCharType="end"/>
        </w:r>
      </w:hyperlink>
    </w:p>
    <w:p w:rsidR="00B85780" w:rsidRDefault="00F25FC7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07911" w:history="1">
        <w:r w:rsidR="00B85780" w:rsidRPr="00E16A70">
          <w:rPr>
            <w:rStyle w:val="a6"/>
            <w:noProof/>
          </w:rPr>
          <w:t>Приложение №1</w:t>
        </w:r>
        <w:r w:rsidR="00B85780">
          <w:rPr>
            <w:noProof/>
            <w:webHidden/>
          </w:rPr>
          <w:tab/>
        </w:r>
        <w:r w:rsidR="00B85780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_Toc5807911 \h </w:instrText>
        </w:r>
        <w:r w:rsidR="00B85780">
          <w:rPr>
            <w:noProof/>
            <w:webHidden/>
          </w:rPr>
        </w:r>
        <w:r w:rsidR="00B85780">
          <w:rPr>
            <w:noProof/>
            <w:webHidden/>
          </w:rPr>
          <w:fldChar w:fldCharType="separate"/>
        </w:r>
        <w:r w:rsidR="0067683C">
          <w:rPr>
            <w:noProof/>
            <w:webHidden/>
          </w:rPr>
          <w:t>5</w:t>
        </w:r>
        <w:r w:rsidR="00B85780">
          <w:rPr>
            <w:noProof/>
            <w:webHidden/>
          </w:rPr>
          <w:fldChar w:fldCharType="end"/>
        </w:r>
      </w:hyperlink>
    </w:p>
    <w:p w:rsidR="0046066E" w:rsidRPr="005E389A" w:rsidRDefault="00DD5D43" w:rsidP="00B6315E">
      <w:pPr>
        <w:pStyle w:val="1"/>
        <w:spacing w:line="360" w:lineRule="auto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140D34" w:rsidRDefault="00B43CD7" w:rsidP="00BD0B61">
      <w:pPr>
        <w:pStyle w:val="1"/>
        <w:numPr>
          <w:ilvl w:val="0"/>
          <w:numId w:val="14"/>
        </w:numPr>
        <w:spacing w:before="360" w:after="120" w:line="228" w:lineRule="auto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" w:name="_Toc5807902"/>
      <w:r w:rsidRPr="00140D34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5"/>
    </w:p>
    <w:p w:rsidR="00AF2E1D" w:rsidRPr="005A11B8" w:rsidRDefault="00906DBA" w:rsidP="00BD0B61">
      <w:pPr>
        <w:pStyle w:val="afd"/>
        <w:spacing w:line="228" w:lineRule="auto"/>
        <w:ind w:firstLine="567"/>
        <w:jc w:val="both"/>
        <w:rPr>
          <w:sz w:val="24"/>
          <w:szCs w:val="24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 w:rsidRPr="00CD4837">
        <w:rPr>
          <w:sz w:val="24"/>
          <w:szCs w:val="24"/>
        </w:rPr>
        <w:t xml:space="preserve">В настоящем документе представлено техническое задание (далее – ТЗ) на </w:t>
      </w:r>
      <w:r w:rsidR="0023134C" w:rsidRPr="00D11EE4">
        <w:rPr>
          <w:sz w:val="24"/>
          <w:szCs w:val="24"/>
        </w:rPr>
        <w:t>поставк</w:t>
      </w:r>
      <w:r w:rsidR="003F5E35">
        <w:rPr>
          <w:sz w:val="24"/>
          <w:szCs w:val="24"/>
        </w:rPr>
        <w:t xml:space="preserve">у бокса для </w:t>
      </w:r>
      <w:r w:rsidR="008D675F">
        <w:rPr>
          <w:sz w:val="24"/>
          <w:szCs w:val="24"/>
        </w:rPr>
        <w:t>автоматических выключателей</w:t>
      </w:r>
      <w:r w:rsidR="00622A2C" w:rsidRPr="00990D31">
        <w:rPr>
          <w:bCs/>
          <w:sz w:val="24"/>
          <w:szCs w:val="24"/>
        </w:rPr>
        <w:t xml:space="preserve"> </w:t>
      </w:r>
      <w:r w:rsidRPr="00990D31">
        <w:rPr>
          <w:bCs/>
          <w:sz w:val="24"/>
          <w:szCs w:val="24"/>
        </w:rPr>
        <w:t xml:space="preserve">для </w:t>
      </w:r>
      <w:r w:rsidRPr="00CD4837">
        <w:rPr>
          <w:sz w:val="24"/>
          <w:szCs w:val="24"/>
        </w:rPr>
        <w:t xml:space="preserve">нужд </w:t>
      </w:r>
      <w:r w:rsidRPr="00990D31">
        <w:rPr>
          <w:bCs/>
          <w:sz w:val="24"/>
          <w:szCs w:val="24"/>
        </w:rPr>
        <w:t xml:space="preserve">филиала </w:t>
      </w:r>
      <w:r w:rsidR="007736E6">
        <w:rPr>
          <w:bCs/>
          <w:sz w:val="24"/>
          <w:szCs w:val="24"/>
        </w:rPr>
        <w:t>ПАО</w:t>
      </w:r>
      <w:r w:rsidRPr="00990D31">
        <w:rPr>
          <w:bCs/>
          <w:sz w:val="24"/>
          <w:szCs w:val="24"/>
        </w:rPr>
        <w:t xml:space="preserve"> «МРСК Центра» - «</w:t>
      </w:r>
      <w:r w:rsidR="00547BEE">
        <w:rPr>
          <w:bCs/>
          <w:sz w:val="24"/>
          <w:szCs w:val="24"/>
        </w:rPr>
        <w:t>Тамбов</w:t>
      </w:r>
      <w:r w:rsidRPr="00990D31">
        <w:rPr>
          <w:bCs/>
          <w:sz w:val="24"/>
          <w:szCs w:val="24"/>
        </w:rPr>
        <w:t>энерго»</w:t>
      </w:r>
      <w:r w:rsidR="00AC1C28">
        <w:rPr>
          <w:sz w:val="24"/>
          <w:szCs w:val="24"/>
        </w:rPr>
        <w:t>.</w:t>
      </w:r>
      <w:bookmarkEnd w:id="6"/>
      <w:bookmarkEnd w:id="7"/>
      <w:bookmarkEnd w:id="8"/>
      <w:bookmarkEnd w:id="9"/>
      <w:bookmarkEnd w:id="10"/>
      <w:bookmarkEnd w:id="11"/>
    </w:p>
    <w:p w:rsidR="00260602" w:rsidRPr="005A11B8" w:rsidRDefault="00AF2E1D" w:rsidP="00BD0B61">
      <w:pPr>
        <w:spacing w:line="228" w:lineRule="auto"/>
        <w:ind w:firstLine="567"/>
        <w:rPr>
          <w:b/>
          <w:sz w:val="24"/>
          <w:szCs w:val="24"/>
        </w:rPr>
      </w:pPr>
      <w:bookmarkStart w:id="12" w:name="_Toc287003614"/>
      <w:r w:rsidRPr="005A11B8">
        <w:rPr>
          <w:b/>
          <w:sz w:val="24"/>
          <w:szCs w:val="24"/>
        </w:rPr>
        <w:t>Заказчик</w:t>
      </w:r>
      <w:bookmarkEnd w:id="12"/>
      <w:r w:rsidR="00595011">
        <w:rPr>
          <w:b/>
          <w:sz w:val="24"/>
          <w:szCs w:val="24"/>
        </w:rPr>
        <w:t>:</w:t>
      </w:r>
    </w:p>
    <w:p w:rsidR="00966D75" w:rsidRPr="005E389A" w:rsidRDefault="00547BEE" w:rsidP="00BD0B61">
      <w:pPr>
        <w:spacing w:line="228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Филиал ПАО</w:t>
      </w:r>
      <w:r w:rsidRPr="005A11B8">
        <w:rPr>
          <w:sz w:val="24"/>
          <w:szCs w:val="24"/>
        </w:rPr>
        <w:t xml:space="preserve"> «МРСК Центра»</w:t>
      </w:r>
      <w:r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>- «</w:t>
      </w:r>
      <w:r>
        <w:rPr>
          <w:sz w:val="24"/>
          <w:szCs w:val="24"/>
        </w:rPr>
        <w:t>Тамбов</w:t>
      </w:r>
      <w:r w:rsidRPr="005A11B8">
        <w:rPr>
          <w:sz w:val="24"/>
          <w:szCs w:val="24"/>
        </w:rPr>
        <w:t xml:space="preserve">энерго», г. </w:t>
      </w:r>
      <w:r>
        <w:rPr>
          <w:sz w:val="24"/>
          <w:szCs w:val="24"/>
        </w:rPr>
        <w:t>Тамбов</w:t>
      </w:r>
      <w:r w:rsidRPr="005A11B8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Моршанское шоссе,</w:t>
      </w:r>
      <w:r w:rsidRPr="005A11B8">
        <w:rPr>
          <w:sz w:val="24"/>
          <w:szCs w:val="24"/>
        </w:rPr>
        <w:t xml:space="preserve"> д.</w:t>
      </w:r>
      <w:r>
        <w:rPr>
          <w:sz w:val="24"/>
          <w:szCs w:val="24"/>
        </w:rPr>
        <w:t xml:space="preserve"> 23.</w:t>
      </w:r>
    </w:p>
    <w:p w:rsidR="00AD764C" w:rsidRPr="005A11B8" w:rsidRDefault="006672FC" w:rsidP="00BD0B61">
      <w:pPr>
        <w:spacing w:line="228" w:lineRule="auto"/>
        <w:ind w:firstLine="567"/>
        <w:rPr>
          <w:sz w:val="24"/>
          <w:szCs w:val="24"/>
        </w:rPr>
      </w:pPr>
      <w:r>
        <w:rPr>
          <w:b/>
          <w:sz w:val="24"/>
          <w:szCs w:val="24"/>
        </w:rPr>
        <w:t>Поставщик</w:t>
      </w:r>
      <w:r w:rsidR="00AD764C" w:rsidRPr="00595011">
        <w:rPr>
          <w:b/>
          <w:sz w:val="24"/>
          <w:szCs w:val="24"/>
        </w:rPr>
        <w:t>:</w:t>
      </w:r>
      <w:r w:rsidR="00AD764C" w:rsidRPr="005A11B8">
        <w:rPr>
          <w:sz w:val="24"/>
          <w:szCs w:val="24"/>
        </w:rPr>
        <w:t xml:space="preserve"> определяется по итогам </w:t>
      </w:r>
      <w:r w:rsidR="00627C65">
        <w:rPr>
          <w:sz w:val="24"/>
          <w:szCs w:val="24"/>
        </w:rPr>
        <w:t>торговой процедуры</w:t>
      </w:r>
      <w:r w:rsidR="00AD764C" w:rsidRPr="005A11B8">
        <w:rPr>
          <w:sz w:val="24"/>
          <w:szCs w:val="24"/>
        </w:rPr>
        <w:t>.</w:t>
      </w:r>
    </w:p>
    <w:p w:rsidR="007A2D75" w:rsidRDefault="007A2D75" w:rsidP="00BD0B61">
      <w:pPr>
        <w:spacing w:line="228" w:lineRule="auto"/>
        <w:ind w:firstLine="567"/>
        <w:jc w:val="both"/>
        <w:rPr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Pr="005A11B8">
        <w:rPr>
          <w:bCs/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выбор </w:t>
      </w:r>
      <w:r w:rsidR="006672FC">
        <w:rPr>
          <w:sz w:val="24"/>
          <w:szCs w:val="24"/>
        </w:rPr>
        <w:t>Поставщика</w:t>
      </w:r>
      <w:r w:rsidRPr="005A11B8">
        <w:rPr>
          <w:sz w:val="24"/>
          <w:szCs w:val="24"/>
        </w:rPr>
        <w:t xml:space="preserve"> для заключения договора </w:t>
      </w:r>
      <w:r w:rsidR="00906DBA">
        <w:rPr>
          <w:sz w:val="24"/>
          <w:szCs w:val="24"/>
        </w:rPr>
        <w:t xml:space="preserve">поставки </w:t>
      </w:r>
      <w:r w:rsidR="003F5E35">
        <w:rPr>
          <w:sz w:val="24"/>
          <w:szCs w:val="24"/>
        </w:rPr>
        <w:t xml:space="preserve">бокса для </w:t>
      </w:r>
      <w:r w:rsidR="008D675F">
        <w:rPr>
          <w:sz w:val="24"/>
          <w:szCs w:val="24"/>
        </w:rPr>
        <w:t>автоматических выключателей</w:t>
      </w:r>
      <w:r w:rsidR="00622A2C" w:rsidRPr="005A11B8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для нужд филиала </w:t>
      </w:r>
      <w:r w:rsidR="007736E6">
        <w:rPr>
          <w:sz w:val="24"/>
          <w:szCs w:val="24"/>
        </w:rPr>
        <w:t>ПАО</w:t>
      </w:r>
      <w:r w:rsidRPr="005A11B8">
        <w:rPr>
          <w:sz w:val="24"/>
          <w:szCs w:val="24"/>
        </w:rPr>
        <w:t xml:space="preserve"> «МРСК Центра»</w:t>
      </w:r>
      <w:r w:rsidR="002D37CD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>- «</w:t>
      </w:r>
      <w:r w:rsidR="00547BEE">
        <w:rPr>
          <w:sz w:val="24"/>
          <w:szCs w:val="24"/>
        </w:rPr>
        <w:t>Тамбов</w:t>
      </w:r>
      <w:r w:rsidR="00140D34">
        <w:rPr>
          <w:sz w:val="24"/>
          <w:szCs w:val="24"/>
        </w:rPr>
        <w:t>энерго».</w:t>
      </w:r>
    </w:p>
    <w:p w:rsidR="007C327F" w:rsidRPr="00140D34" w:rsidRDefault="00915A13" w:rsidP="00BD0B61">
      <w:pPr>
        <w:pStyle w:val="1"/>
        <w:numPr>
          <w:ilvl w:val="0"/>
          <w:numId w:val="14"/>
        </w:numPr>
        <w:spacing w:before="240" w:after="120" w:line="228" w:lineRule="auto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3" w:name="_Toc287003616"/>
      <w:bookmarkStart w:id="14" w:name="_Toc319666312"/>
      <w:bookmarkStart w:id="15" w:name="_Toc5807903"/>
      <w:r w:rsidRPr="00140D34">
        <w:rPr>
          <w:rFonts w:ascii="Times New Roman" w:hAnsi="Times New Roman"/>
          <w:color w:val="auto"/>
          <w:sz w:val="26"/>
          <w:szCs w:val="26"/>
        </w:rPr>
        <w:t>Сроки начала</w:t>
      </w:r>
      <w:r w:rsidR="00D36A5C" w:rsidRPr="00140D34">
        <w:rPr>
          <w:rFonts w:ascii="Times New Roman" w:hAnsi="Times New Roman"/>
          <w:color w:val="auto"/>
          <w:sz w:val="26"/>
          <w:szCs w:val="26"/>
        </w:rPr>
        <w:t>/окончания</w:t>
      </w:r>
      <w:r w:rsidRPr="00140D34">
        <w:rPr>
          <w:rFonts w:ascii="Times New Roman" w:hAnsi="Times New Roman"/>
          <w:color w:val="auto"/>
          <w:sz w:val="26"/>
          <w:szCs w:val="26"/>
        </w:rPr>
        <w:t xml:space="preserve"> </w:t>
      </w:r>
      <w:bookmarkEnd w:id="13"/>
      <w:bookmarkEnd w:id="14"/>
      <w:r w:rsidR="00906DBA"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5"/>
    </w:p>
    <w:p w:rsidR="001B0F29" w:rsidRPr="00571A53" w:rsidRDefault="00915A13" w:rsidP="00BD0B61">
      <w:pPr>
        <w:pStyle w:val="a"/>
        <w:numPr>
          <w:ilvl w:val="0"/>
          <w:numId w:val="0"/>
        </w:numPr>
        <w:spacing w:line="228" w:lineRule="auto"/>
        <w:ind w:firstLine="567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>Начало:</w:t>
      </w:r>
      <w:r w:rsidR="001B0F29">
        <w:rPr>
          <w:b w:val="0"/>
          <w:sz w:val="24"/>
          <w:szCs w:val="24"/>
        </w:rPr>
        <w:t xml:space="preserve"> </w:t>
      </w:r>
      <w:r w:rsidR="00571A53">
        <w:rPr>
          <w:b w:val="0"/>
          <w:sz w:val="24"/>
          <w:szCs w:val="24"/>
        </w:rPr>
        <w:t>с момента заключения договора.</w:t>
      </w:r>
    </w:p>
    <w:p w:rsidR="00217D57" w:rsidRDefault="00915A13" w:rsidP="00BD0B61">
      <w:pPr>
        <w:pStyle w:val="a"/>
        <w:numPr>
          <w:ilvl w:val="0"/>
          <w:numId w:val="0"/>
        </w:numPr>
        <w:spacing w:line="228" w:lineRule="auto"/>
        <w:ind w:firstLine="567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 xml:space="preserve">Окончание: </w:t>
      </w:r>
      <w:r w:rsidR="00547BEE" w:rsidRPr="00547BEE">
        <w:rPr>
          <w:b w:val="0"/>
          <w:sz w:val="24"/>
          <w:szCs w:val="24"/>
          <w:lang w:val="en-US"/>
        </w:rPr>
        <w:t>31.12.20</w:t>
      </w:r>
      <w:r w:rsidR="00CE60A0">
        <w:rPr>
          <w:b w:val="0"/>
          <w:sz w:val="24"/>
          <w:szCs w:val="24"/>
        </w:rPr>
        <w:t>20</w:t>
      </w:r>
      <w:r w:rsidR="00547BEE">
        <w:rPr>
          <w:b w:val="0"/>
          <w:sz w:val="24"/>
          <w:szCs w:val="24"/>
        </w:rPr>
        <w:t xml:space="preserve"> г</w:t>
      </w:r>
      <w:r w:rsidR="003D5D28">
        <w:rPr>
          <w:b w:val="0"/>
          <w:sz w:val="24"/>
          <w:szCs w:val="24"/>
        </w:rPr>
        <w:t>.</w:t>
      </w:r>
    </w:p>
    <w:p w:rsidR="009F5E55" w:rsidRPr="00140D34" w:rsidRDefault="009F5E55" w:rsidP="00BD0B61">
      <w:pPr>
        <w:pStyle w:val="1"/>
        <w:numPr>
          <w:ilvl w:val="0"/>
          <w:numId w:val="14"/>
        </w:numPr>
        <w:spacing w:before="240" w:after="120" w:line="228" w:lineRule="auto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6" w:name="_Toc319666313"/>
      <w:bookmarkStart w:id="17" w:name="_Toc5807904"/>
      <w:r w:rsidRPr="00140D34">
        <w:rPr>
          <w:rFonts w:ascii="Times New Roman" w:hAnsi="Times New Roman"/>
          <w:color w:val="auto"/>
          <w:sz w:val="26"/>
          <w:szCs w:val="26"/>
        </w:rPr>
        <w:t xml:space="preserve">Финансирование </w:t>
      </w:r>
      <w:bookmarkEnd w:id="16"/>
      <w:r w:rsidR="00014A2F"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7"/>
    </w:p>
    <w:p w:rsidR="00C20A42" w:rsidRDefault="003C404E" w:rsidP="00BD0B61">
      <w:pPr>
        <w:pStyle w:val="af7"/>
        <w:spacing w:after="0" w:line="228" w:lineRule="auto"/>
        <w:ind w:left="0" w:firstLine="567"/>
        <w:jc w:val="both"/>
        <w:rPr>
          <w:color w:val="000000"/>
          <w:sz w:val="24"/>
          <w:szCs w:val="24"/>
        </w:rPr>
      </w:pPr>
      <w:r w:rsidRPr="00717B48">
        <w:rPr>
          <w:color w:val="000000"/>
          <w:sz w:val="24"/>
          <w:szCs w:val="24"/>
        </w:rPr>
        <w:t>Выполняется на основ</w:t>
      </w:r>
      <w:r>
        <w:rPr>
          <w:color w:val="000000"/>
          <w:sz w:val="24"/>
          <w:szCs w:val="24"/>
        </w:rPr>
        <w:t>ании</w:t>
      </w:r>
      <w:r w:rsidRPr="00717B4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стать</w:t>
      </w:r>
      <w:r w:rsidRPr="00717B48"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ПЗ </w:t>
      </w:r>
      <w:r w:rsidR="00D807C1">
        <w:rPr>
          <w:color w:val="000000"/>
          <w:sz w:val="24"/>
          <w:szCs w:val="24"/>
        </w:rPr>
        <w:t>20</w:t>
      </w:r>
      <w:r w:rsidR="008F5FC7">
        <w:rPr>
          <w:color w:val="000000"/>
          <w:sz w:val="24"/>
          <w:szCs w:val="24"/>
        </w:rPr>
        <w:t>20</w:t>
      </w:r>
      <w:r w:rsidR="008667CE">
        <w:rPr>
          <w:color w:val="000000"/>
          <w:sz w:val="24"/>
          <w:szCs w:val="24"/>
        </w:rPr>
        <w:t xml:space="preserve"> г.</w:t>
      </w:r>
      <w:r w:rsidR="008F5FC7">
        <w:rPr>
          <w:color w:val="000000"/>
          <w:sz w:val="24"/>
          <w:szCs w:val="24"/>
        </w:rPr>
        <w:t>,</w:t>
      </w:r>
      <w:r w:rsidR="008C7B10">
        <w:rPr>
          <w:color w:val="000000"/>
          <w:sz w:val="24"/>
          <w:szCs w:val="24"/>
        </w:rPr>
        <w:t xml:space="preserve"> </w:t>
      </w:r>
      <w:r w:rsidR="000313AA">
        <w:rPr>
          <w:color w:val="000000"/>
          <w:sz w:val="24"/>
          <w:szCs w:val="24"/>
        </w:rPr>
        <w:t>лот 30</w:t>
      </w:r>
      <w:r w:rsidR="003F5E35">
        <w:rPr>
          <w:color w:val="000000"/>
          <w:sz w:val="24"/>
          <w:szCs w:val="24"/>
        </w:rPr>
        <w:t>7</w:t>
      </w:r>
      <w:r w:rsidR="003F5E35">
        <w:rPr>
          <w:color w:val="000000"/>
          <w:sz w:val="24"/>
          <w:szCs w:val="24"/>
          <w:lang w:val="en-US"/>
        </w:rPr>
        <w:t>C</w:t>
      </w:r>
      <w:r>
        <w:rPr>
          <w:color w:val="000000"/>
          <w:sz w:val="24"/>
          <w:szCs w:val="24"/>
        </w:rPr>
        <w:t>.</w:t>
      </w:r>
    </w:p>
    <w:p w:rsidR="009F5E55" w:rsidRPr="00140D34" w:rsidRDefault="009F5E55" w:rsidP="00BD0B61">
      <w:pPr>
        <w:pStyle w:val="1"/>
        <w:numPr>
          <w:ilvl w:val="0"/>
          <w:numId w:val="14"/>
        </w:numPr>
        <w:spacing w:before="240" w:after="120" w:line="228" w:lineRule="auto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8" w:name="_Toc351445379"/>
      <w:bookmarkStart w:id="19" w:name="_Toc358363919"/>
      <w:bookmarkStart w:id="20" w:name="_Toc358363961"/>
      <w:bookmarkStart w:id="21" w:name="_Toc358364025"/>
      <w:bookmarkStart w:id="22" w:name="_Toc358364641"/>
      <w:bookmarkStart w:id="23" w:name="_Toc358364854"/>
      <w:bookmarkStart w:id="24" w:name="_Toc363475155"/>
      <w:bookmarkStart w:id="25" w:name="_Toc349570484"/>
      <w:bookmarkStart w:id="26" w:name="_Toc349570705"/>
      <w:bookmarkStart w:id="27" w:name="_Toc349571100"/>
      <w:bookmarkStart w:id="28" w:name="_Toc274560384"/>
      <w:bookmarkStart w:id="29" w:name="_Toc291589525"/>
      <w:bookmarkStart w:id="30" w:name="_Toc319666314"/>
      <w:bookmarkStart w:id="31" w:name="_Toc5807905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 w:rsidRPr="00140D34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28"/>
      <w:bookmarkEnd w:id="29"/>
      <w:bookmarkEnd w:id="30"/>
      <w:r w:rsidR="00014A2F" w:rsidRPr="00140D34">
        <w:rPr>
          <w:rFonts w:ascii="Times New Roman" w:hAnsi="Times New Roman"/>
          <w:color w:val="auto"/>
          <w:sz w:val="26"/>
          <w:szCs w:val="26"/>
        </w:rPr>
        <w:t>Поставщику</w:t>
      </w:r>
      <w:bookmarkEnd w:id="31"/>
    </w:p>
    <w:p w:rsidR="00670250" w:rsidRDefault="00670250" w:rsidP="00670250">
      <w:pPr>
        <w:pStyle w:val="a4"/>
        <w:spacing w:line="228" w:lineRule="auto"/>
        <w:ind w:left="0" w:firstLine="567"/>
        <w:jc w:val="both"/>
        <w:rPr>
          <w:sz w:val="24"/>
          <w:szCs w:val="24"/>
        </w:rPr>
      </w:pPr>
      <w:bookmarkStart w:id="32" w:name="_Toc274560385"/>
      <w:r w:rsidRPr="00702356">
        <w:rPr>
          <w:rFonts w:eastAsia="Times New Roman"/>
          <w:sz w:val="24"/>
          <w:szCs w:val="24"/>
        </w:rPr>
        <w:t>Требования к поставщику учтены в закупочной документации</w:t>
      </w:r>
      <w:r>
        <w:rPr>
          <w:rFonts w:eastAsia="Times New Roman"/>
          <w:sz w:val="24"/>
          <w:szCs w:val="24"/>
        </w:rPr>
        <w:t>.</w:t>
      </w:r>
    </w:p>
    <w:p w:rsidR="00095AD9" w:rsidRPr="00095AD9" w:rsidRDefault="00095AD9" w:rsidP="00BD0B61">
      <w:pPr>
        <w:pStyle w:val="1"/>
        <w:numPr>
          <w:ilvl w:val="0"/>
          <w:numId w:val="14"/>
        </w:numPr>
        <w:spacing w:before="240" w:after="120" w:line="228" w:lineRule="auto"/>
        <w:ind w:left="0" w:firstLine="567"/>
        <w:rPr>
          <w:rFonts w:ascii="Times New Roman" w:hAnsi="Times New Roman"/>
          <w:color w:val="auto"/>
        </w:rPr>
      </w:pPr>
      <w:bookmarkStart w:id="33" w:name="_Toc351445381"/>
      <w:bookmarkStart w:id="34" w:name="_Toc358363921"/>
      <w:bookmarkStart w:id="35" w:name="_Toc358363963"/>
      <w:bookmarkStart w:id="36" w:name="_Toc358364027"/>
      <w:bookmarkStart w:id="37" w:name="_Toc358364643"/>
      <w:bookmarkStart w:id="38" w:name="_Toc358364856"/>
      <w:bookmarkStart w:id="39" w:name="_Toc363475157"/>
      <w:bookmarkStart w:id="40" w:name="_Toc349570486"/>
      <w:bookmarkStart w:id="41" w:name="_Toc349570707"/>
      <w:bookmarkStart w:id="42" w:name="_Toc349571102"/>
      <w:bookmarkStart w:id="43" w:name="_Toc349656164"/>
      <w:bookmarkStart w:id="44" w:name="_Toc350851423"/>
      <w:bookmarkStart w:id="45" w:name="_Toc351445382"/>
      <w:bookmarkStart w:id="46" w:name="_Toc358363922"/>
      <w:bookmarkStart w:id="47" w:name="_Toc358363964"/>
      <w:bookmarkStart w:id="48" w:name="_Toc358364028"/>
      <w:bookmarkStart w:id="49" w:name="_Toc358364644"/>
      <w:bookmarkStart w:id="50" w:name="_Toc358364857"/>
      <w:bookmarkStart w:id="51" w:name="_Toc363475158"/>
      <w:bookmarkStart w:id="52" w:name="_Toc425409831"/>
      <w:bookmarkStart w:id="53" w:name="_Toc274560739"/>
      <w:bookmarkStart w:id="54" w:name="_Toc5807906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r w:rsidRPr="00140D34">
        <w:rPr>
          <w:rFonts w:ascii="Times New Roman" w:hAnsi="Times New Roman"/>
          <w:color w:val="auto"/>
          <w:sz w:val="26"/>
          <w:szCs w:val="26"/>
        </w:rPr>
        <w:t xml:space="preserve">Технические требования к </w:t>
      </w:r>
      <w:r w:rsidR="00403D73">
        <w:rPr>
          <w:rFonts w:ascii="Times New Roman" w:hAnsi="Times New Roman"/>
          <w:color w:val="auto"/>
          <w:sz w:val="26"/>
          <w:szCs w:val="26"/>
        </w:rPr>
        <w:t>комплектующим</w:t>
      </w:r>
      <w:r w:rsidRPr="00140D34">
        <w:rPr>
          <w:rFonts w:ascii="Times New Roman" w:hAnsi="Times New Roman"/>
          <w:color w:val="auto"/>
          <w:sz w:val="26"/>
          <w:szCs w:val="26"/>
        </w:rPr>
        <w:t xml:space="preserve"> и материалам</w:t>
      </w:r>
      <w:bookmarkEnd w:id="53"/>
      <w:bookmarkEnd w:id="54"/>
    </w:p>
    <w:p w:rsidR="00095AD9" w:rsidRPr="00D20D60" w:rsidRDefault="00095AD9" w:rsidP="00BD0B61">
      <w:pPr>
        <w:pStyle w:val="BodyText21"/>
        <w:spacing w:line="228" w:lineRule="auto"/>
        <w:ind w:firstLine="567"/>
        <w:rPr>
          <w:szCs w:val="24"/>
        </w:rPr>
      </w:pPr>
      <w:r w:rsidRPr="00D20D60">
        <w:rPr>
          <w:szCs w:val="24"/>
        </w:rPr>
        <w:t>Закупаем</w:t>
      </w:r>
      <w:r>
        <w:rPr>
          <w:szCs w:val="24"/>
        </w:rPr>
        <w:t>ые</w:t>
      </w:r>
      <w:r w:rsidR="00456273">
        <w:rPr>
          <w:szCs w:val="24"/>
        </w:rPr>
        <w:t xml:space="preserve"> к</w:t>
      </w:r>
      <w:r w:rsidR="00456273" w:rsidRPr="00095AD9">
        <w:rPr>
          <w:szCs w:val="24"/>
        </w:rPr>
        <w:t>омплектующие и материалы должны быт</w:t>
      </w:r>
      <w:r w:rsidR="00456273">
        <w:rPr>
          <w:szCs w:val="24"/>
        </w:rPr>
        <w:t>ь новым</w:t>
      </w:r>
      <w:r w:rsidR="00547BEE">
        <w:rPr>
          <w:szCs w:val="24"/>
        </w:rPr>
        <w:t>и</w:t>
      </w:r>
      <w:r w:rsidR="00456273">
        <w:rPr>
          <w:szCs w:val="24"/>
        </w:rPr>
        <w:t xml:space="preserve"> и ранее не использ</w:t>
      </w:r>
      <w:r w:rsidR="00547BEE">
        <w:rPr>
          <w:szCs w:val="24"/>
        </w:rPr>
        <w:t>ованными</w:t>
      </w:r>
      <w:r w:rsidR="00456273">
        <w:rPr>
          <w:szCs w:val="24"/>
        </w:rPr>
        <w:t xml:space="preserve">, </w:t>
      </w:r>
      <w:r w:rsidRPr="00D20D60">
        <w:rPr>
          <w:szCs w:val="24"/>
        </w:rPr>
        <w:t>иметь количество и состав согласно Приложению №</w:t>
      </w:r>
      <w:r>
        <w:rPr>
          <w:szCs w:val="24"/>
        </w:rPr>
        <w:t xml:space="preserve"> 1</w:t>
      </w:r>
      <w:r w:rsidRPr="00D20D60">
        <w:rPr>
          <w:szCs w:val="24"/>
        </w:rPr>
        <w:t>.</w:t>
      </w:r>
    </w:p>
    <w:p w:rsidR="00095AD9" w:rsidRPr="00D20D60" w:rsidRDefault="00095AD9" w:rsidP="00BD0B61">
      <w:pPr>
        <w:pStyle w:val="BodyText21"/>
        <w:spacing w:line="228" w:lineRule="auto"/>
        <w:ind w:firstLine="567"/>
        <w:rPr>
          <w:szCs w:val="24"/>
        </w:rPr>
      </w:pPr>
      <w:r w:rsidRPr="00D20D60">
        <w:rPr>
          <w:szCs w:val="24"/>
        </w:rPr>
        <w:t>Общие требования к поставляем</w:t>
      </w:r>
      <w:r w:rsidR="00403D73">
        <w:rPr>
          <w:szCs w:val="24"/>
        </w:rPr>
        <w:t>ым комплектующим и материалам</w:t>
      </w:r>
      <w:r w:rsidRPr="00D20D60">
        <w:rPr>
          <w:szCs w:val="24"/>
        </w:rPr>
        <w:t>:</w:t>
      </w:r>
    </w:p>
    <w:p w:rsidR="00095AD9" w:rsidRPr="00D20D60" w:rsidRDefault="00095AD9" w:rsidP="00BD0B61">
      <w:pPr>
        <w:pStyle w:val="BodyText21"/>
        <w:spacing w:line="228" w:lineRule="auto"/>
        <w:ind w:firstLine="567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095AD9" w:rsidRPr="00D20D60" w:rsidRDefault="00095AD9" w:rsidP="00BD0B61">
      <w:pPr>
        <w:pStyle w:val="BodyText21"/>
        <w:spacing w:line="228" w:lineRule="auto"/>
        <w:ind w:firstLine="567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импортного оборудования, а так же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095AD9" w:rsidRPr="00D20D60" w:rsidRDefault="00095AD9" w:rsidP="00BD0B61">
      <w:pPr>
        <w:pStyle w:val="BodyText21"/>
        <w:spacing w:line="228" w:lineRule="auto"/>
        <w:ind w:firstLine="567"/>
        <w:rPr>
          <w:szCs w:val="24"/>
        </w:rPr>
      </w:pPr>
      <w:r>
        <w:rPr>
          <w:szCs w:val="24"/>
        </w:rPr>
        <w:t>- с</w:t>
      </w:r>
      <w:r w:rsidRPr="00D20D60">
        <w:rPr>
          <w:szCs w:val="24"/>
        </w:rPr>
        <w:t>ертификация должна быть проведена в соответствии с «Правилами по сертификаци</w:t>
      </w:r>
      <w:r w:rsidR="00547BEE">
        <w:rPr>
          <w:szCs w:val="24"/>
        </w:rPr>
        <w:t>и. Система сертификации ГОСТ Р</w:t>
      </w:r>
      <w:r w:rsidR="000313AA">
        <w:rPr>
          <w:szCs w:val="24"/>
        </w:rPr>
        <w:t>»</w:t>
      </w:r>
      <w:r w:rsidR="00547BEE">
        <w:rPr>
          <w:szCs w:val="24"/>
        </w:rPr>
        <w:t>;</w:t>
      </w:r>
    </w:p>
    <w:p w:rsidR="00095AD9" w:rsidRPr="00D20D60" w:rsidRDefault="00095AD9" w:rsidP="00BD0B61">
      <w:pPr>
        <w:pStyle w:val="BodyText21"/>
        <w:spacing w:line="228" w:lineRule="auto"/>
        <w:ind w:firstLine="567"/>
        <w:rPr>
          <w:szCs w:val="24"/>
        </w:rPr>
      </w:pPr>
      <w:r>
        <w:rPr>
          <w:szCs w:val="24"/>
        </w:rPr>
        <w:t>- п</w:t>
      </w:r>
      <w:r w:rsidRPr="00D20D60">
        <w:rPr>
          <w:szCs w:val="24"/>
        </w:rPr>
        <w:t>равила проведения сертификации электрооборудования. Госстандарт России, Москва, 1999;</w:t>
      </w:r>
    </w:p>
    <w:p w:rsidR="00095AD9" w:rsidRDefault="00095AD9" w:rsidP="00BD0B61">
      <w:pPr>
        <w:pStyle w:val="BodyText21"/>
        <w:spacing w:line="228" w:lineRule="auto"/>
        <w:ind w:firstLine="567"/>
        <w:rPr>
          <w:szCs w:val="24"/>
        </w:rPr>
      </w:pPr>
      <w:r>
        <w:rPr>
          <w:szCs w:val="24"/>
        </w:rPr>
        <w:t>- о</w:t>
      </w:r>
      <w:r w:rsidRPr="00D20D60">
        <w:rPr>
          <w:szCs w:val="24"/>
        </w:rPr>
        <w:t>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</w:t>
      </w:r>
      <w:r w:rsidR="00140D34">
        <w:rPr>
          <w:szCs w:val="24"/>
        </w:rPr>
        <w:t>азличных климатических районов</w:t>
      </w:r>
      <w:r w:rsidR="000313AA">
        <w:rPr>
          <w:szCs w:val="24"/>
        </w:rPr>
        <w:t>»</w:t>
      </w:r>
      <w:r w:rsidR="00140D34">
        <w:rPr>
          <w:szCs w:val="24"/>
        </w:rPr>
        <w:t>.</w:t>
      </w:r>
    </w:p>
    <w:p w:rsidR="009F5E55" w:rsidRPr="00140D34" w:rsidRDefault="00095AD9" w:rsidP="00BD0B61">
      <w:pPr>
        <w:pStyle w:val="1"/>
        <w:numPr>
          <w:ilvl w:val="0"/>
          <w:numId w:val="14"/>
        </w:numPr>
        <w:spacing w:before="240" w:after="120" w:line="228" w:lineRule="auto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5" w:name="_Toc351445387"/>
      <w:bookmarkStart w:id="56" w:name="_Toc358363927"/>
      <w:bookmarkStart w:id="57" w:name="_Toc358363969"/>
      <w:bookmarkStart w:id="58" w:name="_Toc358364033"/>
      <w:bookmarkStart w:id="59" w:name="_Toc358364649"/>
      <w:bookmarkStart w:id="60" w:name="_Toc358364862"/>
      <w:bookmarkStart w:id="61" w:name="_Toc363475163"/>
      <w:bookmarkStart w:id="62" w:name="_Toc351445388"/>
      <w:bookmarkStart w:id="63" w:name="_Toc358363928"/>
      <w:bookmarkStart w:id="64" w:name="_Toc358363970"/>
      <w:bookmarkStart w:id="65" w:name="_Toc358364034"/>
      <w:bookmarkStart w:id="66" w:name="_Toc358364650"/>
      <w:bookmarkStart w:id="67" w:name="_Toc358364863"/>
      <w:bookmarkStart w:id="68" w:name="_Toc363475164"/>
      <w:bookmarkStart w:id="69" w:name="_Toc351445389"/>
      <w:bookmarkStart w:id="70" w:name="_Toc358363929"/>
      <w:bookmarkStart w:id="71" w:name="_Toc358363971"/>
      <w:bookmarkStart w:id="72" w:name="_Toc358364035"/>
      <w:bookmarkStart w:id="73" w:name="_Toc358364651"/>
      <w:bookmarkStart w:id="74" w:name="_Toc358364864"/>
      <w:bookmarkStart w:id="75" w:name="_Toc363475165"/>
      <w:bookmarkStart w:id="76" w:name="_Toc351445390"/>
      <w:bookmarkStart w:id="77" w:name="_Toc358363930"/>
      <w:bookmarkStart w:id="78" w:name="_Toc358363972"/>
      <w:bookmarkStart w:id="79" w:name="_Toc358364036"/>
      <w:bookmarkStart w:id="80" w:name="_Toc358364652"/>
      <w:bookmarkStart w:id="81" w:name="_Toc358364865"/>
      <w:bookmarkStart w:id="82" w:name="_Toc363475166"/>
      <w:bookmarkStart w:id="83" w:name="_Toc349571108"/>
      <w:bookmarkStart w:id="84" w:name="_Toc5807907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r w:rsidRPr="00140D34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84"/>
    </w:p>
    <w:p w:rsidR="00095AD9" w:rsidRPr="00D20D60" w:rsidRDefault="00547BEE" w:rsidP="00BD0B61">
      <w:pPr>
        <w:pStyle w:val="BodyText21"/>
        <w:spacing w:line="228" w:lineRule="auto"/>
        <w:ind w:firstLine="567"/>
        <w:rPr>
          <w:szCs w:val="24"/>
        </w:rPr>
      </w:pPr>
      <w:r w:rsidRPr="00D20D60">
        <w:rPr>
          <w:szCs w:val="24"/>
        </w:rPr>
        <w:t xml:space="preserve">Гарантия на поставляемые </w:t>
      </w:r>
      <w:r w:rsidR="00403D73">
        <w:rPr>
          <w:szCs w:val="24"/>
        </w:rPr>
        <w:t xml:space="preserve">комплектующие и </w:t>
      </w:r>
      <w:r w:rsidRPr="00D20D60">
        <w:rPr>
          <w:szCs w:val="24"/>
        </w:rPr>
        <w:t xml:space="preserve">материалы должна </w:t>
      </w:r>
      <w:r>
        <w:rPr>
          <w:szCs w:val="24"/>
        </w:rPr>
        <w:t xml:space="preserve">быть не ниже гарантийного периода, установленного производителем, но </w:t>
      </w:r>
      <w:r w:rsidRPr="00D20D60">
        <w:rPr>
          <w:szCs w:val="24"/>
        </w:rPr>
        <w:t xml:space="preserve">не менее чем </w:t>
      </w:r>
      <w:r>
        <w:rPr>
          <w:szCs w:val="24"/>
        </w:rPr>
        <w:t>6 месяцев</w:t>
      </w:r>
      <w:r w:rsidR="00095AD9" w:rsidRPr="00D20D60">
        <w:rPr>
          <w:szCs w:val="24"/>
        </w:rPr>
        <w:t>.</w:t>
      </w:r>
    </w:p>
    <w:p w:rsidR="00095AD9" w:rsidRPr="00D20D60" w:rsidRDefault="00095AD9" w:rsidP="00BD0B61">
      <w:pPr>
        <w:pStyle w:val="BodyText21"/>
        <w:spacing w:line="228" w:lineRule="auto"/>
        <w:ind w:firstLine="567"/>
        <w:rPr>
          <w:szCs w:val="24"/>
        </w:rPr>
      </w:pPr>
      <w:r w:rsidRPr="00D20D60">
        <w:rPr>
          <w:szCs w:val="24"/>
        </w:rPr>
        <w:t xml:space="preserve">Поставщик должен за свой счет и 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 w:rsidR="00403D73">
        <w:rPr>
          <w:szCs w:val="24"/>
        </w:rPr>
        <w:t>ых комплектующих и материалах</w:t>
      </w:r>
      <w:r>
        <w:rPr>
          <w:szCs w:val="24"/>
        </w:rPr>
        <w:t>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 w:rsidR="00547BEE">
        <w:rPr>
          <w:szCs w:val="24"/>
        </w:rPr>
        <w:t>10</w:t>
      </w:r>
      <w:r w:rsidRPr="00D20D60">
        <w:rPr>
          <w:szCs w:val="24"/>
        </w:rPr>
        <w:t xml:space="preserve"> (</w:t>
      </w:r>
      <w:r w:rsidR="00547BEE">
        <w:rPr>
          <w:szCs w:val="24"/>
        </w:rPr>
        <w:t>десяти</w:t>
      </w:r>
      <w:r w:rsidRPr="00D20D60">
        <w:rPr>
          <w:szCs w:val="24"/>
        </w:rPr>
        <w:t>)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D20D60" w:rsidRDefault="00095AD9" w:rsidP="00BD0B61">
      <w:pPr>
        <w:pStyle w:val="BodyText21"/>
        <w:spacing w:line="228" w:lineRule="auto"/>
        <w:ind w:firstLine="567"/>
        <w:rPr>
          <w:szCs w:val="24"/>
        </w:rPr>
      </w:pP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Default="00095AD9" w:rsidP="00BD0B61">
      <w:pPr>
        <w:pStyle w:val="af7"/>
        <w:spacing w:after="0" w:line="228" w:lineRule="auto"/>
        <w:ind w:left="0" w:firstLine="567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</w:t>
      </w:r>
      <w:r w:rsidR="00B85780">
        <w:rPr>
          <w:rFonts w:eastAsia="Times New Roman"/>
          <w:sz w:val="24"/>
          <w:szCs w:val="24"/>
        </w:rPr>
        <w:t xml:space="preserve">комплектующих и </w:t>
      </w:r>
      <w:r w:rsidRPr="00095AD9">
        <w:rPr>
          <w:rFonts w:eastAsia="Times New Roman"/>
          <w:sz w:val="24"/>
          <w:szCs w:val="24"/>
        </w:rPr>
        <w:t xml:space="preserve">материалов на склад филиала </w:t>
      </w:r>
      <w:r w:rsidR="007736E6">
        <w:rPr>
          <w:rFonts w:eastAsia="Times New Roman"/>
          <w:sz w:val="24"/>
          <w:szCs w:val="24"/>
        </w:rPr>
        <w:t>ПАО</w:t>
      </w:r>
      <w:r w:rsidRPr="00095AD9">
        <w:rPr>
          <w:rFonts w:eastAsia="Times New Roman"/>
          <w:sz w:val="24"/>
          <w:szCs w:val="24"/>
        </w:rPr>
        <w:t xml:space="preserve"> «МРСК Центра»</w:t>
      </w:r>
      <w:r w:rsidR="002D37CD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-</w:t>
      </w:r>
      <w:r w:rsidR="002D37CD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«</w:t>
      </w:r>
      <w:r w:rsidR="00547BEE">
        <w:rPr>
          <w:rFonts w:eastAsia="Times New Roman"/>
          <w:sz w:val="24"/>
          <w:szCs w:val="24"/>
        </w:rPr>
        <w:t>Тамбов</w:t>
      </w:r>
      <w:r w:rsidRPr="00095AD9">
        <w:rPr>
          <w:rFonts w:eastAsia="Times New Roman"/>
          <w:sz w:val="24"/>
          <w:szCs w:val="24"/>
        </w:rPr>
        <w:t>энерго»</w:t>
      </w:r>
      <w:r w:rsidR="00140D34">
        <w:rPr>
          <w:rFonts w:eastAsia="Times New Roman"/>
          <w:sz w:val="24"/>
          <w:szCs w:val="24"/>
        </w:rPr>
        <w:t>.</w:t>
      </w:r>
    </w:p>
    <w:p w:rsidR="005F0F37" w:rsidRDefault="00095AD9" w:rsidP="00BD0B61">
      <w:pPr>
        <w:pStyle w:val="1"/>
        <w:numPr>
          <w:ilvl w:val="0"/>
          <w:numId w:val="14"/>
        </w:numPr>
        <w:spacing w:before="240" w:after="120" w:line="228" w:lineRule="auto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85" w:name="_Toc5807908"/>
      <w:bookmarkStart w:id="86" w:name="_Toc291589529"/>
      <w:bookmarkStart w:id="87" w:name="_Toc319666318"/>
      <w:r w:rsidRPr="00140D34">
        <w:rPr>
          <w:rFonts w:ascii="Times New Roman" w:hAnsi="Times New Roman"/>
          <w:color w:val="auto"/>
          <w:sz w:val="26"/>
          <w:szCs w:val="26"/>
        </w:rPr>
        <w:lastRenderedPageBreak/>
        <w:t>Условия и требования к поставке</w:t>
      </w:r>
      <w:bookmarkEnd w:id="85"/>
    </w:p>
    <w:p w:rsidR="00524684" w:rsidRPr="00D20D60" w:rsidRDefault="003E6BB2" w:rsidP="00BD0B61">
      <w:pPr>
        <w:pStyle w:val="BodyText21"/>
        <w:spacing w:line="228" w:lineRule="auto"/>
        <w:ind w:firstLine="567"/>
        <w:rPr>
          <w:szCs w:val="24"/>
        </w:rPr>
      </w:pPr>
      <w:r w:rsidRPr="00D20D60">
        <w:rPr>
          <w:szCs w:val="24"/>
        </w:rPr>
        <w:t xml:space="preserve"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</w:t>
      </w:r>
      <w:r w:rsidR="001F0E57">
        <w:rPr>
          <w:szCs w:val="24"/>
        </w:rPr>
        <w:t>заявки</w:t>
      </w:r>
      <w:r w:rsidRPr="00D20D60">
        <w:rPr>
          <w:szCs w:val="24"/>
        </w:rPr>
        <w:t>.</w:t>
      </w:r>
      <w:r>
        <w:rPr>
          <w:szCs w:val="24"/>
        </w:rPr>
        <w:t xml:space="preserve"> М</w:t>
      </w:r>
      <w:r w:rsidR="00524684" w:rsidRPr="00D20D60">
        <w:rPr>
          <w:szCs w:val="24"/>
        </w:rPr>
        <w:t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</w:t>
      </w:r>
      <w:r w:rsidR="00547BEE">
        <w:rPr>
          <w:szCs w:val="24"/>
        </w:rPr>
        <w:t xml:space="preserve"> условиях изготовителя изделия.</w:t>
      </w:r>
    </w:p>
    <w:p w:rsidR="00524684" w:rsidRPr="00D20D60" w:rsidRDefault="00524684" w:rsidP="00BD0B61">
      <w:pPr>
        <w:pStyle w:val="BodyText21"/>
        <w:spacing w:line="228" w:lineRule="auto"/>
        <w:ind w:firstLine="567"/>
        <w:rPr>
          <w:szCs w:val="24"/>
        </w:rPr>
      </w:pPr>
      <w:r w:rsidRPr="00D20D60">
        <w:rPr>
          <w:szCs w:val="24"/>
        </w:rPr>
        <w:t>Порядок отгрузки,</w:t>
      </w:r>
      <w:r>
        <w:rPr>
          <w:szCs w:val="24"/>
        </w:rPr>
        <w:t xml:space="preserve"> адреса доставки,</w:t>
      </w:r>
      <w:r w:rsidRPr="00D20D60">
        <w:rPr>
          <w:szCs w:val="24"/>
        </w:rPr>
        <w:t xml:space="preserve"> специальные требования к таре и упаковке должны быть определены в дог</w:t>
      </w:r>
      <w:r w:rsidR="00547BEE">
        <w:rPr>
          <w:szCs w:val="24"/>
        </w:rPr>
        <w:t xml:space="preserve">оворе на поставку </w:t>
      </w:r>
      <w:r w:rsidR="00B85780">
        <w:rPr>
          <w:szCs w:val="24"/>
        </w:rPr>
        <w:t>комплектующих</w:t>
      </w:r>
      <w:r w:rsidR="00750AD6">
        <w:rPr>
          <w:szCs w:val="24"/>
        </w:rPr>
        <w:t xml:space="preserve"> и материалов</w:t>
      </w:r>
      <w:r w:rsidR="00547BEE">
        <w:rPr>
          <w:szCs w:val="24"/>
        </w:rPr>
        <w:t>.</w:t>
      </w:r>
    </w:p>
    <w:p w:rsidR="00524684" w:rsidRDefault="00524684" w:rsidP="00BD0B61">
      <w:pPr>
        <w:pStyle w:val="BodyText21"/>
        <w:spacing w:line="228" w:lineRule="auto"/>
        <w:ind w:firstLine="567"/>
        <w:rPr>
          <w:szCs w:val="24"/>
        </w:rPr>
      </w:pPr>
      <w:r w:rsidRPr="00D20D60">
        <w:rPr>
          <w:szCs w:val="24"/>
        </w:rPr>
        <w:t xml:space="preserve">Стоимость транспортных расходов должна входить в стоимость поставляемых </w:t>
      </w:r>
      <w:r w:rsidR="00B85780">
        <w:rPr>
          <w:szCs w:val="24"/>
        </w:rPr>
        <w:t>комплектующих</w:t>
      </w:r>
      <w:r w:rsidRPr="00D20D60">
        <w:rPr>
          <w:szCs w:val="24"/>
        </w:rPr>
        <w:t xml:space="preserve"> и материалов.</w:t>
      </w:r>
    </w:p>
    <w:p w:rsidR="009F5E55" w:rsidRPr="00095AD9" w:rsidRDefault="00095AD9" w:rsidP="00BD0B61">
      <w:pPr>
        <w:pStyle w:val="1"/>
        <w:numPr>
          <w:ilvl w:val="0"/>
          <w:numId w:val="14"/>
        </w:numPr>
        <w:spacing w:before="240" w:after="120" w:line="228" w:lineRule="auto"/>
        <w:ind w:left="0" w:firstLine="567"/>
        <w:rPr>
          <w:rFonts w:ascii="Times New Roman" w:hAnsi="Times New Roman"/>
          <w:color w:val="auto"/>
        </w:rPr>
      </w:pPr>
      <w:bookmarkStart w:id="88" w:name="_Toc351445393"/>
      <w:bookmarkStart w:id="89" w:name="_Toc358363933"/>
      <w:bookmarkStart w:id="90" w:name="_Toc358363975"/>
      <w:bookmarkStart w:id="91" w:name="_Toc358364039"/>
      <w:bookmarkStart w:id="92" w:name="_Toc358364655"/>
      <w:bookmarkStart w:id="93" w:name="_Toc358364868"/>
      <w:bookmarkStart w:id="94" w:name="_Toc363475169"/>
      <w:bookmarkStart w:id="95" w:name="_Toc5807909"/>
      <w:bookmarkEnd w:id="88"/>
      <w:bookmarkEnd w:id="89"/>
      <w:bookmarkEnd w:id="90"/>
      <w:bookmarkEnd w:id="91"/>
      <w:bookmarkEnd w:id="92"/>
      <w:bookmarkEnd w:id="93"/>
      <w:bookmarkEnd w:id="94"/>
      <w:r w:rsidRPr="00140D34">
        <w:rPr>
          <w:rFonts w:ascii="Times New Roman" w:hAnsi="Times New Roman"/>
          <w:color w:val="auto"/>
          <w:sz w:val="26"/>
          <w:szCs w:val="26"/>
        </w:rPr>
        <w:t>Правила приёмки</w:t>
      </w:r>
      <w:bookmarkEnd w:id="86"/>
      <w:bookmarkEnd w:id="87"/>
      <w:bookmarkEnd w:id="95"/>
    </w:p>
    <w:p w:rsidR="00095AD9" w:rsidRPr="00D20D60" w:rsidRDefault="00095AD9" w:rsidP="00BD0B61">
      <w:pPr>
        <w:pStyle w:val="BodyText21"/>
        <w:spacing w:line="228" w:lineRule="auto"/>
        <w:ind w:firstLine="567"/>
        <w:rPr>
          <w:szCs w:val="24"/>
        </w:rPr>
      </w:pPr>
      <w:r w:rsidRPr="00D20D60">
        <w:rPr>
          <w:szCs w:val="24"/>
        </w:rPr>
        <w:t>Все поставляем</w:t>
      </w:r>
      <w:r w:rsidR="00403D73">
        <w:rPr>
          <w:szCs w:val="24"/>
        </w:rPr>
        <w:t>ые</w:t>
      </w:r>
      <w:r w:rsidRPr="00D20D60">
        <w:rPr>
          <w:szCs w:val="24"/>
        </w:rPr>
        <w:t xml:space="preserve"> </w:t>
      </w:r>
      <w:r w:rsidR="00403D73">
        <w:rPr>
          <w:szCs w:val="24"/>
        </w:rPr>
        <w:t>комплектующие и материалы</w:t>
      </w:r>
      <w:r w:rsidRPr="00D20D60">
        <w:rPr>
          <w:szCs w:val="24"/>
        </w:rPr>
        <w:t xml:space="preserve"> проходит входной контроль, осуществляемый представителями 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7736E6">
        <w:rPr>
          <w:szCs w:val="24"/>
        </w:rPr>
        <w:t>ПАО</w:t>
      </w:r>
      <w:r w:rsidRPr="00D20D60">
        <w:rPr>
          <w:szCs w:val="24"/>
        </w:rPr>
        <w:t xml:space="preserve"> «МРСК Центра»</w:t>
      </w:r>
      <w:r w:rsidR="002D37CD">
        <w:rPr>
          <w:szCs w:val="24"/>
        </w:rPr>
        <w:t xml:space="preserve"> </w:t>
      </w:r>
      <w:r>
        <w:rPr>
          <w:szCs w:val="24"/>
        </w:rPr>
        <w:t>-</w:t>
      </w:r>
      <w:r w:rsidR="002D37CD">
        <w:rPr>
          <w:szCs w:val="24"/>
        </w:rPr>
        <w:t xml:space="preserve"> </w:t>
      </w:r>
      <w:r>
        <w:rPr>
          <w:szCs w:val="24"/>
        </w:rPr>
        <w:t>«</w:t>
      </w:r>
      <w:r w:rsidR="00547BEE">
        <w:rPr>
          <w:szCs w:val="24"/>
        </w:rPr>
        <w:t>Тамбов</w:t>
      </w:r>
      <w:r>
        <w:rPr>
          <w:szCs w:val="24"/>
        </w:rPr>
        <w:t>энерго»</w:t>
      </w:r>
      <w:r w:rsidRPr="00D20D60">
        <w:rPr>
          <w:szCs w:val="24"/>
        </w:rPr>
        <w:t xml:space="preserve"> при получении </w:t>
      </w:r>
      <w:r w:rsidR="00403D73">
        <w:rPr>
          <w:szCs w:val="24"/>
        </w:rPr>
        <w:t>комплектующих и материалов</w:t>
      </w:r>
      <w:r w:rsidR="00403D73" w:rsidRPr="00D20D60">
        <w:rPr>
          <w:szCs w:val="24"/>
        </w:rPr>
        <w:t xml:space="preserve"> </w:t>
      </w:r>
      <w:r w:rsidRPr="00D20D60">
        <w:rPr>
          <w:szCs w:val="24"/>
        </w:rPr>
        <w:t>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7736E6">
        <w:rPr>
          <w:szCs w:val="24"/>
        </w:rPr>
        <w:t>ПАО</w:t>
      </w:r>
      <w:r w:rsidRPr="00D20D60">
        <w:rPr>
          <w:szCs w:val="24"/>
        </w:rPr>
        <w:t xml:space="preserve"> «МРСК Центра»</w:t>
      </w:r>
      <w:r w:rsidR="002D37CD">
        <w:rPr>
          <w:szCs w:val="24"/>
        </w:rPr>
        <w:t xml:space="preserve"> </w:t>
      </w:r>
      <w:r>
        <w:rPr>
          <w:szCs w:val="24"/>
        </w:rPr>
        <w:t>-</w:t>
      </w:r>
      <w:r w:rsidR="002D37CD">
        <w:rPr>
          <w:szCs w:val="24"/>
        </w:rPr>
        <w:t xml:space="preserve"> </w:t>
      </w:r>
      <w:r>
        <w:rPr>
          <w:szCs w:val="24"/>
        </w:rPr>
        <w:t>«</w:t>
      </w:r>
      <w:r w:rsidR="00547BEE">
        <w:rPr>
          <w:szCs w:val="24"/>
        </w:rPr>
        <w:t>Тамбов</w:t>
      </w:r>
      <w:r>
        <w:rPr>
          <w:szCs w:val="24"/>
        </w:rPr>
        <w:t>энерго», расположенн</w:t>
      </w:r>
      <w:r w:rsidR="00403D73">
        <w:rPr>
          <w:szCs w:val="24"/>
        </w:rPr>
        <w:t>ый</w:t>
      </w:r>
      <w:r>
        <w:rPr>
          <w:szCs w:val="24"/>
        </w:rPr>
        <w:t xml:space="preserve"> по адресу: </w:t>
      </w:r>
      <w:r w:rsidR="00547BEE">
        <w:rPr>
          <w:szCs w:val="24"/>
        </w:rPr>
        <w:t>г. Тамбов, ул. Авиационная, д. 149.</w:t>
      </w:r>
    </w:p>
    <w:p w:rsidR="00095AD9" w:rsidRPr="00D20D60" w:rsidRDefault="00095AD9" w:rsidP="00BD0B61">
      <w:pPr>
        <w:pStyle w:val="BodyText21"/>
        <w:spacing w:line="228" w:lineRule="auto"/>
        <w:ind w:firstLine="567"/>
        <w:rPr>
          <w:szCs w:val="24"/>
        </w:rPr>
      </w:pPr>
      <w:r w:rsidRPr="00D20D6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095AD9" w:rsidRDefault="00095AD9" w:rsidP="00BD0B61">
      <w:pPr>
        <w:pStyle w:val="BodyText21"/>
        <w:spacing w:line="228" w:lineRule="auto"/>
        <w:ind w:firstLine="567"/>
        <w:rPr>
          <w:szCs w:val="24"/>
        </w:rPr>
      </w:pPr>
      <w:r w:rsidRPr="00D20D60">
        <w:rPr>
          <w:szCs w:val="24"/>
        </w:rPr>
        <w:t>Заказчик принимает товар без проведения пусконаладочных работ и приемочных испытаний по адресу поставки</w:t>
      </w:r>
      <w:r w:rsidR="00670FC1">
        <w:rPr>
          <w:szCs w:val="24"/>
        </w:rPr>
        <w:t xml:space="preserve"> путем</w:t>
      </w:r>
      <w:r w:rsidRPr="00D20D60">
        <w:rPr>
          <w:szCs w:val="24"/>
        </w:rPr>
        <w:t xml:space="preserve"> проведением внешнего осмотра товара для установления количества и ассортимента товара, маркиро</w:t>
      </w:r>
      <w:r w:rsidR="00547BEE">
        <w:rPr>
          <w:szCs w:val="24"/>
        </w:rPr>
        <w:t>вки и целостности его упаковки.</w:t>
      </w:r>
    </w:p>
    <w:p w:rsidR="001F0E57" w:rsidRPr="001F0E57" w:rsidRDefault="001F0E57" w:rsidP="00BD0B61">
      <w:pPr>
        <w:pStyle w:val="BodyText21"/>
        <w:spacing w:line="228" w:lineRule="auto"/>
        <w:ind w:firstLine="567"/>
        <w:rPr>
          <w:szCs w:val="24"/>
        </w:rPr>
      </w:pPr>
      <w:r w:rsidRPr="001F0E57">
        <w:rPr>
          <w:szCs w:val="24"/>
        </w:rPr>
        <w:t>Приемка товара осуществляется согласно счету, счету-фактуре и товарной накладной или иным документам, предусмотренным договором поставки.</w:t>
      </w:r>
    </w:p>
    <w:p w:rsidR="001F0E57" w:rsidRDefault="001F0E57" w:rsidP="00BD0B61">
      <w:pPr>
        <w:pStyle w:val="af7"/>
        <w:spacing w:after="0" w:line="228" w:lineRule="auto"/>
        <w:ind w:left="0" w:firstLine="567"/>
        <w:jc w:val="both"/>
        <w:rPr>
          <w:rFonts w:eastAsia="Times New Roman"/>
          <w:sz w:val="24"/>
          <w:szCs w:val="24"/>
        </w:rPr>
      </w:pPr>
      <w:r w:rsidRPr="001F0E57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:rsidR="009F5E55" w:rsidRPr="00140D34" w:rsidRDefault="00B4078F" w:rsidP="00BD0B61">
      <w:pPr>
        <w:pStyle w:val="1"/>
        <w:numPr>
          <w:ilvl w:val="0"/>
          <w:numId w:val="14"/>
        </w:numPr>
        <w:spacing w:before="240" w:after="120" w:line="228" w:lineRule="auto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96" w:name="_Toc291589530"/>
      <w:bookmarkStart w:id="97" w:name="_Toc319666319"/>
      <w:bookmarkStart w:id="98" w:name="_Toc5807910"/>
      <w:bookmarkEnd w:id="32"/>
      <w:r w:rsidRPr="00140D34">
        <w:rPr>
          <w:rFonts w:ascii="Times New Roman" w:hAnsi="Times New Roman"/>
          <w:color w:val="auto"/>
          <w:sz w:val="26"/>
          <w:szCs w:val="26"/>
        </w:rPr>
        <w:t>Стоимость и о</w:t>
      </w:r>
      <w:r w:rsidR="009F5E55" w:rsidRPr="00140D34">
        <w:rPr>
          <w:rFonts w:ascii="Times New Roman" w:hAnsi="Times New Roman"/>
          <w:color w:val="auto"/>
          <w:sz w:val="26"/>
          <w:szCs w:val="26"/>
        </w:rPr>
        <w:t>плата</w:t>
      </w:r>
      <w:bookmarkEnd w:id="96"/>
      <w:bookmarkEnd w:id="97"/>
      <w:bookmarkEnd w:id="98"/>
    </w:p>
    <w:p w:rsidR="007D0E03" w:rsidRPr="005E389A" w:rsidRDefault="007D0E03" w:rsidP="00BD0B61">
      <w:pPr>
        <w:pStyle w:val="af7"/>
        <w:spacing w:after="0" w:line="228" w:lineRule="auto"/>
        <w:ind w:left="0" w:firstLine="567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</w:t>
      </w:r>
      <w:r w:rsidR="008667CE">
        <w:rPr>
          <w:rFonts w:eastAsia="Times New Roman"/>
          <w:sz w:val="24"/>
          <w:szCs w:val="24"/>
        </w:rPr>
        <w:t xml:space="preserve">плата производится Заказчиком </w:t>
      </w:r>
      <w:r w:rsidRPr="005E389A">
        <w:rPr>
          <w:rFonts w:eastAsia="Times New Roman"/>
          <w:sz w:val="24"/>
          <w:szCs w:val="24"/>
        </w:rPr>
        <w:t xml:space="preserve">на условиях, указанных в </w:t>
      </w:r>
      <w:r w:rsidR="008F3D04">
        <w:rPr>
          <w:rFonts w:eastAsia="Times New Roman"/>
          <w:sz w:val="24"/>
          <w:szCs w:val="24"/>
        </w:rPr>
        <w:t>закупочной</w:t>
      </w:r>
      <w:r w:rsidR="008F3D04" w:rsidRPr="005E389A">
        <w:rPr>
          <w:rFonts w:eastAsia="Times New Roman"/>
          <w:sz w:val="24"/>
          <w:szCs w:val="24"/>
        </w:rPr>
        <w:t xml:space="preserve"> </w:t>
      </w:r>
      <w:r w:rsidRPr="005E389A">
        <w:rPr>
          <w:rFonts w:eastAsia="Times New Roman"/>
          <w:sz w:val="24"/>
          <w:szCs w:val="24"/>
        </w:rPr>
        <w:t>документации.</w:t>
      </w:r>
    </w:p>
    <w:p w:rsidR="009F5E55" w:rsidRPr="00BD0B61" w:rsidRDefault="009F5E55" w:rsidP="00BD0B61">
      <w:pPr>
        <w:pStyle w:val="af7"/>
        <w:spacing w:after="0" w:line="228" w:lineRule="auto"/>
        <w:ind w:left="0" w:firstLine="567"/>
        <w:jc w:val="both"/>
        <w:rPr>
          <w:rFonts w:eastAsia="Times New Roman"/>
          <w:sz w:val="22"/>
          <w:szCs w:val="24"/>
        </w:rPr>
      </w:pPr>
    </w:p>
    <w:p w:rsidR="00A94C84" w:rsidRDefault="00A94C84" w:rsidP="00BD0B61">
      <w:pPr>
        <w:pStyle w:val="af7"/>
        <w:spacing w:after="0" w:line="228" w:lineRule="auto"/>
        <w:ind w:left="0" w:firstLine="709"/>
        <w:jc w:val="center"/>
        <w:rPr>
          <w:sz w:val="24"/>
        </w:rPr>
      </w:pPr>
      <w:r w:rsidRPr="00E876C8">
        <w:rPr>
          <w:sz w:val="24"/>
        </w:rPr>
        <w:t>СОСТАВИЛИ: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8"/>
        <w:gridCol w:w="3046"/>
        <w:gridCol w:w="1866"/>
        <w:gridCol w:w="1395"/>
        <w:gridCol w:w="1429"/>
      </w:tblGrid>
      <w:tr w:rsidR="00A94C84" w:rsidRPr="00BD0B61" w:rsidTr="00750AD6">
        <w:tc>
          <w:tcPr>
            <w:tcW w:w="1141" w:type="pct"/>
            <w:shd w:val="clear" w:color="auto" w:fill="auto"/>
            <w:vAlign w:val="center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Наименование организации, предприятия</w:t>
            </w:r>
          </w:p>
        </w:tc>
        <w:tc>
          <w:tcPr>
            <w:tcW w:w="1519" w:type="pct"/>
            <w:shd w:val="clear" w:color="auto" w:fill="auto"/>
            <w:vAlign w:val="center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 xml:space="preserve">Должность </w:t>
            </w:r>
          </w:p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исполнителя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 xml:space="preserve">Фамилия, имя, </w:t>
            </w:r>
          </w:p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отчество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Подпись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Дата</w:t>
            </w:r>
          </w:p>
        </w:tc>
      </w:tr>
      <w:tr w:rsidR="00A94C84" w:rsidRPr="00BD0B61" w:rsidTr="00750AD6">
        <w:tc>
          <w:tcPr>
            <w:tcW w:w="1141" w:type="pct"/>
            <w:shd w:val="clear" w:color="auto" w:fill="auto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 xml:space="preserve">филиал </w:t>
            </w:r>
            <w:r w:rsidR="007736E6" w:rsidRPr="00BD0B61">
              <w:rPr>
                <w:sz w:val="22"/>
                <w:szCs w:val="22"/>
              </w:rPr>
              <w:t>ПАО</w:t>
            </w:r>
            <w:r w:rsidRPr="00BD0B61">
              <w:rPr>
                <w:sz w:val="22"/>
                <w:szCs w:val="22"/>
              </w:rPr>
              <w:t xml:space="preserve"> «МРСК Центра»</w:t>
            </w:r>
            <w:r w:rsidR="008667CE" w:rsidRPr="00BD0B61">
              <w:rPr>
                <w:sz w:val="22"/>
                <w:szCs w:val="22"/>
              </w:rPr>
              <w:t xml:space="preserve"> </w:t>
            </w:r>
            <w:r w:rsidRPr="00BD0B61">
              <w:rPr>
                <w:sz w:val="22"/>
                <w:szCs w:val="22"/>
              </w:rPr>
              <w:t>- «</w:t>
            </w:r>
            <w:r w:rsidR="00547BEE" w:rsidRPr="00BD0B61">
              <w:rPr>
                <w:sz w:val="22"/>
                <w:szCs w:val="22"/>
              </w:rPr>
              <w:t>Тамбов</w:t>
            </w:r>
            <w:r w:rsidRPr="00BD0B61">
              <w:rPr>
                <w:sz w:val="22"/>
                <w:szCs w:val="22"/>
              </w:rPr>
              <w:t>энерго»</w:t>
            </w:r>
          </w:p>
        </w:tc>
        <w:tc>
          <w:tcPr>
            <w:tcW w:w="1519" w:type="pct"/>
            <w:shd w:val="clear" w:color="auto" w:fill="auto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16" w:lineRule="auto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Начальник отдела контроллинга информационных технологий и телекоммуникаций</w:t>
            </w:r>
          </w:p>
        </w:tc>
        <w:tc>
          <w:tcPr>
            <w:tcW w:w="931" w:type="pct"/>
            <w:shd w:val="clear" w:color="auto" w:fill="auto"/>
          </w:tcPr>
          <w:p w:rsidR="00A94C84" w:rsidRPr="00BD0B61" w:rsidRDefault="00547BEE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И. Ю. Ефимов</w:t>
            </w:r>
          </w:p>
        </w:tc>
        <w:tc>
          <w:tcPr>
            <w:tcW w:w="696" w:type="pct"/>
            <w:shd w:val="clear" w:color="auto" w:fill="auto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714" w:type="pct"/>
            <w:shd w:val="clear" w:color="auto" w:fill="auto"/>
          </w:tcPr>
          <w:p w:rsidR="00A94C84" w:rsidRPr="00BD0B61" w:rsidRDefault="0026713A" w:rsidP="008F5FC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__.__.20</w:t>
            </w:r>
            <w:r w:rsidR="008F5FC7">
              <w:rPr>
                <w:sz w:val="22"/>
                <w:szCs w:val="22"/>
              </w:rPr>
              <w:t>20</w:t>
            </w:r>
            <w:r w:rsidRPr="00BD0B61">
              <w:rPr>
                <w:sz w:val="22"/>
                <w:szCs w:val="22"/>
              </w:rPr>
              <w:t>г.</w:t>
            </w:r>
          </w:p>
        </w:tc>
      </w:tr>
    </w:tbl>
    <w:p w:rsidR="0026713A" w:rsidRPr="00BD0B61" w:rsidRDefault="0026713A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2"/>
        </w:rPr>
      </w:pPr>
    </w:p>
    <w:p w:rsidR="00A94C84" w:rsidRPr="00BD0B61" w:rsidRDefault="00A94C84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2"/>
        </w:rPr>
      </w:pPr>
      <w:r w:rsidRPr="00BD0B61">
        <w:rPr>
          <w:sz w:val="22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976"/>
        <w:gridCol w:w="1945"/>
        <w:gridCol w:w="1368"/>
        <w:gridCol w:w="1500"/>
      </w:tblGrid>
      <w:tr w:rsidR="00A94C84" w:rsidRPr="00BD0B61" w:rsidTr="00BD0B61">
        <w:trPr>
          <w:cantSplit/>
        </w:trPr>
        <w:tc>
          <w:tcPr>
            <w:tcW w:w="2235" w:type="dxa"/>
            <w:shd w:val="clear" w:color="auto" w:fill="auto"/>
            <w:vAlign w:val="center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Наименование организации, предприятия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 xml:space="preserve">Должность </w:t>
            </w:r>
          </w:p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исполнителя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 xml:space="preserve">Фамилия, имя, </w:t>
            </w:r>
          </w:p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отчество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Подпись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Дата</w:t>
            </w:r>
          </w:p>
        </w:tc>
      </w:tr>
      <w:tr w:rsidR="00A94C84" w:rsidRPr="00BD0B61" w:rsidTr="00BD0B61">
        <w:trPr>
          <w:cantSplit/>
        </w:trPr>
        <w:tc>
          <w:tcPr>
            <w:tcW w:w="2235" w:type="dxa"/>
            <w:shd w:val="clear" w:color="auto" w:fill="auto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 xml:space="preserve">филиал </w:t>
            </w:r>
            <w:r w:rsidR="007736E6" w:rsidRPr="00BD0B61">
              <w:rPr>
                <w:sz w:val="22"/>
                <w:szCs w:val="22"/>
              </w:rPr>
              <w:t>ПАО</w:t>
            </w:r>
            <w:r w:rsidRPr="00BD0B61">
              <w:rPr>
                <w:sz w:val="22"/>
                <w:szCs w:val="22"/>
              </w:rPr>
              <w:t xml:space="preserve"> «МРСК Центра»</w:t>
            </w:r>
            <w:r w:rsidR="008667CE" w:rsidRPr="00BD0B61">
              <w:rPr>
                <w:sz w:val="22"/>
                <w:szCs w:val="22"/>
              </w:rPr>
              <w:t xml:space="preserve"> </w:t>
            </w:r>
            <w:r w:rsidRPr="00BD0B61">
              <w:rPr>
                <w:sz w:val="22"/>
                <w:szCs w:val="22"/>
              </w:rPr>
              <w:t>- «</w:t>
            </w:r>
            <w:r w:rsidR="00547BEE" w:rsidRPr="00BD0B61">
              <w:rPr>
                <w:sz w:val="22"/>
                <w:szCs w:val="22"/>
              </w:rPr>
              <w:t>Тамбов</w:t>
            </w:r>
            <w:r w:rsidR="00140D34" w:rsidRPr="00BD0B61">
              <w:rPr>
                <w:sz w:val="22"/>
                <w:szCs w:val="22"/>
              </w:rPr>
              <w:t>э</w:t>
            </w:r>
            <w:r w:rsidRPr="00BD0B61">
              <w:rPr>
                <w:sz w:val="22"/>
                <w:szCs w:val="22"/>
              </w:rPr>
              <w:t>нерго»</w:t>
            </w:r>
          </w:p>
        </w:tc>
        <w:tc>
          <w:tcPr>
            <w:tcW w:w="2976" w:type="dxa"/>
            <w:shd w:val="clear" w:color="auto" w:fill="auto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16" w:lineRule="auto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Начальник Управления корпоративных и технологических автом</w:t>
            </w:r>
            <w:r w:rsidR="00BD0B61">
              <w:rPr>
                <w:sz w:val="22"/>
                <w:szCs w:val="22"/>
              </w:rPr>
              <w:t>атизированных систем управления</w:t>
            </w:r>
          </w:p>
        </w:tc>
        <w:tc>
          <w:tcPr>
            <w:tcW w:w="1945" w:type="dxa"/>
            <w:shd w:val="clear" w:color="auto" w:fill="auto"/>
          </w:tcPr>
          <w:p w:rsidR="00A94C84" w:rsidRPr="00BD0B61" w:rsidRDefault="00547BEE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О. А. Морозов</w:t>
            </w:r>
          </w:p>
        </w:tc>
        <w:tc>
          <w:tcPr>
            <w:tcW w:w="1368" w:type="dxa"/>
            <w:shd w:val="clear" w:color="auto" w:fill="auto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A94C84" w:rsidRPr="00BD0B61" w:rsidRDefault="0026713A" w:rsidP="008F5FC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__.__.20</w:t>
            </w:r>
            <w:r w:rsidR="008F5FC7">
              <w:rPr>
                <w:sz w:val="22"/>
                <w:szCs w:val="22"/>
              </w:rPr>
              <w:t>20</w:t>
            </w:r>
            <w:bookmarkStart w:id="99" w:name="_GoBack"/>
            <w:bookmarkEnd w:id="99"/>
            <w:r w:rsidRPr="00BD0B61">
              <w:rPr>
                <w:sz w:val="22"/>
                <w:szCs w:val="22"/>
              </w:rPr>
              <w:t>г.</w:t>
            </w:r>
          </w:p>
        </w:tc>
      </w:tr>
    </w:tbl>
    <w:p w:rsidR="00547BEE" w:rsidRDefault="00547BEE" w:rsidP="00547BEE">
      <w:pPr>
        <w:ind w:left="34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C32E9" w:rsidRPr="00DB1017" w:rsidRDefault="00BC32E9" w:rsidP="00BC32E9">
      <w:pPr>
        <w:pStyle w:val="2"/>
      </w:pPr>
      <w:bookmarkStart w:id="100" w:name="_Toc5807911"/>
      <w:r w:rsidRPr="00DB1017">
        <w:lastRenderedPageBreak/>
        <w:t>Приложение №1</w:t>
      </w:r>
      <w:bookmarkEnd w:id="100"/>
    </w:p>
    <w:p w:rsidR="00BC32E9" w:rsidRDefault="00BC32E9" w:rsidP="00BC32E9">
      <w:pPr>
        <w:jc w:val="right"/>
        <w:rPr>
          <w:sz w:val="24"/>
          <w:szCs w:val="24"/>
        </w:rPr>
      </w:pPr>
      <w:r>
        <w:rPr>
          <w:sz w:val="24"/>
          <w:szCs w:val="24"/>
        </w:rPr>
        <w:t>к техническому заданию н</w:t>
      </w:r>
      <w:r w:rsidRPr="005221DB">
        <w:rPr>
          <w:sz w:val="24"/>
          <w:szCs w:val="24"/>
        </w:rPr>
        <w:t>а поставку</w:t>
      </w:r>
      <w:r w:rsidR="00547698">
        <w:rPr>
          <w:sz w:val="24"/>
          <w:szCs w:val="24"/>
        </w:rPr>
        <w:br/>
      </w:r>
      <w:r w:rsidR="003F5E35" w:rsidRPr="003F5E35">
        <w:rPr>
          <w:sz w:val="24"/>
          <w:szCs w:val="24"/>
        </w:rPr>
        <w:t>бокса КМПн</w:t>
      </w:r>
    </w:p>
    <w:p w:rsidR="00BC32E9" w:rsidRPr="005221DB" w:rsidRDefault="00BC32E9" w:rsidP="00BC32E9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 xml:space="preserve">для нужд филиала </w:t>
      </w:r>
      <w:r w:rsidR="007736E6">
        <w:rPr>
          <w:sz w:val="24"/>
          <w:szCs w:val="24"/>
        </w:rPr>
        <w:t>ПАО</w:t>
      </w:r>
      <w:r w:rsidRPr="005221DB">
        <w:rPr>
          <w:sz w:val="24"/>
          <w:szCs w:val="24"/>
        </w:rPr>
        <w:t xml:space="preserve"> «МРСК Центра» - </w:t>
      </w:r>
    </w:p>
    <w:p w:rsidR="00BC32E9" w:rsidRPr="005221DB" w:rsidRDefault="00BC32E9" w:rsidP="00BC32E9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>«</w:t>
      </w:r>
      <w:r w:rsidR="00701AA0">
        <w:rPr>
          <w:sz w:val="24"/>
          <w:szCs w:val="24"/>
        </w:rPr>
        <w:t>Тамбов</w:t>
      </w:r>
      <w:r w:rsidRPr="005221DB">
        <w:rPr>
          <w:sz w:val="24"/>
          <w:szCs w:val="24"/>
        </w:rPr>
        <w:t>энерго»</w:t>
      </w:r>
    </w:p>
    <w:p w:rsidR="00BC32E9" w:rsidRPr="00F83B81" w:rsidRDefault="00BC32E9" w:rsidP="00BC32E9">
      <w:pPr>
        <w:pStyle w:val="a"/>
        <w:numPr>
          <w:ilvl w:val="0"/>
          <w:numId w:val="0"/>
        </w:numPr>
        <w:ind w:left="34"/>
        <w:jc w:val="right"/>
        <w:outlineLvl w:val="0"/>
        <w:rPr>
          <w:b w:val="0"/>
          <w:sz w:val="24"/>
          <w:szCs w:val="24"/>
        </w:rPr>
      </w:pPr>
    </w:p>
    <w:p w:rsidR="00BC32E9" w:rsidRDefault="00BC32E9" w:rsidP="00BC32E9">
      <w:pPr>
        <w:spacing w:after="200" w:line="276" w:lineRule="auto"/>
        <w:jc w:val="center"/>
        <w:rPr>
          <w:b/>
          <w:sz w:val="24"/>
          <w:szCs w:val="24"/>
        </w:rPr>
      </w:pPr>
      <w:r w:rsidRPr="00896971">
        <w:rPr>
          <w:b/>
          <w:sz w:val="24"/>
          <w:szCs w:val="24"/>
        </w:rPr>
        <w:t xml:space="preserve">Перечень </w:t>
      </w:r>
      <w:r w:rsidR="00750AD6">
        <w:rPr>
          <w:b/>
          <w:sz w:val="24"/>
          <w:szCs w:val="24"/>
        </w:rPr>
        <w:t>поставляем</w:t>
      </w:r>
      <w:r w:rsidR="00547698">
        <w:rPr>
          <w:b/>
          <w:sz w:val="24"/>
          <w:szCs w:val="24"/>
        </w:rPr>
        <w:t>ых</w:t>
      </w:r>
      <w:r w:rsidR="00750AD6">
        <w:rPr>
          <w:b/>
          <w:sz w:val="24"/>
          <w:szCs w:val="24"/>
        </w:rPr>
        <w:t xml:space="preserve"> </w:t>
      </w:r>
      <w:r w:rsidRPr="00896971">
        <w:rPr>
          <w:b/>
          <w:sz w:val="24"/>
          <w:szCs w:val="24"/>
        </w:rPr>
        <w:t>материалов</w:t>
      </w:r>
      <w:r w:rsidR="00547698">
        <w:rPr>
          <w:b/>
          <w:sz w:val="24"/>
          <w:szCs w:val="24"/>
        </w:rPr>
        <w:t xml:space="preserve"> и комплектующих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"/>
        <w:gridCol w:w="2801"/>
        <w:gridCol w:w="5105"/>
        <w:gridCol w:w="670"/>
        <w:gridCol w:w="1001"/>
      </w:tblGrid>
      <w:tr w:rsidR="00C07842" w:rsidRPr="00C07842" w:rsidTr="003F5E35">
        <w:trPr>
          <w:cantSplit/>
        </w:trPr>
        <w:tc>
          <w:tcPr>
            <w:tcW w:w="307" w:type="pct"/>
            <w:shd w:val="clear" w:color="auto" w:fill="auto"/>
            <w:noWrap/>
            <w:vAlign w:val="center"/>
          </w:tcPr>
          <w:p w:rsidR="00C07842" w:rsidRPr="00944BD5" w:rsidRDefault="00C07842" w:rsidP="00A55ACE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944BD5">
              <w:rPr>
                <w:rFonts w:eastAsia="Times New Roman"/>
                <w:bCs/>
                <w:sz w:val="22"/>
                <w:szCs w:val="22"/>
              </w:rPr>
              <w:t>№ п/п</w:t>
            </w:r>
          </w:p>
        </w:tc>
        <w:tc>
          <w:tcPr>
            <w:tcW w:w="2332" w:type="pct"/>
            <w:shd w:val="clear" w:color="auto" w:fill="auto"/>
            <w:noWrap/>
            <w:vAlign w:val="center"/>
          </w:tcPr>
          <w:p w:rsidR="00C07842" w:rsidRPr="00944BD5" w:rsidRDefault="00C07842" w:rsidP="00A55ACE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944BD5">
              <w:rPr>
                <w:rFonts w:eastAsia="Times New Roman"/>
                <w:bCs/>
                <w:sz w:val="22"/>
                <w:szCs w:val="22"/>
              </w:rPr>
              <w:t>Наименование материала (полное указание типа, марки, размеров)</w:t>
            </w:r>
          </w:p>
        </w:tc>
        <w:tc>
          <w:tcPr>
            <w:tcW w:w="1079" w:type="pct"/>
            <w:shd w:val="clear" w:color="auto" w:fill="auto"/>
            <w:noWrap/>
            <w:vAlign w:val="center"/>
          </w:tcPr>
          <w:p w:rsidR="00C07842" w:rsidRPr="00944BD5" w:rsidRDefault="00C07842" w:rsidP="00A55ACE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944BD5">
              <w:rPr>
                <w:rFonts w:eastAsia="Times New Roman"/>
                <w:bCs/>
                <w:sz w:val="22"/>
                <w:szCs w:val="22"/>
              </w:rPr>
              <w:t>Технические характеристики</w:t>
            </w:r>
          </w:p>
        </w:tc>
        <w:tc>
          <w:tcPr>
            <w:tcW w:w="498" w:type="pct"/>
            <w:shd w:val="clear" w:color="auto" w:fill="auto"/>
            <w:noWrap/>
            <w:vAlign w:val="center"/>
          </w:tcPr>
          <w:p w:rsidR="00C07842" w:rsidRPr="00944BD5" w:rsidRDefault="00C07842" w:rsidP="00A55ACE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944BD5">
              <w:rPr>
                <w:rFonts w:eastAsia="Times New Roman"/>
                <w:bCs/>
                <w:sz w:val="22"/>
                <w:szCs w:val="22"/>
              </w:rPr>
              <w:t>Количество</w:t>
            </w:r>
          </w:p>
        </w:tc>
        <w:tc>
          <w:tcPr>
            <w:tcW w:w="784" w:type="pct"/>
            <w:shd w:val="clear" w:color="auto" w:fill="auto"/>
            <w:noWrap/>
            <w:vAlign w:val="center"/>
          </w:tcPr>
          <w:p w:rsidR="00C07842" w:rsidRPr="00944BD5" w:rsidRDefault="00C07842" w:rsidP="00A55ACE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944BD5">
              <w:rPr>
                <w:rFonts w:eastAsia="Times New Roman"/>
                <w:bCs/>
                <w:sz w:val="22"/>
                <w:szCs w:val="22"/>
              </w:rPr>
              <w:t>Единицы измерения</w:t>
            </w:r>
            <w:r w:rsidRPr="00944BD5" w:rsidDel="00D83416">
              <w:rPr>
                <w:rFonts w:eastAsia="Times New Roman"/>
                <w:bCs/>
                <w:sz w:val="22"/>
                <w:szCs w:val="22"/>
              </w:rPr>
              <w:t xml:space="preserve"> </w:t>
            </w:r>
          </w:p>
        </w:tc>
      </w:tr>
      <w:tr w:rsidR="00C07842" w:rsidRPr="00C07842" w:rsidTr="003F5E35">
        <w:trPr>
          <w:cantSplit/>
        </w:trPr>
        <w:tc>
          <w:tcPr>
            <w:tcW w:w="307" w:type="pct"/>
            <w:shd w:val="clear" w:color="auto" w:fill="auto"/>
            <w:noWrap/>
            <w:vAlign w:val="center"/>
          </w:tcPr>
          <w:p w:rsidR="00C07842" w:rsidRPr="00C07842" w:rsidRDefault="00C07842" w:rsidP="00C07842">
            <w:pPr>
              <w:pStyle w:val="a4"/>
              <w:numPr>
                <w:ilvl w:val="0"/>
                <w:numId w:val="18"/>
              </w:numPr>
              <w:ind w:left="0" w:firstLine="0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2332" w:type="pct"/>
            <w:shd w:val="clear" w:color="auto" w:fill="auto"/>
            <w:noWrap/>
            <w:vAlign w:val="bottom"/>
            <w:hideMark/>
          </w:tcPr>
          <w:p w:rsidR="003F5E35" w:rsidRDefault="003F5E35" w:rsidP="003F5E3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БОКС КМПН 2/6 IP30</w:t>
            </w:r>
          </w:p>
          <w:p w:rsidR="00C07842" w:rsidRPr="00C07842" w:rsidRDefault="00C07842" w:rsidP="00C07842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Или аналог</w:t>
            </w:r>
          </w:p>
        </w:tc>
        <w:tc>
          <w:tcPr>
            <w:tcW w:w="1079" w:type="pct"/>
            <w:shd w:val="clear" w:color="auto" w:fill="auto"/>
            <w:noWrap/>
            <w:vAlign w:val="bottom"/>
          </w:tcPr>
          <w:p w:rsidR="00C07842" w:rsidRPr="00A96674" w:rsidRDefault="00A96674" w:rsidP="00C07842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A96674">
              <w:rPr>
                <w:sz w:val="22"/>
                <w:szCs w:val="22"/>
              </w:rPr>
              <w:t>Щиток модульный для автоматических выключателей, настенный, типоразмер: 1 ряд, 6 модулей, 140х130х83 мм, IP30, белый</w:t>
            </w:r>
          </w:p>
        </w:tc>
        <w:tc>
          <w:tcPr>
            <w:tcW w:w="498" w:type="pct"/>
            <w:shd w:val="clear" w:color="auto" w:fill="auto"/>
            <w:noWrap/>
            <w:vAlign w:val="bottom"/>
            <w:hideMark/>
          </w:tcPr>
          <w:p w:rsidR="00C07842" w:rsidRPr="00C07842" w:rsidRDefault="00A96674" w:rsidP="00C07842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784" w:type="pct"/>
            <w:shd w:val="clear" w:color="auto" w:fill="auto"/>
            <w:noWrap/>
            <w:vAlign w:val="bottom"/>
            <w:hideMark/>
          </w:tcPr>
          <w:p w:rsidR="00C07842" w:rsidRPr="00C07842" w:rsidRDefault="00C07842" w:rsidP="00C07842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C07842">
              <w:rPr>
                <w:rFonts w:ascii="Calibri" w:eastAsia="Times New Roman" w:hAnsi="Calibri"/>
                <w:color w:val="000000"/>
                <w:sz w:val="22"/>
                <w:szCs w:val="22"/>
              </w:rPr>
              <w:t>ШТ</w:t>
            </w:r>
          </w:p>
        </w:tc>
      </w:tr>
      <w:tr w:rsidR="00C07842" w:rsidRPr="00C07842" w:rsidTr="003F5E35">
        <w:trPr>
          <w:cantSplit/>
        </w:trPr>
        <w:tc>
          <w:tcPr>
            <w:tcW w:w="307" w:type="pct"/>
            <w:shd w:val="clear" w:color="auto" w:fill="auto"/>
            <w:noWrap/>
            <w:vAlign w:val="bottom"/>
          </w:tcPr>
          <w:p w:rsidR="00C07842" w:rsidRPr="00C07842" w:rsidRDefault="00C07842" w:rsidP="00C07842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2332" w:type="pct"/>
            <w:shd w:val="clear" w:color="auto" w:fill="auto"/>
            <w:noWrap/>
            <w:vAlign w:val="bottom"/>
          </w:tcPr>
          <w:p w:rsidR="00C07842" w:rsidRPr="00C07842" w:rsidRDefault="00C07842" w:rsidP="00C07842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1079" w:type="pct"/>
            <w:shd w:val="clear" w:color="auto" w:fill="auto"/>
            <w:noWrap/>
            <w:vAlign w:val="bottom"/>
          </w:tcPr>
          <w:p w:rsidR="00C07842" w:rsidRPr="00C07842" w:rsidRDefault="00C07842" w:rsidP="00C07842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498" w:type="pct"/>
            <w:shd w:val="clear" w:color="auto" w:fill="auto"/>
            <w:noWrap/>
            <w:vAlign w:val="bottom"/>
          </w:tcPr>
          <w:p w:rsidR="00C07842" w:rsidRPr="00C07842" w:rsidRDefault="00C07842" w:rsidP="00C07842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fldChar w:fldCharType="begin"/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instrText xml:space="preserve"> =SUM(ABOVE) </w:instrTex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fldChar w:fldCharType="separate"/>
            </w:r>
            <w:r w:rsidR="00A96674">
              <w:rPr>
                <w:rFonts w:ascii="Calibri" w:eastAsia="Times New Roman" w:hAnsi="Calibri"/>
                <w:noProof/>
                <w:color w:val="000000"/>
                <w:sz w:val="22"/>
                <w:szCs w:val="22"/>
              </w:rPr>
              <w:t>8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784" w:type="pct"/>
            <w:shd w:val="clear" w:color="auto" w:fill="auto"/>
            <w:noWrap/>
            <w:vAlign w:val="bottom"/>
          </w:tcPr>
          <w:p w:rsidR="00C07842" w:rsidRPr="00C07842" w:rsidRDefault="00C07842" w:rsidP="00C07842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</w:tr>
    </w:tbl>
    <w:p w:rsidR="00CE60A0" w:rsidRPr="00C07842" w:rsidRDefault="00CE60A0" w:rsidP="00944BD5">
      <w:pPr>
        <w:pStyle w:val="a"/>
        <w:numPr>
          <w:ilvl w:val="0"/>
          <w:numId w:val="0"/>
        </w:numPr>
        <w:rPr>
          <w:b w:val="0"/>
          <w:szCs w:val="24"/>
        </w:rPr>
      </w:pPr>
    </w:p>
    <w:sectPr w:rsidR="00CE60A0" w:rsidRPr="00C07842" w:rsidSect="009C5A7F">
      <w:headerReference w:type="default" r:id="rId8"/>
      <w:pgSz w:w="11906" w:h="16838"/>
      <w:pgMar w:top="992" w:right="567" w:bottom="851" w:left="1531" w:header="426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5FC7" w:rsidRDefault="00F25FC7" w:rsidP="00AF00E0">
      <w:r>
        <w:separator/>
      </w:r>
    </w:p>
  </w:endnote>
  <w:endnote w:type="continuationSeparator" w:id="0">
    <w:p w:rsidR="00F25FC7" w:rsidRDefault="00F25FC7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5FC7" w:rsidRDefault="00F25FC7" w:rsidP="00AF00E0">
      <w:r>
        <w:separator/>
      </w:r>
    </w:p>
  </w:footnote>
  <w:footnote w:type="continuationSeparator" w:id="0">
    <w:p w:rsidR="00F25FC7" w:rsidRDefault="00F25FC7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0A0" w:rsidRDefault="00CE60A0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F5FC7">
      <w:rPr>
        <w:noProof/>
      </w:rPr>
      <w:t>4</w:t>
    </w:r>
    <w:r>
      <w:rPr>
        <w:noProof/>
      </w:rPr>
      <w:fldChar w:fldCharType="end"/>
    </w:r>
  </w:p>
  <w:p w:rsidR="00CE60A0" w:rsidRDefault="00CE60A0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72669A5"/>
    <w:multiLevelType w:val="hybridMultilevel"/>
    <w:tmpl w:val="67EA0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AB0DB0"/>
    <w:multiLevelType w:val="hybridMultilevel"/>
    <w:tmpl w:val="BBBCC786"/>
    <w:lvl w:ilvl="0" w:tplc="0419000F">
      <w:start w:val="1"/>
      <w:numFmt w:val="decimal"/>
      <w:lvlText w:val="%1."/>
      <w:lvlJc w:val="left"/>
      <w:pPr>
        <w:ind w:left="774" w:hanging="360"/>
      </w:p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6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3D14F8D"/>
    <w:multiLevelType w:val="hybridMultilevel"/>
    <w:tmpl w:val="586825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BF1870"/>
    <w:multiLevelType w:val="multilevel"/>
    <w:tmpl w:val="27B22014"/>
    <w:lvl w:ilvl="0">
      <w:start w:val="1"/>
      <w:numFmt w:val="decimal"/>
      <w:lvlText w:val="%1."/>
      <w:lvlJc w:val="left"/>
      <w:pPr>
        <w:ind w:left="1070" w:hanging="360"/>
      </w:pPr>
      <w:rPr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11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4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0A0B1E"/>
    <w:multiLevelType w:val="hybridMultilevel"/>
    <w:tmpl w:val="58647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11"/>
  </w:num>
  <w:num w:numId="3">
    <w:abstractNumId w:val="14"/>
  </w:num>
  <w:num w:numId="4">
    <w:abstractNumId w:val="13"/>
  </w:num>
  <w:num w:numId="5">
    <w:abstractNumId w:val="6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4"/>
  </w:num>
  <w:num w:numId="9">
    <w:abstractNumId w:val="10"/>
  </w:num>
  <w:num w:numId="10">
    <w:abstractNumId w:val="3"/>
  </w:num>
  <w:num w:numId="11">
    <w:abstractNumId w:val="7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9"/>
  </w:num>
  <w:num w:numId="15">
    <w:abstractNumId w:val="5"/>
  </w:num>
  <w:num w:numId="16">
    <w:abstractNumId w:val="2"/>
  </w:num>
  <w:num w:numId="17">
    <w:abstractNumId w:val="8"/>
  </w:num>
  <w:num w:numId="18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7A"/>
    <w:rsid w:val="00003205"/>
    <w:rsid w:val="00011231"/>
    <w:rsid w:val="00014A2F"/>
    <w:rsid w:val="00017251"/>
    <w:rsid w:val="00020C96"/>
    <w:rsid w:val="000217C7"/>
    <w:rsid w:val="000221CF"/>
    <w:rsid w:val="000249BA"/>
    <w:rsid w:val="00030F08"/>
    <w:rsid w:val="000312B1"/>
    <w:rsid w:val="000313AA"/>
    <w:rsid w:val="00036650"/>
    <w:rsid w:val="000464AC"/>
    <w:rsid w:val="000520BB"/>
    <w:rsid w:val="000542D3"/>
    <w:rsid w:val="000644C5"/>
    <w:rsid w:val="000773B0"/>
    <w:rsid w:val="00077E9F"/>
    <w:rsid w:val="0008051E"/>
    <w:rsid w:val="00094BE5"/>
    <w:rsid w:val="00095AD9"/>
    <w:rsid w:val="00095CB3"/>
    <w:rsid w:val="00097C1E"/>
    <w:rsid w:val="000A2497"/>
    <w:rsid w:val="000B440A"/>
    <w:rsid w:val="000B496F"/>
    <w:rsid w:val="000C7EDE"/>
    <w:rsid w:val="000D3506"/>
    <w:rsid w:val="000E1720"/>
    <w:rsid w:val="000E3189"/>
    <w:rsid w:val="000E3940"/>
    <w:rsid w:val="00104D20"/>
    <w:rsid w:val="001072B0"/>
    <w:rsid w:val="00110314"/>
    <w:rsid w:val="001167C4"/>
    <w:rsid w:val="00117567"/>
    <w:rsid w:val="001254EB"/>
    <w:rsid w:val="00133357"/>
    <w:rsid w:val="001346BE"/>
    <w:rsid w:val="001369B5"/>
    <w:rsid w:val="00140D34"/>
    <w:rsid w:val="001428BD"/>
    <w:rsid w:val="00143D4F"/>
    <w:rsid w:val="00161155"/>
    <w:rsid w:val="00174226"/>
    <w:rsid w:val="001762B4"/>
    <w:rsid w:val="00176A37"/>
    <w:rsid w:val="0017773D"/>
    <w:rsid w:val="00181F96"/>
    <w:rsid w:val="001839F9"/>
    <w:rsid w:val="00190D29"/>
    <w:rsid w:val="00192D25"/>
    <w:rsid w:val="00195FBA"/>
    <w:rsid w:val="001A1615"/>
    <w:rsid w:val="001B008D"/>
    <w:rsid w:val="001B0F29"/>
    <w:rsid w:val="001C2AFD"/>
    <w:rsid w:val="001C578E"/>
    <w:rsid w:val="001E1804"/>
    <w:rsid w:val="001E2221"/>
    <w:rsid w:val="001E53AA"/>
    <w:rsid w:val="001E75EB"/>
    <w:rsid w:val="001F0E57"/>
    <w:rsid w:val="002002DB"/>
    <w:rsid w:val="002031EB"/>
    <w:rsid w:val="0020632B"/>
    <w:rsid w:val="00206A8B"/>
    <w:rsid w:val="002072A6"/>
    <w:rsid w:val="00217D57"/>
    <w:rsid w:val="00221302"/>
    <w:rsid w:val="002305E3"/>
    <w:rsid w:val="0023134C"/>
    <w:rsid w:val="0023378D"/>
    <w:rsid w:val="002351BD"/>
    <w:rsid w:val="00240390"/>
    <w:rsid w:val="00244C2B"/>
    <w:rsid w:val="00255871"/>
    <w:rsid w:val="00256AA1"/>
    <w:rsid w:val="00257603"/>
    <w:rsid w:val="00257756"/>
    <w:rsid w:val="00260602"/>
    <w:rsid w:val="0026334B"/>
    <w:rsid w:val="00266147"/>
    <w:rsid w:val="0026713A"/>
    <w:rsid w:val="0028209D"/>
    <w:rsid w:val="0028583A"/>
    <w:rsid w:val="0028585F"/>
    <w:rsid w:val="00287EFB"/>
    <w:rsid w:val="00292FD3"/>
    <w:rsid w:val="002B1AFA"/>
    <w:rsid w:val="002C0A8D"/>
    <w:rsid w:val="002C1F94"/>
    <w:rsid w:val="002D2E10"/>
    <w:rsid w:val="002D36F8"/>
    <w:rsid w:val="002D37CD"/>
    <w:rsid w:val="002D4155"/>
    <w:rsid w:val="002D5128"/>
    <w:rsid w:val="002D7675"/>
    <w:rsid w:val="002E4B1B"/>
    <w:rsid w:val="002E4DD4"/>
    <w:rsid w:val="002E588F"/>
    <w:rsid w:val="003070D9"/>
    <w:rsid w:val="00312477"/>
    <w:rsid w:val="003126C2"/>
    <w:rsid w:val="00312EA5"/>
    <w:rsid w:val="00317F93"/>
    <w:rsid w:val="00331EB2"/>
    <w:rsid w:val="003325BF"/>
    <w:rsid w:val="00334F3C"/>
    <w:rsid w:val="00342755"/>
    <w:rsid w:val="003452C2"/>
    <w:rsid w:val="00345CA0"/>
    <w:rsid w:val="003521A7"/>
    <w:rsid w:val="003538DE"/>
    <w:rsid w:val="003651B9"/>
    <w:rsid w:val="00367C26"/>
    <w:rsid w:val="00370020"/>
    <w:rsid w:val="0037712E"/>
    <w:rsid w:val="003814DC"/>
    <w:rsid w:val="00381A71"/>
    <w:rsid w:val="0039295A"/>
    <w:rsid w:val="003A4DF3"/>
    <w:rsid w:val="003B36FB"/>
    <w:rsid w:val="003B7A0D"/>
    <w:rsid w:val="003C16E2"/>
    <w:rsid w:val="003C1872"/>
    <w:rsid w:val="003C404E"/>
    <w:rsid w:val="003C4C8E"/>
    <w:rsid w:val="003D086F"/>
    <w:rsid w:val="003D4EF7"/>
    <w:rsid w:val="003D5D28"/>
    <w:rsid w:val="003D64DC"/>
    <w:rsid w:val="003E081F"/>
    <w:rsid w:val="003E38F6"/>
    <w:rsid w:val="003E6BB2"/>
    <w:rsid w:val="003E751E"/>
    <w:rsid w:val="003F4FF9"/>
    <w:rsid w:val="003F5E35"/>
    <w:rsid w:val="004002E0"/>
    <w:rsid w:val="00401B4F"/>
    <w:rsid w:val="00403D73"/>
    <w:rsid w:val="00405D37"/>
    <w:rsid w:val="0040699C"/>
    <w:rsid w:val="00414E2E"/>
    <w:rsid w:val="004168A9"/>
    <w:rsid w:val="004260D9"/>
    <w:rsid w:val="00435FA4"/>
    <w:rsid w:val="0044228F"/>
    <w:rsid w:val="004446B6"/>
    <w:rsid w:val="00447917"/>
    <w:rsid w:val="00456273"/>
    <w:rsid w:val="00456C50"/>
    <w:rsid w:val="0046066E"/>
    <w:rsid w:val="004734C8"/>
    <w:rsid w:val="004741BE"/>
    <w:rsid w:val="00474F50"/>
    <w:rsid w:val="00475ECD"/>
    <w:rsid w:val="00480E46"/>
    <w:rsid w:val="00483359"/>
    <w:rsid w:val="004846CC"/>
    <w:rsid w:val="0049481D"/>
    <w:rsid w:val="00497ED2"/>
    <w:rsid w:val="004B40B0"/>
    <w:rsid w:val="004B7926"/>
    <w:rsid w:val="004B7B3F"/>
    <w:rsid w:val="004C0405"/>
    <w:rsid w:val="004C60FD"/>
    <w:rsid w:val="004D1386"/>
    <w:rsid w:val="004D26D4"/>
    <w:rsid w:val="004D5BCB"/>
    <w:rsid w:val="004D742A"/>
    <w:rsid w:val="004E2BAA"/>
    <w:rsid w:val="004E7694"/>
    <w:rsid w:val="004E7917"/>
    <w:rsid w:val="004F6C6D"/>
    <w:rsid w:val="004F7C06"/>
    <w:rsid w:val="00503F50"/>
    <w:rsid w:val="0050418D"/>
    <w:rsid w:val="005051F4"/>
    <w:rsid w:val="00510804"/>
    <w:rsid w:val="00511E1D"/>
    <w:rsid w:val="00514C59"/>
    <w:rsid w:val="00515859"/>
    <w:rsid w:val="0051696B"/>
    <w:rsid w:val="0052100B"/>
    <w:rsid w:val="00521874"/>
    <w:rsid w:val="005243B1"/>
    <w:rsid w:val="00524684"/>
    <w:rsid w:val="00525EFB"/>
    <w:rsid w:val="0053571B"/>
    <w:rsid w:val="0054139C"/>
    <w:rsid w:val="00545B0F"/>
    <w:rsid w:val="00547698"/>
    <w:rsid w:val="00547BEE"/>
    <w:rsid w:val="00554B40"/>
    <w:rsid w:val="005604E8"/>
    <w:rsid w:val="00561BE3"/>
    <w:rsid w:val="00562F31"/>
    <w:rsid w:val="00571A53"/>
    <w:rsid w:val="00572AB4"/>
    <w:rsid w:val="00573216"/>
    <w:rsid w:val="00576DAE"/>
    <w:rsid w:val="005838D7"/>
    <w:rsid w:val="005852BF"/>
    <w:rsid w:val="00586399"/>
    <w:rsid w:val="00590CC4"/>
    <w:rsid w:val="00591F2A"/>
    <w:rsid w:val="00594682"/>
    <w:rsid w:val="00594D13"/>
    <w:rsid w:val="00595011"/>
    <w:rsid w:val="005A1168"/>
    <w:rsid w:val="005A11B8"/>
    <w:rsid w:val="005A27D1"/>
    <w:rsid w:val="005A6A04"/>
    <w:rsid w:val="005A7362"/>
    <w:rsid w:val="005B2D73"/>
    <w:rsid w:val="005B65DF"/>
    <w:rsid w:val="005C0A54"/>
    <w:rsid w:val="005C4851"/>
    <w:rsid w:val="005C6398"/>
    <w:rsid w:val="005C65FC"/>
    <w:rsid w:val="005E1BF1"/>
    <w:rsid w:val="005E2A25"/>
    <w:rsid w:val="005E389A"/>
    <w:rsid w:val="005E7C74"/>
    <w:rsid w:val="005F08C3"/>
    <w:rsid w:val="005F0F37"/>
    <w:rsid w:val="005F7C74"/>
    <w:rsid w:val="00600638"/>
    <w:rsid w:val="006053E7"/>
    <w:rsid w:val="00611B70"/>
    <w:rsid w:val="0061477F"/>
    <w:rsid w:val="006151BE"/>
    <w:rsid w:val="00621F62"/>
    <w:rsid w:val="00622002"/>
    <w:rsid w:val="00622A2C"/>
    <w:rsid w:val="006242B7"/>
    <w:rsid w:val="00626B7D"/>
    <w:rsid w:val="00627C65"/>
    <w:rsid w:val="00630394"/>
    <w:rsid w:val="00630418"/>
    <w:rsid w:val="00632B56"/>
    <w:rsid w:val="00634F6C"/>
    <w:rsid w:val="006368FE"/>
    <w:rsid w:val="00641A90"/>
    <w:rsid w:val="00644D11"/>
    <w:rsid w:val="006508A9"/>
    <w:rsid w:val="00653C73"/>
    <w:rsid w:val="00666300"/>
    <w:rsid w:val="006672FC"/>
    <w:rsid w:val="00670250"/>
    <w:rsid w:val="00670FC1"/>
    <w:rsid w:val="00671D21"/>
    <w:rsid w:val="0067683C"/>
    <w:rsid w:val="00676B81"/>
    <w:rsid w:val="006931F4"/>
    <w:rsid w:val="00696510"/>
    <w:rsid w:val="006978FA"/>
    <w:rsid w:val="006A1419"/>
    <w:rsid w:val="006A4C07"/>
    <w:rsid w:val="006B0511"/>
    <w:rsid w:val="006B4A3B"/>
    <w:rsid w:val="006B5209"/>
    <w:rsid w:val="006D0925"/>
    <w:rsid w:val="006D2F88"/>
    <w:rsid w:val="006D65C0"/>
    <w:rsid w:val="006F3D98"/>
    <w:rsid w:val="006F480F"/>
    <w:rsid w:val="006F7CF5"/>
    <w:rsid w:val="00701AA0"/>
    <w:rsid w:val="00712B17"/>
    <w:rsid w:val="007174FF"/>
    <w:rsid w:val="007175F7"/>
    <w:rsid w:val="00717B48"/>
    <w:rsid w:val="00722F03"/>
    <w:rsid w:val="00737672"/>
    <w:rsid w:val="00741B74"/>
    <w:rsid w:val="0074375C"/>
    <w:rsid w:val="007462B4"/>
    <w:rsid w:val="0075012F"/>
    <w:rsid w:val="00750AD6"/>
    <w:rsid w:val="00753695"/>
    <w:rsid w:val="00753B42"/>
    <w:rsid w:val="0075571D"/>
    <w:rsid w:val="00760F6B"/>
    <w:rsid w:val="007736E6"/>
    <w:rsid w:val="00773D04"/>
    <w:rsid w:val="007746F0"/>
    <w:rsid w:val="0077793D"/>
    <w:rsid w:val="00780CD8"/>
    <w:rsid w:val="00781CA7"/>
    <w:rsid w:val="00791AE7"/>
    <w:rsid w:val="007A22EA"/>
    <w:rsid w:val="007A2D75"/>
    <w:rsid w:val="007A5770"/>
    <w:rsid w:val="007B3118"/>
    <w:rsid w:val="007B3E39"/>
    <w:rsid w:val="007B740E"/>
    <w:rsid w:val="007C327F"/>
    <w:rsid w:val="007C4221"/>
    <w:rsid w:val="007C7A13"/>
    <w:rsid w:val="007C7A5D"/>
    <w:rsid w:val="007D0E03"/>
    <w:rsid w:val="007D2D2A"/>
    <w:rsid w:val="007E07BE"/>
    <w:rsid w:val="007E1191"/>
    <w:rsid w:val="007E18F9"/>
    <w:rsid w:val="007F35FD"/>
    <w:rsid w:val="007F7103"/>
    <w:rsid w:val="00806688"/>
    <w:rsid w:val="00824600"/>
    <w:rsid w:val="00831953"/>
    <w:rsid w:val="00836723"/>
    <w:rsid w:val="00836A44"/>
    <w:rsid w:val="00837A9B"/>
    <w:rsid w:val="00857298"/>
    <w:rsid w:val="008623CD"/>
    <w:rsid w:val="008667CE"/>
    <w:rsid w:val="00866945"/>
    <w:rsid w:val="00891CF0"/>
    <w:rsid w:val="00893D71"/>
    <w:rsid w:val="00895188"/>
    <w:rsid w:val="008A0810"/>
    <w:rsid w:val="008A10A8"/>
    <w:rsid w:val="008A2E12"/>
    <w:rsid w:val="008A3770"/>
    <w:rsid w:val="008A5EAF"/>
    <w:rsid w:val="008A7923"/>
    <w:rsid w:val="008B1039"/>
    <w:rsid w:val="008B36CA"/>
    <w:rsid w:val="008C535A"/>
    <w:rsid w:val="008C7B10"/>
    <w:rsid w:val="008D2122"/>
    <w:rsid w:val="008D295B"/>
    <w:rsid w:val="008D6496"/>
    <w:rsid w:val="008D675F"/>
    <w:rsid w:val="008D708F"/>
    <w:rsid w:val="008D7C6D"/>
    <w:rsid w:val="008E03FE"/>
    <w:rsid w:val="008E2036"/>
    <w:rsid w:val="008E2C4E"/>
    <w:rsid w:val="008E4C5F"/>
    <w:rsid w:val="008F196F"/>
    <w:rsid w:val="008F3D04"/>
    <w:rsid w:val="008F4349"/>
    <w:rsid w:val="008F5FC7"/>
    <w:rsid w:val="008F78EA"/>
    <w:rsid w:val="009022B4"/>
    <w:rsid w:val="00903454"/>
    <w:rsid w:val="00906DBA"/>
    <w:rsid w:val="009117F4"/>
    <w:rsid w:val="00912C65"/>
    <w:rsid w:val="00913146"/>
    <w:rsid w:val="00915A13"/>
    <w:rsid w:val="00920297"/>
    <w:rsid w:val="0092104D"/>
    <w:rsid w:val="00926E23"/>
    <w:rsid w:val="00927F85"/>
    <w:rsid w:val="00932F01"/>
    <w:rsid w:val="00940F86"/>
    <w:rsid w:val="009428D2"/>
    <w:rsid w:val="00942A2D"/>
    <w:rsid w:val="009442D1"/>
    <w:rsid w:val="00944BD5"/>
    <w:rsid w:val="009459A3"/>
    <w:rsid w:val="0094737C"/>
    <w:rsid w:val="0095232A"/>
    <w:rsid w:val="009616DD"/>
    <w:rsid w:val="00964984"/>
    <w:rsid w:val="00966D75"/>
    <w:rsid w:val="00983962"/>
    <w:rsid w:val="00984D50"/>
    <w:rsid w:val="009973B4"/>
    <w:rsid w:val="009A1733"/>
    <w:rsid w:val="009A2F98"/>
    <w:rsid w:val="009B1E0A"/>
    <w:rsid w:val="009B3E5F"/>
    <w:rsid w:val="009C0214"/>
    <w:rsid w:val="009C5A7F"/>
    <w:rsid w:val="009D4695"/>
    <w:rsid w:val="009D4DF9"/>
    <w:rsid w:val="009E00BE"/>
    <w:rsid w:val="009E0474"/>
    <w:rsid w:val="009F149D"/>
    <w:rsid w:val="009F5E55"/>
    <w:rsid w:val="00A02C1F"/>
    <w:rsid w:val="00A04D1B"/>
    <w:rsid w:val="00A106B3"/>
    <w:rsid w:val="00A13698"/>
    <w:rsid w:val="00A22784"/>
    <w:rsid w:val="00A2313F"/>
    <w:rsid w:val="00A2353D"/>
    <w:rsid w:val="00A34602"/>
    <w:rsid w:val="00A372AB"/>
    <w:rsid w:val="00A413E8"/>
    <w:rsid w:val="00A618DB"/>
    <w:rsid w:val="00A62E32"/>
    <w:rsid w:val="00A82F99"/>
    <w:rsid w:val="00A8505E"/>
    <w:rsid w:val="00A8562F"/>
    <w:rsid w:val="00A94882"/>
    <w:rsid w:val="00A94C84"/>
    <w:rsid w:val="00A96674"/>
    <w:rsid w:val="00AA0B8F"/>
    <w:rsid w:val="00AA3C9A"/>
    <w:rsid w:val="00AA6D57"/>
    <w:rsid w:val="00AB039B"/>
    <w:rsid w:val="00AB2EF2"/>
    <w:rsid w:val="00AB3559"/>
    <w:rsid w:val="00AB3B77"/>
    <w:rsid w:val="00AB408C"/>
    <w:rsid w:val="00AC1C28"/>
    <w:rsid w:val="00AC5B3B"/>
    <w:rsid w:val="00AC7C79"/>
    <w:rsid w:val="00AD764C"/>
    <w:rsid w:val="00AE34F5"/>
    <w:rsid w:val="00AE3637"/>
    <w:rsid w:val="00AF00E0"/>
    <w:rsid w:val="00AF2E1D"/>
    <w:rsid w:val="00AF4C67"/>
    <w:rsid w:val="00AF7053"/>
    <w:rsid w:val="00B06B1B"/>
    <w:rsid w:val="00B070CA"/>
    <w:rsid w:val="00B17ED0"/>
    <w:rsid w:val="00B222A8"/>
    <w:rsid w:val="00B224B9"/>
    <w:rsid w:val="00B25663"/>
    <w:rsid w:val="00B25EA6"/>
    <w:rsid w:val="00B26165"/>
    <w:rsid w:val="00B2710E"/>
    <w:rsid w:val="00B31283"/>
    <w:rsid w:val="00B33FFF"/>
    <w:rsid w:val="00B4078F"/>
    <w:rsid w:val="00B40B27"/>
    <w:rsid w:val="00B429FF"/>
    <w:rsid w:val="00B43CD7"/>
    <w:rsid w:val="00B57963"/>
    <w:rsid w:val="00B57F06"/>
    <w:rsid w:val="00B6315E"/>
    <w:rsid w:val="00B654B8"/>
    <w:rsid w:val="00B65F19"/>
    <w:rsid w:val="00B70C19"/>
    <w:rsid w:val="00B73703"/>
    <w:rsid w:val="00B75E29"/>
    <w:rsid w:val="00B77391"/>
    <w:rsid w:val="00B81A1E"/>
    <w:rsid w:val="00B84F55"/>
    <w:rsid w:val="00B85780"/>
    <w:rsid w:val="00B86CA0"/>
    <w:rsid w:val="00B97CA6"/>
    <w:rsid w:val="00BA1C8B"/>
    <w:rsid w:val="00BA28BD"/>
    <w:rsid w:val="00BA5FD8"/>
    <w:rsid w:val="00BC32E9"/>
    <w:rsid w:val="00BC5F77"/>
    <w:rsid w:val="00BD02F9"/>
    <w:rsid w:val="00BD0B61"/>
    <w:rsid w:val="00BD2082"/>
    <w:rsid w:val="00BD259D"/>
    <w:rsid w:val="00BE0369"/>
    <w:rsid w:val="00BE211F"/>
    <w:rsid w:val="00BE6849"/>
    <w:rsid w:val="00BF1211"/>
    <w:rsid w:val="00BF4A00"/>
    <w:rsid w:val="00C07842"/>
    <w:rsid w:val="00C104EC"/>
    <w:rsid w:val="00C12EC5"/>
    <w:rsid w:val="00C1302A"/>
    <w:rsid w:val="00C20A42"/>
    <w:rsid w:val="00C25D5B"/>
    <w:rsid w:val="00C475E6"/>
    <w:rsid w:val="00C61E5B"/>
    <w:rsid w:val="00C643B5"/>
    <w:rsid w:val="00C72C70"/>
    <w:rsid w:val="00C73B7C"/>
    <w:rsid w:val="00C7470C"/>
    <w:rsid w:val="00C75126"/>
    <w:rsid w:val="00C823C7"/>
    <w:rsid w:val="00C85769"/>
    <w:rsid w:val="00C85DED"/>
    <w:rsid w:val="00C90AE3"/>
    <w:rsid w:val="00C95E7A"/>
    <w:rsid w:val="00CA45E3"/>
    <w:rsid w:val="00CB3B8C"/>
    <w:rsid w:val="00CB4BF5"/>
    <w:rsid w:val="00CB5FC0"/>
    <w:rsid w:val="00CC027C"/>
    <w:rsid w:val="00CC1C98"/>
    <w:rsid w:val="00CC3DF4"/>
    <w:rsid w:val="00CD23C1"/>
    <w:rsid w:val="00CD2BB8"/>
    <w:rsid w:val="00CD31E3"/>
    <w:rsid w:val="00CD6127"/>
    <w:rsid w:val="00CE0AA5"/>
    <w:rsid w:val="00CE3F97"/>
    <w:rsid w:val="00CE60A0"/>
    <w:rsid w:val="00CF0E4D"/>
    <w:rsid w:val="00CF30AB"/>
    <w:rsid w:val="00D04C62"/>
    <w:rsid w:val="00D05553"/>
    <w:rsid w:val="00D07A5C"/>
    <w:rsid w:val="00D1593B"/>
    <w:rsid w:val="00D16910"/>
    <w:rsid w:val="00D36A5C"/>
    <w:rsid w:val="00D40986"/>
    <w:rsid w:val="00D43A4D"/>
    <w:rsid w:val="00D447C2"/>
    <w:rsid w:val="00D46F30"/>
    <w:rsid w:val="00D55856"/>
    <w:rsid w:val="00D563E1"/>
    <w:rsid w:val="00D57287"/>
    <w:rsid w:val="00D60C44"/>
    <w:rsid w:val="00D67171"/>
    <w:rsid w:val="00D67539"/>
    <w:rsid w:val="00D70BDB"/>
    <w:rsid w:val="00D72773"/>
    <w:rsid w:val="00D764F7"/>
    <w:rsid w:val="00D807C1"/>
    <w:rsid w:val="00D83416"/>
    <w:rsid w:val="00D87863"/>
    <w:rsid w:val="00D90C79"/>
    <w:rsid w:val="00DA1815"/>
    <w:rsid w:val="00DA2CCF"/>
    <w:rsid w:val="00DA642C"/>
    <w:rsid w:val="00DB51EF"/>
    <w:rsid w:val="00DB6559"/>
    <w:rsid w:val="00DB73D1"/>
    <w:rsid w:val="00DC597A"/>
    <w:rsid w:val="00DC75EC"/>
    <w:rsid w:val="00DC7D6C"/>
    <w:rsid w:val="00DD413F"/>
    <w:rsid w:val="00DD5D43"/>
    <w:rsid w:val="00DE3A14"/>
    <w:rsid w:val="00DE4D50"/>
    <w:rsid w:val="00DF1BED"/>
    <w:rsid w:val="00DF2351"/>
    <w:rsid w:val="00DF48F3"/>
    <w:rsid w:val="00DF7C80"/>
    <w:rsid w:val="00E11EEB"/>
    <w:rsid w:val="00E12F4C"/>
    <w:rsid w:val="00E130AF"/>
    <w:rsid w:val="00E1611A"/>
    <w:rsid w:val="00E20FC5"/>
    <w:rsid w:val="00E2275B"/>
    <w:rsid w:val="00E262E9"/>
    <w:rsid w:val="00E30BAA"/>
    <w:rsid w:val="00E37FC9"/>
    <w:rsid w:val="00E41F37"/>
    <w:rsid w:val="00E46DD0"/>
    <w:rsid w:val="00E51D8D"/>
    <w:rsid w:val="00E5594A"/>
    <w:rsid w:val="00E57202"/>
    <w:rsid w:val="00E6636E"/>
    <w:rsid w:val="00E722B5"/>
    <w:rsid w:val="00E754FC"/>
    <w:rsid w:val="00E849AA"/>
    <w:rsid w:val="00E8672A"/>
    <w:rsid w:val="00E92AAA"/>
    <w:rsid w:val="00EA1040"/>
    <w:rsid w:val="00EA1395"/>
    <w:rsid w:val="00EC15D8"/>
    <w:rsid w:val="00EC6142"/>
    <w:rsid w:val="00ED3E15"/>
    <w:rsid w:val="00ED76E7"/>
    <w:rsid w:val="00EE0654"/>
    <w:rsid w:val="00EE0EF9"/>
    <w:rsid w:val="00EE1DDB"/>
    <w:rsid w:val="00EE40BA"/>
    <w:rsid w:val="00EE519E"/>
    <w:rsid w:val="00EF0A5D"/>
    <w:rsid w:val="00EF1B65"/>
    <w:rsid w:val="00EF6073"/>
    <w:rsid w:val="00F02E30"/>
    <w:rsid w:val="00F03BB6"/>
    <w:rsid w:val="00F0423E"/>
    <w:rsid w:val="00F0664B"/>
    <w:rsid w:val="00F06E2F"/>
    <w:rsid w:val="00F10932"/>
    <w:rsid w:val="00F12ABA"/>
    <w:rsid w:val="00F25FC7"/>
    <w:rsid w:val="00F41A6C"/>
    <w:rsid w:val="00F4682E"/>
    <w:rsid w:val="00F47FCF"/>
    <w:rsid w:val="00F52CF8"/>
    <w:rsid w:val="00F608E0"/>
    <w:rsid w:val="00F60B3B"/>
    <w:rsid w:val="00F62369"/>
    <w:rsid w:val="00F63C5E"/>
    <w:rsid w:val="00F6477B"/>
    <w:rsid w:val="00F83B81"/>
    <w:rsid w:val="00F93336"/>
    <w:rsid w:val="00F94CD1"/>
    <w:rsid w:val="00F96CE4"/>
    <w:rsid w:val="00FA0DDE"/>
    <w:rsid w:val="00FA44E9"/>
    <w:rsid w:val="00FA7EE6"/>
    <w:rsid w:val="00FB4007"/>
    <w:rsid w:val="00FB4328"/>
    <w:rsid w:val="00FC3E37"/>
    <w:rsid w:val="00FC3FC3"/>
    <w:rsid w:val="00FD0485"/>
    <w:rsid w:val="00FD3086"/>
    <w:rsid w:val="00FD36FF"/>
    <w:rsid w:val="00FD758D"/>
    <w:rsid w:val="00FE2782"/>
    <w:rsid w:val="00FE3889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80B371A-A9FE-49B8-95E6-839377422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8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0F708-E8CB-4E09-B2F4-8B97B7AC2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5</Pages>
  <Words>1073</Words>
  <Characters>6120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"МРСК Центра"</Company>
  <LinksUpToDate>false</LinksUpToDate>
  <CharactersWithSpaces>7179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Бычков Алексей Николаевич</cp:lastModifiedBy>
  <cp:revision>47</cp:revision>
  <cp:lastPrinted>2019-10-23T10:31:00Z</cp:lastPrinted>
  <dcterms:created xsi:type="dcterms:W3CDTF">2018-09-20T08:11:00Z</dcterms:created>
  <dcterms:modified xsi:type="dcterms:W3CDTF">2020-02-27T13:23:00Z</dcterms:modified>
</cp:coreProperties>
</file>