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134822"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134822" w:rsidRPr="000D67AD" w:rsidRDefault="00134822"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34822" w:rsidRPr="000D67AD" w:rsidRDefault="00134822"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34822" w:rsidRPr="000D67AD" w:rsidRDefault="00134822"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34822" w:rsidRPr="000D67AD" w:rsidRDefault="00134822"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34822" w:rsidRPr="000D67AD" w:rsidRDefault="00134822" w:rsidP="00A13E63">
                  <w:pPr>
                    <w:spacing w:line="240" w:lineRule="auto"/>
                    <w:ind w:right="-23"/>
                    <w:rPr>
                      <w:rFonts w:ascii="Helios" w:hAnsi="Helios"/>
                      <w:sz w:val="12"/>
                      <w:szCs w:val="12"/>
                    </w:rPr>
                  </w:pPr>
                  <w:r w:rsidRPr="000D67AD">
                    <w:rPr>
                      <w:rFonts w:ascii="Helios" w:hAnsi="Helios"/>
                      <w:sz w:val="12"/>
                      <w:szCs w:val="12"/>
                    </w:rPr>
                    <w:t>тел.: +7 (495) 747-92-92,</w:t>
                  </w:r>
                </w:p>
                <w:p w:rsidR="00134822" w:rsidRPr="000D67AD" w:rsidRDefault="00134822"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34822" w:rsidRPr="000D67AD" w:rsidRDefault="0013482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34822" w:rsidRPr="000D67AD" w:rsidRDefault="0013482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34822" w:rsidRPr="000D67AD" w:rsidRDefault="00134822"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34822" w:rsidRPr="00A27D60" w:rsidRDefault="00134822"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A27D60">
                    <w:rPr>
                      <w:rFonts w:ascii="Helios" w:hAnsi="Helios"/>
                      <w:sz w:val="12"/>
                      <w:szCs w:val="12"/>
                      <w:lang w:val="en-US"/>
                    </w:rPr>
                    <w:t>-</w:t>
                  </w:r>
                  <w:r w:rsidRPr="000D67AD">
                    <w:rPr>
                      <w:rFonts w:ascii="Helios" w:hAnsi="Helios"/>
                      <w:sz w:val="12"/>
                      <w:szCs w:val="12"/>
                      <w:lang w:val="en-US"/>
                    </w:rPr>
                    <w:t>mail</w:t>
                  </w:r>
                  <w:proofErr w:type="gramEnd"/>
                  <w:r w:rsidRPr="00A27D60">
                    <w:rPr>
                      <w:rFonts w:ascii="Helios" w:hAnsi="Helios"/>
                      <w:sz w:val="12"/>
                      <w:szCs w:val="12"/>
                      <w:lang w:val="en-US"/>
                    </w:rPr>
                    <w:t xml:space="preserve">: </w:t>
                  </w:r>
                  <w:hyperlink r:id="rId9" w:history="1">
                    <w:r w:rsidRPr="000D67AD">
                      <w:rPr>
                        <w:rFonts w:ascii="Helios" w:hAnsi="Helios"/>
                        <w:sz w:val="12"/>
                        <w:szCs w:val="12"/>
                        <w:lang w:val="en-US"/>
                      </w:rPr>
                      <w:t>posta</w:t>
                    </w:r>
                    <w:r w:rsidRPr="00A27D60">
                      <w:rPr>
                        <w:rFonts w:ascii="Helios" w:hAnsi="Helios"/>
                        <w:sz w:val="12"/>
                        <w:szCs w:val="12"/>
                        <w:lang w:val="en-US"/>
                      </w:rPr>
                      <w:t>@</w:t>
                    </w:r>
                    <w:r w:rsidRPr="000D67AD">
                      <w:rPr>
                        <w:rFonts w:ascii="Helios" w:hAnsi="Helios"/>
                        <w:sz w:val="12"/>
                        <w:szCs w:val="12"/>
                        <w:lang w:val="en-US"/>
                      </w:rPr>
                      <w:t>mrsk</w:t>
                    </w:r>
                    <w:r w:rsidRPr="00A27D60">
                      <w:rPr>
                        <w:rFonts w:ascii="Helios" w:hAnsi="Helios"/>
                        <w:sz w:val="12"/>
                        <w:szCs w:val="12"/>
                        <w:lang w:val="en-US"/>
                      </w:rPr>
                      <w:t>-1.</w:t>
                    </w:r>
                    <w:r w:rsidRPr="000D67AD">
                      <w:rPr>
                        <w:rFonts w:ascii="Helios" w:hAnsi="Helios"/>
                        <w:sz w:val="12"/>
                        <w:szCs w:val="12"/>
                        <w:lang w:val="en-US"/>
                      </w:rPr>
                      <w:t>ru</w:t>
                    </w:r>
                  </w:hyperlink>
                  <w:r w:rsidRPr="00A27D60">
                    <w:rPr>
                      <w:rFonts w:ascii="Helios" w:hAnsi="Helios"/>
                      <w:sz w:val="12"/>
                      <w:szCs w:val="12"/>
                      <w:lang w:val="en-US"/>
                    </w:rPr>
                    <w:t xml:space="preserve">, </w:t>
                  </w:r>
                  <w:hyperlink r:id="rId10" w:history="1">
                    <w:r w:rsidRPr="000D67AD">
                      <w:rPr>
                        <w:rFonts w:ascii="Helios" w:hAnsi="Helios"/>
                        <w:sz w:val="12"/>
                        <w:szCs w:val="12"/>
                        <w:lang w:val="en-US"/>
                      </w:rPr>
                      <w:t>www</w:t>
                    </w:r>
                    <w:r w:rsidRPr="00A27D60">
                      <w:rPr>
                        <w:rFonts w:ascii="Helios" w:hAnsi="Helios"/>
                        <w:sz w:val="12"/>
                        <w:szCs w:val="12"/>
                        <w:lang w:val="en-US"/>
                      </w:rPr>
                      <w:t>.</w:t>
                    </w:r>
                    <w:r w:rsidRPr="000D67AD">
                      <w:rPr>
                        <w:rFonts w:ascii="Helios" w:hAnsi="Helios"/>
                        <w:sz w:val="12"/>
                        <w:szCs w:val="12"/>
                        <w:lang w:val="en-US"/>
                      </w:rPr>
                      <w:t>mrsk</w:t>
                    </w:r>
                    <w:r w:rsidRPr="00A27D6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CB6ABF" w:rsidRPr="004C5D06" w:rsidRDefault="00CB6ABF" w:rsidP="00CB6ABF">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CB6ABF" w:rsidRPr="004C5D06" w:rsidRDefault="00CB6ABF" w:rsidP="00CB6ABF">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CB6ABF" w:rsidRPr="00ED1247" w:rsidRDefault="00CB6ABF" w:rsidP="00CB6ABF">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 xml:space="preserve">Заместитель генерального директора – </w:t>
      </w:r>
    </w:p>
    <w:p w:rsidR="00CB6ABF" w:rsidRPr="00ED1247" w:rsidRDefault="00CB6ABF" w:rsidP="00CB6ABF">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директор филиала ПАО «МРСК Центра» - «Брянскэнерго»</w:t>
      </w:r>
    </w:p>
    <w:p w:rsidR="00CB6ABF" w:rsidRPr="00ED1247" w:rsidRDefault="00CB6ABF" w:rsidP="00CB6ABF">
      <w:pPr>
        <w:shd w:val="clear" w:color="auto" w:fill="FFFFFF" w:themeFill="background1"/>
        <w:suppressAutoHyphens w:val="0"/>
        <w:spacing w:line="240" w:lineRule="auto"/>
        <w:ind w:firstLine="0"/>
        <w:jc w:val="right"/>
        <w:rPr>
          <w:bCs w:val="0"/>
          <w:lang w:eastAsia="ru-RU"/>
        </w:rPr>
      </w:pPr>
    </w:p>
    <w:p w:rsidR="00CB6ABF" w:rsidRPr="00ED1247" w:rsidRDefault="00CB6ABF" w:rsidP="00CB6ABF">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____________________ Косарим А.И.</w:t>
      </w:r>
    </w:p>
    <w:p w:rsidR="00CB6ABF" w:rsidRPr="00ED1247" w:rsidRDefault="00CB6ABF" w:rsidP="00CB6ABF">
      <w:pPr>
        <w:shd w:val="clear" w:color="auto" w:fill="FFFFFF" w:themeFill="background1"/>
        <w:suppressAutoHyphens w:val="0"/>
        <w:spacing w:line="240" w:lineRule="auto"/>
        <w:ind w:firstLine="0"/>
        <w:jc w:val="right"/>
        <w:rPr>
          <w:b/>
          <w:bCs w:val="0"/>
          <w:kern w:val="36"/>
          <w:sz w:val="24"/>
          <w:szCs w:val="24"/>
          <w:lang w:eastAsia="ru-RU"/>
        </w:rPr>
      </w:pPr>
      <w:r w:rsidRPr="00ED1247">
        <w:rPr>
          <w:bCs w:val="0"/>
          <w:sz w:val="24"/>
          <w:szCs w:val="24"/>
          <w:lang w:eastAsia="ru-RU"/>
        </w:rPr>
        <w:t>«</w:t>
      </w:r>
      <w:r w:rsidR="00134822">
        <w:rPr>
          <w:bCs w:val="0"/>
          <w:sz w:val="24"/>
          <w:szCs w:val="24"/>
          <w:lang w:eastAsia="ru-RU"/>
        </w:rPr>
        <w:t>05</w:t>
      </w:r>
      <w:r w:rsidRPr="00F93E1C">
        <w:rPr>
          <w:bCs w:val="0"/>
          <w:sz w:val="24"/>
          <w:szCs w:val="24"/>
          <w:lang w:eastAsia="ru-RU"/>
        </w:rPr>
        <w:t xml:space="preserve">» </w:t>
      </w:r>
      <w:r w:rsidR="00134822">
        <w:rPr>
          <w:bCs w:val="0"/>
          <w:sz w:val="24"/>
          <w:szCs w:val="24"/>
          <w:lang w:eastAsia="ru-RU"/>
        </w:rPr>
        <w:t>окт</w:t>
      </w:r>
      <w:r>
        <w:rPr>
          <w:bCs w:val="0"/>
          <w:sz w:val="24"/>
          <w:szCs w:val="24"/>
          <w:lang w:eastAsia="ru-RU"/>
        </w:rPr>
        <w:t>ября</w:t>
      </w:r>
      <w:r w:rsidRPr="00F93E1C">
        <w:rPr>
          <w:bCs w:val="0"/>
          <w:sz w:val="24"/>
          <w:szCs w:val="24"/>
          <w:lang w:eastAsia="ru-RU"/>
        </w:rPr>
        <w:t xml:space="preserve"> </w:t>
      </w:r>
      <w:r w:rsidRPr="00ED1247">
        <w:rPr>
          <w:bCs w:val="0"/>
          <w:sz w:val="24"/>
          <w:szCs w:val="24"/>
          <w:lang w:eastAsia="ru-RU"/>
        </w:rPr>
        <w:t>201</w:t>
      </w:r>
      <w:r>
        <w:rPr>
          <w:bCs w:val="0"/>
          <w:sz w:val="24"/>
          <w:szCs w:val="24"/>
          <w:lang w:eastAsia="ru-RU"/>
        </w:rPr>
        <w:t>8</w:t>
      </w:r>
      <w:r w:rsidRPr="00ED1247">
        <w:rPr>
          <w:bCs w:val="0"/>
          <w:sz w:val="24"/>
          <w:szCs w:val="24"/>
          <w:lang w:eastAsia="ru-RU"/>
        </w:rPr>
        <w:t xml:space="preserve"> года</w:t>
      </w:r>
    </w:p>
    <w:p w:rsidR="00CB6ABF" w:rsidRDefault="00CB6ABF" w:rsidP="00CB6ABF">
      <w:pPr>
        <w:ind w:firstLine="0"/>
        <w:jc w:val="left"/>
        <w:rPr>
          <w:sz w:val="24"/>
          <w:szCs w:val="24"/>
        </w:rPr>
      </w:pPr>
    </w:p>
    <w:p w:rsidR="00CB6ABF" w:rsidRPr="00C12FA4" w:rsidRDefault="00CB6ABF" w:rsidP="00CB6ABF">
      <w:pPr>
        <w:ind w:firstLine="0"/>
        <w:jc w:val="left"/>
        <w:rPr>
          <w:sz w:val="24"/>
          <w:szCs w:val="24"/>
        </w:rPr>
      </w:pPr>
    </w:p>
    <w:p w:rsidR="00CB6ABF" w:rsidRPr="00ED1247" w:rsidRDefault="00CB6ABF" w:rsidP="00CB6ABF">
      <w:pPr>
        <w:shd w:val="clear" w:color="auto" w:fill="FFFFFF" w:themeFill="background1"/>
        <w:spacing w:line="240" w:lineRule="auto"/>
        <w:ind w:left="6804" w:firstLine="0"/>
        <w:rPr>
          <w:b/>
          <w:kern w:val="36"/>
          <w:sz w:val="24"/>
          <w:szCs w:val="24"/>
        </w:rPr>
      </w:pPr>
      <w:r w:rsidRPr="00ED1247">
        <w:rPr>
          <w:b/>
          <w:kern w:val="36"/>
          <w:sz w:val="24"/>
          <w:szCs w:val="24"/>
        </w:rPr>
        <w:t>Согласовано на заседании</w:t>
      </w:r>
    </w:p>
    <w:p w:rsidR="00CB6ABF" w:rsidRPr="00ED1247" w:rsidRDefault="00CB6ABF" w:rsidP="00CB6ABF">
      <w:pPr>
        <w:shd w:val="clear" w:color="auto" w:fill="FFFFFF" w:themeFill="background1"/>
        <w:spacing w:line="240" w:lineRule="auto"/>
        <w:ind w:left="6804" w:firstLine="0"/>
        <w:rPr>
          <w:b/>
          <w:kern w:val="36"/>
          <w:sz w:val="24"/>
          <w:szCs w:val="24"/>
        </w:rPr>
      </w:pPr>
      <w:r w:rsidRPr="00ED1247">
        <w:rPr>
          <w:b/>
          <w:kern w:val="36"/>
          <w:sz w:val="24"/>
          <w:szCs w:val="24"/>
        </w:rPr>
        <w:t>закупочной комиссии</w:t>
      </w:r>
    </w:p>
    <w:p w:rsidR="00CB6ABF" w:rsidRPr="00ED1247" w:rsidRDefault="00CB6ABF" w:rsidP="00CB6ABF">
      <w:pPr>
        <w:shd w:val="clear" w:color="auto" w:fill="FFFFFF" w:themeFill="background1"/>
        <w:spacing w:line="240" w:lineRule="auto"/>
        <w:ind w:left="6804" w:firstLine="0"/>
        <w:rPr>
          <w:b/>
          <w:kern w:val="36"/>
          <w:sz w:val="24"/>
          <w:szCs w:val="24"/>
        </w:rPr>
      </w:pPr>
      <w:r w:rsidRPr="00ED1247">
        <w:rPr>
          <w:b/>
          <w:kern w:val="36"/>
          <w:sz w:val="24"/>
          <w:szCs w:val="24"/>
        </w:rPr>
        <w:t xml:space="preserve">Протокол № </w:t>
      </w:r>
      <w:r w:rsidRPr="00AC5BEC">
        <w:rPr>
          <w:b/>
          <w:kern w:val="36"/>
          <w:sz w:val="24"/>
          <w:szCs w:val="24"/>
        </w:rPr>
        <w:t>02</w:t>
      </w:r>
      <w:r w:rsidR="00134822">
        <w:rPr>
          <w:b/>
          <w:kern w:val="36"/>
          <w:sz w:val="24"/>
          <w:szCs w:val="24"/>
        </w:rPr>
        <w:t>45</w:t>
      </w:r>
      <w:r w:rsidRPr="00AC5BEC">
        <w:rPr>
          <w:b/>
          <w:kern w:val="36"/>
          <w:sz w:val="24"/>
          <w:szCs w:val="24"/>
        </w:rPr>
        <w:t>-БР-18</w:t>
      </w:r>
    </w:p>
    <w:p w:rsidR="00CB6ABF" w:rsidRPr="004C5D06" w:rsidRDefault="00CB6ABF" w:rsidP="00CB6ABF">
      <w:pPr>
        <w:shd w:val="clear" w:color="auto" w:fill="FFFFFF" w:themeFill="background1"/>
        <w:spacing w:line="240" w:lineRule="auto"/>
        <w:ind w:left="6804" w:firstLine="0"/>
        <w:rPr>
          <w:b/>
          <w:kern w:val="36"/>
          <w:sz w:val="24"/>
          <w:szCs w:val="24"/>
        </w:rPr>
      </w:pPr>
      <w:r w:rsidRPr="00ED1247">
        <w:rPr>
          <w:b/>
          <w:kern w:val="36"/>
          <w:sz w:val="24"/>
          <w:szCs w:val="24"/>
        </w:rPr>
        <w:t>от «</w:t>
      </w:r>
      <w:r w:rsidR="00134822">
        <w:rPr>
          <w:b/>
          <w:kern w:val="36"/>
          <w:sz w:val="24"/>
          <w:szCs w:val="24"/>
        </w:rPr>
        <w:t>05</w:t>
      </w:r>
      <w:r w:rsidRPr="0072106E">
        <w:rPr>
          <w:b/>
          <w:kern w:val="36"/>
          <w:sz w:val="24"/>
          <w:szCs w:val="24"/>
        </w:rPr>
        <w:t xml:space="preserve">» </w:t>
      </w:r>
      <w:r w:rsidR="00134822">
        <w:rPr>
          <w:b/>
          <w:kern w:val="36"/>
          <w:sz w:val="24"/>
          <w:szCs w:val="24"/>
        </w:rPr>
        <w:t>ок</w:t>
      </w:r>
      <w:r>
        <w:rPr>
          <w:b/>
          <w:kern w:val="36"/>
          <w:sz w:val="24"/>
          <w:szCs w:val="24"/>
        </w:rPr>
        <w:t xml:space="preserve">тября </w:t>
      </w:r>
      <w:r w:rsidRPr="008F620F">
        <w:rPr>
          <w:b/>
          <w:kern w:val="36"/>
          <w:sz w:val="24"/>
          <w:szCs w:val="24"/>
        </w:rPr>
        <w:t xml:space="preserve">2018 </w:t>
      </w:r>
      <w:r w:rsidRPr="00ED1247">
        <w:rPr>
          <w:b/>
          <w:kern w:val="36"/>
          <w:sz w:val="24"/>
          <w:szCs w:val="24"/>
        </w:rPr>
        <w:t>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B6ABF" w:rsidRDefault="00717F60" w:rsidP="00E71A48">
      <w:pPr>
        <w:pStyle w:val="1f5"/>
        <w:spacing w:line="264" w:lineRule="auto"/>
        <w:ind w:left="0" w:right="0"/>
        <w:jc w:val="center"/>
        <w:rPr>
          <w:rFonts w:ascii="Times New Roman" w:hAnsi="Times New Roman"/>
          <w:b/>
          <w:bCs w:val="0"/>
          <w:sz w:val="24"/>
          <w:szCs w:val="24"/>
        </w:rPr>
      </w:pPr>
      <w:r w:rsidRPr="00CB6ABF">
        <w:rPr>
          <w:rFonts w:ascii="Times New Roman" w:hAnsi="Times New Roman"/>
          <w:b/>
          <w:bCs w:val="0"/>
          <w:sz w:val="24"/>
          <w:szCs w:val="24"/>
        </w:rPr>
        <w:t>Документация по запросу предложений</w:t>
      </w:r>
    </w:p>
    <w:p w:rsidR="00717F60" w:rsidRPr="00CB6ABF" w:rsidRDefault="00717F60" w:rsidP="00E71A48">
      <w:pPr>
        <w:pStyle w:val="1f5"/>
        <w:spacing w:line="264" w:lineRule="auto"/>
        <w:ind w:left="0" w:right="0"/>
        <w:jc w:val="center"/>
        <w:rPr>
          <w:rFonts w:ascii="Times New Roman" w:hAnsi="Times New Roman"/>
          <w:sz w:val="24"/>
          <w:szCs w:val="24"/>
        </w:rPr>
      </w:pPr>
    </w:p>
    <w:p w:rsidR="00717F60" w:rsidRPr="00CB6ABF" w:rsidRDefault="00717F60" w:rsidP="00E71A48">
      <w:pPr>
        <w:pStyle w:val="1f5"/>
        <w:spacing w:line="264" w:lineRule="auto"/>
        <w:ind w:left="0" w:right="0"/>
        <w:jc w:val="center"/>
        <w:rPr>
          <w:rFonts w:ascii="Times New Roman" w:hAnsi="Times New Roman"/>
          <w:b/>
          <w:sz w:val="24"/>
          <w:szCs w:val="24"/>
        </w:rPr>
      </w:pPr>
      <w:r w:rsidRPr="00CB6ABF">
        <w:rPr>
          <w:rFonts w:ascii="Times New Roman" w:hAnsi="Times New Roman"/>
          <w:b/>
          <w:sz w:val="24"/>
          <w:szCs w:val="24"/>
        </w:rPr>
        <w:t>ОТКРЫТЫЙ ЗАПРОС ПРЕДЛОЖЕНИЙ</w:t>
      </w:r>
    </w:p>
    <w:p w:rsidR="00717F60" w:rsidRPr="00CB6ABF" w:rsidRDefault="00717F60" w:rsidP="007556FF">
      <w:pPr>
        <w:spacing w:line="264" w:lineRule="auto"/>
        <w:ind w:firstLine="0"/>
        <w:jc w:val="center"/>
        <w:rPr>
          <w:b/>
          <w:sz w:val="24"/>
          <w:szCs w:val="24"/>
        </w:rPr>
      </w:pPr>
      <w:r w:rsidRPr="00CB6ABF">
        <w:rPr>
          <w:b/>
          <w:sz w:val="24"/>
          <w:szCs w:val="24"/>
        </w:rPr>
        <w:t xml:space="preserve">на право заключения </w:t>
      </w:r>
      <w:r w:rsidR="00366652" w:rsidRPr="00CB6ABF">
        <w:rPr>
          <w:b/>
          <w:sz w:val="24"/>
          <w:szCs w:val="24"/>
        </w:rPr>
        <w:t>Договор</w:t>
      </w:r>
      <w:r w:rsidR="00CB6ABF" w:rsidRPr="00CB6ABF">
        <w:rPr>
          <w:b/>
          <w:sz w:val="24"/>
          <w:szCs w:val="24"/>
        </w:rPr>
        <w:t xml:space="preserve">а </w:t>
      </w:r>
      <w:r w:rsidR="00134822" w:rsidRPr="00134822">
        <w:rPr>
          <w:b/>
          <w:sz w:val="24"/>
          <w:szCs w:val="24"/>
        </w:rPr>
        <w:t xml:space="preserve">выполнения работ по ремонту зданий и сооружений </w:t>
      </w:r>
      <w:r w:rsidR="00134822">
        <w:rPr>
          <w:b/>
          <w:sz w:val="24"/>
          <w:szCs w:val="24"/>
        </w:rPr>
        <w:t xml:space="preserve">                             </w:t>
      </w:r>
      <w:r w:rsidR="00134822" w:rsidRPr="00134822">
        <w:rPr>
          <w:b/>
          <w:sz w:val="24"/>
          <w:szCs w:val="24"/>
        </w:rPr>
        <w:t>ПАО «МРСК Центра» (филиала «Брянскэнерго»)</w:t>
      </w:r>
    </w:p>
    <w:p w:rsidR="007556FF" w:rsidRPr="00CB6AB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B6ABF">
        <w:rPr>
          <w:rFonts w:ascii="Times New Roman" w:eastAsia="Times New Roman" w:hAnsi="Times New Roman" w:cs="Times New Roman"/>
          <w:b/>
          <w:caps/>
        </w:rPr>
        <w:t xml:space="preserve"> «ОБЩАЯ</w:t>
      </w:r>
      <w:r w:rsidR="00B51A18" w:rsidRPr="00CB6ABF">
        <w:rPr>
          <w:rFonts w:ascii="Times New Roman" w:eastAsia="Times New Roman" w:hAnsi="Times New Roman" w:cs="Times New Roman"/>
          <w:b/>
          <w:caps/>
        </w:rPr>
        <w:t>,</w:t>
      </w:r>
      <w:r w:rsidRPr="00CB6ABF">
        <w:rPr>
          <w:rFonts w:ascii="Times New Roman" w:eastAsia="Times New Roman" w:hAnsi="Times New Roman" w:cs="Times New Roman"/>
          <w:b/>
          <w:caps/>
        </w:rPr>
        <w:t xml:space="preserve"> КОММЕРЧЕСКАЯ</w:t>
      </w:r>
      <w:r w:rsidR="00B51A18" w:rsidRPr="00CB6ABF">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B6ABF" w:rsidRDefault="00CB6ABF" w:rsidP="00E71A48">
      <w:pPr>
        <w:spacing w:line="264" w:lineRule="auto"/>
        <w:ind w:firstLine="0"/>
        <w:jc w:val="center"/>
        <w:rPr>
          <w:b/>
          <w:sz w:val="24"/>
          <w:szCs w:val="24"/>
        </w:rPr>
      </w:pPr>
    </w:p>
    <w:p w:rsidR="00CB6ABF" w:rsidRDefault="00CB6ABF" w:rsidP="00E71A48">
      <w:pPr>
        <w:spacing w:line="264" w:lineRule="auto"/>
        <w:ind w:firstLine="0"/>
        <w:jc w:val="center"/>
        <w:rPr>
          <w:b/>
          <w:sz w:val="24"/>
          <w:szCs w:val="24"/>
        </w:rPr>
      </w:pPr>
    </w:p>
    <w:p w:rsidR="00CB6ABF" w:rsidRPr="00C12FA4" w:rsidRDefault="00CB6ABF"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CB6ABF">
        <w:rPr>
          <w:sz w:val="24"/>
          <w:szCs w:val="24"/>
        </w:rPr>
        <w:t>Брянск</w:t>
      </w:r>
      <w:r w:rsidRPr="00C12FA4">
        <w:rPr>
          <w:sz w:val="24"/>
          <w:szCs w:val="24"/>
        </w:rPr>
        <w:br/>
      </w:r>
      <w:r w:rsidR="00972B83">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3E5788" w:rsidRDefault="00C55095">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3E5788">
        <w:rPr>
          <w:noProof/>
        </w:rPr>
        <w:t>1</w:t>
      </w:r>
      <w:r w:rsidR="003E5788">
        <w:rPr>
          <w:rFonts w:asciiTheme="minorHAnsi" w:eastAsiaTheme="minorEastAsia" w:hAnsiTheme="minorHAnsi" w:cstheme="minorBidi"/>
          <w:b w:val="0"/>
          <w:caps w:val="0"/>
          <w:noProof/>
          <w:szCs w:val="22"/>
          <w:lang w:eastAsia="ru-RU"/>
        </w:rPr>
        <w:tab/>
      </w:r>
      <w:r w:rsidR="003E5788">
        <w:rPr>
          <w:noProof/>
        </w:rPr>
        <w:t>Общие положения</w:t>
      </w:r>
      <w:r w:rsidR="003E5788">
        <w:rPr>
          <w:noProof/>
        </w:rPr>
        <w:tab/>
      </w:r>
      <w:r>
        <w:rPr>
          <w:noProof/>
        </w:rPr>
        <w:fldChar w:fldCharType="begin"/>
      </w:r>
      <w:r w:rsidR="003E5788">
        <w:rPr>
          <w:noProof/>
        </w:rPr>
        <w:instrText xml:space="preserve"> PAGEREF _Toc498589568 \h </w:instrText>
      </w:r>
      <w:r>
        <w:rPr>
          <w:noProof/>
        </w:rPr>
      </w:r>
      <w:r>
        <w:rPr>
          <w:noProof/>
        </w:rPr>
        <w:fldChar w:fldCharType="separate"/>
      </w:r>
      <w:r w:rsidR="00A27D60">
        <w:rPr>
          <w:noProof/>
        </w:rPr>
        <w:t>4</w:t>
      </w:r>
      <w:r>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55095">
        <w:rPr>
          <w:noProof/>
        </w:rPr>
        <w:fldChar w:fldCharType="begin"/>
      </w:r>
      <w:r>
        <w:rPr>
          <w:noProof/>
        </w:rPr>
        <w:instrText xml:space="preserve"> PAGEREF _Toc498589569 \h </w:instrText>
      </w:r>
      <w:r w:rsidR="00C55095">
        <w:rPr>
          <w:noProof/>
        </w:rPr>
      </w:r>
      <w:r w:rsidR="00C55095">
        <w:rPr>
          <w:noProof/>
        </w:rPr>
        <w:fldChar w:fldCharType="separate"/>
      </w:r>
      <w:r w:rsidR="00A27D60">
        <w:rPr>
          <w:noProof/>
        </w:rPr>
        <w:t>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55095">
        <w:rPr>
          <w:noProof/>
        </w:rPr>
        <w:fldChar w:fldCharType="begin"/>
      </w:r>
      <w:r>
        <w:rPr>
          <w:noProof/>
        </w:rPr>
        <w:instrText xml:space="preserve"> PAGEREF _Toc498589570 \h </w:instrText>
      </w:r>
      <w:r w:rsidR="00C55095">
        <w:rPr>
          <w:noProof/>
        </w:rPr>
      </w:r>
      <w:r w:rsidR="00C55095">
        <w:rPr>
          <w:noProof/>
        </w:rPr>
        <w:fldChar w:fldCharType="separate"/>
      </w:r>
      <w:r w:rsidR="00A27D60">
        <w:rPr>
          <w:noProof/>
        </w:rPr>
        <w:t>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F66BB">
        <w:rPr>
          <w:noProof/>
        </w:rPr>
        <w:tab/>
      </w:r>
      <w:r w:rsidR="00C55095">
        <w:rPr>
          <w:noProof/>
        </w:rPr>
        <w:fldChar w:fldCharType="begin"/>
      </w:r>
      <w:r>
        <w:rPr>
          <w:noProof/>
        </w:rPr>
        <w:instrText xml:space="preserve"> PAGEREF _Toc498589571 \h </w:instrText>
      </w:r>
      <w:r w:rsidR="00C55095">
        <w:rPr>
          <w:noProof/>
        </w:rPr>
      </w:r>
      <w:r w:rsidR="00C55095">
        <w:rPr>
          <w:noProof/>
        </w:rPr>
        <w:fldChar w:fldCharType="separate"/>
      </w:r>
      <w:r w:rsidR="00A27D60">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55095">
        <w:rPr>
          <w:noProof/>
        </w:rPr>
        <w:fldChar w:fldCharType="begin"/>
      </w:r>
      <w:r>
        <w:rPr>
          <w:noProof/>
        </w:rPr>
        <w:instrText xml:space="preserve"> PAGEREF _Toc498589572 \h </w:instrText>
      </w:r>
      <w:r w:rsidR="00C55095">
        <w:rPr>
          <w:noProof/>
        </w:rPr>
      </w:r>
      <w:r w:rsidR="00C55095">
        <w:rPr>
          <w:noProof/>
        </w:rPr>
        <w:fldChar w:fldCharType="separate"/>
      </w:r>
      <w:r w:rsidR="00A27D60">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55095">
        <w:rPr>
          <w:noProof/>
        </w:rPr>
        <w:fldChar w:fldCharType="begin"/>
      </w:r>
      <w:r>
        <w:rPr>
          <w:noProof/>
        </w:rPr>
        <w:instrText xml:space="preserve"> PAGEREF _Toc498589573 \h </w:instrText>
      </w:r>
      <w:r w:rsidR="00C55095">
        <w:rPr>
          <w:noProof/>
        </w:rPr>
      </w:r>
      <w:r w:rsidR="00C55095">
        <w:rPr>
          <w:noProof/>
        </w:rPr>
        <w:fldChar w:fldCharType="separate"/>
      </w:r>
      <w:r w:rsidR="00A27D60">
        <w:rPr>
          <w:noProof/>
        </w:rPr>
        <w:t>7</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22538E">
        <w:rPr>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_Toc498589581 \h </w:instrText>
      </w:r>
      <w:r w:rsidR="00C55095">
        <w:rPr>
          <w:noProof/>
        </w:rPr>
      </w:r>
      <w:r w:rsidR="00C55095">
        <w:rPr>
          <w:noProof/>
        </w:rPr>
        <w:fldChar w:fldCharType="separate"/>
      </w:r>
      <w:r w:rsidR="00A27D60">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55095">
        <w:rPr>
          <w:noProof/>
        </w:rPr>
        <w:fldChar w:fldCharType="begin"/>
      </w:r>
      <w:r>
        <w:rPr>
          <w:noProof/>
        </w:rPr>
        <w:instrText xml:space="preserve"> PAGEREF _Toc498589582 \h </w:instrText>
      </w:r>
      <w:r w:rsidR="00C55095">
        <w:rPr>
          <w:noProof/>
        </w:rPr>
      </w:r>
      <w:r w:rsidR="00C55095">
        <w:rPr>
          <w:noProof/>
        </w:rPr>
        <w:fldChar w:fldCharType="separate"/>
      </w:r>
      <w:r w:rsidR="00A27D60">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22538E">
        <w:rPr>
          <w:bCs w:val="0"/>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_Toc498589586 \h </w:instrText>
      </w:r>
      <w:r w:rsidR="00C55095">
        <w:rPr>
          <w:noProof/>
        </w:rPr>
      </w:r>
      <w:r w:rsidR="00C55095">
        <w:rPr>
          <w:noProof/>
        </w:rPr>
        <w:fldChar w:fldCharType="separate"/>
      </w:r>
      <w:r w:rsidR="00A27D60">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2.3</w:t>
      </w:r>
      <w:r>
        <w:rPr>
          <w:rFonts w:asciiTheme="minorHAnsi" w:eastAsiaTheme="minorEastAsia" w:hAnsiTheme="minorHAnsi" w:cstheme="minorBidi"/>
          <w:b w:val="0"/>
          <w:bCs w:val="0"/>
          <w:noProof/>
          <w:sz w:val="22"/>
          <w:szCs w:val="22"/>
          <w:lang w:eastAsia="ru-RU"/>
        </w:rPr>
        <w:tab/>
      </w:r>
      <w:r w:rsidRPr="0022538E">
        <w:rPr>
          <w:bCs w:val="0"/>
          <w:noProof/>
        </w:rPr>
        <w:t>Дополнительные условия, включаемые в проект договора</w:t>
      </w:r>
      <w:r>
        <w:rPr>
          <w:noProof/>
        </w:rPr>
        <w:tab/>
      </w:r>
      <w:r w:rsidR="00C55095">
        <w:rPr>
          <w:noProof/>
        </w:rPr>
        <w:fldChar w:fldCharType="begin"/>
      </w:r>
      <w:r>
        <w:rPr>
          <w:noProof/>
        </w:rPr>
        <w:instrText xml:space="preserve"> PAGEREF _Toc498589590 \h </w:instrText>
      </w:r>
      <w:r w:rsidR="00C55095">
        <w:rPr>
          <w:noProof/>
        </w:rPr>
      </w:r>
      <w:r w:rsidR="00C55095">
        <w:rPr>
          <w:noProof/>
        </w:rPr>
        <w:fldChar w:fldCharType="separate"/>
      </w:r>
      <w:r w:rsidR="00A27D60">
        <w:rPr>
          <w:noProof/>
        </w:rPr>
        <w:t>11</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55095">
        <w:rPr>
          <w:noProof/>
        </w:rPr>
        <w:fldChar w:fldCharType="begin"/>
      </w:r>
      <w:r>
        <w:rPr>
          <w:noProof/>
        </w:rPr>
        <w:instrText xml:space="preserve"> PAGEREF _Toc498589598 \h </w:instrText>
      </w:r>
      <w:r w:rsidR="00C55095">
        <w:rPr>
          <w:noProof/>
        </w:rPr>
      </w:r>
      <w:r w:rsidR="00C55095">
        <w:rPr>
          <w:noProof/>
        </w:rPr>
        <w:fldChar w:fldCharType="separate"/>
      </w:r>
      <w:r w:rsidR="00A27D60">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55095">
        <w:rPr>
          <w:noProof/>
        </w:rPr>
        <w:fldChar w:fldCharType="begin"/>
      </w:r>
      <w:r>
        <w:rPr>
          <w:noProof/>
        </w:rPr>
        <w:instrText xml:space="preserve"> PAGEREF _Toc498589599 \h </w:instrText>
      </w:r>
      <w:r w:rsidR="00C55095">
        <w:rPr>
          <w:noProof/>
        </w:rPr>
      </w:r>
      <w:r w:rsidR="00C55095">
        <w:rPr>
          <w:noProof/>
        </w:rPr>
        <w:fldChar w:fldCharType="separate"/>
      </w:r>
      <w:r w:rsidR="00A27D60">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55095">
        <w:rPr>
          <w:noProof/>
        </w:rPr>
        <w:fldChar w:fldCharType="begin"/>
      </w:r>
      <w:r>
        <w:rPr>
          <w:noProof/>
        </w:rPr>
        <w:instrText xml:space="preserve"> PAGEREF _Toc498589602 \h </w:instrText>
      </w:r>
      <w:r w:rsidR="00C55095">
        <w:rPr>
          <w:noProof/>
        </w:rPr>
      </w:r>
      <w:r w:rsidR="00C55095">
        <w:rPr>
          <w:noProof/>
        </w:rPr>
        <w:fldChar w:fldCharType="separate"/>
      </w:r>
      <w:r w:rsidR="00A27D60">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55095">
        <w:rPr>
          <w:noProof/>
        </w:rPr>
        <w:fldChar w:fldCharType="begin"/>
      </w:r>
      <w:r>
        <w:rPr>
          <w:noProof/>
        </w:rPr>
        <w:instrText xml:space="preserve"> PAGEREF _Toc498589603 \h </w:instrText>
      </w:r>
      <w:r w:rsidR="00C55095">
        <w:rPr>
          <w:noProof/>
        </w:rPr>
      </w:r>
      <w:r w:rsidR="00C55095">
        <w:rPr>
          <w:noProof/>
        </w:rPr>
        <w:fldChar w:fldCharType="separate"/>
      </w:r>
      <w:r w:rsidR="00A27D60">
        <w:rPr>
          <w:noProof/>
        </w:rPr>
        <w:t>14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55095">
        <w:rPr>
          <w:noProof/>
        </w:rPr>
        <w:fldChar w:fldCharType="begin"/>
      </w:r>
      <w:r>
        <w:rPr>
          <w:noProof/>
        </w:rPr>
        <w:instrText xml:space="preserve"> PAGEREF _Toc498589618 \h </w:instrText>
      </w:r>
      <w:r w:rsidR="00C55095">
        <w:rPr>
          <w:noProof/>
        </w:rPr>
      </w:r>
      <w:r w:rsidR="00C55095">
        <w:rPr>
          <w:noProof/>
        </w:rPr>
        <w:fldChar w:fldCharType="separate"/>
      </w:r>
      <w:r w:rsidR="00A27D60">
        <w:rPr>
          <w:noProof/>
        </w:rPr>
        <w:t>35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55095">
        <w:rPr>
          <w:noProof/>
        </w:rPr>
        <w:fldChar w:fldCharType="begin"/>
      </w:r>
      <w:r>
        <w:rPr>
          <w:noProof/>
        </w:rPr>
        <w:instrText xml:space="preserve"> PAGEREF _Toc498589621 \h </w:instrText>
      </w:r>
      <w:r w:rsidR="00C55095">
        <w:rPr>
          <w:noProof/>
        </w:rPr>
      </w:r>
      <w:r w:rsidR="00C55095">
        <w:rPr>
          <w:noProof/>
        </w:rPr>
        <w:fldChar w:fldCharType="separate"/>
      </w:r>
      <w:r w:rsidR="00A27D60">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55095">
        <w:rPr>
          <w:noProof/>
        </w:rPr>
        <w:fldChar w:fldCharType="begin"/>
      </w:r>
      <w:r>
        <w:rPr>
          <w:noProof/>
        </w:rPr>
        <w:instrText xml:space="preserve"> PAGEREF _Toc498589622 \h </w:instrText>
      </w:r>
      <w:r w:rsidR="00C55095">
        <w:rPr>
          <w:noProof/>
        </w:rPr>
      </w:r>
      <w:r w:rsidR="00C55095">
        <w:rPr>
          <w:noProof/>
        </w:rPr>
        <w:fldChar w:fldCharType="separate"/>
      </w:r>
      <w:r w:rsidR="00A27D60">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55095">
        <w:rPr>
          <w:noProof/>
        </w:rPr>
        <w:fldChar w:fldCharType="begin"/>
      </w:r>
      <w:r>
        <w:rPr>
          <w:noProof/>
        </w:rPr>
        <w:instrText xml:space="preserve"> PAGEREF _Toc498589627 \h </w:instrText>
      </w:r>
      <w:r w:rsidR="00C55095">
        <w:rPr>
          <w:noProof/>
        </w:rPr>
      </w:r>
      <w:r w:rsidR="00C55095">
        <w:rPr>
          <w:noProof/>
        </w:rPr>
        <w:fldChar w:fldCharType="separate"/>
      </w:r>
      <w:r w:rsidR="00A27D60">
        <w:rPr>
          <w:noProof/>
        </w:rPr>
        <w:t>38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C55095">
        <w:rPr>
          <w:noProof/>
        </w:rPr>
        <w:fldChar w:fldCharType="begin"/>
      </w:r>
      <w:r>
        <w:rPr>
          <w:noProof/>
        </w:rPr>
        <w:instrText xml:space="preserve"> PAGEREF _Toc498589628 \h </w:instrText>
      </w:r>
      <w:r w:rsidR="00C55095">
        <w:rPr>
          <w:noProof/>
        </w:rPr>
      </w:r>
      <w:r w:rsidR="00C55095">
        <w:rPr>
          <w:noProof/>
        </w:rPr>
        <w:fldChar w:fldCharType="separate"/>
      </w:r>
      <w:r w:rsidR="00A27D60">
        <w:rPr>
          <w:noProof/>
        </w:rPr>
        <w:t>40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55095">
        <w:rPr>
          <w:noProof/>
        </w:rPr>
        <w:fldChar w:fldCharType="begin"/>
      </w:r>
      <w:r>
        <w:rPr>
          <w:noProof/>
        </w:rPr>
        <w:instrText xml:space="preserve"> PAGEREF _Toc498589635 \h </w:instrText>
      </w:r>
      <w:r w:rsidR="00C55095">
        <w:rPr>
          <w:noProof/>
        </w:rPr>
      </w:r>
      <w:r w:rsidR="00C55095">
        <w:rPr>
          <w:noProof/>
        </w:rPr>
        <w:fldChar w:fldCharType="separate"/>
      </w:r>
      <w:r w:rsidR="00A27D60">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55095">
        <w:rPr>
          <w:noProof/>
        </w:rPr>
        <w:fldChar w:fldCharType="begin"/>
      </w:r>
      <w:r>
        <w:rPr>
          <w:noProof/>
        </w:rPr>
        <w:instrText xml:space="preserve"> PAGEREF _Toc498589636 \h </w:instrText>
      </w:r>
      <w:r w:rsidR="00C55095">
        <w:rPr>
          <w:noProof/>
        </w:rPr>
      </w:r>
      <w:r w:rsidR="00C55095">
        <w:rPr>
          <w:noProof/>
        </w:rPr>
        <w:fldChar w:fldCharType="separate"/>
      </w:r>
      <w:r w:rsidR="00A27D60">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3.11</w:t>
      </w:r>
      <w:r>
        <w:rPr>
          <w:rFonts w:asciiTheme="minorHAnsi" w:eastAsiaTheme="minorEastAsia" w:hAnsiTheme="minorHAnsi" w:cstheme="minorBidi"/>
          <w:b w:val="0"/>
          <w:bCs w:val="0"/>
          <w:noProof/>
          <w:sz w:val="22"/>
          <w:szCs w:val="22"/>
          <w:lang w:eastAsia="ru-RU"/>
        </w:rPr>
        <w:tab/>
      </w:r>
      <w:r w:rsidRPr="0022538E">
        <w:rPr>
          <w:bCs w:val="0"/>
          <w:noProof/>
        </w:rPr>
        <w:t>Антидемпинговые меры</w:t>
      </w:r>
      <w:r>
        <w:rPr>
          <w:noProof/>
        </w:rPr>
        <w:tab/>
      </w:r>
      <w:r w:rsidR="00C55095">
        <w:rPr>
          <w:noProof/>
        </w:rPr>
        <w:fldChar w:fldCharType="begin"/>
      </w:r>
      <w:r>
        <w:rPr>
          <w:noProof/>
        </w:rPr>
        <w:instrText xml:space="preserve"> PAGEREF _Toc498589637 \h </w:instrText>
      </w:r>
      <w:r w:rsidR="00C55095">
        <w:rPr>
          <w:noProof/>
        </w:rPr>
      </w:r>
      <w:r w:rsidR="00C55095">
        <w:rPr>
          <w:noProof/>
        </w:rPr>
        <w:fldChar w:fldCharType="separate"/>
      </w:r>
      <w:r w:rsidR="00A27D60">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55095">
        <w:rPr>
          <w:noProof/>
        </w:rPr>
        <w:fldChar w:fldCharType="begin"/>
      </w:r>
      <w:r>
        <w:rPr>
          <w:noProof/>
        </w:rPr>
        <w:instrText xml:space="preserve"> PAGEREF _Toc498589638 \h </w:instrText>
      </w:r>
      <w:r w:rsidR="00C55095">
        <w:rPr>
          <w:noProof/>
        </w:rPr>
      </w:r>
      <w:r w:rsidR="00C55095">
        <w:rPr>
          <w:noProof/>
        </w:rPr>
        <w:fldChar w:fldCharType="separate"/>
      </w:r>
      <w:r w:rsidR="00A27D60">
        <w:rPr>
          <w:noProof/>
        </w:rPr>
        <w:t>43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C55095">
        <w:rPr>
          <w:noProof/>
        </w:rPr>
        <w:fldChar w:fldCharType="begin"/>
      </w:r>
      <w:r>
        <w:rPr>
          <w:noProof/>
        </w:rPr>
        <w:instrText xml:space="preserve"> PAGEREF _Toc498589639 \h </w:instrText>
      </w:r>
      <w:r w:rsidR="00C55095">
        <w:rPr>
          <w:noProof/>
        </w:rPr>
      </w:r>
      <w:r w:rsidR="00C55095">
        <w:rPr>
          <w:noProof/>
        </w:rPr>
        <w:fldChar w:fldCharType="separate"/>
      </w:r>
      <w:r w:rsidR="00A27D60">
        <w:rPr>
          <w:noProof/>
        </w:rPr>
        <w:t>45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55095">
        <w:rPr>
          <w:noProof/>
        </w:rPr>
        <w:fldChar w:fldCharType="begin"/>
      </w:r>
      <w:r>
        <w:rPr>
          <w:noProof/>
        </w:rPr>
        <w:instrText xml:space="preserve"> PAGEREF _Toc498589640 \h </w:instrText>
      </w:r>
      <w:r w:rsidR="00C55095">
        <w:rPr>
          <w:noProof/>
        </w:rPr>
      </w:r>
      <w:r w:rsidR="00C55095">
        <w:rPr>
          <w:noProof/>
        </w:rPr>
        <w:fldChar w:fldCharType="separate"/>
      </w:r>
      <w:r w:rsidR="00A27D60">
        <w:rPr>
          <w:noProof/>
        </w:rPr>
        <w:t>45</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sidRPr="0022538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55095">
        <w:rPr>
          <w:noProof/>
        </w:rPr>
        <w:fldChar w:fldCharType="begin"/>
      </w:r>
      <w:r>
        <w:rPr>
          <w:noProof/>
        </w:rPr>
        <w:instrText xml:space="preserve"> PAGEREF _Toc498589643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C55095">
        <w:rPr>
          <w:noProof/>
        </w:rPr>
        <w:fldChar w:fldCharType="begin"/>
      </w:r>
      <w:r>
        <w:rPr>
          <w:noProof/>
        </w:rPr>
        <w:instrText xml:space="preserve"> PAGEREF _Toc498589644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C55095">
        <w:rPr>
          <w:noProof/>
        </w:rPr>
        <w:fldChar w:fldCharType="begin"/>
      </w:r>
      <w:r>
        <w:rPr>
          <w:noProof/>
        </w:rPr>
        <w:instrText xml:space="preserve"> PAGEREF _Toc498589646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C55095">
        <w:rPr>
          <w:noProof/>
        </w:rPr>
        <w:fldChar w:fldCharType="begin"/>
      </w:r>
      <w:r>
        <w:rPr>
          <w:noProof/>
        </w:rPr>
        <w:instrText xml:space="preserve"> PAGEREF _Toc498589648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55095">
        <w:rPr>
          <w:noProof/>
        </w:rPr>
        <w:fldChar w:fldCharType="begin"/>
      </w:r>
      <w:r>
        <w:rPr>
          <w:noProof/>
        </w:rPr>
        <w:instrText xml:space="preserve"> PAGEREF _Toc498589650 \h </w:instrText>
      </w:r>
      <w:r w:rsidR="00C55095">
        <w:rPr>
          <w:noProof/>
        </w:rPr>
      </w:r>
      <w:r w:rsidR="00C55095">
        <w:rPr>
          <w:noProof/>
        </w:rPr>
        <w:fldChar w:fldCharType="separate"/>
      </w:r>
      <w:r w:rsidR="00A27D60">
        <w:rPr>
          <w:noProof/>
        </w:rPr>
        <w:t>48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55095">
        <w:rPr>
          <w:noProof/>
        </w:rPr>
        <w:fldChar w:fldCharType="begin"/>
      </w:r>
      <w:r>
        <w:rPr>
          <w:noProof/>
        </w:rPr>
        <w:instrText xml:space="preserve"> PAGEREF _Toc498589651 \h </w:instrText>
      </w:r>
      <w:r w:rsidR="00C55095">
        <w:rPr>
          <w:noProof/>
        </w:rPr>
      </w:r>
      <w:r w:rsidR="00C55095">
        <w:rPr>
          <w:noProof/>
        </w:rPr>
        <w:fldChar w:fldCharType="separate"/>
      </w:r>
      <w:r w:rsidR="00A27D60">
        <w:rPr>
          <w:noProof/>
        </w:rPr>
        <w:t>48</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55095">
        <w:rPr>
          <w:noProof/>
        </w:rPr>
        <w:fldChar w:fldCharType="begin"/>
      </w:r>
      <w:r>
        <w:rPr>
          <w:noProof/>
        </w:rPr>
        <w:instrText xml:space="preserve"> PAGEREF _Toc498589654 \h </w:instrText>
      </w:r>
      <w:r w:rsidR="00C55095">
        <w:rPr>
          <w:noProof/>
        </w:rPr>
      </w:r>
      <w:r w:rsidR="00C55095">
        <w:rPr>
          <w:noProof/>
        </w:rPr>
        <w:fldChar w:fldCharType="separate"/>
      </w:r>
      <w:r w:rsidR="00A27D60">
        <w:rPr>
          <w:noProof/>
        </w:rPr>
        <w:t>52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22538E">
        <w:rPr>
          <w:bCs w:val="0"/>
          <w:noProof/>
        </w:rPr>
        <w:t>работ</w:t>
      </w:r>
      <w:r w:rsidRPr="0022538E">
        <w:rPr>
          <w:b w:val="0"/>
          <w:noProof/>
        </w:rPr>
        <w:t xml:space="preserve"> </w:t>
      </w:r>
      <w:r>
        <w:rPr>
          <w:noProof/>
        </w:rPr>
        <w:t>(форма 2)</w:t>
      </w:r>
      <w:r>
        <w:rPr>
          <w:noProof/>
        </w:rPr>
        <w:tab/>
      </w:r>
      <w:r w:rsidR="00C55095">
        <w:rPr>
          <w:noProof/>
        </w:rPr>
        <w:fldChar w:fldCharType="begin"/>
      </w:r>
      <w:r>
        <w:rPr>
          <w:noProof/>
        </w:rPr>
        <w:instrText xml:space="preserve"> PAGEREF _Toc498589656 \h </w:instrText>
      </w:r>
      <w:r w:rsidR="00C55095">
        <w:rPr>
          <w:noProof/>
        </w:rPr>
      </w:r>
      <w:r w:rsidR="00C55095">
        <w:rPr>
          <w:noProof/>
        </w:rPr>
        <w:fldChar w:fldCharType="separate"/>
      </w:r>
      <w:r w:rsidR="00A27D60">
        <w:rPr>
          <w:noProof/>
        </w:rPr>
        <w:t>54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5.3</w:t>
      </w:r>
      <w:r>
        <w:rPr>
          <w:rFonts w:asciiTheme="minorHAnsi" w:eastAsiaTheme="minorEastAsia" w:hAnsiTheme="minorHAnsi" w:cstheme="minorBidi"/>
          <w:b w:val="0"/>
          <w:bCs w:val="0"/>
          <w:noProof/>
          <w:sz w:val="22"/>
          <w:szCs w:val="22"/>
          <w:lang w:eastAsia="ru-RU"/>
        </w:rPr>
        <w:tab/>
      </w:r>
      <w:r w:rsidRPr="0022538E">
        <w:rPr>
          <w:noProof/>
          <w:color w:val="000000"/>
        </w:rPr>
        <w:t>Техническое предложение (форма 3)</w:t>
      </w:r>
      <w:r>
        <w:rPr>
          <w:noProof/>
        </w:rPr>
        <w:tab/>
      </w:r>
      <w:r w:rsidR="00C55095">
        <w:rPr>
          <w:noProof/>
        </w:rPr>
        <w:fldChar w:fldCharType="begin"/>
      </w:r>
      <w:r>
        <w:rPr>
          <w:noProof/>
        </w:rPr>
        <w:instrText xml:space="preserve"> PAGEREF _Toc498589659 \h </w:instrText>
      </w:r>
      <w:r w:rsidR="00C55095">
        <w:rPr>
          <w:noProof/>
        </w:rPr>
      </w:r>
      <w:r w:rsidR="00C55095">
        <w:rPr>
          <w:noProof/>
        </w:rPr>
        <w:fldChar w:fldCharType="separate"/>
      </w:r>
      <w:r w:rsidR="00A27D60">
        <w:rPr>
          <w:noProof/>
        </w:rPr>
        <w:t>58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C55095">
        <w:rPr>
          <w:noProof/>
        </w:rPr>
        <w:fldChar w:fldCharType="begin"/>
      </w:r>
      <w:r>
        <w:rPr>
          <w:noProof/>
        </w:rPr>
        <w:instrText xml:space="preserve"> PAGEREF _Toc498589662 \h </w:instrText>
      </w:r>
      <w:r w:rsidR="00C55095">
        <w:rPr>
          <w:noProof/>
        </w:rPr>
      </w:r>
      <w:r w:rsidR="00C55095">
        <w:rPr>
          <w:noProof/>
        </w:rPr>
        <w:fldChar w:fldCharType="separate"/>
      </w:r>
      <w:r w:rsidR="00A27D60">
        <w:rPr>
          <w:noProof/>
        </w:rPr>
        <w:t>60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C55095">
        <w:rPr>
          <w:noProof/>
        </w:rPr>
        <w:fldChar w:fldCharType="begin"/>
      </w:r>
      <w:r>
        <w:rPr>
          <w:noProof/>
        </w:rPr>
        <w:instrText xml:space="preserve"> PAGEREF _Toc498589665 \h </w:instrText>
      </w:r>
      <w:r w:rsidR="00C55095">
        <w:rPr>
          <w:noProof/>
        </w:rPr>
      </w:r>
      <w:r w:rsidR="00C55095">
        <w:rPr>
          <w:noProof/>
        </w:rPr>
        <w:fldChar w:fldCharType="separate"/>
      </w:r>
      <w:r w:rsidR="00A27D60">
        <w:rPr>
          <w:noProof/>
        </w:rPr>
        <w:t>62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5.6</w:t>
      </w:r>
      <w:r>
        <w:rPr>
          <w:rFonts w:asciiTheme="minorHAnsi" w:eastAsiaTheme="minorEastAsia" w:hAnsiTheme="minorHAnsi" w:cstheme="minorBidi"/>
          <w:b w:val="0"/>
          <w:bCs w:val="0"/>
          <w:noProof/>
          <w:sz w:val="22"/>
          <w:szCs w:val="22"/>
          <w:lang w:eastAsia="ru-RU"/>
        </w:rPr>
        <w:tab/>
      </w:r>
      <w:r w:rsidRPr="0022538E">
        <w:rPr>
          <w:noProof/>
          <w:color w:val="000000"/>
        </w:rPr>
        <w:t>Протокол разногласий к проекту Договора (форма 6)</w:t>
      </w:r>
      <w:r>
        <w:rPr>
          <w:noProof/>
        </w:rPr>
        <w:tab/>
      </w:r>
      <w:r w:rsidR="00C55095">
        <w:rPr>
          <w:noProof/>
        </w:rPr>
        <w:fldChar w:fldCharType="begin"/>
      </w:r>
      <w:r>
        <w:rPr>
          <w:noProof/>
        </w:rPr>
        <w:instrText xml:space="preserve"> PAGEREF _Toc498589668 \h </w:instrText>
      </w:r>
      <w:r w:rsidR="00C55095">
        <w:rPr>
          <w:noProof/>
        </w:rPr>
      </w:r>
      <w:r w:rsidR="00C55095">
        <w:rPr>
          <w:noProof/>
        </w:rPr>
        <w:fldChar w:fldCharType="separate"/>
      </w:r>
      <w:r w:rsidR="00A27D60">
        <w:rPr>
          <w:noProof/>
        </w:rPr>
        <w:t>64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55095">
        <w:rPr>
          <w:noProof/>
        </w:rPr>
        <w:fldChar w:fldCharType="begin"/>
      </w:r>
      <w:r>
        <w:rPr>
          <w:noProof/>
        </w:rPr>
        <w:instrText xml:space="preserve"> PAGEREF _Toc498589671 \h </w:instrText>
      </w:r>
      <w:r w:rsidR="00C55095">
        <w:rPr>
          <w:noProof/>
        </w:rPr>
      </w:r>
      <w:r w:rsidR="00C55095">
        <w:rPr>
          <w:noProof/>
        </w:rPr>
        <w:fldChar w:fldCharType="separate"/>
      </w:r>
      <w:r w:rsidR="00A27D60">
        <w:rPr>
          <w:noProof/>
        </w:rPr>
        <w:t>66</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C55095">
        <w:rPr>
          <w:noProof/>
        </w:rPr>
        <w:fldChar w:fldCharType="begin"/>
      </w:r>
      <w:r>
        <w:rPr>
          <w:noProof/>
        </w:rPr>
        <w:instrText xml:space="preserve"> PAGEREF _Toc498589673 \h </w:instrText>
      </w:r>
      <w:r w:rsidR="00C55095">
        <w:rPr>
          <w:noProof/>
        </w:rPr>
      </w:r>
      <w:r w:rsidR="00C55095">
        <w:rPr>
          <w:noProof/>
        </w:rPr>
        <w:fldChar w:fldCharType="separate"/>
      </w:r>
      <w:r w:rsidR="00A27D60">
        <w:rPr>
          <w:noProof/>
        </w:rPr>
        <w:t>68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55095">
        <w:rPr>
          <w:noProof/>
        </w:rPr>
        <w:fldChar w:fldCharType="begin"/>
      </w:r>
      <w:r>
        <w:rPr>
          <w:noProof/>
        </w:rPr>
        <w:instrText xml:space="preserve"> PAGEREF _Toc498589675 \h </w:instrText>
      </w:r>
      <w:r w:rsidR="00C55095">
        <w:rPr>
          <w:noProof/>
        </w:rPr>
      </w:r>
      <w:r w:rsidR="00C55095">
        <w:rPr>
          <w:noProof/>
        </w:rPr>
        <w:fldChar w:fldCharType="separate"/>
      </w:r>
      <w:r w:rsidR="00A27D60">
        <w:rPr>
          <w:noProof/>
        </w:rPr>
        <w:t>75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55095">
        <w:rPr>
          <w:noProof/>
        </w:rPr>
        <w:fldChar w:fldCharType="begin"/>
      </w:r>
      <w:r>
        <w:rPr>
          <w:noProof/>
        </w:rPr>
        <w:instrText xml:space="preserve"> PAGEREF _Toc498589678 \h </w:instrText>
      </w:r>
      <w:r w:rsidR="00C55095">
        <w:rPr>
          <w:noProof/>
        </w:rPr>
      </w:r>
      <w:r w:rsidR="00C55095">
        <w:rPr>
          <w:noProof/>
        </w:rPr>
        <w:fldChar w:fldCharType="separate"/>
      </w:r>
      <w:r w:rsidR="00A27D60">
        <w:rPr>
          <w:noProof/>
        </w:rPr>
        <w:t>77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55095">
        <w:rPr>
          <w:noProof/>
        </w:rPr>
        <w:fldChar w:fldCharType="begin"/>
      </w:r>
      <w:r>
        <w:rPr>
          <w:noProof/>
        </w:rPr>
        <w:instrText xml:space="preserve"> PAGEREF _Toc498589681 \h </w:instrText>
      </w:r>
      <w:r w:rsidR="00C55095">
        <w:rPr>
          <w:noProof/>
        </w:rPr>
      </w:r>
      <w:r w:rsidR="00C55095">
        <w:rPr>
          <w:noProof/>
        </w:rPr>
        <w:fldChar w:fldCharType="separate"/>
      </w:r>
      <w:r w:rsidR="00A27D60">
        <w:rPr>
          <w:noProof/>
        </w:rPr>
        <w:t>79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55095">
        <w:rPr>
          <w:noProof/>
        </w:rPr>
        <w:fldChar w:fldCharType="begin"/>
      </w:r>
      <w:r>
        <w:rPr>
          <w:noProof/>
        </w:rPr>
        <w:instrText xml:space="preserve"> PAGEREF _Toc498589684 \h </w:instrText>
      </w:r>
      <w:r w:rsidR="00C55095">
        <w:rPr>
          <w:noProof/>
        </w:rPr>
      </w:r>
      <w:r w:rsidR="00C55095">
        <w:rPr>
          <w:noProof/>
        </w:rPr>
        <w:fldChar w:fldCharType="separate"/>
      </w:r>
      <w:r w:rsidR="00A27D60">
        <w:rPr>
          <w:noProof/>
        </w:rPr>
        <w:t>82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C55095">
        <w:rPr>
          <w:noProof/>
        </w:rPr>
        <w:fldChar w:fldCharType="begin"/>
      </w:r>
      <w:r>
        <w:rPr>
          <w:noProof/>
        </w:rPr>
        <w:instrText xml:space="preserve"> PAGEREF _Toc498589687 \h </w:instrText>
      </w:r>
      <w:r w:rsidR="00C55095">
        <w:rPr>
          <w:noProof/>
        </w:rPr>
      </w:r>
      <w:r w:rsidR="00C55095">
        <w:rPr>
          <w:noProof/>
        </w:rPr>
        <w:fldChar w:fldCharType="separate"/>
      </w:r>
      <w:r w:rsidR="00A27D60">
        <w:rPr>
          <w:noProof/>
        </w:rPr>
        <w:t>84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55095">
        <w:rPr>
          <w:noProof/>
        </w:rPr>
        <w:fldChar w:fldCharType="begin"/>
      </w:r>
      <w:r>
        <w:rPr>
          <w:noProof/>
        </w:rPr>
        <w:instrText xml:space="preserve"> PAGEREF _Toc498589690 \h </w:instrText>
      </w:r>
      <w:r w:rsidR="00C55095">
        <w:rPr>
          <w:noProof/>
        </w:rPr>
      </w:r>
      <w:r w:rsidR="00C55095">
        <w:rPr>
          <w:noProof/>
        </w:rPr>
        <w:fldChar w:fldCharType="separate"/>
      </w:r>
      <w:r w:rsidR="00A27D60">
        <w:rPr>
          <w:noProof/>
        </w:rPr>
        <w:t>89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55095">
        <w:rPr>
          <w:noProof/>
        </w:rPr>
        <w:fldChar w:fldCharType="begin"/>
      </w:r>
      <w:r>
        <w:rPr>
          <w:noProof/>
        </w:rPr>
        <w:instrText xml:space="preserve"> PAGEREF _Toc498589695 \h </w:instrText>
      </w:r>
      <w:r w:rsidR="00C55095">
        <w:rPr>
          <w:noProof/>
        </w:rPr>
      </w:r>
      <w:r w:rsidR="00C55095">
        <w:rPr>
          <w:noProof/>
        </w:rPr>
        <w:fldChar w:fldCharType="separate"/>
      </w:r>
      <w:r w:rsidR="00A27D60">
        <w:rPr>
          <w:noProof/>
        </w:rPr>
        <w:t>92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C55095">
        <w:rPr>
          <w:noProof/>
        </w:rPr>
        <w:fldChar w:fldCharType="begin"/>
      </w:r>
      <w:r>
        <w:rPr>
          <w:noProof/>
        </w:rPr>
        <w:instrText xml:space="preserve"> PAGEREF _Toc498589698 \h </w:instrText>
      </w:r>
      <w:r w:rsidR="00C55095">
        <w:rPr>
          <w:noProof/>
        </w:rPr>
      </w:r>
      <w:r w:rsidR="00C55095">
        <w:rPr>
          <w:noProof/>
        </w:rPr>
        <w:fldChar w:fldCharType="separate"/>
      </w:r>
      <w:r w:rsidR="00A27D60">
        <w:rPr>
          <w:noProof/>
        </w:rPr>
        <w:t>95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C55095">
        <w:rPr>
          <w:noProof/>
        </w:rPr>
        <w:fldChar w:fldCharType="begin"/>
      </w:r>
      <w:r>
        <w:rPr>
          <w:noProof/>
        </w:rPr>
        <w:instrText xml:space="preserve"> PAGEREF _Toc498589701 \h </w:instrText>
      </w:r>
      <w:r w:rsidR="00C55095">
        <w:rPr>
          <w:noProof/>
        </w:rPr>
      </w:r>
      <w:r w:rsidR="00C55095">
        <w:rPr>
          <w:noProof/>
        </w:rPr>
        <w:fldChar w:fldCharType="separate"/>
      </w:r>
      <w:r w:rsidR="00A27D60">
        <w:rPr>
          <w:noProof/>
        </w:rPr>
        <w:t>97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между Участником и субподрядчиками </w:t>
      </w:r>
      <w:r w:rsidRPr="0022538E">
        <w:rPr>
          <w:noProof/>
          <w:color w:val="000000"/>
        </w:rPr>
        <w:t>(форма 17)</w:t>
      </w:r>
      <w:r>
        <w:rPr>
          <w:noProof/>
        </w:rPr>
        <w:tab/>
      </w:r>
      <w:r w:rsidR="00C55095">
        <w:rPr>
          <w:noProof/>
        </w:rPr>
        <w:fldChar w:fldCharType="begin"/>
      </w:r>
      <w:r>
        <w:rPr>
          <w:noProof/>
        </w:rPr>
        <w:instrText xml:space="preserve"> PAGEREF _Toc498589704 \h </w:instrText>
      </w:r>
      <w:r w:rsidR="00C55095">
        <w:rPr>
          <w:noProof/>
        </w:rPr>
      </w:r>
      <w:r w:rsidR="00C55095">
        <w:rPr>
          <w:noProof/>
        </w:rPr>
        <w:fldChar w:fldCharType="separate"/>
      </w:r>
      <w:r w:rsidR="00A27D60">
        <w:rPr>
          <w:noProof/>
        </w:rPr>
        <w:t>99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внутри коллективного Участника </w:t>
      </w:r>
      <w:r w:rsidRPr="0022538E">
        <w:rPr>
          <w:noProof/>
          <w:color w:val="000000"/>
        </w:rPr>
        <w:t>(форма 18)</w:t>
      </w:r>
      <w:r>
        <w:rPr>
          <w:noProof/>
        </w:rPr>
        <w:tab/>
      </w:r>
      <w:r w:rsidR="00C55095">
        <w:rPr>
          <w:noProof/>
        </w:rPr>
        <w:fldChar w:fldCharType="begin"/>
      </w:r>
      <w:r>
        <w:rPr>
          <w:noProof/>
        </w:rPr>
        <w:instrText xml:space="preserve"> PAGEREF _Toc498589707 \h </w:instrText>
      </w:r>
      <w:r w:rsidR="00C55095">
        <w:rPr>
          <w:noProof/>
        </w:rPr>
      </w:r>
      <w:r w:rsidR="00C55095">
        <w:rPr>
          <w:noProof/>
        </w:rPr>
        <w:fldChar w:fldCharType="separate"/>
      </w:r>
      <w:r w:rsidR="00A27D60">
        <w:rPr>
          <w:noProof/>
        </w:rPr>
        <w:t>101</w:t>
      </w:r>
      <w:r w:rsidR="00C55095">
        <w:rPr>
          <w:noProof/>
        </w:rPr>
        <w:fldChar w:fldCharType="end"/>
      </w:r>
    </w:p>
    <w:p w:rsidR="00717F60" w:rsidRPr="00E71A48" w:rsidRDefault="00C55095"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89568"/>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98589569"/>
      <w:bookmarkEnd w:id="8"/>
      <w:r w:rsidRPr="00E71A48">
        <w:t>Общие сведения о процедуре запроса предложений</w:t>
      </w:r>
      <w:bookmarkEnd w:id="9"/>
    </w:p>
    <w:p w:rsidR="005B75A6" w:rsidRPr="00CB6AB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w:t>
      </w:r>
      <w:bookmarkEnd w:id="10"/>
      <w:r w:rsidR="00CB6ABF" w:rsidRPr="00382A07">
        <w:rPr>
          <w:iCs/>
          <w:sz w:val="24"/>
          <w:szCs w:val="24"/>
        </w:rPr>
        <w:t>почтовый адрес:</w:t>
      </w:r>
      <w:proofErr w:type="gramEnd"/>
      <w:r w:rsidR="00CB6ABF" w:rsidRPr="00382A07">
        <w:rPr>
          <w:iCs/>
          <w:sz w:val="24"/>
          <w:szCs w:val="24"/>
        </w:rPr>
        <w:t xml:space="preserve"> РФ, 127018, г. Москва, ул. 2-я Ямская, 4, </w:t>
      </w:r>
      <w:r w:rsidR="00CB6ABF" w:rsidRPr="00B570BF">
        <w:rPr>
          <w:iCs/>
          <w:sz w:val="24"/>
          <w:szCs w:val="24"/>
        </w:rPr>
        <w:t xml:space="preserve">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8" w:history="1">
        <w:proofErr w:type="gramStart"/>
        <w:r w:rsidR="00CB6ABF" w:rsidRPr="00B570BF">
          <w:rPr>
            <w:rStyle w:val="a7"/>
            <w:iCs/>
            <w:sz w:val="24"/>
            <w:szCs w:val="24"/>
          </w:rPr>
          <w:t>Kuznetsov.PN@mrsk-1.ru</w:t>
        </w:r>
      </w:hyperlink>
      <w:r w:rsidR="00CB6ABF" w:rsidRPr="00B570BF">
        <w:rPr>
          <w:rStyle w:val="a7"/>
          <w:color w:val="auto"/>
          <w:sz w:val="24"/>
          <w:szCs w:val="24"/>
          <w:u w:val="none"/>
        </w:rPr>
        <w:t>),</w:t>
      </w:r>
      <w:r w:rsidR="00CB6ABF" w:rsidRPr="00B570BF">
        <w:rPr>
          <w:sz w:val="24"/>
          <w:szCs w:val="24"/>
        </w:rPr>
        <w:t xml:space="preserve"> </w:t>
      </w:r>
      <w:r w:rsidR="00CB6ABF" w:rsidRPr="00ED1247">
        <w:rPr>
          <w:iCs/>
          <w:sz w:val="24"/>
          <w:szCs w:val="24"/>
        </w:rPr>
        <w:t>Извещением</w:t>
      </w:r>
      <w:r w:rsidR="00CB6ABF" w:rsidRPr="00ED1247">
        <w:rPr>
          <w:sz w:val="24"/>
          <w:szCs w:val="24"/>
        </w:rPr>
        <w:t xml:space="preserve"> о проведении открытого </w:t>
      </w:r>
      <w:r w:rsidR="00CB6ABF" w:rsidRPr="00ED1247">
        <w:rPr>
          <w:iCs/>
          <w:sz w:val="24"/>
          <w:szCs w:val="24"/>
        </w:rPr>
        <w:t>запроса предложений</w:t>
      </w:r>
      <w:r w:rsidR="00CB6ABF" w:rsidRPr="00ED1247">
        <w:rPr>
          <w:sz w:val="24"/>
          <w:szCs w:val="24"/>
        </w:rPr>
        <w:t xml:space="preserve">, опубликованным </w:t>
      </w:r>
      <w:r w:rsidR="00CB6ABF">
        <w:rPr>
          <w:b/>
          <w:sz w:val="24"/>
          <w:szCs w:val="24"/>
        </w:rPr>
        <w:t>«</w:t>
      </w:r>
      <w:r w:rsidR="00134822">
        <w:rPr>
          <w:b/>
          <w:sz w:val="24"/>
          <w:szCs w:val="24"/>
        </w:rPr>
        <w:t>05</w:t>
      </w:r>
      <w:r w:rsidR="00CB6ABF" w:rsidRPr="00AC5BEC">
        <w:rPr>
          <w:b/>
          <w:sz w:val="24"/>
          <w:szCs w:val="24"/>
        </w:rPr>
        <w:t xml:space="preserve">» </w:t>
      </w:r>
      <w:r w:rsidR="00134822">
        <w:rPr>
          <w:b/>
          <w:sz w:val="24"/>
          <w:szCs w:val="24"/>
        </w:rPr>
        <w:t>ок</w:t>
      </w:r>
      <w:r w:rsidR="00CB6ABF" w:rsidRPr="00AC5BEC">
        <w:rPr>
          <w:b/>
          <w:sz w:val="24"/>
          <w:szCs w:val="24"/>
        </w:rPr>
        <w:t xml:space="preserve">тября 2018 </w:t>
      </w:r>
      <w:r w:rsidR="00CB6ABF" w:rsidRPr="00ED1247">
        <w:rPr>
          <w:b/>
          <w:sz w:val="24"/>
          <w:szCs w:val="24"/>
        </w:rPr>
        <w:t>г.</w:t>
      </w:r>
      <w:r w:rsidR="00CB6ABF" w:rsidRPr="00ED1247">
        <w:rPr>
          <w:sz w:val="24"/>
          <w:szCs w:val="24"/>
        </w:rPr>
        <w:t xml:space="preserve"> на официальном сайте (</w:t>
      </w:r>
      <w:hyperlink r:id="rId19" w:history="1">
        <w:r w:rsidR="00CB6ABF" w:rsidRPr="00ED1247">
          <w:rPr>
            <w:rStyle w:val="a7"/>
            <w:sz w:val="24"/>
            <w:szCs w:val="24"/>
          </w:rPr>
          <w:t>www.zakupki.</w:t>
        </w:r>
        <w:r w:rsidR="00CB6ABF" w:rsidRPr="00ED1247">
          <w:rPr>
            <w:rStyle w:val="a7"/>
            <w:sz w:val="24"/>
            <w:szCs w:val="24"/>
            <w:lang w:val="en-US"/>
          </w:rPr>
          <w:t>gov</w:t>
        </w:r>
        <w:r w:rsidR="00CB6ABF" w:rsidRPr="00ED1247">
          <w:rPr>
            <w:rStyle w:val="a7"/>
            <w:sz w:val="24"/>
            <w:szCs w:val="24"/>
          </w:rPr>
          <w:t>.ru</w:t>
        </w:r>
      </w:hyperlink>
      <w:r w:rsidR="00CB6ABF" w:rsidRPr="00ED1247">
        <w:rPr>
          <w:sz w:val="24"/>
          <w:szCs w:val="24"/>
        </w:rPr>
        <w:t>),</w:t>
      </w:r>
      <w:r w:rsidR="00CB6ABF" w:rsidRPr="00ED1247">
        <w:rPr>
          <w:iCs/>
          <w:sz w:val="24"/>
          <w:szCs w:val="24"/>
        </w:rPr>
        <w:t xml:space="preserve"> </w:t>
      </w:r>
      <w:r w:rsidR="00CB6ABF" w:rsidRPr="00ED1247">
        <w:rPr>
          <w:sz w:val="24"/>
          <w:szCs w:val="24"/>
        </w:rPr>
        <w:t xml:space="preserve">на сайте </w:t>
      </w:r>
      <w:r w:rsidR="00CB6ABF" w:rsidRPr="00ED1247">
        <w:rPr>
          <w:iCs/>
          <w:sz w:val="24"/>
          <w:szCs w:val="24"/>
        </w:rPr>
        <w:t>ПАО «МРСК Центра</w:t>
      </w:r>
      <w:r w:rsidR="00CB6ABF" w:rsidRPr="00B570BF">
        <w:rPr>
          <w:iCs/>
          <w:sz w:val="24"/>
          <w:szCs w:val="24"/>
        </w:rPr>
        <w:t>»</w:t>
      </w:r>
      <w:r w:rsidR="00CB6ABF" w:rsidRPr="00B570BF">
        <w:rPr>
          <w:sz w:val="24"/>
          <w:szCs w:val="24"/>
        </w:rPr>
        <w:t xml:space="preserve"> (</w:t>
      </w:r>
      <w:hyperlink r:id="rId20" w:history="1">
        <w:r w:rsidR="00CB6ABF" w:rsidRPr="00B570BF">
          <w:rPr>
            <w:rStyle w:val="a7"/>
            <w:sz w:val="24"/>
            <w:szCs w:val="24"/>
          </w:rPr>
          <w:t>www.mrsk-1.ru</w:t>
        </w:r>
      </w:hyperlink>
      <w:r w:rsidR="00CB6ABF" w:rsidRPr="00B570BF">
        <w:rPr>
          <w:sz w:val="24"/>
          <w:szCs w:val="24"/>
        </w:rPr>
        <w:t xml:space="preserve">), на сайте ЭТП, указанном в п. </w:t>
      </w:r>
      <w:r w:rsidR="00CB6ABF" w:rsidRPr="00B570BF">
        <w:rPr>
          <w:sz w:val="24"/>
          <w:szCs w:val="24"/>
        </w:rPr>
        <w:fldChar w:fldCharType="begin"/>
      </w:r>
      <w:r w:rsidR="00CB6ABF" w:rsidRPr="00B570BF">
        <w:rPr>
          <w:sz w:val="24"/>
          <w:szCs w:val="24"/>
        </w:rPr>
        <w:instrText xml:space="preserve"> REF _Ref440269836 \r \h  \* MERGEFORMAT </w:instrText>
      </w:r>
      <w:r w:rsidR="00CB6ABF" w:rsidRPr="00B570BF">
        <w:rPr>
          <w:sz w:val="24"/>
          <w:szCs w:val="24"/>
        </w:rPr>
      </w:r>
      <w:r w:rsidR="00CB6ABF" w:rsidRPr="00B570BF">
        <w:rPr>
          <w:sz w:val="24"/>
          <w:szCs w:val="24"/>
        </w:rPr>
        <w:fldChar w:fldCharType="separate"/>
      </w:r>
      <w:r w:rsidR="00CB6ABF" w:rsidRPr="00B570BF">
        <w:rPr>
          <w:sz w:val="24"/>
          <w:szCs w:val="24"/>
        </w:rPr>
        <w:t>1.1.2</w:t>
      </w:r>
      <w:r w:rsidR="00CB6ABF" w:rsidRPr="00B570BF">
        <w:rPr>
          <w:sz w:val="24"/>
          <w:szCs w:val="24"/>
        </w:rPr>
        <w:fldChar w:fldCharType="end"/>
      </w:r>
      <w:r w:rsidR="00CB6ABF" w:rsidRPr="00B570BF">
        <w:rPr>
          <w:sz w:val="24"/>
          <w:szCs w:val="24"/>
        </w:rPr>
        <w:t xml:space="preserve"> настоящей Документации,</w:t>
      </w:r>
      <w:r w:rsidR="00CB6ABF" w:rsidRPr="00B570BF">
        <w:rPr>
          <w:iCs/>
          <w:sz w:val="24"/>
          <w:szCs w:val="24"/>
        </w:rPr>
        <w:t xml:space="preserve"> приг</w:t>
      </w:r>
      <w:r w:rsidR="00CB6ABF" w:rsidRPr="00B570BF">
        <w:rPr>
          <w:sz w:val="24"/>
          <w:szCs w:val="24"/>
        </w:rPr>
        <w:t xml:space="preserve">ласило юридических лиц и физических лиц (в т. ч. индивидуальных </w:t>
      </w:r>
      <w:r w:rsidR="00CB6ABF" w:rsidRPr="00921671">
        <w:rPr>
          <w:sz w:val="24"/>
          <w:szCs w:val="24"/>
        </w:rPr>
        <w:t>предпринимателей)</w:t>
      </w:r>
      <w:r w:rsidR="00921671" w:rsidRPr="00921671">
        <w:rPr>
          <w:sz w:val="24"/>
          <w:szCs w:val="24"/>
        </w:rPr>
        <w:t>, являющихся субъектами малого и среднего предпринимательства (соответствующих критериям отнесения к</w:t>
      </w:r>
      <w:proofErr w:type="gramEnd"/>
      <w:r w:rsidR="00921671" w:rsidRPr="00921671">
        <w:rPr>
          <w:sz w:val="24"/>
          <w:szCs w:val="24"/>
        </w:rPr>
        <w:t xml:space="preserve"> </w:t>
      </w:r>
      <w:proofErr w:type="gramStart"/>
      <w:r w:rsidR="00921671" w:rsidRPr="00921671">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CB6ABF" w:rsidRPr="00921671">
        <w:rPr>
          <w:sz w:val="24"/>
          <w:szCs w:val="24"/>
        </w:rPr>
        <w:t xml:space="preserve"> (далее</w:t>
      </w:r>
      <w:r w:rsidR="00CB6ABF" w:rsidRPr="008F620F">
        <w:rPr>
          <w:sz w:val="24"/>
          <w:szCs w:val="24"/>
        </w:rPr>
        <w:t xml:space="preserve"> – Участники) к участию в процедуре Открытого запроса предложений (далее – запрос предложений) на право заключения Договора </w:t>
      </w:r>
      <w:r w:rsidR="00134822" w:rsidRPr="00134822">
        <w:rPr>
          <w:sz w:val="24"/>
          <w:szCs w:val="24"/>
        </w:rPr>
        <w:t xml:space="preserve">выполнения работ по ремонту зданий и сооружений </w:t>
      </w:r>
      <w:r w:rsidR="00CB6ABF" w:rsidRPr="0014117C">
        <w:rPr>
          <w:sz w:val="24"/>
          <w:szCs w:val="24"/>
        </w:rPr>
        <w:t xml:space="preserve">ПАО «МРСК </w:t>
      </w:r>
      <w:r w:rsidR="00CB6ABF">
        <w:rPr>
          <w:sz w:val="24"/>
          <w:szCs w:val="24"/>
        </w:rPr>
        <w:t>Центра»</w:t>
      </w:r>
      <w:r w:rsidR="00CB6ABF" w:rsidRPr="008F620F">
        <w:rPr>
          <w:sz w:val="24"/>
          <w:szCs w:val="24"/>
        </w:rPr>
        <w:t xml:space="preserve"> (</w:t>
      </w:r>
      <w:r w:rsidR="00CB6ABF" w:rsidRPr="00CB6ABF">
        <w:rPr>
          <w:sz w:val="24"/>
          <w:szCs w:val="24"/>
        </w:rPr>
        <w:t>филиала «Брянскэнерго» расположенного по адресу:</w:t>
      </w:r>
      <w:proofErr w:type="gramEnd"/>
      <w:r w:rsidR="00CB6ABF" w:rsidRPr="00CB6ABF">
        <w:rPr>
          <w:sz w:val="24"/>
          <w:szCs w:val="24"/>
        </w:rPr>
        <w:t xml:space="preserve"> </w:t>
      </w:r>
      <w:proofErr w:type="gramStart"/>
      <w:r w:rsidR="00CB6ABF" w:rsidRPr="00CB6ABF">
        <w:rPr>
          <w:sz w:val="24"/>
          <w:szCs w:val="24"/>
        </w:rPr>
        <w:t>РФ, 241050, г. Брянск, ул. Советская, д. 35)</w:t>
      </w:r>
      <w:r w:rsidRPr="00CB6ABF">
        <w:rPr>
          <w:sz w:val="24"/>
          <w:szCs w:val="24"/>
        </w:rPr>
        <w:t>.</w:t>
      </w:r>
      <w:bookmarkEnd w:id="11"/>
      <w:bookmarkEnd w:id="12"/>
      <w:bookmarkEnd w:id="13"/>
      <w:proofErr w:type="gramEnd"/>
    </w:p>
    <w:p w:rsidR="00717F60" w:rsidRPr="00CB6AB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B6ABF">
        <w:rPr>
          <w:sz w:val="24"/>
          <w:szCs w:val="24"/>
        </w:rPr>
        <w:t xml:space="preserve">Настоящий </w:t>
      </w:r>
      <w:r w:rsidR="004B5EB3" w:rsidRPr="00CB6ABF">
        <w:rPr>
          <w:sz w:val="24"/>
          <w:szCs w:val="24"/>
        </w:rPr>
        <w:t>З</w:t>
      </w:r>
      <w:r w:rsidRPr="00CB6ABF">
        <w:rPr>
          <w:sz w:val="24"/>
          <w:szCs w:val="24"/>
        </w:rPr>
        <w:t xml:space="preserve">апрос предложений проводится в соответствии с правилами и с использованием функционала </w:t>
      </w:r>
      <w:r w:rsidR="00BF1E4B" w:rsidRPr="00CB6ABF">
        <w:rPr>
          <w:sz w:val="24"/>
          <w:szCs w:val="24"/>
        </w:rPr>
        <w:t>электронной торговой площадки ПАО «</w:t>
      </w:r>
      <w:proofErr w:type="spellStart"/>
      <w:r w:rsidR="00BF1E4B" w:rsidRPr="00CB6ABF">
        <w:rPr>
          <w:sz w:val="24"/>
          <w:szCs w:val="24"/>
        </w:rPr>
        <w:t>Россети</w:t>
      </w:r>
      <w:proofErr w:type="spellEnd"/>
      <w:r w:rsidR="00BF1E4B" w:rsidRPr="00CB6ABF">
        <w:rPr>
          <w:sz w:val="24"/>
          <w:szCs w:val="24"/>
        </w:rPr>
        <w:t xml:space="preserve">» </w:t>
      </w:r>
      <w:hyperlink w:history="1"/>
      <w:r w:rsidR="00BF1E4B" w:rsidRPr="00CB6ABF">
        <w:rPr>
          <w:sz w:val="24"/>
          <w:szCs w:val="24"/>
        </w:rPr>
        <w:t xml:space="preserve"> </w:t>
      </w:r>
      <w:hyperlink r:id="rId21" w:history="1">
        <w:r w:rsidR="00BF1E4B" w:rsidRPr="00CB6ABF">
          <w:rPr>
            <w:rStyle w:val="a7"/>
            <w:sz w:val="24"/>
            <w:szCs w:val="24"/>
          </w:rPr>
          <w:t>etp.rosseti.ru</w:t>
        </w:r>
      </w:hyperlink>
      <w:r w:rsidR="00BF1E4B" w:rsidRPr="00CB6ABF">
        <w:rPr>
          <w:sz w:val="24"/>
          <w:szCs w:val="24"/>
        </w:rPr>
        <w:t xml:space="preserve"> </w:t>
      </w:r>
      <w:r w:rsidR="00702B2C" w:rsidRPr="00CB6ABF">
        <w:rPr>
          <w:sz w:val="24"/>
          <w:szCs w:val="24"/>
        </w:rPr>
        <w:t>(далее — ЭТП)</w:t>
      </w:r>
      <w:r w:rsidR="005B75A6" w:rsidRPr="00CB6ABF">
        <w:rPr>
          <w:sz w:val="24"/>
          <w:szCs w:val="24"/>
        </w:rPr>
        <w:t>.</w:t>
      </w:r>
      <w:bookmarkEnd w:id="14"/>
    </w:p>
    <w:p w:rsidR="00717F60" w:rsidRPr="00CB6AB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B6ABF">
        <w:rPr>
          <w:sz w:val="24"/>
          <w:szCs w:val="24"/>
        </w:rPr>
        <w:t>Заказчик</w:t>
      </w:r>
      <w:r w:rsidR="00702B2C" w:rsidRPr="00CB6ABF">
        <w:rPr>
          <w:sz w:val="24"/>
          <w:szCs w:val="24"/>
        </w:rPr>
        <w:t xml:space="preserve">: </w:t>
      </w:r>
      <w:r w:rsidRPr="00CB6ABF">
        <w:rPr>
          <w:sz w:val="24"/>
          <w:szCs w:val="24"/>
        </w:rPr>
        <w:t xml:space="preserve"> </w:t>
      </w:r>
      <w:r w:rsidR="00702B2C" w:rsidRPr="00CB6ABF">
        <w:rPr>
          <w:iCs/>
          <w:sz w:val="24"/>
          <w:szCs w:val="24"/>
        </w:rPr>
        <w:t>ПАО «МРСК Центра».</w:t>
      </w:r>
      <w:r w:rsidRPr="00CB6ABF">
        <w:rPr>
          <w:rStyle w:val="aa"/>
          <w:sz w:val="24"/>
          <w:szCs w:val="24"/>
        </w:rPr>
        <w:t xml:space="preserve"> </w:t>
      </w:r>
      <w:bookmarkEnd w:id="15"/>
    </w:p>
    <w:p w:rsidR="008C4223" w:rsidRPr="00CB6ABF"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CB6ABF">
        <w:rPr>
          <w:sz w:val="24"/>
          <w:szCs w:val="24"/>
        </w:rPr>
        <w:t>Предмет З</w:t>
      </w:r>
      <w:r w:rsidR="00717F60" w:rsidRPr="00CB6ABF">
        <w:rPr>
          <w:sz w:val="24"/>
          <w:szCs w:val="24"/>
        </w:rPr>
        <w:t>апроса предложений</w:t>
      </w:r>
      <w:r w:rsidR="00702B2C" w:rsidRPr="00CB6ABF">
        <w:rPr>
          <w:sz w:val="24"/>
          <w:szCs w:val="24"/>
        </w:rPr>
        <w:t>:</w:t>
      </w:r>
      <w:bookmarkEnd w:id="16"/>
    </w:p>
    <w:p w:rsidR="00A40714" w:rsidRPr="00CB6ABF"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B6ABF">
        <w:rPr>
          <w:b/>
          <w:sz w:val="24"/>
          <w:szCs w:val="24"/>
          <w:u w:val="single"/>
        </w:rPr>
        <w:t>Лот №1:</w:t>
      </w:r>
      <w:r w:rsidR="00717F60" w:rsidRPr="00CB6ABF">
        <w:rPr>
          <w:sz w:val="24"/>
          <w:szCs w:val="24"/>
        </w:rPr>
        <w:t xml:space="preserve"> право заключения </w:t>
      </w:r>
      <w:r w:rsidR="00123C70" w:rsidRPr="00CB6ABF">
        <w:rPr>
          <w:sz w:val="24"/>
          <w:szCs w:val="24"/>
        </w:rPr>
        <w:t>Договор</w:t>
      </w:r>
      <w:r w:rsidR="00CB6ABF" w:rsidRPr="00CB6ABF">
        <w:rPr>
          <w:sz w:val="24"/>
          <w:szCs w:val="24"/>
        </w:rPr>
        <w:t xml:space="preserve">а </w:t>
      </w:r>
      <w:bookmarkEnd w:id="17"/>
      <w:r w:rsidR="00134822" w:rsidRPr="00134822">
        <w:rPr>
          <w:rFonts w:eastAsia="Calibri"/>
          <w:sz w:val="24"/>
          <w:szCs w:val="24"/>
          <w:lang w:eastAsia="en-US"/>
        </w:rPr>
        <w:t>выполнения работ по ремонту зданий и сооружений</w:t>
      </w:r>
      <w:r w:rsidR="00134822" w:rsidRPr="00134822">
        <w:rPr>
          <w:rFonts w:eastAsia="Calibri" w:cs="Courier New"/>
          <w:bCs w:val="0"/>
          <w:sz w:val="24"/>
          <w:szCs w:val="24"/>
          <w:lang w:eastAsia="en-US"/>
        </w:rPr>
        <w:t xml:space="preserve"> </w:t>
      </w:r>
      <w:r w:rsidR="00134822" w:rsidRPr="00134822">
        <w:rPr>
          <w:rFonts w:eastAsia="Calibri"/>
          <w:bCs w:val="0"/>
          <w:sz w:val="24"/>
          <w:szCs w:val="24"/>
          <w:lang w:eastAsia="en-US"/>
        </w:rPr>
        <w:t>ПАО «МРСК Центра» (филиала «Брянскэнерго»)</w:t>
      </w:r>
      <w:r w:rsidR="00702B2C" w:rsidRPr="00CB6ABF">
        <w:rPr>
          <w:sz w:val="24"/>
          <w:szCs w:val="24"/>
        </w:rPr>
        <w:t>.</w:t>
      </w:r>
    </w:p>
    <w:p w:rsidR="008C4223" w:rsidRPr="00CB6ABF" w:rsidRDefault="008C4223" w:rsidP="00750D4A">
      <w:pPr>
        <w:keepNext/>
        <w:autoSpaceDE w:val="0"/>
        <w:autoSpaceDN w:val="0"/>
        <w:spacing w:line="264" w:lineRule="auto"/>
        <w:ind w:firstLine="540"/>
        <w:rPr>
          <w:sz w:val="24"/>
          <w:szCs w:val="24"/>
          <w:lang w:eastAsia="ru-RU"/>
        </w:rPr>
      </w:pPr>
      <w:r w:rsidRPr="00CB6ABF">
        <w:rPr>
          <w:sz w:val="24"/>
          <w:szCs w:val="24"/>
        </w:rPr>
        <w:t xml:space="preserve">Количество лотов: </w:t>
      </w:r>
      <w:r w:rsidRPr="00CB6ABF">
        <w:rPr>
          <w:b/>
          <w:sz w:val="24"/>
          <w:szCs w:val="24"/>
        </w:rPr>
        <w:t>1 (один)</w:t>
      </w:r>
      <w:r w:rsidRPr="00CB6ABF">
        <w:rPr>
          <w:sz w:val="24"/>
          <w:szCs w:val="24"/>
        </w:rPr>
        <w:t>.</w:t>
      </w:r>
    </w:p>
    <w:bookmarkEnd w:id="18"/>
    <w:p w:rsidR="00804801" w:rsidRPr="00CB6ABF" w:rsidRDefault="00B5344A" w:rsidP="00750D4A">
      <w:pPr>
        <w:pStyle w:val="a"/>
        <w:keepNext/>
        <w:numPr>
          <w:ilvl w:val="0"/>
          <w:numId w:val="0"/>
        </w:numPr>
        <w:spacing w:line="264" w:lineRule="auto"/>
        <w:ind w:left="360" w:hanging="360"/>
        <w:rPr>
          <w:sz w:val="24"/>
          <w:szCs w:val="24"/>
        </w:rPr>
      </w:pPr>
      <w:r w:rsidRPr="00CB6ABF">
        <w:rPr>
          <w:sz w:val="24"/>
          <w:szCs w:val="24"/>
        </w:rPr>
        <w:t xml:space="preserve">Частичное </w:t>
      </w:r>
      <w:r w:rsidR="00BE644E" w:rsidRPr="00CB6ABF">
        <w:rPr>
          <w:sz w:val="24"/>
          <w:szCs w:val="24"/>
        </w:rPr>
        <w:t>выполнение работ</w:t>
      </w:r>
      <w:r w:rsidRPr="00CB6ABF">
        <w:rPr>
          <w:sz w:val="24"/>
          <w:szCs w:val="24"/>
        </w:rPr>
        <w:t xml:space="preserve"> не допускается.</w:t>
      </w:r>
    </w:p>
    <w:p w:rsidR="00717F60" w:rsidRPr="00CB6ABF"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CB6ABF">
        <w:rPr>
          <w:sz w:val="24"/>
          <w:szCs w:val="24"/>
        </w:rPr>
        <w:t>Сроки</w:t>
      </w:r>
      <w:r w:rsidR="00717F60" w:rsidRPr="00CB6ABF">
        <w:rPr>
          <w:sz w:val="24"/>
          <w:szCs w:val="24"/>
        </w:rPr>
        <w:t xml:space="preserve"> </w:t>
      </w:r>
      <w:r w:rsidR="00BE644E" w:rsidRPr="00CB6ABF">
        <w:rPr>
          <w:sz w:val="24"/>
          <w:szCs w:val="24"/>
        </w:rPr>
        <w:t>выполнения работ</w:t>
      </w:r>
      <w:r w:rsidR="00717F60" w:rsidRPr="00CB6ABF">
        <w:rPr>
          <w:sz w:val="24"/>
          <w:szCs w:val="24"/>
        </w:rPr>
        <w:t xml:space="preserve">: </w:t>
      </w:r>
      <w:r w:rsidR="00134822">
        <w:rPr>
          <w:sz w:val="24"/>
          <w:szCs w:val="24"/>
        </w:rPr>
        <w:t xml:space="preserve">в соответствии со сроками указанными в </w:t>
      </w:r>
      <w:r w:rsidR="00134822" w:rsidRPr="00CB6ABF">
        <w:rPr>
          <w:sz w:val="24"/>
          <w:szCs w:val="24"/>
        </w:rPr>
        <w:t>Приложени</w:t>
      </w:r>
      <w:r w:rsidR="00134822">
        <w:rPr>
          <w:sz w:val="24"/>
          <w:szCs w:val="24"/>
        </w:rPr>
        <w:t>и</w:t>
      </w:r>
      <w:r w:rsidR="00134822" w:rsidRPr="00CB6ABF">
        <w:rPr>
          <w:sz w:val="24"/>
          <w:szCs w:val="24"/>
        </w:rPr>
        <w:t xml:space="preserve"> №1 настоящей Документации</w:t>
      </w:r>
      <w:r w:rsidR="00134822">
        <w:rPr>
          <w:sz w:val="24"/>
          <w:szCs w:val="24"/>
        </w:rPr>
        <w:t>:</w:t>
      </w:r>
      <w:r w:rsidR="00134822" w:rsidRPr="00CB6ABF">
        <w:rPr>
          <w:sz w:val="24"/>
          <w:szCs w:val="24"/>
        </w:rPr>
        <w:t xml:space="preserve"> </w:t>
      </w:r>
      <w:r w:rsidRPr="00CB6ABF">
        <w:rPr>
          <w:sz w:val="24"/>
          <w:szCs w:val="24"/>
        </w:rPr>
        <w:t xml:space="preserve">с </w:t>
      </w:r>
      <w:r w:rsidR="00CB6ABF" w:rsidRPr="00CB6ABF">
        <w:rPr>
          <w:sz w:val="24"/>
          <w:szCs w:val="24"/>
        </w:rPr>
        <w:t>«</w:t>
      </w:r>
      <w:r w:rsidR="00134822">
        <w:rPr>
          <w:sz w:val="24"/>
          <w:szCs w:val="24"/>
        </w:rPr>
        <w:t>01</w:t>
      </w:r>
      <w:r w:rsidR="00CB6ABF" w:rsidRPr="00CB6ABF">
        <w:rPr>
          <w:sz w:val="24"/>
          <w:szCs w:val="24"/>
        </w:rPr>
        <w:t xml:space="preserve">» </w:t>
      </w:r>
      <w:r w:rsidR="00134822">
        <w:rPr>
          <w:sz w:val="24"/>
          <w:szCs w:val="24"/>
        </w:rPr>
        <w:t>марта 2019 года по «30» сентября</w:t>
      </w:r>
      <w:r w:rsidR="00CB6ABF" w:rsidRPr="00CB6ABF">
        <w:rPr>
          <w:sz w:val="24"/>
          <w:szCs w:val="24"/>
        </w:rPr>
        <w:t xml:space="preserve"> 201</w:t>
      </w:r>
      <w:r w:rsidR="00134822">
        <w:rPr>
          <w:sz w:val="24"/>
          <w:szCs w:val="24"/>
        </w:rPr>
        <w:t>9</w:t>
      </w:r>
      <w:r w:rsidR="00CB6ABF" w:rsidRPr="00CB6ABF">
        <w:rPr>
          <w:sz w:val="24"/>
          <w:szCs w:val="24"/>
        </w:rPr>
        <w:t xml:space="preserve"> года</w:t>
      </w:r>
      <w:r w:rsidR="00717F60" w:rsidRPr="00CB6ABF">
        <w:rPr>
          <w:sz w:val="24"/>
          <w:szCs w:val="24"/>
        </w:rPr>
        <w:t>.</w:t>
      </w:r>
      <w:bookmarkEnd w:id="19"/>
    </w:p>
    <w:p w:rsidR="008D2928" w:rsidRPr="00CB6ABF"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CB6ABF">
        <w:rPr>
          <w:sz w:val="24"/>
          <w:szCs w:val="24"/>
        </w:rPr>
        <w:t>Выполнение работ</w:t>
      </w:r>
      <w:r w:rsidR="00366652" w:rsidRPr="00CB6ABF">
        <w:rPr>
          <w:sz w:val="24"/>
          <w:szCs w:val="24"/>
        </w:rPr>
        <w:t xml:space="preserve"> Участником будет осуществляться на объектах</w:t>
      </w:r>
      <w:r w:rsidR="00D00D5E" w:rsidRPr="00CB6ABF">
        <w:rPr>
          <w:b/>
          <w:sz w:val="24"/>
          <w:szCs w:val="24"/>
        </w:rPr>
        <w:t xml:space="preserve">, </w:t>
      </w:r>
      <w:r w:rsidR="00D00D5E" w:rsidRPr="00CB6ABF">
        <w:rPr>
          <w:sz w:val="24"/>
          <w:szCs w:val="24"/>
        </w:rPr>
        <w:t>указанны</w:t>
      </w:r>
      <w:r w:rsidR="005B47BD" w:rsidRPr="00CB6ABF">
        <w:rPr>
          <w:sz w:val="24"/>
          <w:szCs w:val="24"/>
        </w:rPr>
        <w:t>х</w:t>
      </w:r>
      <w:r w:rsidR="00D00D5E" w:rsidRPr="00CB6ABF">
        <w:rPr>
          <w:sz w:val="24"/>
          <w:szCs w:val="24"/>
        </w:rPr>
        <w:t xml:space="preserve"> в Приложении №1 настоящей Документации</w:t>
      </w:r>
      <w:r w:rsidR="00366652" w:rsidRPr="00CB6ABF">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CB6ABF">
        <w:rPr>
          <w:iCs/>
          <w:sz w:val="24"/>
          <w:szCs w:val="24"/>
        </w:rPr>
        <w:t xml:space="preserve">Форма и порядок оплаты: </w:t>
      </w:r>
      <w:r w:rsidR="00BE644E" w:rsidRPr="00CB6ABF">
        <w:rPr>
          <w:sz w:val="24"/>
          <w:szCs w:val="24"/>
        </w:rPr>
        <w:t xml:space="preserve">безналичный расчет, в течение 30 (тридцати) </w:t>
      </w:r>
      <w:r w:rsidR="00CB6ABF" w:rsidRPr="00CB6ABF">
        <w:rPr>
          <w:iCs/>
          <w:sz w:val="24"/>
          <w:szCs w:val="24"/>
        </w:rPr>
        <w:t>календарных</w:t>
      </w:r>
      <w:r w:rsidR="00BE644E" w:rsidRPr="00CB6ABF">
        <w:rPr>
          <w:sz w:val="24"/>
          <w:szCs w:val="24"/>
        </w:rPr>
        <w:t xml:space="preserve"> дней</w:t>
      </w:r>
      <w:r w:rsidR="00BE644E" w:rsidRPr="002F4103">
        <w:rPr>
          <w:sz w:val="24"/>
          <w:szCs w:val="24"/>
        </w:rPr>
        <w:t xml:space="preserve">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55095">
        <w:rPr>
          <w:iCs/>
          <w:sz w:val="24"/>
          <w:szCs w:val="24"/>
        </w:rPr>
        <w:fldChar w:fldCharType="begin"/>
      </w:r>
      <w:r w:rsidR="00E71A48">
        <w:rPr>
          <w:iCs/>
          <w:sz w:val="24"/>
          <w:szCs w:val="24"/>
        </w:rPr>
        <w:instrText xml:space="preserve"> REF _Ref311232052 \r \h </w:instrText>
      </w:r>
      <w:r w:rsidR="00C55095">
        <w:rPr>
          <w:iCs/>
          <w:sz w:val="24"/>
          <w:szCs w:val="24"/>
        </w:rPr>
      </w:r>
      <w:r w:rsidR="00C55095">
        <w:rPr>
          <w:iCs/>
          <w:sz w:val="24"/>
          <w:szCs w:val="24"/>
        </w:rPr>
        <w:fldChar w:fldCharType="separate"/>
      </w:r>
      <w:r w:rsidR="005B69B5">
        <w:rPr>
          <w:iCs/>
          <w:sz w:val="24"/>
          <w:szCs w:val="24"/>
        </w:rPr>
        <w:t>3</w:t>
      </w:r>
      <w:r w:rsidR="00C5509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55095">
        <w:rPr>
          <w:sz w:val="24"/>
          <w:szCs w:val="24"/>
        </w:rPr>
        <w:fldChar w:fldCharType="begin"/>
      </w:r>
      <w:r w:rsidR="008D2928">
        <w:rPr>
          <w:sz w:val="24"/>
          <w:szCs w:val="24"/>
        </w:rPr>
        <w:instrText xml:space="preserve"> REF _Ref440270568 \r \h </w:instrText>
      </w:r>
      <w:r w:rsidR="00C55095">
        <w:rPr>
          <w:sz w:val="24"/>
          <w:szCs w:val="24"/>
        </w:rPr>
      </w:r>
      <w:r w:rsidR="00C55095">
        <w:rPr>
          <w:sz w:val="24"/>
          <w:szCs w:val="24"/>
        </w:rPr>
        <w:fldChar w:fldCharType="separate"/>
      </w:r>
      <w:r w:rsidR="005B69B5">
        <w:rPr>
          <w:sz w:val="24"/>
          <w:szCs w:val="24"/>
        </w:rPr>
        <w:t>4</w:t>
      </w:r>
      <w:r w:rsidR="00C5509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E380A">
        <w:fldChar w:fldCharType="begin"/>
      </w:r>
      <w:r w:rsidR="00EE380A">
        <w:instrText xml:space="preserve"> REF _Ref305973574 \r \h  \* MERGEFORMAT </w:instrText>
      </w:r>
      <w:r w:rsidR="00EE380A">
        <w:fldChar w:fldCharType="separate"/>
      </w:r>
      <w:r w:rsidR="005B69B5">
        <w:t>2</w:t>
      </w:r>
      <w:r w:rsidR="00EE380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55095">
        <w:rPr>
          <w:iCs/>
          <w:sz w:val="24"/>
          <w:szCs w:val="24"/>
        </w:rPr>
        <w:fldChar w:fldCharType="begin"/>
      </w:r>
      <w:r w:rsidR="008D2928">
        <w:rPr>
          <w:iCs/>
          <w:sz w:val="24"/>
          <w:szCs w:val="24"/>
        </w:rPr>
        <w:instrText xml:space="preserve"> REF _Ref440270602 \r \h </w:instrText>
      </w:r>
      <w:r w:rsidR="00C55095">
        <w:rPr>
          <w:iCs/>
          <w:sz w:val="24"/>
          <w:szCs w:val="24"/>
        </w:rPr>
      </w:r>
      <w:r w:rsidR="00C55095">
        <w:rPr>
          <w:iCs/>
          <w:sz w:val="24"/>
          <w:szCs w:val="24"/>
        </w:rPr>
        <w:fldChar w:fldCharType="separate"/>
      </w:r>
      <w:r w:rsidR="005B69B5">
        <w:rPr>
          <w:iCs/>
          <w:sz w:val="24"/>
          <w:szCs w:val="24"/>
        </w:rPr>
        <w:t>5</w:t>
      </w:r>
      <w:r w:rsidR="00C55095">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lastRenderedPageBreak/>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EE380A">
        <w:fldChar w:fldCharType="begin"/>
      </w:r>
      <w:r w:rsidR="00EE380A">
        <w:instrText xml:space="preserve"> REF _Ref440270637 \r \h  \* MERGEFORMAT </w:instrText>
      </w:r>
      <w:r w:rsidR="00EE380A">
        <w:fldChar w:fldCharType="separate"/>
      </w:r>
      <w:r w:rsidR="005B69B5" w:rsidRPr="005B69B5">
        <w:rPr>
          <w:sz w:val="24"/>
          <w:szCs w:val="24"/>
        </w:rPr>
        <w:t>1.1.5</w:t>
      </w:r>
      <w:r w:rsidR="00EE380A">
        <w:fldChar w:fldCharType="end"/>
      </w:r>
      <w:r w:rsidRPr="00392410">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_Ref440270637 \r \h  \* MERGEFORMAT </w:instrText>
      </w:r>
      <w:r w:rsidR="00EE380A">
        <w:fldChar w:fldCharType="separate"/>
      </w:r>
      <w:r w:rsidR="005B69B5" w:rsidRPr="005B69B5">
        <w:rPr>
          <w:sz w:val="24"/>
          <w:szCs w:val="24"/>
        </w:rPr>
        <w:t>1.1.5</w:t>
      </w:r>
      <w:r w:rsidR="00EE380A">
        <w:fldChar w:fldCharType="end"/>
      </w:r>
      <w:r w:rsidR="008D2928"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2D7FEE">
        <w:rPr>
          <w:sz w:val="24"/>
          <w:szCs w:val="24"/>
        </w:rPr>
        <w:t xml:space="preserve"> настоящей Документации.</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EE380A">
        <w:fldChar w:fldCharType="begin"/>
      </w:r>
      <w:r w:rsidR="00EE380A">
        <w:instrText xml:space="preserve"> REF _Ref440270637 \r \h  \* MERGEFORMAT </w:instrText>
      </w:r>
      <w:r w:rsidR="00EE380A">
        <w:fldChar w:fldCharType="separate"/>
      </w:r>
      <w:r w:rsidR="005B69B5" w:rsidRPr="005B69B5">
        <w:rPr>
          <w:bCs w:val="0"/>
          <w:iCs/>
          <w:sz w:val="24"/>
          <w:szCs w:val="24"/>
        </w:rPr>
        <w:t>1.1.5</w:t>
      </w:r>
      <w:r w:rsidR="00EE380A">
        <w:fldChar w:fldCharType="end"/>
      </w:r>
      <w:r w:rsidR="00306DE6" w:rsidRPr="002D7FEE">
        <w:rPr>
          <w:bCs w:val="0"/>
          <w:iCs/>
          <w:sz w:val="24"/>
          <w:szCs w:val="24"/>
        </w:rPr>
        <w:t xml:space="preserve"> и</w:t>
      </w:r>
      <w:r w:rsidR="00306DE6"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2D7FEE">
        <w:rPr>
          <w:sz w:val="24"/>
          <w:szCs w:val="24"/>
        </w:rPr>
        <w:t>.</w:t>
      </w:r>
      <w:bookmarkEnd w:id="22"/>
      <w:bookmarkEnd w:id="23"/>
      <w:bookmarkEnd w:id="24"/>
      <w:bookmarkEnd w:id="25"/>
    </w:p>
    <w:p w:rsidR="00717F60" w:rsidRPr="002D7FEE"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98589570"/>
      <w:r w:rsidRPr="002D7FEE">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E380A">
        <w:fldChar w:fldCharType="begin"/>
      </w:r>
      <w:r w:rsidR="00EE380A">
        <w:instrText xml:space="preserve"> REF _Ref305973033 \r \h  \* MERGEFORMAT </w:instrText>
      </w:r>
      <w:r w:rsidR="00EE380A">
        <w:fldChar w:fldCharType="separate"/>
      </w:r>
      <w:r w:rsidR="005B69B5" w:rsidRPr="005B69B5">
        <w:rPr>
          <w:sz w:val="24"/>
          <w:szCs w:val="24"/>
        </w:rPr>
        <w:t>3.2</w:t>
      </w:r>
      <w:r w:rsidR="00EE380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98589571"/>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EE380A">
        <w:fldChar w:fldCharType="begin"/>
      </w:r>
      <w:r w:rsidR="00EE380A">
        <w:instrText xml:space="preserve"> REF _Ref191386109 \n \h  \* MERGEFORMAT </w:instrText>
      </w:r>
      <w:r w:rsidR="00EE380A">
        <w:fldChar w:fldCharType="separate"/>
      </w:r>
      <w:r w:rsidR="005B69B5" w:rsidRPr="005B69B5">
        <w:rPr>
          <w:color w:val="000000"/>
          <w:sz w:val="24"/>
          <w:szCs w:val="24"/>
        </w:rPr>
        <w:t>3.3.2</w:t>
      </w:r>
      <w:r w:rsidR="00EE380A">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_Ref467752100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w:t>
      </w:r>
      <w:proofErr w:type="gramEnd"/>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98589572"/>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EE380A">
        <w:fldChar w:fldCharType="begin"/>
      </w:r>
      <w:r w:rsidR="00EE380A">
        <w:instrText xml:space="preserve"> REF _Ref191386164 \r \h  \* MERGEFORMAT </w:instrText>
      </w:r>
      <w:r w:rsidR="00EE380A">
        <w:fldChar w:fldCharType="separate"/>
      </w:r>
      <w:r w:rsidR="005B69B5" w:rsidRPr="005B69B5">
        <w:rPr>
          <w:sz w:val="24"/>
          <w:szCs w:val="24"/>
        </w:rPr>
        <w:t xml:space="preserve"> 1.4.1 </w:t>
      </w:r>
      <w:r w:rsidR="00EE380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E380A">
        <w:fldChar w:fldCharType="begin"/>
      </w:r>
      <w:r w:rsidR="00EE380A">
        <w:instrText xml:space="preserve"> REF _Ref306978606 \r \h  \* MERGEFORMAT </w:instrText>
      </w:r>
      <w:r w:rsidR="00EE380A">
        <w:fldChar w:fldCharType="separate"/>
      </w:r>
      <w:r w:rsidR="005B69B5" w:rsidRPr="005B69B5">
        <w:rPr>
          <w:sz w:val="24"/>
          <w:szCs w:val="24"/>
        </w:rPr>
        <w:t xml:space="preserve"> 1.4.2 </w:t>
      </w:r>
      <w:r w:rsidR="00EE380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98589573"/>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5B69B5" w:rsidRDefault="005B69B5" w:rsidP="00750D4A">
      <w:pPr>
        <w:keepNext/>
        <w:numPr>
          <w:ilvl w:val="2"/>
          <w:numId w:val="13"/>
        </w:numPr>
        <w:shd w:val="clear" w:color="auto" w:fill="FFFFFF"/>
        <w:tabs>
          <w:tab w:val="left" w:pos="1700"/>
        </w:tabs>
        <w:spacing w:before="60" w:line="264" w:lineRule="auto"/>
        <w:ind w:left="0" w:right="11" w:firstLine="709"/>
        <w:rPr>
          <w:sz w:val="24"/>
          <w:szCs w:val="24"/>
        </w:rPr>
      </w:pPr>
      <w:r w:rsidRPr="005B69B5">
        <w:rPr>
          <w:sz w:val="24"/>
          <w:szCs w:val="24"/>
        </w:rPr>
        <w:lastRenderedPageBreak/>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5B69B5">
        <w:rPr>
          <w:color w:val="FF0000"/>
          <w:sz w:val="24"/>
          <w:szCs w:val="24"/>
        </w:rPr>
        <w:t xml:space="preserve"> </w:t>
      </w:r>
      <w:r w:rsidRPr="005B69B5">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5B69B5">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5B69B5">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E380A">
        <w:fldChar w:fldCharType="begin"/>
      </w:r>
      <w:r w:rsidR="00EE380A">
        <w:instrText xml:space="preserve"> REF _Ref306114966 \r \h  \* MERGEFORMAT </w:instrText>
      </w:r>
      <w:r w:rsidR="00EE380A">
        <w:fldChar w:fldCharType="separate"/>
      </w:r>
      <w:r w:rsidR="005B69B5" w:rsidRPr="005B69B5">
        <w:rPr>
          <w:sz w:val="24"/>
          <w:szCs w:val="24"/>
        </w:rPr>
        <w:t>3.3.11</w:t>
      </w:r>
      <w:r w:rsidR="00EE380A">
        <w:fldChar w:fldCharType="end"/>
      </w:r>
      <w:r w:rsidRPr="00E71A48">
        <w:rPr>
          <w:sz w:val="24"/>
          <w:szCs w:val="24"/>
        </w:rPr>
        <w:t xml:space="preserve"> настоящей Документации).</w:t>
      </w:r>
    </w:p>
    <w:p w:rsidR="00750D4A" w:rsidRPr="004F7AD3" w:rsidRDefault="004F7AD3"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4F7AD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4F7AD3">
        <w:rPr>
          <w:bCs w:val="0"/>
          <w:sz w:val="24"/>
          <w:szCs w:val="24"/>
        </w:rPr>
        <w:t xml:space="preserve">в любой момент </w:t>
      </w:r>
      <w:r w:rsidRPr="004F7AD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w:t>
      </w:r>
      <w:proofErr w:type="gramEnd"/>
      <w:r w:rsidRPr="004F7AD3">
        <w:rPr>
          <w:sz w:val="24"/>
          <w:szCs w:val="24"/>
        </w:rPr>
        <w:t xml:space="preserve"> </w:t>
      </w:r>
      <w:proofErr w:type="gramStart"/>
      <w:r w:rsidRPr="004F7AD3">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r w:rsidRPr="004F7AD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4F7AD3">
        <w:rPr>
          <w:sz w:val="24"/>
          <w:szCs w:val="24"/>
        </w:rPr>
        <w:t>.</w:t>
      </w:r>
    </w:p>
    <w:p w:rsidR="00717F60" w:rsidRPr="006238AF" w:rsidRDefault="00717F60" w:rsidP="00E71A48">
      <w:pPr>
        <w:pStyle w:val="1"/>
        <w:tabs>
          <w:tab w:val="left" w:pos="426"/>
        </w:tabs>
        <w:spacing w:before="0" w:after="0" w:line="264" w:lineRule="auto"/>
        <w:ind w:left="0" w:hanging="11"/>
        <w:jc w:val="center"/>
        <w:rPr>
          <w:szCs w:val="24"/>
        </w:rPr>
      </w:pPr>
      <w:bookmarkStart w:id="41" w:name="_Проект_договора"/>
      <w:bookmarkStart w:id="42" w:name="_Ref305973574"/>
      <w:bookmarkStart w:id="43" w:name="_Ref440272931"/>
      <w:bookmarkStart w:id="44" w:name="_Ref440274025"/>
      <w:bookmarkStart w:id="45" w:name="_Ref440292752"/>
      <w:bookmarkStart w:id="46" w:name="_Toc498589581"/>
      <w:bookmarkEnd w:id="41"/>
      <w:r w:rsidRPr="006238AF">
        <w:rPr>
          <w:szCs w:val="24"/>
        </w:rPr>
        <w:lastRenderedPageBreak/>
        <w:t xml:space="preserve">Проект </w:t>
      </w:r>
      <w:r w:rsidR="00123C70" w:rsidRPr="006238AF">
        <w:rPr>
          <w:szCs w:val="24"/>
        </w:rPr>
        <w:t>Договор</w:t>
      </w:r>
      <w:r w:rsidRPr="006238AF">
        <w:rPr>
          <w:szCs w:val="24"/>
        </w:rPr>
        <w:t>а</w:t>
      </w:r>
      <w:bookmarkEnd w:id="4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3"/>
      <w:bookmarkEnd w:id="44"/>
      <w:bookmarkEnd w:id="45"/>
      <w:bookmarkEnd w:id="46"/>
    </w:p>
    <w:p w:rsidR="00953802" w:rsidRPr="006238AF" w:rsidRDefault="00216641" w:rsidP="00953802">
      <w:pPr>
        <w:pStyle w:val="2"/>
        <w:tabs>
          <w:tab w:val="clear" w:pos="1700"/>
          <w:tab w:val="left" w:pos="567"/>
        </w:tabs>
        <w:spacing w:line="264" w:lineRule="auto"/>
      </w:pPr>
      <w:bookmarkStart w:id="47" w:name="_Toc498589582"/>
      <w:r w:rsidRPr="006238AF">
        <w:t>Проект договора</w:t>
      </w:r>
      <w:bookmarkEnd w:id="47"/>
    </w:p>
    <w:p w:rsidR="00953802" w:rsidRPr="003803A7" w:rsidRDefault="00953802" w:rsidP="00953802">
      <w:pPr>
        <w:pStyle w:val="3"/>
        <w:ind w:left="0" w:firstLine="709"/>
        <w:jc w:val="both"/>
        <w:rPr>
          <w:b w:val="0"/>
        </w:rPr>
      </w:pPr>
      <w:bookmarkStart w:id="48" w:name="_Toc439238031"/>
      <w:bookmarkStart w:id="49" w:name="_Toc439238153"/>
      <w:bookmarkStart w:id="50" w:name="_Toc439252705"/>
      <w:bookmarkStart w:id="51" w:name="_Toc439323563"/>
      <w:bookmarkStart w:id="52" w:name="_Toc439323679"/>
      <w:bookmarkStart w:id="53" w:name="_Toc440361313"/>
      <w:bookmarkStart w:id="54" w:name="_Toc440376068"/>
      <w:bookmarkStart w:id="55" w:name="_Toc440376195"/>
      <w:bookmarkStart w:id="56" w:name="_Toc440382460"/>
      <w:bookmarkStart w:id="57" w:name="_Toc440447130"/>
      <w:bookmarkStart w:id="58" w:name="_Toc440620810"/>
      <w:bookmarkStart w:id="59" w:name="_Toc440631445"/>
      <w:bookmarkStart w:id="60" w:name="_Toc440875685"/>
      <w:bookmarkStart w:id="61" w:name="_Toc441131709"/>
      <w:bookmarkStart w:id="62" w:name="_Toc465865150"/>
      <w:bookmarkStart w:id="63" w:name="_Toc468975410"/>
      <w:bookmarkStart w:id="64" w:name="_Toc471830418"/>
      <w:bookmarkStart w:id="65" w:name="_Toc498589583"/>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953802" w:rsidRPr="006238AF" w:rsidRDefault="0094713A" w:rsidP="0094713A">
      <w:pPr>
        <w:pStyle w:val="3"/>
        <w:ind w:left="0" w:firstLine="709"/>
        <w:jc w:val="both"/>
        <w:rPr>
          <w:b w:val="0"/>
        </w:rPr>
      </w:pPr>
      <w:bookmarkStart w:id="66" w:name="_Toc439238032"/>
      <w:bookmarkStart w:id="67" w:name="_Toc439238154"/>
      <w:bookmarkStart w:id="68" w:name="_Toc439252706"/>
      <w:bookmarkStart w:id="69" w:name="_Toc439323564"/>
      <w:bookmarkStart w:id="70" w:name="_Toc439323680"/>
      <w:bookmarkStart w:id="71" w:name="_Toc440361314"/>
      <w:bookmarkStart w:id="72" w:name="_Toc440376069"/>
      <w:bookmarkStart w:id="73" w:name="_Toc440376196"/>
      <w:bookmarkStart w:id="74" w:name="_Toc440382461"/>
      <w:bookmarkStart w:id="75" w:name="_Toc440447131"/>
      <w:bookmarkStart w:id="76" w:name="_Toc440620811"/>
      <w:bookmarkStart w:id="77" w:name="_Toc440631446"/>
      <w:bookmarkStart w:id="78" w:name="_Toc440875686"/>
      <w:bookmarkStart w:id="79" w:name="_Toc441131710"/>
      <w:bookmarkStart w:id="80" w:name="_Toc465865151"/>
      <w:bookmarkStart w:id="81" w:name="_Toc468975411"/>
      <w:bookmarkStart w:id="82" w:name="_Toc471830419"/>
      <w:bookmarkStart w:id="83" w:name="_Toc498589584"/>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55095">
        <w:rPr>
          <w:b w:val="0"/>
        </w:rPr>
        <w:fldChar w:fldCharType="begin"/>
      </w:r>
      <w:r w:rsidR="001248B1">
        <w:rPr>
          <w:b w:val="0"/>
        </w:rPr>
        <w:instrText xml:space="preserve"> REF _Ref440361531 \r \h </w:instrText>
      </w:r>
      <w:r w:rsidR="00C55095">
        <w:rPr>
          <w:b w:val="0"/>
        </w:rPr>
      </w:r>
      <w:r w:rsidR="00C55095">
        <w:rPr>
          <w:b w:val="0"/>
        </w:rPr>
        <w:fldChar w:fldCharType="separate"/>
      </w:r>
      <w:r w:rsidR="005B69B5">
        <w:rPr>
          <w:b w:val="0"/>
        </w:rPr>
        <w:t>5.6</w:t>
      </w:r>
      <w:r w:rsidR="00C55095">
        <w:rPr>
          <w:b w:val="0"/>
        </w:rPr>
        <w:fldChar w:fldCharType="end"/>
      </w:r>
      <w:r w:rsidRPr="006238AF">
        <w:rPr>
          <w:b w:val="0"/>
        </w:rPr>
        <w:t>) и приложить его к своей Заявке.</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rsidR="0094713A" w:rsidRPr="003303E9" w:rsidRDefault="0094713A" w:rsidP="0094713A">
      <w:pPr>
        <w:pStyle w:val="3"/>
        <w:ind w:left="0" w:firstLine="709"/>
        <w:jc w:val="both"/>
        <w:rPr>
          <w:b w:val="0"/>
        </w:rPr>
      </w:pPr>
      <w:bookmarkStart w:id="84" w:name="_Toc439238033"/>
      <w:bookmarkStart w:id="85" w:name="_Toc439238155"/>
      <w:bookmarkStart w:id="86" w:name="_Toc439252707"/>
      <w:bookmarkStart w:id="87" w:name="_Toc439323565"/>
      <w:bookmarkStart w:id="88" w:name="_Toc439323681"/>
      <w:bookmarkStart w:id="89" w:name="_Toc440361315"/>
      <w:bookmarkStart w:id="90" w:name="_Toc440376070"/>
      <w:bookmarkStart w:id="91" w:name="_Toc440376197"/>
      <w:bookmarkStart w:id="92" w:name="_Toc440382462"/>
      <w:bookmarkStart w:id="93" w:name="_Toc440447132"/>
      <w:bookmarkStart w:id="94" w:name="_Toc440620812"/>
      <w:bookmarkStart w:id="95" w:name="_Toc440631447"/>
      <w:bookmarkStart w:id="96" w:name="_Toc440875687"/>
      <w:bookmarkStart w:id="97" w:name="_Toc441131711"/>
      <w:bookmarkStart w:id="98" w:name="_Toc465865152"/>
      <w:bookmarkStart w:id="99" w:name="_Toc468975412"/>
      <w:bookmarkStart w:id="100" w:name="_Toc471830420"/>
      <w:bookmarkStart w:id="101" w:name="_Toc498589585"/>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953802" w:rsidRPr="003303E9" w:rsidRDefault="00953802" w:rsidP="00953802">
      <w:pPr>
        <w:pStyle w:val="2"/>
        <w:tabs>
          <w:tab w:val="clear" w:pos="1700"/>
          <w:tab w:val="left" w:pos="567"/>
        </w:tabs>
        <w:spacing w:line="264" w:lineRule="auto"/>
      </w:pPr>
      <w:bookmarkStart w:id="102" w:name="_Toc498589586"/>
      <w:r w:rsidRPr="003303E9">
        <w:rPr>
          <w:bCs w:val="0"/>
        </w:rPr>
        <w:t>Антикоррупционная оговорка, включаемая в проект договора</w:t>
      </w:r>
      <w:bookmarkEnd w:id="102"/>
    </w:p>
    <w:p w:rsidR="00953802" w:rsidRPr="003303E9" w:rsidRDefault="0094713A" w:rsidP="0094713A">
      <w:pPr>
        <w:pStyle w:val="3"/>
        <w:ind w:left="0" w:firstLine="709"/>
        <w:jc w:val="both"/>
        <w:rPr>
          <w:b w:val="0"/>
        </w:rPr>
      </w:pPr>
      <w:bookmarkStart w:id="103" w:name="_Toc439238157"/>
      <w:bookmarkStart w:id="104" w:name="_Toc439252709"/>
      <w:bookmarkStart w:id="105" w:name="_Toc439323567"/>
      <w:bookmarkStart w:id="106" w:name="_Toc439323683"/>
      <w:bookmarkStart w:id="107" w:name="_Toc440361317"/>
      <w:bookmarkStart w:id="108" w:name="_Toc440376072"/>
      <w:bookmarkStart w:id="109" w:name="_Toc440376199"/>
      <w:bookmarkStart w:id="110" w:name="_Toc440382464"/>
      <w:bookmarkStart w:id="111" w:name="_Toc440447134"/>
      <w:bookmarkStart w:id="112" w:name="_Toc440620814"/>
      <w:bookmarkStart w:id="113" w:name="_Toc440631449"/>
      <w:bookmarkStart w:id="114" w:name="_Toc440875689"/>
      <w:bookmarkStart w:id="115" w:name="_Toc441131713"/>
      <w:bookmarkStart w:id="116" w:name="_Toc465865154"/>
      <w:bookmarkStart w:id="117" w:name="_Toc468975414"/>
      <w:bookmarkStart w:id="118" w:name="_Toc471830422"/>
      <w:bookmarkStart w:id="119" w:name="_Toc498589587"/>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55095">
        <w:rPr>
          <w:b w:val="0"/>
        </w:rPr>
        <w:fldChar w:fldCharType="begin"/>
      </w:r>
      <w:r w:rsidR="008D2928">
        <w:rPr>
          <w:b w:val="0"/>
        </w:rPr>
        <w:instrText xml:space="preserve"> REF _Ref440270867 \r \h </w:instrText>
      </w:r>
      <w:r w:rsidR="00C55095">
        <w:rPr>
          <w:b w:val="0"/>
        </w:rPr>
      </w:r>
      <w:r w:rsidR="00C55095">
        <w:rPr>
          <w:b w:val="0"/>
        </w:rPr>
        <w:fldChar w:fldCharType="separate"/>
      </w:r>
      <w:r w:rsidR="005B69B5">
        <w:rPr>
          <w:b w:val="0"/>
        </w:rPr>
        <w:t>2.2.3</w:t>
      </w:r>
      <w:r w:rsidR="00C55095">
        <w:rPr>
          <w:b w:val="0"/>
        </w:rPr>
        <w:fldChar w:fldCharType="end"/>
      </w:r>
      <w:r w:rsidRPr="003303E9">
        <w:rPr>
          <w:b w:val="0"/>
        </w:rPr>
        <w:t>).</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rsidR="0094713A" w:rsidRPr="003303E9" w:rsidRDefault="0094713A" w:rsidP="0094713A">
      <w:pPr>
        <w:pStyle w:val="3"/>
        <w:ind w:left="0" w:firstLine="709"/>
        <w:jc w:val="both"/>
        <w:rPr>
          <w:b w:val="0"/>
        </w:rPr>
      </w:pPr>
      <w:bookmarkStart w:id="120" w:name="_Toc439238158"/>
      <w:bookmarkStart w:id="121" w:name="_Toc439252710"/>
      <w:bookmarkStart w:id="122" w:name="_Toc439323568"/>
      <w:bookmarkStart w:id="123" w:name="_Toc439323684"/>
      <w:bookmarkStart w:id="124" w:name="_Toc440361318"/>
      <w:bookmarkStart w:id="125" w:name="_Toc440376073"/>
      <w:bookmarkStart w:id="126" w:name="_Toc440376200"/>
      <w:bookmarkStart w:id="127" w:name="_Toc440382465"/>
      <w:bookmarkStart w:id="128" w:name="_Toc440447135"/>
      <w:bookmarkStart w:id="129" w:name="_Toc440620815"/>
      <w:bookmarkStart w:id="130" w:name="_Toc440631450"/>
      <w:bookmarkStart w:id="131" w:name="_Toc440875690"/>
      <w:bookmarkStart w:id="132" w:name="_Toc441131714"/>
      <w:bookmarkStart w:id="133" w:name="_Toc465865155"/>
      <w:bookmarkStart w:id="134" w:name="_Toc468975415"/>
      <w:bookmarkStart w:id="135" w:name="_Toc471830423"/>
      <w:bookmarkStart w:id="136" w:name="_Toc498589588"/>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rsidR="0094713A" w:rsidRPr="003303E9" w:rsidRDefault="0094713A" w:rsidP="0094713A">
      <w:pPr>
        <w:pStyle w:val="3"/>
        <w:ind w:left="0" w:firstLine="709"/>
        <w:jc w:val="both"/>
        <w:rPr>
          <w:b w:val="0"/>
        </w:rPr>
      </w:pPr>
      <w:bookmarkStart w:id="137" w:name="_Toc439238159"/>
      <w:bookmarkStart w:id="138" w:name="_Toc439252711"/>
      <w:bookmarkStart w:id="139" w:name="_Toc439323569"/>
      <w:bookmarkStart w:id="140" w:name="_Toc439323685"/>
      <w:bookmarkStart w:id="141" w:name="_Ref440270867"/>
      <w:bookmarkStart w:id="142" w:name="_Toc440361319"/>
      <w:bookmarkStart w:id="143" w:name="_Toc440376074"/>
      <w:bookmarkStart w:id="144" w:name="_Toc440376201"/>
      <w:bookmarkStart w:id="145" w:name="_Toc440382466"/>
      <w:bookmarkStart w:id="146" w:name="_Toc440447136"/>
      <w:bookmarkStart w:id="147" w:name="_Toc440620816"/>
      <w:bookmarkStart w:id="148" w:name="_Toc440631451"/>
      <w:bookmarkStart w:id="149" w:name="_Toc440875691"/>
      <w:bookmarkStart w:id="150" w:name="_Toc441131715"/>
      <w:bookmarkStart w:id="151" w:name="_Toc465865156"/>
      <w:bookmarkStart w:id="152" w:name="_Toc468975416"/>
      <w:bookmarkStart w:id="153" w:name="_Toc471830424"/>
      <w:bookmarkStart w:id="154" w:name="_Toc498589589"/>
      <w:r w:rsidRPr="003303E9">
        <w:rPr>
          <w:b w:val="0"/>
        </w:rPr>
        <w:t>Текст Антикоррупционной оговорки:</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2"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5" w:name="_Ref303622434"/>
      <w:bookmarkStart w:id="156" w:name="_Ref303624273"/>
      <w:bookmarkStart w:id="157" w:name="_Ref303682476"/>
      <w:bookmarkStart w:id="158" w:name="_Ref303683017"/>
      <w:bookmarkEnd w:id="155"/>
      <w:bookmarkEnd w:id="156"/>
      <w:bookmarkEnd w:id="157"/>
      <w:bookmarkEnd w:id="158"/>
    </w:p>
    <w:p w:rsidR="00393E49" w:rsidRPr="00F31976" w:rsidRDefault="00393E49" w:rsidP="00393E49">
      <w:pPr>
        <w:pStyle w:val="2"/>
        <w:tabs>
          <w:tab w:val="clear" w:pos="1700"/>
          <w:tab w:val="left" w:pos="567"/>
        </w:tabs>
        <w:spacing w:line="264" w:lineRule="auto"/>
        <w:rPr>
          <w:bCs w:val="0"/>
        </w:rPr>
      </w:pPr>
      <w:bookmarkStart w:id="159" w:name="_Toc469470557"/>
      <w:bookmarkStart w:id="160" w:name="_Toc471830425"/>
      <w:bookmarkStart w:id="161" w:name="_Toc498589590"/>
      <w:r w:rsidRPr="00F31976">
        <w:rPr>
          <w:bCs w:val="0"/>
        </w:rPr>
        <w:lastRenderedPageBreak/>
        <w:t>Дополнительные условия, включаемые в проект договора</w:t>
      </w:r>
      <w:bookmarkEnd w:id="159"/>
      <w:bookmarkEnd w:id="160"/>
      <w:bookmarkEnd w:id="161"/>
    </w:p>
    <w:p w:rsidR="00393E49" w:rsidRPr="00F31976" w:rsidRDefault="00393E49" w:rsidP="00393E49">
      <w:pPr>
        <w:pStyle w:val="3"/>
        <w:ind w:left="0" w:firstLine="709"/>
        <w:jc w:val="both"/>
        <w:rPr>
          <w:b w:val="0"/>
        </w:rPr>
      </w:pPr>
      <w:bookmarkStart w:id="162" w:name="_Toc469470558"/>
      <w:bookmarkStart w:id="163" w:name="_Toc471830426"/>
      <w:bookmarkStart w:id="164" w:name="_Toc49858959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C55095">
        <w:rPr>
          <w:b w:val="0"/>
        </w:rPr>
        <w:fldChar w:fldCharType="begin"/>
      </w:r>
      <w:r>
        <w:rPr>
          <w:b w:val="0"/>
        </w:rPr>
        <w:instrText xml:space="preserve"> REF _Ref469470272 \r \h </w:instrText>
      </w:r>
      <w:r w:rsidR="00C55095">
        <w:rPr>
          <w:b w:val="0"/>
        </w:rPr>
      </w:r>
      <w:r w:rsidR="00C55095">
        <w:rPr>
          <w:b w:val="0"/>
        </w:rPr>
        <w:fldChar w:fldCharType="separate"/>
      </w:r>
      <w:r w:rsidR="005B69B5">
        <w:rPr>
          <w:b w:val="0"/>
        </w:rPr>
        <w:t>2.3.3</w:t>
      </w:r>
      <w:r w:rsidR="00C55095">
        <w:rPr>
          <w:b w:val="0"/>
        </w:rPr>
        <w:fldChar w:fldCharType="end"/>
      </w:r>
      <w:r w:rsidRPr="00F31976">
        <w:rPr>
          <w:b w:val="0"/>
        </w:rPr>
        <w:t>).</w:t>
      </w:r>
      <w:bookmarkEnd w:id="162"/>
      <w:bookmarkEnd w:id="163"/>
      <w:bookmarkEnd w:id="164"/>
    </w:p>
    <w:p w:rsidR="00393E49" w:rsidRPr="00F31976" w:rsidRDefault="00393E49" w:rsidP="00393E49">
      <w:pPr>
        <w:pStyle w:val="3"/>
        <w:ind w:left="0" w:firstLine="709"/>
        <w:jc w:val="both"/>
        <w:rPr>
          <w:b w:val="0"/>
          <w:szCs w:val="24"/>
        </w:rPr>
      </w:pPr>
      <w:bookmarkStart w:id="165" w:name="_Toc469470559"/>
      <w:bookmarkStart w:id="166" w:name="_Toc471830427"/>
      <w:bookmarkStart w:id="167" w:name="_Toc49858959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5"/>
      <w:bookmarkEnd w:id="166"/>
      <w:bookmarkEnd w:id="167"/>
    </w:p>
    <w:p w:rsidR="00393E49" w:rsidRPr="00F31976" w:rsidRDefault="00393E49" w:rsidP="00393E49">
      <w:pPr>
        <w:pStyle w:val="3"/>
        <w:ind w:left="0" w:firstLine="709"/>
        <w:jc w:val="both"/>
        <w:rPr>
          <w:b w:val="0"/>
          <w:szCs w:val="24"/>
        </w:rPr>
      </w:pPr>
      <w:bookmarkStart w:id="168" w:name="_Ref469470272"/>
      <w:bookmarkStart w:id="169" w:name="_Toc469470560"/>
      <w:bookmarkStart w:id="170" w:name="_Toc471830428"/>
      <w:bookmarkStart w:id="171" w:name="_Toc498589593"/>
      <w:r w:rsidRPr="00F31976">
        <w:rPr>
          <w:b w:val="0"/>
        </w:rPr>
        <w:t>Дополнительные</w:t>
      </w:r>
      <w:r w:rsidRPr="00F31976">
        <w:rPr>
          <w:b w:val="0"/>
          <w:szCs w:val="24"/>
        </w:rPr>
        <w:t xml:space="preserve"> условия:</w:t>
      </w:r>
      <w:bookmarkEnd w:id="168"/>
      <w:bookmarkEnd w:id="169"/>
      <w:bookmarkEnd w:id="170"/>
      <w:bookmarkEnd w:id="171"/>
    </w:p>
    <w:p w:rsidR="00393E49" w:rsidRPr="00F31976" w:rsidRDefault="00393E49" w:rsidP="00393E49">
      <w:pPr>
        <w:pStyle w:val="3"/>
        <w:numPr>
          <w:ilvl w:val="0"/>
          <w:numId w:val="0"/>
        </w:numPr>
        <w:ind w:firstLine="709"/>
        <w:jc w:val="both"/>
        <w:rPr>
          <w:b w:val="0"/>
          <w:szCs w:val="24"/>
        </w:rPr>
      </w:pPr>
      <w:bookmarkStart w:id="172" w:name="_Toc469470561"/>
      <w:bookmarkStart w:id="173" w:name="_Toc471830429"/>
      <w:bookmarkStart w:id="174" w:name="_Toc49858959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72"/>
      <w:bookmarkEnd w:id="173"/>
      <w:bookmarkEnd w:id="174"/>
    </w:p>
    <w:p w:rsidR="00393E49" w:rsidRPr="00F31976" w:rsidRDefault="00393E49" w:rsidP="00393E49">
      <w:pPr>
        <w:pStyle w:val="3"/>
        <w:numPr>
          <w:ilvl w:val="0"/>
          <w:numId w:val="0"/>
        </w:numPr>
        <w:ind w:firstLine="709"/>
        <w:jc w:val="both"/>
        <w:rPr>
          <w:b w:val="0"/>
          <w:szCs w:val="24"/>
        </w:rPr>
      </w:pPr>
      <w:bookmarkStart w:id="175" w:name="_Toc469470562"/>
      <w:bookmarkStart w:id="176" w:name="_Toc471830430"/>
      <w:bookmarkStart w:id="177" w:name="_Toc49858959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75"/>
      <w:bookmarkEnd w:id="176"/>
      <w:bookmarkEnd w:id="177"/>
    </w:p>
    <w:p w:rsidR="00393E49" w:rsidRPr="00F31976" w:rsidRDefault="00393E49" w:rsidP="00393E49">
      <w:pPr>
        <w:pStyle w:val="3"/>
        <w:numPr>
          <w:ilvl w:val="0"/>
          <w:numId w:val="0"/>
        </w:numPr>
        <w:ind w:firstLine="709"/>
        <w:jc w:val="both"/>
        <w:rPr>
          <w:b w:val="0"/>
          <w:szCs w:val="24"/>
        </w:rPr>
      </w:pPr>
      <w:bookmarkStart w:id="178" w:name="_Toc469470563"/>
      <w:bookmarkStart w:id="179" w:name="_Toc471830431"/>
      <w:bookmarkStart w:id="180" w:name="_Toc49858959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8"/>
      <w:bookmarkEnd w:id="179"/>
      <w:bookmarkEnd w:id="180"/>
    </w:p>
    <w:p w:rsidR="00393E49" w:rsidRPr="007E5B28" w:rsidRDefault="00393E49" w:rsidP="00393E49">
      <w:pPr>
        <w:pStyle w:val="3"/>
        <w:numPr>
          <w:ilvl w:val="0"/>
          <w:numId w:val="0"/>
        </w:numPr>
        <w:ind w:firstLine="709"/>
        <w:jc w:val="both"/>
        <w:rPr>
          <w:b w:val="0"/>
          <w:szCs w:val="24"/>
        </w:rPr>
      </w:pPr>
      <w:bookmarkStart w:id="181" w:name="_Toc469470564"/>
      <w:bookmarkStart w:id="182" w:name="_Toc471830432"/>
      <w:bookmarkStart w:id="183" w:name="_Toc49858959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с даты получения в соответствии с </w:t>
      </w:r>
      <w:proofErr w:type="gramStart"/>
      <w:r w:rsidRPr="006F543E">
        <w:rPr>
          <w:rFonts w:eastAsia="Calibri"/>
          <w:b w:val="0"/>
          <w:szCs w:val="24"/>
        </w:rPr>
        <w:t>п. а</w:t>
      </w:r>
      <w:proofErr w:type="gramEnd"/>
      <w:r w:rsidRPr="006F543E">
        <w:rPr>
          <w:rFonts w:eastAsia="Calibri"/>
          <w:b w:val="0"/>
          <w:szCs w:val="24"/>
        </w:rPr>
        <w:t>)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1"/>
      <w:bookmarkEnd w:id="182"/>
      <w:bookmarkEnd w:id="18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4" w:name="_Ref303711222"/>
      <w:bookmarkStart w:id="185" w:name="_Ref311232052"/>
      <w:bookmarkStart w:id="186" w:name="_Toc498589598"/>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4"/>
      <w:r w:rsidR="00D51A0B" w:rsidRPr="00E71A48">
        <w:rPr>
          <w:szCs w:val="24"/>
        </w:rPr>
        <w:t>Заявок</w:t>
      </w:r>
      <w:bookmarkEnd w:id="185"/>
      <w:bookmarkEnd w:id="186"/>
    </w:p>
    <w:p w:rsidR="00717F60" w:rsidRPr="00E71A48" w:rsidRDefault="00717F60" w:rsidP="00E71A48">
      <w:pPr>
        <w:pStyle w:val="2"/>
        <w:tabs>
          <w:tab w:val="clear" w:pos="1700"/>
          <w:tab w:val="left" w:pos="567"/>
        </w:tabs>
        <w:spacing w:line="264" w:lineRule="auto"/>
      </w:pPr>
      <w:bookmarkStart w:id="187" w:name="_Toc498589599"/>
      <w:r w:rsidRPr="00E71A48">
        <w:t xml:space="preserve">Общий порядок проведения </w:t>
      </w:r>
      <w:r w:rsidR="00440928" w:rsidRPr="00E71A48">
        <w:t>З</w:t>
      </w:r>
      <w:r w:rsidRPr="00E71A48">
        <w:t>апроса предложений</w:t>
      </w:r>
      <w:bookmarkEnd w:id="187"/>
    </w:p>
    <w:p w:rsidR="00717F60" w:rsidRPr="00E71A48" w:rsidRDefault="00717F60" w:rsidP="00953802">
      <w:pPr>
        <w:pStyle w:val="3"/>
        <w:rPr>
          <w:bCs w:val="0"/>
          <w:szCs w:val="24"/>
        </w:rPr>
      </w:pPr>
      <w:bookmarkStart w:id="188" w:name="_Toc439323688"/>
      <w:bookmarkStart w:id="189" w:name="_Toc440361322"/>
      <w:bookmarkStart w:id="190" w:name="_Toc440376077"/>
      <w:bookmarkStart w:id="191" w:name="_Toc440376204"/>
      <w:bookmarkStart w:id="192" w:name="_Toc440382469"/>
      <w:bookmarkStart w:id="193" w:name="_Toc440447139"/>
      <w:bookmarkStart w:id="194" w:name="_Toc440620819"/>
      <w:bookmarkStart w:id="195" w:name="_Toc440631454"/>
      <w:bookmarkStart w:id="196" w:name="_Toc440875694"/>
      <w:bookmarkStart w:id="197" w:name="_Toc441131718"/>
      <w:bookmarkStart w:id="198" w:name="_Toc465865159"/>
      <w:bookmarkStart w:id="199" w:name="_Toc468975419"/>
      <w:bookmarkStart w:id="200" w:name="_Toc471830435"/>
      <w:bookmarkStart w:id="201" w:name="_Toc498589600"/>
      <w:r w:rsidRPr="00E71A48">
        <w:rPr>
          <w:szCs w:val="24"/>
        </w:rPr>
        <w:t>Запрос</w:t>
      </w:r>
      <w:r w:rsidRPr="00E71A48">
        <w:rPr>
          <w:bCs w:val="0"/>
          <w:szCs w:val="24"/>
        </w:rPr>
        <w:t xml:space="preserve"> предложений проводится в следующем порядке:</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E380A">
        <w:fldChar w:fldCharType="begin"/>
      </w:r>
      <w:r w:rsidR="00EE380A">
        <w:instrText xml:space="preserve"> REF _Ref305973033 \r \h  \* MERGEFORMAT </w:instrText>
      </w:r>
      <w:r w:rsidR="00EE380A">
        <w:fldChar w:fldCharType="separate"/>
      </w:r>
      <w:r w:rsidR="005B69B5" w:rsidRPr="005B69B5">
        <w:rPr>
          <w:bCs w:val="0"/>
          <w:sz w:val="24"/>
          <w:szCs w:val="24"/>
        </w:rPr>
        <w:t>3.2</w:t>
      </w:r>
      <w:r w:rsidR="00EE380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E380A">
        <w:fldChar w:fldCharType="begin"/>
      </w:r>
      <w:r w:rsidR="00EE380A">
        <w:instrText xml:space="preserve"> REF _Ref305973147 \r \h  \* MERGEFORMAT </w:instrText>
      </w:r>
      <w:r w:rsidR="00EE380A">
        <w:fldChar w:fldCharType="separate"/>
      </w:r>
      <w:r w:rsidR="005B69B5" w:rsidRPr="005B69B5">
        <w:rPr>
          <w:bCs w:val="0"/>
          <w:sz w:val="24"/>
          <w:szCs w:val="24"/>
        </w:rPr>
        <w:t>3.3</w:t>
      </w:r>
      <w:r w:rsidR="00EE380A">
        <w:fldChar w:fldCharType="end"/>
      </w:r>
      <w:r w:rsidR="00C5509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5509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EE380A">
        <w:fldChar w:fldCharType="begin"/>
      </w:r>
      <w:r w:rsidR="00EE380A">
        <w:instrText xml:space="preserve"> REF _Ref305973214 \r \h  \* MERGEFORMAT </w:instrText>
      </w:r>
      <w:r w:rsidR="00EE380A">
        <w:fldChar w:fldCharType="separate"/>
      </w:r>
      <w:r w:rsidR="005B69B5" w:rsidRPr="005B69B5">
        <w:rPr>
          <w:bCs w:val="0"/>
          <w:sz w:val="24"/>
          <w:szCs w:val="24"/>
        </w:rPr>
        <w:t>3.4</w:t>
      </w:r>
      <w:r w:rsidR="00EE380A">
        <w:fldChar w:fldCharType="end"/>
      </w:r>
      <w:r w:rsidR="00096E9D" w:rsidRPr="00E71A48">
        <w:rPr>
          <w:bCs w:val="0"/>
          <w:sz w:val="24"/>
          <w:szCs w:val="24"/>
        </w:rPr>
        <w:t xml:space="preserve">, </w:t>
      </w:r>
      <w:r w:rsidR="00EE380A">
        <w:fldChar w:fldCharType="begin"/>
      </w:r>
      <w:r w:rsidR="00EE380A">
        <w:instrText xml:space="preserve"> REF _Ref303683883 \r \h  \* MERGEFORMAT </w:instrText>
      </w:r>
      <w:r w:rsidR="00EE380A">
        <w:fldChar w:fldCharType="separate"/>
      </w:r>
      <w:r w:rsidR="005B69B5" w:rsidRPr="005B69B5">
        <w:rPr>
          <w:bCs w:val="0"/>
          <w:sz w:val="24"/>
          <w:szCs w:val="24"/>
        </w:rPr>
        <w:t>3.5</w:t>
      </w:r>
      <w:r w:rsidR="00EE380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55095">
        <w:fldChar w:fldCharType="begin"/>
      </w:r>
      <w:r w:rsidR="001248B1">
        <w:rPr>
          <w:bCs w:val="0"/>
          <w:sz w:val="24"/>
          <w:szCs w:val="24"/>
        </w:rPr>
        <w:instrText xml:space="preserve"> REF _Ref468195629 \r \h </w:instrText>
      </w:r>
      <w:r w:rsidR="00C55095">
        <w:fldChar w:fldCharType="separate"/>
      </w:r>
      <w:r w:rsidR="005B69B5">
        <w:rPr>
          <w:bCs w:val="0"/>
          <w:sz w:val="24"/>
          <w:szCs w:val="24"/>
        </w:rPr>
        <w:t>3.6</w:t>
      </w:r>
      <w:r w:rsidR="00C55095">
        <w:fldChar w:fldCharType="end"/>
      </w:r>
      <w:r w:rsidR="00C5509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E380A">
        <w:fldChar w:fldCharType="begin"/>
      </w:r>
      <w:r w:rsidR="00EE380A">
        <w:instrText xml:space="preserve"> REF _Ref303250967 \r \h  \* MERGEFORMAT </w:instrText>
      </w:r>
      <w:r w:rsidR="00EE380A">
        <w:fldChar w:fldCharType="separate"/>
      </w:r>
      <w:r w:rsidR="005B69B5" w:rsidRPr="005B69B5">
        <w:rPr>
          <w:bCs w:val="0"/>
          <w:sz w:val="24"/>
          <w:szCs w:val="24"/>
        </w:rPr>
        <w:t>3.7</w:t>
      </w:r>
      <w:r w:rsidR="00EE380A">
        <w:fldChar w:fldCharType="end"/>
      </w:r>
      <w:r w:rsidR="00C5509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_Ref303681924 \r \h  \* MERGEFORMAT </w:instrText>
      </w:r>
      <w:r w:rsidR="00EE380A">
        <w:fldChar w:fldCharType="separate"/>
      </w:r>
      <w:r w:rsidR="005B69B5" w:rsidRPr="005B69B5">
        <w:rPr>
          <w:bCs w:val="0"/>
          <w:sz w:val="24"/>
          <w:szCs w:val="24"/>
        </w:rPr>
        <w:t>3.9</w:t>
      </w:r>
      <w:r w:rsidR="00EE380A">
        <w:fldChar w:fldCharType="end"/>
      </w:r>
      <w:r w:rsidR="00C5509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55095">
        <w:fldChar w:fldCharType="begin"/>
      </w:r>
      <w:r w:rsidR="00741251">
        <w:rPr>
          <w:bCs w:val="0"/>
          <w:sz w:val="24"/>
          <w:szCs w:val="24"/>
        </w:rPr>
        <w:instrText xml:space="preserve"> REF _Ref468975287 \r \h </w:instrText>
      </w:r>
      <w:r w:rsidR="00C55095">
        <w:fldChar w:fldCharType="separate"/>
      </w:r>
      <w:r w:rsidR="005B69B5">
        <w:rPr>
          <w:bCs w:val="0"/>
          <w:sz w:val="24"/>
          <w:szCs w:val="24"/>
        </w:rPr>
        <w:t>3.12</w:t>
      </w:r>
      <w:r w:rsidR="00C55095">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E380A">
        <w:fldChar w:fldCharType="begin"/>
      </w:r>
      <w:r w:rsidR="00EE380A">
        <w:instrText xml:space="preserve"> REF _Ref306140410 \r \h  \* MERGEFORMAT </w:instrText>
      </w:r>
      <w:r w:rsidR="00EE380A">
        <w:fldChar w:fldCharType="separate"/>
      </w:r>
      <w:r w:rsidR="005B69B5" w:rsidRPr="005B69B5">
        <w:rPr>
          <w:bCs w:val="0"/>
          <w:sz w:val="24"/>
          <w:szCs w:val="24"/>
        </w:rPr>
        <w:t>3.13</w:t>
      </w:r>
      <w:r w:rsidR="00EE380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_Ref306140451 \r \h  \* MERGEFORMAT </w:instrText>
      </w:r>
      <w:r w:rsidR="00EE380A">
        <w:fldChar w:fldCharType="separate"/>
      </w:r>
      <w:r w:rsidR="005B69B5" w:rsidRPr="005B69B5">
        <w:rPr>
          <w:bCs w:val="0"/>
          <w:sz w:val="24"/>
          <w:szCs w:val="24"/>
        </w:rPr>
        <w:t>3.14</w:t>
      </w:r>
      <w:r w:rsidR="00EE380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20820"/>
      <w:bookmarkStart w:id="213" w:name="_Toc440631455"/>
      <w:bookmarkStart w:id="214" w:name="_Toc440875695"/>
      <w:bookmarkStart w:id="215" w:name="_Toc441131719"/>
      <w:bookmarkStart w:id="216" w:name="_Toc465865160"/>
      <w:bookmarkStart w:id="217" w:name="_Toc468975420"/>
      <w:bookmarkStart w:id="218" w:name="_Toc471830436"/>
      <w:bookmarkStart w:id="219" w:name="_Toc498589601"/>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4F7AD3" w:rsidRDefault="004F7AD3" w:rsidP="00D75CA2">
      <w:pPr>
        <w:numPr>
          <w:ilvl w:val="0"/>
          <w:numId w:val="20"/>
        </w:numPr>
        <w:suppressAutoHyphens w:val="0"/>
        <w:overflowPunct w:val="0"/>
        <w:autoSpaceDE w:val="0"/>
        <w:autoSpaceDN w:val="0"/>
        <w:adjustRightInd w:val="0"/>
        <w:spacing w:line="264" w:lineRule="auto"/>
        <w:rPr>
          <w:sz w:val="24"/>
          <w:szCs w:val="24"/>
          <w:lang w:eastAsia="ru-RU"/>
        </w:rPr>
      </w:pPr>
      <w:r w:rsidRPr="004F7AD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4F7AD3">
        <w:rPr>
          <w:sz w:val="24"/>
          <w:szCs w:val="24"/>
        </w:rPr>
        <w:t xml:space="preserve">3 (трех) рабочих дней </w:t>
      </w:r>
      <w:proofErr w:type="gramStart"/>
      <w:r w:rsidRPr="004F7AD3">
        <w:rPr>
          <w:sz w:val="24"/>
          <w:szCs w:val="24"/>
        </w:rPr>
        <w:t>с даты поступления</w:t>
      </w:r>
      <w:proofErr w:type="gramEnd"/>
      <w:r w:rsidRPr="004F7AD3">
        <w:rPr>
          <w:sz w:val="24"/>
          <w:szCs w:val="24"/>
        </w:rPr>
        <w:t xml:space="preserve"> запроса</w:t>
      </w:r>
      <w:r w:rsidR="0099066F" w:rsidRPr="004F7AD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pStyle w:val="2"/>
        <w:tabs>
          <w:tab w:val="clear" w:pos="1700"/>
          <w:tab w:val="left" w:pos="567"/>
        </w:tabs>
        <w:spacing w:line="264" w:lineRule="auto"/>
      </w:pPr>
      <w:bookmarkStart w:id="220" w:name="_Ref303250835"/>
      <w:bookmarkStart w:id="221" w:name="_Ref305973033"/>
      <w:bookmarkStart w:id="222" w:name="_Toc498589602"/>
      <w:bookmarkStart w:id="22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0"/>
      <w:r w:rsidRPr="00E71A48">
        <w:t xml:space="preserve"> по запросу предложений</w:t>
      </w:r>
      <w:bookmarkEnd w:id="221"/>
      <w:bookmarkEnd w:id="22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E380A">
        <w:fldChar w:fldCharType="begin"/>
      </w:r>
      <w:r w:rsidR="00EE380A">
        <w:instrText xml:space="preserve"> REF _Ref302563524 \n \h  \* MERGEFORMAT </w:instrText>
      </w:r>
      <w:r w:rsidR="00EE380A">
        <w:fldChar w:fldCharType="separate"/>
      </w:r>
      <w:r w:rsidR="005B69B5" w:rsidRPr="005B69B5">
        <w:rPr>
          <w:sz w:val="24"/>
          <w:szCs w:val="24"/>
        </w:rPr>
        <w:t>1.1.1</w:t>
      </w:r>
      <w:r w:rsidR="00EE380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4" w:name="__RefNumPara__444_922829174"/>
      <w:bookmarkStart w:id="225" w:name="_Ref191386216"/>
      <w:bookmarkStart w:id="226" w:name="_Ref305973147"/>
      <w:bookmarkStart w:id="227" w:name="_Toc498589603"/>
      <w:bookmarkEnd w:id="223"/>
      <w:bookmarkEnd w:id="224"/>
      <w:r w:rsidRPr="00E71A48">
        <w:lastRenderedPageBreak/>
        <w:t xml:space="preserve">Подготовка </w:t>
      </w:r>
      <w:bookmarkEnd w:id="225"/>
      <w:r w:rsidRPr="00E71A48">
        <w:t>Заявок</w:t>
      </w:r>
      <w:bookmarkEnd w:id="226"/>
      <w:bookmarkEnd w:id="227"/>
    </w:p>
    <w:p w:rsidR="00717F60" w:rsidRPr="00E71A48" w:rsidRDefault="00717F60" w:rsidP="00E71A48">
      <w:pPr>
        <w:pStyle w:val="3"/>
        <w:spacing w:line="264" w:lineRule="auto"/>
        <w:rPr>
          <w:szCs w:val="24"/>
        </w:rPr>
      </w:pPr>
      <w:bookmarkStart w:id="228" w:name="_Ref306114638"/>
      <w:bookmarkStart w:id="229" w:name="_Toc440361326"/>
      <w:bookmarkStart w:id="230" w:name="_Toc440376081"/>
      <w:bookmarkStart w:id="231" w:name="_Toc440376208"/>
      <w:bookmarkStart w:id="232" w:name="_Toc440382473"/>
      <w:bookmarkStart w:id="233" w:name="_Toc440447143"/>
      <w:bookmarkStart w:id="234" w:name="_Toc440620823"/>
      <w:bookmarkStart w:id="235" w:name="_Toc440631458"/>
      <w:bookmarkStart w:id="236" w:name="_Toc440875698"/>
      <w:bookmarkStart w:id="237" w:name="_Toc441131722"/>
      <w:bookmarkStart w:id="238" w:name="_Toc465865163"/>
      <w:bookmarkStart w:id="239" w:name="_Toc468975423"/>
      <w:bookmarkStart w:id="240" w:name="_Toc471830439"/>
      <w:bookmarkStart w:id="241" w:name="_Toc498589604"/>
      <w:r w:rsidRPr="00E71A48">
        <w:rPr>
          <w:szCs w:val="24"/>
        </w:rPr>
        <w:t xml:space="preserve">Общие требования к </w:t>
      </w:r>
      <w:r w:rsidR="004B5EB3" w:rsidRPr="00E71A48">
        <w:rPr>
          <w:szCs w:val="24"/>
        </w:rPr>
        <w:t>Заявк</w:t>
      </w:r>
      <w:r w:rsidRPr="00E71A48">
        <w:rPr>
          <w:szCs w:val="24"/>
        </w:rPr>
        <w:t>е</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8D2928">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5B69B5">
        <w:rPr>
          <w:bCs w:val="0"/>
          <w:sz w:val="24"/>
          <w:szCs w:val="24"/>
        </w:rPr>
        <w:t>5.1</w:t>
      </w:r>
      <w:r w:rsidR="00C5509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_Ref440271072 \r \h </w:instrText>
      </w:r>
      <w:r w:rsidR="00C55095">
        <w:rPr>
          <w:bCs w:val="0"/>
          <w:sz w:val="24"/>
          <w:szCs w:val="24"/>
        </w:rPr>
      </w:r>
      <w:r w:rsidR="00C55095">
        <w:rPr>
          <w:bCs w:val="0"/>
          <w:sz w:val="24"/>
          <w:szCs w:val="24"/>
        </w:rPr>
        <w:fldChar w:fldCharType="separate"/>
      </w:r>
      <w:r w:rsidR="005B69B5">
        <w:rPr>
          <w:bCs w:val="0"/>
          <w:sz w:val="24"/>
          <w:szCs w:val="24"/>
        </w:rPr>
        <w:t>5.2</w:t>
      </w:r>
      <w:r w:rsidR="00C5509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55095">
        <w:rPr>
          <w:bCs w:val="0"/>
          <w:sz w:val="24"/>
          <w:szCs w:val="24"/>
        </w:rPr>
        <w:fldChar w:fldCharType="begin"/>
      </w:r>
      <w:r w:rsidR="00B71B9D">
        <w:rPr>
          <w:bCs w:val="0"/>
          <w:sz w:val="24"/>
          <w:szCs w:val="24"/>
        </w:rPr>
        <w:instrText xml:space="preserve"> REF _Ref440271036 \r \h </w:instrText>
      </w:r>
      <w:r w:rsidR="00C55095">
        <w:rPr>
          <w:bCs w:val="0"/>
          <w:sz w:val="24"/>
          <w:szCs w:val="24"/>
        </w:rPr>
      </w:r>
      <w:r w:rsidR="00C55095">
        <w:rPr>
          <w:bCs w:val="0"/>
          <w:sz w:val="24"/>
          <w:szCs w:val="24"/>
        </w:rPr>
        <w:fldChar w:fldCharType="separate"/>
      </w:r>
      <w:r w:rsidR="005B69B5">
        <w:rPr>
          <w:bCs w:val="0"/>
          <w:sz w:val="24"/>
          <w:szCs w:val="24"/>
        </w:rPr>
        <w:t>5.4</w:t>
      </w:r>
      <w:r w:rsidR="00C55095">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_Ref440361914 \r \h </w:instrText>
      </w:r>
      <w:r w:rsidR="00C55095">
        <w:rPr>
          <w:bCs w:val="0"/>
          <w:sz w:val="24"/>
          <w:szCs w:val="24"/>
        </w:rPr>
      </w:r>
      <w:r w:rsidR="00C55095">
        <w:rPr>
          <w:bCs w:val="0"/>
          <w:sz w:val="24"/>
          <w:szCs w:val="24"/>
        </w:rPr>
        <w:fldChar w:fldCharType="separate"/>
      </w:r>
      <w:r w:rsidR="005B69B5">
        <w:rPr>
          <w:bCs w:val="0"/>
          <w:sz w:val="24"/>
          <w:szCs w:val="24"/>
        </w:rPr>
        <w:t>5.5</w:t>
      </w:r>
      <w:r w:rsidR="00C55095">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0A00E6">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5B69B5">
        <w:rPr>
          <w:bCs w:val="0"/>
          <w:sz w:val="24"/>
          <w:szCs w:val="24"/>
        </w:rPr>
        <w:t>5.6</w:t>
      </w:r>
      <w:r w:rsidR="00C55095">
        <w:rPr>
          <w:bCs w:val="0"/>
          <w:sz w:val="24"/>
          <w:szCs w:val="24"/>
        </w:rPr>
        <w:fldChar w:fldCharType="end"/>
      </w:r>
      <w:r w:rsidR="00B71B9D">
        <w:rPr>
          <w:bCs w:val="0"/>
          <w:sz w:val="24"/>
          <w:szCs w:val="24"/>
        </w:rPr>
        <w:t>);</w:t>
      </w:r>
    </w:p>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 xml:space="preserve">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3" w:name="_Ref303683384"/>
      <w:r w:rsidRPr="002D7FEE">
        <w:rPr>
          <w:bCs w:val="0"/>
          <w:sz w:val="24"/>
          <w:szCs w:val="24"/>
        </w:rPr>
        <w:t xml:space="preserve">Порядок размещения документов в составе </w:t>
      </w:r>
      <w:r w:rsidR="004B5EB3" w:rsidRPr="002D7FEE">
        <w:rPr>
          <w:bCs w:val="0"/>
          <w:sz w:val="24"/>
          <w:szCs w:val="24"/>
        </w:rPr>
        <w:t>Заявк</w:t>
      </w:r>
      <w:r w:rsidRPr="002D7FEE">
        <w:rPr>
          <w:bCs w:val="0"/>
          <w:sz w:val="24"/>
          <w:szCs w:val="24"/>
        </w:rPr>
        <w:t>и с составлением описи всех документов с указанием томов и страниц:</w:t>
      </w:r>
      <w:bookmarkEnd w:id="243"/>
    </w:p>
    <w:p w:rsidR="00717F60" w:rsidRPr="002D7F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00A154B7" w:rsidRPr="002D7FEE">
        <w:rPr>
          <w:bCs w:val="0"/>
          <w:spacing w:val="-2"/>
          <w:sz w:val="24"/>
          <w:szCs w:val="24"/>
        </w:rPr>
        <w:t>под</w:t>
      </w:r>
      <w:r w:rsidR="00A154B7" w:rsidRPr="002D7FEE">
        <w:rPr>
          <w:bCs w:val="0"/>
          <w:sz w:val="24"/>
          <w:szCs w:val="24"/>
        </w:rPr>
        <w:t>раздел</w:t>
      </w:r>
      <w:r w:rsidR="00F86B89" w:rsidRPr="002D7FEE">
        <w:rPr>
          <w:bCs w:val="0"/>
          <w:sz w:val="24"/>
          <w:szCs w:val="24"/>
          <w:lang w:eastAsia="ru-RU"/>
        </w:rPr>
        <w:t xml:space="preserve"> </w:t>
      </w:r>
      <w:r w:rsidR="00EE380A">
        <w:fldChar w:fldCharType="begin"/>
      </w:r>
      <w:r w:rsidR="00EE380A">
        <w:instrText xml:space="preserve"> REF _Ref55336310 \r \h  \* MERGEFORMAT </w:instrText>
      </w:r>
      <w:r w:rsidR="00EE380A">
        <w:fldChar w:fldCharType="separate"/>
      </w:r>
      <w:r w:rsidR="005B69B5" w:rsidRPr="005B69B5">
        <w:rPr>
          <w:bCs w:val="0"/>
          <w:sz w:val="24"/>
          <w:szCs w:val="24"/>
          <w:lang w:eastAsia="ru-RU"/>
        </w:rPr>
        <w:t>5.1</w:t>
      </w:r>
      <w:r w:rsidR="00EE380A">
        <w:fldChar w:fldCharType="end"/>
      </w:r>
      <w:r w:rsidRPr="002D7FEE">
        <w:rPr>
          <w:bCs w:val="0"/>
          <w:sz w:val="24"/>
          <w:szCs w:val="24"/>
        </w:rPr>
        <w:t>);</w:t>
      </w:r>
    </w:p>
    <w:p w:rsidR="00306DE6" w:rsidRPr="002D7FEE" w:rsidRDefault="00306DE6" w:rsidP="00306DE6">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rsidR="00EE380A">
        <w:fldChar w:fldCharType="begin"/>
      </w:r>
      <w:r w:rsidR="00EE380A">
        <w:instrText xml:space="preserve"> REF _Ref440271964 \r \h  \* MERGEFORMAT </w:instrText>
      </w:r>
      <w:r w:rsidR="00EE380A">
        <w:fldChar w:fldCharType="separate"/>
      </w:r>
      <w:r w:rsidR="005B69B5" w:rsidRPr="005B69B5">
        <w:rPr>
          <w:sz w:val="24"/>
          <w:szCs w:val="24"/>
        </w:rPr>
        <w:t>5.1.3</w:t>
      </w:r>
      <w:r w:rsidR="00EE380A">
        <w:fldChar w:fldCharType="end"/>
      </w:r>
      <w:r w:rsidRPr="002D7FEE">
        <w:rPr>
          <w:sz w:val="24"/>
          <w:szCs w:val="24"/>
        </w:rPr>
        <w:t>);</w:t>
      </w:r>
    </w:p>
    <w:p w:rsidR="00F463E8" w:rsidRPr="002D7FEE"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Докумен</w:t>
      </w:r>
      <w:proofErr w:type="gramStart"/>
      <w:r w:rsidRPr="002D7FEE">
        <w:rPr>
          <w:sz w:val="24"/>
          <w:szCs w:val="24"/>
        </w:rPr>
        <w:t>т(</w:t>
      </w:r>
      <w:proofErr w:type="gramEnd"/>
      <w:r w:rsidRPr="002D7FEE">
        <w:rPr>
          <w:sz w:val="24"/>
          <w:szCs w:val="24"/>
        </w:rPr>
        <w:t xml:space="preserve">ы) в соответствии с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_Ref440279062 \r \h  \* MERGEFORMAT </w:instrText>
      </w:r>
      <w:r w:rsidR="00EE380A">
        <w:fldChar w:fldCharType="separate"/>
      </w:r>
      <w:r w:rsidR="005B69B5" w:rsidRPr="005B69B5">
        <w:rPr>
          <w:sz w:val="24"/>
          <w:szCs w:val="24"/>
        </w:rPr>
        <w:t>б)</w:t>
      </w:r>
      <w:r w:rsidR="00EE380A">
        <w:fldChar w:fldCharType="end"/>
      </w:r>
      <w:r w:rsidR="00F463E8" w:rsidRPr="002D7FEE">
        <w:rPr>
          <w:sz w:val="24"/>
          <w:szCs w:val="24"/>
        </w:rPr>
        <w:t xml:space="preserve"> п. </w:t>
      </w:r>
      <w:r w:rsidR="00EE380A">
        <w:fldChar w:fldCharType="begin"/>
      </w:r>
      <w:r w:rsidR="00EE380A">
        <w:instrText xml:space="preserve"> REF _Ref306005578 \r \h  \* MERGEFORMAT </w:instrText>
      </w:r>
      <w:r w:rsidR="00EE380A">
        <w:fldChar w:fldCharType="separate"/>
      </w:r>
      <w:r w:rsidR="005B69B5" w:rsidRPr="005B69B5">
        <w:rPr>
          <w:sz w:val="24"/>
          <w:szCs w:val="24"/>
        </w:rPr>
        <w:t>3.3.8.3</w:t>
      </w:r>
      <w:r w:rsidR="00EE380A">
        <w:fldChar w:fldCharType="end"/>
      </w:r>
      <w:r w:rsidR="00F463E8" w:rsidRPr="002D7FEE">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C55095">
        <w:rPr>
          <w:bCs w:val="0"/>
          <w:sz w:val="24"/>
          <w:szCs w:val="24"/>
        </w:rPr>
        <w:fldChar w:fldCharType="begin"/>
      </w:r>
      <w:r>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_Ref440274913 \r \h </w:instrText>
      </w:r>
      <w:r w:rsidR="00C55095">
        <w:rPr>
          <w:bCs w:val="0"/>
          <w:sz w:val="24"/>
          <w:szCs w:val="24"/>
          <w:lang w:eastAsia="ru-RU"/>
        </w:rPr>
      </w:r>
      <w:r w:rsidR="00C55095">
        <w:rPr>
          <w:bCs w:val="0"/>
          <w:sz w:val="24"/>
          <w:szCs w:val="24"/>
          <w:lang w:eastAsia="ru-RU"/>
        </w:rPr>
        <w:fldChar w:fldCharType="separate"/>
      </w:r>
      <w:r w:rsidR="005B69B5">
        <w:rPr>
          <w:bCs w:val="0"/>
          <w:sz w:val="24"/>
          <w:szCs w:val="24"/>
          <w:lang w:eastAsia="ru-RU"/>
        </w:rPr>
        <w:t>5.2</w:t>
      </w:r>
      <w:r w:rsidR="00C55095">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_Ref440274902 \r \h </w:instrText>
      </w:r>
      <w:r w:rsidR="00C55095">
        <w:rPr>
          <w:bCs w:val="0"/>
          <w:sz w:val="24"/>
          <w:szCs w:val="24"/>
          <w:lang w:eastAsia="ru-RU"/>
        </w:rPr>
      </w:r>
      <w:r w:rsidR="00C55095">
        <w:rPr>
          <w:bCs w:val="0"/>
          <w:sz w:val="24"/>
          <w:szCs w:val="24"/>
          <w:lang w:eastAsia="ru-RU"/>
        </w:rPr>
        <w:fldChar w:fldCharType="separate"/>
      </w:r>
      <w:r w:rsidR="005B69B5">
        <w:rPr>
          <w:bCs w:val="0"/>
          <w:sz w:val="24"/>
          <w:szCs w:val="24"/>
          <w:lang w:eastAsia="ru-RU"/>
        </w:rPr>
        <w:t>5.4</w:t>
      </w:r>
      <w:r w:rsidR="00C55095">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_Ref440361959 \r \h </w:instrText>
      </w:r>
      <w:r w:rsidR="00C55095">
        <w:rPr>
          <w:bCs w:val="0"/>
          <w:sz w:val="24"/>
          <w:szCs w:val="24"/>
        </w:rPr>
      </w:r>
      <w:r w:rsidR="00C55095">
        <w:rPr>
          <w:bCs w:val="0"/>
          <w:sz w:val="24"/>
          <w:szCs w:val="24"/>
        </w:rPr>
        <w:fldChar w:fldCharType="separate"/>
      </w:r>
      <w:r w:rsidR="005B69B5">
        <w:rPr>
          <w:bCs w:val="0"/>
          <w:sz w:val="24"/>
          <w:szCs w:val="24"/>
        </w:rPr>
        <w:t>5.5</w:t>
      </w:r>
      <w:r w:rsidR="00C55095">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C55095">
        <w:rPr>
          <w:bCs w:val="0"/>
          <w:sz w:val="24"/>
          <w:szCs w:val="24"/>
        </w:rPr>
        <w:fldChar w:fldCharType="begin"/>
      </w:r>
      <w:r>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5B69B5">
        <w:rPr>
          <w:bCs w:val="0"/>
          <w:sz w:val="24"/>
          <w:szCs w:val="24"/>
        </w:rPr>
        <w:t>5.6</w:t>
      </w:r>
      <w:r w:rsidR="00C55095">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EE380A">
        <w:fldChar w:fldCharType="begin"/>
      </w:r>
      <w:r w:rsidR="00EE380A">
        <w:instrText xml:space="preserve"> REF _Ref444168907 \r \h  \* MERGEFORMAT </w:instrText>
      </w:r>
      <w:r w:rsidR="00EE380A">
        <w:fldChar w:fldCharType="separate"/>
      </w:r>
      <w:r w:rsidR="005B69B5" w:rsidRPr="005B69B5">
        <w:rPr>
          <w:bCs w:val="0"/>
          <w:sz w:val="24"/>
          <w:szCs w:val="24"/>
          <w:lang w:eastAsia="ru-RU"/>
        </w:rPr>
        <w:t>5.7.1</w:t>
      </w:r>
      <w:r w:rsidR="00EE380A">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2D7FEE" w:rsidRDefault="00B375BB"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предъявляемым к Участнику </w:t>
      </w:r>
      <w:r w:rsidR="00D90031" w:rsidRPr="002D7FEE">
        <w:rPr>
          <w:bCs w:val="0"/>
          <w:sz w:val="24"/>
          <w:szCs w:val="24"/>
        </w:rPr>
        <w:t xml:space="preserve">(подраздел </w:t>
      </w:r>
      <w:r w:rsidR="00EE380A">
        <w:fldChar w:fldCharType="begin"/>
      </w:r>
      <w:r w:rsidR="00EE380A">
        <w:instrText xml:space="preserve"> REF _Ref306005578 \r \h  \* MERGEFORMAT </w:instrText>
      </w:r>
      <w:r w:rsidR="00EE380A">
        <w:fldChar w:fldCharType="separate"/>
      </w:r>
      <w:r w:rsidR="005B69B5" w:rsidRPr="005B69B5">
        <w:rPr>
          <w:bCs w:val="0"/>
          <w:sz w:val="24"/>
          <w:szCs w:val="24"/>
        </w:rPr>
        <w:t>3.3.8.3</w:t>
      </w:r>
      <w:r w:rsidR="00EE380A">
        <w:fldChar w:fldCharType="end"/>
      </w:r>
      <w:r w:rsidR="00F463E8" w:rsidRPr="002D7FEE">
        <w:rPr>
          <w:bCs w:val="0"/>
          <w:sz w:val="24"/>
          <w:szCs w:val="24"/>
        </w:rPr>
        <w:t>, за иск</w:t>
      </w:r>
      <w:r w:rsidR="00F463E8" w:rsidRPr="00AB2CB8">
        <w:rPr>
          <w:bCs w:val="0"/>
          <w:sz w:val="24"/>
          <w:szCs w:val="24"/>
        </w:rPr>
        <w:t>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EE380A">
        <w:fldChar w:fldCharType="begin"/>
      </w:r>
      <w:r w:rsidR="00EE380A">
        <w:instrText xml:space="preserve"> REF _Ref440279062 \r \h  \* MERGEFORMAT </w:instrText>
      </w:r>
      <w:r w:rsidR="00EE380A">
        <w:fldChar w:fldCharType="separate"/>
      </w:r>
      <w:r w:rsidR="005B69B5" w:rsidRPr="005B69B5">
        <w:rPr>
          <w:sz w:val="24"/>
          <w:szCs w:val="24"/>
        </w:rPr>
        <w:t>б)</w:t>
      </w:r>
      <w:r w:rsidR="00EE380A">
        <w:fldChar w:fldCharType="end"/>
      </w:r>
      <w:r w:rsidR="00FA5339" w:rsidRPr="00AB2CB8">
        <w:rPr>
          <w:sz w:val="24"/>
          <w:szCs w:val="24"/>
        </w:rPr>
        <w:t>,</w:t>
      </w:r>
      <w:r w:rsidR="007638F4" w:rsidRPr="00AB2CB8">
        <w:rPr>
          <w:sz w:val="24"/>
          <w:szCs w:val="24"/>
        </w:rPr>
        <w:t xml:space="preserve"> </w:t>
      </w:r>
      <w:r w:rsidR="00EE380A">
        <w:fldChar w:fldCharType="begin"/>
      </w:r>
      <w:r w:rsidR="00EE380A">
        <w:instrText xml:space="preserve"> REF _Ref440372326 \r \h  \* MERGEFORMAT </w:instrText>
      </w:r>
      <w:r w:rsidR="00EE380A">
        <w:fldChar w:fldCharType="separate"/>
      </w:r>
      <w:r w:rsidR="005B69B5" w:rsidRPr="005B69B5">
        <w:rPr>
          <w:sz w:val="24"/>
          <w:szCs w:val="24"/>
        </w:rPr>
        <w:t>е)</w:t>
      </w:r>
      <w:r w:rsidR="00EE380A">
        <w:fldChar w:fldCharType="end"/>
      </w:r>
      <w:r w:rsidR="007638F4" w:rsidRPr="00AB2CB8">
        <w:rPr>
          <w:sz w:val="24"/>
          <w:szCs w:val="24"/>
        </w:rPr>
        <w:t>,</w:t>
      </w:r>
      <w:r w:rsidR="00FA5339" w:rsidRPr="00AB2CB8">
        <w:rPr>
          <w:sz w:val="24"/>
          <w:szCs w:val="24"/>
        </w:rPr>
        <w:t xml:space="preserve"> </w:t>
      </w:r>
      <w:r w:rsidR="00C55095">
        <w:fldChar w:fldCharType="begin"/>
      </w:r>
      <w:r w:rsidR="00123DC1">
        <w:instrText xml:space="preserve"> REF _Ref440371812 \r \h  \* MERGEFORMAT </w:instrText>
      </w:r>
      <w:r w:rsidR="00C55095">
        <w:fldChar w:fldCharType="separate"/>
      </w:r>
      <w:r w:rsidR="005B69B5" w:rsidRPr="005B69B5">
        <w:rPr>
          <w:sz w:val="24"/>
          <w:szCs w:val="24"/>
        </w:rPr>
        <w:t>н)</w:t>
      </w:r>
      <w:r w:rsidR="00C55095">
        <w:fldChar w:fldCharType="end"/>
      </w:r>
      <w:r w:rsidR="00FA5339" w:rsidRPr="00AB2CB8">
        <w:rPr>
          <w:sz w:val="24"/>
          <w:szCs w:val="24"/>
        </w:rPr>
        <w:t xml:space="preserve">, </w:t>
      </w:r>
      <w:r w:rsidR="00EE380A">
        <w:fldChar w:fldCharType="begin"/>
      </w:r>
      <w:r w:rsidR="00EE380A">
        <w:instrText xml:space="preserve"> REF _Ref440371822 \r \h  \* MERGEFORMAT </w:instrText>
      </w:r>
      <w:r w:rsidR="00EE380A">
        <w:fldChar w:fldCharType="separate"/>
      </w:r>
      <w:r w:rsidR="005B69B5" w:rsidRPr="005B69B5">
        <w:rPr>
          <w:sz w:val="24"/>
          <w:szCs w:val="24"/>
        </w:rPr>
        <w:t>о)</w:t>
      </w:r>
      <w:r w:rsidR="00EE380A">
        <w:fldChar w:fldCharType="end"/>
      </w:r>
      <w:r w:rsidR="00F21407" w:rsidRPr="00F21407">
        <w:rPr>
          <w:sz w:val="24"/>
          <w:szCs w:val="24"/>
        </w:rPr>
        <w:t xml:space="preserve">, </w:t>
      </w:r>
      <w:r w:rsidR="00C55095">
        <w:fldChar w:fldCharType="begin"/>
      </w:r>
      <w:r w:rsidR="00123DC1">
        <w:instrText xml:space="preserve"> REF _Ref442189588 \r \h  \* MERGEFORMAT </w:instrText>
      </w:r>
      <w:r w:rsidR="00C55095">
        <w:fldChar w:fldCharType="separate"/>
      </w:r>
      <w:r w:rsidR="005B69B5" w:rsidRPr="005B69B5">
        <w:rPr>
          <w:sz w:val="24"/>
          <w:szCs w:val="24"/>
        </w:rPr>
        <w:t>х)</w:t>
      </w:r>
      <w:r w:rsidR="00C55095">
        <w:fldChar w:fldCharType="end"/>
      </w:r>
      <w:r w:rsidR="00F463E8" w:rsidRPr="00F21407">
        <w:rPr>
          <w:sz w:val="24"/>
          <w:szCs w:val="24"/>
        </w:rPr>
        <w:t xml:space="preserve"> п.</w:t>
      </w:r>
      <w:r w:rsidR="00F463E8" w:rsidRPr="00AB2CB8">
        <w:rPr>
          <w:sz w:val="24"/>
          <w:szCs w:val="24"/>
        </w:rPr>
        <w:t xml:space="preserve"> </w:t>
      </w:r>
      <w:r w:rsidR="00EE380A">
        <w:fldChar w:fldCharType="begin"/>
      </w:r>
      <w:r w:rsidR="00EE380A">
        <w:instrText xml:space="preserve"> REF _Ref306005578 \r \h  \* MERGEFORMAT </w:instrText>
      </w:r>
      <w:r w:rsidR="00EE380A">
        <w:fldChar w:fldCharType="separate"/>
      </w:r>
      <w:r w:rsidR="005B69B5" w:rsidRPr="005B69B5">
        <w:rPr>
          <w:sz w:val="24"/>
          <w:szCs w:val="24"/>
        </w:rPr>
        <w:t>3.3.8.3</w:t>
      </w:r>
      <w:r w:rsidR="00EE380A">
        <w:fldChar w:fldCharType="end"/>
      </w:r>
      <w:r w:rsidR="00D90031" w:rsidRPr="00AB2CB8">
        <w:rPr>
          <w:bCs w:val="0"/>
          <w:sz w:val="24"/>
          <w:szCs w:val="24"/>
        </w:rPr>
        <w:t>)</w:t>
      </w:r>
      <w:r w:rsidR="00AD3EBC" w:rsidRPr="00AB2CB8">
        <w:rPr>
          <w:bCs w:val="0"/>
          <w:sz w:val="24"/>
          <w:szCs w:val="24"/>
        </w:rPr>
        <w:t>;</w:t>
      </w:r>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подразделе </w:t>
      </w:r>
      <w:r w:rsidR="00EE380A">
        <w:fldChar w:fldCharType="begin"/>
      </w:r>
      <w:r w:rsidR="00EE380A">
        <w:instrText xml:space="preserve"> REF _Ref306143446 \r \h  \* MERGEFORMAT </w:instrText>
      </w:r>
      <w:r w:rsidR="00EE380A">
        <w:fldChar w:fldCharType="separate"/>
      </w:r>
      <w:r w:rsidR="005B69B5" w:rsidRPr="005B69B5">
        <w:rPr>
          <w:bCs w:val="0"/>
          <w:sz w:val="24"/>
          <w:szCs w:val="24"/>
        </w:rPr>
        <w:t>3.3.9.3</w:t>
      </w:r>
      <w:r w:rsidR="00EE380A">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подразделе </w:t>
      </w:r>
      <w:r w:rsidR="00EE380A">
        <w:fldChar w:fldCharType="begin"/>
      </w:r>
      <w:r w:rsidR="00EE380A">
        <w:instrText xml:space="preserve"> REF _Ref465863260 \r \h  \* MERGEFORMAT </w:instrText>
      </w:r>
      <w:r w:rsidR="00EE380A">
        <w:fldChar w:fldCharType="separate"/>
      </w:r>
      <w:r w:rsidR="005B69B5" w:rsidRPr="005B69B5">
        <w:rPr>
          <w:bCs w:val="0"/>
          <w:sz w:val="24"/>
          <w:szCs w:val="24"/>
        </w:rPr>
        <w:t>3.3.10.7</w:t>
      </w:r>
      <w:r w:rsidR="00EE380A">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E380A">
        <w:fldChar w:fldCharType="begin"/>
      </w:r>
      <w:r w:rsidR="00EE380A">
        <w:instrText xml:space="preserve"> REF _Ref442263553 \r \h  \* MERGEFORMAT </w:instrText>
      </w:r>
      <w:r w:rsidR="00EE380A">
        <w:fldChar w:fldCharType="separate"/>
      </w:r>
      <w:r w:rsidR="005B69B5" w:rsidRPr="005B69B5">
        <w:rPr>
          <w:sz w:val="24"/>
          <w:szCs w:val="24"/>
        </w:rPr>
        <w:t>3.3.14.4</w:t>
      </w:r>
      <w:r w:rsidR="00EE380A">
        <w:fldChar w:fldCharType="end"/>
      </w:r>
      <w:r w:rsidRPr="002D7FEE">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4"/>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C55095">
        <w:rPr>
          <w:bCs w:val="0"/>
          <w:sz w:val="24"/>
          <w:szCs w:val="24"/>
        </w:rPr>
        <w:fldChar w:fldCharType="begin"/>
      </w:r>
      <w:r w:rsidR="00D24034">
        <w:rPr>
          <w:bCs w:val="0"/>
          <w:sz w:val="24"/>
          <w:szCs w:val="24"/>
        </w:rPr>
        <w:instrText xml:space="preserve"> REF _Ref440270602 \r \h </w:instrText>
      </w:r>
      <w:r w:rsidR="00C55095">
        <w:rPr>
          <w:bCs w:val="0"/>
          <w:sz w:val="24"/>
          <w:szCs w:val="24"/>
        </w:rPr>
      </w:r>
      <w:r w:rsidR="00C55095">
        <w:rPr>
          <w:bCs w:val="0"/>
          <w:sz w:val="24"/>
          <w:szCs w:val="24"/>
        </w:rPr>
        <w:fldChar w:fldCharType="separate"/>
      </w:r>
      <w:r w:rsidR="005B69B5">
        <w:rPr>
          <w:bCs w:val="0"/>
          <w:sz w:val="24"/>
          <w:szCs w:val="24"/>
        </w:rPr>
        <w:t>5</w:t>
      </w:r>
      <w:r w:rsidR="00C5509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roofErr w:type="gramEnd"/>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EE380A">
        <w:fldChar w:fldCharType="begin"/>
      </w:r>
      <w:r w:rsidR="00EE380A">
        <w:instrText xml:space="preserve"> REF _Ref191386419 \n \h  \* MERGEFORMAT </w:instrText>
      </w:r>
      <w:r w:rsidR="00EE380A">
        <w:fldChar w:fldCharType="separate"/>
      </w:r>
      <w:r w:rsidR="005B69B5" w:rsidRPr="005B69B5">
        <w:rPr>
          <w:bCs w:val="0"/>
          <w:sz w:val="24"/>
          <w:szCs w:val="24"/>
        </w:rPr>
        <w:t>3.3.2</w:t>
      </w:r>
      <w:r w:rsidR="00EE380A">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roofErr w:type="gramEnd"/>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5" w:name="_Ref55279015"/>
      <w:bookmarkStart w:id="246"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D7FEE">
        <w:rPr>
          <w:bCs w:val="0"/>
          <w:sz w:val="24"/>
          <w:szCs w:val="24"/>
        </w:rPr>
        <w:t>образом</w:t>
      </w:r>
      <w:proofErr w:type="gramEnd"/>
      <w:r w:rsidRPr="002D7FEE">
        <w:rPr>
          <w:bCs w:val="0"/>
          <w:sz w:val="24"/>
          <w:szCs w:val="24"/>
        </w:rPr>
        <w:t xml:space="preserve">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245"/>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7"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246"/>
      <w:bookmarkEnd w:id="247"/>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EE380A">
        <w:fldChar w:fldCharType="begin"/>
      </w:r>
      <w:r w:rsidR="00EE380A">
        <w:instrText xml:space="preserve"> REF _Ref440361959 \r \h  \* MERGEFORMAT </w:instrText>
      </w:r>
      <w:r w:rsidR="00EE380A">
        <w:fldChar w:fldCharType="separate"/>
      </w:r>
      <w:r w:rsidR="005B69B5" w:rsidRPr="005B69B5">
        <w:rPr>
          <w:bCs w:val="0"/>
          <w:sz w:val="24"/>
          <w:szCs w:val="24"/>
        </w:rPr>
        <w:t>5.5</w:t>
      </w:r>
      <w:r w:rsidR="00EE380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EE380A">
        <w:lastRenderedPageBreak/>
        <w:fldChar w:fldCharType="begin"/>
      </w:r>
      <w:r w:rsidR="00EE380A">
        <w:instrText xml:space="preserve"> REF _Ref440271036 \r \h  \* MERGEFORMAT </w:instrText>
      </w:r>
      <w:r w:rsidR="00EE380A">
        <w:fldChar w:fldCharType="separate"/>
      </w:r>
      <w:r w:rsidR="005B69B5" w:rsidRPr="005B69B5">
        <w:rPr>
          <w:bCs w:val="0"/>
          <w:sz w:val="24"/>
          <w:szCs w:val="24"/>
        </w:rPr>
        <w:t>5.4</w:t>
      </w:r>
      <w:r w:rsidR="00EE380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48" w:name="_Ref115076752"/>
      <w:bookmarkStart w:id="249" w:name="_Ref191386109"/>
      <w:bookmarkStart w:id="250" w:name="_Ref191386419"/>
      <w:bookmarkStart w:id="251" w:name="_Toc440361327"/>
      <w:bookmarkStart w:id="252" w:name="_Toc440376082"/>
      <w:bookmarkStart w:id="253" w:name="_Toc440376209"/>
      <w:bookmarkStart w:id="254" w:name="_Toc440382474"/>
      <w:bookmarkStart w:id="255" w:name="_Toc440447144"/>
      <w:bookmarkStart w:id="256" w:name="_Toc440620824"/>
      <w:bookmarkStart w:id="257" w:name="_Toc440631459"/>
      <w:bookmarkStart w:id="258" w:name="_Toc440875699"/>
      <w:bookmarkStart w:id="259" w:name="_Toc441131723"/>
      <w:bookmarkStart w:id="260" w:name="_Toc465865164"/>
      <w:bookmarkStart w:id="261" w:name="_Toc468975424"/>
      <w:bookmarkStart w:id="262" w:name="_Toc471830440"/>
      <w:bookmarkStart w:id="263" w:name="_Toc498589605"/>
      <w:r w:rsidRPr="00E71A48">
        <w:rPr>
          <w:szCs w:val="24"/>
        </w:rPr>
        <w:t xml:space="preserve">Порядок подготовки </w:t>
      </w:r>
      <w:r w:rsidR="004B5EB3" w:rsidRPr="00E71A48">
        <w:rPr>
          <w:szCs w:val="24"/>
        </w:rPr>
        <w:t>Заявк</w:t>
      </w:r>
      <w:r w:rsidRPr="00E71A48">
        <w:rPr>
          <w:szCs w:val="24"/>
        </w:rPr>
        <w:t>и через </w:t>
      </w:r>
      <w:bookmarkEnd w:id="248"/>
      <w:bookmarkEnd w:id="249"/>
      <w:bookmarkEnd w:id="250"/>
      <w:r w:rsidRPr="00E71A48">
        <w:rPr>
          <w:szCs w:val="24"/>
        </w:rPr>
        <w:t>ЭТП</w:t>
      </w:r>
      <w:bookmarkEnd w:id="251"/>
      <w:bookmarkEnd w:id="252"/>
      <w:bookmarkEnd w:id="253"/>
      <w:bookmarkEnd w:id="254"/>
      <w:bookmarkEnd w:id="255"/>
      <w:bookmarkEnd w:id="256"/>
      <w:bookmarkEnd w:id="257"/>
      <w:bookmarkEnd w:id="258"/>
      <w:bookmarkEnd w:id="259"/>
      <w:bookmarkEnd w:id="260"/>
      <w:bookmarkEnd w:id="261"/>
      <w:bookmarkEnd w:id="262"/>
      <w:bookmarkEnd w:id="263"/>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264" w:name="_Ref115076807"/>
      <w:bookmarkStart w:id="265" w:name="_Toc440361328"/>
      <w:bookmarkStart w:id="266" w:name="_Toc440376083"/>
      <w:bookmarkStart w:id="267" w:name="_Toc440376210"/>
      <w:bookmarkStart w:id="268" w:name="_Toc440382475"/>
      <w:bookmarkStart w:id="269" w:name="_Toc440447145"/>
      <w:bookmarkStart w:id="270" w:name="_Toc440620825"/>
      <w:bookmarkStart w:id="271" w:name="_Toc440631460"/>
      <w:bookmarkStart w:id="272" w:name="_Toc440875700"/>
      <w:bookmarkStart w:id="273" w:name="_Toc441131724"/>
      <w:bookmarkStart w:id="274" w:name="_Toc465865165"/>
      <w:bookmarkStart w:id="275" w:name="_Toc468975425"/>
      <w:bookmarkStart w:id="276" w:name="_Toc471830441"/>
      <w:bookmarkStart w:id="277" w:name="_Toc498589606"/>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8"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278"/>
    </w:p>
    <w:p w:rsidR="00717F60" w:rsidRPr="002D7FEE" w:rsidRDefault="00717F60" w:rsidP="00E71A48">
      <w:pPr>
        <w:pStyle w:val="3"/>
        <w:spacing w:line="264" w:lineRule="auto"/>
        <w:rPr>
          <w:szCs w:val="24"/>
        </w:rPr>
      </w:pPr>
      <w:bookmarkStart w:id="279" w:name="_Ref306008743"/>
      <w:bookmarkStart w:id="280" w:name="_Toc440361329"/>
      <w:bookmarkStart w:id="281" w:name="_Toc440376084"/>
      <w:bookmarkStart w:id="282" w:name="_Toc440376211"/>
      <w:bookmarkStart w:id="283" w:name="_Toc440382476"/>
      <w:bookmarkStart w:id="284" w:name="_Toc440447146"/>
      <w:bookmarkStart w:id="285" w:name="_Toc440620826"/>
      <w:bookmarkStart w:id="286" w:name="_Toc440631461"/>
      <w:bookmarkStart w:id="287" w:name="_Toc440875701"/>
      <w:bookmarkStart w:id="288" w:name="_Toc441131725"/>
      <w:bookmarkStart w:id="289" w:name="_Toc465865166"/>
      <w:bookmarkStart w:id="290" w:name="_Toc468975426"/>
      <w:bookmarkStart w:id="291" w:name="_Toc471830442"/>
      <w:bookmarkStart w:id="292" w:name="_Toc498589607"/>
      <w:r w:rsidRPr="002D7FEE">
        <w:rPr>
          <w:szCs w:val="24"/>
        </w:rPr>
        <w:t xml:space="preserve">Требования к сроку действия </w:t>
      </w:r>
      <w:r w:rsidR="004B5EB3" w:rsidRPr="002D7FEE">
        <w:rPr>
          <w:szCs w:val="24"/>
        </w:rPr>
        <w:t>Заявк</w:t>
      </w:r>
      <w:r w:rsidRPr="002D7FEE">
        <w:rPr>
          <w:szCs w:val="24"/>
        </w:rPr>
        <w:t>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93"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00D71E6D" w:rsidRPr="00D71E6D">
        <w:rPr>
          <w:bCs w:val="0"/>
          <w:sz w:val="24"/>
          <w:szCs w:val="24"/>
        </w:rPr>
        <w:t>)</w:t>
      </w:r>
      <w:r w:rsidR="00717F60" w:rsidRPr="00D71E6D">
        <w:rPr>
          <w:bCs w:val="0"/>
          <w:sz w:val="24"/>
          <w:szCs w:val="24"/>
        </w:rPr>
        <w:t>.</w:t>
      </w:r>
      <w:bookmarkEnd w:id="293"/>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94" w:name="_Toc440361330"/>
      <w:bookmarkStart w:id="295" w:name="_Toc440376085"/>
      <w:bookmarkStart w:id="296" w:name="_Toc440376212"/>
      <w:bookmarkStart w:id="297" w:name="_Toc440382477"/>
      <w:bookmarkStart w:id="298" w:name="_Toc440447147"/>
      <w:bookmarkStart w:id="299" w:name="_Toc440620827"/>
      <w:bookmarkStart w:id="300" w:name="_Toc440631462"/>
      <w:bookmarkStart w:id="301" w:name="_Toc440875702"/>
      <w:bookmarkStart w:id="302" w:name="_Toc441131726"/>
      <w:bookmarkStart w:id="303" w:name="_Toc465865167"/>
      <w:bookmarkStart w:id="304" w:name="_Toc468975427"/>
      <w:bookmarkStart w:id="305" w:name="_Toc471830443"/>
      <w:bookmarkStart w:id="306" w:name="_Toc498589608"/>
      <w:r w:rsidRPr="00E71A48">
        <w:rPr>
          <w:szCs w:val="24"/>
        </w:rPr>
        <w:t xml:space="preserve">Требования к языку </w:t>
      </w:r>
      <w:r w:rsidR="004B5EB3" w:rsidRPr="00E71A48">
        <w:rPr>
          <w:szCs w:val="24"/>
        </w:rPr>
        <w:t>Заявк</w:t>
      </w:r>
      <w:r w:rsidRPr="00E71A48">
        <w:rPr>
          <w:szCs w:val="24"/>
        </w:rPr>
        <w:t>и</w:t>
      </w:r>
      <w:bookmarkEnd w:id="294"/>
      <w:bookmarkEnd w:id="295"/>
      <w:bookmarkEnd w:id="296"/>
      <w:bookmarkEnd w:id="297"/>
      <w:bookmarkEnd w:id="298"/>
      <w:bookmarkEnd w:id="299"/>
      <w:bookmarkEnd w:id="300"/>
      <w:bookmarkEnd w:id="301"/>
      <w:bookmarkEnd w:id="302"/>
      <w:bookmarkEnd w:id="303"/>
      <w:bookmarkEnd w:id="304"/>
      <w:bookmarkEnd w:id="305"/>
      <w:bookmarkEnd w:id="30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07" w:name="_Toc440361331"/>
      <w:bookmarkStart w:id="308" w:name="_Toc440376086"/>
      <w:bookmarkStart w:id="309" w:name="_Toc440376213"/>
      <w:bookmarkStart w:id="310" w:name="_Toc440382478"/>
      <w:bookmarkStart w:id="311" w:name="_Toc440447148"/>
      <w:bookmarkStart w:id="312" w:name="_Toc440620828"/>
      <w:bookmarkStart w:id="313" w:name="_Toc440631463"/>
      <w:bookmarkStart w:id="314" w:name="_Toc440875703"/>
      <w:bookmarkStart w:id="315" w:name="_Toc441131727"/>
      <w:bookmarkStart w:id="316" w:name="_Toc465865168"/>
      <w:bookmarkStart w:id="317" w:name="_Toc468975428"/>
      <w:bookmarkStart w:id="318" w:name="_Toc471830444"/>
      <w:bookmarkStart w:id="319" w:name="_Toc498589609"/>
      <w:r w:rsidRPr="00E71A48">
        <w:rPr>
          <w:szCs w:val="24"/>
        </w:rPr>
        <w:t xml:space="preserve">Требования к валюте </w:t>
      </w:r>
      <w:r w:rsidR="004B5EB3" w:rsidRPr="00E71A48">
        <w:rPr>
          <w:szCs w:val="24"/>
        </w:rPr>
        <w:t>Заявк</w:t>
      </w:r>
      <w:r w:rsidRPr="00E71A48">
        <w:rPr>
          <w:szCs w:val="24"/>
        </w:rPr>
        <w:t>и</w:t>
      </w:r>
      <w:bookmarkEnd w:id="307"/>
      <w:bookmarkEnd w:id="308"/>
      <w:bookmarkEnd w:id="309"/>
      <w:bookmarkEnd w:id="310"/>
      <w:bookmarkEnd w:id="311"/>
      <w:bookmarkEnd w:id="312"/>
      <w:bookmarkEnd w:id="313"/>
      <w:bookmarkEnd w:id="314"/>
      <w:bookmarkEnd w:id="315"/>
      <w:bookmarkEnd w:id="316"/>
      <w:bookmarkEnd w:id="317"/>
      <w:bookmarkEnd w:id="318"/>
      <w:bookmarkEnd w:id="319"/>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640A4F" w:rsidRDefault="00717F60" w:rsidP="00E71A48">
      <w:pPr>
        <w:pStyle w:val="3"/>
        <w:spacing w:line="264" w:lineRule="auto"/>
        <w:rPr>
          <w:szCs w:val="24"/>
        </w:rPr>
      </w:pPr>
      <w:bookmarkStart w:id="320" w:name="_Toc440361332"/>
      <w:bookmarkStart w:id="321" w:name="_Toc440376087"/>
      <w:bookmarkStart w:id="322" w:name="_Toc440376214"/>
      <w:bookmarkStart w:id="323" w:name="_Toc440382479"/>
      <w:bookmarkStart w:id="324" w:name="_Toc440447149"/>
      <w:bookmarkStart w:id="325" w:name="_Toc440620829"/>
      <w:bookmarkStart w:id="326" w:name="_Toc440631464"/>
      <w:bookmarkStart w:id="327" w:name="_Toc440875704"/>
      <w:bookmarkStart w:id="328" w:name="_Toc441131728"/>
      <w:bookmarkStart w:id="329" w:name="_Toc465865169"/>
      <w:bookmarkStart w:id="330" w:name="_Ref468975235"/>
      <w:bookmarkStart w:id="331" w:name="_Toc468975429"/>
      <w:bookmarkStart w:id="332" w:name="_Toc471830445"/>
      <w:bookmarkStart w:id="333" w:name="_Toc498589610"/>
      <w:r w:rsidRPr="00C12FA4">
        <w:rPr>
          <w:szCs w:val="24"/>
        </w:rPr>
        <w:t>Начальная (</w:t>
      </w:r>
      <w:r w:rsidRPr="00640A4F">
        <w:rPr>
          <w:szCs w:val="24"/>
        </w:rPr>
        <w:t xml:space="preserve">максимальная) цена </w:t>
      </w:r>
      <w:r w:rsidR="00123C70" w:rsidRPr="00640A4F">
        <w:rPr>
          <w:szCs w:val="24"/>
        </w:rPr>
        <w:t>Договор</w:t>
      </w:r>
      <w:r w:rsidRPr="00640A4F">
        <w:rPr>
          <w:szCs w:val="24"/>
        </w:rPr>
        <w:t>а (цена лота)</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rsidR="00280464" w:rsidRPr="00640A4F" w:rsidRDefault="00717F60" w:rsidP="00640A4F">
      <w:pPr>
        <w:widowControl w:val="0"/>
        <w:numPr>
          <w:ilvl w:val="3"/>
          <w:numId w:val="25"/>
        </w:numPr>
        <w:shd w:val="clear" w:color="auto" w:fill="FFFFFF"/>
        <w:tabs>
          <w:tab w:val="left" w:pos="1701"/>
        </w:tabs>
        <w:autoSpaceDE w:val="0"/>
        <w:spacing w:after="100" w:line="264" w:lineRule="auto"/>
        <w:ind w:left="0" w:right="17" w:firstLine="0"/>
        <w:rPr>
          <w:bCs w:val="0"/>
          <w:sz w:val="24"/>
          <w:szCs w:val="24"/>
        </w:rPr>
      </w:pPr>
      <w:bookmarkStart w:id="334" w:name="_Ref440549152"/>
      <w:proofErr w:type="gramStart"/>
      <w:r w:rsidRPr="00640A4F">
        <w:rPr>
          <w:bCs w:val="0"/>
          <w:sz w:val="24"/>
          <w:szCs w:val="24"/>
        </w:rPr>
        <w:t xml:space="preserve">Начальная (максимальная) цена </w:t>
      </w:r>
      <w:r w:rsidR="00123C70" w:rsidRPr="00640A4F">
        <w:rPr>
          <w:bCs w:val="0"/>
          <w:sz w:val="24"/>
          <w:szCs w:val="24"/>
        </w:rPr>
        <w:t>Договор</w:t>
      </w:r>
      <w:r w:rsidRPr="00640A4F">
        <w:rPr>
          <w:bCs w:val="0"/>
          <w:sz w:val="24"/>
          <w:szCs w:val="24"/>
        </w:rPr>
        <w:t>а</w:t>
      </w:r>
      <w:r w:rsidR="00216641" w:rsidRPr="00640A4F">
        <w:rPr>
          <w:bCs w:val="0"/>
          <w:sz w:val="24"/>
          <w:szCs w:val="24"/>
        </w:rPr>
        <w:t>:</w:t>
      </w:r>
      <w:bookmarkEnd w:id="334"/>
      <w:r w:rsidR="00640A4F" w:rsidRPr="00640A4F">
        <w:rPr>
          <w:bCs w:val="0"/>
          <w:sz w:val="24"/>
          <w:szCs w:val="24"/>
        </w:rPr>
        <w:t xml:space="preserve"> </w:t>
      </w:r>
      <w:r w:rsidR="00134822">
        <w:rPr>
          <w:b/>
          <w:bCs w:val="0"/>
          <w:sz w:val="24"/>
          <w:szCs w:val="24"/>
        </w:rPr>
        <w:t>3 642 989</w:t>
      </w:r>
      <w:r w:rsidR="00155DAF" w:rsidRPr="00640A4F">
        <w:rPr>
          <w:sz w:val="24"/>
          <w:szCs w:val="24"/>
        </w:rPr>
        <w:t xml:space="preserve"> (</w:t>
      </w:r>
      <w:r w:rsidR="00134822">
        <w:rPr>
          <w:sz w:val="24"/>
          <w:szCs w:val="24"/>
        </w:rPr>
        <w:t>Три миллиона шестьсот сорок две тысячи девятьсот восемьдесят девять</w:t>
      </w:r>
      <w:r w:rsidR="00155DAF" w:rsidRPr="00640A4F">
        <w:rPr>
          <w:sz w:val="24"/>
          <w:szCs w:val="24"/>
        </w:rPr>
        <w:t>) рубл</w:t>
      </w:r>
      <w:r w:rsidR="00640A4F" w:rsidRPr="00640A4F">
        <w:rPr>
          <w:sz w:val="24"/>
          <w:szCs w:val="24"/>
        </w:rPr>
        <w:t>ей</w:t>
      </w:r>
      <w:r w:rsidR="00155DAF" w:rsidRPr="00640A4F">
        <w:rPr>
          <w:sz w:val="24"/>
          <w:szCs w:val="24"/>
        </w:rPr>
        <w:t xml:space="preserve"> 00 копеек РФ, без учета НДС; НДС составляет </w:t>
      </w:r>
      <w:r w:rsidR="00134822">
        <w:rPr>
          <w:b/>
          <w:sz w:val="24"/>
          <w:szCs w:val="24"/>
        </w:rPr>
        <w:t>728 597</w:t>
      </w:r>
      <w:r w:rsidR="00155DAF" w:rsidRPr="00640A4F">
        <w:rPr>
          <w:sz w:val="24"/>
          <w:szCs w:val="24"/>
        </w:rPr>
        <w:t xml:space="preserve"> (</w:t>
      </w:r>
      <w:r w:rsidR="00134822">
        <w:rPr>
          <w:sz w:val="24"/>
          <w:szCs w:val="24"/>
        </w:rPr>
        <w:t>Семьсот двадцать восемь тысяч пятьсот девяносто семь</w:t>
      </w:r>
      <w:r w:rsidR="00640A4F" w:rsidRPr="00640A4F">
        <w:rPr>
          <w:sz w:val="24"/>
          <w:szCs w:val="24"/>
        </w:rPr>
        <w:t>) рубл</w:t>
      </w:r>
      <w:r w:rsidR="00134822">
        <w:rPr>
          <w:sz w:val="24"/>
          <w:szCs w:val="24"/>
        </w:rPr>
        <w:t>ей</w:t>
      </w:r>
      <w:r w:rsidR="00640A4F" w:rsidRPr="00640A4F">
        <w:rPr>
          <w:sz w:val="24"/>
          <w:szCs w:val="24"/>
        </w:rPr>
        <w:t xml:space="preserve"> </w:t>
      </w:r>
      <w:r w:rsidR="00134822">
        <w:rPr>
          <w:sz w:val="24"/>
          <w:szCs w:val="24"/>
        </w:rPr>
        <w:t>80</w:t>
      </w:r>
      <w:r w:rsidR="00155DAF" w:rsidRPr="00640A4F">
        <w:rPr>
          <w:sz w:val="24"/>
          <w:szCs w:val="24"/>
        </w:rPr>
        <w:t xml:space="preserve"> копе</w:t>
      </w:r>
      <w:r w:rsidR="00134822">
        <w:rPr>
          <w:sz w:val="24"/>
          <w:szCs w:val="24"/>
        </w:rPr>
        <w:t>ек</w:t>
      </w:r>
      <w:r w:rsidR="00155DAF" w:rsidRPr="00640A4F">
        <w:rPr>
          <w:sz w:val="24"/>
          <w:szCs w:val="24"/>
        </w:rPr>
        <w:t xml:space="preserve"> РФ; </w:t>
      </w:r>
      <w:r w:rsidR="00134822">
        <w:rPr>
          <w:b/>
          <w:sz w:val="24"/>
          <w:szCs w:val="24"/>
        </w:rPr>
        <w:t>4 371 586</w:t>
      </w:r>
      <w:r w:rsidR="00155DAF" w:rsidRPr="00640A4F">
        <w:rPr>
          <w:sz w:val="24"/>
          <w:szCs w:val="24"/>
        </w:rPr>
        <w:t xml:space="preserve"> (</w:t>
      </w:r>
      <w:r w:rsidR="00134822">
        <w:rPr>
          <w:sz w:val="24"/>
          <w:szCs w:val="24"/>
        </w:rPr>
        <w:t>Четыре миллиона триста семьдесят одна тысяча пятьсот восемьдесят шесть</w:t>
      </w:r>
      <w:r w:rsidR="00155DAF" w:rsidRPr="00640A4F">
        <w:rPr>
          <w:sz w:val="24"/>
          <w:szCs w:val="24"/>
        </w:rPr>
        <w:t>) рубл</w:t>
      </w:r>
      <w:r w:rsidR="00134822">
        <w:rPr>
          <w:sz w:val="24"/>
          <w:szCs w:val="24"/>
        </w:rPr>
        <w:t>ей</w:t>
      </w:r>
      <w:r w:rsidR="00155DAF" w:rsidRPr="00640A4F">
        <w:rPr>
          <w:sz w:val="24"/>
          <w:szCs w:val="24"/>
        </w:rPr>
        <w:t xml:space="preserve"> </w:t>
      </w:r>
      <w:r w:rsidR="00134822">
        <w:rPr>
          <w:sz w:val="24"/>
          <w:szCs w:val="24"/>
        </w:rPr>
        <w:t>80</w:t>
      </w:r>
      <w:r w:rsidR="00155DAF" w:rsidRPr="00640A4F">
        <w:rPr>
          <w:sz w:val="24"/>
          <w:szCs w:val="24"/>
        </w:rPr>
        <w:t xml:space="preserve"> копе</w:t>
      </w:r>
      <w:r w:rsidR="00134822">
        <w:rPr>
          <w:sz w:val="24"/>
          <w:szCs w:val="24"/>
        </w:rPr>
        <w:t>ек</w:t>
      </w:r>
      <w:r w:rsidR="00155DAF" w:rsidRPr="00640A4F">
        <w:rPr>
          <w:sz w:val="24"/>
          <w:szCs w:val="24"/>
        </w:rPr>
        <w:t xml:space="preserve"> РФ, с учетом НДС</w:t>
      </w:r>
      <w:r w:rsidR="00640A4F" w:rsidRPr="00640A4F">
        <w:rPr>
          <w:sz w:val="24"/>
          <w:szCs w:val="24"/>
        </w:rPr>
        <w:t xml:space="preserve">. </w:t>
      </w:r>
      <w:proofErr w:type="gramEnd"/>
    </w:p>
    <w:p w:rsidR="004F657D" w:rsidRPr="002D7FEE"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w:t>
      </w:r>
      <w:r w:rsidRPr="002D7FEE">
        <w:rPr>
          <w:sz w:val="24"/>
          <w:szCs w:val="24"/>
        </w:rPr>
        <w:t xml:space="preserve">цену </w:t>
      </w:r>
      <w:r w:rsidR="001248B1" w:rsidRPr="002D7FEE">
        <w:rPr>
          <w:sz w:val="24"/>
          <w:szCs w:val="24"/>
        </w:rPr>
        <w:t>Договора (</w:t>
      </w:r>
      <w:r w:rsidRPr="002D7FEE">
        <w:rPr>
          <w:sz w:val="24"/>
          <w:szCs w:val="24"/>
        </w:rPr>
        <w:t>Лота</w:t>
      </w:r>
      <w:r w:rsidR="001248B1" w:rsidRPr="002D7FEE">
        <w:rPr>
          <w:sz w:val="24"/>
          <w:szCs w:val="24"/>
        </w:rPr>
        <w:t>)</w:t>
      </w:r>
      <w:r w:rsidR="004F657D" w:rsidRPr="002D7FEE">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2D7FEE">
        <w:rPr>
          <w:sz w:val="24"/>
          <w:szCs w:val="24"/>
        </w:rPr>
        <w:t xml:space="preserve">Договора (Лота)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_Ref440271072 \r \h  \* MERGEFORMAT </w:instrText>
      </w:r>
      <w:r w:rsidR="00EE380A">
        <w:fldChar w:fldCharType="separate"/>
      </w:r>
      <w:r w:rsidR="005B69B5" w:rsidRPr="005B69B5">
        <w:rPr>
          <w:bCs w:val="0"/>
          <w:sz w:val="24"/>
          <w:szCs w:val="24"/>
        </w:rPr>
        <w:t>5.2</w:t>
      </w:r>
      <w:r w:rsidR="00EE380A">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EE380A">
        <w:fldChar w:fldCharType="begin"/>
      </w:r>
      <w:r w:rsidR="00EE380A">
        <w:instrText xml:space="preserve"> REF _Ref440361439 \r \h  \* MERGEFORMAT </w:instrText>
      </w:r>
      <w:r w:rsidR="00EE380A">
        <w:fldChar w:fldCharType="separate"/>
      </w:r>
      <w:r w:rsidR="005B69B5" w:rsidRPr="005B69B5">
        <w:rPr>
          <w:sz w:val="24"/>
          <w:szCs w:val="24"/>
        </w:rPr>
        <w:t>5.5</w:t>
      </w:r>
      <w:r w:rsidR="00EE380A">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55095">
        <w:rPr>
          <w:bCs w:val="0"/>
          <w:sz w:val="24"/>
          <w:szCs w:val="24"/>
        </w:rPr>
        <w:fldChar w:fldCharType="begin"/>
      </w:r>
      <w:r w:rsidR="003F3A69">
        <w:rPr>
          <w:bCs w:val="0"/>
          <w:sz w:val="24"/>
          <w:szCs w:val="24"/>
        </w:rPr>
        <w:instrText xml:space="preserve"> REF _Ref306138385 \r \h </w:instrText>
      </w:r>
      <w:r w:rsidR="00C55095">
        <w:rPr>
          <w:bCs w:val="0"/>
          <w:sz w:val="24"/>
          <w:szCs w:val="24"/>
        </w:rPr>
      </w:r>
      <w:r w:rsidR="00C55095">
        <w:rPr>
          <w:bCs w:val="0"/>
          <w:sz w:val="24"/>
          <w:szCs w:val="24"/>
        </w:rPr>
        <w:fldChar w:fldCharType="separate"/>
      </w:r>
      <w:r w:rsidR="005B69B5">
        <w:rPr>
          <w:bCs w:val="0"/>
          <w:sz w:val="24"/>
          <w:szCs w:val="24"/>
        </w:rPr>
        <w:t>3.6.4</w:t>
      </w:r>
      <w:r w:rsidR="00C55095">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5B69B5" w:rsidRPr="005B69B5">
        <w:rPr>
          <w:bCs w:val="0"/>
          <w:sz w:val="24"/>
          <w:szCs w:val="24"/>
        </w:rPr>
        <w:t>3.11</w:t>
      </w:r>
      <w:r w:rsidR="00EE380A">
        <w:fldChar w:fldCharType="end"/>
      </w:r>
      <w:r w:rsidRPr="002D7FEE">
        <w:rPr>
          <w:bCs w:val="0"/>
          <w:sz w:val="24"/>
          <w:szCs w:val="24"/>
        </w:rPr>
        <w:t xml:space="preserve"> данной документации.</w:t>
      </w:r>
    </w:p>
    <w:p w:rsidR="005B69B5" w:rsidRPr="005B69B5" w:rsidRDefault="005B69B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B69B5">
        <w:rPr>
          <w:bCs w:val="0"/>
          <w:sz w:val="24"/>
          <w:szCs w:val="24"/>
        </w:rPr>
        <w:t xml:space="preserve">В соответствии с Федеральным законом от 03.08.2018 N 303-ФЗ с 1 января 2019 г. налоговая ставка НДС составляет 20%, при увеличении ставки НДС на момент </w:t>
      </w:r>
      <w:proofErr w:type="gramStart"/>
      <w:r w:rsidRPr="005B69B5">
        <w:rPr>
          <w:bCs w:val="0"/>
          <w:sz w:val="24"/>
          <w:szCs w:val="24"/>
        </w:rPr>
        <w:t>отгрузки продукции/ оказания услуг/ выполнения</w:t>
      </w:r>
      <w:proofErr w:type="gramEnd"/>
      <w:r w:rsidRPr="005B69B5">
        <w:rPr>
          <w:bCs w:val="0"/>
          <w:sz w:val="24"/>
          <w:szCs w:val="24"/>
        </w:rPr>
        <w:t xml:space="preserve"> работ, ранее определенная цена договора с учетом НДС увеличивается на сумму увеличения ставки НДС.</w:t>
      </w:r>
    </w:p>
    <w:p w:rsidR="002A5B42" w:rsidRPr="00E71A48" w:rsidRDefault="00717F60" w:rsidP="00E71A48">
      <w:pPr>
        <w:pStyle w:val="3"/>
        <w:spacing w:line="264" w:lineRule="auto"/>
        <w:rPr>
          <w:szCs w:val="24"/>
        </w:rPr>
      </w:pPr>
      <w:bookmarkStart w:id="335" w:name="_Ref191386407"/>
      <w:bookmarkStart w:id="336" w:name="_Ref191386526"/>
      <w:bookmarkStart w:id="337" w:name="_Toc440361333"/>
      <w:bookmarkStart w:id="338" w:name="_Toc440376088"/>
      <w:bookmarkStart w:id="339" w:name="_Toc440376215"/>
      <w:bookmarkStart w:id="340" w:name="_Toc440382480"/>
      <w:bookmarkStart w:id="341" w:name="_Toc440447150"/>
      <w:bookmarkStart w:id="342" w:name="_Toc440620830"/>
      <w:bookmarkStart w:id="343" w:name="_Toc440631465"/>
      <w:bookmarkStart w:id="344" w:name="_Toc440875705"/>
      <w:bookmarkStart w:id="345" w:name="_Toc441131729"/>
      <w:bookmarkStart w:id="346" w:name="_Toc465865170"/>
      <w:bookmarkStart w:id="347" w:name="_Toc468975430"/>
      <w:bookmarkStart w:id="348" w:name="_Toc471830446"/>
      <w:bookmarkStart w:id="349" w:name="_Toc498589611"/>
      <w:bookmarkStart w:id="35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51" w:name="_Ref93090116"/>
      <w:bookmarkStart w:id="352" w:name="_Ref191386482"/>
      <w:bookmarkStart w:id="353" w:name="_Ref440291364"/>
      <w:bookmarkEnd w:id="350"/>
      <w:r w:rsidRPr="00E71A48">
        <w:rPr>
          <w:bCs w:val="0"/>
          <w:sz w:val="24"/>
          <w:szCs w:val="24"/>
        </w:rPr>
        <w:t xml:space="preserve">Требования к </w:t>
      </w:r>
      <w:r w:rsidR="009C744E" w:rsidRPr="00921671">
        <w:rPr>
          <w:bCs w:val="0"/>
          <w:sz w:val="24"/>
          <w:szCs w:val="24"/>
        </w:rPr>
        <w:t>Участник</w:t>
      </w:r>
      <w:r w:rsidRPr="00921671">
        <w:rPr>
          <w:bCs w:val="0"/>
          <w:sz w:val="24"/>
          <w:szCs w:val="24"/>
        </w:rPr>
        <w:t>ам</w:t>
      </w:r>
      <w:bookmarkEnd w:id="351"/>
      <w:r w:rsidRPr="00921671">
        <w:rPr>
          <w:bCs w:val="0"/>
          <w:sz w:val="24"/>
          <w:szCs w:val="24"/>
        </w:rPr>
        <w:t>:</w:t>
      </w:r>
      <w:bookmarkStart w:id="354" w:name="_Ref306004833"/>
      <w:bookmarkEnd w:id="352"/>
      <w:r w:rsidR="000F4365" w:rsidRPr="00921671">
        <w:rPr>
          <w:bCs w:val="0"/>
          <w:sz w:val="24"/>
          <w:szCs w:val="24"/>
        </w:rPr>
        <w:t xml:space="preserve"> у</w:t>
      </w:r>
      <w:r w:rsidRPr="00921671">
        <w:rPr>
          <w:bCs w:val="0"/>
          <w:sz w:val="24"/>
          <w:szCs w:val="24"/>
        </w:rPr>
        <w:t xml:space="preserve">частвовать в процедуре </w:t>
      </w:r>
      <w:r w:rsidR="009C744E" w:rsidRPr="00921671">
        <w:rPr>
          <w:bCs w:val="0"/>
          <w:sz w:val="24"/>
          <w:szCs w:val="24"/>
        </w:rPr>
        <w:t>З</w:t>
      </w:r>
      <w:r w:rsidRPr="00921671">
        <w:rPr>
          <w:bCs w:val="0"/>
          <w:sz w:val="24"/>
          <w:szCs w:val="24"/>
        </w:rPr>
        <w:t xml:space="preserve">апроса предложений может любое юридическое, </w:t>
      </w:r>
      <w:r w:rsidRPr="00921671">
        <w:rPr>
          <w:bCs w:val="0"/>
          <w:color w:val="000000"/>
          <w:sz w:val="24"/>
          <w:szCs w:val="24"/>
        </w:rPr>
        <w:t>физическое</w:t>
      </w:r>
      <w:r w:rsidRPr="00921671">
        <w:rPr>
          <w:bCs w:val="0"/>
          <w:sz w:val="24"/>
          <w:szCs w:val="24"/>
        </w:rPr>
        <w:t xml:space="preserve"> лицо </w:t>
      </w:r>
      <w:r w:rsidR="00E71628" w:rsidRPr="00921671">
        <w:rPr>
          <w:bCs w:val="0"/>
          <w:sz w:val="24"/>
          <w:szCs w:val="24"/>
        </w:rPr>
        <w:t>(в т.</w:t>
      </w:r>
      <w:r w:rsidR="003129D4" w:rsidRPr="00921671">
        <w:rPr>
          <w:bCs w:val="0"/>
          <w:sz w:val="24"/>
          <w:szCs w:val="24"/>
        </w:rPr>
        <w:t xml:space="preserve"> </w:t>
      </w:r>
      <w:r w:rsidR="00E71628" w:rsidRPr="00921671">
        <w:rPr>
          <w:bCs w:val="0"/>
          <w:sz w:val="24"/>
          <w:szCs w:val="24"/>
        </w:rPr>
        <w:t xml:space="preserve">ч. </w:t>
      </w:r>
      <w:r w:rsidRPr="00921671">
        <w:rPr>
          <w:bCs w:val="0"/>
          <w:sz w:val="24"/>
          <w:szCs w:val="24"/>
        </w:rPr>
        <w:t>индивидуальный предприниматель</w:t>
      </w:r>
      <w:r w:rsidR="00E71628" w:rsidRPr="00921671">
        <w:rPr>
          <w:bCs w:val="0"/>
          <w:sz w:val="24"/>
          <w:szCs w:val="24"/>
        </w:rPr>
        <w:t>)</w:t>
      </w:r>
      <w:r w:rsidR="00921671" w:rsidRPr="00921671">
        <w:rPr>
          <w:bCs w:val="0"/>
          <w:sz w:val="24"/>
          <w:szCs w:val="24"/>
        </w:rPr>
        <w:t xml:space="preserve">, </w:t>
      </w:r>
      <w:r w:rsidR="00921671" w:rsidRPr="00921671">
        <w:rPr>
          <w:sz w:val="24"/>
          <w:szCs w:val="24"/>
        </w:rPr>
        <w:t>являющееся субъектом малого и среднего предпринимательства</w:t>
      </w:r>
      <w:r w:rsidRPr="00921671">
        <w:rPr>
          <w:bCs w:val="0"/>
          <w:sz w:val="24"/>
          <w:szCs w:val="24"/>
        </w:rPr>
        <w:t xml:space="preserve">. </w:t>
      </w:r>
      <w:proofErr w:type="gramStart"/>
      <w:r w:rsidR="00362EA4" w:rsidRPr="00921671">
        <w:rPr>
          <w:bCs w:val="0"/>
          <w:sz w:val="24"/>
          <w:szCs w:val="24"/>
        </w:rPr>
        <w:t xml:space="preserve">Дополнительные требования к </w:t>
      </w:r>
      <w:r w:rsidR="000E5003" w:rsidRPr="00921671">
        <w:rPr>
          <w:bCs w:val="0"/>
          <w:sz w:val="24"/>
          <w:szCs w:val="24"/>
        </w:rPr>
        <w:t>субподрядчикам</w:t>
      </w:r>
      <w:r w:rsidR="00362EA4" w:rsidRPr="00921671">
        <w:rPr>
          <w:bCs w:val="0"/>
          <w:sz w:val="24"/>
          <w:szCs w:val="24"/>
        </w:rPr>
        <w:t xml:space="preserve"> и порядку подтверждения их соответствия установленным требованиям приведены в пункте </w:t>
      </w:r>
      <w:r w:rsidR="00EE380A" w:rsidRPr="00921671">
        <w:fldChar w:fldCharType="begin"/>
      </w:r>
      <w:r w:rsidR="00EE380A" w:rsidRPr="00921671">
        <w:instrText xml:space="preserve"> REF _Ref191386451 \n \h  \* MERGEFORMAT </w:instrText>
      </w:r>
      <w:r w:rsidR="00EE380A" w:rsidRPr="00921671">
        <w:fldChar w:fldCharType="separate"/>
      </w:r>
      <w:r w:rsidR="005B69B5" w:rsidRPr="00921671">
        <w:rPr>
          <w:bCs w:val="0"/>
          <w:sz w:val="24"/>
          <w:szCs w:val="24"/>
        </w:rPr>
        <w:t>3.3.9</w:t>
      </w:r>
      <w:r w:rsidR="00EE380A" w:rsidRPr="00921671">
        <w:fldChar w:fldCharType="end"/>
      </w:r>
      <w:r w:rsidR="00362EA4" w:rsidRPr="00921671">
        <w:rPr>
          <w:bCs w:val="0"/>
          <w:sz w:val="24"/>
          <w:szCs w:val="24"/>
        </w:rPr>
        <w:t>.</w:t>
      </w:r>
      <w:r w:rsidR="00036006" w:rsidRPr="00921671">
        <w:rPr>
          <w:bCs w:val="0"/>
          <w:sz w:val="24"/>
          <w:szCs w:val="24"/>
        </w:rPr>
        <w:t xml:space="preserve"> </w:t>
      </w:r>
      <w:r w:rsidRPr="00921671">
        <w:rPr>
          <w:bCs w:val="0"/>
          <w:sz w:val="24"/>
          <w:szCs w:val="24"/>
        </w:rPr>
        <w:t>Дополнительные</w:t>
      </w:r>
      <w:r w:rsidRPr="000F4365">
        <w:rPr>
          <w:bCs w:val="0"/>
          <w:sz w:val="24"/>
          <w:szCs w:val="24"/>
        </w:rPr>
        <w:t xml:space="preserve">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55095">
        <w:fldChar w:fldCharType="begin"/>
      </w:r>
      <w:r w:rsidR="001E2AA2">
        <w:rPr>
          <w:bCs w:val="0"/>
          <w:sz w:val="24"/>
          <w:szCs w:val="24"/>
        </w:rPr>
        <w:instrText xml:space="preserve"> REF _Ref440876618 \r \h </w:instrText>
      </w:r>
      <w:r w:rsidR="00C55095">
        <w:fldChar w:fldCharType="separate"/>
      </w:r>
      <w:r w:rsidR="005B69B5">
        <w:rPr>
          <w:bCs w:val="0"/>
          <w:sz w:val="24"/>
          <w:szCs w:val="24"/>
        </w:rPr>
        <w:t>3.3.10</w:t>
      </w:r>
      <w:r w:rsidR="00C55095">
        <w:fldChar w:fldCharType="end"/>
      </w:r>
      <w:r w:rsidRPr="000F4365">
        <w:rPr>
          <w:bCs w:val="0"/>
          <w:sz w:val="24"/>
          <w:szCs w:val="24"/>
        </w:rPr>
        <w:t>. При проведении запроса предложений на ЭТП, такое</w:t>
      </w:r>
      <w:r w:rsidRPr="000F4365">
        <w:rPr>
          <w:sz w:val="24"/>
          <w:szCs w:val="24"/>
        </w:rPr>
        <w:t xml:space="preserve"> лицо </w:t>
      </w:r>
      <w:r w:rsidRPr="000F4365">
        <w:rPr>
          <w:sz w:val="24"/>
          <w:szCs w:val="24"/>
        </w:rPr>
        <w:lastRenderedPageBreak/>
        <w:t xml:space="preserve">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53"/>
      <w:bookmarkEnd w:id="35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5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5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56" w:name="_Ref306032455"/>
      <w:r w:rsidRPr="00E71A48">
        <w:rPr>
          <w:bCs w:val="0"/>
          <w:color w:val="000000"/>
          <w:sz w:val="24"/>
          <w:szCs w:val="24"/>
        </w:rPr>
        <w:t xml:space="preserve">должен </w:t>
      </w:r>
      <w:bookmarkStart w:id="35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56"/>
      <w:bookmarkEnd w:id="357"/>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921671"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58" w:name="_Ref306032457"/>
      <w:proofErr w:type="gramStart"/>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xml:space="preserve">, который ведется в соответствии с Федеральным законом от 18.07.2011 № 223-ФЗ «О закупках товаров, работ, услуг </w:t>
      </w:r>
      <w:r w:rsidRPr="00921671">
        <w:rPr>
          <w:rFonts w:eastAsia="Arial Unicode MS"/>
          <w:sz w:val="24"/>
          <w:szCs w:val="24"/>
          <w:lang w:eastAsia="ru-RU"/>
        </w:rPr>
        <w:t>отдельными видами юридических лиц»</w:t>
      </w:r>
      <w:r w:rsidRPr="00921671">
        <w:rPr>
          <w:sz w:val="24"/>
          <w:szCs w:val="24"/>
          <w:lang w:eastAsia="ru-RU"/>
        </w:rPr>
        <w:t xml:space="preserve"> либо в </w:t>
      </w:r>
      <w:r w:rsidRPr="00921671">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921671">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21671">
        <w:rPr>
          <w:rFonts w:eastAsia="Arial Unicode MS"/>
          <w:sz w:val="24"/>
          <w:szCs w:val="24"/>
          <w:lang w:eastAsia="ru-RU"/>
        </w:rPr>
        <w:t>;</w:t>
      </w:r>
      <w:bookmarkEnd w:id="358"/>
      <w:proofErr w:type="gramEnd"/>
    </w:p>
    <w:p w:rsidR="00921671" w:rsidRPr="00921671" w:rsidRDefault="00921671" w:rsidP="00921671">
      <w:pPr>
        <w:numPr>
          <w:ilvl w:val="0"/>
          <w:numId w:val="21"/>
        </w:numPr>
        <w:suppressAutoHyphens w:val="0"/>
        <w:spacing w:line="264" w:lineRule="auto"/>
        <w:rPr>
          <w:sz w:val="24"/>
          <w:szCs w:val="24"/>
          <w:lang w:eastAsia="ru-RU"/>
        </w:rPr>
      </w:pPr>
      <w:r w:rsidRPr="0092167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C7643" w:rsidRPr="00E920E3" w:rsidRDefault="00E920E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21671">
        <w:rPr>
          <w:sz w:val="24"/>
          <w:szCs w:val="24"/>
        </w:rPr>
        <w:t>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w:t>
      </w:r>
      <w:r w:rsidRPr="00E920E3">
        <w:rPr>
          <w:sz w:val="24"/>
          <w:szCs w:val="24"/>
        </w:rPr>
        <w:t xml:space="preserve">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в соответствии с требованиями законодательства Российской Федерации)</w:t>
      </w:r>
      <w:r w:rsidR="001B1DBF" w:rsidRPr="00E920E3">
        <w:rPr>
          <w:sz w:val="24"/>
          <w:szCs w:val="24"/>
        </w:rPr>
        <w:t>;</w:t>
      </w:r>
    </w:p>
    <w:p w:rsidR="00E920E3" w:rsidRPr="00E920E3" w:rsidRDefault="00E920E3" w:rsidP="00E920E3">
      <w:pPr>
        <w:widowControl w:val="0"/>
        <w:numPr>
          <w:ilvl w:val="0"/>
          <w:numId w:val="21"/>
        </w:numPr>
        <w:tabs>
          <w:tab w:val="left" w:pos="0"/>
          <w:tab w:val="left" w:pos="1080"/>
        </w:tabs>
        <w:suppressAutoHyphens w:val="0"/>
        <w:spacing w:line="264" w:lineRule="auto"/>
        <w:rPr>
          <w:sz w:val="24"/>
          <w:szCs w:val="24"/>
        </w:rPr>
      </w:pPr>
      <w:bookmarkStart w:id="359" w:name="_Ref489516346"/>
      <w:r w:rsidRPr="00E920E3">
        <w:rPr>
          <w:sz w:val="24"/>
          <w:szCs w:val="24"/>
        </w:rPr>
        <w:t xml:space="preserve">в случае если предметом Договора являются работы в области </w:t>
      </w:r>
      <w:proofErr w:type="gramStart"/>
      <w:r w:rsidRPr="00E920E3">
        <w:rPr>
          <w:sz w:val="24"/>
          <w:szCs w:val="24"/>
        </w:rPr>
        <w:t>выполнения инженерных изысканий / подготовки проектной документации / осуществления</w:t>
      </w:r>
      <w:proofErr w:type="gramEnd"/>
      <w:r w:rsidRPr="00E920E3">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359"/>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5A3A93" w:rsidRPr="005A3A93" w:rsidRDefault="005A3A93" w:rsidP="00CF39D0">
      <w:pPr>
        <w:numPr>
          <w:ilvl w:val="0"/>
          <w:numId w:val="21"/>
        </w:numPr>
        <w:suppressAutoHyphens w:val="0"/>
        <w:spacing w:line="264" w:lineRule="auto"/>
        <w:rPr>
          <w:sz w:val="24"/>
          <w:szCs w:val="24"/>
          <w:lang w:eastAsia="ru-RU"/>
        </w:rPr>
      </w:pPr>
      <w:r w:rsidRPr="005A3A93">
        <w:rPr>
          <w:sz w:val="24"/>
          <w:szCs w:val="24"/>
          <w:lang w:eastAsia="ru-RU"/>
        </w:rPr>
        <w:t>обладать необходимыми профессиональными знаниями и репутацией, иметь ресурсные возможности:</w:t>
      </w:r>
    </w:p>
    <w:p w:rsidR="005A3A93" w:rsidRPr="005A3A93" w:rsidRDefault="005A3A93" w:rsidP="005A3A93">
      <w:pPr>
        <w:pStyle w:val="affffff0"/>
        <w:numPr>
          <w:ilvl w:val="0"/>
          <w:numId w:val="99"/>
        </w:numPr>
        <w:suppressAutoHyphens w:val="0"/>
        <w:spacing w:line="264" w:lineRule="auto"/>
        <w:rPr>
          <w:sz w:val="24"/>
          <w:szCs w:val="24"/>
          <w:lang w:eastAsia="ru-RU"/>
        </w:rPr>
      </w:pPr>
      <w:proofErr w:type="gramStart"/>
      <w:r w:rsidRPr="005A3A93">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w:t>
      </w:r>
      <w:r w:rsidRPr="005A3A93">
        <w:rPr>
          <w:color w:val="000000"/>
          <w:sz w:val="24"/>
          <w:szCs w:val="24"/>
        </w:rPr>
        <w:lastRenderedPageBreak/>
        <w:t xml:space="preserve">договора по оказываемым услугам/работам (в </w:t>
      </w:r>
      <w:proofErr w:type="spellStart"/>
      <w:r w:rsidRPr="005A3A93">
        <w:rPr>
          <w:color w:val="000000"/>
          <w:sz w:val="24"/>
          <w:szCs w:val="24"/>
        </w:rPr>
        <w:t>т.ч</w:t>
      </w:r>
      <w:proofErr w:type="spellEnd"/>
      <w:r w:rsidRPr="005A3A93">
        <w:rPr>
          <w:color w:val="000000"/>
          <w:sz w:val="24"/>
          <w:szCs w:val="24"/>
        </w:rPr>
        <w:t>. объемам услуг/работ и общей сумме договора).</w:t>
      </w:r>
      <w:proofErr w:type="gramEnd"/>
      <w:r w:rsidRPr="005A3A93">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2D7FEE"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xml:space="preserve">) к настоящей </w:t>
      </w:r>
      <w:r w:rsidRPr="002D7FEE">
        <w:rPr>
          <w:sz w:val="24"/>
          <w:szCs w:val="24"/>
          <w:lang w:eastAsia="ru-RU"/>
        </w:rPr>
        <w:t>Документации. При несоблюдении требований Техническ</w:t>
      </w:r>
      <w:r w:rsidR="003776BB" w:rsidRPr="002D7FEE">
        <w:rPr>
          <w:sz w:val="24"/>
          <w:szCs w:val="24"/>
          <w:lang w:eastAsia="ru-RU"/>
        </w:rPr>
        <w:t>ог</w:t>
      </w:r>
      <w:proofErr w:type="gramStart"/>
      <w:r w:rsidR="003776BB" w:rsidRPr="002D7FEE">
        <w:rPr>
          <w:sz w:val="24"/>
          <w:szCs w:val="24"/>
          <w:lang w:eastAsia="ru-RU"/>
        </w:rPr>
        <w:t>о(</w:t>
      </w:r>
      <w:proofErr w:type="gramEnd"/>
      <w:r w:rsidRPr="002D7FEE">
        <w:rPr>
          <w:sz w:val="24"/>
          <w:szCs w:val="24"/>
          <w:lang w:eastAsia="ru-RU"/>
        </w:rPr>
        <w:t>их</w:t>
      </w:r>
      <w:r w:rsidR="003776BB" w:rsidRPr="002D7FEE">
        <w:rPr>
          <w:sz w:val="24"/>
          <w:szCs w:val="24"/>
          <w:lang w:eastAsia="ru-RU"/>
        </w:rPr>
        <w:t>)</w:t>
      </w:r>
      <w:r w:rsidRPr="002D7FEE">
        <w:rPr>
          <w:sz w:val="24"/>
          <w:szCs w:val="24"/>
          <w:lang w:eastAsia="ru-RU"/>
        </w:rPr>
        <w:t xml:space="preserve"> задани</w:t>
      </w:r>
      <w:r w:rsidR="003776BB" w:rsidRPr="002D7FEE">
        <w:rPr>
          <w:sz w:val="24"/>
          <w:szCs w:val="24"/>
          <w:lang w:eastAsia="ru-RU"/>
        </w:rPr>
        <w:t>я(</w:t>
      </w:r>
      <w:r w:rsidRPr="002D7FEE">
        <w:rPr>
          <w:sz w:val="24"/>
          <w:szCs w:val="24"/>
          <w:lang w:eastAsia="ru-RU"/>
        </w:rPr>
        <w:t>й</w:t>
      </w:r>
      <w:r w:rsidR="003776BB" w:rsidRPr="002D7FEE">
        <w:rPr>
          <w:sz w:val="24"/>
          <w:szCs w:val="24"/>
          <w:lang w:eastAsia="ru-RU"/>
        </w:rPr>
        <w:t>)</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proofErr w:type="gramStart"/>
      <w:r w:rsidRPr="002D7FEE">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2D7FEE">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D7FEE">
        <w:rPr>
          <w:sz w:val="24"/>
          <w:szCs w:val="24"/>
        </w:rPr>
        <w:t>предоставляются документы</w:t>
      </w:r>
      <w:proofErr w:type="gramEnd"/>
      <w:r w:rsidRPr="002D7FEE">
        <w:rPr>
          <w:sz w:val="24"/>
          <w:szCs w:val="24"/>
        </w:rPr>
        <w:t xml:space="preserve"> (копия Устава, выписка из ЕГРЮЛ/ЕГРИП, учредительный договор), подтверждающие факт аффилированности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360" w:name="_Ref306005578"/>
      <w:bookmarkStart w:id="361" w:name="_Ref303587815"/>
      <w:r w:rsidRPr="002D7FE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_Ref440291364 \r \h  \* MERGEFORMAT </w:instrText>
      </w:r>
      <w:r w:rsidR="00EE380A">
        <w:fldChar w:fldCharType="separate"/>
      </w:r>
      <w:r w:rsidR="005B69B5" w:rsidRPr="005B69B5">
        <w:rPr>
          <w:sz w:val="24"/>
          <w:szCs w:val="24"/>
        </w:rPr>
        <w:t>3.3.8.1</w:t>
      </w:r>
      <w:r w:rsidR="00EE380A">
        <w:fldChar w:fldCharType="end"/>
      </w:r>
      <w:r w:rsidRPr="002D7FEE">
        <w:rPr>
          <w:sz w:val="24"/>
          <w:szCs w:val="24"/>
        </w:rPr>
        <w:t>-</w:t>
      </w:r>
      <w:r w:rsidR="00EE380A">
        <w:fldChar w:fldCharType="begin"/>
      </w:r>
      <w:r w:rsidR="00EE380A">
        <w:instrText xml:space="preserve"> REF _Ref303669127 \r \h  \* MERGEFORMAT </w:instrText>
      </w:r>
      <w:r w:rsidR="00EE380A">
        <w:fldChar w:fldCharType="separate"/>
      </w:r>
      <w:r w:rsidR="005B69B5" w:rsidRPr="005B69B5">
        <w:rPr>
          <w:sz w:val="24"/>
          <w:szCs w:val="24"/>
        </w:rPr>
        <w:t>3.3.8.2</w:t>
      </w:r>
      <w:r w:rsidR="00EE380A">
        <w:fldChar w:fldCharType="end"/>
      </w:r>
      <w:r w:rsidR="00717F60" w:rsidRPr="002D7FEE">
        <w:rPr>
          <w:bCs w:val="0"/>
          <w:sz w:val="24"/>
          <w:szCs w:val="24"/>
        </w:rPr>
        <w:t>:</w:t>
      </w:r>
      <w:bookmarkEnd w:id="360"/>
      <w:bookmarkEnd w:id="361"/>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362" w:name="_Ref440279062"/>
      <w:proofErr w:type="gramStart"/>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D7FEE">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D7FEE">
        <w:rPr>
          <w:sz w:val="24"/>
          <w:szCs w:val="24"/>
        </w:rPr>
        <w:t>а(</w:t>
      </w:r>
      <w:proofErr w:type="spellStart"/>
      <w:proofErr w:type="gramEnd"/>
      <w:r w:rsidRPr="002D7FEE">
        <w:rPr>
          <w:sz w:val="24"/>
          <w:szCs w:val="24"/>
        </w:rPr>
        <w:t>ов</w:t>
      </w:r>
      <w:proofErr w:type="spellEnd"/>
      <w:r w:rsidRPr="002D7FEE">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Для 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w:t>
      </w:r>
      <w:r w:rsidRPr="002D7FEE">
        <w:rPr>
          <w:sz w:val="24"/>
          <w:szCs w:val="24"/>
        </w:rPr>
        <w:lastRenderedPageBreak/>
        <w:t>дней до срока окончания приема Заявок</w:t>
      </w:r>
      <w:r w:rsidR="00553A57" w:rsidRPr="002D7FEE">
        <w:rPr>
          <w:sz w:val="24"/>
          <w:szCs w:val="24"/>
        </w:rPr>
        <w:t>;</w:t>
      </w:r>
      <w:bookmarkEnd w:id="362"/>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w:t>
      </w:r>
      <w:r w:rsidRPr="00F82225">
        <w:rPr>
          <w:sz w:val="24"/>
          <w:szCs w:val="24"/>
        </w:rPr>
        <w:t xml:space="preserve">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_Ref440271993 \r \h  \* MERGEFORMAT </w:instrText>
      </w:r>
      <w:r w:rsidR="00EE380A">
        <w:fldChar w:fldCharType="separate"/>
      </w:r>
      <w:r w:rsidR="005B69B5" w:rsidRPr="005B69B5">
        <w:rPr>
          <w:sz w:val="24"/>
          <w:szCs w:val="24"/>
        </w:rPr>
        <w:t>5.11</w:t>
      </w:r>
      <w:r w:rsidR="00EE380A">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363" w:name="_Ref440372326"/>
      <w:r w:rsidRPr="002D7FEE">
        <w:rPr>
          <w:sz w:val="24"/>
          <w:szCs w:val="24"/>
        </w:rPr>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_Ref440271964 \r \h  \* MERGEFORMAT </w:instrText>
      </w:r>
      <w:r w:rsidR="00EE380A">
        <w:fldChar w:fldCharType="separate"/>
      </w:r>
      <w:r w:rsidR="005B69B5" w:rsidRPr="005B69B5">
        <w:rPr>
          <w:sz w:val="24"/>
          <w:szCs w:val="24"/>
        </w:rPr>
        <w:t>5.1.3</w:t>
      </w:r>
      <w:r w:rsidR="00EE380A">
        <w:fldChar w:fldCharType="end"/>
      </w:r>
      <w:r w:rsidR="00A600E3" w:rsidRPr="002D7FEE">
        <w:rPr>
          <w:sz w:val="24"/>
          <w:szCs w:val="24"/>
        </w:rPr>
        <w:t>)</w:t>
      </w:r>
      <w:r w:rsidRPr="002D7FEE">
        <w:rPr>
          <w:sz w:val="24"/>
          <w:szCs w:val="24"/>
        </w:rPr>
        <w:t>;</w:t>
      </w:r>
      <w:bookmarkEnd w:id="363"/>
    </w:p>
    <w:p w:rsidR="009948B4" w:rsidRPr="002D7FEE" w:rsidRDefault="009C79CA" w:rsidP="001405FA">
      <w:pPr>
        <w:widowControl w:val="0"/>
        <w:numPr>
          <w:ilvl w:val="0"/>
          <w:numId w:val="46"/>
        </w:numPr>
        <w:tabs>
          <w:tab w:val="left" w:pos="1260"/>
        </w:tabs>
        <w:autoSpaceDE w:val="0"/>
        <w:spacing w:line="264" w:lineRule="auto"/>
        <w:ind w:left="1276"/>
        <w:rPr>
          <w:sz w:val="24"/>
          <w:szCs w:val="24"/>
        </w:rPr>
      </w:pPr>
      <w:r w:rsidRPr="009C79CA">
        <w:rPr>
          <w:sz w:val="24"/>
          <w:szCs w:val="24"/>
        </w:rPr>
        <w:t>Справку о цепочке собственников участника закупочной процедуры, включая бенефициаров (в том числе конечных)</w:t>
      </w:r>
      <w:r w:rsidR="009948B4" w:rsidRPr="009C79CA">
        <w:rPr>
          <w:sz w:val="24"/>
          <w:szCs w:val="24"/>
        </w:rPr>
        <w:t xml:space="preserve"> по форме и в соответствии</w:t>
      </w:r>
      <w:r w:rsidR="009948B4" w:rsidRPr="002D7FEE">
        <w:rPr>
          <w:sz w:val="24"/>
          <w:szCs w:val="24"/>
        </w:rPr>
        <w:t xml:space="preserve"> с инструкциями, приведенными в настоящей Документации по запросу предложений (</w:t>
      </w:r>
      <w:r w:rsidR="003F3A69" w:rsidRPr="002D7FEE">
        <w:rPr>
          <w:sz w:val="24"/>
          <w:szCs w:val="24"/>
        </w:rPr>
        <w:t>подраздел</w:t>
      </w:r>
      <w:r w:rsidR="007705A5" w:rsidRPr="002D7FEE">
        <w:rPr>
          <w:sz w:val="24"/>
          <w:szCs w:val="24"/>
        </w:rPr>
        <w:t xml:space="preserve"> </w:t>
      </w:r>
      <w:r w:rsidR="00EE380A">
        <w:fldChar w:fldCharType="begin"/>
      </w:r>
      <w:r w:rsidR="00EE380A">
        <w:instrText xml:space="preserve"> REF _Ref440272035 \r \h  \* MERGEFORMAT </w:instrText>
      </w:r>
      <w:r w:rsidR="00EE380A">
        <w:fldChar w:fldCharType="separate"/>
      </w:r>
      <w:r w:rsidR="005B69B5" w:rsidRPr="005B69B5">
        <w:rPr>
          <w:sz w:val="24"/>
          <w:szCs w:val="24"/>
        </w:rPr>
        <w:t>5.12</w:t>
      </w:r>
      <w:r w:rsidR="00EE380A">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_Ref440272051 \r \h  \* MERGEFORMAT </w:instrText>
      </w:r>
      <w:r w:rsidR="00EE380A">
        <w:fldChar w:fldCharType="separate"/>
      </w:r>
      <w:r w:rsidR="005B69B5" w:rsidRPr="005B69B5">
        <w:rPr>
          <w:sz w:val="24"/>
          <w:szCs w:val="24"/>
        </w:rPr>
        <w:t>5.12</w:t>
      </w:r>
      <w:r w:rsidR="005B69B5">
        <w:t>.2.18</w:t>
      </w:r>
      <w:r w:rsidR="00EE380A">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w:t>
      </w:r>
      <w:r w:rsidR="00F82225" w:rsidRPr="002D7FEE">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roofErr w:type="gramEnd"/>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D7FEE">
        <w:rPr>
          <w:sz w:val="24"/>
          <w:szCs w:val="24"/>
        </w:rPr>
        <w:t>форма</w:t>
      </w:r>
      <w:proofErr w:type="gramEnd"/>
      <w:r w:rsidR="00F82225" w:rsidRPr="002D7FEE">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w:t>
      </w:r>
      <w:r w:rsidRPr="00F82225">
        <w:rPr>
          <w:sz w:val="24"/>
          <w:szCs w:val="24"/>
        </w:rPr>
        <w:lastRenderedPageBreak/>
        <w:t>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28"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желательное 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364"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EE380A">
        <w:fldChar w:fldCharType="begin"/>
      </w:r>
      <w:r w:rsidR="00EE380A">
        <w:instrText xml:space="preserve"> REF _Ref440272119 \r \h  \* MERGEFORMAT </w:instrText>
      </w:r>
      <w:r w:rsidR="00EE380A">
        <w:fldChar w:fldCharType="separate"/>
      </w:r>
      <w:r w:rsidR="005B69B5" w:rsidRPr="005B69B5">
        <w:rPr>
          <w:sz w:val="24"/>
          <w:szCs w:val="24"/>
        </w:rPr>
        <w:t>5.7.1</w:t>
      </w:r>
      <w:r w:rsidR="00EE380A">
        <w:fldChar w:fldCharType="end"/>
      </w:r>
      <w:r w:rsidR="009948B4" w:rsidRPr="002D7FEE">
        <w:rPr>
          <w:sz w:val="24"/>
          <w:szCs w:val="24"/>
        </w:rPr>
        <w:t>)</w:t>
      </w:r>
      <w:r w:rsidR="00270DD6" w:rsidRPr="002D7FEE">
        <w:rPr>
          <w:sz w:val="24"/>
          <w:szCs w:val="24"/>
        </w:rPr>
        <w:t xml:space="preserve"> с приложением </w:t>
      </w:r>
      <w:proofErr w:type="gramStart"/>
      <w:r w:rsidR="00270DD6" w:rsidRPr="002D7FEE">
        <w:rPr>
          <w:bCs w:val="0"/>
          <w:sz w:val="24"/>
          <w:szCs w:val="24"/>
        </w:rPr>
        <w:t>файла копии Анкеты Участника запроса</w:t>
      </w:r>
      <w:proofErr w:type="gramEnd"/>
      <w:r w:rsidR="00270DD6" w:rsidRPr="002D7FEE">
        <w:rPr>
          <w:bCs w:val="0"/>
          <w:sz w:val="24"/>
          <w:szCs w:val="24"/>
        </w:rPr>
        <w:t xml:space="preserve"> предложений, выполненного в формате MS </w:t>
      </w:r>
      <w:proofErr w:type="spellStart"/>
      <w:r w:rsidR="00270DD6" w:rsidRPr="002D7FEE">
        <w:rPr>
          <w:bCs w:val="0"/>
          <w:sz w:val="24"/>
          <w:szCs w:val="24"/>
        </w:rPr>
        <w:t>Word</w:t>
      </w:r>
      <w:proofErr w:type="spellEnd"/>
      <w:r w:rsidR="00F82225" w:rsidRPr="002D7FEE">
        <w:rPr>
          <w:sz w:val="24"/>
          <w:szCs w:val="24"/>
        </w:rPr>
        <w:t>;</w:t>
      </w:r>
      <w:bookmarkEnd w:id="364"/>
    </w:p>
    <w:p w:rsidR="00F82225" w:rsidRPr="007D7C50" w:rsidRDefault="00B375BB" w:rsidP="001405FA">
      <w:pPr>
        <w:widowControl w:val="0"/>
        <w:numPr>
          <w:ilvl w:val="0"/>
          <w:numId w:val="46"/>
        </w:numPr>
        <w:tabs>
          <w:tab w:val="left" w:pos="1260"/>
        </w:tabs>
        <w:autoSpaceDE w:val="0"/>
        <w:spacing w:line="264" w:lineRule="auto"/>
        <w:ind w:left="1276"/>
        <w:rPr>
          <w:sz w:val="24"/>
          <w:szCs w:val="24"/>
        </w:rPr>
      </w:pPr>
      <w:bookmarkStart w:id="365" w:name="_Ref440371822"/>
      <w:proofErr w:type="gramStart"/>
      <w:r w:rsidRPr="00577EC9">
        <w:rPr>
          <w:sz w:val="24"/>
          <w:szCs w:val="24"/>
        </w:rPr>
        <w:t xml:space="preserve">Выписку из Единого реестра субъектов малого и среднего предпринимательства </w:t>
      </w:r>
      <w:r w:rsidRPr="00437B91">
        <w:rPr>
          <w:sz w:val="24"/>
          <w:szCs w:val="24"/>
        </w:rPr>
        <w:t xml:space="preserve">(далее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29" w:history="1">
        <w:r w:rsidR="00437B91" w:rsidRPr="00437B91">
          <w:rPr>
            <w:rStyle w:val="a7"/>
            <w:sz w:val="24"/>
            <w:szCs w:val="24"/>
          </w:rPr>
          <w:t>https://rmsp.nalog.ru</w:t>
        </w:r>
      </w:hyperlink>
      <w:r w:rsidRPr="00437B91">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w:t>
      </w:r>
      <w:r w:rsidRPr="00577EC9">
        <w:rPr>
          <w:sz w:val="24"/>
          <w:szCs w:val="24"/>
        </w:rPr>
        <w:lastRenderedPageBreak/>
        <w:t>форме о непринадлежности его к субъектам МСП</w:t>
      </w:r>
      <w:r w:rsidR="00F82225" w:rsidRPr="007D7C50">
        <w:rPr>
          <w:sz w:val="24"/>
          <w:szCs w:val="24"/>
        </w:rPr>
        <w:t>;</w:t>
      </w:r>
      <w:bookmarkEnd w:id="365"/>
    </w:p>
    <w:p w:rsidR="00F82225"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в соответствии с требованиями законодательства Российской Федерации)</w:t>
      </w:r>
      <w:r w:rsidR="00A316B7" w:rsidRPr="00E920E3">
        <w:rPr>
          <w:sz w:val="24"/>
          <w:szCs w:val="24"/>
        </w:rPr>
        <w:t>;</w:t>
      </w:r>
      <w:proofErr w:type="gramEnd"/>
    </w:p>
    <w:p w:rsidR="00E920E3"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E920E3">
        <w:rPr>
          <w:sz w:val="24"/>
          <w:szCs w:val="24"/>
        </w:rPr>
        <w:t>Ростехнадзора</w:t>
      </w:r>
      <w:proofErr w:type="spellEnd"/>
      <w:r w:rsidRPr="00E920E3">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участник должен быть членом саморегулируемой</w:t>
      </w:r>
      <w:proofErr w:type="gramEnd"/>
      <w:r w:rsidRPr="00E920E3">
        <w:rPr>
          <w:sz w:val="24"/>
          <w:szCs w:val="24"/>
        </w:rPr>
        <w:t>(</w:t>
      </w:r>
      <w:proofErr w:type="spellStart"/>
      <w:r w:rsidRPr="00E920E3">
        <w:rPr>
          <w:sz w:val="24"/>
          <w:szCs w:val="24"/>
        </w:rPr>
        <w:t>ых</w:t>
      </w:r>
      <w:proofErr w:type="spellEnd"/>
      <w:r w:rsidRPr="00E920E3">
        <w:rPr>
          <w:sz w:val="24"/>
          <w:szCs w:val="24"/>
        </w:rPr>
        <w:t>) организаци</w:t>
      </w:r>
      <w:proofErr w:type="gramStart"/>
      <w:r w:rsidRPr="00E920E3">
        <w:rPr>
          <w:sz w:val="24"/>
          <w:szCs w:val="24"/>
        </w:rPr>
        <w:t>и(</w:t>
      </w:r>
      <w:proofErr w:type="spellStart"/>
      <w:proofErr w:type="gramEnd"/>
      <w:r w:rsidRPr="00E920E3">
        <w:rPr>
          <w:sz w:val="24"/>
          <w:szCs w:val="24"/>
        </w:rPr>
        <w:t>ий</w:t>
      </w:r>
      <w:proofErr w:type="spellEnd"/>
      <w:r w:rsidRPr="00E920E3">
        <w:rPr>
          <w:sz w:val="24"/>
          <w:szCs w:val="24"/>
        </w:rPr>
        <w:t>) (СРО) в соответствии с требованиями законодательства Российской Федерации)</w:t>
      </w:r>
      <w:r w:rsidRPr="002D7FEE">
        <w:rPr>
          <w:sz w:val="24"/>
          <w:szCs w:val="24"/>
        </w:rPr>
        <w:t>;</w:t>
      </w:r>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EE380A">
        <w:fldChar w:fldCharType="begin"/>
      </w:r>
      <w:r w:rsidR="00EE380A">
        <w:instrText xml:space="preserve"> REF _Ref449016908 \r \h  \* MERGEFORMAT </w:instrText>
      </w:r>
      <w:r w:rsidR="00EE380A">
        <w:fldChar w:fldCharType="separate"/>
      </w:r>
      <w:r w:rsidR="005B69B5" w:rsidRPr="005B69B5">
        <w:rPr>
          <w:sz w:val="24"/>
          <w:szCs w:val="24"/>
        </w:rPr>
        <w:t>5.8</w:t>
      </w:r>
      <w:r w:rsidR="00EE380A">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_Ref440881887 \r \h  \* MERGEFORMAT </w:instrText>
      </w:r>
      <w:r w:rsidR="00EE380A">
        <w:fldChar w:fldCharType="separate"/>
      </w:r>
      <w:r w:rsidR="005B69B5" w:rsidRPr="005B69B5">
        <w:rPr>
          <w:sz w:val="24"/>
          <w:szCs w:val="24"/>
        </w:rPr>
        <w:t>5.9</w:t>
      </w:r>
      <w:r w:rsidR="00EE380A">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_Ref440881894 \r \h  \* MERGEFORMAT </w:instrText>
      </w:r>
      <w:r w:rsidR="00EE380A">
        <w:fldChar w:fldCharType="separate"/>
      </w:r>
      <w:r w:rsidR="005B69B5" w:rsidRPr="005B69B5">
        <w:rPr>
          <w:sz w:val="24"/>
          <w:szCs w:val="24"/>
        </w:rPr>
        <w:t>5.10</w:t>
      </w:r>
      <w:r w:rsidR="00EE380A">
        <w:fldChar w:fldCharType="end"/>
      </w:r>
      <w:r w:rsidR="007705A5" w:rsidRPr="002D7FEE">
        <w:rPr>
          <w:sz w:val="24"/>
          <w:szCs w:val="24"/>
        </w:rPr>
        <w:t>);</w:t>
      </w:r>
    </w:p>
    <w:p w:rsidR="005A3A93" w:rsidRPr="005A3A93" w:rsidRDefault="005A3A93" w:rsidP="005A3A93">
      <w:pPr>
        <w:widowControl w:val="0"/>
        <w:numPr>
          <w:ilvl w:val="0"/>
          <w:numId w:val="46"/>
        </w:numPr>
        <w:tabs>
          <w:tab w:val="left" w:pos="1260"/>
        </w:tabs>
        <w:autoSpaceDE w:val="0"/>
        <w:spacing w:line="264" w:lineRule="auto"/>
        <w:ind w:left="1276"/>
        <w:rPr>
          <w:sz w:val="24"/>
          <w:szCs w:val="24"/>
        </w:rPr>
      </w:pPr>
      <w:r w:rsidRPr="005A3A93">
        <w:rPr>
          <w:sz w:val="24"/>
          <w:szCs w:val="24"/>
        </w:rPr>
        <w:t>Отзывы, рекомендации или другие документальные доказательства выполнения аналогичных договоров (желательное требование, предоставляется Участником при наличии).</w:t>
      </w:r>
      <w:r w:rsidRPr="005A3A93">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366" w:name="_Ref442189588"/>
      <w:r w:rsidRPr="005A3A93">
        <w:rPr>
          <w:sz w:val="24"/>
          <w:szCs w:val="24"/>
        </w:rPr>
        <w:t xml:space="preserve">Соглашение о неустойке </w:t>
      </w:r>
      <w:r w:rsidR="00A154B7" w:rsidRPr="005A3A93">
        <w:rPr>
          <w:bCs w:val="0"/>
          <w:sz w:val="24"/>
          <w:szCs w:val="24"/>
        </w:rPr>
        <w:t>по форме и в соответствии с инструкциями, приведенными в настоящей Документации</w:t>
      </w:r>
      <w:r w:rsidR="00A154B7" w:rsidRPr="005A3A93">
        <w:rPr>
          <w:sz w:val="24"/>
          <w:szCs w:val="24"/>
        </w:rPr>
        <w:t xml:space="preserve"> </w:t>
      </w:r>
      <w:r w:rsidRPr="005A3A93">
        <w:rPr>
          <w:sz w:val="24"/>
          <w:szCs w:val="24"/>
        </w:rPr>
        <w:t>(</w:t>
      </w:r>
      <w:r w:rsidR="003C2207" w:rsidRPr="005A3A93">
        <w:rPr>
          <w:sz w:val="24"/>
          <w:szCs w:val="24"/>
        </w:rPr>
        <w:t>подраздел</w:t>
      </w:r>
      <w:r w:rsidRPr="005A3A93">
        <w:rPr>
          <w:sz w:val="24"/>
          <w:szCs w:val="24"/>
        </w:rPr>
        <w:t xml:space="preserve">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Pr="005A3A93">
        <w:rPr>
          <w:sz w:val="24"/>
          <w:szCs w:val="24"/>
        </w:rPr>
        <w:t>)</w:t>
      </w:r>
      <w:r w:rsidR="006D05F2" w:rsidRPr="005A3A93">
        <w:rPr>
          <w:sz w:val="24"/>
          <w:szCs w:val="24"/>
        </w:rPr>
        <w:t>, либо документ, подтверждающий факт внесения Участником</w:t>
      </w:r>
      <w:r w:rsidR="006D05F2" w:rsidRPr="002D7FEE">
        <w:rPr>
          <w:sz w:val="24"/>
          <w:szCs w:val="24"/>
        </w:rPr>
        <w:t xml:space="preserve"> денежных сре</w:t>
      </w:r>
      <w:proofErr w:type="gramStart"/>
      <w:r w:rsidR="006D05F2" w:rsidRPr="002D7FEE">
        <w:rPr>
          <w:sz w:val="24"/>
          <w:szCs w:val="24"/>
        </w:rPr>
        <w:t>дств в к</w:t>
      </w:r>
      <w:proofErr w:type="gramEnd"/>
      <w:r w:rsidR="006D05F2" w:rsidRPr="002D7FEE">
        <w:rPr>
          <w:sz w:val="24"/>
          <w:szCs w:val="24"/>
        </w:rPr>
        <w:t>ачестве обеспечения исполнения обязательств, связанных с участием в Запросе предложений и подачей Заявки</w:t>
      </w:r>
      <w:r w:rsidRPr="002D7FEE">
        <w:rPr>
          <w:sz w:val="24"/>
          <w:szCs w:val="24"/>
        </w:rPr>
        <w:t>;</w:t>
      </w:r>
      <w:bookmarkEnd w:id="366"/>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C55095">
        <w:fldChar w:fldCharType="begin"/>
      </w:r>
      <w:r w:rsidR="001248B1">
        <w:rPr>
          <w:sz w:val="24"/>
          <w:szCs w:val="24"/>
        </w:rPr>
        <w:instrText xml:space="preserve"> REF _Ref468195799 \r \h </w:instrText>
      </w:r>
      <w:r w:rsidR="00C55095">
        <w:fldChar w:fldCharType="separate"/>
      </w:r>
      <w:r w:rsidR="005B69B5">
        <w:rPr>
          <w:sz w:val="24"/>
          <w:szCs w:val="24"/>
        </w:rPr>
        <w:t>5.16</w:t>
      </w:r>
      <w:r w:rsidR="00C55095">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D7FEE"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(выписку </w:t>
      </w:r>
      <w:r w:rsidR="00BD40A3" w:rsidRPr="002D7FEE">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w:t>
      </w:r>
      <w:r w:rsidR="00BD40A3" w:rsidRPr="002D7FEE">
        <w:rPr>
          <w:sz w:val="24"/>
          <w:szCs w:val="24"/>
        </w:rPr>
        <w:lastRenderedPageBreak/>
        <w:t>процедуры Договору, а также утвержденная форма первичного учетного документа;</w:t>
      </w:r>
      <w:proofErr w:type="gramEnd"/>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в случае если 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6"/>
        <w:numPr>
          <w:ilvl w:val="0"/>
          <w:numId w:val="0"/>
        </w:numPr>
        <w:spacing w:line="240" w:lineRule="auto"/>
        <w:ind w:left="1134"/>
        <w:rPr>
          <w:sz w:val="24"/>
          <w:szCs w:val="24"/>
        </w:rPr>
      </w:pPr>
      <w:r w:rsidRPr="002D7FEE">
        <w:rPr>
          <w:sz w:val="24"/>
          <w:szCs w:val="24"/>
        </w:rPr>
        <w:t xml:space="preserve">- </w:t>
      </w:r>
      <w:r w:rsidR="00E437D6" w:rsidRPr="009F3986">
        <w:rPr>
          <w:sz w:val="24"/>
          <w:szCs w:val="24"/>
          <w:lang w:val="x-none"/>
        </w:rPr>
        <w:t>иные нарушения существенны</w:t>
      </w:r>
      <w:r w:rsidR="00E437D6" w:rsidRPr="009F3986">
        <w:rPr>
          <w:sz w:val="24"/>
          <w:szCs w:val="24"/>
        </w:rPr>
        <w:t xml:space="preserve">х </w:t>
      </w:r>
      <w:r w:rsidR="00E437D6" w:rsidRPr="009F3986">
        <w:rPr>
          <w:sz w:val="24"/>
          <w:szCs w:val="24"/>
          <w:lang w:val="x-none"/>
        </w:rPr>
        <w:t>условий заключенных договоров</w:t>
      </w:r>
      <w:r w:rsidR="00E437D6" w:rsidRPr="002D7FEE">
        <w:rPr>
          <w:sz w:val="24"/>
          <w:szCs w:val="24"/>
        </w:rPr>
        <w:t xml:space="preserve">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w:t>
      </w:r>
      <w:proofErr w:type="gramStart"/>
      <w:r w:rsidRPr="002D7FEE">
        <w:rPr>
          <w:bCs w:val="0"/>
          <w:sz w:val="24"/>
          <w:szCs w:val="24"/>
        </w:rPr>
        <w:t>,</w:t>
      </w:r>
      <w:proofErr w:type="gramEnd"/>
      <w:r w:rsidRPr="002D7FEE">
        <w:rPr>
          <w:bCs w:val="0"/>
          <w:sz w:val="24"/>
          <w:szCs w:val="24"/>
        </w:rPr>
        <w:t xml:space="preserve">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67" w:name="_Ref191386451"/>
      <w:bookmarkStart w:id="368" w:name="_Ref440271628"/>
      <w:bookmarkStart w:id="369" w:name="_Toc440361334"/>
      <w:bookmarkStart w:id="370" w:name="_Toc440376089"/>
      <w:bookmarkStart w:id="371" w:name="_Toc440376216"/>
      <w:bookmarkStart w:id="372" w:name="_Toc440382481"/>
      <w:bookmarkStart w:id="373" w:name="_Toc440447151"/>
      <w:bookmarkStart w:id="374" w:name="_Toc440620831"/>
      <w:bookmarkStart w:id="375" w:name="_Toc440631466"/>
      <w:bookmarkStart w:id="376" w:name="_Toc440875706"/>
      <w:bookmarkStart w:id="377" w:name="_Toc441131730"/>
      <w:bookmarkStart w:id="378" w:name="_Toc465865171"/>
      <w:bookmarkStart w:id="379" w:name="_Toc468975431"/>
      <w:bookmarkStart w:id="380" w:name="_Toc471830447"/>
      <w:bookmarkStart w:id="381" w:name="_Toc498589612"/>
      <w:r w:rsidRPr="00E71A48">
        <w:rPr>
          <w:szCs w:val="24"/>
        </w:rPr>
        <w:t xml:space="preserve">Привлечение </w:t>
      </w:r>
      <w:bookmarkEnd w:id="367"/>
      <w:bookmarkEnd w:id="368"/>
      <w:bookmarkEnd w:id="369"/>
      <w:bookmarkEnd w:id="370"/>
      <w:bookmarkEnd w:id="371"/>
      <w:bookmarkEnd w:id="372"/>
      <w:bookmarkEnd w:id="373"/>
      <w:r w:rsidR="00176B20">
        <w:rPr>
          <w:szCs w:val="24"/>
        </w:rPr>
        <w:t>субподрядчиков</w:t>
      </w:r>
      <w:bookmarkEnd w:id="374"/>
      <w:bookmarkEnd w:id="375"/>
      <w:bookmarkEnd w:id="376"/>
      <w:bookmarkEnd w:id="377"/>
      <w:bookmarkEnd w:id="378"/>
      <w:bookmarkEnd w:id="379"/>
      <w:bookmarkEnd w:id="380"/>
      <w:bookmarkEnd w:id="381"/>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82" w:name="_Ref191386461"/>
      <w:bookmarkStart w:id="383" w:name="_Toc440361335"/>
      <w:bookmarkStart w:id="384" w:name="_Toc440376090"/>
      <w:bookmarkStart w:id="385"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lastRenderedPageBreak/>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86"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86"/>
      <w:proofErr w:type="gramEnd"/>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C55095">
        <w:rPr>
          <w:bCs w:val="0"/>
          <w:sz w:val="24"/>
          <w:szCs w:val="24"/>
        </w:rPr>
        <w:fldChar w:fldCharType="begin"/>
      </w:r>
      <w:r w:rsidR="00D57D88">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5B69B5">
        <w:rPr>
          <w:bCs w:val="0"/>
          <w:sz w:val="24"/>
          <w:szCs w:val="24"/>
        </w:rPr>
        <w:t>3.3.8.1</w:t>
      </w:r>
      <w:r w:rsidR="00C55095">
        <w:rPr>
          <w:bCs w:val="0"/>
          <w:sz w:val="24"/>
          <w:szCs w:val="24"/>
        </w:rPr>
        <w:fldChar w:fldCharType="end"/>
      </w:r>
      <w:r w:rsidRPr="00E71A48">
        <w:rPr>
          <w:bCs w:val="0"/>
          <w:sz w:val="24"/>
          <w:szCs w:val="24"/>
        </w:rPr>
        <w:t>;</w:t>
      </w:r>
    </w:p>
    <w:p w:rsidR="00D57D88" w:rsidRPr="00E71A48"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w:t>
      </w:r>
      <w:r w:rsidRPr="002D7FEE">
        <w:rPr>
          <w:bCs w:val="0"/>
          <w:sz w:val="24"/>
          <w:szCs w:val="24"/>
        </w:rPr>
        <w:t xml:space="preserve">документы, подтверждающие соответствие каждого </w:t>
      </w:r>
      <w:r w:rsidR="00176B20" w:rsidRPr="002D7FEE">
        <w:rPr>
          <w:bCs w:val="0"/>
          <w:sz w:val="24"/>
          <w:szCs w:val="24"/>
        </w:rPr>
        <w:t>субподрядчика</w:t>
      </w:r>
      <w:r w:rsidRPr="002D7FEE">
        <w:rPr>
          <w:bCs w:val="0"/>
          <w:sz w:val="24"/>
          <w:szCs w:val="24"/>
        </w:rPr>
        <w:t xml:space="preserve"> установленным требованиям (п. </w:t>
      </w:r>
      <w:r w:rsidR="00EE380A">
        <w:fldChar w:fldCharType="begin"/>
      </w:r>
      <w:r w:rsidR="00EE380A">
        <w:instrText xml:space="preserve"> REF _Ref303669127 \r \h  \* MERGEFORMAT </w:instrText>
      </w:r>
      <w:r w:rsidR="00EE380A">
        <w:fldChar w:fldCharType="separate"/>
      </w:r>
      <w:r w:rsidR="005B69B5" w:rsidRPr="005B69B5">
        <w:rPr>
          <w:bCs w:val="0"/>
          <w:sz w:val="24"/>
          <w:szCs w:val="24"/>
        </w:rPr>
        <w:t>3.3.8.2</w:t>
      </w:r>
      <w:r w:rsidR="00EE380A">
        <w:fldChar w:fldCharType="end"/>
      </w:r>
      <w:r w:rsidRPr="002D7FEE">
        <w:rPr>
          <w:bCs w:val="0"/>
          <w:sz w:val="24"/>
          <w:szCs w:val="24"/>
        </w:rPr>
        <w:t>)</w:t>
      </w:r>
      <w:r w:rsidR="00306DE6" w:rsidRPr="002D7FEE">
        <w:rPr>
          <w:bCs w:val="0"/>
          <w:sz w:val="24"/>
          <w:szCs w:val="24"/>
        </w:rPr>
        <w:t xml:space="preserve">. </w:t>
      </w:r>
      <w:r w:rsidR="00306DE6" w:rsidRPr="00917CE6">
        <w:rPr>
          <w:bCs w:val="0"/>
          <w:sz w:val="24"/>
          <w:szCs w:val="24"/>
        </w:rPr>
        <w:t>Документы, указанные</w:t>
      </w:r>
      <w:r w:rsidR="00917CE6">
        <w:rPr>
          <w:bCs w:val="0"/>
          <w:sz w:val="24"/>
          <w:szCs w:val="24"/>
        </w:rPr>
        <w:t xml:space="preserve"> в </w:t>
      </w:r>
      <w:r w:rsidR="00306DE6" w:rsidRPr="002D7FEE">
        <w:rPr>
          <w:bCs w:val="0"/>
          <w:sz w:val="24"/>
          <w:szCs w:val="24"/>
        </w:rPr>
        <w:t>п</w:t>
      </w:r>
      <w:r w:rsidR="00306DE6" w:rsidRPr="002D7FEE">
        <w:rPr>
          <w:sz w:val="24"/>
          <w:szCs w:val="24"/>
        </w:rPr>
        <w:t>.</w:t>
      </w:r>
      <w:r w:rsidR="00917CE6">
        <w:rPr>
          <w:sz w:val="24"/>
          <w:szCs w:val="24"/>
        </w:rPr>
        <w:t xml:space="preserve"> </w:t>
      </w:r>
      <w:r w:rsidR="00C55095">
        <w:fldChar w:fldCharType="begin"/>
      </w:r>
      <w:r w:rsidR="00123DC1">
        <w:instrText xml:space="preserve"> REF _Ref442189588 \r \h  \* MERGEFORMAT </w:instrText>
      </w:r>
      <w:r w:rsidR="00C55095">
        <w:fldChar w:fldCharType="separate"/>
      </w:r>
      <w:r w:rsidR="005B69B5" w:rsidRPr="005B69B5">
        <w:rPr>
          <w:sz w:val="24"/>
          <w:szCs w:val="24"/>
        </w:rPr>
        <w:t>х)</w:t>
      </w:r>
      <w:r w:rsidR="00C55095">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5B69B5" w:rsidRPr="005B69B5">
        <w:rPr>
          <w:sz w:val="24"/>
          <w:szCs w:val="24"/>
        </w:rPr>
        <w:t>3.3.8.3</w:t>
      </w:r>
      <w:r w:rsidR="00EE380A">
        <w:fldChar w:fldCharType="end"/>
      </w:r>
      <w:r w:rsidR="00306DE6" w:rsidRPr="002D7FEE">
        <w:rPr>
          <w:sz w:val="24"/>
          <w:szCs w:val="24"/>
        </w:rPr>
        <w:t>, подаются основным Участником</w:t>
      </w:r>
      <w:r w:rsidR="002037C3" w:rsidRPr="002D7FEE">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55095">
        <w:rPr>
          <w:bCs w:val="0"/>
          <w:sz w:val="24"/>
          <w:szCs w:val="24"/>
        </w:rPr>
        <w:fldChar w:fldCharType="begin"/>
      </w:r>
      <w:r w:rsidR="00362EA4">
        <w:rPr>
          <w:bCs w:val="0"/>
          <w:sz w:val="24"/>
          <w:szCs w:val="24"/>
        </w:rPr>
        <w:instrText xml:space="preserve"> REF _Ref440272510 \r \h </w:instrText>
      </w:r>
      <w:r w:rsidR="00C55095">
        <w:rPr>
          <w:bCs w:val="0"/>
          <w:sz w:val="24"/>
          <w:szCs w:val="24"/>
        </w:rPr>
      </w:r>
      <w:r w:rsidR="00C55095">
        <w:rPr>
          <w:bCs w:val="0"/>
          <w:sz w:val="24"/>
          <w:szCs w:val="24"/>
        </w:rPr>
        <w:fldChar w:fldCharType="separate"/>
      </w:r>
      <w:r w:rsidR="005B69B5">
        <w:rPr>
          <w:bCs w:val="0"/>
          <w:sz w:val="24"/>
          <w:szCs w:val="24"/>
        </w:rPr>
        <w:t>5.17</w:t>
      </w:r>
      <w:r w:rsidR="00C55095">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87" w:name="_Toc440382482"/>
      <w:bookmarkStart w:id="388" w:name="_Toc440447152"/>
      <w:bookmarkStart w:id="389" w:name="_Toc440620832"/>
      <w:bookmarkStart w:id="390" w:name="_Toc440631467"/>
      <w:bookmarkStart w:id="391" w:name="_Toc440875707"/>
      <w:bookmarkStart w:id="392" w:name="_Ref440876618"/>
      <w:bookmarkStart w:id="393" w:name="_Ref440876703"/>
      <w:bookmarkStart w:id="394" w:name="_Toc441131731"/>
      <w:bookmarkStart w:id="395" w:name="_Toc465865172"/>
      <w:bookmarkStart w:id="396" w:name="_Toc468975432"/>
      <w:bookmarkStart w:id="397" w:name="_Toc471830448"/>
      <w:bookmarkStart w:id="398" w:name="_Toc498589613"/>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82"/>
      <w:bookmarkEnd w:id="383"/>
      <w:bookmarkEnd w:id="384"/>
      <w:bookmarkEnd w:id="385"/>
      <w:bookmarkEnd w:id="387"/>
      <w:bookmarkEnd w:id="388"/>
      <w:bookmarkEnd w:id="389"/>
      <w:bookmarkEnd w:id="390"/>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E380A">
        <w:fldChar w:fldCharType="begin"/>
      </w:r>
      <w:r w:rsidR="00EE380A">
        <w:instrText xml:space="preserve"> REF _Ref191386482 \r \h  \* MERGEFORMAT </w:instrText>
      </w:r>
      <w:r w:rsidR="00EE380A">
        <w:fldChar w:fldCharType="separate"/>
      </w:r>
      <w:r w:rsidR="005B69B5" w:rsidRPr="005B69B5">
        <w:rPr>
          <w:bCs w:val="0"/>
          <w:sz w:val="24"/>
          <w:szCs w:val="24"/>
        </w:rPr>
        <w:t>3.3.8.1</w:t>
      </w:r>
      <w:r w:rsidR="00EE380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lastRenderedPageBreak/>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55095">
        <w:rPr>
          <w:bCs w:val="0"/>
          <w:sz w:val="24"/>
          <w:szCs w:val="24"/>
        </w:rPr>
        <w:fldChar w:fldCharType="begin"/>
      </w:r>
      <w:r w:rsidR="001248B1">
        <w:rPr>
          <w:bCs w:val="0"/>
          <w:sz w:val="24"/>
          <w:szCs w:val="24"/>
        </w:rPr>
        <w:instrText xml:space="preserve"> REF _Ref303669127 \r \h </w:instrText>
      </w:r>
      <w:r w:rsidR="00C55095">
        <w:rPr>
          <w:bCs w:val="0"/>
          <w:sz w:val="24"/>
          <w:szCs w:val="24"/>
        </w:rPr>
      </w:r>
      <w:r w:rsidR="00C55095">
        <w:rPr>
          <w:bCs w:val="0"/>
          <w:sz w:val="24"/>
          <w:szCs w:val="24"/>
        </w:rPr>
        <w:fldChar w:fldCharType="separate"/>
      </w:r>
      <w:r w:rsidR="005B69B5">
        <w:rPr>
          <w:bCs w:val="0"/>
          <w:sz w:val="24"/>
          <w:szCs w:val="24"/>
        </w:rPr>
        <w:t>3.3.8.2</w:t>
      </w:r>
      <w:r w:rsidR="00C55095">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9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9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0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0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0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01"/>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E380A">
        <w:fldChar w:fldCharType="begin"/>
      </w:r>
      <w:r w:rsidR="00EE380A">
        <w:instrText xml:space="preserve"> REF _Ref307563248 \r \h  \* MERGEFORMAT </w:instrText>
      </w:r>
      <w:r w:rsidR="00EE380A">
        <w:fldChar w:fldCharType="separate"/>
      </w:r>
      <w:r w:rsidR="005B69B5" w:rsidRPr="005B69B5">
        <w:rPr>
          <w:bCs w:val="0"/>
          <w:sz w:val="24"/>
          <w:szCs w:val="24"/>
          <w:lang w:val="en-US"/>
        </w:rPr>
        <w:t>a</w:t>
      </w:r>
      <w:r w:rsidR="005B69B5" w:rsidRPr="005B69B5">
        <w:rPr>
          <w:bCs w:val="0"/>
          <w:sz w:val="24"/>
          <w:szCs w:val="24"/>
        </w:rPr>
        <w:t>)</w:t>
      </w:r>
      <w:r w:rsidR="00EE380A">
        <w:fldChar w:fldCharType="end"/>
      </w:r>
      <w:r w:rsidRPr="00E71A48">
        <w:rPr>
          <w:bCs w:val="0"/>
          <w:sz w:val="24"/>
          <w:szCs w:val="24"/>
        </w:rPr>
        <w:t xml:space="preserve">- </w:t>
      </w:r>
      <w:r w:rsidR="00EE380A">
        <w:fldChar w:fldCharType="begin"/>
      </w:r>
      <w:r w:rsidR="00EE380A">
        <w:instrText xml:space="preserve"> REF _Ref307563262 \r \h  \* MERGEFORMAT </w:instrText>
      </w:r>
      <w:r w:rsidR="00EE380A">
        <w:fldChar w:fldCharType="separate"/>
      </w:r>
      <w:r w:rsidR="005B69B5" w:rsidRPr="005B69B5">
        <w:rPr>
          <w:bCs w:val="0"/>
          <w:sz w:val="24"/>
          <w:szCs w:val="24"/>
          <w:lang w:val="en-US"/>
        </w:rPr>
        <w:t>g</w:t>
      </w:r>
      <w:r w:rsidR="005B69B5" w:rsidRPr="005B69B5">
        <w:rPr>
          <w:bCs w:val="0"/>
          <w:sz w:val="24"/>
          <w:szCs w:val="24"/>
        </w:rPr>
        <w:t>)</w:t>
      </w:r>
      <w:r w:rsidR="00EE380A">
        <w:fldChar w:fldCharType="end"/>
      </w:r>
      <w:r w:rsidRPr="00E71A48">
        <w:rPr>
          <w:bCs w:val="0"/>
          <w:sz w:val="24"/>
          <w:szCs w:val="24"/>
        </w:rPr>
        <w:t xml:space="preserve">п. </w:t>
      </w:r>
      <w:r w:rsidR="00EE380A">
        <w:fldChar w:fldCharType="begin"/>
      </w:r>
      <w:r w:rsidR="00EE380A">
        <w:instrText xml:space="preserve"> REF _Ref306032591 \r \h  \* MERGEFORMAT </w:instrText>
      </w:r>
      <w:r w:rsidR="00EE380A">
        <w:fldChar w:fldCharType="separate"/>
      </w:r>
      <w:r w:rsidR="005B69B5" w:rsidRPr="005B69B5">
        <w:rPr>
          <w:bCs w:val="0"/>
          <w:sz w:val="24"/>
          <w:szCs w:val="24"/>
        </w:rPr>
        <w:t>3.3.10.4</w:t>
      </w:r>
      <w:r w:rsidR="00EE380A">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02"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02"/>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каждого члена объединения установленным </w:t>
      </w:r>
      <w:r w:rsidR="00717F60" w:rsidRPr="002D7FEE">
        <w:rPr>
          <w:bCs w:val="0"/>
          <w:sz w:val="24"/>
          <w:szCs w:val="24"/>
        </w:rPr>
        <w:t>требованиям (п.</w:t>
      </w:r>
      <w:r w:rsidR="00EE2EFB" w:rsidRPr="002D7FEE">
        <w:rPr>
          <w:bCs w:val="0"/>
          <w:sz w:val="24"/>
          <w:szCs w:val="24"/>
        </w:rPr>
        <w:t xml:space="preserve"> </w:t>
      </w:r>
      <w:r w:rsidR="00EE380A">
        <w:fldChar w:fldCharType="begin"/>
      </w:r>
      <w:r w:rsidR="00EE380A">
        <w:instrText xml:space="preserve"> REF _Ref303669127 \r \h  \* MERGEFORMAT </w:instrText>
      </w:r>
      <w:r w:rsidR="00EE380A">
        <w:fldChar w:fldCharType="separate"/>
      </w:r>
      <w:r w:rsidR="005B69B5" w:rsidRPr="005B69B5">
        <w:rPr>
          <w:bCs w:val="0"/>
          <w:sz w:val="24"/>
          <w:szCs w:val="24"/>
        </w:rPr>
        <w:t>3.3.8.2</w:t>
      </w:r>
      <w:r w:rsidR="00EE380A">
        <w:fldChar w:fldCharType="end"/>
      </w:r>
      <w:r w:rsidR="00717F60" w:rsidRPr="002D7FEE">
        <w:rPr>
          <w:bCs w:val="0"/>
          <w:sz w:val="24"/>
          <w:szCs w:val="24"/>
        </w:rPr>
        <w:t>)</w:t>
      </w:r>
      <w:r w:rsidR="00306DE6" w:rsidRPr="002D7FEE">
        <w:rPr>
          <w:bCs w:val="0"/>
          <w:sz w:val="24"/>
          <w:szCs w:val="24"/>
        </w:rPr>
        <w:t xml:space="preserve">. Документы, </w:t>
      </w:r>
      <w:r w:rsidR="00306DE6" w:rsidRPr="002D7FEE">
        <w:rPr>
          <w:bCs w:val="0"/>
          <w:sz w:val="24"/>
          <w:szCs w:val="24"/>
        </w:rPr>
        <w:lastRenderedPageBreak/>
        <w:t>указанные в п</w:t>
      </w:r>
      <w:r w:rsidR="00306DE6" w:rsidRPr="002D7FEE">
        <w:rPr>
          <w:sz w:val="24"/>
          <w:szCs w:val="24"/>
        </w:rPr>
        <w:t xml:space="preserve">. </w:t>
      </w:r>
      <w:r w:rsidR="00C55095">
        <w:fldChar w:fldCharType="begin"/>
      </w:r>
      <w:r w:rsidR="00123DC1">
        <w:instrText xml:space="preserve"> REF _Ref442189588 \r \h  \* MERGEFORMAT </w:instrText>
      </w:r>
      <w:r w:rsidR="00C55095">
        <w:fldChar w:fldCharType="separate"/>
      </w:r>
      <w:r w:rsidR="005B69B5" w:rsidRPr="005B69B5">
        <w:rPr>
          <w:sz w:val="24"/>
          <w:szCs w:val="24"/>
        </w:rPr>
        <w:t>х)</w:t>
      </w:r>
      <w:r w:rsidR="00C55095">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5B69B5" w:rsidRPr="005B69B5">
        <w:rPr>
          <w:sz w:val="24"/>
          <w:szCs w:val="24"/>
        </w:rPr>
        <w:t>3.3.8.3</w:t>
      </w:r>
      <w:r w:rsidR="00EE380A">
        <w:fldChar w:fldCharType="end"/>
      </w:r>
      <w:r w:rsidR="00306DE6" w:rsidRPr="002D7FEE">
        <w:rPr>
          <w:sz w:val="24"/>
          <w:szCs w:val="24"/>
        </w:rPr>
        <w:t>, подаются Лидером коллективного участника</w:t>
      </w:r>
      <w:r w:rsidR="00717F60" w:rsidRPr="002D7FE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55095">
        <w:rPr>
          <w:bCs w:val="0"/>
          <w:sz w:val="24"/>
          <w:szCs w:val="24"/>
        </w:rPr>
        <w:fldChar w:fldCharType="begin"/>
      </w:r>
      <w:r w:rsidR="00D50E8D">
        <w:rPr>
          <w:bCs w:val="0"/>
          <w:sz w:val="24"/>
          <w:szCs w:val="24"/>
        </w:rPr>
        <w:instrText xml:space="preserve"> REF _Ref440376324 \r \h </w:instrText>
      </w:r>
      <w:r w:rsidR="00C55095">
        <w:rPr>
          <w:bCs w:val="0"/>
          <w:sz w:val="24"/>
          <w:szCs w:val="24"/>
        </w:rPr>
      </w:r>
      <w:r w:rsidR="00C55095">
        <w:rPr>
          <w:bCs w:val="0"/>
          <w:sz w:val="24"/>
          <w:szCs w:val="24"/>
        </w:rPr>
        <w:fldChar w:fldCharType="separate"/>
      </w:r>
      <w:r w:rsidR="005B69B5">
        <w:rPr>
          <w:bCs w:val="0"/>
          <w:sz w:val="24"/>
          <w:szCs w:val="24"/>
        </w:rPr>
        <w:t>5.18</w:t>
      </w:r>
      <w:r w:rsidR="00C5509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C55095">
        <w:rPr>
          <w:bCs w:val="0"/>
          <w:sz w:val="24"/>
          <w:szCs w:val="24"/>
        </w:rPr>
        <w:fldChar w:fldCharType="begin"/>
      </w:r>
      <w:r w:rsidR="000F4365">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5B69B5">
        <w:rPr>
          <w:bCs w:val="0"/>
          <w:sz w:val="24"/>
          <w:szCs w:val="24"/>
        </w:rPr>
        <w:t>3.3.8.1</w:t>
      </w:r>
      <w:r w:rsidR="00C5509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03" w:name="_Ref306114966"/>
      <w:bookmarkStart w:id="404" w:name="_Toc440361336"/>
      <w:bookmarkStart w:id="405" w:name="_Toc440376091"/>
      <w:bookmarkStart w:id="406" w:name="_Toc440376218"/>
      <w:bookmarkStart w:id="407" w:name="_Toc440382483"/>
      <w:bookmarkStart w:id="408" w:name="_Toc440447153"/>
      <w:bookmarkStart w:id="409" w:name="_Toc440620833"/>
      <w:bookmarkStart w:id="410" w:name="_Toc440631468"/>
      <w:bookmarkStart w:id="411" w:name="_Toc440875708"/>
      <w:bookmarkStart w:id="412" w:name="_Toc441131732"/>
      <w:bookmarkStart w:id="413" w:name="_Toc465865173"/>
      <w:bookmarkStart w:id="414" w:name="_Toc468975433"/>
      <w:bookmarkStart w:id="415" w:name="_Toc471830449"/>
      <w:bookmarkStart w:id="416" w:name="_Toc498589614"/>
      <w:r w:rsidRPr="00E71A48">
        <w:rPr>
          <w:szCs w:val="24"/>
        </w:rPr>
        <w:t>Разъяснение Документации по запросу предложений</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717F60" w:rsidRPr="004F7AD3" w:rsidRDefault="004F7AD3" w:rsidP="00557C01">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Документации должны быть направлены </w:t>
      </w:r>
      <w:r w:rsidRPr="0015384A">
        <w:rPr>
          <w:bCs w:val="0"/>
          <w:iCs/>
          <w:sz w:val="24"/>
          <w:szCs w:val="24"/>
        </w:rPr>
        <w:t xml:space="preserve">через </w:t>
      </w:r>
      <w:r w:rsidRPr="004F7AD3">
        <w:rPr>
          <w:bCs w:val="0"/>
          <w:iCs/>
          <w:sz w:val="24"/>
          <w:szCs w:val="24"/>
        </w:rPr>
        <w:t>ЭТП</w:t>
      </w:r>
      <w:r w:rsidR="00717F60" w:rsidRPr="004F7AD3">
        <w:rPr>
          <w:bCs w:val="0"/>
          <w:iCs/>
          <w:sz w:val="24"/>
          <w:szCs w:val="24"/>
        </w:rPr>
        <w:t>.</w:t>
      </w:r>
    </w:p>
    <w:p w:rsidR="004F7AD3" w:rsidRPr="004F7AD3" w:rsidRDefault="004F7AD3" w:rsidP="004F7AD3">
      <w:pPr>
        <w:widowControl w:val="0"/>
        <w:numPr>
          <w:ilvl w:val="3"/>
          <w:numId w:val="40"/>
        </w:numPr>
        <w:tabs>
          <w:tab w:val="left" w:pos="1700"/>
        </w:tabs>
        <w:autoSpaceDE w:val="0"/>
        <w:spacing w:after="100" w:line="264" w:lineRule="auto"/>
        <w:ind w:left="0" w:firstLine="709"/>
        <w:rPr>
          <w:iCs/>
          <w:sz w:val="24"/>
          <w:szCs w:val="24"/>
        </w:rPr>
      </w:pPr>
      <w:r w:rsidRPr="004F7AD3">
        <w:rPr>
          <w:sz w:val="24"/>
          <w:szCs w:val="24"/>
        </w:rPr>
        <w:t xml:space="preserve">Организатор обязуется ответить на любой запрос разъяснений в срок не позднее 3 (трех) рабочих дней </w:t>
      </w:r>
      <w:proofErr w:type="gramStart"/>
      <w:r w:rsidRPr="004F7AD3">
        <w:rPr>
          <w:sz w:val="24"/>
          <w:szCs w:val="24"/>
        </w:rPr>
        <w:t>с даты поступления</w:t>
      </w:r>
      <w:proofErr w:type="gramEnd"/>
      <w:r w:rsidRPr="004F7AD3">
        <w:rPr>
          <w:sz w:val="24"/>
          <w:szCs w:val="24"/>
        </w:rPr>
        <w:t xml:space="preserve"> запроса.</w:t>
      </w:r>
    </w:p>
    <w:p w:rsidR="004F7AD3" w:rsidRPr="004F7AD3" w:rsidRDefault="004F7AD3" w:rsidP="004F7AD3">
      <w:pPr>
        <w:widowControl w:val="0"/>
        <w:numPr>
          <w:ilvl w:val="3"/>
          <w:numId w:val="40"/>
        </w:numPr>
        <w:tabs>
          <w:tab w:val="left" w:pos="1700"/>
        </w:tabs>
        <w:autoSpaceDE w:val="0"/>
        <w:spacing w:after="100" w:line="264" w:lineRule="auto"/>
        <w:ind w:left="0" w:firstLine="709"/>
        <w:rPr>
          <w:sz w:val="24"/>
          <w:szCs w:val="24"/>
        </w:rPr>
      </w:pPr>
      <w:r w:rsidRPr="004F7AD3">
        <w:rPr>
          <w:sz w:val="24"/>
          <w:szCs w:val="24"/>
        </w:rPr>
        <w:t>Ответ на запрос разъяснений Организатор размещает посредством функционала ЭТП.</w:t>
      </w:r>
    </w:p>
    <w:p w:rsidR="004F7AD3" w:rsidRPr="00917CE6" w:rsidRDefault="004F7AD3" w:rsidP="004F7AD3">
      <w:pPr>
        <w:widowControl w:val="0"/>
        <w:numPr>
          <w:ilvl w:val="3"/>
          <w:numId w:val="40"/>
        </w:numPr>
        <w:tabs>
          <w:tab w:val="left" w:pos="1700"/>
        </w:tabs>
        <w:autoSpaceDE w:val="0"/>
        <w:spacing w:after="100" w:line="264" w:lineRule="auto"/>
        <w:ind w:left="0" w:firstLine="709"/>
        <w:rPr>
          <w:sz w:val="24"/>
          <w:szCs w:val="24"/>
        </w:rPr>
      </w:pPr>
      <w:r w:rsidRPr="00917CE6">
        <w:rPr>
          <w:sz w:val="24"/>
          <w:szCs w:val="24"/>
        </w:rPr>
        <w:t xml:space="preserve">Организатор начинает предоставлять ответы на запросы разъяснений </w:t>
      </w:r>
      <w:proofErr w:type="gramStart"/>
      <w:r w:rsidRPr="00917CE6">
        <w:rPr>
          <w:sz w:val="24"/>
          <w:szCs w:val="24"/>
        </w:rPr>
        <w:t>с даты публикации</w:t>
      </w:r>
      <w:proofErr w:type="gramEnd"/>
      <w:r w:rsidRPr="00917CE6">
        <w:rPr>
          <w:sz w:val="24"/>
          <w:szCs w:val="24"/>
        </w:rPr>
        <w:t xml:space="preserve"> закупочной процедуры (п. </w:t>
      </w:r>
      <w:r w:rsidRPr="00917CE6">
        <w:rPr>
          <w:sz w:val="24"/>
          <w:szCs w:val="24"/>
        </w:rPr>
        <w:fldChar w:fldCharType="begin"/>
      </w:r>
      <w:r w:rsidRPr="00917CE6">
        <w:rPr>
          <w:sz w:val="24"/>
          <w:szCs w:val="24"/>
        </w:rPr>
        <w:instrText xml:space="preserve"> REF _Ref191386085 \r \h  \* MERGEFORMAT </w:instrText>
      </w:r>
      <w:r w:rsidRPr="00917CE6">
        <w:rPr>
          <w:sz w:val="24"/>
          <w:szCs w:val="24"/>
        </w:rPr>
      </w:r>
      <w:r w:rsidRPr="00917CE6">
        <w:rPr>
          <w:sz w:val="24"/>
          <w:szCs w:val="24"/>
        </w:rPr>
        <w:fldChar w:fldCharType="separate"/>
      </w:r>
      <w:r w:rsidR="005B69B5" w:rsidRPr="00917CE6">
        <w:rPr>
          <w:sz w:val="24"/>
          <w:szCs w:val="24"/>
        </w:rPr>
        <w:t>1.1.1</w:t>
      </w:r>
      <w:r w:rsidRPr="00917CE6">
        <w:rPr>
          <w:sz w:val="24"/>
          <w:szCs w:val="24"/>
        </w:rPr>
        <w:fldChar w:fldCharType="end"/>
      </w:r>
      <w:r w:rsidRPr="00917CE6">
        <w:rPr>
          <w:sz w:val="24"/>
          <w:szCs w:val="24"/>
        </w:rPr>
        <w:t>).</w:t>
      </w:r>
    </w:p>
    <w:p w:rsidR="004F7AD3" w:rsidRPr="00917CE6" w:rsidRDefault="004F7AD3" w:rsidP="004F7AD3">
      <w:pPr>
        <w:widowControl w:val="0"/>
        <w:numPr>
          <w:ilvl w:val="3"/>
          <w:numId w:val="40"/>
        </w:numPr>
        <w:tabs>
          <w:tab w:val="left" w:pos="1700"/>
        </w:tabs>
        <w:autoSpaceDE w:val="0"/>
        <w:spacing w:after="100" w:line="264" w:lineRule="auto"/>
        <w:ind w:left="0" w:firstLine="709"/>
        <w:rPr>
          <w:sz w:val="24"/>
          <w:szCs w:val="24"/>
        </w:rPr>
      </w:pPr>
      <w:r w:rsidRPr="00917CE6">
        <w:rPr>
          <w:sz w:val="24"/>
          <w:szCs w:val="24"/>
        </w:rPr>
        <w:t xml:space="preserve">Организатор заканчивает предоставлять ответы на запросы разъяснений в </w:t>
      </w:r>
      <w:r w:rsidR="00917CE6" w:rsidRPr="00917CE6">
        <w:rPr>
          <w:b/>
          <w:sz w:val="24"/>
          <w:szCs w:val="24"/>
        </w:rPr>
        <w:t>12:00 «2</w:t>
      </w:r>
      <w:r w:rsidR="003623F0">
        <w:rPr>
          <w:b/>
          <w:sz w:val="24"/>
          <w:szCs w:val="24"/>
        </w:rPr>
        <w:t>2</w:t>
      </w:r>
      <w:r w:rsidR="00917CE6" w:rsidRPr="00917CE6">
        <w:rPr>
          <w:b/>
          <w:sz w:val="24"/>
          <w:szCs w:val="24"/>
        </w:rPr>
        <w:t>»</w:t>
      </w:r>
      <w:r w:rsidRPr="00917CE6">
        <w:rPr>
          <w:b/>
          <w:sz w:val="24"/>
          <w:szCs w:val="24"/>
        </w:rPr>
        <w:t xml:space="preserve"> </w:t>
      </w:r>
      <w:r w:rsidR="003623F0">
        <w:rPr>
          <w:b/>
          <w:sz w:val="24"/>
          <w:szCs w:val="24"/>
        </w:rPr>
        <w:t>ок</w:t>
      </w:r>
      <w:r w:rsidR="00917CE6" w:rsidRPr="00917CE6">
        <w:rPr>
          <w:b/>
          <w:sz w:val="24"/>
          <w:szCs w:val="24"/>
        </w:rPr>
        <w:t>тября</w:t>
      </w:r>
      <w:r w:rsidRPr="00917CE6">
        <w:rPr>
          <w:b/>
          <w:sz w:val="24"/>
          <w:szCs w:val="24"/>
        </w:rPr>
        <w:t xml:space="preserve"> 2018 года</w:t>
      </w:r>
      <w:r w:rsidRPr="00917CE6">
        <w:rPr>
          <w:sz w:val="24"/>
          <w:szCs w:val="24"/>
        </w:rPr>
        <w:t>.</w:t>
      </w:r>
    </w:p>
    <w:p w:rsidR="00717F60" w:rsidRPr="00E71A48" w:rsidRDefault="004F7AD3" w:rsidP="00557C01">
      <w:pPr>
        <w:widowControl w:val="0"/>
        <w:numPr>
          <w:ilvl w:val="3"/>
          <w:numId w:val="40"/>
        </w:numPr>
        <w:tabs>
          <w:tab w:val="left" w:pos="1700"/>
        </w:tabs>
        <w:autoSpaceDE w:val="0"/>
        <w:spacing w:after="100" w:line="264" w:lineRule="auto"/>
        <w:ind w:left="0" w:firstLine="709"/>
        <w:rPr>
          <w:bCs w:val="0"/>
          <w:sz w:val="24"/>
          <w:szCs w:val="24"/>
        </w:rPr>
      </w:pPr>
      <w:r w:rsidRPr="00917CE6">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w:t>
      </w:r>
      <w:r w:rsidRPr="00382A07">
        <w:rPr>
          <w:bCs w:val="0"/>
          <w:sz w:val="24"/>
          <w:szCs w:val="24"/>
        </w:rPr>
        <w:t xml:space="preserve">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EE380A">
        <w:fldChar w:fldCharType="begin"/>
      </w:r>
      <w:r w:rsidR="00EE380A">
        <w:instrText xml:space="preserve"> REF _Ref440969856 \r \h  \* MERGEFORMAT </w:instrText>
      </w:r>
      <w:r w:rsidR="00EE380A">
        <w:fldChar w:fldCharType="separate"/>
      </w:r>
      <w:r w:rsidR="005B69B5" w:rsidRPr="005B69B5">
        <w:rPr>
          <w:bCs w:val="0"/>
          <w:iCs/>
          <w:sz w:val="24"/>
          <w:szCs w:val="24"/>
        </w:rPr>
        <w:t>3.3.12</w:t>
      </w:r>
      <w:r w:rsidR="00EE380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EE380A">
        <w:fldChar w:fldCharType="begin"/>
      </w:r>
      <w:r w:rsidR="00EE380A">
        <w:instrText xml:space="preserve"> REF _Ref440289401 \r \h  \* MERGEFORMAT </w:instrText>
      </w:r>
      <w:r w:rsidR="00EE380A">
        <w:fldChar w:fldCharType="separate"/>
      </w:r>
      <w:r w:rsidR="005B69B5" w:rsidRPr="005B69B5">
        <w:rPr>
          <w:bCs w:val="0"/>
          <w:iCs/>
          <w:sz w:val="24"/>
          <w:szCs w:val="24"/>
        </w:rPr>
        <w:t>3.3.13</w:t>
      </w:r>
      <w:r w:rsidR="00EE380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417" w:name="_Toc440361337"/>
      <w:bookmarkStart w:id="418" w:name="_Toc440376092"/>
      <w:bookmarkStart w:id="419" w:name="_Toc440376219"/>
      <w:bookmarkStart w:id="420" w:name="_Toc440382484"/>
      <w:bookmarkStart w:id="421" w:name="_Toc440447154"/>
      <w:bookmarkStart w:id="422" w:name="_Toc440620834"/>
      <w:bookmarkStart w:id="423" w:name="_Toc440631469"/>
      <w:bookmarkStart w:id="424" w:name="_Toc440875709"/>
      <w:bookmarkStart w:id="425" w:name="_Ref440969856"/>
      <w:bookmarkStart w:id="426" w:name="_Toc441131733"/>
      <w:bookmarkStart w:id="427" w:name="_Toc465865174"/>
      <w:bookmarkStart w:id="428" w:name="_Toc468975434"/>
      <w:bookmarkStart w:id="429" w:name="_Toc471830450"/>
      <w:bookmarkStart w:id="430" w:name="_Toc498589615"/>
      <w:r w:rsidRPr="00E71A48">
        <w:rPr>
          <w:szCs w:val="24"/>
        </w:rPr>
        <w:lastRenderedPageBreak/>
        <w:t>Внесение изменений в Документацию по запросу предложений.</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431" w:name="_Ref440289401"/>
      <w:bookmarkStart w:id="432" w:name="_Toc440361338"/>
      <w:bookmarkStart w:id="433" w:name="_Toc440376093"/>
      <w:bookmarkStart w:id="434" w:name="_Toc440376220"/>
      <w:bookmarkStart w:id="435" w:name="_Toc440382485"/>
      <w:bookmarkStart w:id="436" w:name="_Toc440447155"/>
      <w:bookmarkStart w:id="437" w:name="_Toc440620835"/>
      <w:bookmarkStart w:id="438" w:name="_Toc440631470"/>
      <w:bookmarkStart w:id="439" w:name="_Toc440875710"/>
      <w:bookmarkStart w:id="440" w:name="_Toc441131734"/>
      <w:bookmarkStart w:id="441" w:name="_Toc465865175"/>
      <w:bookmarkStart w:id="442" w:name="_Toc468975435"/>
      <w:bookmarkStart w:id="443" w:name="_Toc471830451"/>
      <w:bookmarkStart w:id="444" w:name="_Toc498589616"/>
      <w:r w:rsidRPr="00E71A48">
        <w:rPr>
          <w:szCs w:val="24"/>
        </w:rPr>
        <w:t>Продление срока окончания приема Заявок</w:t>
      </w:r>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45" w:name="_Ref191386249"/>
    </w:p>
    <w:p w:rsidR="00AC1995" w:rsidRPr="00E71A48" w:rsidRDefault="00AC1995" w:rsidP="00E71A48">
      <w:pPr>
        <w:pStyle w:val="3"/>
        <w:spacing w:line="264" w:lineRule="auto"/>
        <w:rPr>
          <w:szCs w:val="24"/>
          <w:lang w:eastAsia="ru-RU"/>
        </w:rPr>
      </w:pPr>
      <w:bookmarkStart w:id="446" w:name="_Toc299701566"/>
      <w:bookmarkStart w:id="447" w:name="_Ref306176386"/>
      <w:bookmarkStart w:id="448" w:name="_Ref440285128"/>
      <w:bookmarkStart w:id="449" w:name="_Toc440361339"/>
      <w:bookmarkStart w:id="450" w:name="_Toc440376094"/>
      <w:bookmarkStart w:id="451" w:name="_Toc440376221"/>
      <w:bookmarkStart w:id="452" w:name="_Toc440382486"/>
      <w:bookmarkStart w:id="453" w:name="_Toc440447156"/>
      <w:bookmarkStart w:id="454" w:name="_Toc440620836"/>
      <w:bookmarkStart w:id="455" w:name="_Toc440631471"/>
      <w:bookmarkStart w:id="456" w:name="_Toc440875711"/>
      <w:bookmarkStart w:id="457" w:name="_Toc441131735"/>
      <w:bookmarkStart w:id="458" w:name="_Toc465865176"/>
      <w:bookmarkStart w:id="459" w:name="_Toc468975436"/>
      <w:bookmarkStart w:id="460" w:name="_Toc471830452"/>
      <w:bookmarkStart w:id="461" w:name="_Toc498589617"/>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и, на сумму не менее</w:t>
      </w:r>
      <w:r w:rsidR="004816F5" w:rsidRPr="002D7FEE">
        <w:rPr>
          <w:bCs w:val="0"/>
          <w:sz w:val="24"/>
          <w:szCs w:val="24"/>
        </w:rPr>
        <w:t xml:space="preserve"> </w:t>
      </w:r>
      <w:r w:rsidR="00917CE6">
        <w:rPr>
          <w:bCs w:val="0"/>
          <w:sz w:val="24"/>
          <w:szCs w:val="24"/>
        </w:rPr>
        <w:t>2</w:t>
      </w:r>
      <w:r w:rsidR="00932C0A" w:rsidRPr="002D7FEE">
        <w:rPr>
          <w:bCs w:val="0"/>
          <w:sz w:val="24"/>
          <w:szCs w:val="24"/>
        </w:rPr>
        <w:t xml:space="preserve">% от стоимости </w:t>
      </w:r>
      <w:r w:rsidR="004B5EB3" w:rsidRPr="002D7FEE">
        <w:rPr>
          <w:bCs w:val="0"/>
          <w:sz w:val="24"/>
          <w:szCs w:val="24"/>
        </w:rPr>
        <w:t>Заявк</w:t>
      </w:r>
      <w:r w:rsidR="00932C0A" w:rsidRPr="002D7FEE">
        <w:rPr>
          <w:bCs w:val="0"/>
          <w:sz w:val="24"/>
          <w:szCs w:val="24"/>
        </w:rPr>
        <w:t xml:space="preserve">и,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2D7FE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E380A">
        <w:fldChar w:fldCharType="begin"/>
      </w:r>
      <w:r w:rsidR="00EE380A">
        <w:instrText xml:space="preserve"> REF _Ref467168844 \r \h  \* MERGEFORMAT </w:instrText>
      </w:r>
      <w:r w:rsidR="00EE380A">
        <w:fldChar w:fldCharType="separate"/>
      </w:r>
      <w:r w:rsidR="005B69B5" w:rsidRPr="005B69B5">
        <w:rPr>
          <w:sz w:val="24"/>
          <w:szCs w:val="24"/>
        </w:rPr>
        <w:t>3.3.14.3</w:t>
      </w:r>
      <w:r w:rsidR="00EE380A">
        <w:fldChar w:fldCharType="end"/>
      </w:r>
      <w:r w:rsidRPr="002D7FEE">
        <w:rPr>
          <w:sz w:val="24"/>
          <w:szCs w:val="24"/>
        </w:rPr>
        <w:t xml:space="preserve">) или путем внесения денежных средств на расчетный счет Заказчика (п. </w:t>
      </w:r>
      <w:r w:rsidR="00EE380A">
        <w:fldChar w:fldCharType="begin"/>
      </w:r>
      <w:r w:rsidR="00EE380A">
        <w:instrText xml:space="preserve"> REF _Ref442263553 \r \h  \* MERGEFORMAT </w:instrText>
      </w:r>
      <w:r w:rsidR="00EE380A">
        <w:fldChar w:fldCharType="separate"/>
      </w:r>
      <w:r w:rsidR="005B69B5" w:rsidRPr="005B69B5">
        <w:rPr>
          <w:sz w:val="24"/>
          <w:szCs w:val="24"/>
        </w:rPr>
        <w:t>3.3.14.4</w:t>
      </w:r>
      <w:r w:rsidR="00EE380A">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462" w:name="_Ref467168844"/>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62"/>
      <w:r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463"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463"/>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EE380A">
        <w:fldChar w:fldCharType="begin"/>
      </w:r>
      <w:r w:rsidR="00EE380A">
        <w:instrText xml:space="preserve"> REF _Ref440272678 \r \h  \* MERGEFORMAT </w:instrText>
      </w:r>
      <w:r w:rsidR="00EE380A">
        <w:fldChar w:fldCharType="separate"/>
      </w:r>
      <w:r w:rsidR="005B69B5" w:rsidRPr="005B69B5">
        <w:rPr>
          <w:sz w:val="24"/>
          <w:szCs w:val="24"/>
          <w:lang w:eastAsia="ru-RU"/>
        </w:rPr>
        <w:t>5.14</w:t>
      </w:r>
      <w:r w:rsidR="00EE380A">
        <w:fldChar w:fldCharType="end"/>
      </w:r>
      <w:r w:rsidR="003C2207" w:rsidRPr="002D7FEE">
        <w:rPr>
          <w:sz w:val="24"/>
          <w:szCs w:val="24"/>
        </w:rPr>
        <w:t>)</w:t>
      </w:r>
      <w:r w:rsidR="000A6857" w:rsidRPr="002D7FEE">
        <w:rPr>
          <w:sz w:val="24"/>
          <w:szCs w:val="24"/>
        </w:rPr>
        <w:t>.</w:t>
      </w:r>
    </w:p>
    <w:p w:rsidR="00932C0A" w:rsidRPr="00A27D60"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464" w:name="_Ref307586570"/>
      <w:r w:rsidRPr="002D7FEE">
        <w:rPr>
          <w:sz w:val="24"/>
          <w:szCs w:val="24"/>
        </w:rPr>
        <w:t>В соглашении о неустойке должно быть указано</w:t>
      </w:r>
      <w:bookmarkStart w:id="465" w:name="_Ref305753174"/>
      <w:r w:rsidRPr="002D7FEE">
        <w:rPr>
          <w:sz w:val="24"/>
          <w:szCs w:val="24"/>
        </w:rPr>
        <w:t xml:space="preserve"> право Заказчика/</w:t>
      </w:r>
      <w:r w:rsidRPr="00A27D60">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A27D60">
        <w:rPr>
          <w:sz w:val="24"/>
          <w:szCs w:val="24"/>
        </w:rPr>
        <w:t>запросе предложений</w:t>
      </w:r>
      <w:r w:rsidRPr="00A27D60">
        <w:rPr>
          <w:sz w:val="24"/>
          <w:szCs w:val="24"/>
        </w:rPr>
        <w:t>:</w:t>
      </w:r>
      <w:bookmarkEnd w:id="464"/>
      <w:bookmarkEnd w:id="465"/>
    </w:p>
    <w:p w:rsidR="00932C0A" w:rsidRPr="00A27D6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A27D60">
        <w:rPr>
          <w:bCs w:val="0"/>
          <w:sz w:val="24"/>
          <w:szCs w:val="24"/>
        </w:rPr>
        <w:t>предоставления недостоверных сведений или искажения информации</w:t>
      </w:r>
      <w:r w:rsidR="004B3E68" w:rsidRPr="00A27D60">
        <w:rPr>
          <w:bCs w:val="0"/>
          <w:sz w:val="24"/>
          <w:szCs w:val="24"/>
        </w:rPr>
        <w:t>, предоставлени</w:t>
      </w:r>
      <w:r w:rsidR="00E63ECD" w:rsidRPr="00A27D60">
        <w:rPr>
          <w:bCs w:val="0"/>
          <w:sz w:val="24"/>
          <w:szCs w:val="24"/>
        </w:rPr>
        <w:t>я</w:t>
      </w:r>
      <w:r w:rsidR="00F620A0" w:rsidRPr="00A27D60">
        <w:rPr>
          <w:bCs w:val="0"/>
          <w:sz w:val="24"/>
          <w:szCs w:val="24"/>
        </w:rPr>
        <w:t xml:space="preserve"> </w:t>
      </w:r>
      <w:r w:rsidR="004B3E68" w:rsidRPr="00A27D60">
        <w:rPr>
          <w:bCs w:val="0"/>
          <w:sz w:val="24"/>
          <w:szCs w:val="24"/>
        </w:rPr>
        <w:t xml:space="preserve">фальсифицированных </w:t>
      </w:r>
      <w:r w:rsidR="00F620A0" w:rsidRPr="00A27D60">
        <w:rPr>
          <w:bCs w:val="0"/>
          <w:sz w:val="24"/>
          <w:szCs w:val="24"/>
        </w:rPr>
        <w:t xml:space="preserve">документов, </w:t>
      </w:r>
      <w:r w:rsidRPr="00A27D60">
        <w:rPr>
          <w:bCs w:val="0"/>
          <w:sz w:val="24"/>
          <w:szCs w:val="24"/>
        </w:rPr>
        <w:t xml:space="preserve">приведенных в составе </w:t>
      </w:r>
      <w:r w:rsidR="004B5EB3" w:rsidRPr="00A27D60">
        <w:rPr>
          <w:bCs w:val="0"/>
          <w:sz w:val="24"/>
          <w:szCs w:val="24"/>
        </w:rPr>
        <w:t>Заявк</w:t>
      </w:r>
      <w:r w:rsidRPr="00A27D60">
        <w:rPr>
          <w:bCs w:val="0"/>
          <w:sz w:val="24"/>
          <w:szCs w:val="24"/>
        </w:rPr>
        <w:t>и;</w:t>
      </w:r>
    </w:p>
    <w:p w:rsidR="00932C0A" w:rsidRPr="00A27D60" w:rsidRDefault="00A27D60" w:rsidP="00557C01">
      <w:pPr>
        <w:widowControl w:val="0"/>
        <w:numPr>
          <w:ilvl w:val="4"/>
          <w:numId w:val="38"/>
        </w:numPr>
        <w:tabs>
          <w:tab w:val="left" w:pos="1620"/>
        </w:tabs>
        <w:suppressAutoHyphens w:val="0"/>
        <w:spacing w:line="264" w:lineRule="auto"/>
        <w:ind w:left="0" w:firstLine="567"/>
        <w:rPr>
          <w:bCs w:val="0"/>
          <w:sz w:val="24"/>
          <w:szCs w:val="24"/>
        </w:rPr>
      </w:pPr>
      <w:r w:rsidRPr="00A27D60">
        <w:rPr>
          <w:bCs w:val="0"/>
          <w:sz w:val="24"/>
          <w:szCs w:val="24"/>
        </w:rPr>
        <w:t xml:space="preserve">отказа </w:t>
      </w:r>
      <w:r w:rsidRPr="00A27D60">
        <w:rPr>
          <w:sz w:val="24"/>
          <w:szCs w:val="24"/>
          <w:lang w:val="x-none" w:eastAsia="x-none"/>
        </w:rPr>
        <w:t xml:space="preserve">Победителя или </w:t>
      </w:r>
      <w:r w:rsidRPr="00A27D60">
        <w:rPr>
          <w:sz w:val="24"/>
          <w:szCs w:val="24"/>
          <w:lang w:eastAsia="x-none"/>
        </w:rPr>
        <w:t>У</w:t>
      </w:r>
      <w:r w:rsidRPr="00A27D60">
        <w:rPr>
          <w:sz w:val="24"/>
          <w:szCs w:val="24"/>
          <w:lang w:val="x-none" w:eastAsia="x-none"/>
        </w:rPr>
        <w:t xml:space="preserve">частника, признанного единственным </w:t>
      </w:r>
      <w:r w:rsidRPr="00A27D60">
        <w:rPr>
          <w:sz w:val="24"/>
          <w:szCs w:val="24"/>
          <w:lang w:eastAsia="x-none"/>
        </w:rPr>
        <w:t>У</w:t>
      </w:r>
      <w:r w:rsidRPr="00A27D60">
        <w:rPr>
          <w:sz w:val="24"/>
          <w:szCs w:val="24"/>
          <w:lang w:val="x-none" w:eastAsia="x-none"/>
        </w:rPr>
        <w:t xml:space="preserve">частником при условии его соответствия требованиям </w:t>
      </w:r>
      <w:r w:rsidRPr="00A27D60">
        <w:rPr>
          <w:sz w:val="24"/>
          <w:szCs w:val="24"/>
          <w:lang w:eastAsia="x-none"/>
        </w:rPr>
        <w:t>Документации по запросу предложений</w:t>
      </w:r>
      <w:r w:rsidRPr="00A27D60">
        <w:rPr>
          <w:sz w:val="24"/>
          <w:szCs w:val="24"/>
          <w:lang w:val="x-none" w:eastAsia="x-none"/>
        </w:rPr>
        <w:t xml:space="preserve">, заключить Договор в установленном настоящей </w:t>
      </w:r>
      <w:r w:rsidRPr="00A27D60">
        <w:rPr>
          <w:sz w:val="24"/>
          <w:szCs w:val="24"/>
          <w:lang w:eastAsia="x-none"/>
        </w:rPr>
        <w:t>Документации по запросу предложений</w:t>
      </w:r>
      <w:r w:rsidRPr="00A27D60">
        <w:rPr>
          <w:sz w:val="24"/>
          <w:szCs w:val="24"/>
          <w:lang w:val="x-none" w:eastAsia="x-none"/>
        </w:rPr>
        <w:t xml:space="preserve"> порядке</w:t>
      </w:r>
      <w:r w:rsidRPr="00A27D60">
        <w:rPr>
          <w:bCs w:val="0"/>
          <w:sz w:val="24"/>
          <w:szCs w:val="24"/>
        </w:rPr>
        <w:t xml:space="preserve"> </w:t>
      </w:r>
      <w:r w:rsidR="00932C0A" w:rsidRPr="00A27D60">
        <w:rPr>
          <w:bCs w:val="0"/>
          <w:sz w:val="24"/>
          <w:szCs w:val="24"/>
        </w:rPr>
        <w:t>(п</w:t>
      </w:r>
      <w:r w:rsidR="00403042" w:rsidRPr="00A27D60">
        <w:rPr>
          <w:bCs w:val="0"/>
          <w:sz w:val="24"/>
          <w:szCs w:val="24"/>
        </w:rPr>
        <w:t>.</w:t>
      </w:r>
      <w:r w:rsidR="00C55095" w:rsidRPr="00A27D60">
        <w:rPr>
          <w:bCs w:val="0"/>
          <w:sz w:val="24"/>
          <w:szCs w:val="24"/>
        </w:rPr>
        <w:fldChar w:fldCharType="begin"/>
      </w:r>
      <w:r w:rsidR="00A12245" w:rsidRPr="00A27D60">
        <w:rPr>
          <w:bCs w:val="0"/>
          <w:sz w:val="24"/>
          <w:szCs w:val="24"/>
        </w:rPr>
        <w:instrText xml:space="preserve"> REF _Ref468975287 \r \h </w:instrText>
      </w:r>
      <w:r w:rsidRPr="00A27D60">
        <w:rPr>
          <w:bCs w:val="0"/>
          <w:sz w:val="24"/>
          <w:szCs w:val="24"/>
        </w:rPr>
        <w:instrText xml:space="preserve"> \* MERGEFORMAT </w:instrText>
      </w:r>
      <w:r w:rsidR="00C55095" w:rsidRPr="00A27D60">
        <w:rPr>
          <w:bCs w:val="0"/>
          <w:sz w:val="24"/>
          <w:szCs w:val="24"/>
        </w:rPr>
      </w:r>
      <w:r w:rsidR="00C55095" w:rsidRPr="00A27D60">
        <w:rPr>
          <w:bCs w:val="0"/>
          <w:sz w:val="24"/>
          <w:szCs w:val="24"/>
        </w:rPr>
        <w:fldChar w:fldCharType="separate"/>
      </w:r>
      <w:r w:rsidR="005B69B5" w:rsidRPr="00A27D60">
        <w:rPr>
          <w:bCs w:val="0"/>
          <w:sz w:val="24"/>
          <w:szCs w:val="24"/>
        </w:rPr>
        <w:t>3.12</w:t>
      </w:r>
      <w:r w:rsidR="00C55095" w:rsidRPr="00A27D60">
        <w:rPr>
          <w:bCs w:val="0"/>
          <w:sz w:val="24"/>
          <w:szCs w:val="24"/>
        </w:rPr>
        <w:fldChar w:fldCharType="end"/>
      </w:r>
      <w:r w:rsidR="00932C0A" w:rsidRPr="00A27D60">
        <w:rPr>
          <w:bCs w:val="0"/>
          <w:sz w:val="24"/>
          <w:szCs w:val="24"/>
        </w:rPr>
        <w:t>);</w:t>
      </w:r>
    </w:p>
    <w:p w:rsidR="00932C0A" w:rsidRPr="00A27D60" w:rsidRDefault="00A27D60" w:rsidP="00557C01">
      <w:pPr>
        <w:widowControl w:val="0"/>
        <w:numPr>
          <w:ilvl w:val="4"/>
          <w:numId w:val="38"/>
        </w:numPr>
        <w:tabs>
          <w:tab w:val="left" w:pos="1620"/>
        </w:tabs>
        <w:suppressAutoHyphens w:val="0"/>
        <w:spacing w:line="264" w:lineRule="auto"/>
        <w:ind w:left="0" w:firstLine="567"/>
        <w:rPr>
          <w:bCs w:val="0"/>
          <w:sz w:val="24"/>
          <w:szCs w:val="24"/>
        </w:rPr>
      </w:pPr>
      <w:r w:rsidRPr="00A27D60">
        <w:rPr>
          <w:sz w:val="24"/>
          <w:szCs w:val="24"/>
          <w:lang w:eastAsia="ru-RU"/>
        </w:rPr>
        <w:t>непредставлени</w:t>
      </w:r>
      <w:r w:rsidRPr="00A27D60">
        <w:rPr>
          <w:sz w:val="24"/>
          <w:szCs w:val="24"/>
        </w:rPr>
        <w:t>я или предоставления</w:t>
      </w:r>
      <w:r w:rsidRPr="00A27D6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A27D60">
        <w:rPr>
          <w:bCs w:val="0"/>
          <w:sz w:val="24"/>
          <w:szCs w:val="24"/>
        </w:rPr>
        <w:t xml:space="preserve"> </w:t>
      </w:r>
      <w:r w:rsidR="001248B1" w:rsidRPr="00A27D60">
        <w:rPr>
          <w:bCs w:val="0"/>
          <w:sz w:val="24"/>
          <w:szCs w:val="24"/>
        </w:rPr>
        <w:t xml:space="preserve">(п. </w:t>
      </w:r>
      <w:r w:rsidR="00C55095" w:rsidRPr="00A27D60">
        <w:rPr>
          <w:bCs w:val="0"/>
          <w:sz w:val="24"/>
          <w:szCs w:val="24"/>
        </w:rPr>
        <w:fldChar w:fldCharType="begin"/>
      </w:r>
      <w:r w:rsidR="001248B1" w:rsidRPr="00A27D60">
        <w:rPr>
          <w:bCs w:val="0"/>
          <w:sz w:val="24"/>
          <w:szCs w:val="24"/>
        </w:rPr>
        <w:instrText xml:space="preserve"> REF _Ref468195951 \r \h </w:instrText>
      </w:r>
      <w:r w:rsidRPr="00A27D60">
        <w:rPr>
          <w:bCs w:val="0"/>
          <w:sz w:val="24"/>
          <w:szCs w:val="24"/>
        </w:rPr>
        <w:instrText xml:space="preserve"> \* MERGEFORMAT </w:instrText>
      </w:r>
      <w:r w:rsidR="00C55095" w:rsidRPr="00A27D60">
        <w:rPr>
          <w:bCs w:val="0"/>
          <w:sz w:val="24"/>
          <w:szCs w:val="24"/>
        </w:rPr>
      </w:r>
      <w:r w:rsidR="00C55095" w:rsidRPr="00A27D60">
        <w:rPr>
          <w:bCs w:val="0"/>
          <w:sz w:val="24"/>
          <w:szCs w:val="24"/>
        </w:rPr>
        <w:fldChar w:fldCharType="separate"/>
      </w:r>
      <w:r w:rsidR="005B69B5" w:rsidRPr="00A27D60">
        <w:rPr>
          <w:bCs w:val="0"/>
          <w:sz w:val="24"/>
          <w:szCs w:val="24"/>
        </w:rPr>
        <w:t>3.13</w:t>
      </w:r>
      <w:r w:rsidR="00C55095" w:rsidRPr="00A27D60">
        <w:rPr>
          <w:bCs w:val="0"/>
          <w:sz w:val="24"/>
          <w:szCs w:val="24"/>
        </w:rPr>
        <w:fldChar w:fldCharType="end"/>
      </w:r>
      <w:r w:rsidR="001248B1" w:rsidRPr="00A27D60">
        <w:rPr>
          <w:bCs w:val="0"/>
          <w:sz w:val="24"/>
          <w:szCs w:val="24"/>
        </w:rPr>
        <w:t>)</w:t>
      </w:r>
      <w:r w:rsidR="00311F48" w:rsidRPr="00A27D60">
        <w:rPr>
          <w:bCs w:val="0"/>
          <w:sz w:val="24"/>
          <w:szCs w:val="24"/>
        </w:rPr>
        <w:t>.</w:t>
      </w:r>
    </w:p>
    <w:p w:rsidR="00932C0A" w:rsidRPr="006D05F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466" w:name="_Ref307563802"/>
      <w:r w:rsidRPr="00A27D60">
        <w:rPr>
          <w:sz w:val="24"/>
          <w:szCs w:val="24"/>
        </w:rPr>
        <w:lastRenderedPageBreak/>
        <w:t xml:space="preserve">В случаях, указанных в п. </w:t>
      </w:r>
      <w:r w:rsidR="00EE380A" w:rsidRPr="00A27D60">
        <w:rPr>
          <w:sz w:val="24"/>
          <w:szCs w:val="24"/>
        </w:rPr>
        <w:fldChar w:fldCharType="begin"/>
      </w:r>
      <w:r w:rsidR="00EE380A" w:rsidRPr="00A27D60">
        <w:rPr>
          <w:sz w:val="24"/>
          <w:szCs w:val="24"/>
        </w:rPr>
        <w:instrText xml:space="preserve"> REF _Ref305753174 \r \h  \* MERGEFORMAT </w:instrText>
      </w:r>
      <w:r w:rsidR="00EE380A" w:rsidRPr="00A27D60">
        <w:rPr>
          <w:sz w:val="24"/>
          <w:szCs w:val="24"/>
        </w:rPr>
      </w:r>
      <w:r w:rsidR="00EE380A" w:rsidRPr="00A27D60">
        <w:rPr>
          <w:sz w:val="24"/>
          <w:szCs w:val="24"/>
        </w:rPr>
        <w:fldChar w:fldCharType="separate"/>
      </w:r>
      <w:r w:rsidR="005B69B5" w:rsidRPr="00A27D60">
        <w:rPr>
          <w:sz w:val="24"/>
          <w:szCs w:val="24"/>
        </w:rPr>
        <w:t>3.3.14.3.2</w:t>
      </w:r>
      <w:r w:rsidR="00EE380A" w:rsidRPr="00A27D6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466"/>
      <w:r w:rsidR="00917CE6">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467" w:name="_Ref299109207"/>
      <w:bookmarkStart w:id="468"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67"/>
      <w:bookmarkEnd w:id="468"/>
    </w:p>
    <w:p w:rsidR="00F21407" w:rsidRPr="00F21407"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lang w:eastAsia="ru-RU"/>
        </w:rPr>
        <w:t>5.14</w:t>
      </w:r>
      <w:r w:rsidR="00EE380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C55095">
        <w:fldChar w:fldCharType="begin"/>
      </w:r>
      <w:r w:rsidR="006D05F2">
        <w:rPr>
          <w:sz w:val="24"/>
          <w:szCs w:val="24"/>
          <w:lang w:eastAsia="ru-RU"/>
        </w:rPr>
        <w:instrText xml:space="preserve"> REF _Ref467752316 \r \h </w:instrText>
      </w:r>
      <w:r w:rsidR="00C55095">
        <w:fldChar w:fldCharType="separate"/>
      </w:r>
      <w:r w:rsidR="005B69B5">
        <w:rPr>
          <w:sz w:val="24"/>
          <w:szCs w:val="24"/>
          <w:lang w:eastAsia="ru-RU"/>
        </w:rPr>
        <w:t>5.15</w:t>
      </w:r>
      <w:r w:rsidR="00C55095">
        <w:fldChar w:fldCharType="end"/>
      </w:r>
      <w:r w:rsidRPr="00F21407">
        <w:rPr>
          <w:sz w:val="24"/>
          <w:szCs w:val="24"/>
        </w:rPr>
        <w:t xml:space="preserve">), в срок не позднее даты и времени окончания приема заявок, указанных в пункте </w:t>
      </w:r>
      <w:r w:rsidR="00EE380A">
        <w:fldChar w:fldCharType="begin"/>
      </w:r>
      <w:r w:rsidR="00EE380A">
        <w:instrText xml:space="preserve"> REF _Ref440289953 \r \h  \* MERGEFORMAT </w:instrText>
      </w:r>
      <w:r w:rsidR="00EE380A">
        <w:fldChar w:fldCharType="separate"/>
      </w:r>
      <w:r w:rsidR="005B69B5" w:rsidRPr="005B69B5">
        <w:rPr>
          <w:sz w:val="24"/>
          <w:szCs w:val="24"/>
        </w:rPr>
        <w:t>3.4.1.3</w:t>
      </w:r>
      <w:r w:rsidR="00EE380A">
        <w:fldChar w:fldCharType="end"/>
      </w:r>
      <w:r w:rsidRPr="00F21407">
        <w:rPr>
          <w:sz w:val="24"/>
          <w:szCs w:val="24"/>
        </w:rPr>
        <w:t xml:space="preserve"> настоящей Документации, по адресу: </w:t>
      </w:r>
      <w:r w:rsidR="00917CE6" w:rsidRPr="001B3BC9">
        <w:rPr>
          <w:sz w:val="24"/>
          <w:szCs w:val="24"/>
        </w:rPr>
        <w:t xml:space="preserve">РФ, г. Брянск, ул. Советская, дом 35, </w:t>
      </w:r>
      <w:proofErr w:type="spellStart"/>
      <w:r w:rsidR="00917CE6" w:rsidRPr="001B3BC9">
        <w:rPr>
          <w:sz w:val="24"/>
          <w:szCs w:val="24"/>
        </w:rPr>
        <w:t>каб</w:t>
      </w:r>
      <w:proofErr w:type="spellEnd"/>
      <w:r w:rsidR="00917CE6" w:rsidRPr="001B3BC9">
        <w:rPr>
          <w:sz w:val="24"/>
          <w:szCs w:val="24"/>
        </w:rPr>
        <w:t>. №74, исполнительный сотрудник – Кузнецов Павел Николаевич, контактный телефон (4832) 67-23-68</w:t>
      </w:r>
      <w:r w:rsidRPr="00F21407">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EE380A">
        <w:fldChar w:fldCharType="begin"/>
      </w:r>
      <w:r w:rsidR="00EE380A">
        <w:instrText xml:space="preserve"> REF _Ref191386085 \r \h  \* MERGEFORMAT </w:instrText>
      </w:r>
      <w:r w:rsidR="00EE380A">
        <w:fldChar w:fldCharType="separate"/>
      </w:r>
      <w:r w:rsidR="005B69B5" w:rsidRPr="005B69B5">
        <w:rPr>
          <w:sz w:val="24"/>
          <w:szCs w:val="24"/>
        </w:rPr>
        <w:t>1.1.1</w:t>
      </w:r>
      <w:r w:rsidR="00EE380A">
        <w:fldChar w:fldCharType="end"/>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F21407">
        <w:rPr>
          <w:sz w:val="24"/>
          <w:szCs w:val="24"/>
        </w:rPr>
        <w:t>.</w:t>
      </w:r>
    </w:p>
    <w:p w:rsidR="00F21407" w:rsidRPr="002D7FEE"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4F7AD3">
        <w:fldChar w:fldCharType="begin"/>
      </w:r>
      <w:r w:rsidR="004F7AD3">
        <w:rPr>
          <w:sz w:val="24"/>
          <w:szCs w:val="24"/>
        </w:rPr>
        <w:instrText xml:space="preserve"> REF _Ref518916266 \r \h </w:instrText>
      </w:r>
      <w:r w:rsidR="004F7AD3">
        <w:fldChar w:fldCharType="separate"/>
      </w:r>
      <w:r w:rsidR="005B69B5">
        <w:rPr>
          <w:sz w:val="24"/>
          <w:szCs w:val="24"/>
        </w:rPr>
        <w:t>3.3.14.6</w:t>
      </w:r>
      <w:r w:rsidR="004F7AD3">
        <w:fldChar w:fldCharType="end"/>
      </w:r>
      <w:r w:rsidR="004F7AD3">
        <w:t xml:space="preserve"> </w:t>
      </w:r>
      <w:r w:rsidRPr="002D7FEE">
        <w:rPr>
          <w:sz w:val="24"/>
          <w:szCs w:val="24"/>
        </w:rPr>
        <w:t>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469" w:name="_Ref442263553"/>
      <w:bookmarkStart w:id="470" w:name="_Ref442189545"/>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69"/>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 В случае</w:t>
      </w:r>
      <w:proofErr w:type="gramStart"/>
      <w:r w:rsidRPr="002D7FEE">
        <w:rPr>
          <w:szCs w:val="24"/>
        </w:rPr>
        <w:t>,</w:t>
      </w:r>
      <w:proofErr w:type="gramEnd"/>
      <w:r w:rsidRPr="002D7FEE">
        <w:rPr>
          <w:szCs w:val="24"/>
        </w:rPr>
        <w:t xml:space="preserve"> если на момент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Денежные средства вносятся Участником на расчетный счет Заказчика, факт внесения Участником денежных сре</w:t>
      </w:r>
      <w:proofErr w:type="gramStart"/>
      <w:r w:rsidRPr="002D7FEE">
        <w:rPr>
          <w:szCs w:val="24"/>
        </w:rPr>
        <w:t>дств в к</w:t>
      </w:r>
      <w:proofErr w:type="gramEnd"/>
      <w:r w:rsidRPr="002D7FEE">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2D7FEE">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2D7FEE">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D7FEE">
        <w:rPr>
          <w:szCs w:val="24"/>
        </w:rPr>
        <w:t>дств пр</w:t>
      </w:r>
      <w:proofErr w:type="gramEnd"/>
      <w:r w:rsidRPr="002D7FEE">
        <w:rPr>
          <w:szCs w:val="24"/>
        </w:rPr>
        <w:t xml:space="preserve">и помощи системы «Банк-Клиент») </w:t>
      </w:r>
      <w:r w:rsidRPr="002D7FEE">
        <w:rPr>
          <w:szCs w:val="24"/>
        </w:rPr>
        <w:lastRenderedPageBreak/>
        <w:t>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2D7FEE">
        <w:rPr>
          <w:szCs w:val="24"/>
        </w:rPr>
        <w:t>дств в к</w:t>
      </w:r>
      <w:proofErr w:type="gramEnd"/>
      <w:r w:rsidRPr="002D7FEE">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proofErr w:type="gramStart"/>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исполнения обязательств, связанных с участием в Запросе предложений и подачей Заявки,</w:t>
      </w:r>
      <w:r w:rsidRPr="002D7FEE">
        <w:rPr>
          <w:rFonts w:eastAsia="Calibri"/>
          <w:szCs w:val="24"/>
          <w:lang w:eastAsia="en-US"/>
        </w:rPr>
        <w:t xml:space="preserve"> копию </w:t>
      </w:r>
      <w:r w:rsidRPr="002D7FEE">
        <w:rPr>
          <w:szCs w:val="24"/>
        </w:rPr>
        <w:t>платежного</w:t>
      </w:r>
      <w:r w:rsidRPr="002D7F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E380A">
        <w:fldChar w:fldCharType="begin"/>
      </w:r>
      <w:r w:rsidR="00EE380A">
        <w:instrText xml:space="preserve"> REF _Ref55335823 \r \h  \* MERGEFORMAT </w:instrText>
      </w:r>
      <w:r w:rsidR="00EE380A">
        <w:fldChar w:fldCharType="separate"/>
      </w:r>
      <w:r w:rsidR="005B69B5" w:rsidRPr="005B69B5">
        <w:rPr>
          <w:rFonts w:eastAsia="Calibri"/>
          <w:szCs w:val="24"/>
          <w:lang w:eastAsia="en-US"/>
        </w:rPr>
        <w:t>5.7</w:t>
      </w:r>
      <w:r w:rsidR="00EE380A">
        <w:fldChar w:fldCharType="end"/>
      </w:r>
      <w:r w:rsidRPr="002D7FEE">
        <w:rPr>
          <w:rFonts w:eastAsia="Calibri"/>
          <w:szCs w:val="24"/>
          <w:lang w:eastAsia="en-US"/>
        </w:rPr>
        <w:t xml:space="preserve">) Участник обязан направить на электронную почту </w:t>
      </w:r>
      <w:r w:rsidR="00917CE6" w:rsidRPr="00A666E0">
        <w:rPr>
          <w:rFonts w:eastAsia="Calibri"/>
          <w:szCs w:val="24"/>
          <w:lang w:eastAsia="en-US"/>
        </w:rPr>
        <w:t xml:space="preserve">ведущему специалисту отдела закупочной деятельности филиала ПАО «МРСК Центра» – «Брянскэнерго» </w:t>
      </w:r>
      <w:r w:rsidR="00917CE6">
        <w:rPr>
          <w:rFonts w:eastAsia="Calibri"/>
          <w:szCs w:val="24"/>
          <w:lang w:eastAsia="en-US"/>
        </w:rPr>
        <w:t>Кузнецову Павлу Николаевичу</w:t>
      </w:r>
      <w:r w:rsidR="00917CE6" w:rsidRPr="00A666E0">
        <w:rPr>
          <w:rFonts w:eastAsia="Calibri"/>
          <w:szCs w:val="24"/>
          <w:lang w:eastAsia="en-US"/>
        </w:rPr>
        <w:t xml:space="preserve"> - контактный телефон (</w:t>
      </w:r>
      <w:r w:rsidR="00917CE6" w:rsidRPr="00D52ED1">
        <w:rPr>
          <w:szCs w:val="24"/>
        </w:rPr>
        <w:t>4832) 67-23-68</w:t>
      </w:r>
      <w:r w:rsidR="00917CE6" w:rsidRPr="00A666E0">
        <w:rPr>
          <w:rFonts w:eastAsia="Calibri"/>
          <w:szCs w:val="24"/>
          <w:lang w:eastAsia="en-US"/>
        </w:rPr>
        <w:t>, адрес</w:t>
      </w:r>
      <w:proofErr w:type="gramEnd"/>
      <w:r w:rsidR="00917CE6" w:rsidRPr="00A666E0">
        <w:rPr>
          <w:rFonts w:eastAsia="Calibri"/>
          <w:szCs w:val="24"/>
          <w:lang w:eastAsia="en-US"/>
        </w:rPr>
        <w:t xml:space="preserve"> электронной почты: </w:t>
      </w:r>
      <w:hyperlink r:id="rId30" w:history="1">
        <w:r w:rsidR="00917CE6" w:rsidRPr="00EE6B30">
          <w:rPr>
            <w:rStyle w:val="a7"/>
            <w:iCs/>
            <w:szCs w:val="24"/>
          </w:rPr>
          <w:t>Kuznetsov.PN@mrsk-1.ru</w:t>
        </w:r>
      </w:hyperlink>
      <w:r w:rsidRPr="002D7FEE">
        <w:rPr>
          <w:rFonts w:eastAsia="Calibri"/>
          <w:szCs w:val="24"/>
          <w:lang w:eastAsia="en-US"/>
        </w:rPr>
        <w:t xml:space="preserve">. Данные документы необходимо направить Заказчику </w:t>
      </w:r>
      <w:r w:rsidRPr="002D7FEE">
        <w:rPr>
          <w:szCs w:val="24"/>
        </w:rPr>
        <w:t xml:space="preserve">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471" w:name="_Ref469321985"/>
      <w:r w:rsidRPr="002D7FEE">
        <w:rPr>
          <w:rFonts w:eastAsia="Calibri"/>
          <w:szCs w:val="24"/>
          <w:lang w:eastAsia="en-US"/>
        </w:rPr>
        <w:t>Реквизиты</w:t>
      </w:r>
      <w:r w:rsidRPr="002D7FEE">
        <w:rPr>
          <w:szCs w:val="24"/>
        </w:rPr>
        <w:t xml:space="preserve"> Заказчика для перечисления денежных сре</w:t>
      </w:r>
      <w:proofErr w:type="gramStart"/>
      <w:r w:rsidRPr="002D7FEE">
        <w:rPr>
          <w:szCs w:val="24"/>
        </w:rPr>
        <w:t>дств в к</w:t>
      </w:r>
      <w:proofErr w:type="gramEnd"/>
      <w:r w:rsidRPr="002D7FEE">
        <w:rPr>
          <w:szCs w:val="24"/>
        </w:rPr>
        <w:t>ачестве обеспечения обязательств, связанных с участием в Запросе предложений и подачей Заявки:</w:t>
      </w:r>
      <w:bookmarkEnd w:id="471"/>
    </w:p>
    <w:p w:rsidR="00917CE6" w:rsidRPr="00A666E0" w:rsidRDefault="00917CE6" w:rsidP="00917CE6">
      <w:pPr>
        <w:pStyle w:val="aff6"/>
        <w:numPr>
          <w:ilvl w:val="0"/>
          <w:numId w:val="0"/>
        </w:numPr>
        <w:snapToGrid w:val="0"/>
        <w:spacing w:before="100" w:beforeAutospacing="1" w:line="240" w:lineRule="auto"/>
        <w:ind w:left="2160"/>
        <w:rPr>
          <w:sz w:val="24"/>
          <w:szCs w:val="24"/>
          <w:u w:val="single"/>
        </w:rPr>
      </w:pPr>
      <w:r>
        <w:rPr>
          <w:sz w:val="24"/>
          <w:szCs w:val="24"/>
          <w:u w:val="single"/>
        </w:rPr>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917CE6" w:rsidRPr="00A666E0" w:rsidRDefault="00917CE6" w:rsidP="00917CE6">
      <w:pPr>
        <w:pStyle w:val="aff6"/>
        <w:numPr>
          <w:ilvl w:val="0"/>
          <w:numId w:val="87"/>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Pr="00F91AED">
        <w:rPr>
          <w:sz w:val="24"/>
          <w:szCs w:val="24"/>
        </w:rPr>
        <w:t>6901067107/325743001</w:t>
      </w:r>
      <w:r w:rsidRPr="00A666E0">
        <w:rPr>
          <w:sz w:val="24"/>
          <w:szCs w:val="24"/>
        </w:rPr>
        <w:t>,</w:t>
      </w:r>
    </w:p>
    <w:p w:rsidR="00917CE6" w:rsidRDefault="00917CE6" w:rsidP="00917CE6">
      <w:pPr>
        <w:pStyle w:val="aff6"/>
        <w:numPr>
          <w:ilvl w:val="0"/>
          <w:numId w:val="0"/>
        </w:numPr>
        <w:tabs>
          <w:tab w:val="left" w:pos="2127"/>
        </w:tabs>
        <w:spacing w:line="240" w:lineRule="auto"/>
        <w:ind w:left="2127"/>
        <w:rPr>
          <w:sz w:val="24"/>
          <w:szCs w:val="24"/>
        </w:rPr>
      </w:pPr>
      <w:proofErr w:type="gramStart"/>
      <w:r w:rsidRPr="00A666E0">
        <w:rPr>
          <w:sz w:val="24"/>
          <w:szCs w:val="24"/>
        </w:rPr>
        <w:t>р</w:t>
      </w:r>
      <w:proofErr w:type="gramEnd"/>
      <w:r w:rsidRPr="00A666E0">
        <w:rPr>
          <w:sz w:val="24"/>
          <w:szCs w:val="24"/>
        </w:rPr>
        <w:t xml:space="preserve">/с: </w:t>
      </w:r>
      <w:r w:rsidRPr="00F91AED">
        <w:rPr>
          <w:sz w:val="24"/>
          <w:szCs w:val="24"/>
        </w:rPr>
        <w:t>40702810408000010158</w:t>
      </w:r>
      <w:r w:rsidRPr="00A666E0">
        <w:rPr>
          <w:sz w:val="24"/>
          <w:szCs w:val="24"/>
        </w:rPr>
        <w:t xml:space="preserve"> </w:t>
      </w:r>
    </w:p>
    <w:p w:rsidR="00917CE6" w:rsidRDefault="00917CE6" w:rsidP="00917CE6">
      <w:pPr>
        <w:pStyle w:val="aff6"/>
        <w:numPr>
          <w:ilvl w:val="0"/>
          <w:numId w:val="0"/>
        </w:numPr>
        <w:tabs>
          <w:tab w:val="left" w:pos="2127"/>
        </w:tabs>
        <w:spacing w:line="240" w:lineRule="auto"/>
        <w:ind w:left="2127"/>
      </w:pPr>
      <w:r w:rsidRPr="00A666E0">
        <w:rPr>
          <w:sz w:val="24"/>
          <w:szCs w:val="24"/>
        </w:rPr>
        <w:t xml:space="preserve">Банк: </w:t>
      </w:r>
      <w:r w:rsidRPr="00F91AED">
        <w:rPr>
          <w:sz w:val="24"/>
          <w:szCs w:val="24"/>
        </w:rPr>
        <w:t>БРЯНСКОЕ ОТДЕЛЕНИЕ N8605 ПАО СБЕРБАНК Г. БРЯНСК</w:t>
      </w:r>
      <w:r w:rsidRPr="00A666E0">
        <w:rPr>
          <w:sz w:val="24"/>
          <w:szCs w:val="24"/>
        </w:rPr>
        <w:t>,</w:t>
      </w:r>
    </w:p>
    <w:p w:rsidR="006D05F2" w:rsidRDefault="00917CE6" w:rsidP="00917CE6">
      <w:pPr>
        <w:pStyle w:val="aff6"/>
        <w:numPr>
          <w:ilvl w:val="0"/>
          <w:numId w:val="0"/>
        </w:numPr>
        <w:tabs>
          <w:tab w:val="left" w:pos="2127"/>
        </w:tabs>
        <w:spacing w:line="240" w:lineRule="auto"/>
        <w:ind w:left="2127"/>
      </w:pPr>
      <w:r w:rsidRPr="00A666E0">
        <w:rPr>
          <w:sz w:val="24"/>
          <w:szCs w:val="24"/>
        </w:rPr>
        <w:t>БИК: 041501601, к</w:t>
      </w:r>
      <w:r>
        <w:rPr>
          <w:sz w:val="24"/>
          <w:szCs w:val="24"/>
        </w:rPr>
        <w:t>/с: 30101810400000000601.</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EE380A">
        <w:fldChar w:fldCharType="begin"/>
      </w:r>
      <w:r w:rsidR="00EE380A">
        <w:instrText xml:space="preserve"> REF _Ref306140451 \r \h  \* MERGEFORMAT </w:instrText>
      </w:r>
      <w:r w:rsidR="00EE380A">
        <w:fldChar w:fldCharType="separate"/>
      </w:r>
      <w:r w:rsidR="005B69B5" w:rsidRPr="005B69B5">
        <w:rPr>
          <w:sz w:val="24"/>
          <w:szCs w:val="24"/>
        </w:rPr>
        <w:t>3.14</w:t>
      </w:r>
      <w:r w:rsidR="00EE380A">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t>Победителю – в течение семи рабочих дней со дня заключения договора.</w:t>
      </w:r>
    </w:p>
    <w:p w:rsidR="004F7AD3" w:rsidRPr="004F7AD3" w:rsidRDefault="004F7AD3" w:rsidP="004F7AD3">
      <w:pPr>
        <w:widowControl w:val="0"/>
        <w:numPr>
          <w:ilvl w:val="3"/>
          <w:numId w:val="38"/>
        </w:numPr>
        <w:tabs>
          <w:tab w:val="left" w:pos="1620"/>
        </w:tabs>
        <w:suppressAutoHyphens w:val="0"/>
        <w:spacing w:line="264" w:lineRule="auto"/>
        <w:ind w:left="0" w:firstLine="540"/>
        <w:rPr>
          <w:sz w:val="24"/>
          <w:szCs w:val="24"/>
        </w:rPr>
      </w:pPr>
      <w:bookmarkStart w:id="472" w:name="_Ref467752355"/>
      <w:r w:rsidRPr="004F7AD3">
        <w:rPr>
          <w:sz w:val="24"/>
          <w:szCs w:val="24"/>
        </w:rPr>
        <w:t>Участник закупки утрачивает обеспечение в случаях:</w:t>
      </w:r>
    </w:p>
    <w:p w:rsidR="004F7AD3" w:rsidRPr="004F7AD3" w:rsidRDefault="004F7AD3" w:rsidP="004F7AD3">
      <w:pPr>
        <w:pStyle w:val="35"/>
        <w:widowControl w:val="0"/>
        <w:numPr>
          <w:ilvl w:val="4"/>
          <w:numId w:val="101"/>
        </w:numPr>
        <w:tabs>
          <w:tab w:val="left" w:pos="0"/>
        </w:tabs>
        <w:suppressAutoHyphens w:val="0"/>
        <w:ind w:left="1418"/>
        <w:rPr>
          <w:sz w:val="24"/>
          <w:szCs w:val="24"/>
        </w:rPr>
      </w:pPr>
      <w:r w:rsidRPr="004F7AD3">
        <w:rPr>
          <w:sz w:val="24"/>
          <w:szCs w:val="24"/>
        </w:rPr>
        <w:t>уклонение или отказ участника закупки от заключения договора;</w:t>
      </w:r>
    </w:p>
    <w:p w:rsidR="004F7AD3" w:rsidRPr="004F7AD3" w:rsidRDefault="004F7AD3" w:rsidP="004F7AD3">
      <w:pPr>
        <w:pStyle w:val="35"/>
        <w:widowControl w:val="0"/>
        <w:numPr>
          <w:ilvl w:val="4"/>
          <w:numId w:val="101"/>
        </w:numPr>
        <w:tabs>
          <w:tab w:val="left" w:pos="0"/>
        </w:tabs>
        <w:suppressAutoHyphens w:val="0"/>
        <w:ind w:left="1418"/>
        <w:rPr>
          <w:sz w:val="24"/>
          <w:szCs w:val="24"/>
        </w:rPr>
      </w:pPr>
      <w:proofErr w:type="spellStart"/>
      <w:r w:rsidRPr="004F7AD3">
        <w:rPr>
          <w:sz w:val="24"/>
          <w:szCs w:val="24"/>
        </w:rPr>
        <w:t>непредоставление</w:t>
      </w:r>
      <w:proofErr w:type="spellEnd"/>
      <w:r w:rsidRPr="004F7AD3">
        <w:rPr>
          <w:sz w:val="24"/>
          <w:szCs w:val="24"/>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w:t>
      </w:r>
      <w:r w:rsidRPr="004F7AD3">
        <w:rPr>
          <w:sz w:val="24"/>
          <w:szCs w:val="24"/>
        </w:rPr>
        <w:lastRenderedPageBreak/>
        <w:t>обеспечения исполнения договора и срок его предоставления до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473" w:name="_Ref518916266"/>
      <w:r w:rsidRPr="004F7AD3">
        <w:rPr>
          <w:sz w:val="24"/>
          <w:szCs w:val="24"/>
        </w:rPr>
        <w:t>Не предоставление либо подача обеспечения обязательств Участника после</w:t>
      </w:r>
      <w:r w:rsidRPr="002D7FEE">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2D7FEE">
        <w:rPr>
          <w:sz w:val="24"/>
          <w:szCs w:val="24"/>
        </w:rPr>
        <w:t>ств тр</w:t>
      </w:r>
      <w:proofErr w:type="gramEnd"/>
      <w:r w:rsidRPr="002D7FEE">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470"/>
      <w:bookmarkEnd w:id="472"/>
      <w:bookmarkEnd w:id="473"/>
    </w:p>
    <w:p w:rsidR="00717F60" w:rsidRPr="00E71A48" w:rsidRDefault="00717F60" w:rsidP="00E71A48">
      <w:pPr>
        <w:pStyle w:val="2"/>
        <w:tabs>
          <w:tab w:val="clear" w:pos="1700"/>
          <w:tab w:val="num" w:pos="709"/>
        </w:tabs>
        <w:spacing w:line="264" w:lineRule="auto"/>
      </w:pPr>
      <w:bookmarkStart w:id="474" w:name="_Ref305973214"/>
      <w:bookmarkStart w:id="475" w:name="_Toc498589618"/>
      <w:r w:rsidRPr="00E71A48">
        <w:t>Подача Заявок и их прием</w:t>
      </w:r>
      <w:bookmarkStart w:id="476" w:name="_Ref56229451"/>
      <w:bookmarkEnd w:id="445"/>
      <w:bookmarkEnd w:id="474"/>
      <w:bookmarkEnd w:id="475"/>
    </w:p>
    <w:p w:rsidR="00717F60" w:rsidRPr="00E71A48" w:rsidRDefault="00717F60" w:rsidP="00E71A48">
      <w:pPr>
        <w:pStyle w:val="3"/>
        <w:spacing w:line="264" w:lineRule="auto"/>
        <w:rPr>
          <w:szCs w:val="24"/>
        </w:rPr>
      </w:pPr>
      <w:bookmarkStart w:id="477" w:name="_Toc439323707"/>
      <w:bookmarkStart w:id="478" w:name="_Toc440361341"/>
      <w:bookmarkStart w:id="479" w:name="_Toc440376096"/>
      <w:bookmarkStart w:id="480" w:name="_Toc440376223"/>
      <w:bookmarkStart w:id="481" w:name="_Toc440382488"/>
      <w:bookmarkStart w:id="482" w:name="_Toc440447158"/>
      <w:bookmarkStart w:id="483" w:name="_Toc440620838"/>
      <w:bookmarkStart w:id="484" w:name="_Toc440631473"/>
      <w:bookmarkStart w:id="485" w:name="_Toc440875713"/>
      <w:bookmarkStart w:id="486" w:name="_Toc441131737"/>
      <w:bookmarkStart w:id="487" w:name="_Toc465865178"/>
      <w:bookmarkStart w:id="488" w:name="_Toc468975438"/>
      <w:bookmarkStart w:id="489" w:name="_Toc471830454"/>
      <w:bookmarkStart w:id="490" w:name="_Toc498589619"/>
      <w:r w:rsidRPr="00E71A48">
        <w:rPr>
          <w:szCs w:val="24"/>
        </w:rPr>
        <w:t>Подача Заявок через ЭТП</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91" w:name="_Ref440289953"/>
      <w:r w:rsidRPr="00E71A48">
        <w:rPr>
          <w:bCs w:val="0"/>
          <w:sz w:val="24"/>
          <w:szCs w:val="24"/>
        </w:rPr>
        <w:t>Заявк</w:t>
      </w:r>
      <w:r w:rsidR="00717F60" w:rsidRPr="00E71A48">
        <w:rPr>
          <w:bCs w:val="0"/>
          <w:sz w:val="24"/>
          <w:szCs w:val="24"/>
        </w:rPr>
        <w:t xml:space="preserve">и на ЭТП </w:t>
      </w:r>
      <w:r w:rsidR="00717F60" w:rsidRPr="00921671">
        <w:rPr>
          <w:bCs w:val="0"/>
          <w:sz w:val="24"/>
          <w:szCs w:val="24"/>
        </w:rPr>
        <w:t xml:space="preserve">могут быть поданы до </w:t>
      </w:r>
      <w:r w:rsidR="002B5044" w:rsidRPr="00921671">
        <w:rPr>
          <w:b/>
          <w:bCs w:val="0"/>
          <w:sz w:val="24"/>
          <w:szCs w:val="24"/>
        </w:rPr>
        <w:t xml:space="preserve">12 часов 00 минут </w:t>
      </w:r>
      <w:r w:rsidR="00921671" w:rsidRPr="00921671">
        <w:rPr>
          <w:b/>
          <w:bCs w:val="0"/>
          <w:sz w:val="24"/>
          <w:szCs w:val="24"/>
        </w:rPr>
        <w:t>«2</w:t>
      </w:r>
      <w:r w:rsidR="003623F0">
        <w:rPr>
          <w:b/>
          <w:bCs w:val="0"/>
          <w:sz w:val="24"/>
          <w:szCs w:val="24"/>
        </w:rPr>
        <w:t>4</w:t>
      </w:r>
      <w:r w:rsidR="00921671" w:rsidRPr="00921671">
        <w:rPr>
          <w:b/>
          <w:bCs w:val="0"/>
          <w:sz w:val="24"/>
          <w:szCs w:val="24"/>
        </w:rPr>
        <w:t>»</w:t>
      </w:r>
      <w:r w:rsidR="002B5044" w:rsidRPr="00921671">
        <w:rPr>
          <w:b/>
          <w:bCs w:val="0"/>
          <w:sz w:val="24"/>
          <w:szCs w:val="24"/>
        </w:rPr>
        <w:t xml:space="preserve"> </w:t>
      </w:r>
      <w:r w:rsidR="003623F0">
        <w:rPr>
          <w:b/>
          <w:bCs w:val="0"/>
          <w:sz w:val="24"/>
          <w:szCs w:val="24"/>
        </w:rPr>
        <w:t>ок</w:t>
      </w:r>
      <w:bookmarkStart w:id="492" w:name="_GoBack"/>
      <w:bookmarkEnd w:id="492"/>
      <w:r w:rsidR="00921671" w:rsidRPr="00921671">
        <w:rPr>
          <w:b/>
          <w:bCs w:val="0"/>
          <w:sz w:val="24"/>
          <w:szCs w:val="24"/>
        </w:rPr>
        <w:t>тября</w:t>
      </w:r>
      <w:r w:rsidR="002B5044" w:rsidRPr="00921671">
        <w:rPr>
          <w:b/>
          <w:bCs w:val="0"/>
          <w:sz w:val="24"/>
          <w:szCs w:val="24"/>
        </w:rPr>
        <w:t xml:space="preserve"> </w:t>
      </w:r>
      <w:r w:rsidR="00972B83" w:rsidRPr="00921671">
        <w:rPr>
          <w:b/>
          <w:bCs w:val="0"/>
          <w:sz w:val="24"/>
          <w:szCs w:val="24"/>
        </w:rPr>
        <w:t>2018</w:t>
      </w:r>
      <w:r w:rsidR="002B5044" w:rsidRPr="00921671">
        <w:rPr>
          <w:b/>
          <w:bCs w:val="0"/>
          <w:sz w:val="24"/>
          <w:szCs w:val="24"/>
        </w:rPr>
        <w:t xml:space="preserve"> года</w:t>
      </w:r>
      <w:r w:rsidR="00BF60B6" w:rsidRPr="00921671">
        <w:rPr>
          <w:b/>
          <w:bCs w:val="0"/>
          <w:sz w:val="24"/>
          <w:szCs w:val="24"/>
        </w:rPr>
        <w:t xml:space="preserve">, </w:t>
      </w:r>
      <w:r w:rsidR="00BF60B6" w:rsidRPr="00921671">
        <w:rPr>
          <w:bCs w:val="0"/>
          <w:sz w:val="24"/>
          <w:szCs w:val="24"/>
        </w:rPr>
        <w:t>при этом</w:t>
      </w:r>
      <w:r w:rsidR="00BF60B6" w:rsidRPr="00BB27D7">
        <w:rPr>
          <w:bCs w:val="0"/>
          <w:sz w:val="24"/>
          <w:szCs w:val="24"/>
        </w:rPr>
        <w:t xml:space="preserve">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C55095">
        <w:rPr>
          <w:bCs w:val="0"/>
          <w:sz w:val="24"/>
          <w:szCs w:val="24"/>
        </w:rPr>
        <w:fldChar w:fldCharType="begin"/>
      </w:r>
      <w:r w:rsidR="00BF60B6">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5B69B5">
        <w:rPr>
          <w:bCs w:val="0"/>
          <w:sz w:val="24"/>
          <w:szCs w:val="24"/>
        </w:rPr>
        <w:t>5.1</w:t>
      </w:r>
      <w:r w:rsidR="00C55095">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491"/>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D7FEE">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493" w:name="_Ref115077798"/>
      <w:bookmarkStart w:id="494" w:name="_Toc439323708"/>
      <w:bookmarkStart w:id="495" w:name="_Toc440361342"/>
      <w:bookmarkStart w:id="496" w:name="_Toc440376097"/>
      <w:bookmarkStart w:id="497" w:name="_Toc440376224"/>
      <w:bookmarkStart w:id="498" w:name="_Toc440382489"/>
      <w:bookmarkStart w:id="499" w:name="_Toc440447159"/>
      <w:bookmarkStart w:id="500" w:name="_Toc440620839"/>
      <w:bookmarkStart w:id="501" w:name="_Toc440631474"/>
      <w:bookmarkStart w:id="502" w:name="_Toc440875714"/>
      <w:bookmarkStart w:id="503" w:name="_Toc441131738"/>
      <w:bookmarkStart w:id="504" w:name="_Toc465865179"/>
      <w:bookmarkStart w:id="505" w:name="_Toc468975439"/>
      <w:bookmarkStart w:id="506" w:name="_Toc471830455"/>
      <w:bookmarkStart w:id="507" w:name="_Toc498589620"/>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bookmarkEnd w:id="476"/>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_Ref467752394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508" w:name="_Ref303683883"/>
      <w:bookmarkStart w:id="509" w:name="_Toc498589621"/>
      <w:r w:rsidRPr="002D7FEE">
        <w:t xml:space="preserve">Изменение и отзыв </w:t>
      </w:r>
      <w:r w:rsidR="004B5EB3" w:rsidRPr="002D7FEE">
        <w:t>Заявк</w:t>
      </w:r>
      <w:r w:rsidRPr="002D7FEE">
        <w:t>и</w:t>
      </w:r>
      <w:bookmarkEnd w:id="508"/>
      <w:bookmarkEnd w:id="509"/>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510" w:name="_Ref305973250"/>
      <w:r w:rsidRPr="002D7FEE">
        <w:rPr>
          <w:bCs w:val="0"/>
          <w:sz w:val="24"/>
          <w:szCs w:val="24"/>
        </w:rPr>
        <w:t xml:space="preserve">До окончания срока подачи заявок (п.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23D18">
        <w:rPr>
          <w:bCs w:val="0"/>
          <w:sz w:val="24"/>
          <w:szCs w:val="24"/>
        </w:rPr>
        <w:t>)</w:t>
      </w:r>
      <w:r w:rsidRPr="00223D18">
        <w:rPr>
          <w:sz w:val="24"/>
          <w:szCs w:val="24"/>
        </w:rPr>
        <w:t xml:space="preserve">, в случае отзыва Заявки, </w:t>
      </w:r>
      <w:r w:rsidRPr="00223D18">
        <w:rPr>
          <w:sz w:val="24"/>
          <w:szCs w:val="24"/>
        </w:rPr>
        <w:lastRenderedPageBreak/>
        <w:t xml:space="preserve">Участники готовят обращение к Организатору на бланке Участника, подписанное и скрепленное печатью в порядке, указанном в пунктах </w:t>
      </w:r>
      <w:r w:rsidR="00EE380A">
        <w:fldChar w:fldCharType="begin"/>
      </w:r>
      <w:r w:rsidR="00EE380A">
        <w:instrText xml:space="preserve"> REF _Ref55279015 \r \h  \* MERGEFORMAT </w:instrText>
      </w:r>
      <w:r w:rsidR="00EE380A">
        <w:fldChar w:fldCharType="separate"/>
      </w:r>
      <w:r w:rsidR="005B69B5" w:rsidRPr="005B69B5">
        <w:rPr>
          <w:sz w:val="24"/>
          <w:szCs w:val="24"/>
        </w:rPr>
        <w:t>3.3.1.6</w:t>
      </w:r>
      <w:r w:rsidR="00EE380A">
        <w:fldChar w:fldCharType="end"/>
      </w:r>
      <w:r w:rsidRPr="00223D18">
        <w:rPr>
          <w:sz w:val="24"/>
          <w:szCs w:val="24"/>
        </w:rPr>
        <w:t xml:space="preserve">, </w:t>
      </w:r>
      <w:r w:rsidR="00EE380A">
        <w:fldChar w:fldCharType="begin"/>
      </w:r>
      <w:r w:rsidR="00EE380A">
        <w:instrText xml:space="preserve"> REF _Ref195087786 \r \h  \* MERGEFORMAT </w:instrText>
      </w:r>
      <w:r w:rsidR="00EE380A">
        <w:fldChar w:fldCharType="separate"/>
      </w:r>
      <w:r w:rsidR="005B69B5" w:rsidRPr="005B69B5">
        <w:rPr>
          <w:sz w:val="24"/>
          <w:szCs w:val="24"/>
        </w:rPr>
        <w:t>3.3.1.7</w:t>
      </w:r>
      <w:r w:rsidR="00EE380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511" w:name="_Ref468195580"/>
      <w:bookmarkStart w:id="512" w:name="_Ref468195629"/>
      <w:bookmarkStart w:id="513" w:name="_Toc498589622"/>
      <w:r w:rsidRPr="00E71A48">
        <w:t>Оценка Заявок и проведение переговоров</w:t>
      </w:r>
      <w:bookmarkEnd w:id="510"/>
      <w:bookmarkEnd w:id="511"/>
      <w:bookmarkEnd w:id="512"/>
      <w:bookmarkEnd w:id="513"/>
      <w:r w:rsidRPr="00E71A48">
        <w:t xml:space="preserve"> </w:t>
      </w:r>
    </w:p>
    <w:p w:rsidR="00717F60" w:rsidRPr="00E71A48" w:rsidRDefault="00717F60" w:rsidP="00E71A48">
      <w:pPr>
        <w:pStyle w:val="3"/>
        <w:spacing w:line="264" w:lineRule="auto"/>
        <w:rPr>
          <w:szCs w:val="24"/>
        </w:rPr>
      </w:pPr>
      <w:bookmarkStart w:id="514" w:name="_Toc439323711"/>
      <w:bookmarkStart w:id="515" w:name="_Toc440361345"/>
      <w:bookmarkStart w:id="516" w:name="_Toc440376100"/>
      <w:bookmarkStart w:id="517" w:name="_Toc440376227"/>
      <w:bookmarkStart w:id="518" w:name="_Toc440382492"/>
      <w:bookmarkStart w:id="519" w:name="_Toc440447162"/>
      <w:bookmarkStart w:id="520" w:name="_Toc440620842"/>
      <w:bookmarkStart w:id="521" w:name="_Toc440631477"/>
      <w:bookmarkStart w:id="522" w:name="_Toc440875717"/>
      <w:bookmarkStart w:id="523" w:name="_Toc441131741"/>
      <w:bookmarkStart w:id="524" w:name="_Toc465865182"/>
      <w:bookmarkStart w:id="525" w:name="_Toc468975442"/>
      <w:bookmarkStart w:id="526" w:name="_Toc471830458"/>
      <w:bookmarkStart w:id="527" w:name="_Toc498589623"/>
      <w:r w:rsidRPr="00E71A48">
        <w:rPr>
          <w:szCs w:val="24"/>
        </w:rPr>
        <w:t>Общие положения</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E380A">
        <w:fldChar w:fldCharType="begin"/>
      </w:r>
      <w:r w:rsidR="00EE380A">
        <w:instrText xml:space="preserve"> REF _Ref93089454 \n \h  \* MERGEFORMAT </w:instrText>
      </w:r>
      <w:r w:rsidR="00EE380A">
        <w:fldChar w:fldCharType="separate"/>
      </w:r>
      <w:r w:rsidR="005B69B5" w:rsidRPr="005B69B5">
        <w:rPr>
          <w:bCs w:val="0"/>
          <w:sz w:val="24"/>
          <w:szCs w:val="24"/>
        </w:rPr>
        <w:t>3.6.2</w:t>
      </w:r>
      <w:r w:rsidR="00EE380A">
        <w:fldChar w:fldCharType="end"/>
      </w:r>
      <w:r w:rsidRPr="00E71A48">
        <w:rPr>
          <w:bCs w:val="0"/>
          <w:sz w:val="24"/>
          <w:szCs w:val="24"/>
        </w:rPr>
        <w:t xml:space="preserve">), проведение (при необходимости) переговоров (пункт </w:t>
      </w:r>
      <w:r w:rsidR="00EE380A">
        <w:fldChar w:fldCharType="begin"/>
      </w:r>
      <w:r w:rsidR="00EE380A">
        <w:instrText xml:space="preserve"> REF _Ref303670674 \n \h  \* MERGEFORMAT </w:instrText>
      </w:r>
      <w:r w:rsidR="00EE380A">
        <w:fldChar w:fldCharType="separate"/>
      </w:r>
      <w:r w:rsidR="005B69B5" w:rsidRPr="005B69B5">
        <w:rPr>
          <w:bCs w:val="0"/>
          <w:sz w:val="24"/>
          <w:szCs w:val="24"/>
        </w:rPr>
        <w:t>3.6.3</w:t>
      </w:r>
      <w:r w:rsidR="00EE380A">
        <w:fldChar w:fldCharType="end"/>
      </w:r>
      <w:r w:rsidRPr="00E71A48">
        <w:rPr>
          <w:bCs w:val="0"/>
          <w:sz w:val="24"/>
          <w:szCs w:val="24"/>
        </w:rPr>
        <w:t>) и оценочную стадию (пункт</w:t>
      </w:r>
      <w:r w:rsidR="007F3FB7" w:rsidRPr="00E71A48">
        <w:rPr>
          <w:bCs w:val="0"/>
          <w:sz w:val="24"/>
          <w:szCs w:val="24"/>
        </w:rPr>
        <w:t xml:space="preserve"> </w:t>
      </w:r>
      <w:r w:rsidR="00EE380A">
        <w:fldChar w:fldCharType="begin"/>
      </w:r>
      <w:r w:rsidR="00EE380A">
        <w:instrText xml:space="preserve"> REF _Ref306138385 \r \h  \* MERGEFORMAT </w:instrText>
      </w:r>
      <w:r w:rsidR="00EE380A">
        <w:fldChar w:fldCharType="separate"/>
      </w:r>
      <w:r w:rsidR="005B69B5" w:rsidRPr="005B69B5">
        <w:rPr>
          <w:bCs w:val="0"/>
          <w:sz w:val="24"/>
          <w:szCs w:val="24"/>
        </w:rPr>
        <w:t>3.6.4</w:t>
      </w:r>
      <w:r w:rsidR="00EE380A">
        <w:fldChar w:fldCharType="end"/>
      </w:r>
      <w:r w:rsidRPr="00E71A48">
        <w:rPr>
          <w:bCs w:val="0"/>
          <w:sz w:val="24"/>
          <w:szCs w:val="24"/>
        </w:rPr>
        <w:t>).</w:t>
      </w:r>
    </w:p>
    <w:p w:rsidR="00717F60" w:rsidRPr="00E71A48" w:rsidRDefault="00717F60" w:rsidP="00E71A48">
      <w:pPr>
        <w:pStyle w:val="3"/>
        <w:spacing w:line="264" w:lineRule="auto"/>
        <w:rPr>
          <w:szCs w:val="24"/>
        </w:rPr>
      </w:pPr>
      <w:bookmarkStart w:id="528" w:name="_Ref93089454"/>
      <w:bookmarkStart w:id="529" w:name="_Toc439323712"/>
      <w:bookmarkStart w:id="530" w:name="_Toc440361346"/>
      <w:bookmarkStart w:id="531" w:name="_Toc440376101"/>
      <w:bookmarkStart w:id="532" w:name="_Toc440376228"/>
      <w:bookmarkStart w:id="533" w:name="_Toc440382493"/>
      <w:bookmarkStart w:id="534" w:name="_Toc440447163"/>
      <w:bookmarkStart w:id="535" w:name="_Toc440620843"/>
      <w:bookmarkStart w:id="536" w:name="_Toc440631478"/>
      <w:bookmarkStart w:id="537" w:name="_Toc440875718"/>
      <w:bookmarkStart w:id="538" w:name="_Toc441131742"/>
      <w:bookmarkStart w:id="539" w:name="_Toc465865183"/>
      <w:bookmarkStart w:id="540" w:name="_Toc468975443"/>
      <w:bookmarkStart w:id="541" w:name="_Toc471830459"/>
      <w:bookmarkStart w:id="542" w:name="_Toc498589624"/>
      <w:r w:rsidRPr="00E71A48">
        <w:rPr>
          <w:szCs w:val="24"/>
        </w:rPr>
        <w:t>Отборочная стадия</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43"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w:t>
      </w:r>
      <w:r w:rsidRPr="008E312A">
        <w:rPr>
          <w:sz w:val="24"/>
          <w:szCs w:val="24"/>
        </w:rPr>
        <w:lastRenderedPageBreak/>
        <w:t xml:space="preserve">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44"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543"/>
      <w:bookmarkEnd w:id="544"/>
    </w:p>
    <w:p w:rsidR="00F4128C" w:rsidRPr="008E312A" w:rsidRDefault="008E312A"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5B69B5" w:rsidRDefault="005B69B5"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5B69B5" w:rsidRDefault="00F4128C"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E380A" w:rsidRPr="005B69B5">
        <w:rPr>
          <w:sz w:val="24"/>
          <w:szCs w:val="24"/>
        </w:rPr>
        <w:fldChar w:fldCharType="begin"/>
      </w:r>
      <w:r w:rsidR="00EE380A" w:rsidRPr="005B69B5">
        <w:rPr>
          <w:sz w:val="24"/>
          <w:szCs w:val="24"/>
        </w:rPr>
        <w:instrText xml:space="preserve"> REF _Ref306176386 \r \h  \* MERGEFORMAT </w:instrText>
      </w:r>
      <w:r w:rsidR="00EE380A" w:rsidRPr="005B69B5">
        <w:rPr>
          <w:sz w:val="24"/>
          <w:szCs w:val="24"/>
        </w:rPr>
      </w:r>
      <w:r w:rsidR="00EE380A" w:rsidRPr="005B69B5">
        <w:rPr>
          <w:sz w:val="24"/>
          <w:szCs w:val="24"/>
        </w:rPr>
        <w:fldChar w:fldCharType="separate"/>
      </w:r>
      <w:r w:rsidR="005B69B5">
        <w:rPr>
          <w:sz w:val="24"/>
          <w:szCs w:val="24"/>
        </w:rPr>
        <w:t>3.3.14</w:t>
      </w:r>
      <w:r w:rsidR="00EE380A" w:rsidRPr="005B69B5">
        <w:rPr>
          <w:sz w:val="24"/>
          <w:szCs w:val="24"/>
        </w:rPr>
        <w:fldChar w:fldCharType="end"/>
      </w:r>
      <w:r w:rsidRPr="005B69B5">
        <w:rPr>
          <w:sz w:val="24"/>
          <w:szCs w:val="24"/>
        </w:rPr>
        <w:t>;</w:t>
      </w:r>
    </w:p>
    <w:p w:rsidR="00F4128C" w:rsidRPr="005B69B5" w:rsidRDefault="00F620A0" w:rsidP="001405FA">
      <w:pPr>
        <w:pStyle w:val="affffff0"/>
        <w:widowControl w:val="0"/>
        <w:numPr>
          <w:ilvl w:val="0"/>
          <w:numId w:val="85"/>
        </w:numPr>
        <w:tabs>
          <w:tab w:val="left" w:pos="426"/>
        </w:tabs>
        <w:autoSpaceDE w:val="0"/>
        <w:spacing w:after="100" w:line="264" w:lineRule="auto"/>
        <w:rPr>
          <w:sz w:val="24"/>
          <w:szCs w:val="24"/>
        </w:rPr>
      </w:pPr>
      <w:r w:rsidRPr="005B69B5">
        <w:rPr>
          <w:sz w:val="24"/>
          <w:szCs w:val="24"/>
        </w:rPr>
        <w:t>не содержат всех необходимых документов, требуемых настоящей Документацией</w:t>
      </w:r>
      <w:r w:rsidR="00F4128C" w:rsidRPr="005B69B5">
        <w:rPr>
          <w:sz w:val="24"/>
          <w:szCs w:val="24"/>
        </w:rPr>
        <w:t>;</w:t>
      </w:r>
    </w:p>
    <w:p w:rsidR="00F4128C" w:rsidRPr="005B69B5" w:rsidRDefault="00F4128C" w:rsidP="001405FA">
      <w:pPr>
        <w:pStyle w:val="affffff0"/>
        <w:widowControl w:val="0"/>
        <w:numPr>
          <w:ilvl w:val="0"/>
          <w:numId w:val="85"/>
        </w:numPr>
        <w:tabs>
          <w:tab w:val="left" w:pos="426"/>
        </w:tabs>
        <w:autoSpaceDE w:val="0"/>
        <w:spacing w:after="100" w:line="264" w:lineRule="auto"/>
        <w:rPr>
          <w:sz w:val="24"/>
          <w:szCs w:val="24"/>
        </w:rPr>
      </w:pPr>
      <w:r w:rsidRPr="005B69B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5B69B5" w:rsidRDefault="005B69B5"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proofErr w:type="gramStart"/>
      <w:r w:rsidRPr="002D7FEE">
        <w:rPr>
          <w:sz w:val="24"/>
          <w:szCs w:val="24"/>
        </w:rPr>
        <w:t>поданы с нарушением порядка подачи Заявок, установленного в настоящей документации;</w:t>
      </w:r>
      <w:proofErr w:type="gramEnd"/>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45"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EE380A">
        <w:fldChar w:fldCharType="begin"/>
      </w:r>
      <w:r w:rsidR="00EE380A">
        <w:instrText xml:space="preserve"> REF _Ref306176386 \r \h  \* MERGEFORMAT </w:instrText>
      </w:r>
      <w:r w:rsidR="00EE380A">
        <w:fldChar w:fldCharType="separate"/>
      </w:r>
      <w:r w:rsidR="005B69B5" w:rsidRPr="005B69B5">
        <w:rPr>
          <w:sz w:val="24"/>
          <w:szCs w:val="24"/>
        </w:rPr>
        <w:t>3.3.14</w:t>
      </w:r>
      <w:r w:rsidR="00EE380A">
        <w:fldChar w:fldCharType="end"/>
      </w:r>
      <w:r w:rsidR="007F3FB7" w:rsidRPr="002D7FEE">
        <w:rPr>
          <w:sz w:val="24"/>
          <w:szCs w:val="24"/>
        </w:rPr>
        <w:t>).</w:t>
      </w:r>
      <w:bookmarkEnd w:id="545"/>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546" w:name="_Ref303670674"/>
      <w:bookmarkStart w:id="547" w:name="_Toc439323713"/>
      <w:bookmarkStart w:id="548" w:name="_Toc440361347"/>
      <w:bookmarkStart w:id="549" w:name="_Toc440376102"/>
      <w:bookmarkStart w:id="550" w:name="_Toc440376229"/>
      <w:bookmarkStart w:id="551" w:name="_Toc440382494"/>
      <w:bookmarkStart w:id="552" w:name="_Toc440447164"/>
      <w:bookmarkStart w:id="553" w:name="_Toc440620844"/>
      <w:bookmarkStart w:id="554" w:name="_Toc440631479"/>
      <w:bookmarkStart w:id="555" w:name="_Toc440875719"/>
      <w:bookmarkStart w:id="556" w:name="_Toc441131743"/>
      <w:bookmarkStart w:id="557" w:name="_Toc465865184"/>
      <w:bookmarkStart w:id="558" w:name="_Toc468975444"/>
      <w:bookmarkStart w:id="559" w:name="_Toc471830460"/>
      <w:bookmarkStart w:id="560" w:name="_Toc498589625"/>
      <w:r w:rsidRPr="00E71A48">
        <w:rPr>
          <w:szCs w:val="24"/>
        </w:rPr>
        <w:t>Проведение переговоров</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561" w:name="_Ref306138385"/>
      <w:bookmarkStart w:id="562" w:name="_Toc439323714"/>
      <w:bookmarkStart w:id="563" w:name="_Toc440361348"/>
      <w:bookmarkStart w:id="564" w:name="_Toc440376103"/>
      <w:bookmarkStart w:id="565" w:name="_Toc440376230"/>
      <w:bookmarkStart w:id="566" w:name="_Toc440382495"/>
      <w:bookmarkStart w:id="567" w:name="_Toc440447165"/>
      <w:bookmarkStart w:id="568" w:name="_Toc440620845"/>
      <w:bookmarkStart w:id="569" w:name="_Toc440631480"/>
      <w:bookmarkStart w:id="570" w:name="_Toc440875720"/>
      <w:bookmarkStart w:id="571" w:name="_Toc441131744"/>
      <w:bookmarkStart w:id="572" w:name="_Toc465865185"/>
      <w:bookmarkStart w:id="573" w:name="_Toc468975445"/>
      <w:bookmarkStart w:id="574" w:name="_Toc471830461"/>
      <w:bookmarkStart w:id="575" w:name="_Toc498589626"/>
      <w:r w:rsidRPr="00E71A48">
        <w:rPr>
          <w:szCs w:val="24"/>
        </w:rPr>
        <w:lastRenderedPageBreak/>
        <w:t>Оценочная стадия</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EE380A">
        <w:fldChar w:fldCharType="begin"/>
      </w:r>
      <w:r w:rsidR="00EE380A">
        <w:instrText xml:space="preserve"> REF _Ref471830158 \r \h  \* MERGEFORMAT </w:instrText>
      </w:r>
      <w:r w:rsidR="00EE380A">
        <w:fldChar w:fldCharType="separate"/>
      </w:r>
      <w:r w:rsidR="005B69B5" w:rsidRPr="005B69B5">
        <w:rPr>
          <w:sz w:val="24"/>
          <w:szCs w:val="24"/>
        </w:rPr>
        <w:t>3.8</w:t>
      </w:r>
      <w:r w:rsidR="00EE380A">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576" w:name="_Ref303250967"/>
      <w:bookmarkStart w:id="577" w:name="_Toc305697378"/>
      <w:bookmarkStart w:id="578" w:name="_Toc498589627"/>
      <w:bookmarkStart w:id="579" w:name="_Toc255985696"/>
      <w:r w:rsidRPr="00E71A48">
        <w:t>Аукционная процедура понижени</w:t>
      </w:r>
      <w:r w:rsidR="00E60F8E" w:rsidRPr="00E71A48">
        <w:t>я</w:t>
      </w:r>
      <w:r w:rsidRPr="00E71A48">
        <w:t xml:space="preserve"> цены (переторжка)</w:t>
      </w:r>
      <w:bookmarkEnd w:id="576"/>
      <w:bookmarkEnd w:id="577"/>
      <w:bookmarkEnd w:id="578"/>
      <w:r w:rsidRPr="00E71A48">
        <w:t xml:space="preserve"> </w:t>
      </w:r>
    </w:p>
    <w:bookmarkEnd w:id="579"/>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80"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580"/>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81"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81"/>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за исключением документов, 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EE380A">
        <w:fldChar w:fldCharType="begin"/>
      </w:r>
      <w:r w:rsidR="00EE380A">
        <w:instrText xml:space="preserve"> REF _Ref465864060 \r \h  \* MERGEFORMAT </w:instrText>
      </w:r>
      <w:r w:rsidR="00EE380A">
        <w:fldChar w:fldCharType="separate"/>
      </w:r>
      <w:r w:rsidR="005B69B5" w:rsidRPr="005B69B5">
        <w:rPr>
          <w:iCs/>
          <w:sz w:val="24"/>
          <w:szCs w:val="24"/>
          <w:lang w:eastAsia="ru-RU"/>
        </w:rPr>
        <w:t>3.7.9</w:t>
      </w:r>
      <w:r w:rsidR="00EE380A">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EE380A">
        <w:fldChar w:fldCharType="begin"/>
      </w:r>
      <w:r w:rsidR="00EE380A">
        <w:instrText xml:space="preserve"> REF _Ref306352987 \r \h  \* MERGEFORMAT </w:instrText>
      </w:r>
      <w:r w:rsidR="00EE380A">
        <w:fldChar w:fldCharType="separate"/>
      </w:r>
      <w:r w:rsidR="005B69B5" w:rsidRPr="005B69B5">
        <w:rPr>
          <w:iCs/>
          <w:sz w:val="24"/>
          <w:szCs w:val="24"/>
          <w:lang w:eastAsia="ru-RU"/>
        </w:rPr>
        <w:t>3.7.3</w:t>
      </w:r>
      <w:r w:rsidR="00EE380A">
        <w:fldChar w:fldCharType="end"/>
      </w:r>
      <w:r w:rsidRPr="002D7FEE">
        <w:rPr>
          <w:iCs/>
          <w:sz w:val="24"/>
          <w:szCs w:val="24"/>
          <w:lang w:eastAsia="ru-RU"/>
        </w:rPr>
        <w:t xml:space="preserve"> - </w:t>
      </w:r>
      <w:r w:rsidR="00EE380A">
        <w:fldChar w:fldCharType="begin"/>
      </w:r>
      <w:r w:rsidR="00EE380A">
        <w:instrText xml:space="preserve"> REF _Ref306353005 \r \h  \* MERGEFORMAT </w:instrText>
      </w:r>
      <w:r w:rsidR="00EE380A">
        <w:fldChar w:fldCharType="separate"/>
      </w:r>
      <w:r w:rsidR="005B69B5" w:rsidRPr="005B69B5">
        <w:rPr>
          <w:iCs/>
          <w:sz w:val="24"/>
          <w:szCs w:val="24"/>
          <w:lang w:eastAsia="ru-RU"/>
        </w:rPr>
        <w:t>3.7.5</w:t>
      </w:r>
      <w:r w:rsidR="00EE380A">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82"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xml:space="preserve">, участвовавший в переторжке и снизивший </w:t>
      </w:r>
      <w:r w:rsidR="00F15392" w:rsidRPr="002D7FEE">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582"/>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83" w:name="_Ref465847813"/>
      <w:bookmarkStart w:id="584" w:name="_Ref465864060"/>
      <w:r w:rsidRPr="002D7F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83"/>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584"/>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5B69B5" w:rsidRPr="005B69B5">
        <w:rPr>
          <w:rFonts w:eastAsia="Times New Roman,Italic"/>
          <w:bCs w:val="0"/>
          <w:iCs/>
          <w:sz w:val="24"/>
          <w:szCs w:val="24"/>
        </w:rPr>
        <w:t>3.11</w:t>
      </w:r>
      <w:r w:rsidR="00EE380A">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2D7FEE">
        <w:rPr>
          <w:rFonts w:eastAsia="Times New Roman,Italic"/>
          <w:bCs w:val="0"/>
          <w:iCs/>
          <w:sz w:val="24"/>
          <w:szCs w:val="24"/>
        </w:rPr>
        <w:t xml:space="preserve"> </w:t>
      </w:r>
      <w:r w:rsidR="00EE380A">
        <w:fldChar w:fldCharType="begin"/>
      </w:r>
      <w:r w:rsidR="00EE380A">
        <w:instrText xml:space="preserve"> REF _Ref468975207 \r \h  \* MERGEFORMAT </w:instrText>
      </w:r>
      <w:r w:rsidR="00EE380A">
        <w:fldChar w:fldCharType="separate"/>
      </w:r>
      <w:r w:rsidR="005B69B5" w:rsidRPr="005B69B5">
        <w:rPr>
          <w:rFonts w:eastAsia="Times New Roman,Italic"/>
          <w:bCs w:val="0"/>
          <w:iCs/>
          <w:sz w:val="24"/>
          <w:szCs w:val="24"/>
        </w:rPr>
        <w:t>3.7.8</w:t>
      </w:r>
      <w:r w:rsidR="00EE380A">
        <w:fldChar w:fldCharType="end"/>
      </w:r>
      <w:r w:rsidRPr="002D7FEE">
        <w:rPr>
          <w:rFonts w:eastAsia="Times New Roman,Italic"/>
          <w:bCs w:val="0"/>
          <w:iCs/>
          <w:sz w:val="24"/>
          <w:szCs w:val="24"/>
        </w:rPr>
        <w:t xml:space="preserve">, </w:t>
      </w:r>
      <w:proofErr w:type="gramStart"/>
      <w:r w:rsidRPr="002D7FEE">
        <w:rPr>
          <w:rFonts w:eastAsia="Times New Roman,Italic"/>
          <w:bCs w:val="0"/>
          <w:iCs/>
          <w:sz w:val="24"/>
          <w:szCs w:val="24"/>
        </w:rPr>
        <w:t>предоставляет документы</w:t>
      </w:r>
      <w:proofErr w:type="gramEnd"/>
      <w:r w:rsidRPr="002D7FEE">
        <w:rPr>
          <w:rFonts w:eastAsia="Times New Roman,Italic"/>
          <w:bCs w:val="0"/>
          <w:iCs/>
          <w:sz w:val="24"/>
          <w:szCs w:val="24"/>
        </w:rPr>
        <w:t xml:space="preserve">, предусмотренные подпунктом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2D7FEE">
        <w:rPr>
          <w:rFonts w:eastAsia="Times New Roman,Italic"/>
          <w:bCs w:val="0"/>
          <w:iCs/>
          <w:sz w:val="24"/>
          <w:szCs w:val="24"/>
        </w:rPr>
        <w:t xml:space="preserve">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предоставляются</w:t>
      </w:r>
      <w:proofErr w:type="gramEnd"/>
      <w:r w:rsidRPr="002D7FEE">
        <w:rPr>
          <w:rFonts w:eastAsia="Times New Roman,Italic"/>
          <w:bCs w:val="0"/>
          <w:iCs/>
          <w:sz w:val="24"/>
          <w:szCs w:val="24"/>
        </w:rPr>
        <w:t xml:space="preserve"> повторно.</w:t>
      </w:r>
    </w:p>
    <w:p w:rsidR="00286404" w:rsidRPr="002D7FEE" w:rsidRDefault="00286404" w:rsidP="00A16C95">
      <w:pPr>
        <w:pStyle w:val="2"/>
        <w:tabs>
          <w:tab w:val="clear" w:pos="1700"/>
          <w:tab w:val="left" w:pos="709"/>
        </w:tabs>
        <w:spacing w:line="264" w:lineRule="auto"/>
        <w:jc w:val="both"/>
      </w:pPr>
      <w:bookmarkStart w:id="585" w:name="_Toc471823191"/>
      <w:bookmarkStart w:id="586" w:name="_Ref471823363"/>
      <w:bookmarkStart w:id="587" w:name="_Ref471830158"/>
      <w:bookmarkStart w:id="588" w:name="_Toc498589628"/>
      <w:r w:rsidRPr="002D7FEE">
        <w:t>О приоритете закупки работ, выполняемых российскими лицами, по отношению к работам, выполняемым иностранными лицами</w:t>
      </w:r>
      <w:bookmarkEnd w:id="585"/>
      <w:bookmarkEnd w:id="586"/>
      <w:bookmarkEnd w:id="587"/>
      <w:bookmarkEnd w:id="588"/>
    </w:p>
    <w:p w:rsidR="00286404" w:rsidRPr="002D7FEE" w:rsidRDefault="00286404" w:rsidP="00824534">
      <w:pPr>
        <w:pStyle w:val="3"/>
        <w:ind w:left="0" w:firstLine="567"/>
        <w:jc w:val="both"/>
        <w:rPr>
          <w:b w:val="0"/>
        </w:rPr>
      </w:pPr>
      <w:bookmarkStart w:id="589" w:name="_Toc471830464"/>
      <w:bookmarkStart w:id="590" w:name="_Toc498589629"/>
      <w:proofErr w:type="gramStart"/>
      <w:r w:rsidRPr="002D7FEE">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D7FEE">
        <w:rPr>
          <w:b w:val="0"/>
        </w:rPr>
        <w:t xml:space="preserve"> требований п. 4.5.1 Единого стандарта закупок ПАО «</w:t>
      </w:r>
      <w:proofErr w:type="spellStart"/>
      <w:r w:rsidRPr="002D7FEE">
        <w:rPr>
          <w:b w:val="0"/>
        </w:rPr>
        <w:t>Россети</w:t>
      </w:r>
      <w:proofErr w:type="spellEnd"/>
      <w:r w:rsidRPr="002D7FEE">
        <w:rPr>
          <w:b w:val="0"/>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589"/>
      <w:bookmarkEnd w:id="590"/>
    </w:p>
    <w:p w:rsidR="00286404" w:rsidRPr="002D7FEE" w:rsidRDefault="00286404" w:rsidP="00824534">
      <w:pPr>
        <w:pStyle w:val="3"/>
        <w:ind w:left="0" w:firstLine="567"/>
        <w:jc w:val="both"/>
        <w:rPr>
          <w:b w:val="0"/>
        </w:rPr>
      </w:pPr>
      <w:bookmarkStart w:id="591" w:name="_Toc471830465"/>
      <w:bookmarkStart w:id="592" w:name="_Toc498589630"/>
      <w:r w:rsidRPr="002D7FEE">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591"/>
      <w:bookmarkEnd w:id="592"/>
    </w:p>
    <w:p w:rsidR="00286404" w:rsidRPr="002D7FEE" w:rsidRDefault="00286404" w:rsidP="00824534">
      <w:pPr>
        <w:pStyle w:val="3"/>
        <w:ind w:left="0" w:firstLine="567"/>
        <w:jc w:val="both"/>
        <w:rPr>
          <w:b w:val="0"/>
        </w:rPr>
      </w:pPr>
      <w:bookmarkStart w:id="593" w:name="_Toc471830466"/>
      <w:bookmarkStart w:id="594" w:name="_Toc498589631"/>
      <w:r w:rsidRPr="002D7FEE">
        <w:rPr>
          <w:b w:val="0"/>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593"/>
      <w:bookmarkEnd w:id="594"/>
    </w:p>
    <w:p w:rsidR="00286404" w:rsidRPr="00921671" w:rsidRDefault="00286404" w:rsidP="00824534">
      <w:pPr>
        <w:pStyle w:val="3"/>
        <w:ind w:left="0" w:firstLine="567"/>
        <w:jc w:val="both"/>
        <w:rPr>
          <w:b w:val="0"/>
        </w:rPr>
      </w:pPr>
      <w:bookmarkStart w:id="595" w:name="_Toc471830467"/>
      <w:bookmarkStart w:id="596" w:name="_Toc498589632"/>
      <w:r w:rsidRPr="002D7FEE">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w:t>
      </w:r>
      <w:r w:rsidRPr="00921671">
        <w:rPr>
          <w:b w:val="0"/>
        </w:rPr>
        <w:t xml:space="preserve">приоритета при закупке работ, выполняемых российскими лицами </w:t>
      </w:r>
      <w:proofErr w:type="spellStart"/>
      <w:proofErr w:type="gramStart"/>
      <w:r w:rsidRPr="00921671">
        <w:rPr>
          <w:b w:val="0"/>
        </w:rPr>
        <w:t>k</w:t>
      </w:r>
      <w:proofErr w:type="gramEnd"/>
      <w:r w:rsidRPr="00921671">
        <w:rPr>
          <w:b w:val="0"/>
        </w:rPr>
        <w:t>ПРИОР</w:t>
      </w:r>
      <w:proofErr w:type="spellEnd"/>
      <w:r w:rsidRPr="00921671">
        <w:rPr>
          <w:b w:val="0"/>
        </w:rPr>
        <w:t xml:space="preserve">=0,85, иначе </w:t>
      </w:r>
      <w:proofErr w:type="spellStart"/>
      <w:r w:rsidRPr="00921671">
        <w:rPr>
          <w:b w:val="0"/>
        </w:rPr>
        <w:t>kПРИОР</w:t>
      </w:r>
      <w:proofErr w:type="spellEnd"/>
      <w:r w:rsidRPr="00921671">
        <w:rPr>
          <w:b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595"/>
      <w:bookmarkEnd w:id="596"/>
    </w:p>
    <w:p w:rsidR="00286404" w:rsidRPr="002D7FEE" w:rsidRDefault="00286404" w:rsidP="00824534">
      <w:pPr>
        <w:pStyle w:val="3"/>
        <w:ind w:hanging="153"/>
        <w:jc w:val="both"/>
        <w:rPr>
          <w:b w:val="0"/>
          <w:szCs w:val="24"/>
        </w:rPr>
      </w:pPr>
      <w:bookmarkStart w:id="597" w:name="_Toc471830468"/>
      <w:bookmarkStart w:id="598" w:name="_Toc498589633"/>
      <w:r w:rsidRPr="002D7FEE">
        <w:rPr>
          <w:b w:val="0"/>
          <w:szCs w:val="24"/>
        </w:rPr>
        <w:t>Приоритет не предоставляется в случаях, если:</w:t>
      </w:r>
      <w:bookmarkEnd w:id="597"/>
      <w:bookmarkEnd w:id="598"/>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а) закупка признана несостоявшейся (п.</w:t>
      </w:r>
      <w:r w:rsidR="00EE380A">
        <w:fldChar w:fldCharType="begin"/>
      </w:r>
      <w:r w:rsidR="00EE380A">
        <w:instrText xml:space="preserve"> REF _Ref303251044 \r \h  \* MERGEFORMAT </w:instrText>
      </w:r>
      <w:r w:rsidR="00EE380A">
        <w:fldChar w:fldCharType="separate"/>
      </w:r>
      <w:r w:rsidR="005B69B5" w:rsidRPr="005B69B5">
        <w:rPr>
          <w:rFonts w:ascii="Times New Roman" w:hAnsi="Times New Roman" w:cs="Times New Roman"/>
          <w:sz w:val="24"/>
          <w:szCs w:val="24"/>
        </w:rPr>
        <w:t>3.10</w:t>
      </w:r>
      <w:r w:rsidR="00EE380A">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аявок, но 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2D7FEE">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proofErr w:type="gramStart"/>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86404" w:rsidRPr="002D7FEE" w:rsidRDefault="00286404" w:rsidP="00824534">
      <w:pPr>
        <w:pStyle w:val="3"/>
        <w:ind w:left="0" w:firstLine="567"/>
        <w:jc w:val="both"/>
        <w:rPr>
          <w:b w:val="0"/>
        </w:rPr>
      </w:pPr>
      <w:bookmarkStart w:id="599" w:name="_Toc471830469"/>
      <w:bookmarkStart w:id="600" w:name="_Toc498589634"/>
      <w:proofErr w:type="gramStart"/>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599"/>
      <w:bookmarkEnd w:id="600"/>
      <w:proofErr w:type="gramEnd"/>
    </w:p>
    <w:p w:rsidR="00717F60" w:rsidRPr="002D7FEE" w:rsidRDefault="00717F60" w:rsidP="00A16C95">
      <w:pPr>
        <w:pStyle w:val="2"/>
        <w:tabs>
          <w:tab w:val="clear" w:pos="1700"/>
          <w:tab w:val="left" w:pos="709"/>
        </w:tabs>
        <w:spacing w:line="264" w:lineRule="auto"/>
      </w:pPr>
      <w:bookmarkStart w:id="601" w:name="_Ref303681924"/>
      <w:bookmarkStart w:id="602" w:name="_Ref303683914"/>
      <w:bookmarkStart w:id="603" w:name="_Toc498589635"/>
      <w:r w:rsidRPr="002D7FEE">
        <w:t xml:space="preserve">Подведение итогов </w:t>
      </w:r>
      <w:r w:rsidR="00DF639D" w:rsidRPr="002D7FEE">
        <w:t>З</w:t>
      </w:r>
      <w:r w:rsidRPr="002D7FEE">
        <w:t>апроса предложений</w:t>
      </w:r>
      <w:bookmarkEnd w:id="601"/>
      <w:bookmarkEnd w:id="602"/>
      <w:bookmarkEnd w:id="603"/>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04" w:name="_Ref440290296"/>
      <w:r w:rsidRPr="002D7FEE">
        <w:rPr>
          <w:sz w:val="24"/>
          <w:szCs w:val="24"/>
        </w:rPr>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604"/>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w:t>
      </w:r>
      <w:proofErr w:type="gramStart"/>
      <w:r w:rsidR="0087407B" w:rsidRPr="002D7FEE">
        <w:rPr>
          <w:bCs w:val="0"/>
          <w:sz w:val="24"/>
          <w:szCs w:val="24"/>
        </w:rPr>
        <w:t>наилучшей</w:t>
      </w:r>
      <w:proofErr w:type="gramEnd"/>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w:t>
      </w:r>
      <w:r w:rsidR="00717F60" w:rsidRPr="002D7FEE">
        <w:rPr>
          <w:bCs w:val="0"/>
          <w:sz w:val="24"/>
          <w:szCs w:val="24"/>
        </w:rPr>
        <w:lastRenderedPageBreak/>
        <w:t xml:space="preserve">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17F60" w:rsidRPr="00E71A48" w:rsidRDefault="00717F60" w:rsidP="00E71A48">
      <w:pPr>
        <w:pStyle w:val="2"/>
        <w:tabs>
          <w:tab w:val="clear" w:pos="1700"/>
          <w:tab w:val="left" w:pos="709"/>
        </w:tabs>
        <w:spacing w:line="264" w:lineRule="auto"/>
      </w:pPr>
      <w:bookmarkStart w:id="605" w:name="_Ref303251044"/>
      <w:bookmarkStart w:id="606" w:name="_Toc498589636"/>
      <w:bookmarkStart w:id="607" w:name="_Ref191386295"/>
      <w:r w:rsidRPr="00E71A48">
        <w:t xml:space="preserve">Признание запроса предложений </w:t>
      </w:r>
      <w:proofErr w:type="gramStart"/>
      <w:r w:rsidRPr="00E71A48">
        <w:t>несостоявшимся</w:t>
      </w:r>
      <w:bookmarkEnd w:id="605"/>
      <w:bookmarkEnd w:id="606"/>
      <w:proofErr w:type="gramEnd"/>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0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0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0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0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1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10"/>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611" w:name="_Toc468355877"/>
      <w:bookmarkStart w:id="612" w:name="_Ref465670219"/>
      <w:bookmarkStart w:id="613" w:name="_Toc498589637"/>
      <w:bookmarkStart w:id="614" w:name="_Ref303683929"/>
      <w:r w:rsidRPr="002D7FEE">
        <w:rPr>
          <w:bCs w:val="0"/>
        </w:rPr>
        <w:t>Антидемпинговые меры</w:t>
      </w:r>
      <w:bookmarkEnd w:id="611"/>
      <w:bookmarkEnd w:id="612"/>
      <w:bookmarkEnd w:id="613"/>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proofErr w:type="gramStart"/>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t xml:space="preserve">установленной в пункте </w:t>
      </w:r>
      <w:r w:rsidR="00EE380A">
        <w:fldChar w:fldCharType="begin"/>
      </w:r>
      <w:r w:rsidR="00EE380A">
        <w:instrText xml:space="preserve"> REF _Ref468975235 \r \h  \* MERGEFORMAT </w:instrText>
      </w:r>
      <w:r w:rsidR="00EE380A">
        <w:fldChar w:fldCharType="separate"/>
      </w:r>
      <w:r w:rsidR="005B69B5" w:rsidRPr="005B69B5">
        <w:rPr>
          <w:rFonts w:eastAsia="Times New Roman,Italic"/>
          <w:bCs w:val="0"/>
          <w:iCs/>
          <w:sz w:val="24"/>
          <w:szCs w:val="24"/>
        </w:rPr>
        <w:t>3.3.7</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615" w:name="_Ref465675151"/>
      <w:r w:rsidRPr="002D7FEE">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15"/>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lastRenderedPageBreak/>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proofErr w:type="gramEnd"/>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EE380A">
        <w:fldChar w:fldCharType="begin"/>
      </w:r>
      <w:r w:rsidR="00EE380A">
        <w:instrText xml:space="preserve"> REF _Ref465675151 \r \h  \* MERGEFORMAT </w:instrText>
      </w:r>
      <w:r w:rsidR="00EE380A">
        <w:fldChar w:fldCharType="separate"/>
      </w:r>
      <w:r w:rsidR="005B69B5" w:rsidRPr="005B69B5">
        <w:rPr>
          <w:bCs w:val="0"/>
          <w:sz w:val="24"/>
          <w:szCs w:val="24"/>
        </w:rPr>
        <w:t>3.11.2</w:t>
      </w:r>
      <w:r w:rsidR="00EE380A">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оставляет за собой право </w:t>
      </w:r>
      <w:r w:rsidRPr="002D7FEE">
        <w:rPr>
          <w:sz w:val="24"/>
          <w:szCs w:val="24"/>
        </w:rPr>
        <w:t>проверять соответствие предоставленных Участником заявлений, 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EE380A">
        <w:fldChar w:fldCharType="begin"/>
      </w:r>
      <w:r w:rsidR="00EE380A">
        <w:instrText xml:space="preserve"> REF _Ref468975267 \r \h  \* MERGEFORMAT </w:instrText>
      </w:r>
      <w:r w:rsidR="00EE380A">
        <w:fldChar w:fldCharType="separate"/>
      </w:r>
      <w:r w:rsidR="005B69B5" w:rsidRPr="005B69B5">
        <w:rPr>
          <w:rFonts w:eastAsia="Times New Roman,Italic"/>
          <w:bCs w:val="0"/>
          <w:iCs/>
          <w:sz w:val="24"/>
          <w:szCs w:val="24"/>
        </w:rPr>
        <w:t>3.6.2.5</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В случае</w:t>
      </w:r>
      <w:proofErr w:type="gramStart"/>
      <w:r w:rsidRPr="002D7FEE">
        <w:rPr>
          <w:sz w:val="24"/>
          <w:szCs w:val="24"/>
        </w:rPr>
        <w:t>,</w:t>
      </w:r>
      <w:proofErr w:type="gramEnd"/>
      <w:r w:rsidRPr="002D7FEE">
        <w:rPr>
          <w:sz w:val="24"/>
          <w:szCs w:val="24"/>
        </w:rPr>
        <w:t xml:space="preserve">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616" w:name="_Ref468975287"/>
      <w:bookmarkStart w:id="617" w:name="_Toc498589638"/>
      <w:r w:rsidRPr="002D7FEE">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607"/>
      <w:bookmarkEnd w:id="614"/>
      <w:bookmarkEnd w:id="616"/>
      <w:bookmarkEnd w:id="617"/>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646563">
        <w:rPr>
          <w:bCs w:val="0"/>
          <w:sz w:val="24"/>
          <w:szCs w:val="24"/>
        </w:rPr>
        <w:t xml:space="preserve">Заявке Победителя, стороны имеют право вступить в преддоговорные переговоры, направленные на уточнение любых условий </w:t>
      </w:r>
      <w:r w:rsidRPr="00646563">
        <w:rPr>
          <w:bCs w:val="0"/>
          <w:sz w:val="24"/>
          <w:szCs w:val="24"/>
        </w:rPr>
        <w:lastRenderedPageBreak/>
        <w:t>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646563">
        <w:rPr>
          <w:bCs w:val="0"/>
          <w:sz w:val="24"/>
          <w:szCs w:val="24"/>
        </w:rPr>
        <w:t>.</w:t>
      </w:r>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646563">
        <w:rPr>
          <w:color w:val="000000"/>
          <w:sz w:val="24"/>
          <w:szCs w:val="24"/>
          <w:lang w:val="x-none" w:eastAsia="x-none"/>
        </w:rPr>
        <w:t xml:space="preserve">В частности, в процессе преддоговорных переговоров </w:t>
      </w:r>
      <w:r w:rsidRPr="00646563">
        <w:rPr>
          <w:color w:val="000000"/>
          <w:sz w:val="24"/>
          <w:szCs w:val="24"/>
          <w:lang w:eastAsia="x-none"/>
        </w:rPr>
        <w:t xml:space="preserve">(Протоколе) </w:t>
      </w:r>
      <w:r w:rsidRPr="00646563">
        <w:rPr>
          <w:color w:val="000000"/>
          <w:sz w:val="24"/>
          <w:szCs w:val="24"/>
          <w:lang w:val="x-none" w:eastAsia="x-none"/>
        </w:rPr>
        <w:t>по взаимному согласию сторон:</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proofErr w:type="gramStart"/>
      <w:r w:rsidRPr="005B69B5">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5B69B5">
        <w:rPr>
          <w:sz w:val="24"/>
          <w:szCs w:val="24"/>
        </w:rPr>
        <w:t xml:space="preserve">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r w:rsidRPr="005B69B5">
        <w:rPr>
          <w:sz w:val="24"/>
          <w:szCs w:val="24"/>
        </w:rPr>
        <w:t>в те</w:t>
      </w:r>
      <w:proofErr w:type="gramStart"/>
      <w:r w:rsidRPr="005B69B5">
        <w:rPr>
          <w:sz w:val="24"/>
          <w:szCs w:val="24"/>
        </w:rPr>
        <w:t>кст пр</w:t>
      </w:r>
      <w:proofErr w:type="gramEnd"/>
      <w:r w:rsidRPr="005B69B5">
        <w:rPr>
          <w:sz w:val="24"/>
          <w:szCs w:val="24"/>
        </w:rPr>
        <w:t>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r w:rsidRPr="005B69B5">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646563" w:rsidRPr="00646563" w:rsidRDefault="005B69B5" w:rsidP="005B69B5">
      <w:pPr>
        <w:widowControl w:val="0"/>
        <w:suppressAutoHyphens w:val="0"/>
        <w:spacing w:line="240" w:lineRule="auto"/>
        <w:ind w:firstLine="403"/>
        <w:rPr>
          <w:bCs w:val="0"/>
          <w:sz w:val="24"/>
          <w:szCs w:val="24"/>
          <w:lang w:eastAsia="ru-RU"/>
        </w:rPr>
      </w:pPr>
      <w:r w:rsidRPr="005B69B5">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646563" w:rsidRDefault="00AD3EBC" w:rsidP="001405FA">
      <w:pPr>
        <w:pStyle w:val="affffff0"/>
        <w:numPr>
          <w:ilvl w:val="2"/>
          <w:numId w:val="94"/>
        </w:numPr>
        <w:spacing w:line="264" w:lineRule="auto"/>
        <w:ind w:left="0" w:firstLine="709"/>
        <w:rPr>
          <w:rStyle w:val="adskobk"/>
          <w:i/>
          <w:sz w:val="24"/>
          <w:szCs w:val="24"/>
        </w:rPr>
      </w:pPr>
      <w:r w:rsidRPr="00646563">
        <w:rPr>
          <w:rStyle w:val="adskobk"/>
          <w:sz w:val="24"/>
          <w:szCs w:val="24"/>
        </w:rPr>
        <w:t>Ход переговоров и достигнутые результаты фиксируются в Протоколе пред</w:t>
      </w:r>
      <w:r w:rsidR="006353B1" w:rsidRPr="00646563">
        <w:rPr>
          <w:rStyle w:val="adskobk"/>
          <w:sz w:val="24"/>
          <w:szCs w:val="24"/>
        </w:rPr>
        <w:t>д</w:t>
      </w:r>
      <w:r w:rsidR="00123C70" w:rsidRPr="00646563">
        <w:rPr>
          <w:rStyle w:val="adskobk"/>
          <w:sz w:val="24"/>
          <w:szCs w:val="24"/>
        </w:rPr>
        <w:t>оговор</w:t>
      </w:r>
      <w:r w:rsidRPr="00646563">
        <w:rPr>
          <w:rStyle w:val="adskobk"/>
          <w:sz w:val="24"/>
          <w:szCs w:val="24"/>
        </w:rPr>
        <w:t>ных переговоров</w:t>
      </w:r>
      <w:r w:rsidR="00E60F8E" w:rsidRPr="00646563">
        <w:rPr>
          <w:rStyle w:val="adskobk"/>
          <w:sz w:val="24"/>
          <w:szCs w:val="24"/>
        </w:rPr>
        <w:t>,</w:t>
      </w:r>
      <w:r w:rsidR="00E60F8E" w:rsidRPr="00646563">
        <w:rPr>
          <w:bCs/>
          <w:sz w:val="24"/>
          <w:szCs w:val="24"/>
        </w:rPr>
        <w:t xml:space="preserve"> который подписывается уполномоченными представителями Заказчика/Организатора</w:t>
      </w:r>
      <w:r w:rsidRPr="00646563">
        <w:rPr>
          <w:rStyle w:val="adskobk"/>
          <w:i/>
          <w:sz w:val="24"/>
          <w:szCs w:val="24"/>
        </w:rPr>
        <w:t>.</w:t>
      </w:r>
    </w:p>
    <w:p w:rsidR="00717F60" w:rsidRPr="00646563" w:rsidRDefault="004F7AD3" w:rsidP="001405FA">
      <w:pPr>
        <w:widowControl w:val="0"/>
        <w:numPr>
          <w:ilvl w:val="2"/>
          <w:numId w:val="94"/>
        </w:numPr>
        <w:overflowPunct w:val="0"/>
        <w:autoSpaceDE w:val="0"/>
        <w:spacing w:line="264" w:lineRule="auto"/>
        <w:ind w:left="0" w:firstLine="726"/>
        <w:rPr>
          <w:bCs w:val="0"/>
          <w:color w:val="000000"/>
          <w:sz w:val="24"/>
          <w:szCs w:val="24"/>
        </w:rPr>
      </w:pPr>
      <w:bookmarkStart w:id="618" w:name="_Ref294695403"/>
      <w:bookmarkStart w:id="619" w:name="_Ref306320315"/>
      <w:proofErr w:type="gramStart"/>
      <w:r w:rsidRPr="004F7AD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4F7AD3">
        <w:rPr>
          <w:color w:val="000000"/>
          <w:sz w:val="24"/>
          <w:szCs w:val="24"/>
        </w:rPr>
        <w:t>.</w:t>
      </w:r>
      <w:proofErr w:type="gramEnd"/>
      <w:r w:rsidRPr="004F7AD3">
        <w:rPr>
          <w:color w:val="000000"/>
          <w:sz w:val="24"/>
          <w:szCs w:val="24"/>
        </w:rPr>
        <w:t xml:space="preserve"> </w:t>
      </w:r>
      <w:r w:rsidRPr="004F7AD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4F7AD3">
        <w:rPr>
          <w:bCs w:val="0"/>
          <w:sz w:val="24"/>
          <w:szCs w:val="24"/>
        </w:rPr>
        <w:t>.</w:t>
      </w:r>
      <w:r w:rsidR="00717F60" w:rsidRPr="004F7AD3">
        <w:rPr>
          <w:bCs w:val="0"/>
          <w:color w:val="000000"/>
          <w:sz w:val="24"/>
          <w:szCs w:val="24"/>
        </w:rPr>
        <w:t xml:space="preserve"> </w:t>
      </w:r>
      <w:proofErr w:type="gramStart"/>
      <w:r w:rsidR="00717F60" w:rsidRPr="004F7AD3">
        <w:rPr>
          <w:bCs w:val="0"/>
          <w:color w:val="000000"/>
          <w:sz w:val="24"/>
          <w:szCs w:val="24"/>
        </w:rPr>
        <w:t xml:space="preserve">Для </w:t>
      </w:r>
      <w:r w:rsidR="009C744E" w:rsidRPr="004F7AD3">
        <w:rPr>
          <w:bCs w:val="0"/>
          <w:color w:val="000000"/>
          <w:sz w:val="24"/>
          <w:szCs w:val="24"/>
        </w:rPr>
        <w:t>Участник</w:t>
      </w:r>
      <w:r w:rsidR="0087407B" w:rsidRPr="004F7AD3">
        <w:rPr>
          <w:bCs w:val="0"/>
          <w:color w:val="000000"/>
          <w:sz w:val="24"/>
          <w:szCs w:val="24"/>
        </w:rPr>
        <w:t>а</w:t>
      </w:r>
      <w:r w:rsidR="0087407B" w:rsidRPr="00646563">
        <w:rPr>
          <w:bCs w:val="0"/>
          <w:color w:val="000000"/>
          <w:sz w:val="24"/>
          <w:szCs w:val="24"/>
        </w:rPr>
        <w:t xml:space="preserve">, </w:t>
      </w:r>
      <w:r w:rsidR="0087407B" w:rsidRPr="00646563">
        <w:rPr>
          <w:sz w:val="24"/>
          <w:szCs w:val="24"/>
        </w:rPr>
        <w:t xml:space="preserve">чья </w:t>
      </w:r>
      <w:r w:rsidR="004B5EB3" w:rsidRPr="00646563">
        <w:rPr>
          <w:sz w:val="24"/>
          <w:szCs w:val="24"/>
        </w:rPr>
        <w:t>Заявк</w:t>
      </w:r>
      <w:r w:rsidR="0087407B" w:rsidRPr="00646563">
        <w:rPr>
          <w:sz w:val="24"/>
          <w:szCs w:val="24"/>
        </w:rPr>
        <w:t>а признана лучшей,</w:t>
      </w:r>
      <w:r w:rsidR="0087407B" w:rsidRPr="00646563">
        <w:rPr>
          <w:bCs w:val="0"/>
          <w:color w:val="000000"/>
          <w:sz w:val="24"/>
          <w:szCs w:val="24"/>
        </w:rPr>
        <w:t xml:space="preserve"> </w:t>
      </w:r>
      <w:r w:rsidR="00717F60" w:rsidRPr="00646563">
        <w:rPr>
          <w:bCs w:val="0"/>
          <w:color w:val="000000"/>
          <w:sz w:val="24"/>
          <w:szCs w:val="24"/>
        </w:rPr>
        <w:t xml:space="preserve">срок для подписания </w:t>
      </w:r>
      <w:r w:rsidR="00123C70" w:rsidRPr="00646563">
        <w:rPr>
          <w:bCs w:val="0"/>
          <w:color w:val="000000"/>
          <w:sz w:val="24"/>
          <w:szCs w:val="24"/>
        </w:rPr>
        <w:t>Договор</w:t>
      </w:r>
      <w:r w:rsidR="00717F60" w:rsidRPr="00646563">
        <w:rPr>
          <w:bCs w:val="0"/>
          <w:color w:val="000000"/>
          <w:sz w:val="24"/>
          <w:szCs w:val="24"/>
        </w:rPr>
        <w:t xml:space="preserve">а – не позднее 5 рабочих дней с момента получения от Заказчика конечной редакции </w:t>
      </w:r>
      <w:r w:rsidR="00123C70" w:rsidRPr="00646563">
        <w:rPr>
          <w:bCs w:val="0"/>
          <w:color w:val="000000"/>
          <w:sz w:val="24"/>
          <w:szCs w:val="24"/>
        </w:rPr>
        <w:t>Договор</w:t>
      </w:r>
      <w:r w:rsidR="00717F60" w:rsidRPr="00646563">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w:t>
      </w:r>
      <w:r w:rsidR="00717F60" w:rsidRPr="00646563">
        <w:rPr>
          <w:bCs w:val="0"/>
          <w:color w:val="000000"/>
          <w:sz w:val="24"/>
          <w:szCs w:val="24"/>
        </w:rPr>
        <w:lastRenderedPageBreak/>
        <w:t xml:space="preserve">оформленные приложения к проекту </w:t>
      </w:r>
      <w:r w:rsidR="00123C70" w:rsidRPr="00646563">
        <w:rPr>
          <w:bCs w:val="0"/>
          <w:color w:val="000000"/>
          <w:sz w:val="24"/>
          <w:szCs w:val="24"/>
        </w:rPr>
        <w:t>Договор</w:t>
      </w:r>
      <w:r w:rsidR="00717F60" w:rsidRPr="00646563">
        <w:rPr>
          <w:bCs w:val="0"/>
          <w:color w:val="000000"/>
          <w:sz w:val="24"/>
          <w:szCs w:val="24"/>
        </w:rPr>
        <w:t xml:space="preserve">а, соответствующие требованиям </w:t>
      </w:r>
      <w:r w:rsidR="007D07A7" w:rsidRPr="00646563">
        <w:rPr>
          <w:bCs w:val="0"/>
          <w:color w:val="000000"/>
          <w:sz w:val="24"/>
          <w:szCs w:val="24"/>
        </w:rPr>
        <w:t>Д</w:t>
      </w:r>
      <w:r w:rsidR="00717F60" w:rsidRPr="00646563">
        <w:rPr>
          <w:bCs w:val="0"/>
          <w:color w:val="000000"/>
          <w:sz w:val="24"/>
          <w:szCs w:val="24"/>
        </w:rPr>
        <w:t>окументации</w:t>
      </w:r>
      <w:r w:rsidR="00DF639D" w:rsidRPr="00646563">
        <w:rPr>
          <w:bCs w:val="0"/>
          <w:color w:val="000000"/>
          <w:sz w:val="24"/>
          <w:szCs w:val="24"/>
        </w:rPr>
        <w:t>.</w:t>
      </w:r>
      <w:bookmarkEnd w:id="618"/>
      <w:bookmarkEnd w:id="619"/>
      <w:r w:rsidR="00717F60" w:rsidRPr="00646563">
        <w:rPr>
          <w:bCs w:val="0"/>
          <w:color w:val="000000"/>
          <w:sz w:val="24"/>
          <w:szCs w:val="24"/>
        </w:rPr>
        <w:t xml:space="preserve"> </w:t>
      </w:r>
      <w:proofErr w:type="gramEnd"/>
    </w:p>
    <w:p w:rsidR="00717F60" w:rsidRPr="00646563" w:rsidRDefault="009C744E" w:rsidP="001405FA">
      <w:pPr>
        <w:widowControl w:val="0"/>
        <w:numPr>
          <w:ilvl w:val="2"/>
          <w:numId w:val="94"/>
        </w:numPr>
        <w:overflowPunct w:val="0"/>
        <w:autoSpaceDE w:val="0"/>
        <w:spacing w:line="264" w:lineRule="auto"/>
        <w:ind w:left="0" w:firstLine="700"/>
        <w:rPr>
          <w:sz w:val="24"/>
          <w:szCs w:val="24"/>
        </w:rPr>
      </w:pPr>
      <w:bookmarkStart w:id="620" w:name="_Ref305979053"/>
      <w:r w:rsidRPr="00646563">
        <w:rPr>
          <w:sz w:val="24"/>
          <w:szCs w:val="24"/>
        </w:rPr>
        <w:t>Участник</w:t>
      </w:r>
      <w:r w:rsidR="00717F60" w:rsidRPr="00646563">
        <w:rPr>
          <w:sz w:val="24"/>
          <w:szCs w:val="24"/>
        </w:rPr>
        <w:t xml:space="preserve"> запроса предложений</w:t>
      </w:r>
      <w:r w:rsidR="0087407B" w:rsidRPr="00646563">
        <w:rPr>
          <w:sz w:val="24"/>
          <w:szCs w:val="24"/>
        </w:rPr>
        <w:t xml:space="preserve">, чья </w:t>
      </w:r>
      <w:r w:rsidR="004B5EB3" w:rsidRPr="00646563">
        <w:rPr>
          <w:sz w:val="24"/>
          <w:szCs w:val="24"/>
        </w:rPr>
        <w:t>Заявк</w:t>
      </w:r>
      <w:r w:rsidR="0087407B" w:rsidRPr="00646563">
        <w:rPr>
          <w:sz w:val="24"/>
          <w:szCs w:val="24"/>
        </w:rPr>
        <w:t xml:space="preserve">а </w:t>
      </w:r>
      <w:r w:rsidR="00717F60" w:rsidRPr="00646563">
        <w:rPr>
          <w:sz w:val="24"/>
          <w:szCs w:val="24"/>
        </w:rPr>
        <w:t xml:space="preserve">утрачивает статус </w:t>
      </w:r>
      <w:proofErr w:type="gramStart"/>
      <w:r w:rsidR="00696966" w:rsidRPr="00646563">
        <w:rPr>
          <w:sz w:val="24"/>
          <w:szCs w:val="24"/>
        </w:rPr>
        <w:t>наилучшей</w:t>
      </w:r>
      <w:proofErr w:type="gramEnd"/>
      <w:r w:rsidR="00717F60" w:rsidRPr="00646563">
        <w:rPr>
          <w:sz w:val="24"/>
          <w:szCs w:val="24"/>
        </w:rPr>
        <w:t xml:space="preserve">, и его действия (бездействия) означают отказ от заключения </w:t>
      </w:r>
      <w:r w:rsidR="00123C70" w:rsidRPr="00646563">
        <w:rPr>
          <w:sz w:val="24"/>
          <w:szCs w:val="24"/>
        </w:rPr>
        <w:t>Договор</w:t>
      </w:r>
      <w:r w:rsidR="00717F60" w:rsidRPr="00646563">
        <w:rPr>
          <w:sz w:val="24"/>
          <w:szCs w:val="24"/>
        </w:rPr>
        <w:t>а в следующих случаях:</w:t>
      </w:r>
      <w:bookmarkEnd w:id="62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646563">
        <w:rPr>
          <w:bCs w:val="0"/>
          <w:sz w:val="24"/>
          <w:szCs w:val="24"/>
        </w:rPr>
        <w:t>не подписал по итогам проведения запроса</w:t>
      </w:r>
      <w:r w:rsidRPr="00E71A48">
        <w:rPr>
          <w:bCs w:val="0"/>
          <w:sz w:val="24"/>
          <w:szCs w:val="24"/>
        </w:rPr>
        <w:t xml:space="preserve">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E380A">
        <w:fldChar w:fldCharType="begin"/>
      </w:r>
      <w:r w:rsidR="00EE380A">
        <w:instrText xml:space="preserve"> REF _Ref294695546 \r \h  \* MERGEFORMAT </w:instrText>
      </w:r>
      <w:r w:rsidR="00EE380A">
        <w:fldChar w:fldCharType="separate"/>
      </w:r>
      <w:r w:rsidR="005B69B5" w:rsidRPr="005B69B5">
        <w:rPr>
          <w:bCs w:val="0"/>
          <w:sz w:val="24"/>
          <w:szCs w:val="24"/>
        </w:rPr>
        <w:t xml:space="preserve"> 1.2.6 </w:t>
      </w:r>
      <w:r w:rsidR="00EE380A">
        <w:fldChar w:fldCharType="end"/>
      </w:r>
      <w:r w:rsidRPr="00E71A48">
        <w:rPr>
          <w:bCs w:val="0"/>
          <w:sz w:val="24"/>
          <w:szCs w:val="24"/>
        </w:rPr>
        <w:t>и/или в срок, определенный в п.</w:t>
      </w:r>
      <w:r w:rsidR="001716DB" w:rsidRPr="00E71A48">
        <w:rPr>
          <w:bCs w:val="0"/>
          <w:sz w:val="24"/>
          <w:szCs w:val="24"/>
        </w:rPr>
        <w:t xml:space="preserve"> </w:t>
      </w:r>
      <w:r w:rsidR="00EE380A">
        <w:fldChar w:fldCharType="begin"/>
      </w:r>
      <w:r w:rsidR="00EE380A">
        <w:instrText xml:space="preserve"> REF _Ref294695403 \n \h  \* MERGEFORMAT </w:instrText>
      </w:r>
      <w:r w:rsidR="00EE380A">
        <w:fldChar w:fldCharType="separate"/>
      </w:r>
      <w:r w:rsidR="005B69B5" w:rsidRPr="005B69B5">
        <w:rPr>
          <w:bCs w:val="0"/>
          <w:sz w:val="24"/>
          <w:szCs w:val="24"/>
        </w:rPr>
        <w:t>3.12.4</w:t>
      </w:r>
      <w:r w:rsidR="00EE380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C55095">
        <w:rPr>
          <w:bCs w:val="0"/>
          <w:sz w:val="24"/>
          <w:szCs w:val="24"/>
        </w:rPr>
        <w:fldChar w:fldCharType="begin"/>
      </w:r>
      <w:r w:rsidR="001248B1">
        <w:rPr>
          <w:bCs w:val="0"/>
          <w:sz w:val="24"/>
          <w:szCs w:val="24"/>
        </w:rPr>
        <w:instrText xml:space="preserve"> REF _Ref468196034 \r \h </w:instrText>
      </w:r>
      <w:r w:rsidR="00C55095">
        <w:rPr>
          <w:bCs w:val="0"/>
          <w:sz w:val="24"/>
          <w:szCs w:val="24"/>
        </w:rPr>
      </w:r>
      <w:r w:rsidR="00C55095">
        <w:rPr>
          <w:bCs w:val="0"/>
          <w:sz w:val="24"/>
          <w:szCs w:val="24"/>
        </w:rPr>
        <w:fldChar w:fldCharType="separate"/>
      </w:r>
      <w:r w:rsidR="005B69B5">
        <w:rPr>
          <w:bCs w:val="0"/>
          <w:sz w:val="24"/>
          <w:szCs w:val="24"/>
        </w:rPr>
        <w:t>3.13</w:t>
      </w:r>
      <w:r w:rsidR="00C55095">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5B69B5" w:rsidRDefault="005B69B5" w:rsidP="00D75CA2">
      <w:pPr>
        <w:widowControl w:val="0"/>
        <w:numPr>
          <w:ilvl w:val="2"/>
          <w:numId w:val="14"/>
        </w:numPr>
        <w:tabs>
          <w:tab w:val="left" w:pos="851"/>
        </w:tabs>
        <w:overflowPunct w:val="0"/>
        <w:autoSpaceDE w:val="0"/>
        <w:spacing w:line="264" w:lineRule="auto"/>
        <w:rPr>
          <w:bCs w:val="0"/>
          <w:sz w:val="24"/>
          <w:szCs w:val="24"/>
        </w:rPr>
      </w:pPr>
      <w:r w:rsidRPr="005B69B5">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621"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E380A">
        <w:fldChar w:fldCharType="begin"/>
      </w:r>
      <w:r w:rsidR="00EE380A">
        <w:instrText xml:space="preserve"> REF _Ref305979053 \r \h  \* MERGEFORMAT </w:instrText>
      </w:r>
      <w:r w:rsidR="00EE380A">
        <w:fldChar w:fldCharType="separate"/>
      </w:r>
      <w:r w:rsidR="005B69B5" w:rsidRPr="005B69B5">
        <w:rPr>
          <w:bCs w:val="0"/>
          <w:sz w:val="24"/>
          <w:szCs w:val="24"/>
        </w:rPr>
        <w:t>3.12.5</w:t>
      </w:r>
      <w:r w:rsidR="00EE380A">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621"/>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w:t>
      </w:r>
      <w:proofErr w:type="gramStart"/>
      <w:r w:rsidRPr="002D7FEE">
        <w:rPr>
          <w:sz w:val="24"/>
          <w:szCs w:val="24"/>
        </w:rPr>
        <w:t xml:space="preserve">предоставления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связанных с выполнением антидемпинговых мер, изложенных в подпункте </w:t>
      </w:r>
      <w:r w:rsidR="00EE380A">
        <w:fldChar w:fldCharType="begin"/>
      </w:r>
      <w:r w:rsidR="00EE380A">
        <w:instrText xml:space="preserve"> REF _Ref465670219 \r \h  \* MERGEFORMAT </w:instrText>
      </w:r>
      <w:r w:rsidR="00EE380A">
        <w:fldChar w:fldCharType="separate"/>
      </w:r>
      <w:r w:rsidR="005B69B5" w:rsidRPr="005B69B5">
        <w:rPr>
          <w:sz w:val="24"/>
          <w:szCs w:val="24"/>
        </w:rPr>
        <w:t>3.11</w:t>
      </w:r>
      <w:r w:rsidR="00EE380A">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622"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623" w:name="_Toc181693189"/>
      <w:bookmarkStart w:id="624" w:name="_Ref190680463"/>
      <w:bookmarkStart w:id="625" w:name="_Ref306140410"/>
      <w:bookmarkStart w:id="626" w:name="_Ref306142159"/>
      <w:bookmarkStart w:id="627" w:name="_Ref468195951"/>
      <w:bookmarkStart w:id="628" w:name="_Ref468195965"/>
      <w:bookmarkStart w:id="629" w:name="_Ref468196034"/>
      <w:bookmarkStart w:id="630" w:name="_Toc498589639"/>
      <w:bookmarkStart w:id="631" w:name="_Ref303102866"/>
      <w:bookmarkStart w:id="632" w:name="_Toc305835589"/>
      <w:bookmarkStart w:id="633" w:name="_Ref303683952"/>
      <w:bookmarkStart w:id="634" w:name="__RefNumPara__840_922829174"/>
      <w:bookmarkEnd w:id="622"/>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623"/>
      <w:bookmarkEnd w:id="624"/>
      <w:bookmarkEnd w:id="625"/>
      <w:bookmarkEnd w:id="626"/>
      <w:bookmarkEnd w:id="627"/>
      <w:bookmarkEnd w:id="628"/>
      <w:bookmarkEnd w:id="629"/>
      <w:bookmarkEnd w:id="630"/>
      <w:r w:rsidRPr="002D7FEE">
        <w:t xml:space="preserve"> </w:t>
      </w:r>
      <w:bookmarkEnd w:id="631"/>
      <w:bookmarkEnd w:id="632"/>
    </w:p>
    <w:p w:rsidR="00932C0A"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EE380A">
        <w:fldChar w:fldCharType="begin"/>
      </w:r>
      <w:r w:rsidR="00EE380A">
        <w:instrText xml:space="preserve"> REF _Ref440272931 \r \h  \* MERGEFORMAT </w:instrText>
      </w:r>
      <w:r w:rsidR="00EE380A">
        <w:fldChar w:fldCharType="separate"/>
      </w:r>
      <w:r w:rsidR="005B69B5">
        <w:t>2</w:t>
      </w:r>
      <w:r w:rsidR="00EE380A">
        <w:fldChar w:fldCharType="end"/>
      </w:r>
      <w:r w:rsidRPr="002D7FEE">
        <w:rPr>
          <w:sz w:val="24"/>
          <w:szCs w:val="24"/>
        </w:rPr>
        <w:t xml:space="preserve">) и подпункте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 не требуется.</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635" w:name="_Ref465437572"/>
      <w:r w:rsidRPr="002D7FEE">
        <w:rPr>
          <w:sz w:val="24"/>
          <w:szCs w:val="24"/>
        </w:rPr>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35"/>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EE380A">
        <w:fldChar w:fldCharType="begin"/>
      </w:r>
      <w:r w:rsidR="00EE380A">
        <w:instrText xml:space="preserve"> REF _Ref469321985 \r \h  \* MERGEFORMAT </w:instrText>
      </w:r>
      <w:r w:rsidR="00EE380A">
        <w:fldChar w:fldCharType="separate"/>
      </w:r>
      <w:r w:rsidR="005B69B5" w:rsidRPr="005B69B5">
        <w:rPr>
          <w:sz w:val="24"/>
          <w:szCs w:val="24"/>
          <w:lang w:eastAsia="ru-RU"/>
        </w:rPr>
        <w:t>3.3.14.4.4</w:t>
      </w:r>
      <w:r w:rsidR="00EE380A">
        <w:fldChar w:fldCharType="end"/>
      </w:r>
      <w:r w:rsidR="006A582B" w:rsidRPr="002D7FEE">
        <w:rPr>
          <w:sz w:val="24"/>
          <w:szCs w:val="24"/>
          <w:lang w:eastAsia="ru-RU"/>
        </w:rPr>
        <w:t>)</w:t>
      </w:r>
      <w:r w:rsidRPr="002D7FEE">
        <w:rPr>
          <w:sz w:val="24"/>
          <w:szCs w:val="24"/>
        </w:rPr>
        <w:t xml:space="preserve">. Выбор </w:t>
      </w:r>
      <w:proofErr w:type="gramStart"/>
      <w:r w:rsidRPr="002D7FEE">
        <w:rPr>
          <w:sz w:val="24"/>
          <w:szCs w:val="24"/>
        </w:rPr>
        <w:t xml:space="preserve">способа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w:t>
      </w:r>
      <w:r w:rsidRPr="002D7FEE">
        <w:rPr>
          <w:sz w:val="24"/>
          <w:szCs w:val="24"/>
        </w:rPr>
        <w:lastRenderedPageBreak/>
        <w:t xml:space="preserve">обеспечения устанавливаются на основании проекта Договора (раздел </w:t>
      </w:r>
      <w:r w:rsidR="00EE380A">
        <w:fldChar w:fldCharType="begin"/>
      </w:r>
      <w:r w:rsidR="00EE380A">
        <w:instrText xml:space="preserve"> REF _Ref440272931 \r \h  \* MERGEFORMAT </w:instrText>
      </w:r>
      <w:r w:rsidR="00EE380A">
        <w:fldChar w:fldCharType="separate"/>
      </w:r>
      <w:r w:rsidR="005B69B5">
        <w:t>2</w:t>
      </w:r>
      <w:r w:rsidR="00EE380A">
        <w:fldChar w:fldCharType="end"/>
      </w:r>
      <w:r w:rsidRPr="002D7FEE">
        <w:rPr>
          <w:sz w:val="24"/>
          <w:szCs w:val="24"/>
        </w:rPr>
        <w:t xml:space="preserve">) с учетом требований, изложенных в подпункте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 xml:space="preserve">, а также на этапе </w:t>
      </w:r>
      <w:proofErr w:type="spellStart"/>
      <w:r w:rsidRPr="002D7FEE">
        <w:rPr>
          <w:sz w:val="24"/>
          <w:szCs w:val="24"/>
        </w:rPr>
        <w:t>преддговорных</w:t>
      </w:r>
      <w:proofErr w:type="spellEnd"/>
      <w:r w:rsidRPr="002D7FEE">
        <w:rPr>
          <w:sz w:val="24"/>
          <w:szCs w:val="24"/>
        </w:rPr>
        <w:t xml:space="preserve"> переговоров (п.</w:t>
      </w:r>
      <w:r w:rsidR="00F01513" w:rsidRPr="002D7FEE">
        <w:rPr>
          <w:sz w:val="24"/>
          <w:szCs w:val="24"/>
        </w:rPr>
        <w:t xml:space="preserve"> </w:t>
      </w:r>
      <w:r w:rsidR="00EE380A">
        <w:fldChar w:fldCharType="begin"/>
      </w:r>
      <w:r w:rsidR="00EE380A">
        <w:instrText xml:space="preserve"> REF _Ref468975287 \r \h  \* MERGEFORMAT </w:instrText>
      </w:r>
      <w:r w:rsidR="00EE380A">
        <w:fldChar w:fldCharType="separate"/>
      </w:r>
      <w:r w:rsidR="005B69B5" w:rsidRPr="005B69B5">
        <w:rPr>
          <w:sz w:val="24"/>
          <w:szCs w:val="24"/>
        </w:rPr>
        <w:t>3.12</w:t>
      </w:r>
      <w:r w:rsidR="00EE380A">
        <w:fldChar w:fldCharType="end"/>
      </w:r>
      <w:r w:rsidRPr="002D7FEE">
        <w:rPr>
          <w:sz w:val="24"/>
          <w:szCs w:val="24"/>
        </w:rPr>
        <w:t>).</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636"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2D7FEE">
        <w:rPr>
          <w:sz w:val="24"/>
          <w:szCs w:val="24"/>
        </w:rPr>
        <w:t xml:space="preserve"> </w:t>
      </w:r>
      <w:r w:rsidR="00EE380A">
        <w:fldChar w:fldCharType="begin"/>
      </w:r>
      <w:r w:rsidR="00EE380A">
        <w:instrText xml:space="preserve"> REF _Ref468975339 \r \h  \* MERGEFORMAT </w:instrText>
      </w:r>
      <w:r w:rsidR="00EE380A">
        <w:fldChar w:fldCharType="separate"/>
      </w:r>
      <w:r w:rsidR="005B69B5" w:rsidRPr="005B69B5">
        <w:rPr>
          <w:sz w:val="24"/>
          <w:szCs w:val="24"/>
        </w:rPr>
        <w:t>3.12.6</w:t>
      </w:r>
      <w:r w:rsidR="00EE380A">
        <w:fldChar w:fldCharType="end"/>
      </w:r>
      <w:r w:rsidRPr="002D7FEE">
        <w:rPr>
          <w:sz w:val="24"/>
          <w:szCs w:val="24"/>
        </w:rPr>
        <w:t>.</w:t>
      </w:r>
      <w:bookmarkEnd w:id="636"/>
    </w:p>
    <w:p w:rsidR="00932C0A" w:rsidRPr="002D7FEE" w:rsidRDefault="00932C0A" w:rsidP="00824534">
      <w:pPr>
        <w:pStyle w:val="2"/>
        <w:tabs>
          <w:tab w:val="clear" w:pos="1700"/>
          <w:tab w:val="left" w:pos="709"/>
        </w:tabs>
        <w:spacing w:line="264" w:lineRule="auto"/>
      </w:pPr>
      <w:bookmarkStart w:id="637" w:name="_Ref303694483"/>
      <w:bookmarkStart w:id="638" w:name="_Toc305835590"/>
      <w:bookmarkStart w:id="639" w:name="_Ref306140451"/>
      <w:bookmarkStart w:id="640" w:name="_Toc498589640"/>
      <w:r w:rsidRPr="002D7FEE">
        <w:t xml:space="preserve">Уведомление о результатах </w:t>
      </w:r>
      <w:bookmarkEnd w:id="637"/>
      <w:bookmarkEnd w:id="638"/>
      <w:r w:rsidRPr="002D7FEE">
        <w:t>запроса предложений</w:t>
      </w:r>
      <w:bookmarkEnd w:id="639"/>
      <w:bookmarkEnd w:id="640"/>
    </w:p>
    <w:p w:rsidR="004D1DCF" w:rsidRPr="002D7FEE" w:rsidRDefault="00ED5C7C" w:rsidP="004D1DCF">
      <w:pPr>
        <w:pStyle w:val="3"/>
        <w:ind w:left="0" w:firstLine="567"/>
        <w:jc w:val="both"/>
        <w:rPr>
          <w:b w:val="0"/>
          <w:szCs w:val="24"/>
          <w:lang w:eastAsia="ru-RU"/>
        </w:rPr>
      </w:pPr>
      <w:bookmarkStart w:id="641" w:name="_Toc471830476"/>
      <w:bookmarkStart w:id="642" w:name="_Toc498589641"/>
      <w:bookmarkEnd w:id="633"/>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EE380A">
        <w:fldChar w:fldCharType="begin"/>
      </w:r>
      <w:r w:rsidR="00EE380A">
        <w:instrText xml:space="preserve"> REF _Ref191386085 \r \h  \* MERGEFORMAT </w:instrText>
      </w:r>
      <w:r w:rsidR="00EE380A">
        <w:fldChar w:fldCharType="separate"/>
      </w:r>
      <w:r w:rsidR="005B69B5" w:rsidRPr="005B69B5">
        <w:rPr>
          <w:b w:val="0"/>
          <w:iCs/>
          <w:szCs w:val="24"/>
        </w:rPr>
        <w:t>1.1.1</w:t>
      </w:r>
      <w:r w:rsidR="00EE380A">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641"/>
      <w:bookmarkEnd w:id="642"/>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643" w:name="_Toc471830477"/>
      <w:bookmarkStart w:id="644" w:name="_Toc498589642"/>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643"/>
      <w:bookmarkEnd w:id="644"/>
    </w:p>
    <w:p w:rsidR="00C12FA4" w:rsidRPr="004D1DCF" w:rsidRDefault="00C12FA4" w:rsidP="004D1DCF">
      <w:pPr>
        <w:pStyle w:val="3"/>
        <w:ind w:left="0" w:firstLine="567"/>
        <w:jc w:val="both"/>
        <w:rPr>
          <w:b w:val="0"/>
          <w:lang w:eastAsia="ru-RU"/>
        </w:rPr>
        <w:sectPr w:rsidR="00C12FA4" w:rsidRPr="004D1DCF"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45" w:name="_Ref440270568"/>
      <w:bookmarkStart w:id="646" w:name="_Ref440274159"/>
      <w:bookmarkStart w:id="647" w:name="_Ref440292555"/>
      <w:bookmarkStart w:id="648" w:name="_Ref440292779"/>
      <w:bookmarkStart w:id="649" w:name="_Toc498589643"/>
      <w:r>
        <w:rPr>
          <w:szCs w:val="24"/>
        </w:rPr>
        <w:lastRenderedPageBreak/>
        <w:t>Техническая часть</w:t>
      </w:r>
      <w:bookmarkEnd w:id="645"/>
      <w:bookmarkEnd w:id="646"/>
      <w:bookmarkEnd w:id="647"/>
      <w:bookmarkEnd w:id="648"/>
      <w:bookmarkEnd w:id="649"/>
      <w:r w:rsidRPr="00E71A48">
        <w:rPr>
          <w:szCs w:val="24"/>
        </w:rPr>
        <w:t xml:space="preserve"> </w:t>
      </w:r>
    </w:p>
    <w:p w:rsidR="002B5044" w:rsidRPr="00C12FA4" w:rsidRDefault="002B5044" w:rsidP="0021751A">
      <w:pPr>
        <w:pStyle w:val="2"/>
        <w:ind w:left="1701" w:hanging="1134"/>
      </w:pPr>
      <w:bookmarkStart w:id="650" w:name="_Toc176064097"/>
      <w:bookmarkStart w:id="651" w:name="_Toc176338525"/>
      <w:bookmarkStart w:id="652" w:name="_Toc180399753"/>
      <w:bookmarkStart w:id="653" w:name="_Toc189457101"/>
      <w:bookmarkStart w:id="654" w:name="_Toc189461737"/>
      <w:bookmarkStart w:id="655" w:name="_Toc189462011"/>
      <w:bookmarkStart w:id="656" w:name="_Toc191273610"/>
      <w:bookmarkStart w:id="657" w:name="_Toc423421726"/>
      <w:bookmarkStart w:id="658" w:name="_Toc498589644"/>
      <w:bookmarkStart w:id="659" w:name="_Toc167189319"/>
      <w:bookmarkStart w:id="660" w:name="_Toc168725254"/>
      <w:r w:rsidRPr="00C12FA4">
        <w:t xml:space="preserve">Перечень, объемы и характеристики </w:t>
      </w:r>
      <w:bookmarkEnd w:id="650"/>
      <w:bookmarkEnd w:id="651"/>
      <w:bookmarkEnd w:id="652"/>
      <w:bookmarkEnd w:id="653"/>
      <w:bookmarkEnd w:id="654"/>
      <w:bookmarkEnd w:id="655"/>
      <w:bookmarkEnd w:id="656"/>
      <w:bookmarkEnd w:id="657"/>
      <w:r w:rsidR="00C3704B">
        <w:t xml:space="preserve">закупаемых </w:t>
      </w:r>
      <w:r w:rsidR="00CD1816">
        <w:t>работ</w:t>
      </w:r>
      <w:bookmarkEnd w:id="658"/>
    </w:p>
    <w:p w:rsidR="002B5044" w:rsidRPr="003803A7" w:rsidRDefault="002B5044" w:rsidP="002B5044">
      <w:pPr>
        <w:pStyle w:val="3"/>
        <w:ind w:left="0" w:firstLine="851"/>
        <w:jc w:val="both"/>
        <w:rPr>
          <w:b w:val="0"/>
          <w:szCs w:val="24"/>
        </w:rPr>
      </w:pPr>
      <w:bookmarkStart w:id="661" w:name="_Toc439166311"/>
      <w:bookmarkStart w:id="662" w:name="_Toc439170659"/>
      <w:bookmarkStart w:id="663" w:name="_Toc439172761"/>
      <w:bookmarkStart w:id="664" w:name="_Toc439173205"/>
      <w:bookmarkStart w:id="665" w:name="_Toc439238199"/>
      <w:bookmarkStart w:id="666" w:name="_Toc439252751"/>
      <w:bookmarkStart w:id="667" w:name="_Toc439323609"/>
      <w:bookmarkStart w:id="668" w:name="_Toc439323725"/>
      <w:bookmarkStart w:id="669" w:name="_Toc440361359"/>
      <w:bookmarkStart w:id="670" w:name="_Toc440376114"/>
      <w:bookmarkStart w:id="671" w:name="_Toc440376241"/>
      <w:bookmarkStart w:id="672" w:name="_Toc440382503"/>
      <w:bookmarkStart w:id="673" w:name="_Toc440447173"/>
      <w:bookmarkStart w:id="674" w:name="_Toc440620853"/>
      <w:bookmarkStart w:id="675" w:name="_Toc440631488"/>
      <w:bookmarkStart w:id="676" w:name="_Toc440875728"/>
      <w:bookmarkStart w:id="677" w:name="_Toc441131752"/>
      <w:bookmarkStart w:id="678" w:name="_Toc465865193"/>
      <w:bookmarkStart w:id="679" w:name="_Toc468975454"/>
      <w:bookmarkStart w:id="680" w:name="_Toc471830480"/>
      <w:bookmarkStart w:id="681" w:name="_Toc498589645"/>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921671">
        <w:rPr>
          <w:b w:val="0"/>
          <w:szCs w:val="24"/>
        </w:rPr>
        <w:t xml:space="preserve">по Лоту №1 (подраздел </w:t>
      </w:r>
      <w:r w:rsidR="00C55095" w:rsidRPr="00921671">
        <w:rPr>
          <w:b w:val="0"/>
          <w:szCs w:val="24"/>
        </w:rPr>
        <w:fldChar w:fldCharType="begin"/>
      </w:r>
      <w:r w:rsidR="00A154B7" w:rsidRPr="00921671">
        <w:rPr>
          <w:b w:val="0"/>
          <w:szCs w:val="24"/>
        </w:rPr>
        <w:instrText xml:space="preserve"> REF _Ref440275279 \r \h </w:instrText>
      </w:r>
      <w:r w:rsidR="00921671">
        <w:rPr>
          <w:b w:val="0"/>
          <w:szCs w:val="24"/>
        </w:rPr>
        <w:instrText xml:space="preserve"> \* MERGEFORMAT </w:instrText>
      </w:r>
      <w:r w:rsidR="00C55095" w:rsidRPr="00921671">
        <w:rPr>
          <w:b w:val="0"/>
          <w:szCs w:val="24"/>
        </w:rPr>
      </w:r>
      <w:r w:rsidR="00C55095" w:rsidRPr="00921671">
        <w:rPr>
          <w:b w:val="0"/>
          <w:szCs w:val="24"/>
        </w:rPr>
        <w:fldChar w:fldCharType="separate"/>
      </w:r>
      <w:r w:rsidR="005B69B5" w:rsidRPr="00921671">
        <w:rPr>
          <w:b w:val="0"/>
          <w:szCs w:val="24"/>
        </w:rPr>
        <w:t>1.1.4</w:t>
      </w:r>
      <w:r w:rsidR="00C55095" w:rsidRPr="00921671">
        <w:rPr>
          <w:b w:val="0"/>
          <w:szCs w:val="24"/>
        </w:rPr>
        <w:fldChar w:fldCharType="end"/>
      </w:r>
      <w:r w:rsidR="00A154B7" w:rsidRPr="00921671">
        <w:rPr>
          <w:b w:val="0"/>
          <w:szCs w:val="24"/>
        </w:rPr>
        <w:t>)</w:t>
      </w:r>
      <w:r w:rsidRPr="00921671">
        <w:rPr>
          <w:b w:val="0"/>
          <w:szCs w:val="24"/>
        </w:rPr>
        <w:t xml:space="preserve"> изложен</w:t>
      </w:r>
      <w:r w:rsidR="00F463E8" w:rsidRPr="00921671">
        <w:rPr>
          <w:b w:val="0"/>
          <w:szCs w:val="24"/>
        </w:rPr>
        <w:t>о(</w:t>
      </w:r>
      <w:r w:rsidRPr="00921671">
        <w:rPr>
          <w:b w:val="0"/>
          <w:szCs w:val="24"/>
        </w:rPr>
        <w:t>ы</w:t>
      </w:r>
      <w:r w:rsidR="00F463E8" w:rsidRPr="00921671">
        <w:rPr>
          <w:b w:val="0"/>
          <w:szCs w:val="24"/>
        </w:rPr>
        <w:t>)</w:t>
      </w:r>
      <w:r w:rsidRPr="00921671">
        <w:rPr>
          <w:b w:val="0"/>
          <w:szCs w:val="24"/>
        </w:rPr>
        <w:t xml:space="preserve"> в Приложении №1, которое является неотъемлемым приложением к настоящей документации и предоставляется </w:t>
      </w:r>
      <w:r w:rsidR="0021751A" w:rsidRPr="00921671">
        <w:rPr>
          <w:b w:val="0"/>
          <w:szCs w:val="24"/>
        </w:rPr>
        <w:t>Участник</w:t>
      </w:r>
      <w:r w:rsidRPr="00921671">
        <w:rPr>
          <w:b w:val="0"/>
          <w:szCs w:val="24"/>
        </w:rPr>
        <w:t>ам вместе с ней в качестве отдельного</w:t>
      </w:r>
      <w:r w:rsidRPr="003803A7">
        <w:rPr>
          <w:b w:val="0"/>
          <w:szCs w:val="24"/>
        </w:rPr>
        <w:t xml:space="preserve"> документа.</w:t>
      </w:r>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2B5044" w:rsidRPr="003803A7" w:rsidRDefault="002B5044" w:rsidP="0021751A">
      <w:pPr>
        <w:pStyle w:val="2"/>
        <w:ind w:left="1701" w:hanging="1134"/>
      </w:pPr>
      <w:bookmarkStart w:id="682" w:name="_Ref194832984"/>
      <w:bookmarkStart w:id="683" w:name="_Ref197686508"/>
      <w:bookmarkStart w:id="684" w:name="_Toc423421727"/>
      <w:bookmarkStart w:id="685" w:name="_Toc498589646"/>
      <w:r w:rsidRPr="003803A7">
        <w:t xml:space="preserve">Требование к </w:t>
      </w:r>
      <w:bookmarkEnd w:id="682"/>
      <w:bookmarkEnd w:id="683"/>
      <w:bookmarkEnd w:id="684"/>
      <w:r w:rsidR="00C3704B">
        <w:t xml:space="preserve">закупаемым </w:t>
      </w:r>
      <w:r w:rsidR="00CD1816">
        <w:t>работам</w:t>
      </w:r>
      <w:bookmarkEnd w:id="685"/>
    </w:p>
    <w:p w:rsidR="002B5044" w:rsidRPr="003776BB" w:rsidRDefault="002B5044" w:rsidP="002B5044">
      <w:pPr>
        <w:pStyle w:val="3"/>
        <w:ind w:left="0" w:firstLine="851"/>
        <w:jc w:val="both"/>
        <w:rPr>
          <w:b w:val="0"/>
          <w:szCs w:val="24"/>
        </w:rPr>
      </w:pPr>
      <w:bookmarkStart w:id="686" w:name="_Toc439166314"/>
      <w:bookmarkStart w:id="687" w:name="_Toc439170662"/>
      <w:bookmarkStart w:id="688" w:name="_Toc439172764"/>
      <w:bookmarkStart w:id="689" w:name="_Toc439173208"/>
      <w:bookmarkStart w:id="690" w:name="_Toc439238202"/>
      <w:bookmarkStart w:id="691" w:name="_Toc439252754"/>
      <w:bookmarkStart w:id="692" w:name="_Toc439323612"/>
      <w:bookmarkStart w:id="693" w:name="_Toc439323728"/>
      <w:bookmarkStart w:id="694" w:name="_Toc440361362"/>
      <w:bookmarkStart w:id="695" w:name="_Toc440376117"/>
      <w:bookmarkStart w:id="696" w:name="_Toc440376244"/>
      <w:bookmarkStart w:id="697" w:name="_Toc440382505"/>
      <w:bookmarkStart w:id="698" w:name="_Toc440447175"/>
      <w:bookmarkStart w:id="699" w:name="_Toc440620855"/>
      <w:bookmarkStart w:id="700" w:name="_Toc440631490"/>
      <w:bookmarkStart w:id="701" w:name="_Toc440875730"/>
      <w:bookmarkStart w:id="702" w:name="_Toc441131754"/>
      <w:bookmarkStart w:id="703" w:name="_Toc465865195"/>
      <w:bookmarkStart w:id="704" w:name="_Toc468975456"/>
      <w:bookmarkStart w:id="705" w:name="_Toc471830482"/>
      <w:bookmarkStart w:id="706" w:name="_Toc498589647"/>
      <w:bookmarkStart w:id="707" w:name="_Ref194833053"/>
      <w:bookmarkStart w:id="708" w:name="_Ref223496951"/>
      <w:bookmarkStart w:id="709"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p>
    <w:p w:rsidR="00910732" w:rsidRPr="0010618F" w:rsidRDefault="00910732" w:rsidP="00910732">
      <w:pPr>
        <w:pStyle w:val="2"/>
        <w:ind w:left="1701" w:hanging="1134"/>
        <w:rPr>
          <w:b w:val="0"/>
        </w:rPr>
      </w:pPr>
      <w:bookmarkStart w:id="710" w:name="_Toc461808930"/>
      <w:bookmarkStart w:id="711" w:name="_Toc464120639"/>
      <w:bookmarkStart w:id="712" w:name="_Toc465774618"/>
      <w:bookmarkStart w:id="713" w:name="_Toc498589648"/>
      <w:bookmarkEnd w:id="659"/>
      <w:bookmarkEnd w:id="660"/>
      <w:bookmarkEnd w:id="707"/>
      <w:bookmarkEnd w:id="708"/>
      <w:bookmarkEnd w:id="709"/>
      <w:r w:rsidRPr="0010618F">
        <w:t>Альтернативные предложения</w:t>
      </w:r>
      <w:bookmarkStart w:id="714" w:name="_Ref56252639"/>
      <w:bookmarkEnd w:id="710"/>
      <w:bookmarkEnd w:id="711"/>
      <w:bookmarkEnd w:id="712"/>
      <w:bookmarkEnd w:id="713"/>
    </w:p>
    <w:p w:rsidR="00910732" w:rsidRPr="002D7FEE" w:rsidRDefault="00910732" w:rsidP="00910732">
      <w:pPr>
        <w:pStyle w:val="3"/>
        <w:ind w:left="0" w:firstLine="851"/>
        <w:jc w:val="both"/>
        <w:rPr>
          <w:b w:val="0"/>
          <w:szCs w:val="24"/>
        </w:rPr>
      </w:pPr>
      <w:bookmarkStart w:id="715" w:name="_Toc461808802"/>
      <w:bookmarkStart w:id="716" w:name="_Toc461808931"/>
      <w:bookmarkStart w:id="717" w:name="_Toc464120640"/>
      <w:bookmarkStart w:id="718" w:name="_Toc465774619"/>
      <w:bookmarkStart w:id="719" w:name="_Toc465865197"/>
      <w:bookmarkStart w:id="720" w:name="_Toc468975458"/>
      <w:bookmarkStart w:id="721" w:name="_Toc471830484"/>
      <w:bookmarkStart w:id="722" w:name="_Toc498589649"/>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14"/>
      <w:bookmarkEnd w:id="715"/>
      <w:bookmarkEnd w:id="716"/>
      <w:bookmarkEnd w:id="717"/>
      <w:bookmarkEnd w:id="718"/>
      <w:bookmarkEnd w:id="719"/>
      <w:bookmarkEnd w:id="720"/>
      <w:bookmarkEnd w:id="721"/>
      <w:bookmarkEnd w:id="722"/>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63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23" w:name="_Ref440270602"/>
      <w:bookmarkStart w:id="724" w:name="_Toc498589650"/>
      <w:r w:rsidRPr="00E71A48">
        <w:rPr>
          <w:szCs w:val="24"/>
        </w:rPr>
        <w:lastRenderedPageBreak/>
        <w:t>Образцы основных форм документов, включаемых в Заявку</w:t>
      </w:r>
      <w:bookmarkEnd w:id="723"/>
      <w:bookmarkEnd w:id="724"/>
      <w:r w:rsidRPr="00E71A48">
        <w:rPr>
          <w:szCs w:val="24"/>
        </w:rPr>
        <w:t xml:space="preserve"> </w:t>
      </w:r>
    </w:p>
    <w:p w:rsidR="004F4D80" w:rsidRPr="00F647F7" w:rsidRDefault="004F4D80" w:rsidP="004F4D80">
      <w:pPr>
        <w:pStyle w:val="2"/>
      </w:pPr>
      <w:bookmarkStart w:id="725" w:name="_Ref55336310"/>
      <w:bookmarkStart w:id="726" w:name="_Toc57314672"/>
      <w:bookmarkStart w:id="727" w:name="_Toc69728986"/>
      <w:bookmarkStart w:id="728" w:name="_Toc98253919"/>
      <w:bookmarkStart w:id="729" w:name="_Toc165173847"/>
      <w:bookmarkStart w:id="730" w:name="_Toc423423667"/>
      <w:bookmarkStart w:id="731" w:name="_Toc498589651"/>
      <w:r w:rsidRPr="00F647F7">
        <w:t xml:space="preserve">Письмо о подаче оферты </w:t>
      </w:r>
      <w:bookmarkStart w:id="732" w:name="_Ref22846535"/>
      <w:r w:rsidRPr="00F647F7">
        <w:t>(</w:t>
      </w:r>
      <w:bookmarkEnd w:id="732"/>
      <w:r w:rsidRPr="00F647F7">
        <w:t xml:space="preserve">форма </w:t>
      </w:r>
      <w:r w:rsidRPr="00F647F7">
        <w:rPr>
          <w:noProof/>
        </w:rPr>
        <w:t>1</w:t>
      </w:r>
      <w:r w:rsidRPr="00F647F7">
        <w:t>)</w:t>
      </w:r>
      <w:bookmarkEnd w:id="725"/>
      <w:bookmarkEnd w:id="726"/>
      <w:bookmarkEnd w:id="727"/>
      <w:bookmarkEnd w:id="728"/>
      <w:bookmarkEnd w:id="729"/>
      <w:bookmarkEnd w:id="730"/>
      <w:bookmarkEnd w:id="731"/>
    </w:p>
    <w:p w:rsidR="004F4D80" w:rsidRPr="00C236C0" w:rsidRDefault="004F4D80" w:rsidP="004F4D80">
      <w:pPr>
        <w:pStyle w:val="3"/>
        <w:rPr>
          <w:szCs w:val="24"/>
        </w:rPr>
      </w:pPr>
      <w:bookmarkStart w:id="733" w:name="_Toc98253920"/>
      <w:bookmarkStart w:id="734" w:name="_Toc157248174"/>
      <w:bookmarkStart w:id="735" w:name="_Toc157496543"/>
      <w:bookmarkStart w:id="736" w:name="_Toc158206082"/>
      <w:bookmarkStart w:id="737" w:name="_Toc164057767"/>
      <w:bookmarkStart w:id="738" w:name="_Toc164137117"/>
      <w:bookmarkStart w:id="739" w:name="_Toc164161277"/>
      <w:bookmarkStart w:id="740" w:name="_Toc165173848"/>
      <w:bookmarkStart w:id="741" w:name="_Toc439170673"/>
      <w:bookmarkStart w:id="742" w:name="_Toc439172775"/>
      <w:bookmarkStart w:id="743" w:name="_Toc439173219"/>
      <w:bookmarkStart w:id="744" w:name="_Toc439238213"/>
      <w:bookmarkStart w:id="745" w:name="_Toc440361369"/>
      <w:bookmarkStart w:id="746" w:name="_Toc440376124"/>
      <w:bookmarkStart w:id="747" w:name="_Toc465865200"/>
      <w:bookmarkStart w:id="748" w:name="_Toc471830487"/>
      <w:bookmarkStart w:id="749" w:name="_Toc498589652"/>
      <w:r w:rsidRPr="00C236C0">
        <w:rPr>
          <w:szCs w:val="24"/>
        </w:rPr>
        <w:t>Форма письма о подаче оферты</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75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lastRenderedPageBreak/>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proofErr w:type="gramStart"/>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w:t>
      </w:r>
      <w:proofErr w:type="gramStart"/>
      <w:r w:rsidRPr="002D7FEE">
        <w:rPr>
          <w:sz w:val="24"/>
          <w:szCs w:val="24"/>
        </w:rPr>
        <w:t>обеспечения исполнения обязательств Участника закупки</w:t>
      </w:r>
      <w:proofErr w:type="gramEnd"/>
      <w:r w:rsidRPr="002D7FEE">
        <w:rPr>
          <w:sz w:val="24"/>
          <w:szCs w:val="24"/>
        </w:rPr>
        <w:t xml:space="preserve">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751" w:name="_Toc98253921"/>
      <w:bookmarkStart w:id="752" w:name="_Toc157248175"/>
      <w:bookmarkStart w:id="753" w:name="_Toc157496544"/>
      <w:bookmarkStart w:id="754" w:name="_Toc158206083"/>
      <w:bookmarkStart w:id="755" w:name="_Toc164057768"/>
      <w:bookmarkStart w:id="756" w:name="_Toc164137118"/>
      <w:bookmarkStart w:id="757" w:name="_Toc164161278"/>
      <w:bookmarkStart w:id="758" w:name="_Toc165173849"/>
      <w:r>
        <w:rPr>
          <w:b/>
          <w:szCs w:val="24"/>
        </w:rPr>
        <w:br w:type="page"/>
      </w:r>
    </w:p>
    <w:p w:rsidR="004F4D80" w:rsidRPr="00C236C0" w:rsidRDefault="004F4D80" w:rsidP="004F4D80">
      <w:pPr>
        <w:pStyle w:val="3"/>
        <w:rPr>
          <w:szCs w:val="24"/>
        </w:rPr>
      </w:pPr>
      <w:bookmarkStart w:id="759" w:name="_Toc439170674"/>
      <w:bookmarkStart w:id="760" w:name="_Toc439172776"/>
      <w:bookmarkStart w:id="761" w:name="_Toc439173220"/>
      <w:bookmarkStart w:id="762" w:name="_Toc439238214"/>
      <w:bookmarkStart w:id="763" w:name="_Toc439252762"/>
      <w:bookmarkStart w:id="764" w:name="_Toc439323736"/>
      <w:bookmarkStart w:id="765" w:name="_Toc440361370"/>
      <w:bookmarkStart w:id="766" w:name="_Toc440376125"/>
      <w:bookmarkStart w:id="767" w:name="_Toc440376252"/>
      <w:bookmarkStart w:id="768" w:name="_Toc440382510"/>
      <w:bookmarkStart w:id="769" w:name="_Toc440447180"/>
      <w:bookmarkStart w:id="770" w:name="_Toc440620860"/>
      <w:bookmarkStart w:id="771" w:name="_Toc440631495"/>
      <w:bookmarkStart w:id="772" w:name="_Toc440875734"/>
      <w:bookmarkStart w:id="773" w:name="_Toc441131758"/>
      <w:bookmarkStart w:id="774" w:name="_Toc465865201"/>
      <w:bookmarkStart w:id="775" w:name="_Toc471830488"/>
      <w:bookmarkStart w:id="776" w:name="_Toc498589653"/>
      <w:r w:rsidRPr="00C236C0">
        <w:rPr>
          <w:szCs w:val="24"/>
        </w:rPr>
        <w:lastRenderedPageBreak/>
        <w:t>Инструкции по заполнению</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55095">
        <w:rPr>
          <w:sz w:val="24"/>
          <w:szCs w:val="24"/>
        </w:rPr>
        <w:fldChar w:fldCharType="begin"/>
      </w:r>
      <w:r w:rsidR="00673C59">
        <w:rPr>
          <w:sz w:val="24"/>
          <w:szCs w:val="24"/>
        </w:rPr>
        <w:instrText xml:space="preserve"> REF _Ref306008743 \r \h </w:instrText>
      </w:r>
      <w:r w:rsidR="00C55095">
        <w:rPr>
          <w:sz w:val="24"/>
          <w:szCs w:val="24"/>
        </w:rPr>
      </w:r>
      <w:r w:rsidR="00C55095">
        <w:rPr>
          <w:sz w:val="24"/>
          <w:szCs w:val="24"/>
        </w:rPr>
        <w:fldChar w:fldCharType="separate"/>
      </w:r>
      <w:r w:rsidR="005B69B5">
        <w:rPr>
          <w:sz w:val="24"/>
          <w:szCs w:val="24"/>
        </w:rPr>
        <w:t>3.3.4</w:t>
      </w:r>
      <w:r w:rsidR="00C5509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55095">
        <w:rPr>
          <w:sz w:val="24"/>
          <w:szCs w:val="24"/>
        </w:rPr>
        <w:fldChar w:fldCharType="begin"/>
      </w:r>
      <w:r w:rsidR="00D56F8C">
        <w:rPr>
          <w:sz w:val="24"/>
          <w:szCs w:val="24"/>
        </w:rPr>
        <w:instrText xml:space="preserve"> REF _Ref55279015 \r \h </w:instrText>
      </w:r>
      <w:r w:rsidR="00C55095">
        <w:rPr>
          <w:sz w:val="24"/>
          <w:szCs w:val="24"/>
        </w:rPr>
      </w:r>
      <w:r w:rsidR="00C55095">
        <w:rPr>
          <w:sz w:val="24"/>
          <w:szCs w:val="24"/>
        </w:rPr>
        <w:fldChar w:fldCharType="separate"/>
      </w:r>
      <w:r w:rsidR="005B69B5">
        <w:rPr>
          <w:sz w:val="24"/>
          <w:szCs w:val="24"/>
        </w:rPr>
        <w:t>3.3.1.6</w:t>
      </w:r>
      <w:r w:rsidR="00C55095">
        <w:rPr>
          <w:sz w:val="24"/>
          <w:szCs w:val="24"/>
        </w:rPr>
        <w:fldChar w:fldCharType="end"/>
      </w:r>
      <w:r w:rsidRPr="00492C8B">
        <w:rPr>
          <w:sz w:val="24"/>
          <w:szCs w:val="24"/>
        </w:rPr>
        <w:t xml:space="preserve"> и </w:t>
      </w:r>
      <w:r w:rsidR="00C55095">
        <w:rPr>
          <w:sz w:val="24"/>
          <w:szCs w:val="24"/>
        </w:rPr>
        <w:fldChar w:fldCharType="begin"/>
      </w:r>
      <w:r w:rsidR="00D56F8C">
        <w:rPr>
          <w:sz w:val="24"/>
          <w:szCs w:val="24"/>
        </w:rPr>
        <w:instrText xml:space="preserve"> REF _Ref195087786 \r \h </w:instrText>
      </w:r>
      <w:r w:rsidR="00C55095">
        <w:rPr>
          <w:sz w:val="24"/>
          <w:szCs w:val="24"/>
        </w:rPr>
      </w:r>
      <w:r w:rsidR="00C55095">
        <w:rPr>
          <w:sz w:val="24"/>
          <w:szCs w:val="24"/>
        </w:rPr>
        <w:fldChar w:fldCharType="separate"/>
      </w:r>
      <w:r w:rsidR="005B69B5">
        <w:rPr>
          <w:sz w:val="24"/>
          <w:szCs w:val="24"/>
        </w:rPr>
        <w:t>3.3.1.7</w:t>
      </w:r>
      <w:r w:rsidR="00C5509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777" w:name="_Ref55335821"/>
      <w:bookmarkStart w:id="778" w:name="_Ref55336345"/>
      <w:bookmarkStart w:id="779" w:name="_Toc57314674"/>
      <w:bookmarkStart w:id="780" w:name="_Toc69728988"/>
      <w:bookmarkStart w:id="781" w:name="_Toc98253922"/>
      <w:bookmarkStart w:id="782" w:name="_Toc165173850"/>
      <w:r>
        <w:br w:type="page"/>
      </w:r>
    </w:p>
    <w:p w:rsidR="00920CB0" w:rsidRDefault="00920CB0" w:rsidP="00920CB0">
      <w:pPr>
        <w:pStyle w:val="3"/>
        <w:rPr>
          <w:szCs w:val="24"/>
        </w:rPr>
      </w:pPr>
      <w:bookmarkStart w:id="783" w:name="_Ref440271964"/>
      <w:bookmarkStart w:id="784" w:name="_Toc440361371"/>
      <w:bookmarkStart w:id="785" w:name="_Toc440376126"/>
      <w:bookmarkStart w:id="786" w:name="_Toc498589654"/>
      <w:r>
        <w:rPr>
          <w:szCs w:val="24"/>
        </w:rPr>
        <w:lastRenderedPageBreak/>
        <w:t>Антикоррупционные обязательства (Форма 1.1).</w:t>
      </w:r>
      <w:bookmarkEnd w:id="783"/>
      <w:bookmarkEnd w:id="784"/>
      <w:bookmarkEnd w:id="785"/>
      <w:bookmarkEnd w:id="786"/>
    </w:p>
    <w:p w:rsidR="00920CB0" w:rsidRPr="00920CB0" w:rsidRDefault="00920CB0" w:rsidP="001405FA">
      <w:pPr>
        <w:pStyle w:val="3"/>
        <w:numPr>
          <w:ilvl w:val="3"/>
          <w:numId w:val="70"/>
        </w:numPr>
        <w:rPr>
          <w:b w:val="0"/>
          <w:szCs w:val="24"/>
        </w:rPr>
      </w:pPr>
      <w:bookmarkStart w:id="787" w:name="_Toc439238216"/>
      <w:bookmarkStart w:id="788" w:name="_Toc439252764"/>
      <w:bookmarkStart w:id="789" w:name="_Toc439323738"/>
      <w:bookmarkStart w:id="790" w:name="_Toc440361372"/>
      <w:bookmarkStart w:id="791" w:name="_Toc440376127"/>
      <w:bookmarkStart w:id="792" w:name="_Toc440376254"/>
      <w:bookmarkStart w:id="793" w:name="_Toc440382512"/>
      <w:bookmarkStart w:id="794" w:name="_Toc440447182"/>
      <w:bookmarkStart w:id="795" w:name="_Toc440620862"/>
      <w:bookmarkStart w:id="796" w:name="_Toc440631497"/>
      <w:bookmarkStart w:id="797" w:name="_Toc440875736"/>
      <w:bookmarkStart w:id="798" w:name="_Toc441131760"/>
      <w:bookmarkStart w:id="799" w:name="_Toc465865203"/>
      <w:bookmarkStart w:id="800" w:name="_Toc471830490"/>
      <w:bookmarkStart w:id="801" w:name="_Toc498589655"/>
      <w:r w:rsidRPr="00920CB0">
        <w:rPr>
          <w:b w:val="0"/>
          <w:szCs w:val="24"/>
        </w:rPr>
        <w:t xml:space="preserve">Форма </w:t>
      </w:r>
      <w:r>
        <w:rPr>
          <w:b w:val="0"/>
          <w:szCs w:val="24"/>
        </w:rPr>
        <w:t>Антикоррупционных обязательств</w:t>
      </w:r>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proofErr w:type="gramStart"/>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6"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37"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02" w:name="_Toc423423668"/>
      <w:bookmarkStart w:id="803" w:name="_Ref440271072"/>
      <w:bookmarkStart w:id="804" w:name="_Ref440273986"/>
      <w:bookmarkStart w:id="805" w:name="_Ref440274337"/>
      <w:bookmarkStart w:id="806" w:name="_Ref440274913"/>
      <w:bookmarkStart w:id="807" w:name="_Ref440284918"/>
      <w:bookmarkStart w:id="808" w:name="_Toc498589656"/>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777"/>
      <w:bookmarkEnd w:id="778"/>
      <w:bookmarkEnd w:id="779"/>
      <w:bookmarkEnd w:id="780"/>
      <w:bookmarkEnd w:id="781"/>
      <w:bookmarkEnd w:id="782"/>
      <w:bookmarkEnd w:id="802"/>
      <w:bookmarkEnd w:id="803"/>
      <w:bookmarkEnd w:id="804"/>
      <w:bookmarkEnd w:id="805"/>
      <w:bookmarkEnd w:id="806"/>
      <w:bookmarkEnd w:id="807"/>
      <w:bookmarkEnd w:id="808"/>
    </w:p>
    <w:p w:rsidR="004F4D80" w:rsidRPr="00C236C0" w:rsidRDefault="004F4D80" w:rsidP="004F4D80">
      <w:pPr>
        <w:pStyle w:val="3"/>
        <w:rPr>
          <w:szCs w:val="24"/>
        </w:rPr>
      </w:pPr>
      <w:bookmarkStart w:id="809" w:name="_Toc98253923"/>
      <w:bookmarkStart w:id="810" w:name="_Toc157248177"/>
      <w:bookmarkStart w:id="811" w:name="_Toc157496546"/>
      <w:bookmarkStart w:id="812" w:name="_Toc158206085"/>
      <w:bookmarkStart w:id="813" w:name="_Toc164057770"/>
      <w:bookmarkStart w:id="814" w:name="_Toc164137120"/>
      <w:bookmarkStart w:id="815" w:name="_Toc164161280"/>
      <w:bookmarkStart w:id="816" w:name="_Toc165173851"/>
      <w:bookmarkStart w:id="817" w:name="_Ref264038986"/>
      <w:bookmarkStart w:id="818" w:name="_Ref264359294"/>
      <w:bookmarkStart w:id="819" w:name="_Toc439170676"/>
      <w:bookmarkStart w:id="820" w:name="_Toc439172778"/>
      <w:bookmarkStart w:id="821" w:name="_Toc439173222"/>
      <w:bookmarkStart w:id="822" w:name="_Toc439238218"/>
      <w:bookmarkStart w:id="823" w:name="_Toc439252766"/>
      <w:bookmarkStart w:id="824" w:name="_Toc439323740"/>
      <w:bookmarkStart w:id="825" w:name="_Toc440361374"/>
      <w:bookmarkStart w:id="826" w:name="_Toc440376129"/>
      <w:bookmarkStart w:id="827" w:name="_Toc440376256"/>
      <w:bookmarkStart w:id="828" w:name="_Toc440382514"/>
      <w:bookmarkStart w:id="829" w:name="_Toc440447184"/>
      <w:bookmarkStart w:id="830" w:name="_Toc440620864"/>
      <w:bookmarkStart w:id="831" w:name="_Toc440631499"/>
      <w:bookmarkStart w:id="832" w:name="_Toc440875738"/>
      <w:bookmarkStart w:id="833" w:name="_Toc441131762"/>
      <w:bookmarkStart w:id="834" w:name="_Toc465865205"/>
      <w:bookmarkStart w:id="835" w:name="_Toc468975466"/>
      <w:bookmarkStart w:id="836" w:name="_Toc471830492"/>
      <w:bookmarkStart w:id="837" w:name="_Toc498589657"/>
      <w:r w:rsidRPr="00C236C0">
        <w:rPr>
          <w:szCs w:val="24"/>
        </w:rPr>
        <w:t xml:space="preserve">Форма </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r w:rsidR="00492C8B">
        <w:rPr>
          <w:szCs w:val="24"/>
        </w:rPr>
        <w:t>Сводной таблицы стоимости</w:t>
      </w:r>
      <w:bookmarkEnd w:id="823"/>
      <w:bookmarkEnd w:id="824"/>
      <w:bookmarkEnd w:id="825"/>
      <w:bookmarkEnd w:id="826"/>
      <w:bookmarkEnd w:id="827"/>
      <w:bookmarkEnd w:id="828"/>
      <w:bookmarkEnd w:id="829"/>
      <w:bookmarkEnd w:id="830"/>
      <w:bookmarkEnd w:id="831"/>
      <w:bookmarkEnd w:id="832"/>
      <w:r w:rsidR="001C4BB0" w:rsidRPr="001C4BB0">
        <w:rPr>
          <w:bCs w:val="0"/>
          <w:szCs w:val="24"/>
        </w:rPr>
        <w:t xml:space="preserve"> </w:t>
      </w:r>
      <w:r w:rsidR="001C4BB0" w:rsidRPr="005D252F">
        <w:rPr>
          <w:bCs w:val="0"/>
          <w:szCs w:val="24"/>
        </w:rPr>
        <w:t>работ</w:t>
      </w:r>
      <w:bookmarkEnd w:id="833"/>
      <w:bookmarkEnd w:id="834"/>
      <w:bookmarkEnd w:id="835"/>
      <w:bookmarkEnd w:id="836"/>
      <w:bookmarkEnd w:id="83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536"/>
        <w:gridCol w:w="5812"/>
        <w:gridCol w:w="3827"/>
      </w:tblGrid>
      <w:tr w:rsidR="00456188" w:rsidRPr="00336F2E" w:rsidTr="00456188">
        <w:trPr>
          <w:cantSplit/>
          <w:trHeight w:val="783"/>
        </w:trPr>
        <w:tc>
          <w:tcPr>
            <w:tcW w:w="14742" w:type="dxa"/>
            <w:gridSpan w:val="4"/>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4"/>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3"/>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3"/>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3"/>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4"/>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921671" w:rsidRDefault="00456188" w:rsidP="00456188">
      <w:pPr>
        <w:spacing w:line="240" w:lineRule="auto"/>
        <w:ind w:firstLine="0"/>
        <w:rPr>
          <w:rStyle w:val="aa"/>
          <w:i w:val="0"/>
          <w:color w:val="000000"/>
          <w:sz w:val="24"/>
          <w:szCs w:val="24"/>
          <w:u w:val="single"/>
          <w:shd w:val="clear" w:color="auto" w:fill="auto"/>
        </w:rPr>
      </w:pPr>
      <w:r w:rsidRPr="00456188">
        <w:rPr>
          <w:b/>
          <w:color w:val="000000"/>
          <w:sz w:val="24"/>
          <w:szCs w:val="24"/>
          <w:u w:val="single"/>
        </w:rPr>
        <w:t>Таблица 2. Сводная стоимость ра</w:t>
      </w:r>
      <w:r w:rsidR="00921671">
        <w:rPr>
          <w:b/>
          <w:color w:val="000000"/>
          <w:sz w:val="24"/>
          <w:szCs w:val="24"/>
          <w:u w:val="single"/>
        </w:rPr>
        <w:t xml:space="preserve">бот, оборудования и материалов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lastRenderedPageBreak/>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838" w:name="_Toc176765534"/>
      <w:bookmarkStart w:id="839" w:name="_Toc198979983"/>
      <w:bookmarkStart w:id="840" w:name="_Toc217466315"/>
      <w:bookmarkStart w:id="841" w:name="_Toc217702856"/>
      <w:bookmarkStart w:id="842" w:name="_Toc233601974"/>
      <w:bookmarkStart w:id="843" w:name="_Toc263343460"/>
      <w:r w:rsidRPr="00F647F7">
        <w:rPr>
          <w:b w:val="0"/>
          <w:szCs w:val="24"/>
        </w:rPr>
        <w:br w:type="page"/>
      </w:r>
      <w:bookmarkStart w:id="844" w:name="_Toc439170677"/>
      <w:bookmarkStart w:id="845" w:name="_Toc439172779"/>
      <w:bookmarkStart w:id="846" w:name="_Toc439173223"/>
      <w:bookmarkStart w:id="847" w:name="_Toc439238219"/>
      <w:bookmarkStart w:id="848" w:name="_Toc439252767"/>
      <w:bookmarkStart w:id="849" w:name="_Toc439323741"/>
      <w:bookmarkStart w:id="850" w:name="_Toc440361375"/>
      <w:bookmarkStart w:id="851" w:name="_Toc440376130"/>
      <w:bookmarkStart w:id="852" w:name="_Toc440376257"/>
      <w:bookmarkStart w:id="853" w:name="_Toc440382515"/>
      <w:bookmarkStart w:id="854" w:name="_Toc440447185"/>
      <w:bookmarkStart w:id="855" w:name="_Toc440620865"/>
      <w:bookmarkStart w:id="856" w:name="_Toc440631500"/>
      <w:bookmarkStart w:id="857" w:name="_Toc440875739"/>
      <w:bookmarkStart w:id="858" w:name="_Toc441131763"/>
      <w:bookmarkStart w:id="859" w:name="_Toc465865206"/>
      <w:bookmarkStart w:id="860" w:name="_Toc468975467"/>
      <w:bookmarkStart w:id="861" w:name="_Toc471830493"/>
      <w:bookmarkStart w:id="862" w:name="_Toc498589658"/>
      <w:r w:rsidRPr="00C236C0">
        <w:rPr>
          <w:szCs w:val="24"/>
        </w:rPr>
        <w:lastRenderedPageBreak/>
        <w:t>Инструкции по заполнению</w:t>
      </w:r>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5B69B5">
      <w:pPr>
        <w:pStyle w:val="aff6"/>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863" w:name="_Ref86826666"/>
      <w:bookmarkStart w:id="864" w:name="_Toc90385112"/>
      <w:bookmarkStart w:id="865" w:name="_Toc98253925"/>
      <w:bookmarkStart w:id="866" w:name="_Toc165173853"/>
      <w:bookmarkStart w:id="867"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868" w:name="_Ref440537086"/>
      <w:bookmarkStart w:id="869" w:name="_Toc498589659"/>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863"/>
      <w:bookmarkEnd w:id="864"/>
      <w:bookmarkEnd w:id="865"/>
      <w:bookmarkEnd w:id="866"/>
      <w:bookmarkEnd w:id="867"/>
      <w:bookmarkEnd w:id="868"/>
      <w:bookmarkEnd w:id="869"/>
    </w:p>
    <w:p w:rsidR="004F4D80" w:rsidRPr="00C236C0" w:rsidRDefault="004F4D80" w:rsidP="004F4D80">
      <w:pPr>
        <w:pStyle w:val="3"/>
        <w:rPr>
          <w:szCs w:val="24"/>
        </w:rPr>
      </w:pPr>
      <w:bookmarkStart w:id="870" w:name="_Toc90385113"/>
      <w:bookmarkStart w:id="871" w:name="_Toc98253926"/>
      <w:bookmarkStart w:id="872" w:name="_Toc157248180"/>
      <w:bookmarkStart w:id="873" w:name="_Toc157496549"/>
      <w:bookmarkStart w:id="874" w:name="_Toc158206088"/>
      <w:bookmarkStart w:id="875" w:name="_Toc164057773"/>
      <w:bookmarkStart w:id="876" w:name="_Toc164137123"/>
      <w:bookmarkStart w:id="877" w:name="_Toc164161283"/>
      <w:bookmarkStart w:id="878" w:name="_Toc165173854"/>
      <w:bookmarkStart w:id="879" w:name="_Ref193690005"/>
      <w:bookmarkStart w:id="880" w:name="_Toc439170679"/>
      <w:bookmarkStart w:id="881" w:name="_Toc439172781"/>
      <w:bookmarkStart w:id="882" w:name="_Toc439173225"/>
      <w:bookmarkStart w:id="883" w:name="_Toc439238221"/>
      <w:bookmarkStart w:id="884" w:name="_Toc439252769"/>
      <w:bookmarkStart w:id="885" w:name="_Toc439323743"/>
      <w:bookmarkStart w:id="886" w:name="_Toc440361377"/>
      <w:bookmarkStart w:id="887" w:name="_Toc440376132"/>
      <w:bookmarkStart w:id="888" w:name="_Toc440376259"/>
      <w:bookmarkStart w:id="889" w:name="_Toc440382517"/>
      <w:bookmarkStart w:id="890" w:name="_Toc440447187"/>
      <w:bookmarkStart w:id="891" w:name="_Toc440620867"/>
      <w:bookmarkStart w:id="892" w:name="_Toc440631502"/>
      <w:bookmarkStart w:id="893" w:name="_Toc440875741"/>
      <w:bookmarkStart w:id="894" w:name="_Toc441131765"/>
      <w:bookmarkStart w:id="895" w:name="_Toc465865208"/>
      <w:bookmarkStart w:id="896" w:name="_Toc468975469"/>
      <w:bookmarkStart w:id="897" w:name="_Toc471830495"/>
      <w:bookmarkStart w:id="898" w:name="_Toc498589660"/>
      <w:r w:rsidRPr="00C236C0">
        <w:rPr>
          <w:szCs w:val="24"/>
        </w:rPr>
        <w:t xml:space="preserve">Форма </w:t>
      </w:r>
      <w:bookmarkEnd w:id="870"/>
      <w:bookmarkEnd w:id="871"/>
      <w:bookmarkEnd w:id="872"/>
      <w:bookmarkEnd w:id="873"/>
      <w:bookmarkEnd w:id="874"/>
      <w:bookmarkEnd w:id="875"/>
      <w:bookmarkEnd w:id="876"/>
      <w:bookmarkEnd w:id="877"/>
      <w:bookmarkEnd w:id="878"/>
      <w:bookmarkEnd w:id="879"/>
      <w:r w:rsidRPr="00C236C0">
        <w:rPr>
          <w:szCs w:val="24"/>
        </w:rPr>
        <w:t>технического предложения</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899" w:name="_Ref55335818"/>
      <w:bookmarkStart w:id="900" w:name="_Ref55336334"/>
      <w:bookmarkStart w:id="901" w:name="_Toc57314673"/>
      <w:bookmarkStart w:id="902" w:name="_Toc69728987"/>
      <w:bookmarkStart w:id="903" w:name="_Toc98253928"/>
      <w:bookmarkStart w:id="904" w:name="_Toc165173856"/>
      <w:bookmarkStart w:id="905" w:name="_Ref194749150"/>
      <w:bookmarkStart w:id="906" w:name="_Ref194750368"/>
      <w:bookmarkStart w:id="907" w:name="_Ref89649494"/>
      <w:bookmarkStart w:id="90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C55095">
        <w:rPr>
          <w:i/>
          <w:color w:val="000000"/>
        </w:rPr>
        <w:fldChar w:fldCharType="begin"/>
      </w:r>
      <w:r w:rsidR="00EA3F63">
        <w:rPr>
          <w:i/>
          <w:color w:val="000000"/>
        </w:rPr>
        <w:instrText xml:space="preserve"> REF _Ref440270568 \r \h </w:instrText>
      </w:r>
      <w:r w:rsidR="00C55095">
        <w:rPr>
          <w:i/>
          <w:color w:val="000000"/>
        </w:rPr>
      </w:r>
      <w:r w:rsidR="00C55095">
        <w:rPr>
          <w:i/>
          <w:color w:val="000000"/>
        </w:rPr>
        <w:fldChar w:fldCharType="separate"/>
      </w:r>
      <w:r w:rsidR="005B69B5">
        <w:rPr>
          <w:i/>
          <w:color w:val="000000"/>
        </w:rPr>
        <w:t>4</w:t>
      </w:r>
      <w:r w:rsidR="00C55095">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C55095">
        <w:rPr>
          <w:i/>
          <w:color w:val="000000"/>
        </w:rPr>
        <w:fldChar w:fldCharType="begin"/>
      </w:r>
      <w:r>
        <w:rPr>
          <w:i/>
          <w:color w:val="000000"/>
        </w:rPr>
        <w:instrText xml:space="preserve"> REF _Ref440270568 \r \h </w:instrText>
      </w:r>
      <w:r w:rsidR="00C55095">
        <w:rPr>
          <w:i/>
          <w:color w:val="000000"/>
        </w:rPr>
      </w:r>
      <w:r w:rsidR="00C55095">
        <w:rPr>
          <w:i/>
          <w:color w:val="000000"/>
        </w:rPr>
        <w:fldChar w:fldCharType="separate"/>
      </w:r>
      <w:r w:rsidR="005B69B5">
        <w:rPr>
          <w:i/>
          <w:color w:val="000000"/>
        </w:rPr>
        <w:t>4</w:t>
      </w:r>
      <w:r w:rsidR="00C55095">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09" w:name="_Toc176765537"/>
      <w:bookmarkStart w:id="910" w:name="_Toc198979986"/>
      <w:bookmarkStart w:id="911" w:name="_Toc217466321"/>
      <w:bookmarkStart w:id="912" w:name="_Toc217702859"/>
      <w:bookmarkStart w:id="913" w:name="_Toc233601977"/>
      <w:bookmarkStart w:id="914" w:name="_Toc263343463"/>
      <w:bookmarkStart w:id="915" w:name="_Toc439170680"/>
      <w:bookmarkStart w:id="916" w:name="_Toc439172782"/>
      <w:bookmarkStart w:id="917" w:name="_Toc439173226"/>
      <w:bookmarkStart w:id="918" w:name="_Toc439238222"/>
      <w:bookmarkStart w:id="919" w:name="_Toc439252770"/>
      <w:bookmarkStart w:id="920" w:name="_Toc439323744"/>
      <w:bookmarkStart w:id="921" w:name="_Toc440361378"/>
      <w:bookmarkStart w:id="922" w:name="_Toc440376133"/>
      <w:bookmarkStart w:id="923" w:name="_Toc440376260"/>
      <w:bookmarkStart w:id="924" w:name="_Toc440382518"/>
      <w:bookmarkStart w:id="925" w:name="_Toc440447188"/>
      <w:bookmarkStart w:id="926" w:name="_Toc440620868"/>
      <w:bookmarkStart w:id="927" w:name="_Toc440631503"/>
      <w:bookmarkStart w:id="928" w:name="_Toc440875742"/>
      <w:bookmarkStart w:id="929" w:name="_Toc441131766"/>
      <w:bookmarkStart w:id="930" w:name="_Toc465865209"/>
      <w:bookmarkStart w:id="931" w:name="_Toc468975470"/>
      <w:bookmarkStart w:id="932" w:name="_Toc471830496"/>
      <w:bookmarkStart w:id="933" w:name="_Toc498589661"/>
      <w:r w:rsidRPr="00C236C0">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sz w:val="24"/>
          <w:szCs w:val="24"/>
        </w:rPr>
        <w:fldChar w:fldCharType="begin"/>
      </w:r>
      <w:r w:rsidR="00DA1BA0">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934"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935" w:name="_Toc423423670"/>
      <w:bookmarkStart w:id="936" w:name="_Ref440271036"/>
      <w:bookmarkStart w:id="937" w:name="_Ref440274366"/>
      <w:bookmarkStart w:id="938" w:name="_Ref440274902"/>
      <w:bookmarkStart w:id="939" w:name="_Ref440284947"/>
      <w:bookmarkStart w:id="940" w:name="_Ref440361140"/>
      <w:bookmarkStart w:id="941" w:name="_Toc498589662"/>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899"/>
      <w:bookmarkEnd w:id="900"/>
      <w:bookmarkEnd w:id="901"/>
      <w:bookmarkEnd w:id="902"/>
      <w:bookmarkEnd w:id="903"/>
      <w:bookmarkEnd w:id="904"/>
      <w:bookmarkEnd w:id="905"/>
      <w:bookmarkEnd w:id="906"/>
      <w:bookmarkEnd w:id="934"/>
      <w:bookmarkEnd w:id="935"/>
      <w:bookmarkEnd w:id="936"/>
      <w:bookmarkEnd w:id="937"/>
      <w:bookmarkEnd w:id="938"/>
      <w:bookmarkEnd w:id="939"/>
      <w:bookmarkEnd w:id="940"/>
      <w:bookmarkEnd w:id="941"/>
    </w:p>
    <w:p w:rsidR="004F4D80" w:rsidRPr="00F647F7" w:rsidRDefault="004F4D80" w:rsidP="004F4D80">
      <w:pPr>
        <w:pStyle w:val="3"/>
        <w:rPr>
          <w:b w:val="0"/>
          <w:szCs w:val="24"/>
        </w:rPr>
      </w:pPr>
      <w:bookmarkStart w:id="942" w:name="_Toc98253929"/>
      <w:bookmarkStart w:id="943" w:name="_Toc157248183"/>
      <w:bookmarkStart w:id="944" w:name="_Toc157496552"/>
      <w:bookmarkStart w:id="945" w:name="_Toc158206091"/>
      <w:bookmarkStart w:id="946" w:name="_Toc164057776"/>
      <w:bookmarkStart w:id="947" w:name="_Toc164137126"/>
      <w:bookmarkStart w:id="948" w:name="_Toc164161286"/>
      <w:bookmarkStart w:id="949" w:name="_Toc165173857"/>
      <w:bookmarkStart w:id="950" w:name="_Toc439170682"/>
      <w:bookmarkStart w:id="951" w:name="_Toc439172784"/>
      <w:bookmarkStart w:id="952" w:name="_Toc439173228"/>
      <w:bookmarkStart w:id="953" w:name="_Toc439238224"/>
      <w:bookmarkStart w:id="954" w:name="_Toc439252772"/>
      <w:bookmarkStart w:id="955" w:name="_Toc439323746"/>
      <w:bookmarkStart w:id="956" w:name="_Toc440361380"/>
      <w:bookmarkStart w:id="957" w:name="_Toc440376135"/>
      <w:bookmarkStart w:id="958" w:name="_Toc440376262"/>
      <w:bookmarkStart w:id="959" w:name="_Toc440382520"/>
      <w:bookmarkStart w:id="960" w:name="_Toc440447190"/>
      <w:bookmarkStart w:id="961" w:name="_Toc440620870"/>
      <w:bookmarkStart w:id="962" w:name="_Toc440631505"/>
      <w:bookmarkStart w:id="963" w:name="_Toc440875744"/>
      <w:bookmarkStart w:id="964" w:name="_Toc441131768"/>
      <w:bookmarkStart w:id="965" w:name="_Toc465865211"/>
      <w:bookmarkStart w:id="966" w:name="_Toc468975472"/>
      <w:bookmarkStart w:id="967" w:name="_Toc471830498"/>
      <w:bookmarkStart w:id="968" w:name="_Toc498589663"/>
      <w:r w:rsidRPr="00F647F7">
        <w:rPr>
          <w:b w:val="0"/>
          <w:szCs w:val="24"/>
        </w:rPr>
        <w:t xml:space="preserve">Форма </w:t>
      </w:r>
      <w:bookmarkEnd w:id="942"/>
      <w:r w:rsidRPr="00F647F7">
        <w:rPr>
          <w:b w:val="0"/>
          <w:szCs w:val="24"/>
        </w:rPr>
        <w:t xml:space="preserve">графика </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r w:rsidR="00C22199">
        <w:rPr>
          <w:b w:val="0"/>
          <w:szCs w:val="24"/>
        </w:rPr>
        <w:t>выполнения работ</w:t>
      </w:r>
      <w:bookmarkEnd w:id="961"/>
      <w:bookmarkEnd w:id="962"/>
      <w:bookmarkEnd w:id="963"/>
      <w:bookmarkEnd w:id="964"/>
      <w:bookmarkEnd w:id="965"/>
      <w:bookmarkEnd w:id="966"/>
      <w:bookmarkEnd w:id="967"/>
      <w:bookmarkEnd w:id="96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969" w:name="_Toc171070556"/>
      <w:bookmarkStart w:id="970" w:name="_Toc98253927"/>
      <w:bookmarkStart w:id="971" w:name="_Toc176605808"/>
      <w:bookmarkStart w:id="972" w:name="_Toc176611017"/>
      <w:bookmarkStart w:id="973" w:name="_Toc176611073"/>
      <w:bookmarkStart w:id="974" w:name="_Toc176668676"/>
      <w:bookmarkStart w:id="975" w:name="_Toc176684336"/>
      <w:bookmarkStart w:id="976" w:name="_Toc176746279"/>
      <w:bookmarkStart w:id="977" w:name="_Toc176747346"/>
      <w:bookmarkStart w:id="978" w:name="_Toc198979988"/>
      <w:bookmarkStart w:id="979" w:name="_Toc217466324"/>
      <w:bookmarkStart w:id="980" w:name="_Toc217702862"/>
      <w:bookmarkStart w:id="981" w:name="_Toc233601980"/>
      <w:bookmarkStart w:id="982" w:name="_Toc263343466"/>
      <w:r w:rsidRPr="00F647F7">
        <w:rPr>
          <w:b w:val="0"/>
          <w:szCs w:val="24"/>
        </w:rPr>
        <w:br w:type="page"/>
      </w:r>
      <w:bookmarkStart w:id="983" w:name="_Toc439170683"/>
      <w:bookmarkStart w:id="984" w:name="_Toc439172785"/>
      <w:bookmarkStart w:id="985" w:name="_Toc439173229"/>
      <w:bookmarkStart w:id="986" w:name="_Toc439238225"/>
      <w:bookmarkStart w:id="987" w:name="_Toc439252773"/>
      <w:bookmarkStart w:id="988" w:name="_Toc439323747"/>
      <w:bookmarkStart w:id="989" w:name="_Toc440361381"/>
      <w:bookmarkStart w:id="990" w:name="_Toc440376136"/>
      <w:bookmarkStart w:id="991" w:name="_Toc440376263"/>
      <w:bookmarkStart w:id="992" w:name="_Toc440382521"/>
      <w:bookmarkStart w:id="993" w:name="_Toc440447191"/>
      <w:bookmarkStart w:id="994" w:name="_Toc440620871"/>
      <w:bookmarkStart w:id="995" w:name="_Toc440631506"/>
      <w:bookmarkStart w:id="996" w:name="_Toc440875745"/>
      <w:bookmarkStart w:id="997" w:name="_Toc441131769"/>
      <w:bookmarkStart w:id="998" w:name="_Toc465865212"/>
      <w:bookmarkStart w:id="999" w:name="_Toc468975473"/>
      <w:bookmarkStart w:id="1000" w:name="_Toc471830499"/>
      <w:bookmarkStart w:id="1001" w:name="_Toc498589664"/>
      <w:r w:rsidRPr="00F647F7">
        <w:rPr>
          <w:b w:val="0"/>
          <w:szCs w:val="24"/>
        </w:rPr>
        <w:lastRenderedPageBreak/>
        <w:t>Инструкции по заполнению</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55095">
        <w:rPr>
          <w:sz w:val="24"/>
          <w:szCs w:val="24"/>
        </w:rPr>
        <w:fldChar w:fldCharType="begin"/>
      </w:r>
      <w:r w:rsidR="00D56F8C">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C55095">
        <w:rPr>
          <w:sz w:val="24"/>
          <w:szCs w:val="24"/>
        </w:rPr>
        <w:fldChar w:fldCharType="begin"/>
      </w:r>
      <w:r w:rsidR="00D56F8C">
        <w:rPr>
          <w:sz w:val="24"/>
          <w:szCs w:val="24"/>
        </w:rPr>
        <w:instrText xml:space="preserve"> REF _Ref440273986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02" w:name="_Hlt22846931"/>
      <w:bookmarkStart w:id="1003" w:name="_Ref440361439"/>
      <w:bookmarkStart w:id="1004" w:name="_Ref440361914"/>
      <w:bookmarkStart w:id="1005" w:name="_Ref440361959"/>
      <w:bookmarkStart w:id="1006" w:name="_Toc498589665"/>
      <w:bookmarkStart w:id="1007" w:name="_Ref93264992"/>
      <w:bookmarkStart w:id="1008" w:name="_Ref93265116"/>
      <w:bookmarkStart w:id="1009" w:name="_Toc98253933"/>
      <w:bookmarkStart w:id="1010" w:name="_Toc165173859"/>
      <w:bookmarkStart w:id="1011" w:name="_Toc423423671"/>
      <w:bookmarkEnd w:id="1002"/>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03"/>
      <w:bookmarkEnd w:id="1004"/>
      <w:bookmarkEnd w:id="1005"/>
      <w:bookmarkEnd w:id="1006"/>
    </w:p>
    <w:p w:rsidR="00B8118F" w:rsidRPr="00F647F7" w:rsidRDefault="00B8118F" w:rsidP="00B8118F">
      <w:pPr>
        <w:pStyle w:val="3"/>
        <w:rPr>
          <w:b w:val="0"/>
          <w:szCs w:val="24"/>
        </w:rPr>
      </w:pPr>
      <w:bookmarkStart w:id="1012" w:name="_Toc440361383"/>
      <w:bookmarkStart w:id="1013" w:name="_Toc440376138"/>
      <w:bookmarkStart w:id="1014" w:name="_Toc440376265"/>
      <w:bookmarkStart w:id="1015" w:name="_Toc440382523"/>
      <w:bookmarkStart w:id="1016" w:name="_Toc440447193"/>
      <w:bookmarkStart w:id="1017" w:name="_Toc440620873"/>
      <w:bookmarkStart w:id="1018" w:name="_Toc440631508"/>
      <w:bookmarkStart w:id="1019" w:name="_Toc440875747"/>
      <w:bookmarkStart w:id="1020" w:name="_Toc441131771"/>
      <w:bookmarkStart w:id="1021" w:name="_Toc465865214"/>
      <w:bookmarkStart w:id="1022" w:name="_Toc468975475"/>
      <w:bookmarkStart w:id="1023" w:name="_Toc471830501"/>
      <w:bookmarkStart w:id="1024" w:name="_Toc498589666"/>
      <w:r w:rsidRPr="00F647F7">
        <w:rPr>
          <w:b w:val="0"/>
          <w:szCs w:val="24"/>
        </w:rPr>
        <w:t xml:space="preserve">Форма графика </w:t>
      </w:r>
      <w:r>
        <w:rPr>
          <w:b w:val="0"/>
          <w:szCs w:val="24"/>
        </w:rPr>
        <w:t xml:space="preserve">оплаты </w:t>
      </w:r>
      <w:bookmarkEnd w:id="1012"/>
      <w:bookmarkEnd w:id="1013"/>
      <w:bookmarkEnd w:id="1014"/>
      <w:bookmarkEnd w:id="1015"/>
      <w:bookmarkEnd w:id="1016"/>
      <w:r w:rsidR="00FB7116">
        <w:rPr>
          <w:b w:val="0"/>
          <w:szCs w:val="24"/>
        </w:rPr>
        <w:t>выполнения работ</w:t>
      </w:r>
      <w:bookmarkEnd w:id="1017"/>
      <w:bookmarkEnd w:id="1018"/>
      <w:bookmarkEnd w:id="1019"/>
      <w:bookmarkEnd w:id="1020"/>
      <w:bookmarkEnd w:id="1021"/>
      <w:bookmarkEnd w:id="1022"/>
      <w:bookmarkEnd w:id="1023"/>
      <w:bookmarkEnd w:id="102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1405FA">
            <w:pPr>
              <w:pStyle w:val="aff1"/>
              <w:numPr>
                <w:ilvl w:val="0"/>
                <w:numId w:val="75"/>
              </w:numPr>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25" w:name="_Toc440361384"/>
      <w:bookmarkStart w:id="1026" w:name="_Toc440376139"/>
      <w:bookmarkStart w:id="1027" w:name="_Toc440376266"/>
      <w:bookmarkStart w:id="1028" w:name="_Toc440382524"/>
      <w:bookmarkStart w:id="1029" w:name="_Toc440447194"/>
      <w:bookmarkStart w:id="1030" w:name="_Toc440620874"/>
      <w:bookmarkStart w:id="1031" w:name="_Toc440631509"/>
      <w:bookmarkStart w:id="1032" w:name="_Toc440875748"/>
      <w:bookmarkStart w:id="1033" w:name="_Toc441131772"/>
      <w:bookmarkStart w:id="1034" w:name="_Toc465865215"/>
      <w:bookmarkStart w:id="1035" w:name="_Toc468975476"/>
      <w:bookmarkStart w:id="1036" w:name="_Toc471830502"/>
      <w:bookmarkStart w:id="1037" w:name="_Toc498589667"/>
      <w:r w:rsidRPr="00F647F7">
        <w:rPr>
          <w:b w:val="0"/>
          <w:szCs w:val="24"/>
        </w:rPr>
        <w:lastRenderedPageBreak/>
        <w:t>Инструкции по заполнению</w:t>
      </w:r>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C55095">
        <w:rPr>
          <w:sz w:val="24"/>
          <w:szCs w:val="24"/>
        </w:rPr>
        <w:fldChar w:fldCharType="begin"/>
      </w:r>
      <w:r>
        <w:rPr>
          <w:sz w:val="24"/>
          <w:szCs w:val="24"/>
        </w:rPr>
        <w:instrText xml:space="preserve"> REF _Ref440361140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038" w:name="_Ref440361531"/>
      <w:bookmarkStart w:id="1039" w:name="_Ref440361610"/>
      <w:bookmarkStart w:id="1040" w:name="_Toc49858966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07"/>
      <w:bookmarkEnd w:id="908"/>
      <w:bookmarkEnd w:id="1007"/>
      <w:bookmarkEnd w:id="1008"/>
      <w:bookmarkEnd w:id="1009"/>
      <w:bookmarkEnd w:id="1010"/>
      <w:bookmarkEnd w:id="1011"/>
      <w:bookmarkEnd w:id="1038"/>
      <w:bookmarkEnd w:id="1039"/>
      <w:bookmarkEnd w:id="1040"/>
    </w:p>
    <w:p w:rsidR="004F4D80" w:rsidRPr="00F647F7" w:rsidRDefault="004F4D80" w:rsidP="004F4D80">
      <w:pPr>
        <w:pStyle w:val="3"/>
        <w:rPr>
          <w:b w:val="0"/>
          <w:szCs w:val="24"/>
        </w:rPr>
      </w:pPr>
      <w:bookmarkStart w:id="1041" w:name="_Toc439170685"/>
      <w:bookmarkStart w:id="1042" w:name="_Toc439172787"/>
      <w:bookmarkStart w:id="1043" w:name="_Toc439173231"/>
      <w:bookmarkStart w:id="1044" w:name="_Toc439238227"/>
      <w:bookmarkStart w:id="1045" w:name="_Toc439252775"/>
      <w:bookmarkStart w:id="1046" w:name="_Toc439323749"/>
      <w:bookmarkStart w:id="1047" w:name="_Toc440361386"/>
      <w:bookmarkStart w:id="1048" w:name="_Toc440376141"/>
      <w:bookmarkStart w:id="1049" w:name="_Toc440376268"/>
      <w:bookmarkStart w:id="1050" w:name="_Toc440382526"/>
      <w:bookmarkStart w:id="1051" w:name="_Toc440447196"/>
      <w:bookmarkStart w:id="1052" w:name="_Toc440620876"/>
      <w:bookmarkStart w:id="1053" w:name="_Toc440631511"/>
      <w:bookmarkStart w:id="1054" w:name="_Toc440875750"/>
      <w:bookmarkStart w:id="1055" w:name="_Toc441131774"/>
      <w:bookmarkStart w:id="1056" w:name="_Toc465865217"/>
      <w:bookmarkStart w:id="1057" w:name="_Toc468975478"/>
      <w:bookmarkStart w:id="1058" w:name="_Toc471830504"/>
      <w:bookmarkStart w:id="1059" w:name="_Toc498589669"/>
      <w:bookmarkStart w:id="1060" w:name="_Toc157248186"/>
      <w:bookmarkStart w:id="1061" w:name="_Toc157496555"/>
      <w:bookmarkStart w:id="1062" w:name="_Toc158206094"/>
      <w:bookmarkStart w:id="1063" w:name="_Toc164057779"/>
      <w:bookmarkStart w:id="1064" w:name="_Toc164137129"/>
      <w:bookmarkStart w:id="1065" w:name="_Toc164161289"/>
      <w:bookmarkStart w:id="106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r w:rsidRPr="00F647F7">
        <w:rPr>
          <w:b w:val="0"/>
          <w:szCs w:val="24"/>
        </w:rPr>
        <w:t xml:space="preserve"> </w:t>
      </w:r>
      <w:bookmarkEnd w:id="1060"/>
      <w:bookmarkEnd w:id="1061"/>
      <w:bookmarkEnd w:id="1062"/>
      <w:bookmarkEnd w:id="1063"/>
      <w:bookmarkEnd w:id="1064"/>
      <w:bookmarkEnd w:id="1065"/>
      <w:bookmarkEnd w:id="106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5B69B5">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5B69B5">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067" w:name="_Toc439170686"/>
      <w:bookmarkStart w:id="1068" w:name="_Toc439172788"/>
      <w:bookmarkStart w:id="1069" w:name="_Toc439173232"/>
      <w:bookmarkStart w:id="1070" w:name="_Toc439238228"/>
      <w:bookmarkStart w:id="1071" w:name="_Toc439252776"/>
      <w:bookmarkStart w:id="1072" w:name="_Toc439323750"/>
      <w:bookmarkStart w:id="1073" w:name="_Toc440361387"/>
      <w:bookmarkStart w:id="1074" w:name="_Toc440376142"/>
      <w:bookmarkStart w:id="1075" w:name="_Toc440376269"/>
      <w:bookmarkStart w:id="1076" w:name="_Toc440382527"/>
      <w:bookmarkStart w:id="1077" w:name="_Toc440447197"/>
      <w:bookmarkStart w:id="1078" w:name="_Toc440620877"/>
      <w:bookmarkStart w:id="1079" w:name="_Toc440631512"/>
      <w:bookmarkStart w:id="1080" w:name="_Toc440875751"/>
      <w:bookmarkStart w:id="1081" w:name="_Toc441131775"/>
      <w:bookmarkStart w:id="1082" w:name="_Toc465865218"/>
      <w:bookmarkStart w:id="1083" w:name="_Toc468975479"/>
      <w:bookmarkStart w:id="1084" w:name="_Toc471830505"/>
      <w:bookmarkStart w:id="1085" w:name="_Toc49858967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55095">
        <w:rPr>
          <w:sz w:val="24"/>
          <w:szCs w:val="24"/>
        </w:rPr>
        <w:fldChar w:fldCharType="begin"/>
      </w:r>
      <w:r w:rsidR="00D56F8C">
        <w:rPr>
          <w:sz w:val="24"/>
          <w:szCs w:val="24"/>
        </w:rPr>
        <w:instrText xml:space="preserve"> REF _Ref440274025 \r \h </w:instrText>
      </w:r>
      <w:r w:rsidR="00C55095">
        <w:rPr>
          <w:sz w:val="24"/>
          <w:szCs w:val="24"/>
        </w:rPr>
      </w:r>
      <w:r w:rsidR="00C55095">
        <w:rPr>
          <w:sz w:val="24"/>
          <w:szCs w:val="24"/>
        </w:rPr>
        <w:fldChar w:fldCharType="separate"/>
      </w:r>
      <w:r w:rsidR="005B69B5">
        <w:rPr>
          <w:sz w:val="24"/>
          <w:szCs w:val="24"/>
        </w:rPr>
        <w:t>2</w:t>
      </w:r>
      <w:r w:rsidR="00C5509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C55095">
        <w:rPr>
          <w:sz w:val="24"/>
          <w:szCs w:val="24"/>
        </w:rPr>
        <w:fldChar w:fldCharType="begin"/>
      </w:r>
      <w:r w:rsidR="00D56F8C">
        <w:rPr>
          <w:sz w:val="24"/>
          <w:szCs w:val="24"/>
        </w:rPr>
        <w:instrText xml:space="preserve"> REF _Ref294695546 \r \h </w:instrText>
      </w:r>
      <w:r w:rsidR="00C55095">
        <w:rPr>
          <w:sz w:val="24"/>
          <w:szCs w:val="24"/>
        </w:rPr>
      </w:r>
      <w:r w:rsidR="00C55095">
        <w:rPr>
          <w:sz w:val="24"/>
          <w:szCs w:val="24"/>
        </w:rPr>
        <w:fldChar w:fldCharType="separate"/>
      </w:r>
      <w:r w:rsidR="005B69B5">
        <w:rPr>
          <w:sz w:val="24"/>
          <w:szCs w:val="24"/>
        </w:rPr>
        <w:t xml:space="preserve"> 1.2.6 </w:t>
      </w:r>
      <w:r w:rsidR="00C5509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086" w:name="_Ref55335823"/>
      <w:bookmarkStart w:id="1087" w:name="_Ref55336359"/>
      <w:bookmarkStart w:id="1088" w:name="_Toc57314675"/>
      <w:bookmarkStart w:id="1089" w:name="_Toc69728989"/>
      <w:bookmarkStart w:id="1090" w:name="_Toc98253939"/>
      <w:bookmarkStart w:id="1091" w:name="_Toc165173865"/>
      <w:bookmarkStart w:id="1092" w:name="_Toc423423672"/>
      <w:bookmarkStart w:id="1093" w:name="_Toc498589671"/>
      <w:bookmarkEnd w:id="750"/>
      <w:r w:rsidRPr="00F647F7">
        <w:lastRenderedPageBreak/>
        <w:t xml:space="preserve">Анкета (форма </w:t>
      </w:r>
      <w:r w:rsidR="00B8118F">
        <w:t>7</w:t>
      </w:r>
      <w:r w:rsidRPr="00F647F7">
        <w:t>)</w:t>
      </w:r>
      <w:bookmarkEnd w:id="1086"/>
      <w:bookmarkEnd w:id="1087"/>
      <w:bookmarkEnd w:id="1088"/>
      <w:bookmarkEnd w:id="1089"/>
      <w:bookmarkEnd w:id="1090"/>
      <w:bookmarkEnd w:id="1091"/>
      <w:bookmarkEnd w:id="1092"/>
      <w:bookmarkEnd w:id="1093"/>
    </w:p>
    <w:p w:rsidR="004F4D80" w:rsidRPr="00F647F7" w:rsidRDefault="004F4D80" w:rsidP="004F4D80">
      <w:pPr>
        <w:pStyle w:val="3"/>
        <w:rPr>
          <w:b w:val="0"/>
          <w:szCs w:val="24"/>
        </w:rPr>
      </w:pPr>
      <w:bookmarkStart w:id="1094" w:name="_Toc98253940"/>
      <w:bookmarkStart w:id="1095" w:name="_Toc157248192"/>
      <w:bookmarkStart w:id="1096" w:name="_Toc157496561"/>
      <w:bookmarkStart w:id="1097" w:name="_Toc158206100"/>
      <w:bookmarkStart w:id="1098" w:name="_Toc164057785"/>
      <w:bookmarkStart w:id="1099" w:name="_Toc164137135"/>
      <w:bookmarkStart w:id="1100" w:name="_Toc164161295"/>
      <w:bookmarkStart w:id="1101" w:name="_Toc165173866"/>
      <w:bookmarkStart w:id="1102" w:name="_Toc439170688"/>
      <w:bookmarkStart w:id="1103" w:name="_Toc439172790"/>
      <w:bookmarkStart w:id="1104" w:name="_Toc439173234"/>
      <w:bookmarkStart w:id="1105" w:name="_Toc439238230"/>
      <w:bookmarkStart w:id="1106" w:name="_Toc439252778"/>
      <w:bookmarkStart w:id="1107" w:name="_Ref440272119"/>
      <w:bookmarkStart w:id="1108" w:name="_Toc440361389"/>
      <w:bookmarkStart w:id="1109" w:name="_Ref444168907"/>
      <w:bookmarkStart w:id="1110" w:name="_Toc465865220"/>
      <w:bookmarkStart w:id="1111" w:name="_Toc471830507"/>
      <w:bookmarkStart w:id="1112" w:name="_Toc498589672"/>
      <w:r w:rsidRPr="00F647F7">
        <w:rPr>
          <w:b w:val="0"/>
          <w:szCs w:val="24"/>
        </w:rPr>
        <w:t xml:space="preserve">Форма Анкеты </w:t>
      </w:r>
      <w:r w:rsidR="00C236C0">
        <w:rPr>
          <w:b w:val="0"/>
          <w:szCs w:val="24"/>
        </w:rPr>
        <w:t>Участник</w:t>
      </w:r>
      <w:r>
        <w:rPr>
          <w:b w:val="0"/>
          <w:szCs w:val="24"/>
        </w:rPr>
        <w:t>а</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3640C7" w:rsidRDefault="003640C7" w:rsidP="003640C7">
      <w:pPr>
        <w:numPr>
          <w:ilvl w:val="0"/>
          <w:numId w:val="63"/>
        </w:numPr>
        <w:suppressAutoHyphens w:val="0"/>
        <w:snapToGrid w:val="0"/>
        <w:spacing w:line="240" w:lineRule="auto"/>
        <w:ind w:left="0" w:firstLine="0"/>
        <w:jc w:val="center"/>
        <w:rPr>
          <w:szCs w:val="24"/>
        </w:rPr>
        <w:sectPr w:rsidR="003640C7"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A55F54"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lang w:val="en-US"/>
              </w:rPr>
            </w:pPr>
            <w:r w:rsidRPr="003640C7">
              <w:rPr>
                <w:szCs w:val="24"/>
              </w:rPr>
              <w:t>Сведения о среднесписочной численности (на последнюю отчетную дату)</w:t>
            </w:r>
            <w:r w:rsidRPr="003640C7">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(отсутствии) нарушений требований Налогового кодекса РФ (в текущем году и двум предшествующим годам)</w:t>
            </w:r>
            <w:r w:rsidRPr="003640C7">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(отсутствии) просроченных невыполненных обязательств перед ГК «</w:t>
            </w:r>
            <w:proofErr w:type="spellStart"/>
            <w:r w:rsidRPr="003640C7">
              <w:rPr>
                <w:szCs w:val="24"/>
              </w:rPr>
              <w:t>Россети</w:t>
            </w:r>
            <w:proofErr w:type="spellEnd"/>
            <w:r w:rsidRPr="003640C7">
              <w:rPr>
                <w:szCs w:val="24"/>
              </w:rPr>
              <w:t>» (при наличии, указать сумму и наименование компании)</w:t>
            </w:r>
            <w:r w:rsidRPr="003640C7">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640C7">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A55F54" w:rsidRDefault="003640C7" w:rsidP="00BF1E4B">
            <w:pPr>
              <w:pStyle w:val="aff1"/>
              <w:spacing w:before="0" w:after="0"/>
              <w:ind w:left="0" w:right="0"/>
              <w:rPr>
                <w:szCs w:val="24"/>
              </w:rPr>
            </w:pPr>
          </w:p>
        </w:tc>
      </w:tr>
    </w:tbl>
    <w:p w:rsidR="003640C7" w:rsidRDefault="003640C7" w:rsidP="001405FA">
      <w:pPr>
        <w:numPr>
          <w:ilvl w:val="0"/>
          <w:numId w:val="63"/>
        </w:numPr>
        <w:suppressAutoHyphens w:val="0"/>
        <w:snapToGrid w:val="0"/>
        <w:spacing w:line="240" w:lineRule="auto"/>
        <w:ind w:left="0" w:firstLine="0"/>
        <w:jc w:val="center"/>
        <w:rPr>
          <w:sz w:val="24"/>
          <w:szCs w:val="24"/>
        </w:rPr>
        <w:sectPr w:rsidR="003640C7" w:rsidSect="003640C7">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BF1E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BF1E4B">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BF1E4B">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BF1E4B">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BF1E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113" w:name="_Toc439170689"/>
            <w:bookmarkStart w:id="1114" w:name="_Toc439172791"/>
            <w:bookmarkStart w:id="1115" w:name="_Toc439173235"/>
            <w:bookmarkStart w:id="1116" w:name="_Toc439238231"/>
            <w:bookmarkStart w:id="1117" w:name="_Toc439252779"/>
            <w:bookmarkStart w:id="1118" w:name="_Ref440272147"/>
            <w:bookmarkStart w:id="1119" w:name="_Toc440361390"/>
            <w:bookmarkStart w:id="1120" w:name="_Ref444168874"/>
            <w:bookmarkStart w:id="1121" w:name="_Ref44416891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BF1E4B">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BF1E4B">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3640C7">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22" w:name="_Ref491178428"/>
      <w:bookmarkStart w:id="1123" w:name="_Toc498589673"/>
      <w:r w:rsidRPr="00910732">
        <w:rPr>
          <w:szCs w:val="24"/>
        </w:rPr>
        <w:lastRenderedPageBreak/>
        <w:t xml:space="preserve">Форма </w:t>
      </w:r>
      <w:bookmarkEnd w:id="1113"/>
      <w:bookmarkEnd w:id="1114"/>
      <w:bookmarkEnd w:id="1115"/>
      <w:bookmarkEnd w:id="1116"/>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17"/>
      <w:bookmarkEnd w:id="1118"/>
      <w:bookmarkEnd w:id="1119"/>
      <w:bookmarkEnd w:id="1120"/>
      <w:bookmarkEnd w:id="1121"/>
      <w:bookmarkEnd w:id="1122"/>
      <w:bookmarkEnd w:id="1123"/>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24" w:name="_Toc125426243"/>
      <w:bookmarkStart w:id="1125" w:name="_Toc396984070"/>
      <w:bookmarkStart w:id="1126" w:name="_Toc423423673"/>
      <w:bookmarkStart w:id="1127" w:name="_Toc439170691"/>
      <w:bookmarkStart w:id="1128" w:name="_Toc439172793"/>
      <w:bookmarkStart w:id="1129" w:name="_Toc439173237"/>
      <w:bookmarkStart w:id="1130" w:name="_Toc439238233"/>
      <w:bookmarkStart w:id="1131" w:name="_Toc439252780"/>
      <w:bookmarkStart w:id="1132" w:name="_Toc439323754"/>
      <w:bookmarkStart w:id="1133" w:name="_Toc440361391"/>
      <w:bookmarkStart w:id="1134" w:name="_Toc440376146"/>
      <w:bookmarkStart w:id="1135" w:name="_Toc440376273"/>
      <w:bookmarkStart w:id="1136" w:name="_Toc440382531"/>
      <w:bookmarkStart w:id="1137" w:name="_Toc440447201"/>
      <w:bookmarkStart w:id="1138" w:name="_Toc440620881"/>
      <w:bookmarkStart w:id="1139" w:name="_Toc440631516"/>
      <w:bookmarkStart w:id="1140" w:name="_Toc440875755"/>
      <w:bookmarkStart w:id="1141"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123DC1">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123DC1">
      <w:pPr>
        <w:pBdr>
          <w:top w:val="single" w:sz="4" w:space="1" w:color="auto"/>
        </w:pBdr>
        <w:spacing w:line="240" w:lineRule="auto"/>
        <w:ind w:left="567"/>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123DC1">
      <w:pPr>
        <w:pBdr>
          <w:top w:val="single" w:sz="4" w:space="1" w:color="auto"/>
        </w:pBdr>
        <w:spacing w:line="240" w:lineRule="auto"/>
        <w:ind w:left="567"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123DC1">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123DC1" w:rsidP="00123DC1">
      <w:pPr>
        <w:spacing w:line="240" w:lineRule="auto"/>
        <w:ind w:left="567"/>
        <w:rPr>
          <w:sz w:val="24"/>
          <w:szCs w:val="24"/>
        </w:rPr>
      </w:pPr>
      <w:r>
        <w:rPr>
          <w:sz w:val="24"/>
          <w:szCs w:val="24"/>
        </w:rPr>
        <w:t>4</w:t>
      </w:r>
      <w:r w:rsidR="00663BF7" w:rsidRPr="002D7FEE">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00663BF7"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xml:space="preserve">№ </w:t>
            </w:r>
            <w:proofErr w:type="gramStart"/>
            <w:r w:rsidRPr="002D7FEE">
              <w:t>п</w:t>
            </w:r>
            <w:proofErr w:type="gramEnd"/>
            <w:r w:rsidRPr="002D7FEE">
              <w:t>/п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9"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0"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1"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2"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3" w:history="1">
              <w:r w:rsidRPr="00154BCB">
                <w:t>О закупках товаров</w:t>
              </w:r>
            </w:hyperlink>
            <w:r w:rsidRPr="00154BCB">
              <w:t>, работ, услуг отдельными видами юридических лиц" и "</w:t>
            </w:r>
            <w:hyperlink r:id="rId44"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142" w:name="_Toc439170690"/>
      <w:bookmarkStart w:id="1143" w:name="_Toc439172792"/>
      <w:bookmarkStart w:id="1144" w:name="_Toc439173236"/>
      <w:bookmarkStart w:id="1145"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142"/>
    <w:bookmarkEnd w:id="1143"/>
    <w:bookmarkEnd w:id="1144"/>
    <w:bookmarkEnd w:id="1145"/>
    <w:p w:rsidR="00910732" w:rsidRPr="002D7FEE"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D7FEE">
        <w:t xml:space="preserve">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146" w:name="_Toc465865222"/>
      <w:bookmarkStart w:id="1147" w:name="_Toc468975483"/>
      <w:bookmarkStart w:id="1148" w:name="_Toc471830509"/>
      <w:bookmarkStart w:id="1149" w:name="_Toc498589674"/>
      <w:r w:rsidRPr="002D7FEE">
        <w:rPr>
          <w:szCs w:val="24"/>
        </w:rPr>
        <w:lastRenderedPageBreak/>
        <w:t>Инструкции по заполнению</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6"/>
      <w:bookmarkEnd w:id="1147"/>
      <w:bookmarkEnd w:id="1148"/>
      <w:bookmarkEnd w:id="1149"/>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EE380A">
        <w:fldChar w:fldCharType="begin"/>
      </w:r>
      <w:r w:rsidR="00EE380A">
        <w:instrText xml:space="preserve"> REF _Ref55336310 \r \h  \* MERGEFORMAT </w:instrText>
      </w:r>
      <w:r w:rsidR="00EE380A">
        <w:fldChar w:fldCharType="separate"/>
      </w:r>
      <w:r w:rsidR="005B69B5" w:rsidRPr="005B69B5">
        <w:rPr>
          <w:sz w:val="24"/>
          <w:szCs w:val="24"/>
        </w:rPr>
        <w:t>5.1</w:t>
      </w:r>
      <w:r w:rsidR="00EE380A">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3640C7" w:rsidRPr="003640C7" w:rsidRDefault="003640C7" w:rsidP="003640C7">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3640C7" w:rsidRDefault="003640C7" w:rsidP="003640C7">
      <w:pPr>
        <w:pStyle w:val="aff6"/>
        <w:numPr>
          <w:ilvl w:val="0"/>
          <w:numId w:val="0"/>
        </w:numPr>
        <w:tabs>
          <w:tab w:val="num" w:pos="1134"/>
        </w:tabs>
        <w:suppressAutoHyphens w:val="0"/>
        <w:snapToGrid w:val="0"/>
        <w:spacing w:line="240" w:lineRule="auto"/>
        <w:ind w:left="862"/>
        <w:jc w:val="center"/>
        <w:rPr>
          <w:sz w:val="24"/>
          <w:szCs w:val="24"/>
        </w:rPr>
      </w:pPr>
      <w:r>
        <w:rPr>
          <w:b/>
        </w:rPr>
        <w:t>Перечень публичных должностных лиц</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5" w:history="1">
        <w:r w:rsidRPr="003640C7">
          <w:rPr>
            <w:sz w:val="24"/>
            <w:szCs w:val="24"/>
          </w:rPr>
          <w:t>Конвенцией</w:t>
        </w:r>
      </w:hyperlink>
      <w:r w:rsidRPr="003640C7">
        <w:rPr>
          <w:sz w:val="24"/>
          <w:szCs w:val="24"/>
        </w:rPr>
        <w:t xml:space="preserve"> против коррупции Организации Объединенных Наций, принятой резолюцией 58/4 Генеральной Ассамбл</w:t>
      </w:r>
      <w:proofErr w:type="gramStart"/>
      <w:r w:rsidRPr="003640C7">
        <w:rPr>
          <w:sz w:val="24"/>
          <w:szCs w:val="24"/>
        </w:rPr>
        <w:t>еи ОО</w:t>
      </w:r>
      <w:proofErr w:type="gramEnd"/>
      <w:r w:rsidRPr="003640C7">
        <w:rPr>
          <w:sz w:val="24"/>
          <w:szCs w:val="24"/>
        </w:rPr>
        <w:t xml:space="preserve">Н от 31 октября 2003 года.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Российская Федерация ратифицировала </w:t>
      </w:r>
      <w:hyperlink r:id="rId46" w:history="1">
        <w:r w:rsidRPr="003640C7">
          <w:rPr>
            <w:sz w:val="24"/>
            <w:szCs w:val="24"/>
          </w:rPr>
          <w:t>Конвенцию</w:t>
        </w:r>
      </w:hyperlink>
      <w:r w:rsidRPr="003640C7">
        <w:rPr>
          <w:sz w:val="24"/>
          <w:szCs w:val="24"/>
        </w:rPr>
        <w:t xml:space="preserve"> ООН против коррупции в 2006 году (8 марта 2006 года принят Федеральный </w:t>
      </w:r>
      <w:hyperlink r:id="rId47" w:history="1">
        <w:r w:rsidRPr="003640C7">
          <w:rPr>
            <w:sz w:val="24"/>
            <w:szCs w:val="24"/>
          </w:rPr>
          <w:t>закон</w:t>
        </w:r>
      </w:hyperlink>
      <w:r w:rsidRPr="003640C7">
        <w:rPr>
          <w:sz w:val="24"/>
          <w:szCs w:val="24"/>
        </w:rPr>
        <w:t xml:space="preserve"> № 40-ФЗ "О ратификации Конвенции Организации Объединенных Наций против коррупции).</w:t>
      </w:r>
    </w:p>
    <w:p w:rsidR="003640C7" w:rsidRPr="003640C7" w:rsidRDefault="003640C7" w:rsidP="003640C7">
      <w:pPr>
        <w:pStyle w:val="ConsPlusNormal"/>
        <w:ind w:firstLine="0"/>
        <w:jc w:val="both"/>
        <w:rPr>
          <w:rFonts w:ascii="Times New Roman" w:eastAsia="Calibri" w:hAnsi="Times New Roman" w:cs="Times New Roman"/>
          <w:sz w:val="24"/>
          <w:szCs w:val="24"/>
          <w:lang w:eastAsia="en-US"/>
        </w:rPr>
      </w:pPr>
      <w:r w:rsidRPr="003640C7">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3640C7">
        <w:rPr>
          <w:rFonts w:ascii="Times New Roman" w:eastAsia="Calibri" w:hAnsi="Times New Roman" w:cs="Times New Roman"/>
          <w:sz w:val="24"/>
          <w:szCs w:val="24"/>
          <w:lang w:eastAsia="en-US"/>
        </w:rPr>
        <w:t>т.ч</w:t>
      </w:r>
      <w:proofErr w:type="spellEnd"/>
      <w:r w:rsidRPr="003640C7">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0C7" w:rsidRPr="003640C7" w:rsidRDefault="003640C7" w:rsidP="003640C7">
      <w:pPr>
        <w:spacing w:line="240" w:lineRule="auto"/>
        <w:ind w:firstLine="0"/>
        <w:rPr>
          <w:sz w:val="24"/>
          <w:szCs w:val="24"/>
        </w:rPr>
      </w:pPr>
      <w:r w:rsidRPr="003640C7">
        <w:rPr>
          <w:b/>
          <w:sz w:val="24"/>
          <w:szCs w:val="24"/>
        </w:rPr>
        <w:t xml:space="preserve">1. </w:t>
      </w:r>
      <w:proofErr w:type="gramStart"/>
      <w:r w:rsidRPr="003640C7">
        <w:rPr>
          <w:b/>
          <w:sz w:val="24"/>
          <w:szCs w:val="24"/>
        </w:rPr>
        <w:t>ПУБЛИЧНОЕ ДОЛЖНОСТНОЕ ЛИЦО (ПДЛ)</w:t>
      </w:r>
      <w:r w:rsidRPr="003640C7">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3640C7">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0C7" w:rsidRPr="003640C7" w:rsidRDefault="003640C7" w:rsidP="003640C7">
      <w:pPr>
        <w:spacing w:line="240" w:lineRule="auto"/>
        <w:ind w:firstLine="0"/>
        <w:rPr>
          <w:sz w:val="24"/>
          <w:szCs w:val="24"/>
        </w:rPr>
      </w:pPr>
      <w:r w:rsidRPr="003640C7">
        <w:rPr>
          <w:b/>
          <w:sz w:val="24"/>
          <w:szCs w:val="24"/>
        </w:rPr>
        <w:t>2.</w:t>
      </w:r>
      <w:r w:rsidRPr="003640C7">
        <w:rPr>
          <w:sz w:val="24"/>
          <w:szCs w:val="24"/>
        </w:rPr>
        <w:t xml:space="preserve"> </w:t>
      </w:r>
      <w:r w:rsidRPr="003640C7">
        <w:rPr>
          <w:b/>
          <w:sz w:val="24"/>
          <w:szCs w:val="24"/>
        </w:rPr>
        <w:t>ИНОСТРАННОЕ ПУБЛИЧНОЕ ДОЛЖНОСТНОЕ ЛИЦО (ИПДЛ)</w:t>
      </w:r>
      <w:r w:rsidRPr="003640C7">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0C7" w:rsidRPr="003640C7" w:rsidRDefault="003640C7" w:rsidP="003640C7">
      <w:pPr>
        <w:spacing w:line="240" w:lineRule="auto"/>
        <w:ind w:firstLine="0"/>
        <w:rPr>
          <w:sz w:val="24"/>
          <w:szCs w:val="24"/>
        </w:rPr>
      </w:pPr>
      <w:proofErr w:type="gramStart"/>
      <w:r w:rsidRPr="003640C7">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3640C7">
        <w:rPr>
          <w:sz w:val="24"/>
          <w:szCs w:val="24"/>
        </w:rPr>
        <w:t>Вольфсбергской</w:t>
      </w:r>
      <w:proofErr w:type="spellEnd"/>
      <w:r w:rsidRPr="003640C7">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3640C7">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3640C7">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3640C7" w:rsidRPr="003640C7" w:rsidRDefault="003640C7" w:rsidP="003640C7">
      <w:pPr>
        <w:spacing w:line="240" w:lineRule="auto"/>
        <w:ind w:firstLine="0"/>
        <w:rPr>
          <w:sz w:val="24"/>
          <w:szCs w:val="24"/>
        </w:rPr>
      </w:pPr>
      <w:r w:rsidRPr="003640C7">
        <w:rPr>
          <w:b/>
          <w:sz w:val="24"/>
          <w:szCs w:val="24"/>
        </w:rPr>
        <w:t xml:space="preserve">3. </w:t>
      </w:r>
      <w:proofErr w:type="gramStart"/>
      <w:r w:rsidRPr="003640C7">
        <w:rPr>
          <w:b/>
          <w:sz w:val="24"/>
          <w:szCs w:val="24"/>
        </w:rPr>
        <w:t>РОССИЙСКИЕ ПУБЛИЧНЫЕ ДОЛЖНОСТНЫЕ ЛИЦА (РПДЛ)</w:t>
      </w:r>
      <w:r w:rsidRPr="003640C7">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3640C7">
        <w:rPr>
          <w:sz w:val="24"/>
          <w:szCs w:val="24"/>
        </w:rPr>
        <w:t xml:space="preserve"> перечни должностей, определяемые Президентом РФ.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 </w:t>
      </w:r>
      <w:proofErr w:type="gramStart"/>
      <w:r w:rsidRPr="003640C7">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3640C7">
        <w:rPr>
          <w:sz w:val="24"/>
          <w:szCs w:val="24"/>
        </w:rPr>
        <w:t xml:space="preserve"> </w:t>
      </w:r>
      <w:proofErr w:type="gramStart"/>
      <w:r w:rsidRPr="003640C7">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3640C7">
        <w:rPr>
          <w:sz w:val="24"/>
          <w:szCs w:val="24"/>
        </w:rPr>
        <w:t xml:space="preserve"> </w:t>
      </w:r>
      <w:proofErr w:type="gramStart"/>
      <w:r w:rsidRPr="003640C7">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3640C7">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3640C7">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3640C7">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0C7" w:rsidRPr="003640C7" w:rsidRDefault="003640C7" w:rsidP="003640C7">
      <w:pPr>
        <w:spacing w:line="240" w:lineRule="auto"/>
        <w:ind w:firstLine="0"/>
        <w:rPr>
          <w:sz w:val="24"/>
          <w:szCs w:val="24"/>
        </w:rPr>
      </w:pPr>
      <w:r w:rsidRPr="003640C7">
        <w:rPr>
          <w:b/>
          <w:sz w:val="24"/>
          <w:szCs w:val="24"/>
        </w:rPr>
        <w:t>4. МЕЖДУНАРОДНОЕ ПУБЛИЧНОЕ ДОЛЖНОСТНОЕ ЛИЦО (МПДЛ</w:t>
      </w:r>
      <w:r w:rsidRPr="003640C7">
        <w:rPr>
          <w:sz w:val="24"/>
          <w:szCs w:val="24"/>
        </w:rPr>
        <w:t>) - международный гражданский служащий или любое лицо, которое уполномочено международной организацией</w:t>
      </w:r>
      <w:proofErr w:type="gramStart"/>
      <w:r w:rsidRPr="003640C7">
        <w:rPr>
          <w:sz w:val="24"/>
          <w:szCs w:val="24"/>
        </w:rPr>
        <w:t>1</w:t>
      </w:r>
      <w:proofErr w:type="gramEnd"/>
      <w:r w:rsidRPr="003640C7">
        <w:rPr>
          <w:sz w:val="24"/>
          <w:szCs w:val="24"/>
        </w:rPr>
        <w:t xml:space="preserve"> действовать от ее имени (за исключением руководителей среднего звена или лиц, занимающих более низкие позиции).</w:t>
      </w:r>
    </w:p>
    <w:p w:rsidR="003640C7" w:rsidRPr="003640C7" w:rsidRDefault="003640C7" w:rsidP="003640C7">
      <w:pPr>
        <w:spacing w:line="240" w:lineRule="auto"/>
        <w:ind w:firstLine="0"/>
        <w:rPr>
          <w:sz w:val="24"/>
          <w:szCs w:val="24"/>
        </w:rPr>
      </w:pPr>
      <w:r w:rsidRPr="003640C7">
        <w:rPr>
          <w:b/>
          <w:sz w:val="24"/>
          <w:szCs w:val="24"/>
        </w:rPr>
        <w:t xml:space="preserve">5. </w:t>
      </w:r>
      <w:proofErr w:type="gramStart"/>
      <w:r w:rsidRPr="003640C7">
        <w:rPr>
          <w:b/>
          <w:sz w:val="24"/>
          <w:szCs w:val="24"/>
        </w:rPr>
        <w:t>ЛИЦО, СВЯЗАННОЕ С ПДЛ</w:t>
      </w:r>
      <w:r w:rsidRPr="003640C7">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3640C7">
        <w:rPr>
          <w:sz w:val="24"/>
          <w:szCs w:val="24"/>
        </w:rPr>
        <w:lastRenderedPageBreak/>
        <w:t xml:space="preserve">внуки), полнородный и </w:t>
      </w:r>
      <w:proofErr w:type="spellStart"/>
      <w:r w:rsidRPr="003640C7">
        <w:rPr>
          <w:sz w:val="24"/>
          <w:szCs w:val="24"/>
        </w:rPr>
        <w:t>неполнородный</w:t>
      </w:r>
      <w:proofErr w:type="spellEnd"/>
      <w:r w:rsidRPr="003640C7">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3640C7" w:rsidRPr="003640C7" w:rsidRDefault="003640C7" w:rsidP="003640C7">
      <w:pPr>
        <w:pStyle w:val="aff6"/>
        <w:numPr>
          <w:ilvl w:val="0"/>
          <w:numId w:val="0"/>
        </w:numPr>
        <w:tabs>
          <w:tab w:val="num" w:pos="1134"/>
        </w:tabs>
        <w:suppressAutoHyphens w:val="0"/>
        <w:snapToGrid w:val="0"/>
        <w:spacing w:line="240" w:lineRule="auto"/>
        <w:rPr>
          <w:sz w:val="24"/>
          <w:szCs w:val="24"/>
        </w:rPr>
      </w:pPr>
      <w:r w:rsidRPr="003640C7">
        <w:rPr>
          <w:b/>
          <w:sz w:val="24"/>
          <w:szCs w:val="24"/>
        </w:rPr>
        <w:t>6. Международные организации</w:t>
      </w:r>
      <w:r w:rsidRPr="003640C7">
        <w:rPr>
          <w:sz w:val="24"/>
          <w:szCs w:val="24"/>
        </w:rPr>
        <w:t xml:space="preserve"> – организации, созданные официальными политическими соглашениями между их странам</w:t>
      </w:r>
      <w:proofErr w:type="gramStart"/>
      <w:r w:rsidRPr="003640C7">
        <w:rPr>
          <w:sz w:val="24"/>
          <w:szCs w:val="24"/>
        </w:rPr>
        <w:t>и-</w:t>
      </w:r>
      <w:proofErr w:type="gramEnd"/>
      <w:r w:rsidRPr="003640C7">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3640C7">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2D7FEE" w:rsidRDefault="004F4D80" w:rsidP="003640C7">
      <w:pPr>
        <w:pStyle w:val="aff6"/>
        <w:numPr>
          <w:ilvl w:val="3"/>
          <w:numId w:val="1"/>
        </w:numPr>
        <w:tabs>
          <w:tab w:val="num" w:pos="1134"/>
        </w:tabs>
        <w:suppressAutoHyphens w:val="0"/>
        <w:snapToGrid w:val="0"/>
        <w:spacing w:line="240" w:lineRule="auto"/>
        <w:ind w:left="862"/>
        <w:rPr>
          <w:sz w:val="24"/>
          <w:szCs w:val="24"/>
        </w:rPr>
      </w:pPr>
      <w:r w:rsidRPr="002D7FEE">
        <w:rPr>
          <w:sz w:val="24"/>
          <w:szCs w:val="24"/>
        </w:rPr>
        <w:t>В графе 1</w:t>
      </w:r>
      <w:r w:rsidR="003640C7">
        <w:rPr>
          <w:sz w:val="24"/>
          <w:szCs w:val="24"/>
        </w:rPr>
        <w:t>6</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150" w:name="_Ref55336378"/>
      <w:bookmarkStart w:id="1151" w:name="_Toc57314676"/>
      <w:bookmarkStart w:id="1152" w:name="_Toc69728990"/>
      <w:bookmarkStart w:id="1153" w:name="_Toc98253942"/>
      <w:bookmarkStart w:id="1154" w:name="_Toc165173868"/>
      <w:bookmarkStart w:id="1155" w:name="_Toc423423674"/>
      <w:r w:rsidRPr="002D7FEE">
        <w:rPr>
          <w:sz w:val="24"/>
          <w:szCs w:val="24"/>
        </w:rPr>
        <w:t>В графе 1</w:t>
      </w:r>
      <w:r w:rsidR="003640C7">
        <w:rPr>
          <w:sz w:val="24"/>
          <w:szCs w:val="24"/>
        </w:rPr>
        <w:t>7</w:t>
      </w:r>
      <w:r w:rsidRPr="002D7FEE">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375BB"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sidRPr="002D7FEE">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156" w:name="_Ref449016908"/>
      <w:bookmarkStart w:id="1157" w:name="_Toc498589675"/>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150"/>
      <w:bookmarkEnd w:id="1151"/>
      <w:bookmarkEnd w:id="1152"/>
      <w:bookmarkEnd w:id="1153"/>
      <w:bookmarkEnd w:id="1154"/>
      <w:bookmarkEnd w:id="1155"/>
      <w:bookmarkEnd w:id="1156"/>
      <w:bookmarkEnd w:id="1157"/>
    </w:p>
    <w:p w:rsidR="004F4D80" w:rsidRPr="00D904EF" w:rsidRDefault="004F4D80" w:rsidP="004F4D80">
      <w:pPr>
        <w:pStyle w:val="3"/>
        <w:rPr>
          <w:szCs w:val="24"/>
        </w:rPr>
      </w:pPr>
      <w:bookmarkStart w:id="1158" w:name="_Toc98253943"/>
      <w:bookmarkStart w:id="1159" w:name="_Toc157248195"/>
      <w:bookmarkStart w:id="1160" w:name="_Toc157496564"/>
      <w:bookmarkStart w:id="1161" w:name="_Toc158206103"/>
      <w:bookmarkStart w:id="1162" w:name="_Toc164057788"/>
      <w:bookmarkStart w:id="1163" w:name="_Toc164137138"/>
      <w:bookmarkStart w:id="1164" w:name="_Toc164161298"/>
      <w:bookmarkStart w:id="1165" w:name="_Toc165173869"/>
      <w:bookmarkStart w:id="1166" w:name="_Toc439170693"/>
      <w:bookmarkStart w:id="1167" w:name="_Toc439172795"/>
      <w:bookmarkStart w:id="1168" w:name="_Toc439173239"/>
      <w:bookmarkStart w:id="1169" w:name="_Toc439238235"/>
      <w:bookmarkStart w:id="1170" w:name="_Toc439252782"/>
      <w:bookmarkStart w:id="1171" w:name="_Toc439323756"/>
      <w:bookmarkStart w:id="1172" w:name="_Toc440361393"/>
      <w:bookmarkStart w:id="1173" w:name="_Toc440376275"/>
      <w:bookmarkStart w:id="1174" w:name="_Toc440382533"/>
      <w:bookmarkStart w:id="1175" w:name="_Toc440447203"/>
      <w:bookmarkStart w:id="1176" w:name="_Toc440620883"/>
      <w:bookmarkStart w:id="1177" w:name="_Toc440631518"/>
      <w:bookmarkStart w:id="1178" w:name="_Toc440875757"/>
      <w:bookmarkStart w:id="1179" w:name="_Toc441131781"/>
      <w:bookmarkStart w:id="1180" w:name="_Toc465865224"/>
      <w:bookmarkStart w:id="1181" w:name="_Toc468975485"/>
      <w:bookmarkStart w:id="1182" w:name="_Toc471830511"/>
      <w:bookmarkStart w:id="1183" w:name="_Toc498589676"/>
      <w:r w:rsidRPr="00D904EF">
        <w:rPr>
          <w:szCs w:val="24"/>
        </w:rPr>
        <w:t>Форма Справки о перечне и годовых объемах выполнения аналогичных договоров</w:t>
      </w:r>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72B83">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72B83">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72B83">
              <w:rPr>
                <w:rStyle w:val="aa"/>
                <w:sz w:val="22"/>
              </w:rPr>
              <w:t>7</w:t>
            </w:r>
            <w:r w:rsidRPr="00F647F7">
              <w:rPr>
                <w:rStyle w:val="aa"/>
                <w:sz w:val="22"/>
              </w:rPr>
              <w:t xml:space="preserve"> года», «20</w:t>
            </w:r>
            <w:r>
              <w:rPr>
                <w:rStyle w:val="aa"/>
                <w:sz w:val="22"/>
              </w:rPr>
              <w:t>1</w:t>
            </w:r>
            <w:r w:rsidR="00972B83">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184" w:name="_Toc98253944"/>
      <w:bookmarkStart w:id="1185" w:name="_Toc157248196"/>
      <w:bookmarkStart w:id="1186" w:name="_Toc157496565"/>
      <w:bookmarkStart w:id="1187" w:name="_Toc158206104"/>
      <w:bookmarkStart w:id="1188" w:name="_Toc164057789"/>
      <w:bookmarkStart w:id="1189" w:name="_Toc164137139"/>
      <w:bookmarkStart w:id="1190" w:name="_Toc164161299"/>
      <w:bookmarkStart w:id="1191" w:name="_Toc165173870"/>
      <w:r>
        <w:rPr>
          <w:szCs w:val="24"/>
        </w:rPr>
        <w:br w:type="page"/>
      </w:r>
    </w:p>
    <w:p w:rsidR="004F4D80" w:rsidRPr="00D904EF" w:rsidRDefault="004F4D80" w:rsidP="004F4D80">
      <w:pPr>
        <w:pStyle w:val="3"/>
        <w:rPr>
          <w:szCs w:val="24"/>
        </w:rPr>
      </w:pPr>
      <w:bookmarkStart w:id="1192" w:name="_Toc439170694"/>
      <w:bookmarkStart w:id="1193" w:name="_Toc439172796"/>
      <w:bookmarkStart w:id="1194" w:name="_Toc439173240"/>
      <w:bookmarkStart w:id="1195" w:name="_Toc439238236"/>
      <w:bookmarkStart w:id="1196" w:name="_Toc439252783"/>
      <w:bookmarkStart w:id="1197" w:name="_Toc439323757"/>
      <w:bookmarkStart w:id="1198" w:name="_Toc440361394"/>
      <w:bookmarkStart w:id="1199" w:name="_Toc440376276"/>
      <w:bookmarkStart w:id="1200" w:name="_Toc440382534"/>
      <w:bookmarkStart w:id="1201" w:name="_Toc440447204"/>
      <w:bookmarkStart w:id="1202" w:name="_Toc440620884"/>
      <w:bookmarkStart w:id="1203" w:name="_Toc440631519"/>
      <w:bookmarkStart w:id="1204" w:name="_Toc440875758"/>
      <w:bookmarkStart w:id="1205" w:name="_Toc441131782"/>
      <w:bookmarkStart w:id="1206" w:name="_Toc465865225"/>
      <w:bookmarkStart w:id="1207" w:name="_Toc468975486"/>
      <w:bookmarkStart w:id="1208" w:name="_Toc471830512"/>
      <w:bookmarkStart w:id="1209" w:name="_Toc498589677"/>
      <w:r w:rsidRPr="00D904EF">
        <w:rPr>
          <w:szCs w:val="24"/>
        </w:rPr>
        <w:lastRenderedPageBreak/>
        <w:t>Инструкции по заполнению</w:t>
      </w:r>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55095">
        <w:rPr>
          <w:sz w:val="24"/>
          <w:szCs w:val="24"/>
        </w:rPr>
        <w:fldChar w:fldCharType="begin"/>
      </w:r>
      <w:r w:rsidR="00D90031">
        <w:rPr>
          <w:sz w:val="24"/>
          <w:szCs w:val="24"/>
        </w:rPr>
        <w:instrText xml:space="preserve"> REF _Ref440274159 \r \h </w:instrText>
      </w:r>
      <w:r w:rsidR="00C55095">
        <w:rPr>
          <w:sz w:val="24"/>
          <w:szCs w:val="24"/>
        </w:rPr>
      </w:r>
      <w:r w:rsidR="00C55095">
        <w:rPr>
          <w:sz w:val="24"/>
          <w:szCs w:val="24"/>
        </w:rPr>
        <w:fldChar w:fldCharType="separate"/>
      </w:r>
      <w:r w:rsidR="005B69B5">
        <w:rPr>
          <w:sz w:val="24"/>
          <w:szCs w:val="24"/>
        </w:rPr>
        <w:t>4</w:t>
      </w:r>
      <w:r w:rsidR="00C55095">
        <w:rPr>
          <w:sz w:val="24"/>
          <w:szCs w:val="24"/>
        </w:rPr>
        <w:fldChar w:fldCharType="end"/>
      </w:r>
      <w:r w:rsidRPr="00F647F7">
        <w:rPr>
          <w:sz w:val="24"/>
          <w:szCs w:val="24"/>
        </w:rPr>
        <w:t>.</w:t>
      </w:r>
    </w:p>
    <w:p w:rsidR="004F4D80" w:rsidRPr="005A3A93" w:rsidRDefault="005A3A93"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Следует указать не менее одного, но не более десяти аналогичных договоров (п</w:t>
      </w:r>
      <w:r w:rsidRPr="005A3A93">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 Участник может самостоятельно выбрать договоры, которые, по его мнению, наилучшим образом характеризует его опыт</w:t>
      </w:r>
      <w:r w:rsidR="004F4D80" w:rsidRPr="005A3A9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Участник</w:t>
      </w:r>
      <w:r w:rsidR="004F4D80" w:rsidRPr="005A3A93">
        <w:rPr>
          <w:sz w:val="24"/>
          <w:szCs w:val="24"/>
        </w:rPr>
        <w:t xml:space="preserve"> может включать и незавершенные договоры</w:t>
      </w:r>
      <w:r w:rsidR="004F4D80" w:rsidRPr="00F647F7">
        <w:rPr>
          <w:sz w:val="24"/>
          <w:szCs w:val="24"/>
        </w:rPr>
        <w:t>,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10" w:name="_Ref55336389"/>
      <w:bookmarkStart w:id="1211" w:name="_Toc57314677"/>
      <w:bookmarkStart w:id="1212" w:name="_Toc69728991"/>
      <w:bookmarkStart w:id="1213" w:name="_Toc98253945"/>
      <w:bookmarkStart w:id="1214" w:name="_Toc165173871"/>
      <w:bookmarkStart w:id="1215"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216" w:name="_Ref440881887"/>
      <w:bookmarkStart w:id="1217" w:name="_Toc498589678"/>
      <w:r w:rsidRPr="00F647F7">
        <w:lastRenderedPageBreak/>
        <w:t xml:space="preserve">Справка о материально-технических ресурсах (форма </w:t>
      </w:r>
      <w:r w:rsidR="00B8118F">
        <w:t>9</w:t>
      </w:r>
      <w:r w:rsidRPr="00F647F7">
        <w:t>)</w:t>
      </w:r>
      <w:bookmarkEnd w:id="1210"/>
      <w:bookmarkEnd w:id="1211"/>
      <w:bookmarkEnd w:id="1212"/>
      <w:bookmarkEnd w:id="1213"/>
      <w:bookmarkEnd w:id="1214"/>
      <w:bookmarkEnd w:id="1215"/>
      <w:bookmarkEnd w:id="1216"/>
      <w:bookmarkEnd w:id="1217"/>
    </w:p>
    <w:p w:rsidR="004F4D80" w:rsidRPr="00D904EF" w:rsidRDefault="004F4D80" w:rsidP="004F4D80">
      <w:pPr>
        <w:pStyle w:val="3"/>
        <w:rPr>
          <w:szCs w:val="24"/>
        </w:rPr>
      </w:pPr>
      <w:bookmarkStart w:id="1218" w:name="_Toc98253946"/>
      <w:bookmarkStart w:id="1219" w:name="_Toc157248198"/>
      <w:bookmarkStart w:id="1220" w:name="_Toc157496567"/>
      <w:bookmarkStart w:id="1221" w:name="_Toc158206106"/>
      <w:bookmarkStart w:id="1222" w:name="_Toc164057791"/>
      <w:bookmarkStart w:id="1223" w:name="_Toc164137141"/>
      <w:bookmarkStart w:id="1224" w:name="_Toc164161301"/>
      <w:bookmarkStart w:id="1225" w:name="_Toc165173872"/>
      <w:bookmarkStart w:id="1226" w:name="_Toc439170696"/>
      <w:bookmarkStart w:id="1227" w:name="_Toc439172798"/>
      <w:bookmarkStart w:id="1228" w:name="_Toc439173242"/>
      <w:bookmarkStart w:id="1229" w:name="_Toc439238238"/>
      <w:bookmarkStart w:id="1230" w:name="_Toc439252785"/>
      <w:bookmarkStart w:id="1231" w:name="_Toc439323759"/>
      <w:bookmarkStart w:id="1232" w:name="_Toc440361396"/>
      <w:bookmarkStart w:id="1233" w:name="_Toc440376278"/>
      <w:bookmarkStart w:id="1234" w:name="_Toc440382536"/>
      <w:bookmarkStart w:id="1235" w:name="_Toc440447206"/>
      <w:bookmarkStart w:id="1236" w:name="_Toc440620886"/>
      <w:bookmarkStart w:id="1237" w:name="_Toc440631521"/>
      <w:bookmarkStart w:id="1238" w:name="_Toc440875760"/>
      <w:bookmarkStart w:id="1239" w:name="_Toc441131784"/>
      <w:bookmarkStart w:id="1240" w:name="_Toc465865227"/>
      <w:bookmarkStart w:id="1241" w:name="_Toc468975488"/>
      <w:bookmarkStart w:id="1242" w:name="_Toc471830514"/>
      <w:bookmarkStart w:id="1243" w:name="_Toc498589679"/>
      <w:r w:rsidRPr="00D904EF">
        <w:rPr>
          <w:szCs w:val="24"/>
        </w:rPr>
        <w:t>Форма Справки о материально-технических ресурсах</w:t>
      </w:r>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244" w:name="_Toc98253947"/>
      <w:bookmarkStart w:id="1245" w:name="_Toc157248199"/>
      <w:bookmarkStart w:id="1246" w:name="_Toc157496568"/>
      <w:bookmarkStart w:id="1247" w:name="_Toc158206107"/>
      <w:bookmarkStart w:id="1248" w:name="_Toc164057792"/>
      <w:bookmarkStart w:id="1249" w:name="_Toc164137142"/>
      <w:bookmarkStart w:id="1250" w:name="_Toc164161302"/>
      <w:bookmarkStart w:id="1251" w:name="_Toc165173873"/>
    </w:p>
    <w:p w:rsidR="004F4D80" w:rsidRPr="00D904EF" w:rsidRDefault="004F4D80" w:rsidP="004F4D80">
      <w:pPr>
        <w:pStyle w:val="3"/>
        <w:rPr>
          <w:szCs w:val="24"/>
        </w:rPr>
      </w:pPr>
      <w:bookmarkStart w:id="1252" w:name="_Toc439170697"/>
      <w:bookmarkStart w:id="1253" w:name="_Toc439172799"/>
      <w:bookmarkStart w:id="1254" w:name="_Toc439173243"/>
      <w:bookmarkStart w:id="1255" w:name="_Toc439238239"/>
      <w:bookmarkStart w:id="1256" w:name="_Toc439252786"/>
      <w:bookmarkStart w:id="1257" w:name="_Toc439323760"/>
      <w:bookmarkStart w:id="1258" w:name="_Toc440361397"/>
      <w:bookmarkStart w:id="1259" w:name="_Toc440376279"/>
      <w:bookmarkStart w:id="1260" w:name="_Toc440382537"/>
      <w:bookmarkStart w:id="1261" w:name="_Toc440447207"/>
      <w:bookmarkStart w:id="1262" w:name="_Toc440620887"/>
      <w:bookmarkStart w:id="1263" w:name="_Toc440631522"/>
      <w:bookmarkStart w:id="1264" w:name="_Toc440875761"/>
      <w:bookmarkStart w:id="1265" w:name="_Toc441131785"/>
      <w:bookmarkStart w:id="1266" w:name="_Toc465865228"/>
      <w:bookmarkStart w:id="1267" w:name="_Toc468975489"/>
      <w:bookmarkStart w:id="1268" w:name="_Toc471830515"/>
      <w:bookmarkStart w:id="1269" w:name="_Toc498589680"/>
      <w:r w:rsidRPr="00D904EF">
        <w:rPr>
          <w:szCs w:val="24"/>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270" w:name="_Ref55336398"/>
      <w:bookmarkStart w:id="1271" w:name="_Toc57314678"/>
      <w:bookmarkStart w:id="1272" w:name="_Toc69728992"/>
      <w:bookmarkStart w:id="1273" w:name="_Toc98253948"/>
      <w:bookmarkStart w:id="1274" w:name="_Toc165173874"/>
      <w:bookmarkStart w:id="1275"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276" w:name="_Ref440881894"/>
      <w:bookmarkStart w:id="1277" w:name="_Toc498589681"/>
      <w:r w:rsidRPr="00F647F7">
        <w:lastRenderedPageBreak/>
        <w:t xml:space="preserve">Справка о кадровых ресурсах (форма </w:t>
      </w:r>
      <w:r w:rsidR="00B8118F">
        <w:t>10</w:t>
      </w:r>
      <w:r w:rsidRPr="00F647F7">
        <w:t>)</w:t>
      </w:r>
      <w:bookmarkEnd w:id="1270"/>
      <w:bookmarkEnd w:id="1271"/>
      <w:bookmarkEnd w:id="1272"/>
      <w:bookmarkEnd w:id="1273"/>
      <w:bookmarkEnd w:id="1274"/>
      <w:bookmarkEnd w:id="1275"/>
      <w:bookmarkEnd w:id="1276"/>
      <w:bookmarkEnd w:id="1277"/>
    </w:p>
    <w:p w:rsidR="004F4D80" w:rsidRPr="00D904EF" w:rsidRDefault="004F4D80" w:rsidP="004F4D80">
      <w:pPr>
        <w:pStyle w:val="3"/>
        <w:rPr>
          <w:szCs w:val="24"/>
        </w:rPr>
      </w:pPr>
      <w:bookmarkStart w:id="1278" w:name="_Toc98253949"/>
      <w:bookmarkStart w:id="1279" w:name="_Toc157248201"/>
      <w:bookmarkStart w:id="1280" w:name="_Toc157496570"/>
      <w:bookmarkStart w:id="1281" w:name="_Toc158206109"/>
      <w:bookmarkStart w:id="1282" w:name="_Toc164057794"/>
      <w:bookmarkStart w:id="1283" w:name="_Toc164137144"/>
      <w:bookmarkStart w:id="1284" w:name="_Toc164161304"/>
      <w:bookmarkStart w:id="1285" w:name="_Toc165173875"/>
      <w:bookmarkStart w:id="1286" w:name="_Toc439170699"/>
      <w:bookmarkStart w:id="1287" w:name="_Toc439172801"/>
      <w:bookmarkStart w:id="1288" w:name="_Toc439173245"/>
      <w:bookmarkStart w:id="1289" w:name="_Toc439238241"/>
      <w:bookmarkStart w:id="1290" w:name="_Toc439252788"/>
      <w:bookmarkStart w:id="1291" w:name="_Toc439323762"/>
      <w:bookmarkStart w:id="1292" w:name="_Toc440361399"/>
      <w:bookmarkStart w:id="1293" w:name="_Toc440376281"/>
      <w:bookmarkStart w:id="1294" w:name="_Toc440382539"/>
      <w:bookmarkStart w:id="1295" w:name="_Toc440447209"/>
      <w:bookmarkStart w:id="1296" w:name="_Toc440620889"/>
      <w:bookmarkStart w:id="1297" w:name="_Toc440631524"/>
      <w:bookmarkStart w:id="1298" w:name="_Toc440875763"/>
      <w:bookmarkStart w:id="1299" w:name="_Toc441131787"/>
      <w:bookmarkStart w:id="1300" w:name="_Toc465865230"/>
      <w:bookmarkStart w:id="1301" w:name="_Toc468975491"/>
      <w:bookmarkStart w:id="1302" w:name="_Toc471830517"/>
      <w:bookmarkStart w:id="1303" w:name="_Toc498589682"/>
      <w:r w:rsidRPr="00D904EF">
        <w:rPr>
          <w:szCs w:val="24"/>
        </w:rPr>
        <w:t>Форма Справки о кадровых ресурсах</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Pr>
          <w:b/>
          <w:szCs w:val="24"/>
        </w:rPr>
        <w:br w:type="page"/>
      </w:r>
    </w:p>
    <w:p w:rsidR="004F4D80" w:rsidRPr="00D904EF"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61400"/>
      <w:bookmarkStart w:id="1319" w:name="_Toc440376282"/>
      <w:bookmarkStart w:id="1320" w:name="_Toc440382540"/>
      <w:bookmarkStart w:id="1321" w:name="_Toc440447210"/>
      <w:bookmarkStart w:id="1322" w:name="_Toc440620890"/>
      <w:bookmarkStart w:id="1323" w:name="_Toc440631525"/>
      <w:bookmarkStart w:id="1324" w:name="_Toc440875764"/>
      <w:bookmarkStart w:id="1325" w:name="_Toc441131788"/>
      <w:bookmarkStart w:id="1326" w:name="_Toc465865231"/>
      <w:bookmarkStart w:id="1327" w:name="_Toc468975492"/>
      <w:bookmarkStart w:id="1328" w:name="_Toc471830518"/>
      <w:bookmarkStart w:id="1329" w:name="_Toc498589683"/>
      <w:r w:rsidRPr="00D904EF">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98589684"/>
      <w:bookmarkStart w:id="1336" w:name="_Ref90381523"/>
      <w:bookmarkStart w:id="1337" w:name="_Toc90385124"/>
      <w:bookmarkStart w:id="1338" w:name="_Ref96861029"/>
      <w:bookmarkStart w:id="1339" w:name="_Toc97651410"/>
      <w:bookmarkStart w:id="1340"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330"/>
      <w:bookmarkEnd w:id="1331"/>
      <w:bookmarkEnd w:id="1332"/>
      <w:bookmarkEnd w:id="1333"/>
      <w:bookmarkEnd w:id="1334"/>
      <w:bookmarkEnd w:id="1335"/>
    </w:p>
    <w:p w:rsidR="004F4D80" w:rsidRPr="00D904EF"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61402"/>
      <w:bookmarkStart w:id="1357" w:name="_Toc440376284"/>
      <w:bookmarkStart w:id="1358" w:name="_Toc440382542"/>
      <w:bookmarkStart w:id="1359" w:name="_Toc440447212"/>
      <w:bookmarkStart w:id="1360" w:name="_Toc440620892"/>
      <w:bookmarkStart w:id="1361" w:name="_Toc440631527"/>
      <w:bookmarkStart w:id="1362" w:name="_Toc440875766"/>
      <w:bookmarkStart w:id="1363" w:name="_Toc441131790"/>
      <w:bookmarkStart w:id="1364" w:name="_Toc465865233"/>
      <w:bookmarkStart w:id="1365" w:name="_Toc468975494"/>
      <w:bookmarkStart w:id="1366" w:name="_Toc471830520"/>
      <w:bookmarkStart w:id="1367" w:name="_Toc498589685"/>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аффилированности с лицами, являющимися </w:t>
      </w:r>
      <w:r w:rsidRPr="002D7FEE">
        <w:rPr>
          <w:b/>
          <w:i/>
          <w:sz w:val="24"/>
          <w:szCs w:val="24"/>
        </w:rPr>
        <w:t>{</w:t>
      </w:r>
      <w:proofErr w:type="gramStart"/>
      <w:r w:rsidRPr="002D7FEE">
        <w:rPr>
          <w:b/>
          <w:i/>
          <w:sz w:val="24"/>
          <w:szCs w:val="24"/>
        </w:rPr>
        <w:t>указывается</w:t>
      </w:r>
      <w:proofErr w:type="gramEnd"/>
      <w:r w:rsidRPr="002D7FEE">
        <w:rPr>
          <w:b/>
          <w:i/>
          <w:sz w:val="24"/>
          <w:szCs w:val="24"/>
        </w:rPr>
        <w:t xml:space="preserve">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2D7FEE">
        <w:rPr>
          <w:b/>
          <w:i/>
          <w:sz w:val="24"/>
          <w:szCs w:val="24"/>
        </w:rPr>
        <w:t xml:space="preserve"> }</w:t>
      </w:r>
      <w:proofErr w:type="gramEnd"/>
      <w:r w:rsidRPr="002D7FEE">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68" w:name="_Toc97651412"/>
      <w:bookmarkStart w:id="1369" w:name="_Toc98253957"/>
      <w:bookmarkStart w:id="1370" w:name="_Toc157248209"/>
      <w:bookmarkStart w:id="1371" w:name="_Toc157496578"/>
      <w:bookmarkStart w:id="1372" w:name="_Toc158206117"/>
      <w:bookmarkStart w:id="1373" w:name="_Toc164057802"/>
      <w:bookmarkStart w:id="1374" w:name="_Toc164137152"/>
      <w:bookmarkStart w:id="1375" w:name="_Toc164161312"/>
      <w:bookmarkStart w:id="1376" w:name="_Toc165173883"/>
      <w:r>
        <w:rPr>
          <w:b/>
          <w:szCs w:val="24"/>
        </w:rPr>
        <w:br w:type="page"/>
      </w:r>
    </w:p>
    <w:p w:rsidR="004F4D80" w:rsidRPr="00D904EF" w:rsidRDefault="004F4D80" w:rsidP="004F4D80">
      <w:pPr>
        <w:pStyle w:val="3"/>
        <w:rPr>
          <w:szCs w:val="24"/>
        </w:rPr>
      </w:pPr>
      <w:bookmarkStart w:id="1377" w:name="_Toc439170703"/>
      <w:bookmarkStart w:id="1378" w:name="_Toc439172805"/>
      <w:bookmarkStart w:id="1379" w:name="_Toc439173249"/>
      <w:bookmarkStart w:id="1380" w:name="_Toc439238245"/>
      <w:bookmarkStart w:id="1381" w:name="_Toc439252792"/>
      <w:bookmarkStart w:id="1382" w:name="_Toc439323766"/>
      <w:bookmarkStart w:id="1383" w:name="_Toc440361403"/>
      <w:bookmarkStart w:id="1384" w:name="_Toc440376285"/>
      <w:bookmarkStart w:id="1385" w:name="_Toc440382543"/>
      <w:bookmarkStart w:id="1386" w:name="_Toc440447213"/>
      <w:bookmarkStart w:id="1387" w:name="_Toc440620893"/>
      <w:bookmarkStart w:id="1388" w:name="_Toc440631528"/>
      <w:bookmarkStart w:id="1389" w:name="_Toc440875767"/>
      <w:bookmarkStart w:id="1390" w:name="_Toc441131791"/>
      <w:bookmarkStart w:id="1391" w:name="_Toc465865234"/>
      <w:bookmarkStart w:id="1392" w:name="_Toc468975495"/>
      <w:bookmarkStart w:id="1393" w:name="_Toc471830521"/>
      <w:bookmarkStart w:id="1394" w:name="_Toc498589686"/>
      <w:r w:rsidRPr="00D904EF">
        <w:rPr>
          <w:szCs w:val="24"/>
        </w:rPr>
        <w:lastRenderedPageBreak/>
        <w:t>Инструкции по заполнению</w:t>
      </w:r>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w:t>
      </w:r>
      <w:proofErr w:type="gramStart"/>
      <w:r w:rsidR="004F4D80" w:rsidRPr="002D7FEE">
        <w:rPr>
          <w:sz w:val="24"/>
          <w:szCs w:val="24"/>
        </w:rPr>
        <w:t>лиц</w:t>
      </w:r>
      <w:proofErr w:type="gramEnd"/>
      <w:r w:rsidR="004F4D80" w:rsidRPr="002D7FEE">
        <w:rPr>
          <w:sz w:val="24"/>
          <w:szCs w:val="24"/>
        </w:rPr>
        <w:t xml:space="preserve">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аффилированности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336"/>
    <w:bookmarkEnd w:id="1337"/>
    <w:bookmarkEnd w:id="1338"/>
    <w:bookmarkEnd w:id="1339"/>
    <w:bookmarkEnd w:id="134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395" w:name="_Toc318208007"/>
    </w:p>
    <w:p w:rsidR="004F4D80" w:rsidRPr="003E5788" w:rsidRDefault="003E5788" w:rsidP="00FB7116">
      <w:pPr>
        <w:pStyle w:val="2"/>
        <w:pageBreakBefore/>
        <w:tabs>
          <w:tab w:val="clear" w:pos="1700"/>
          <w:tab w:val="num" w:pos="1134"/>
        </w:tabs>
        <w:spacing w:before="100" w:beforeAutospacing="1" w:after="100" w:afterAutospacing="1" w:line="240" w:lineRule="auto"/>
      </w:pPr>
      <w:bookmarkStart w:id="1396" w:name="_Toc423423680"/>
      <w:bookmarkStart w:id="1397" w:name="_Ref440272035"/>
      <w:bookmarkStart w:id="1398" w:name="_Ref440274733"/>
      <w:bookmarkStart w:id="1399" w:name="_Ref444180906"/>
      <w:bookmarkStart w:id="1400" w:name="_Toc498589687"/>
      <w:r w:rsidRPr="003E5788">
        <w:lastRenderedPageBreak/>
        <w:t>Справка о цепочке собственников участника закупочной процедуры, включая бенефициаров (в том числе конечных)</w:t>
      </w:r>
      <w:r w:rsidR="004F4D80" w:rsidRPr="003E5788">
        <w:t xml:space="preserve"> (форма 1</w:t>
      </w:r>
      <w:r w:rsidR="00635719" w:rsidRPr="003E5788">
        <w:t>2</w:t>
      </w:r>
      <w:r w:rsidR="004F4D80" w:rsidRPr="003E5788">
        <w:t>)</w:t>
      </w:r>
      <w:bookmarkEnd w:id="1395"/>
      <w:bookmarkEnd w:id="1396"/>
      <w:bookmarkEnd w:id="1397"/>
      <w:bookmarkEnd w:id="1398"/>
      <w:bookmarkEnd w:id="1399"/>
      <w:bookmarkEnd w:id="1400"/>
    </w:p>
    <w:p w:rsidR="004F4D80" w:rsidRPr="003E5788" w:rsidRDefault="003E5788" w:rsidP="004F4D80">
      <w:pPr>
        <w:pStyle w:val="3"/>
        <w:rPr>
          <w:szCs w:val="24"/>
        </w:rPr>
      </w:pPr>
      <w:bookmarkStart w:id="1401" w:name="_Toc343690584"/>
      <w:bookmarkStart w:id="1402" w:name="_Toc372294428"/>
      <w:bookmarkStart w:id="1403" w:name="_Toc379288896"/>
      <w:bookmarkStart w:id="1404" w:name="_Toc384734780"/>
      <w:bookmarkStart w:id="1405" w:name="_Toc396984078"/>
      <w:bookmarkStart w:id="1406" w:name="_Toc423423681"/>
      <w:bookmarkStart w:id="1407" w:name="_Toc439170710"/>
      <w:bookmarkStart w:id="1408" w:name="_Toc439172812"/>
      <w:bookmarkStart w:id="1409" w:name="_Toc439173253"/>
      <w:bookmarkStart w:id="1410" w:name="_Toc439238249"/>
      <w:bookmarkStart w:id="1411" w:name="_Toc439252796"/>
      <w:bookmarkStart w:id="1412" w:name="_Toc439323770"/>
      <w:bookmarkStart w:id="1413" w:name="_Toc440361405"/>
      <w:bookmarkStart w:id="1414" w:name="_Toc440376287"/>
      <w:bookmarkStart w:id="1415" w:name="_Toc440382545"/>
      <w:bookmarkStart w:id="1416" w:name="_Toc440447215"/>
      <w:bookmarkStart w:id="1417" w:name="_Toc440632376"/>
      <w:bookmarkStart w:id="1418" w:name="_Toc440875148"/>
      <w:bookmarkStart w:id="1419" w:name="_Toc441131135"/>
      <w:bookmarkStart w:id="1420" w:name="_Toc441572140"/>
      <w:bookmarkStart w:id="1421" w:name="_Toc441575232"/>
      <w:bookmarkStart w:id="1422" w:name="_Toc442195898"/>
      <w:bookmarkStart w:id="1423" w:name="_Toc442251940"/>
      <w:bookmarkStart w:id="1424" w:name="_Toc442258889"/>
      <w:bookmarkStart w:id="1425" w:name="_Toc442259129"/>
      <w:bookmarkStart w:id="1426" w:name="_Toc447292892"/>
      <w:bookmarkStart w:id="1427" w:name="_Toc461808964"/>
      <w:bookmarkStart w:id="1428" w:name="_Toc463514796"/>
      <w:bookmarkStart w:id="1429" w:name="_Toc466967523"/>
      <w:bookmarkStart w:id="1430" w:name="_Toc467574715"/>
      <w:bookmarkStart w:id="1431" w:name="_Toc468441758"/>
      <w:bookmarkStart w:id="1432" w:name="_Toc469480233"/>
      <w:bookmarkStart w:id="1433" w:name="_Toc472409262"/>
      <w:bookmarkStart w:id="1434" w:name="_Toc498417409"/>
      <w:bookmarkStart w:id="1435" w:name="_Toc498589688"/>
      <w:r w:rsidRPr="003E5788">
        <w:rPr>
          <w:szCs w:val="24"/>
        </w:rPr>
        <w:t xml:space="preserve">Форма </w:t>
      </w:r>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r w:rsidRPr="003E5788">
        <w:rPr>
          <w:szCs w:val="24"/>
        </w:rPr>
        <w:t>справки о цепочке собственников участника закупочной процедуры, включая бенефициаров (в том числе конечных)</w:t>
      </w:r>
      <w:bookmarkEnd w:id="1434"/>
      <w:bookmarkEnd w:id="1435"/>
    </w:p>
    <w:p w:rsidR="004F4D80" w:rsidRPr="003E5788" w:rsidRDefault="004F4D80" w:rsidP="004F4D80">
      <w:pPr>
        <w:tabs>
          <w:tab w:val="left" w:pos="4757"/>
        </w:tabs>
        <w:spacing w:line="240" w:lineRule="auto"/>
        <w:ind w:left="567" w:firstLine="0"/>
        <w:jc w:val="left"/>
        <w:rPr>
          <w:sz w:val="24"/>
          <w:szCs w:val="24"/>
        </w:rPr>
      </w:pPr>
      <w:r w:rsidRPr="003E5788">
        <w:rPr>
          <w:sz w:val="24"/>
          <w:szCs w:val="24"/>
        </w:rPr>
        <w:t>Приложение 1</w:t>
      </w:r>
      <w:r w:rsidR="00553A57" w:rsidRPr="003E5788">
        <w:rPr>
          <w:sz w:val="24"/>
          <w:szCs w:val="24"/>
        </w:rPr>
        <w:t>2</w:t>
      </w:r>
      <w:r w:rsidRPr="003E5788">
        <w:rPr>
          <w:sz w:val="24"/>
          <w:szCs w:val="24"/>
        </w:rPr>
        <w:t xml:space="preserve"> к письму о подаче оферты</w:t>
      </w:r>
      <w:r w:rsidRPr="003E5788">
        <w:rPr>
          <w:sz w:val="24"/>
          <w:szCs w:val="24"/>
        </w:rPr>
        <w:br/>
        <w:t>от «____»_____________ </w:t>
      </w:r>
      <w:proofErr w:type="gramStart"/>
      <w:r w:rsidRPr="003E5788">
        <w:rPr>
          <w:sz w:val="24"/>
          <w:szCs w:val="24"/>
        </w:rPr>
        <w:t>г</w:t>
      </w:r>
      <w:proofErr w:type="gramEnd"/>
      <w:r w:rsidRPr="003E5788">
        <w:rPr>
          <w:sz w:val="24"/>
          <w:szCs w:val="24"/>
        </w:rPr>
        <w:t>. №__________</w:t>
      </w:r>
    </w:p>
    <w:p w:rsidR="004F4D80" w:rsidRPr="003E5788" w:rsidRDefault="004F4D80" w:rsidP="003E5788">
      <w:pPr>
        <w:spacing w:line="240" w:lineRule="auto"/>
        <w:ind w:firstLine="0"/>
        <w:rPr>
          <w:color w:val="000000"/>
          <w:sz w:val="24"/>
          <w:szCs w:val="24"/>
        </w:rPr>
      </w:pPr>
    </w:p>
    <w:p w:rsidR="003E5788" w:rsidRPr="003E5788" w:rsidRDefault="003E5788" w:rsidP="003E5788">
      <w:pPr>
        <w:spacing w:line="240" w:lineRule="auto"/>
        <w:ind w:firstLine="0"/>
        <w:jc w:val="center"/>
        <w:rPr>
          <w:b/>
          <w:sz w:val="24"/>
          <w:szCs w:val="24"/>
        </w:rPr>
      </w:pPr>
      <w:r w:rsidRPr="003E5788">
        <w:rPr>
          <w:b/>
          <w:sz w:val="24"/>
          <w:szCs w:val="24"/>
        </w:rPr>
        <w:t>Справка о цепочке собственников участника закупочной процедуры, включая бенефициаров (в том числе конечных) *</w:t>
      </w:r>
    </w:p>
    <w:p w:rsidR="003E5788" w:rsidRPr="003E5788" w:rsidRDefault="003E5788" w:rsidP="003E5788">
      <w:pPr>
        <w:spacing w:line="240" w:lineRule="auto"/>
        <w:ind w:firstLine="0"/>
        <w:rPr>
          <w:color w:val="000000"/>
          <w:sz w:val="24"/>
          <w:szCs w:val="24"/>
        </w:rPr>
      </w:pPr>
    </w:p>
    <w:p w:rsidR="00625A5E" w:rsidRPr="008434B4" w:rsidRDefault="00625A5E" w:rsidP="00625A5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625A5E" w:rsidRPr="008434B4" w:rsidRDefault="00625A5E" w:rsidP="00625A5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625A5E" w:rsidRPr="008434B4" w:rsidTr="00BF1E4B">
        <w:trPr>
          <w:trHeight w:val="331"/>
        </w:trPr>
        <w:tc>
          <w:tcPr>
            <w:tcW w:w="453" w:type="dxa"/>
            <w:vMerge w:val="restart"/>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625A5E" w:rsidRPr="008434B4" w:rsidTr="00BF1E4B">
        <w:trPr>
          <w:trHeight w:val="847"/>
        </w:trPr>
        <w:tc>
          <w:tcPr>
            <w:tcW w:w="453" w:type="dxa"/>
            <w:vMerge/>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625A5E" w:rsidRPr="008434B4" w:rsidTr="00BF1E4B">
        <w:trPr>
          <w:trHeight w:val="225"/>
        </w:trPr>
        <w:tc>
          <w:tcPr>
            <w:tcW w:w="453"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bl>
    <w:p w:rsidR="003E5788" w:rsidRDefault="003E5788" w:rsidP="003E5788">
      <w:pPr>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E5788">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3E5788">
          <w:pgSz w:w="16838" w:h="11906" w:orient="landscape" w:code="9"/>
          <w:pgMar w:top="851" w:right="680" w:bottom="567" w:left="539" w:header="680" w:footer="278" w:gutter="0"/>
          <w:cols w:space="708"/>
          <w:titlePg/>
          <w:docGrid w:linePitch="360"/>
        </w:sectPr>
      </w:pPr>
    </w:p>
    <w:p w:rsidR="004F4D80" w:rsidRPr="003E5788" w:rsidRDefault="004F4D80" w:rsidP="004F4D80">
      <w:pPr>
        <w:pStyle w:val="3"/>
        <w:rPr>
          <w:szCs w:val="24"/>
        </w:rPr>
      </w:pPr>
      <w:bookmarkStart w:id="1436" w:name="_Toc343690585"/>
      <w:bookmarkStart w:id="1437" w:name="_Toc372294429"/>
      <w:bookmarkStart w:id="1438" w:name="_Toc379288897"/>
      <w:bookmarkStart w:id="1439" w:name="_Toc384734781"/>
      <w:bookmarkStart w:id="1440" w:name="_Toc396984079"/>
      <w:bookmarkStart w:id="1441" w:name="_Toc423423682"/>
      <w:bookmarkStart w:id="1442" w:name="_Toc439170711"/>
      <w:bookmarkStart w:id="1443" w:name="_Toc439172813"/>
      <w:bookmarkStart w:id="1444" w:name="_Toc439173254"/>
      <w:bookmarkStart w:id="1445" w:name="_Toc439238250"/>
      <w:bookmarkStart w:id="1446" w:name="_Toc439252797"/>
      <w:bookmarkStart w:id="1447" w:name="_Toc439323771"/>
      <w:bookmarkStart w:id="1448" w:name="_Toc440361406"/>
      <w:bookmarkStart w:id="1449" w:name="_Toc440376288"/>
      <w:bookmarkStart w:id="1450" w:name="_Toc440382546"/>
      <w:bookmarkStart w:id="1451" w:name="_Toc440447216"/>
      <w:bookmarkStart w:id="1452" w:name="_Toc440620896"/>
      <w:bookmarkStart w:id="1453" w:name="_Toc440631531"/>
      <w:bookmarkStart w:id="1454" w:name="_Toc440875770"/>
      <w:bookmarkStart w:id="1455" w:name="_Toc441131794"/>
      <w:bookmarkStart w:id="1456" w:name="_Toc465865237"/>
      <w:bookmarkStart w:id="1457" w:name="_Toc468975498"/>
      <w:bookmarkStart w:id="1458" w:name="_Toc471830524"/>
      <w:bookmarkStart w:id="1459" w:name="_Toc498589689"/>
      <w:r w:rsidRPr="00D27071">
        <w:rPr>
          <w:szCs w:val="24"/>
        </w:rPr>
        <w:lastRenderedPageBreak/>
        <w:t xml:space="preserve">Инструкции по </w:t>
      </w:r>
      <w:r w:rsidRPr="003E5788">
        <w:rPr>
          <w:szCs w:val="24"/>
        </w:rPr>
        <w:t>заполнению</w:t>
      </w:r>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p>
    <w:p w:rsidR="004F4D80" w:rsidRPr="003E5788" w:rsidRDefault="00C236C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Участник</w:t>
      </w:r>
      <w:r w:rsidR="004F4D80" w:rsidRPr="003E5788">
        <w:rPr>
          <w:sz w:val="24"/>
          <w:szCs w:val="24"/>
        </w:rPr>
        <w:t xml:space="preserve"> указывает дату и номер заявки в соответствии с письмом о подаче оферты </w:t>
      </w:r>
      <w:r w:rsidR="00D90031" w:rsidRPr="003E5788">
        <w:rPr>
          <w:sz w:val="24"/>
          <w:szCs w:val="24"/>
        </w:rPr>
        <w:t xml:space="preserve">(подраздел </w:t>
      </w:r>
      <w:r w:rsidR="00EE380A">
        <w:fldChar w:fldCharType="begin"/>
      </w:r>
      <w:r w:rsidR="00EE380A">
        <w:instrText xml:space="preserve"> REF _Ref55336310 \r \h  \* MERGEFORMAT </w:instrText>
      </w:r>
      <w:r w:rsidR="00EE380A">
        <w:fldChar w:fldCharType="separate"/>
      </w:r>
      <w:r w:rsidR="005B69B5" w:rsidRPr="005B69B5">
        <w:rPr>
          <w:sz w:val="24"/>
          <w:szCs w:val="24"/>
        </w:rPr>
        <w:t>5.1</w:t>
      </w:r>
      <w:r w:rsidR="00EE380A">
        <w:fldChar w:fldCharType="end"/>
      </w:r>
      <w:r w:rsidR="00D90031" w:rsidRPr="003E5788">
        <w:rPr>
          <w:sz w:val="24"/>
          <w:szCs w:val="24"/>
        </w:rPr>
        <w:t>)</w:t>
      </w:r>
      <w:r w:rsidR="004F4D80" w:rsidRPr="003E5788">
        <w:rPr>
          <w:sz w:val="24"/>
          <w:szCs w:val="24"/>
        </w:rPr>
        <w:t>.</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Указывается полное наименование юридического лица с расшифровкой его организационно-правовой формы,</w:t>
      </w:r>
      <w:r w:rsidRPr="003E5788">
        <w:rPr>
          <w:sz w:val="24"/>
          <w:szCs w:val="24"/>
        </w:rPr>
        <w:t xml:space="preserve"> адрес Участника.</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Изменение формы справки недопустимо.</w:t>
      </w:r>
    </w:p>
    <w:p w:rsidR="003E5788" w:rsidRPr="003E5788" w:rsidRDefault="003E5788" w:rsidP="003E5788">
      <w:pPr>
        <w:pStyle w:val="aff6"/>
        <w:numPr>
          <w:ilvl w:val="3"/>
          <w:numId w:val="1"/>
        </w:numPr>
        <w:suppressAutoHyphens w:val="0"/>
        <w:spacing w:before="100" w:beforeAutospacing="1" w:line="240" w:lineRule="auto"/>
        <w:rPr>
          <w:snapToGrid w:val="0"/>
          <w:sz w:val="24"/>
          <w:szCs w:val="24"/>
        </w:rPr>
      </w:pPr>
      <w:r w:rsidRPr="003E5788">
        <w:rPr>
          <w:snapToGrid w:val="0"/>
          <w:sz w:val="24"/>
          <w:szCs w:val="24"/>
        </w:rPr>
        <w:t>Графы (поля) таблицы должны содержать информацию, касающуюся только этой графы (поля).</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В случае</w:t>
      </w:r>
      <w:proofErr w:type="gramStart"/>
      <w:r w:rsidRPr="003E5788">
        <w:rPr>
          <w:snapToGrid w:val="0"/>
          <w:sz w:val="24"/>
          <w:szCs w:val="24"/>
        </w:rPr>
        <w:t>,</w:t>
      </w:r>
      <w:proofErr w:type="gramEnd"/>
      <w:r w:rsidRPr="003E5788">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E5788" w:rsidRPr="003E5788" w:rsidRDefault="003E5788" w:rsidP="003E5788">
      <w:pPr>
        <w:pStyle w:val="aff6"/>
        <w:numPr>
          <w:ilvl w:val="3"/>
          <w:numId w:val="1"/>
        </w:numPr>
        <w:suppressAutoHyphens w:val="0"/>
        <w:spacing w:before="100" w:beforeAutospacing="1" w:line="240" w:lineRule="auto"/>
        <w:rPr>
          <w:sz w:val="24"/>
          <w:szCs w:val="24"/>
        </w:rPr>
      </w:pPr>
      <w:proofErr w:type="gramStart"/>
      <w:r w:rsidRPr="003E578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E5788">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(№2) и «ОГРН» (№3) - указываются регистрационные данные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(№9) и «ОГРН» (№10) - указываются регистрационные данные собственников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 «Наименование краткое» (№4) - указывается краткое наименование </w:t>
      </w:r>
      <w:r w:rsidR="00C236C0" w:rsidRPr="003E5788">
        <w:rPr>
          <w:sz w:val="24"/>
          <w:szCs w:val="24"/>
        </w:rPr>
        <w:t>Участник</w:t>
      </w:r>
      <w:r w:rsidRPr="003E578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E5788">
        <w:rPr>
          <w:sz w:val="24"/>
          <w:szCs w:val="24"/>
        </w:rPr>
        <w:t>Наименование/ФИО» (№11) - руководителем; участником (для собственников ООО); акционером (для собственников ЗАО</w:t>
      </w:r>
      <w:r w:rsidR="000D70B6" w:rsidRPr="003E5788">
        <w:rPr>
          <w:sz w:val="24"/>
          <w:szCs w:val="24"/>
        </w:rPr>
        <w:t>, АО</w:t>
      </w:r>
      <w:r w:rsidRPr="003E5788">
        <w:rPr>
          <w:sz w:val="24"/>
          <w:szCs w:val="24"/>
        </w:rPr>
        <w:t xml:space="preserve"> и </w:t>
      </w:r>
      <w:r w:rsidR="000D70B6" w:rsidRPr="003E5788">
        <w:rPr>
          <w:sz w:val="24"/>
          <w:szCs w:val="24"/>
        </w:rPr>
        <w:t>П</w:t>
      </w:r>
      <w:r w:rsidRPr="003E5788">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E5788">
        <w:rPr>
          <w:sz w:val="24"/>
          <w:szCs w:val="24"/>
        </w:rPr>
        <w:t>гос. учреждения</w:t>
      </w:r>
      <w:proofErr w:type="gramEnd"/>
      <w:r w:rsidRPr="003E5788">
        <w:rPr>
          <w:sz w:val="24"/>
          <w:szCs w:val="24"/>
        </w:rPr>
        <w:t xml:space="preserve"> РФ, физические лица, кроме руководителей).</w:t>
      </w:r>
    </w:p>
    <w:p w:rsidR="003E5788" w:rsidRPr="003E5788" w:rsidRDefault="003E5788" w:rsidP="003E5788">
      <w:pPr>
        <w:pStyle w:val="aff6"/>
        <w:numPr>
          <w:ilvl w:val="3"/>
          <w:numId w:val="1"/>
        </w:numPr>
        <w:suppressAutoHyphens w:val="0"/>
        <w:spacing w:before="100" w:beforeAutospacing="1" w:line="240" w:lineRule="auto"/>
        <w:rPr>
          <w:sz w:val="24"/>
          <w:szCs w:val="24"/>
        </w:rPr>
      </w:pPr>
      <w:bookmarkStart w:id="1460" w:name="_Toc329588495"/>
      <w:bookmarkStart w:id="1461" w:name="_Toc423423683"/>
      <w:bookmarkStart w:id="1462" w:name="_Ref440272051"/>
      <w:bookmarkStart w:id="1463" w:name="_Ref440274744"/>
      <w:r w:rsidRPr="003E5788">
        <w:rPr>
          <w:sz w:val="24"/>
          <w:szCs w:val="24"/>
        </w:rPr>
        <w:t>Раздел «Информация о подтверждающих документах (наименование, реквизиты и т.д.)» (№1</w:t>
      </w:r>
      <w:r w:rsidR="006F5DDB">
        <w:rPr>
          <w:sz w:val="24"/>
          <w:szCs w:val="24"/>
        </w:rPr>
        <w:t>6</w:t>
      </w:r>
      <w:r w:rsidRPr="003E5788">
        <w:rPr>
          <w:sz w:val="24"/>
          <w:szCs w:val="24"/>
        </w:rPr>
        <w:t>) – указываются документы, на основании которых вносились данные в разделы №№9-13, а также документ, подтверждающий статус участник</w:t>
      </w:r>
      <w:proofErr w:type="gramStart"/>
      <w:r w:rsidRPr="003E5788">
        <w:rPr>
          <w:sz w:val="24"/>
          <w:szCs w:val="24"/>
        </w:rPr>
        <w:t>а(</w:t>
      </w:r>
      <w:proofErr w:type="spellStart"/>
      <w:proofErr w:type="gramEnd"/>
      <w:r w:rsidRPr="003E5788">
        <w:rPr>
          <w:sz w:val="24"/>
          <w:szCs w:val="24"/>
        </w:rPr>
        <w:t>ов</w:t>
      </w:r>
      <w:proofErr w:type="spellEnd"/>
      <w:r w:rsidRPr="003E5788">
        <w:rPr>
          <w:sz w:val="24"/>
          <w:szCs w:val="24"/>
        </w:rPr>
        <w:t>) общества</w:t>
      </w:r>
      <w:r w:rsidRPr="003E578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E5788">
        <w:rPr>
          <w:sz w:val="24"/>
          <w:szCs w:val="24"/>
        </w:rPr>
        <w:t xml:space="preserve">(список лиц, зарегистрированных в реестре владельцев ценных бумаг) и т.п.). </w:t>
      </w:r>
      <w:proofErr w:type="gramStart"/>
      <w:r w:rsidRPr="003E5788">
        <w:rPr>
          <w:sz w:val="24"/>
          <w:szCs w:val="24"/>
        </w:rPr>
        <w:t>Скан-копии</w:t>
      </w:r>
      <w:proofErr w:type="gramEnd"/>
      <w:r w:rsidRPr="003E5788">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E5788" w:rsidRPr="003E5788" w:rsidRDefault="003E5788" w:rsidP="003E5788">
      <w:pPr>
        <w:pStyle w:val="aff6"/>
        <w:numPr>
          <w:ilvl w:val="3"/>
          <w:numId w:val="1"/>
        </w:numPr>
        <w:suppressAutoHyphens w:val="0"/>
        <w:spacing w:before="100" w:beforeAutospacing="1" w:line="240" w:lineRule="auto"/>
        <w:rPr>
          <w:bCs w:val="0"/>
          <w:sz w:val="24"/>
          <w:szCs w:val="24"/>
        </w:rPr>
      </w:pPr>
      <w:r>
        <w:rPr>
          <w:sz w:val="24"/>
          <w:szCs w:val="24"/>
        </w:rPr>
        <w:br w:type="page"/>
      </w:r>
      <w:r w:rsidRPr="003E5788">
        <w:rPr>
          <w:b/>
          <w:bCs w:val="0"/>
          <w:caps/>
          <w:sz w:val="24"/>
          <w:szCs w:val="24"/>
        </w:rPr>
        <w:lastRenderedPageBreak/>
        <w:t>Пример заполнения</w:t>
      </w:r>
      <w:r w:rsidRPr="003E578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6F5DDB" w:rsidRPr="009040FF" w:rsidTr="00BF1E4B">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5734D7" w:rsidRDefault="006F5DDB" w:rsidP="00BF1E4B">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9040FF" w:rsidRDefault="006F5DDB" w:rsidP="00BF1E4B">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6F5DDB" w:rsidRPr="009040FF" w:rsidRDefault="006F5DDB" w:rsidP="00BF1E4B">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6F5DDB" w:rsidRPr="009040FF" w:rsidRDefault="006F5DDB" w:rsidP="00BF1E4B">
            <w:pPr>
              <w:spacing w:after="240" w:line="240" w:lineRule="auto"/>
              <w:jc w:val="center"/>
              <w:rPr>
                <w:b/>
                <w:bCs w:val="0"/>
                <w:szCs w:val="24"/>
              </w:rPr>
            </w:pPr>
          </w:p>
        </w:tc>
      </w:tr>
      <w:tr w:rsidR="006F5DDB" w:rsidRPr="009040FF" w:rsidTr="00BF1E4B">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6F5DDB" w:rsidRPr="009040FF" w:rsidRDefault="006F5DDB" w:rsidP="00BF1E4B">
            <w:pPr>
              <w:spacing w:line="240" w:lineRule="auto"/>
              <w:ind w:left="-108" w:right="-108" w:firstLine="108"/>
              <w:jc w:val="center"/>
              <w:rPr>
                <w:b/>
                <w:bCs w:val="0"/>
                <w:color w:val="000000"/>
                <w:sz w:val="16"/>
                <w:szCs w:val="16"/>
              </w:rPr>
            </w:pPr>
          </w:p>
        </w:tc>
      </w:tr>
      <w:tr w:rsidR="006F5DDB" w:rsidRPr="009040FF" w:rsidTr="00BF1E4B">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16</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6F5DDB" w:rsidRPr="009040FF" w:rsidRDefault="006F5DDB" w:rsidP="00BF1E4B">
            <w:pPr>
              <w:spacing w:line="240" w:lineRule="auto"/>
              <w:ind w:firstLine="3"/>
              <w:jc w:val="center"/>
              <w:rPr>
                <w:b/>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45.хх</w:t>
            </w:r>
            <w:proofErr w:type="gramStart"/>
            <w:r w:rsidRPr="009040FF">
              <w:rPr>
                <w:bCs w:val="0"/>
                <w:color w:val="000000"/>
                <w:sz w:val="14"/>
                <w:szCs w:val="16"/>
              </w:rPr>
              <w:t>.х</w:t>
            </w:r>
            <w:proofErr w:type="gramEnd"/>
            <w:r w:rsidRPr="009040FF">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Саранск, ул. </w:t>
            </w:r>
            <w:proofErr w:type="gramStart"/>
            <w:r w:rsidRPr="009040FF">
              <w:rPr>
                <w:bCs w:val="0"/>
                <w:color w:val="000000"/>
                <w:sz w:val="14"/>
                <w:szCs w:val="16"/>
              </w:rPr>
              <w:t>Саранская</w:t>
            </w:r>
            <w:proofErr w:type="gramEnd"/>
            <w:r w:rsidRPr="009040FF">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Саратов, ул. </w:t>
            </w:r>
            <w:proofErr w:type="gramStart"/>
            <w:r w:rsidRPr="009040FF">
              <w:rPr>
                <w:bCs w:val="0"/>
                <w:color w:val="000000"/>
                <w:sz w:val="14"/>
                <w:szCs w:val="16"/>
              </w:rPr>
              <w:t>Светлая</w:t>
            </w:r>
            <w:proofErr w:type="gramEnd"/>
            <w:r w:rsidRPr="009040FF">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roofErr w:type="spellStart"/>
            <w:r w:rsidRPr="009040FF">
              <w:rPr>
                <w:bCs w:val="0"/>
                <w:color w:val="000000"/>
                <w:sz w:val="14"/>
                <w:szCs w:val="16"/>
              </w:rPr>
              <w:t>Сидорчук</w:t>
            </w:r>
            <w:proofErr w:type="spellEnd"/>
            <w:r w:rsidRPr="009040FF">
              <w:rPr>
                <w:bCs w:val="0"/>
                <w:color w:val="000000"/>
                <w:sz w:val="14"/>
                <w:szCs w:val="16"/>
              </w:rPr>
              <w:t xml:space="preserve">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Таганрог, ул. </w:t>
            </w:r>
            <w:proofErr w:type="gramStart"/>
            <w:r w:rsidRPr="009040FF">
              <w:rPr>
                <w:bCs w:val="0"/>
                <w:color w:val="000000"/>
                <w:sz w:val="14"/>
                <w:szCs w:val="16"/>
              </w:rPr>
              <w:t>Разная</w:t>
            </w:r>
            <w:proofErr w:type="gramEnd"/>
            <w:r w:rsidRPr="009040FF">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Сочи, ул. </w:t>
            </w:r>
            <w:proofErr w:type="gramStart"/>
            <w:r w:rsidRPr="009040FF">
              <w:rPr>
                <w:bCs w:val="0"/>
                <w:color w:val="000000"/>
                <w:sz w:val="14"/>
                <w:szCs w:val="16"/>
              </w:rPr>
              <w:t>Садовая</w:t>
            </w:r>
            <w:proofErr w:type="gramEnd"/>
            <w:r w:rsidRPr="009040FF">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Пример Лтд. (</w:t>
            </w:r>
            <w:proofErr w:type="spellStart"/>
            <w:r w:rsidRPr="009040FF">
              <w:rPr>
                <w:bCs w:val="0"/>
                <w:color w:val="000000"/>
                <w:sz w:val="14"/>
                <w:szCs w:val="16"/>
              </w:rPr>
              <w:t>Primer</w:t>
            </w:r>
            <w:proofErr w:type="spellEnd"/>
            <w:r w:rsidRPr="009040FF">
              <w:rPr>
                <w:bCs w:val="0"/>
                <w:color w:val="000000"/>
                <w:sz w:val="14"/>
                <w:szCs w:val="16"/>
              </w:rPr>
              <w:t xml:space="preserve"> </w:t>
            </w:r>
            <w:proofErr w:type="spellStart"/>
            <w:r w:rsidRPr="009040FF">
              <w:rPr>
                <w:bCs w:val="0"/>
                <w:color w:val="000000"/>
                <w:sz w:val="14"/>
                <w:szCs w:val="16"/>
              </w:rPr>
              <w:t>Ltd</w:t>
            </w:r>
            <w:proofErr w:type="spellEnd"/>
            <w:r w:rsidRPr="009040FF">
              <w:rPr>
                <w:bCs w:val="0"/>
                <w:color w:val="000000"/>
                <w:sz w:val="14"/>
                <w:szCs w:val="16"/>
              </w:rPr>
              <w:t>)</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Кипр, </w:t>
            </w:r>
            <w:proofErr w:type="spellStart"/>
            <w:r w:rsidRPr="009040FF">
              <w:rPr>
                <w:bCs w:val="0"/>
                <w:color w:val="000000"/>
                <w:sz w:val="14"/>
                <w:szCs w:val="16"/>
              </w:rPr>
              <w:t>Лимассол</w:t>
            </w:r>
            <w:proofErr w:type="spellEnd"/>
            <w:r w:rsidRPr="009040FF">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6F5DDB" w:rsidRPr="005734D7" w:rsidTr="00BF1E4B">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roofErr w:type="spellStart"/>
            <w:r w:rsidRPr="009040FF">
              <w:rPr>
                <w:bCs w:val="0"/>
                <w:color w:val="000000"/>
                <w:sz w:val="14"/>
                <w:szCs w:val="16"/>
              </w:rPr>
              <w:t>Martin</w:t>
            </w:r>
            <w:proofErr w:type="spellEnd"/>
            <w:r w:rsidRPr="009040FF">
              <w:rPr>
                <w:bCs w:val="0"/>
                <w:color w:val="000000"/>
                <w:sz w:val="14"/>
                <w:szCs w:val="16"/>
              </w:rPr>
              <w:t xml:space="preserve"> </w:t>
            </w:r>
            <w:proofErr w:type="spellStart"/>
            <w:r w:rsidRPr="009040FF">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6F5DDB" w:rsidRPr="005734D7"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w:t>
            </w:r>
            <w:r w:rsidRPr="009040FF">
              <w:rPr>
                <w:bCs w:val="0"/>
                <w:color w:val="000000"/>
                <w:sz w:val="14"/>
                <w:szCs w:val="16"/>
              </w:rPr>
              <w:lastRenderedPageBreak/>
              <w:t>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6F5DDB" w:rsidRPr="008D3789"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6F5DDB" w:rsidRPr="005734D7" w:rsidRDefault="006F5DDB" w:rsidP="00BF1E4B">
            <w:pPr>
              <w:spacing w:line="240" w:lineRule="auto"/>
              <w:ind w:firstLine="3"/>
              <w:jc w:val="left"/>
              <w:rPr>
                <w:bCs w:val="0"/>
                <w:color w:val="000000"/>
                <w:sz w:val="14"/>
                <w:szCs w:val="16"/>
              </w:rPr>
            </w:pPr>
          </w:p>
        </w:tc>
      </w:tr>
    </w:tbl>
    <w:p w:rsidR="003E5788" w:rsidRPr="003E5788" w:rsidRDefault="006F5DDB" w:rsidP="003E5788">
      <w:pPr>
        <w:spacing w:line="240" w:lineRule="auto"/>
        <w:rPr>
          <w:szCs w:val="24"/>
        </w:rPr>
      </w:pPr>
      <w:r w:rsidRPr="00F200DC">
        <w:lastRenderedPageBreak/>
        <w:t>Приведённые в форме сведения о физических и юридических лицах являются условными и указаны в качестве примера</w:t>
      </w:r>
      <w:r w:rsidR="003E5788" w:rsidRPr="003E5788">
        <w:t>.</w:t>
      </w:r>
    </w:p>
    <w:p w:rsidR="003E5788" w:rsidRPr="003E5788" w:rsidRDefault="003E5788" w:rsidP="003E5788">
      <w:pPr>
        <w:pStyle w:val="2"/>
        <w:spacing w:line="240" w:lineRule="auto"/>
        <w:sectPr w:rsidR="003E5788" w:rsidRPr="003E5788" w:rsidSect="00BF1E4B">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464" w:name="_Toc498589690"/>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460"/>
      <w:bookmarkEnd w:id="1461"/>
      <w:bookmarkEnd w:id="1462"/>
      <w:bookmarkEnd w:id="1463"/>
      <w:bookmarkEnd w:id="1464"/>
    </w:p>
    <w:p w:rsidR="004F4D80" w:rsidRPr="008C4223" w:rsidRDefault="004F4D80" w:rsidP="004F4D80">
      <w:pPr>
        <w:pStyle w:val="3"/>
        <w:rPr>
          <w:szCs w:val="24"/>
        </w:rPr>
      </w:pPr>
      <w:bookmarkStart w:id="1465" w:name="_Toc343690587"/>
      <w:bookmarkStart w:id="1466" w:name="_Toc372294431"/>
      <w:bookmarkStart w:id="1467" w:name="_Toc379288899"/>
      <w:bookmarkStart w:id="1468" w:name="_Toc384734783"/>
      <w:bookmarkStart w:id="1469" w:name="_Toc396984081"/>
      <w:bookmarkStart w:id="1470" w:name="_Toc423423684"/>
      <w:bookmarkStart w:id="1471" w:name="_Toc439170713"/>
      <w:bookmarkStart w:id="1472" w:name="_Toc439172815"/>
      <w:bookmarkStart w:id="1473" w:name="_Toc439173256"/>
      <w:bookmarkStart w:id="1474" w:name="_Toc439238252"/>
      <w:bookmarkStart w:id="1475" w:name="_Toc439252799"/>
      <w:bookmarkStart w:id="1476" w:name="_Toc439323773"/>
      <w:bookmarkStart w:id="1477" w:name="_Toc440361408"/>
      <w:bookmarkStart w:id="1478" w:name="_Toc440376290"/>
      <w:bookmarkStart w:id="1479" w:name="_Toc440382548"/>
      <w:bookmarkStart w:id="1480" w:name="_Toc440447218"/>
      <w:bookmarkStart w:id="1481" w:name="_Toc440620898"/>
      <w:bookmarkStart w:id="1482" w:name="_Toc440631533"/>
      <w:bookmarkStart w:id="1483" w:name="_Toc440875772"/>
      <w:bookmarkStart w:id="1484" w:name="_Toc441131796"/>
      <w:bookmarkStart w:id="1485" w:name="_Toc465865239"/>
      <w:bookmarkStart w:id="1486" w:name="_Toc468975500"/>
      <w:bookmarkStart w:id="1487" w:name="_Toc471830526"/>
      <w:bookmarkStart w:id="1488" w:name="_Toc498589691"/>
      <w:r w:rsidRPr="008C4223">
        <w:rPr>
          <w:szCs w:val="24"/>
        </w:rPr>
        <w:t xml:space="preserve">Форма </w:t>
      </w:r>
      <w:bookmarkEnd w:id="1465"/>
      <w:bookmarkEnd w:id="1466"/>
      <w:bookmarkEnd w:id="1467"/>
      <w:bookmarkEnd w:id="1468"/>
      <w:bookmarkEnd w:id="1469"/>
      <w:bookmarkEnd w:id="1470"/>
      <w:bookmarkEnd w:id="1471"/>
      <w:bookmarkEnd w:id="1472"/>
      <w:bookmarkEnd w:id="1473"/>
      <w:bookmarkEnd w:id="1474"/>
      <w:bookmarkEnd w:id="1475"/>
      <w:r w:rsidR="000D70B6" w:rsidRPr="000D70B6">
        <w:rPr>
          <w:szCs w:val="24"/>
        </w:rPr>
        <w:t>Согласия на обработку персональных данных</w:t>
      </w:r>
      <w:bookmarkEnd w:id="1476"/>
      <w:bookmarkEnd w:id="1477"/>
      <w:bookmarkEnd w:id="1478"/>
      <w:bookmarkEnd w:id="1479"/>
      <w:bookmarkEnd w:id="1480"/>
      <w:bookmarkEnd w:id="1481"/>
      <w:bookmarkEnd w:id="1482"/>
      <w:bookmarkEnd w:id="1483"/>
      <w:bookmarkEnd w:id="1484"/>
      <w:bookmarkEnd w:id="1485"/>
      <w:bookmarkEnd w:id="1486"/>
      <w:bookmarkEnd w:id="1487"/>
      <w:bookmarkEnd w:id="1488"/>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DB1DA7">
        <w:rPr>
          <w:sz w:val="24"/>
          <w:szCs w:val="24"/>
        </w:rPr>
        <w:t xml:space="preserve"> </w:t>
      </w:r>
      <w:r w:rsidRPr="002D7FEE">
        <w:rPr>
          <w:sz w:val="24"/>
          <w:szCs w:val="24"/>
        </w:rPr>
        <w:t>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CA607B" w:rsidRPr="00CA607B" w:rsidRDefault="00CA607B" w:rsidP="00CA607B">
      <w:pPr>
        <w:tabs>
          <w:tab w:val="left" w:pos="0"/>
          <w:tab w:val="num" w:pos="1134"/>
        </w:tabs>
        <w:jc w:val="center"/>
        <w:outlineLvl w:val="1"/>
        <w:rPr>
          <w:b/>
          <w:sz w:val="24"/>
          <w:szCs w:val="24"/>
        </w:rPr>
      </w:pPr>
      <w:r w:rsidRPr="00CA607B">
        <w:rPr>
          <w:b/>
          <w:sz w:val="24"/>
          <w:szCs w:val="24"/>
        </w:rPr>
        <w:t>Согласие на обработку персональных данных*</w:t>
      </w:r>
    </w:p>
    <w:p w:rsidR="00CA607B" w:rsidRPr="00CA607B" w:rsidRDefault="00CA607B" w:rsidP="00CA607B">
      <w:pPr>
        <w:tabs>
          <w:tab w:val="left" w:pos="0"/>
        </w:tabs>
        <w:jc w:val="center"/>
        <w:rPr>
          <w:b/>
          <w:snapToGrid w:val="0"/>
          <w:sz w:val="24"/>
          <w:szCs w:val="24"/>
        </w:rPr>
      </w:pPr>
      <w:r w:rsidRPr="00CA607B">
        <w:rPr>
          <w:b/>
          <w:snapToGrid w:val="0"/>
          <w:sz w:val="24"/>
          <w:szCs w:val="24"/>
        </w:rPr>
        <w:t xml:space="preserve">от «_____» ____________ 201____ г. </w:t>
      </w:r>
    </w:p>
    <w:p w:rsidR="00CA607B" w:rsidRPr="00CA607B" w:rsidRDefault="00CA607B" w:rsidP="00CA607B">
      <w:pPr>
        <w:jc w:val="center"/>
        <w:rPr>
          <w:sz w:val="24"/>
          <w:szCs w:val="24"/>
        </w:rPr>
      </w:pPr>
    </w:p>
    <w:p w:rsidR="00CA607B" w:rsidRPr="00CA607B" w:rsidRDefault="00CA607B" w:rsidP="00CA607B">
      <w:pPr>
        <w:jc w:val="center"/>
        <w:rPr>
          <w:sz w:val="24"/>
          <w:szCs w:val="24"/>
        </w:rPr>
      </w:pPr>
    </w:p>
    <w:p w:rsidR="00CA607B" w:rsidRPr="00CA607B" w:rsidRDefault="00CA607B" w:rsidP="00CA607B">
      <w:pPr>
        <w:autoSpaceDE w:val="0"/>
        <w:autoSpaceDN w:val="0"/>
        <w:adjustRightInd w:val="0"/>
        <w:ind w:firstLine="708"/>
        <w:rPr>
          <w:snapToGrid w:val="0"/>
          <w:sz w:val="24"/>
          <w:szCs w:val="24"/>
        </w:rPr>
      </w:pPr>
      <w:r w:rsidRPr="00CA607B">
        <w:rPr>
          <w:snapToGrid w:val="0"/>
          <w:sz w:val="24"/>
          <w:szCs w:val="24"/>
        </w:rPr>
        <w:t>Настоящим, ________________________________________________________,</w:t>
      </w:r>
    </w:p>
    <w:p w:rsidR="00CA607B" w:rsidRPr="00CA607B" w:rsidRDefault="00CA607B" w:rsidP="00CA607B">
      <w:pPr>
        <w:autoSpaceDE w:val="0"/>
        <w:autoSpaceDN w:val="0"/>
        <w:adjustRightInd w:val="0"/>
        <w:jc w:val="center"/>
        <w:rPr>
          <w:b/>
          <w:i/>
          <w:sz w:val="24"/>
          <w:szCs w:val="24"/>
        </w:rPr>
      </w:pPr>
      <w:proofErr w:type="gramStart"/>
      <w:r w:rsidRPr="00CA607B">
        <w:rPr>
          <w:b/>
          <w:i/>
          <w:sz w:val="24"/>
          <w:szCs w:val="24"/>
        </w:rPr>
        <w:t>(указывается</w:t>
      </w:r>
      <w:r w:rsidRPr="00CA607B">
        <w:rPr>
          <w:sz w:val="24"/>
          <w:szCs w:val="24"/>
        </w:rPr>
        <w:t xml:space="preserve"> </w:t>
      </w:r>
      <w:r w:rsidRPr="00CA607B">
        <w:rPr>
          <w:b/>
          <w:i/>
          <w:sz w:val="24"/>
          <w:szCs w:val="24"/>
        </w:rPr>
        <w:t>полное наименование участника закупочной процедуры</w:t>
      </w:r>
      <w:proofErr w:type="gramEnd"/>
    </w:p>
    <w:p w:rsidR="00CA607B" w:rsidRPr="00CA607B" w:rsidRDefault="00CA607B" w:rsidP="00CA607B">
      <w:pPr>
        <w:autoSpaceDE w:val="0"/>
        <w:autoSpaceDN w:val="0"/>
        <w:adjustRightInd w:val="0"/>
        <w:jc w:val="center"/>
        <w:rPr>
          <w:sz w:val="24"/>
          <w:szCs w:val="24"/>
        </w:rPr>
      </w:pPr>
      <w:r w:rsidRPr="00CA607B">
        <w:rPr>
          <w:b/>
          <w:i/>
          <w:sz w:val="24"/>
          <w:szCs w:val="24"/>
        </w:rPr>
        <w:t>____________________________________________________________________________ (потенциального контрагента), контрагента)</w:t>
      </w:r>
    </w:p>
    <w:p w:rsidR="00CA607B" w:rsidRPr="00CA607B" w:rsidRDefault="00CA607B" w:rsidP="00CA607B">
      <w:pPr>
        <w:autoSpaceDE w:val="0"/>
        <w:autoSpaceDN w:val="0"/>
        <w:adjustRightInd w:val="0"/>
        <w:ind w:firstLine="709"/>
        <w:rPr>
          <w:sz w:val="24"/>
          <w:szCs w:val="24"/>
        </w:rPr>
      </w:pPr>
      <w:r w:rsidRPr="00CA607B">
        <w:rPr>
          <w:sz w:val="24"/>
          <w:szCs w:val="24"/>
        </w:rPr>
        <w:t>Адрес регистрации: _______________________________________________________,</w:t>
      </w:r>
    </w:p>
    <w:p w:rsidR="00CA607B" w:rsidRPr="00CA607B" w:rsidRDefault="00CA607B" w:rsidP="00CA607B">
      <w:pPr>
        <w:autoSpaceDE w:val="0"/>
        <w:autoSpaceDN w:val="0"/>
        <w:adjustRightInd w:val="0"/>
        <w:ind w:left="708" w:firstLine="1"/>
        <w:rPr>
          <w:sz w:val="24"/>
          <w:szCs w:val="24"/>
        </w:rPr>
      </w:pPr>
      <w:r w:rsidRPr="00CA607B">
        <w:rPr>
          <w:sz w:val="24"/>
          <w:szCs w:val="24"/>
        </w:rPr>
        <w:t xml:space="preserve">Свидетельство о регистрации: _____________________________________________ </w:t>
      </w:r>
    </w:p>
    <w:p w:rsidR="00CA607B" w:rsidRPr="00CA607B" w:rsidRDefault="00CA607B" w:rsidP="00CA607B">
      <w:pPr>
        <w:autoSpaceDE w:val="0"/>
        <w:autoSpaceDN w:val="0"/>
        <w:adjustRightInd w:val="0"/>
        <w:ind w:left="4248" w:firstLine="0"/>
        <w:rPr>
          <w:sz w:val="24"/>
          <w:szCs w:val="24"/>
        </w:rPr>
      </w:pPr>
      <w:r w:rsidRPr="00CA607B">
        <w:rPr>
          <w:b/>
          <w:i/>
          <w:sz w:val="24"/>
          <w:szCs w:val="24"/>
        </w:rPr>
        <w:t>(указывается серия и номер свидетельства)</w:t>
      </w:r>
    </w:p>
    <w:p w:rsidR="00CA607B" w:rsidRPr="00CA607B" w:rsidRDefault="00CA607B" w:rsidP="00CA607B">
      <w:pPr>
        <w:autoSpaceDE w:val="0"/>
        <w:autoSpaceDN w:val="0"/>
        <w:adjustRightInd w:val="0"/>
        <w:ind w:left="708" w:firstLine="1"/>
        <w:rPr>
          <w:b/>
          <w:i/>
          <w:sz w:val="24"/>
          <w:szCs w:val="24"/>
        </w:rPr>
      </w:pPr>
      <w:r w:rsidRPr="00CA607B">
        <w:rPr>
          <w:b/>
          <w:i/>
          <w:sz w:val="24"/>
          <w:szCs w:val="24"/>
        </w:rPr>
        <w:t>ИНН__________________________</w:t>
      </w:r>
    </w:p>
    <w:p w:rsidR="00CA607B" w:rsidRPr="00CA607B" w:rsidRDefault="00CA607B" w:rsidP="00CA607B">
      <w:pPr>
        <w:autoSpaceDE w:val="0"/>
        <w:autoSpaceDN w:val="0"/>
        <w:adjustRightInd w:val="0"/>
        <w:ind w:firstLine="709"/>
        <w:rPr>
          <w:b/>
          <w:i/>
          <w:sz w:val="24"/>
          <w:szCs w:val="24"/>
        </w:rPr>
      </w:pPr>
      <w:r w:rsidRPr="00CA607B">
        <w:rPr>
          <w:b/>
          <w:i/>
          <w:sz w:val="24"/>
          <w:szCs w:val="24"/>
        </w:rPr>
        <w:t>КПП__________________________</w:t>
      </w:r>
    </w:p>
    <w:p w:rsidR="00CA607B" w:rsidRPr="00CA607B" w:rsidRDefault="00CA607B" w:rsidP="00CA607B">
      <w:pPr>
        <w:autoSpaceDE w:val="0"/>
        <w:autoSpaceDN w:val="0"/>
        <w:adjustRightInd w:val="0"/>
        <w:ind w:firstLine="708"/>
        <w:rPr>
          <w:sz w:val="24"/>
          <w:szCs w:val="24"/>
        </w:rPr>
      </w:pPr>
      <w:r w:rsidRPr="00CA607B">
        <w:rPr>
          <w:b/>
          <w:i/>
          <w:sz w:val="24"/>
          <w:szCs w:val="24"/>
        </w:rPr>
        <w:t>ОГРН_________________________</w:t>
      </w:r>
      <w:r w:rsidRPr="00CA607B">
        <w:rPr>
          <w:sz w:val="24"/>
          <w:szCs w:val="24"/>
        </w:rPr>
        <w:t>,</w:t>
      </w:r>
    </w:p>
    <w:p w:rsidR="00CA607B" w:rsidRPr="00CA607B" w:rsidRDefault="00CA607B" w:rsidP="00CA607B">
      <w:pPr>
        <w:autoSpaceDE w:val="0"/>
        <w:autoSpaceDN w:val="0"/>
        <w:adjustRightInd w:val="0"/>
        <w:rPr>
          <w:b/>
          <w:i/>
          <w:sz w:val="24"/>
          <w:szCs w:val="24"/>
        </w:rPr>
      </w:pPr>
      <w:r w:rsidRPr="00CA607B">
        <w:rPr>
          <w:sz w:val="24"/>
          <w:szCs w:val="24"/>
        </w:rPr>
        <w:t>в лице уполномоченного представителя субъекта персональных данных</w:t>
      </w:r>
      <w:r w:rsidRPr="00CA607B">
        <w:rPr>
          <w:b/>
          <w:i/>
          <w:sz w:val="24"/>
          <w:szCs w:val="24"/>
        </w:rPr>
        <w:t xml:space="preserve"> _____________________________________________________________________________</w:t>
      </w:r>
    </w:p>
    <w:p w:rsidR="00CA607B" w:rsidRPr="00CA607B" w:rsidRDefault="00CA607B" w:rsidP="00CA607B">
      <w:pPr>
        <w:autoSpaceDE w:val="0"/>
        <w:autoSpaceDN w:val="0"/>
        <w:adjustRightInd w:val="0"/>
        <w:ind w:firstLine="0"/>
        <w:jc w:val="center"/>
        <w:rPr>
          <w:b/>
          <w:bCs w:val="0"/>
          <w:i/>
          <w:iCs/>
          <w:sz w:val="24"/>
          <w:szCs w:val="24"/>
        </w:rPr>
      </w:pPr>
      <w:proofErr w:type="gramStart"/>
      <w:r w:rsidRPr="00CA607B">
        <w:rPr>
          <w:b/>
          <w:i/>
          <w:sz w:val="24"/>
          <w:szCs w:val="24"/>
        </w:rPr>
        <w:t>(указывается Ф.И.О.,</w:t>
      </w:r>
      <w:r w:rsidRPr="00CA607B">
        <w:rPr>
          <w:b/>
          <w:bCs w:val="0"/>
          <w:i/>
          <w:iCs/>
          <w:sz w:val="24"/>
          <w:szCs w:val="24"/>
        </w:rPr>
        <w:t xml:space="preserve"> адрес регистрации, номер основного документа, удостоверяющего его личность,</w:t>
      </w:r>
      <w:proofErr w:type="gramEnd"/>
    </w:p>
    <w:p w:rsidR="00CA607B" w:rsidRPr="00CA607B" w:rsidRDefault="00CA607B" w:rsidP="00CA607B">
      <w:pPr>
        <w:ind w:firstLine="0"/>
        <w:rPr>
          <w:sz w:val="24"/>
          <w:szCs w:val="24"/>
        </w:rPr>
      </w:pPr>
      <w:r w:rsidRPr="00CA607B">
        <w:rPr>
          <w:b/>
          <w:bCs w:val="0"/>
          <w:i/>
          <w:iCs/>
          <w:sz w:val="24"/>
          <w:szCs w:val="24"/>
        </w:rPr>
        <w:t>_____________________________________________________________________________,</w:t>
      </w:r>
    </w:p>
    <w:p w:rsidR="00CA607B" w:rsidRPr="00CA607B" w:rsidRDefault="00CA607B" w:rsidP="00CA607B">
      <w:pPr>
        <w:autoSpaceDE w:val="0"/>
        <w:autoSpaceDN w:val="0"/>
        <w:adjustRightInd w:val="0"/>
        <w:ind w:firstLine="540"/>
        <w:jc w:val="center"/>
        <w:rPr>
          <w:b/>
          <w:bCs w:val="0"/>
          <w:i/>
          <w:iCs/>
          <w:sz w:val="24"/>
          <w:szCs w:val="24"/>
        </w:rPr>
      </w:pPr>
      <w:r w:rsidRPr="00CA607B">
        <w:rPr>
          <w:b/>
          <w:bCs w:val="0"/>
          <w:i/>
          <w:iCs/>
          <w:sz w:val="24"/>
          <w:szCs w:val="24"/>
        </w:rPr>
        <w:t>сведения о дате выдачи указанного документа и выдавшем его органе, должность и место работы)**</w:t>
      </w:r>
    </w:p>
    <w:p w:rsidR="00CA607B" w:rsidRPr="00CA607B" w:rsidRDefault="00CA607B" w:rsidP="00CA607B">
      <w:pPr>
        <w:autoSpaceDE w:val="0"/>
        <w:autoSpaceDN w:val="0"/>
        <w:adjustRightInd w:val="0"/>
        <w:spacing w:line="240" w:lineRule="auto"/>
        <w:rPr>
          <w:sz w:val="24"/>
          <w:szCs w:val="24"/>
        </w:rPr>
      </w:pPr>
      <w:proofErr w:type="gramStart"/>
      <w:r w:rsidRPr="00CA607B">
        <w:rPr>
          <w:b/>
          <w:i/>
          <w:sz w:val="24"/>
          <w:szCs w:val="24"/>
        </w:rPr>
        <w:t>действующего на основании _____________________________</w:t>
      </w:r>
      <w:r w:rsidRPr="00CA607B">
        <w:rPr>
          <w:i/>
          <w:sz w:val="24"/>
          <w:szCs w:val="24"/>
        </w:rPr>
        <w:t>,</w:t>
      </w:r>
      <w:r w:rsidRPr="00CA607B">
        <w:rPr>
          <w:b/>
          <w:i/>
          <w:sz w:val="24"/>
          <w:szCs w:val="24"/>
        </w:rPr>
        <w:t xml:space="preserve"> </w:t>
      </w:r>
      <w:r w:rsidRPr="00CA607B">
        <w:rPr>
          <w:sz w:val="24"/>
          <w:szCs w:val="24"/>
        </w:rPr>
        <w:t xml:space="preserve">дает свое согласие </w:t>
      </w:r>
      <w:r w:rsidRPr="00CA607B">
        <w:rPr>
          <w:b/>
          <w:snapToGrid w:val="0"/>
          <w:sz w:val="24"/>
          <w:szCs w:val="24"/>
        </w:rPr>
        <w:t>Публичному акционерному обществу «МРСК Центра»</w:t>
      </w:r>
      <w:r w:rsidRPr="00CA607B">
        <w:rPr>
          <w:snapToGrid w:val="0"/>
          <w:sz w:val="24"/>
          <w:szCs w:val="24"/>
        </w:rPr>
        <w:t>, зарегистрированному по адресу:</w:t>
      </w:r>
      <w:proofErr w:type="gramEnd"/>
      <w:r w:rsidRPr="00CA607B">
        <w:rPr>
          <w:snapToGrid w:val="0"/>
          <w:sz w:val="24"/>
          <w:szCs w:val="24"/>
        </w:rPr>
        <w:t xml:space="preserve"> </w:t>
      </w:r>
      <w:proofErr w:type="gramStart"/>
      <w:r w:rsidRPr="00CA607B">
        <w:rPr>
          <w:iCs/>
          <w:sz w:val="24"/>
          <w:szCs w:val="24"/>
        </w:rPr>
        <w:t xml:space="preserve">РФ, 127018, г. Москва, ул. 2-я Ямская, 4 </w:t>
      </w:r>
      <w:r w:rsidRPr="00CA607B">
        <w:rPr>
          <w:sz w:val="24"/>
          <w:szCs w:val="24"/>
        </w:rPr>
        <w:t>и</w:t>
      </w:r>
      <w:r w:rsidRPr="00CA607B">
        <w:rPr>
          <w:i/>
          <w:sz w:val="24"/>
          <w:szCs w:val="24"/>
        </w:rPr>
        <w:t xml:space="preserve"> </w:t>
      </w:r>
      <w:r w:rsidRPr="00CA607B">
        <w:rPr>
          <w:b/>
          <w:sz w:val="24"/>
          <w:szCs w:val="24"/>
        </w:rPr>
        <w:t>Публичному акционерному обществу «Российские сети»</w:t>
      </w:r>
      <w:r w:rsidRPr="00CA607B">
        <w:rPr>
          <w:sz w:val="24"/>
          <w:szCs w:val="24"/>
        </w:rPr>
        <w:t xml:space="preserve">, </w:t>
      </w:r>
      <w:r w:rsidRPr="00CA607B">
        <w:rPr>
          <w:snapToGrid w:val="0"/>
          <w:sz w:val="24"/>
          <w:szCs w:val="24"/>
        </w:rPr>
        <w:t>зарегистрированному по адресу: г. Москва, ул. Беловежская, 4, в отношении</w:t>
      </w:r>
      <w:r w:rsidRPr="00CA607B">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CA607B">
        <w:rPr>
          <w:sz w:val="24"/>
          <w:szCs w:val="24"/>
        </w:rPr>
        <w:t>субконтрагентов</w:t>
      </w:r>
      <w:proofErr w:type="spellEnd"/>
      <w:r w:rsidRPr="00CA607B">
        <w:rPr>
          <w:sz w:val="24"/>
          <w:szCs w:val="24"/>
        </w:rPr>
        <w:t xml:space="preserve">: </w:t>
      </w:r>
      <w:r w:rsidRPr="00CA607B">
        <w:rPr>
          <w:snapToGrid w:val="0"/>
          <w:sz w:val="24"/>
          <w:szCs w:val="24"/>
        </w:rPr>
        <w:t>фамилия имя отчество, серия и номер документа, удостоверяющего личность, сведения о дате</w:t>
      </w:r>
      <w:proofErr w:type="gramEnd"/>
      <w:r w:rsidRPr="00CA607B">
        <w:rPr>
          <w:snapToGrid w:val="0"/>
          <w:sz w:val="24"/>
          <w:szCs w:val="24"/>
        </w:rPr>
        <w:t xml:space="preserve"> </w:t>
      </w:r>
      <w:proofErr w:type="gramStart"/>
      <w:r w:rsidRPr="00CA607B">
        <w:rPr>
          <w:snapToGrid w:val="0"/>
          <w:sz w:val="24"/>
          <w:szCs w:val="24"/>
        </w:rPr>
        <w:t xml:space="preserve">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CA607B">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CA607B">
        <w:rPr>
          <w:sz w:val="24"/>
          <w:szCs w:val="24"/>
        </w:rPr>
        <w:t>Росфинмониторинг</w:t>
      </w:r>
      <w:proofErr w:type="spellEnd"/>
      <w:r w:rsidRPr="00CA607B">
        <w:rPr>
          <w:sz w:val="24"/>
          <w:szCs w:val="24"/>
        </w:rPr>
        <w:t xml:space="preserve"> России, ФНС России) и </w:t>
      </w:r>
      <w:r w:rsidRPr="00CA607B">
        <w:rPr>
          <w:sz w:val="24"/>
          <w:szCs w:val="24"/>
        </w:rPr>
        <w:lastRenderedPageBreak/>
        <w:t>подтверждает, что получил согласие на обработку персональных данных от всех своих</w:t>
      </w:r>
      <w:proofErr w:type="gramEnd"/>
      <w:r w:rsidRPr="00CA607B">
        <w:rPr>
          <w:sz w:val="24"/>
          <w:szCs w:val="24"/>
        </w:rPr>
        <w:t xml:space="preserve"> собственников (участников, учредителей, акционеров) и бенефициаров.***</w:t>
      </w:r>
    </w:p>
    <w:p w:rsidR="00CA607B" w:rsidRPr="00CA607B" w:rsidRDefault="00CA607B" w:rsidP="00CA607B">
      <w:pPr>
        <w:spacing w:line="240" w:lineRule="auto"/>
        <w:ind w:firstLine="709"/>
        <w:rPr>
          <w:snapToGrid w:val="0"/>
          <w:sz w:val="24"/>
          <w:szCs w:val="24"/>
        </w:rPr>
      </w:pPr>
      <w:proofErr w:type="gramStart"/>
      <w:r w:rsidRPr="00CA607B">
        <w:rPr>
          <w:snapToGrid w:val="0"/>
          <w:sz w:val="24"/>
          <w:szCs w:val="24"/>
        </w:rPr>
        <w:t xml:space="preserve">Цель обработки персональных данных: </w:t>
      </w:r>
      <w:r w:rsidRPr="00CA607B">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CA607B">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CA607B">
        <w:rPr>
          <w:snapToGrid w:val="0"/>
          <w:sz w:val="24"/>
          <w:szCs w:val="24"/>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625A5E" w:rsidRPr="008434B4" w:rsidRDefault="00CA607B" w:rsidP="00CA607B">
      <w:pPr>
        <w:widowControl w:val="0"/>
        <w:suppressAutoHyphens w:val="0"/>
        <w:spacing w:before="120" w:line="240" w:lineRule="auto"/>
        <w:ind w:firstLine="709"/>
        <w:rPr>
          <w:bCs w:val="0"/>
          <w:snapToGrid w:val="0"/>
          <w:color w:val="000000"/>
          <w:sz w:val="24"/>
          <w:szCs w:val="24"/>
          <w:lang w:eastAsia="ru-RU"/>
        </w:rPr>
      </w:pPr>
      <w:r w:rsidRPr="00CA607B">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CA607B">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709"/>
        <w:rPr>
          <w:bCs w:val="0"/>
          <w:snapToGrid w:val="0"/>
          <w:sz w:val="24"/>
          <w:szCs w:val="24"/>
          <w:lang w:eastAsia="ru-RU"/>
        </w:rPr>
      </w:pPr>
    </w:p>
    <w:p w:rsidR="00625A5E" w:rsidRPr="008434B4" w:rsidRDefault="00625A5E" w:rsidP="00625A5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625A5E" w:rsidRPr="008434B4" w:rsidRDefault="00625A5E" w:rsidP="00625A5E">
      <w:pPr>
        <w:widowControl w:val="0"/>
        <w:suppressAutoHyphens w:val="0"/>
        <w:spacing w:line="240" w:lineRule="auto"/>
        <w:ind w:firstLine="0"/>
        <w:jc w:val="left"/>
        <w:rPr>
          <w:bCs w:val="0"/>
          <w:sz w:val="20"/>
          <w:szCs w:val="20"/>
          <w:lang w:eastAsia="ru-RU"/>
        </w:rPr>
      </w:pPr>
      <w:proofErr w:type="gramStart"/>
      <w:r w:rsidRPr="008434B4">
        <w:rPr>
          <w:bCs w:val="0"/>
          <w:sz w:val="20"/>
          <w:szCs w:val="20"/>
          <w:lang w:eastAsia="ru-RU"/>
        </w:rPr>
        <w:t>(Подпись субъекта персональных данных/</w:t>
      </w:r>
      <w:proofErr w:type="gramEnd"/>
    </w:p>
    <w:p w:rsidR="00625A5E" w:rsidRPr="008434B4" w:rsidRDefault="00625A5E" w:rsidP="00625A5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625A5E" w:rsidRPr="008434B4" w:rsidRDefault="00625A5E" w:rsidP="00625A5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489" w:name="_Toc439252801"/>
      <w:bookmarkStart w:id="1490" w:name="_Toc439323774"/>
      <w:bookmarkStart w:id="1491" w:name="_Toc440361409"/>
      <w:bookmarkStart w:id="1492" w:name="_Toc440376291"/>
      <w:bookmarkStart w:id="1493" w:name="_Toc440382549"/>
      <w:bookmarkStart w:id="1494" w:name="_Toc440447219"/>
      <w:bookmarkStart w:id="1495" w:name="_Toc440632380"/>
      <w:bookmarkStart w:id="1496" w:name="_Toc440875152"/>
      <w:bookmarkStart w:id="1497" w:name="_Toc441131139"/>
      <w:bookmarkStart w:id="1498" w:name="_Toc465774662"/>
      <w:bookmarkStart w:id="1499" w:name="_Toc465865240"/>
      <w:bookmarkStart w:id="1500" w:name="_Toc468975501"/>
      <w:bookmarkStart w:id="1501" w:name="_Toc471830527"/>
      <w:bookmarkStart w:id="1502" w:name="_Toc498589692"/>
      <w:r w:rsidRPr="002D7FEE">
        <w:rPr>
          <w:szCs w:val="24"/>
        </w:rPr>
        <w:lastRenderedPageBreak/>
        <w:t>Инструкции по заполнению</w:t>
      </w:r>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p>
    <w:p w:rsidR="00CA607B" w:rsidRPr="00CA607B" w:rsidRDefault="00CA607B" w:rsidP="00CA607B">
      <w:pPr>
        <w:pStyle w:val="3"/>
        <w:ind w:left="1134" w:hanging="1134"/>
        <w:jc w:val="both"/>
        <w:rPr>
          <w:b w:val="0"/>
          <w:bCs w:val="0"/>
          <w:szCs w:val="24"/>
        </w:rPr>
      </w:pPr>
      <w:r w:rsidRPr="00CA607B">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CA607B" w:rsidRPr="00CA607B" w:rsidRDefault="00CA607B" w:rsidP="00CA607B">
      <w:pPr>
        <w:pStyle w:val="3"/>
        <w:ind w:left="1134" w:hanging="1134"/>
        <w:jc w:val="both"/>
        <w:rPr>
          <w:b w:val="0"/>
          <w:bCs w:val="0"/>
          <w:szCs w:val="24"/>
        </w:rPr>
      </w:pPr>
      <w:proofErr w:type="gramStart"/>
      <w:r w:rsidRPr="00CA607B">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CA607B">
        <w:rPr>
          <w:b w:val="0"/>
          <w:szCs w:val="24"/>
        </w:rPr>
        <w:t xml:space="preserve">регистрации, место работы и занимаемая должность </w:t>
      </w:r>
      <w:r w:rsidRPr="00CA607B">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roofErr w:type="gramEnd"/>
    </w:p>
    <w:p w:rsidR="00CA607B" w:rsidRPr="00CA607B" w:rsidRDefault="00CA607B" w:rsidP="00CA607B">
      <w:pPr>
        <w:pStyle w:val="3"/>
        <w:ind w:left="1134" w:hanging="1134"/>
        <w:jc w:val="both"/>
        <w:rPr>
          <w:b w:val="0"/>
          <w:bCs w:val="0"/>
          <w:szCs w:val="24"/>
        </w:rPr>
      </w:pPr>
      <w:proofErr w:type="gramStart"/>
      <w:r w:rsidRPr="00CA607B">
        <w:rPr>
          <w:b w:val="0"/>
          <w:bCs w:val="0"/>
          <w:szCs w:val="2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CA607B">
        <w:rPr>
          <w:b w:val="0"/>
          <w:bCs w:val="0"/>
          <w:szCs w:val="24"/>
        </w:rPr>
        <w:t>Россети</w:t>
      </w:r>
      <w:proofErr w:type="spellEnd"/>
      <w:r w:rsidRPr="00CA607B">
        <w:rPr>
          <w:b w:val="0"/>
          <w:bCs w:val="0"/>
          <w:szCs w:val="24"/>
        </w:rPr>
        <w:t xml:space="preserve">», ПАО «МРСК Центра» перед руководителем, собственником (участником, учредителем, акционером), а также бенефициаром участника закупки / контрагента / их </w:t>
      </w:r>
      <w:proofErr w:type="spellStart"/>
      <w:r w:rsidRPr="00CA607B">
        <w:rPr>
          <w:b w:val="0"/>
          <w:bCs w:val="0"/>
          <w:szCs w:val="24"/>
        </w:rPr>
        <w:t>субконтрагентов</w:t>
      </w:r>
      <w:proofErr w:type="spellEnd"/>
      <w:r w:rsidRPr="00CA607B">
        <w:rPr>
          <w:b w:val="0"/>
          <w:bCs w:val="0"/>
          <w:szCs w:val="24"/>
        </w:rPr>
        <w:t xml:space="preserve"> за предоставление Обществу данных о руководителе, собственниках (участниках, учредителях, акционерах</w:t>
      </w:r>
      <w:proofErr w:type="gramEnd"/>
      <w:r w:rsidRPr="00CA607B">
        <w:rPr>
          <w:b w:val="0"/>
          <w:bCs w:val="0"/>
          <w:szCs w:val="24"/>
        </w:rPr>
        <w:t xml:space="preserve">), </w:t>
      </w:r>
      <w:proofErr w:type="gramStart"/>
      <w:r w:rsidRPr="00CA607B">
        <w:rPr>
          <w:b w:val="0"/>
          <w:bCs w:val="0"/>
          <w:szCs w:val="24"/>
        </w:rPr>
        <w:t xml:space="preserve">в том числе бенефициарах и бенефициарах своего </w:t>
      </w:r>
      <w:proofErr w:type="spellStart"/>
      <w:r w:rsidRPr="00CA607B">
        <w:rPr>
          <w:b w:val="0"/>
          <w:bCs w:val="0"/>
          <w:szCs w:val="24"/>
        </w:rPr>
        <w:t>субконтрагента</w:t>
      </w:r>
      <w:proofErr w:type="spellEnd"/>
      <w:r w:rsidRPr="00CA607B">
        <w:rPr>
          <w:b w:val="0"/>
          <w:bCs w:val="0"/>
          <w:szCs w:val="24"/>
        </w:rPr>
        <w:t xml:space="preserve">, и предполагает, что участник закупки (потенциальный контрагент) / контрагент </w:t>
      </w:r>
      <w:r w:rsidRPr="00CA607B">
        <w:rPr>
          <w:b w:val="0"/>
          <w:szCs w:val="24"/>
        </w:rPr>
        <w:t>– представитель субъектов персональных данных</w:t>
      </w:r>
      <w:r w:rsidRPr="00CA607B">
        <w:rPr>
          <w:b w:val="0"/>
          <w:bCs w:val="0"/>
          <w:szCs w:val="24"/>
        </w:rPr>
        <w:t xml:space="preserve"> – получил у руководителя, своих бенефициаров и бенефициаров своих </w:t>
      </w:r>
      <w:proofErr w:type="spellStart"/>
      <w:r w:rsidRPr="00CA607B">
        <w:rPr>
          <w:b w:val="0"/>
          <w:bCs w:val="0"/>
          <w:szCs w:val="24"/>
        </w:rPr>
        <w:t>субконтрагентов</w:t>
      </w:r>
      <w:proofErr w:type="spellEnd"/>
      <w:r w:rsidRPr="00CA607B">
        <w:rPr>
          <w:b w:val="0"/>
          <w:bCs w:val="0"/>
          <w:szCs w:val="24"/>
        </w:rPr>
        <w:t xml:space="preserve"> согласие на представление (обработку) </w:t>
      </w:r>
      <w:r w:rsidRPr="00CA607B">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CA607B">
        <w:rPr>
          <w:b w:val="0"/>
          <w:bCs w:val="0"/>
          <w:szCs w:val="24"/>
        </w:rPr>
        <w:t>ПАО «</w:t>
      </w:r>
      <w:proofErr w:type="spellStart"/>
      <w:r w:rsidRPr="00CA607B">
        <w:rPr>
          <w:b w:val="0"/>
          <w:bCs w:val="0"/>
          <w:szCs w:val="24"/>
        </w:rPr>
        <w:t>Россети</w:t>
      </w:r>
      <w:proofErr w:type="spellEnd"/>
      <w:r w:rsidRPr="00CA607B">
        <w:rPr>
          <w:b w:val="0"/>
          <w:bCs w:val="0"/>
          <w:szCs w:val="24"/>
        </w:rPr>
        <w:t>», ПАО «МРСК Центра» и в уполномоченные государственные органы указанных сведений.</w:t>
      </w:r>
      <w:proofErr w:type="gramEnd"/>
    </w:p>
    <w:p w:rsidR="0010618F" w:rsidRDefault="0010618F" w:rsidP="00CA607B">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503" w:name="_Ref440272256"/>
      <w:bookmarkStart w:id="1504" w:name="_Ref440272678"/>
      <w:bookmarkStart w:id="1505" w:name="_Ref440274944"/>
      <w:bookmarkStart w:id="1506" w:name="_Toc498589695"/>
      <w:r w:rsidRPr="007A6A39">
        <w:lastRenderedPageBreak/>
        <w:t>Соглашение о неустойке (форма 1</w:t>
      </w:r>
      <w:r w:rsidR="00635719">
        <w:t>4</w:t>
      </w:r>
      <w:r w:rsidRPr="007A6A39">
        <w:t>)</w:t>
      </w:r>
      <w:bookmarkEnd w:id="1503"/>
      <w:bookmarkEnd w:id="1504"/>
      <w:bookmarkEnd w:id="1505"/>
      <w:bookmarkEnd w:id="1506"/>
    </w:p>
    <w:p w:rsidR="007A6A39" w:rsidRPr="007A6A39" w:rsidRDefault="007A6A39" w:rsidP="007A6A39">
      <w:pPr>
        <w:pStyle w:val="3"/>
        <w:rPr>
          <w:szCs w:val="24"/>
        </w:rPr>
      </w:pPr>
      <w:bookmarkStart w:id="1507" w:name="_Toc439170715"/>
      <w:bookmarkStart w:id="1508" w:name="_Toc439172817"/>
      <w:bookmarkStart w:id="1509" w:name="_Toc439173259"/>
      <w:bookmarkStart w:id="1510" w:name="_Toc439238255"/>
      <w:bookmarkStart w:id="1511" w:name="_Toc439252803"/>
      <w:bookmarkStart w:id="1512" w:name="_Toc439323776"/>
      <w:bookmarkStart w:id="1513" w:name="_Toc440361411"/>
      <w:bookmarkStart w:id="1514" w:name="_Toc440376293"/>
      <w:bookmarkStart w:id="1515" w:name="_Toc440382551"/>
      <w:bookmarkStart w:id="1516" w:name="_Toc440447221"/>
      <w:bookmarkStart w:id="1517" w:name="_Toc440620901"/>
      <w:bookmarkStart w:id="1518" w:name="_Toc440631536"/>
      <w:bookmarkStart w:id="1519" w:name="_Toc440875775"/>
      <w:bookmarkStart w:id="1520" w:name="_Toc441131799"/>
      <w:bookmarkStart w:id="1521" w:name="_Toc465865244"/>
      <w:bookmarkStart w:id="1522" w:name="_Toc468975505"/>
      <w:bookmarkStart w:id="1523" w:name="_Toc471830531"/>
      <w:bookmarkStart w:id="1524" w:name="_Toc498589696"/>
      <w:r w:rsidRPr="007A6A39">
        <w:rPr>
          <w:szCs w:val="24"/>
        </w:rPr>
        <w:t>Форма соглашени</w:t>
      </w:r>
      <w:r w:rsidR="00E47073">
        <w:rPr>
          <w:szCs w:val="24"/>
        </w:rPr>
        <w:t>я</w:t>
      </w:r>
      <w:r w:rsidRPr="007A6A39">
        <w:rPr>
          <w:szCs w:val="24"/>
        </w:rPr>
        <w:t xml:space="preserve"> о неустойке</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55095">
        <w:rPr>
          <w:vertAlign w:val="subscript"/>
        </w:rPr>
        <w:fldChar w:fldCharType="begin"/>
      </w:r>
      <w:r>
        <w:rPr>
          <w:vertAlign w:val="subscript"/>
        </w:rPr>
        <w:instrText xml:space="preserve"> REF _Ref440275279 \r \h </w:instrText>
      </w:r>
      <w:r w:rsidR="00C55095">
        <w:rPr>
          <w:vertAlign w:val="subscript"/>
        </w:rPr>
      </w:r>
      <w:r w:rsidR="00C55095">
        <w:rPr>
          <w:vertAlign w:val="subscript"/>
        </w:rPr>
        <w:fldChar w:fldCharType="separate"/>
      </w:r>
      <w:r w:rsidR="005B69B5">
        <w:rPr>
          <w:vertAlign w:val="subscript"/>
        </w:rPr>
        <w:t>1.1.4</w:t>
      </w:r>
      <w:r w:rsidR="00C55095">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A27D60" w:rsidRDefault="00317FCD" w:rsidP="00317FCD">
      <w:pPr>
        <w:pStyle w:val="afd"/>
        <w:tabs>
          <w:tab w:val="clear" w:pos="9360"/>
        </w:tabs>
        <w:suppressAutoHyphens w:val="0"/>
        <w:jc w:val="both"/>
        <w:rPr>
          <w:sz w:val="24"/>
          <w:szCs w:val="24"/>
        </w:rPr>
      </w:pPr>
      <w:r w:rsidRPr="00A27D60">
        <w:rPr>
          <w:sz w:val="24"/>
          <w:szCs w:val="24"/>
        </w:rPr>
        <w:t xml:space="preserve">вне зависимости от формы и места проведения обязуется: </w:t>
      </w:r>
      <w:r w:rsidR="00A27D60" w:rsidRPr="00A27D6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A27D60" w:rsidRPr="00A27D60">
        <w:rPr>
          <w:iCs/>
          <w:sz w:val="24"/>
          <w:szCs w:val="24"/>
          <w:lang w:eastAsia="ru-RU"/>
        </w:rPr>
        <w:t>Документацией по запросу предложений</w:t>
      </w:r>
      <w:r w:rsidR="00A27D60" w:rsidRPr="00A27D6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A27D60" w:rsidRPr="00A27D60">
        <w:rPr>
          <w:iCs/>
          <w:sz w:val="24"/>
          <w:szCs w:val="24"/>
          <w:lang w:eastAsia="ru-RU"/>
        </w:rPr>
        <w:t>Документации по запросу предложений</w:t>
      </w:r>
      <w:r w:rsidR="00A27D60" w:rsidRPr="00A27D6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A27D60" w:rsidRPr="00A27D60">
        <w:rPr>
          <w:iCs/>
          <w:sz w:val="24"/>
          <w:szCs w:val="24"/>
          <w:lang w:eastAsia="ru-RU"/>
        </w:rPr>
        <w:t>Документации по запросу предложений</w:t>
      </w:r>
      <w:r w:rsidR="00A27D60" w:rsidRPr="00A27D60">
        <w:rPr>
          <w:sz w:val="24"/>
          <w:szCs w:val="24"/>
        </w:rPr>
        <w:t xml:space="preserve"> (</w:t>
      </w:r>
      <w:r w:rsidR="00A27D60" w:rsidRPr="00A27D60">
        <w:rPr>
          <w:i/>
          <w:sz w:val="24"/>
          <w:szCs w:val="24"/>
        </w:rPr>
        <w:t>Примечание: если такое обеспечение предусмотрено условиями Запроса предложений</w:t>
      </w:r>
      <w:r w:rsidR="00A27D60" w:rsidRPr="00A27D60">
        <w:rPr>
          <w:sz w:val="24"/>
          <w:szCs w:val="24"/>
        </w:rPr>
        <w:t>).</w:t>
      </w:r>
    </w:p>
    <w:p w:rsidR="00317FCD" w:rsidRPr="00A27D60" w:rsidRDefault="00317FCD" w:rsidP="001405FA">
      <w:pPr>
        <w:pStyle w:val="afd"/>
        <w:numPr>
          <w:ilvl w:val="0"/>
          <w:numId w:val="64"/>
        </w:numPr>
        <w:tabs>
          <w:tab w:val="clear" w:pos="9360"/>
        </w:tabs>
        <w:suppressAutoHyphens w:val="0"/>
        <w:ind w:left="0" w:firstLine="709"/>
        <w:jc w:val="both"/>
        <w:rPr>
          <w:sz w:val="24"/>
          <w:szCs w:val="24"/>
        </w:rPr>
      </w:pPr>
      <w:r w:rsidRPr="00A27D60">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A27D60">
        <w:rPr>
          <w:sz w:val="24"/>
          <w:szCs w:val="24"/>
        </w:rPr>
        <w:t>в</w:t>
      </w:r>
      <w:proofErr w:type="gramEnd"/>
      <w:r w:rsidRPr="00A27D60">
        <w:rPr>
          <w:sz w:val="24"/>
          <w:szCs w:val="24"/>
        </w:rPr>
        <w:t xml:space="preserve">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A27D60">
        <w:rPr>
          <w:vertAlign w:val="subscript"/>
        </w:rPr>
        <w:t xml:space="preserve">указывается предмет запроса предложений в соответствии с п. </w:t>
      </w:r>
      <w:r w:rsidR="00EE380A" w:rsidRPr="00A27D60">
        <w:fldChar w:fldCharType="begin"/>
      </w:r>
      <w:r w:rsidR="00EE380A" w:rsidRPr="00A27D60">
        <w:instrText xml:space="preserve"> REF _Ref440275279 \r \h  \* MERGEFORMAT </w:instrText>
      </w:r>
      <w:r w:rsidR="00EE380A" w:rsidRPr="00A27D60">
        <w:fldChar w:fldCharType="separate"/>
      </w:r>
      <w:r w:rsidR="005B69B5" w:rsidRPr="00A27D60">
        <w:rPr>
          <w:vertAlign w:val="subscript"/>
        </w:rPr>
        <w:t>1.1.4</w:t>
      </w:r>
      <w:r w:rsidR="00EE380A" w:rsidRPr="00A27D60">
        <w:fldChar w:fldCharType="end"/>
      </w:r>
      <w:r w:rsidRPr="00A27D60">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w:t>
      </w:r>
      <w:proofErr w:type="gramStart"/>
      <w:r w:rsidRPr="002D7FEE">
        <w:rPr>
          <w:sz w:val="24"/>
          <w:szCs w:val="24"/>
        </w:rPr>
        <w:t xml:space="preserve"> _____________________ (_______________) </w:t>
      </w:r>
      <w:proofErr w:type="gramEnd"/>
      <w:r w:rsidRPr="002D7FEE">
        <w:rPr>
          <w:sz w:val="24"/>
          <w:szCs w:val="24"/>
        </w:rPr>
        <w:t>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A27D60"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По общему </w:t>
      </w:r>
      <w:r w:rsidRPr="00A27D60">
        <w:rPr>
          <w:sz w:val="24"/>
          <w:szCs w:val="24"/>
        </w:rPr>
        <w:t>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A27D60" w:rsidRDefault="00A27D60" w:rsidP="001405FA">
      <w:pPr>
        <w:pStyle w:val="afd"/>
        <w:numPr>
          <w:ilvl w:val="0"/>
          <w:numId w:val="64"/>
        </w:numPr>
        <w:tabs>
          <w:tab w:val="clear" w:pos="9360"/>
        </w:tabs>
        <w:suppressAutoHyphens w:val="0"/>
        <w:ind w:left="0" w:firstLine="709"/>
        <w:jc w:val="both"/>
        <w:rPr>
          <w:sz w:val="24"/>
          <w:szCs w:val="24"/>
        </w:rPr>
      </w:pPr>
      <w:r w:rsidRPr="00A27D6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A27D60">
        <w:rPr>
          <w:iCs/>
          <w:sz w:val="24"/>
          <w:szCs w:val="24"/>
          <w:lang w:eastAsia="ru-RU"/>
        </w:rPr>
        <w:t>Документации по запросу предложений</w:t>
      </w:r>
      <w:r w:rsidRPr="00A27D6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w:t>
      </w:r>
      <w:r w:rsidRPr="00A27D60">
        <w:rPr>
          <w:sz w:val="24"/>
          <w:szCs w:val="24"/>
          <w:lang w:eastAsia="ru-RU"/>
        </w:rPr>
        <w:lastRenderedPageBreak/>
        <w:t xml:space="preserve">составе Заявки; 2) заключит Договор в установленном </w:t>
      </w:r>
      <w:r w:rsidRPr="00A27D60">
        <w:rPr>
          <w:iCs/>
          <w:sz w:val="24"/>
          <w:szCs w:val="24"/>
          <w:lang w:eastAsia="ru-RU"/>
        </w:rPr>
        <w:t>Документацией по запросу предложений</w:t>
      </w:r>
      <w:r w:rsidRPr="00A27D60">
        <w:rPr>
          <w:sz w:val="24"/>
          <w:szCs w:val="24"/>
          <w:lang w:eastAsia="ru-RU"/>
        </w:rPr>
        <w:t xml:space="preserve"> порядке; </w:t>
      </w:r>
      <w:proofErr w:type="gramStart"/>
      <w:r w:rsidRPr="00A27D60">
        <w:rPr>
          <w:sz w:val="24"/>
          <w:szCs w:val="24"/>
          <w:lang w:eastAsia="ru-RU"/>
        </w:rPr>
        <w:t>3</w:t>
      </w:r>
      <w:r w:rsidRPr="00A27D60">
        <w:rPr>
          <w:sz w:val="24"/>
          <w:szCs w:val="20"/>
          <w:lang w:eastAsia="ru-RU"/>
        </w:rPr>
        <w:t xml:space="preserve">) </w:t>
      </w:r>
      <w:r w:rsidRPr="00A27D60">
        <w:rPr>
          <w:sz w:val="24"/>
          <w:szCs w:val="24"/>
          <w:lang w:eastAsia="ru-RU"/>
        </w:rPr>
        <w:t>предоставит в соответствии с установленным действующим законодательством обеспечение исполнения договора (</w:t>
      </w:r>
      <w:r w:rsidRPr="00A27D60">
        <w:rPr>
          <w:i/>
          <w:sz w:val="24"/>
          <w:szCs w:val="24"/>
          <w:lang w:eastAsia="ru-RU"/>
        </w:rPr>
        <w:t>Примечание: если такое обеспечение предусмотрено условиями Запроса предложений</w:t>
      </w:r>
      <w:r w:rsidRPr="00A27D6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A27D60">
        <w:rPr>
          <w:iCs/>
          <w:sz w:val="24"/>
          <w:szCs w:val="24"/>
          <w:lang w:eastAsia="ru-RU"/>
        </w:rPr>
        <w:t>Документации по запросу предложений</w:t>
      </w:r>
      <w:r w:rsidRPr="00A27D60">
        <w:rPr>
          <w:sz w:val="24"/>
          <w:szCs w:val="24"/>
          <w:lang w:eastAsia="ru-RU"/>
        </w:rPr>
        <w:t xml:space="preserve">, и предоставления обеспечения исполнения договора на условиях, предусмотренных в </w:t>
      </w:r>
      <w:r w:rsidRPr="00A27D60">
        <w:rPr>
          <w:iCs/>
          <w:sz w:val="24"/>
          <w:szCs w:val="24"/>
          <w:lang w:eastAsia="ru-RU"/>
        </w:rPr>
        <w:t>Документации по запросу предложений</w:t>
      </w:r>
      <w:r w:rsidR="007A6A39" w:rsidRPr="00A27D60">
        <w:rPr>
          <w:sz w:val="24"/>
          <w:szCs w:val="24"/>
        </w:rPr>
        <w:t>.</w:t>
      </w:r>
      <w:proofErr w:type="gramEnd"/>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A27D60">
        <w:rPr>
          <w:sz w:val="24"/>
          <w:szCs w:val="24"/>
        </w:rPr>
        <w:t>Заключение настоящего соглашения не</w:t>
      </w:r>
      <w:r w:rsidRPr="002D7FEE">
        <w:rPr>
          <w:sz w:val="24"/>
          <w:szCs w:val="24"/>
        </w:rPr>
        <w:t xml:space="preserve"> является основанием возникновения права Участника не </w:t>
      </w:r>
      <w:proofErr w:type="gramStart"/>
      <w:r w:rsidRPr="002D7FEE">
        <w:rPr>
          <w:sz w:val="24"/>
          <w:szCs w:val="24"/>
        </w:rPr>
        <w:t>предоставлять иные документы</w:t>
      </w:r>
      <w:proofErr w:type="gramEnd"/>
      <w:r w:rsidRPr="002D7FEE">
        <w:rPr>
          <w:sz w:val="24"/>
          <w:szCs w:val="24"/>
        </w:rPr>
        <w:t>,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61412"/>
      <w:bookmarkStart w:id="1532" w:name="_Toc440376294"/>
      <w:bookmarkStart w:id="1533" w:name="_Toc440382552"/>
      <w:bookmarkStart w:id="1534" w:name="_Toc440447222"/>
      <w:bookmarkStart w:id="1535" w:name="_Toc440620902"/>
      <w:bookmarkStart w:id="1536" w:name="_Toc440631537"/>
      <w:bookmarkStart w:id="1537" w:name="_Toc440875776"/>
      <w:bookmarkStart w:id="1538" w:name="_Toc441131800"/>
      <w:bookmarkStart w:id="1539" w:name="_Toc465865245"/>
      <w:bookmarkStart w:id="1540" w:name="_Toc468975506"/>
      <w:bookmarkStart w:id="1541" w:name="_Toc471830532"/>
      <w:bookmarkStart w:id="1542" w:name="_Toc498589697"/>
      <w:r w:rsidRPr="007857E5">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543" w:name="_Ref467752100"/>
      <w:bookmarkStart w:id="1544" w:name="_Ref467752165"/>
      <w:bookmarkStart w:id="1545" w:name="_Ref467752316"/>
      <w:bookmarkStart w:id="1546" w:name="_Ref467752394"/>
      <w:bookmarkStart w:id="1547" w:name="_Toc498589698"/>
      <w:r w:rsidRPr="00CC5A3A">
        <w:lastRenderedPageBreak/>
        <w:t>Расписка  сдачи-приемки соглашения о неустойке (форма 1</w:t>
      </w:r>
      <w:r>
        <w:t>5</w:t>
      </w:r>
      <w:r w:rsidRPr="00CC5A3A">
        <w:t>)</w:t>
      </w:r>
      <w:bookmarkEnd w:id="1543"/>
      <w:bookmarkEnd w:id="1544"/>
      <w:bookmarkEnd w:id="1545"/>
      <w:bookmarkEnd w:id="1546"/>
      <w:bookmarkEnd w:id="1547"/>
    </w:p>
    <w:p w:rsidR="0010618F" w:rsidRPr="00CC5A3A" w:rsidRDefault="0010618F" w:rsidP="0010618F">
      <w:pPr>
        <w:pStyle w:val="3"/>
        <w:rPr>
          <w:szCs w:val="24"/>
        </w:rPr>
      </w:pPr>
      <w:bookmarkStart w:id="1548" w:name="_Toc465865247"/>
      <w:bookmarkStart w:id="1549" w:name="_Toc468975508"/>
      <w:bookmarkStart w:id="1550" w:name="_Toc471830534"/>
      <w:bookmarkStart w:id="1551" w:name="_Toc498589699"/>
      <w:r w:rsidRPr="00CC5A3A">
        <w:rPr>
          <w:szCs w:val="24"/>
        </w:rPr>
        <w:t>Форма Расписки  сдачи-приемки соглашения о неустойке</w:t>
      </w:r>
      <w:bookmarkEnd w:id="1548"/>
      <w:bookmarkEnd w:id="1549"/>
      <w:bookmarkEnd w:id="1550"/>
      <w:bookmarkEnd w:id="1551"/>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552" w:name="_Toc465865248"/>
      <w:bookmarkStart w:id="1553" w:name="_Toc468975509"/>
      <w:bookmarkStart w:id="1554" w:name="_Toc471830535"/>
      <w:bookmarkStart w:id="1555" w:name="_Toc498589700"/>
      <w:r w:rsidRPr="00CC5A3A">
        <w:rPr>
          <w:szCs w:val="24"/>
        </w:rPr>
        <w:lastRenderedPageBreak/>
        <w:t>Инструкции по заполнению</w:t>
      </w:r>
      <w:bookmarkEnd w:id="1552"/>
      <w:bookmarkEnd w:id="1553"/>
      <w:bookmarkEnd w:id="1554"/>
      <w:bookmarkEnd w:id="1555"/>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556" w:name="_Ref468195799"/>
      <w:bookmarkStart w:id="1557" w:name="_Toc4985897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556"/>
      <w:bookmarkEnd w:id="1557"/>
    </w:p>
    <w:p w:rsidR="007857E5" w:rsidRPr="00E47073" w:rsidRDefault="007857E5" w:rsidP="007857E5">
      <w:pPr>
        <w:pStyle w:val="3"/>
        <w:rPr>
          <w:szCs w:val="24"/>
        </w:rPr>
      </w:pPr>
      <w:bookmarkStart w:id="1558" w:name="_Toc439170718"/>
      <w:bookmarkStart w:id="1559" w:name="_Toc439172820"/>
      <w:bookmarkStart w:id="1560" w:name="_Toc439173262"/>
      <w:bookmarkStart w:id="1561" w:name="_Toc439238258"/>
      <w:bookmarkStart w:id="1562" w:name="_Toc439252806"/>
      <w:bookmarkStart w:id="1563" w:name="_Toc439323779"/>
      <w:bookmarkStart w:id="1564" w:name="_Toc440361414"/>
      <w:bookmarkStart w:id="1565" w:name="_Toc440376296"/>
      <w:bookmarkStart w:id="1566" w:name="_Toc440382554"/>
      <w:bookmarkStart w:id="1567" w:name="_Toc440447224"/>
      <w:bookmarkStart w:id="1568" w:name="_Toc440620904"/>
      <w:bookmarkStart w:id="1569" w:name="_Toc440631539"/>
      <w:bookmarkStart w:id="1570" w:name="_Toc440875778"/>
      <w:bookmarkStart w:id="1571" w:name="_Toc441131802"/>
      <w:bookmarkStart w:id="1572" w:name="_Toc465865250"/>
      <w:bookmarkStart w:id="1573" w:name="_Toc468975511"/>
      <w:bookmarkStart w:id="1574" w:name="_Toc471830537"/>
      <w:bookmarkStart w:id="1575" w:name="_Toc498589702"/>
      <w:r w:rsidRPr="00E47073">
        <w:rPr>
          <w:szCs w:val="24"/>
        </w:rPr>
        <w:t xml:space="preserve">Форма </w:t>
      </w:r>
      <w:bookmarkEnd w:id="1558"/>
      <w:r w:rsidR="00E47073" w:rsidRPr="00E47073">
        <w:rPr>
          <w:szCs w:val="24"/>
        </w:rPr>
        <w:t>согласия Участника налоговым органам на разглашение сведений, составляющих налоговую тайну</w:t>
      </w:r>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576" w:name="_Toc300142269"/>
      <w:bookmarkStart w:id="1577" w:name="_Toc309735391"/>
      <w:bookmarkStart w:id="1578"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576"/>
      <w:r w:rsidRPr="007857E5">
        <w:rPr>
          <w:b/>
          <w:bCs w:val="0"/>
          <w:snapToGrid w:val="0"/>
          <w:sz w:val="24"/>
          <w:szCs w:val="24"/>
        </w:rPr>
        <w:t xml:space="preserve"> </w:t>
      </w:r>
      <w:bookmarkEnd w:id="1577"/>
      <w:bookmarkEnd w:id="1578"/>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579" w:name="_Toc439170719"/>
      <w:bookmarkStart w:id="1580" w:name="_Toc439172821"/>
      <w:bookmarkStart w:id="1581" w:name="_Toc439173263"/>
      <w:bookmarkStart w:id="1582" w:name="_Toc439238259"/>
      <w:bookmarkStart w:id="1583" w:name="_Toc439252807"/>
      <w:bookmarkStart w:id="1584" w:name="_Toc439323780"/>
      <w:bookmarkStart w:id="1585" w:name="_Toc440361415"/>
      <w:bookmarkStart w:id="1586" w:name="_Toc440376297"/>
      <w:bookmarkStart w:id="1587" w:name="_Toc440382555"/>
      <w:bookmarkStart w:id="1588" w:name="_Toc440447225"/>
      <w:bookmarkStart w:id="1589" w:name="_Toc440620905"/>
      <w:bookmarkStart w:id="1590" w:name="_Toc440631540"/>
      <w:bookmarkStart w:id="1591" w:name="_Toc440875779"/>
      <w:bookmarkStart w:id="1592" w:name="_Toc441131803"/>
      <w:bookmarkStart w:id="1593" w:name="_Toc465865251"/>
      <w:bookmarkStart w:id="1594" w:name="_Toc468975512"/>
      <w:bookmarkStart w:id="1595" w:name="_Toc471830538"/>
      <w:bookmarkStart w:id="1596" w:name="_Toc498589703"/>
      <w:r w:rsidRPr="007857E5">
        <w:rPr>
          <w:szCs w:val="24"/>
        </w:rPr>
        <w:lastRenderedPageBreak/>
        <w:t>Инструкции по заполнению</w:t>
      </w:r>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48"/>
          <w:headerReference w:type="default" r:id="rId49"/>
          <w:footerReference w:type="even" r:id="rId50"/>
          <w:headerReference w:type="first" r:id="rId51"/>
          <w:footerReference w:type="first" r:id="rId5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597" w:name="_Ref93268095"/>
      <w:bookmarkStart w:id="1598" w:name="_Ref93268099"/>
      <w:bookmarkStart w:id="1599" w:name="_Toc98253958"/>
      <w:bookmarkStart w:id="1600" w:name="_Toc165173884"/>
      <w:bookmarkStart w:id="1601" w:name="_Toc423423678"/>
      <w:bookmarkStart w:id="1602" w:name="_Ref440272510"/>
      <w:bookmarkStart w:id="1603" w:name="_Ref440274961"/>
      <w:bookmarkStart w:id="1604" w:name="_Ref90381141"/>
      <w:bookmarkStart w:id="1605" w:name="_Toc90385121"/>
      <w:bookmarkStart w:id="1606" w:name="_Toc98253952"/>
      <w:bookmarkStart w:id="1607" w:name="_Toc165173878"/>
      <w:bookmarkStart w:id="1608" w:name="_Toc423427449"/>
      <w:bookmarkStart w:id="1609" w:name="_Toc4985897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597"/>
      <w:bookmarkEnd w:id="1598"/>
      <w:bookmarkEnd w:id="1599"/>
      <w:bookmarkEnd w:id="1600"/>
      <w:bookmarkEnd w:id="1601"/>
      <w:bookmarkEnd w:id="1602"/>
      <w:bookmarkEnd w:id="1603"/>
      <w:bookmarkEnd w:id="1604"/>
      <w:bookmarkEnd w:id="1605"/>
      <w:bookmarkEnd w:id="1606"/>
      <w:bookmarkEnd w:id="1607"/>
      <w:bookmarkEnd w:id="1608"/>
      <w:bookmarkEnd w:id="1609"/>
    </w:p>
    <w:p w:rsidR="00635719" w:rsidRPr="00D904EF" w:rsidRDefault="00635719" w:rsidP="00635719">
      <w:pPr>
        <w:pStyle w:val="3"/>
        <w:rPr>
          <w:szCs w:val="24"/>
        </w:rPr>
      </w:pPr>
      <w:bookmarkStart w:id="1610" w:name="_Toc90385125"/>
      <w:bookmarkStart w:id="1611" w:name="_Toc439170705"/>
      <w:bookmarkStart w:id="1612" w:name="_Toc439172807"/>
      <w:bookmarkStart w:id="1613" w:name="_Toc439173268"/>
      <w:bookmarkStart w:id="1614" w:name="_Toc439238264"/>
      <w:bookmarkStart w:id="1615" w:name="_Toc439252812"/>
      <w:bookmarkStart w:id="1616" w:name="_Toc439323785"/>
      <w:bookmarkStart w:id="1617" w:name="_Toc440361420"/>
      <w:bookmarkStart w:id="1618" w:name="_Toc440376302"/>
      <w:bookmarkStart w:id="1619" w:name="_Toc440382560"/>
      <w:bookmarkStart w:id="1620" w:name="_Toc440447230"/>
      <w:bookmarkStart w:id="1621" w:name="_Toc440620910"/>
      <w:bookmarkStart w:id="1622" w:name="_Toc440631545"/>
      <w:bookmarkStart w:id="1623" w:name="_Toc440875781"/>
      <w:bookmarkStart w:id="1624" w:name="_Toc441131805"/>
      <w:bookmarkStart w:id="1625" w:name="_Toc465865253"/>
      <w:bookmarkStart w:id="1626" w:name="_Toc468975514"/>
      <w:bookmarkStart w:id="1627" w:name="_Toc471830540"/>
      <w:bookmarkStart w:id="1628" w:name="_Toc498589705"/>
      <w:r w:rsidRPr="00D904EF">
        <w:rPr>
          <w:szCs w:val="24"/>
        </w:rPr>
        <w:t xml:space="preserve">Форма </w:t>
      </w:r>
      <w:bookmarkEnd w:id="1610"/>
      <w:bookmarkEnd w:id="1611"/>
      <w:bookmarkEnd w:id="1612"/>
      <w:bookmarkEnd w:id="1613"/>
      <w:bookmarkEnd w:id="1614"/>
      <w:bookmarkEnd w:id="1615"/>
      <w:bookmarkEnd w:id="1616"/>
      <w:bookmarkEnd w:id="1617"/>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618"/>
      <w:bookmarkEnd w:id="1619"/>
      <w:bookmarkEnd w:id="1620"/>
      <w:r w:rsidR="00D35266">
        <w:rPr>
          <w:szCs w:val="24"/>
        </w:rPr>
        <w:t>субподрядчиками</w:t>
      </w:r>
      <w:bookmarkEnd w:id="1621"/>
      <w:bookmarkEnd w:id="1622"/>
      <w:bookmarkEnd w:id="1623"/>
      <w:bookmarkEnd w:id="1624"/>
      <w:bookmarkEnd w:id="1625"/>
      <w:bookmarkEnd w:id="1626"/>
      <w:bookmarkEnd w:id="1627"/>
      <w:bookmarkEnd w:id="162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629" w:name="_Toc90385126"/>
      <w:bookmarkStart w:id="1630" w:name="_Toc98253959"/>
      <w:bookmarkStart w:id="1631" w:name="_Toc157248211"/>
      <w:bookmarkStart w:id="1632" w:name="_Toc157496580"/>
      <w:bookmarkStart w:id="1633" w:name="_Toc158206119"/>
      <w:bookmarkStart w:id="1634" w:name="_Toc164057804"/>
      <w:bookmarkStart w:id="1635" w:name="_Toc164137154"/>
      <w:bookmarkStart w:id="1636" w:name="_Toc164161314"/>
      <w:bookmarkStart w:id="1637" w:name="_Toc165173885"/>
      <w:r>
        <w:rPr>
          <w:b/>
          <w:szCs w:val="24"/>
        </w:rPr>
        <w:br w:type="page"/>
      </w:r>
    </w:p>
    <w:p w:rsidR="00635719" w:rsidRPr="00D904EF" w:rsidRDefault="00635719" w:rsidP="00635719">
      <w:pPr>
        <w:pStyle w:val="3"/>
        <w:rPr>
          <w:szCs w:val="24"/>
        </w:rPr>
      </w:pPr>
      <w:bookmarkStart w:id="1638" w:name="_Toc439170706"/>
      <w:bookmarkStart w:id="1639" w:name="_Toc439172808"/>
      <w:bookmarkStart w:id="1640" w:name="_Toc439173269"/>
      <w:bookmarkStart w:id="1641" w:name="_Toc439238265"/>
      <w:bookmarkStart w:id="1642" w:name="_Toc439252813"/>
      <w:bookmarkStart w:id="1643" w:name="_Toc439323786"/>
      <w:bookmarkStart w:id="1644" w:name="_Toc440361421"/>
      <w:bookmarkStart w:id="1645" w:name="_Toc440376303"/>
      <w:bookmarkStart w:id="1646" w:name="_Toc440382561"/>
      <w:bookmarkStart w:id="1647" w:name="_Toc440447231"/>
      <w:bookmarkStart w:id="1648" w:name="_Toc440620911"/>
      <w:bookmarkStart w:id="1649" w:name="_Toc440631546"/>
      <w:bookmarkStart w:id="1650" w:name="_Toc440875782"/>
      <w:bookmarkStart w:id="1651" w:name="_Toc441131806"/>
      <w:bookmarkStart w:id="1652" w:name="_Toc465865254"/>
      <w:bookmarkStart w:id="1653" w:name="_Toc468975515"/>
      <w:bookmarkStart w:id="1654" w:name="_Toc471830541"/>
      <w:bookmarkStart w:id="1655" w:name="_Toc498589706"/>
      <w:r w:rsidRPr="00D904EF">
        <w:rPr>
          <w:szCs w:val="24"/>
        </w:rPr>
        <w:lastRenderedPageBreak/>
        <w:t>Инструкции по заполнению</w:t>
      </w:r>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C55095">
        <w:rPr>
          <w:sz w:val="24"/>
          <w:szCs w:val="24"/>
        </w:rPr>
        <w:fldChar w:fldCharType="begin"/>
      </w:r>
      <w:r w:rsidR="00C718E2">
        <w:rPr>
          <w:sz w:val="24"/>
          <w:szCs w:val="24"/>
        </w:rPr>
        <w:instrText xml:space="preserve"> REF _Ref440271628 \r \h </w:instrText>
      </w:r>
      <w:r w:rsidR="00C55095">
        <w:rPr>
          <w:sz w:val="24"/>
          <w:szCs w:val="24"/>
        </w:rPr>
      </w:r>
      <w:r w:rsidR="00C55095">
        <w:rPr>
          <w:sz w:val="24"/>
          <w:szCs w:val="24"/>
        </w:rPr>
        <w:fldChar w:fldCharType="separate"/>
      </w:r>
      <w:r w:rsidR="005B69B5">
        <w:rPr>
          <w:sz w:val="24"/>
          <w:szCs w:val="24"/>
        </w:rPr>
        <w:t>3.3.9</w:t>
      </w:r>
      <w:r w:rsidR="00C5509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55095">
        <w:rPr>
          <w:sz w:val="24"/>
          <w:szCs w:val="24"/>
        </w:rPr>
        <w:fldChar w:fldCharType="begin"/>
      </w:r>
      <w:r w:rsidR="00D90031">
        <w:rPr>
          <w:sz w:val="24"/>
          <w:szCs w:val="24"/>
        </w:rPr>
        <w:instrText xml:space="preserve"> REF _Ref440274337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C55095">
        <w:rPr>
          <w:sz w:val="24"/>
          <w:szCs w:val="24"/>
        </w:rPr>
        <w:fldChar w:fldCharType="begin"/>
      </w:r>
      <w:r w:rsidR="00D90031">
        <w:rPr>
          <w:sz w:val="24"/>
          <w:szCs w:val="24"/>
        </w:rPr>
        <w:instrText xml:space="preserve"> REF _Ref440274366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656" w:name="_Ref440376324"/>
      <w:bookmarkStart w:id="1657" w:name="_Ref440376401"/>
      <w:bookmarkStart w:id="1658" w:name="_Toc4985897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656"/>
      <w:bookmarkEnd w:id="1657"/>
      <w:bookmarkEnd w:id="1658"/>
    </w:p>
    <w:p w:rsidR="00CA1534" w:rsidRPr="00D904EF" w:rsidRDefault="00CA1534" w:rsidP="00CA1534">
      <w:pPr>
        <w:pStyle w:val="3"/>
        <w:rPr>
          <w:szCs w:val="24"/>
        </w:rPr>
      </w:pPr>
      <w:bookmarkStart w:id="1659" w:name="_Toc440376305"/>
      <w:bookmarkStart w:id="1660" w:name="_Toc440382563"/>
      <w:bookmarkStart w:id="1661" w:name="_Toc440447233"/>
      <w:bookmarkStart w:id="1662" w:name="_Toc440620913"/>
      <w:bookmarkStart w:id="1663" w:name="_Toc440631548"/>
      <w:bookmarkStart w:id="1664" w:name="_Toc440875784"/>
      <w:bookmarkStart w:id="1665" w:name="_Toc441131808"/>
      <w:bookmarkStart w:id="1666" w:name="_Toc465865256"/>
      <w:bookmarkStart w:id="1667" w:name="_Toc468975517"/>
      <w:bookmarkStart w:id="1668" w:name="_Toc471830543"/>
      <w:bookmarkStart w:id="1669" w:name="_Toc4985897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659"/>
      <w:bookmarkEnd w:id="1660"/>
      <w:bookmarkEnd w:id="1661"/>
      <w:bookmarkEnd w:id="1662"/>
      <w:bookmarkEnd w:id="1663"/>
      <w:bookmarkEnd w:id="1664"/>
      <w:bookmarkEnd w:id="1665"/>
      <w:bookmarkEnd w:id="1666"/>
      <w:bookmarkEnd w:id="1667"/>
      <w:bookmarkEnd w:id="1668"/>
      <w:bookmarkEnd w:id="166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670" w:name="_Toc440376306"/>
      <w:bookmarkStart w:id="1671" w:name="_Toc440382564"/>
      <w:bookmarkStart w:id="1672" w:name="_Toc440447234"/>
      <w:bookmarkStart w:id="1673" w:name="_Toc440620914"/>
      <w:bookmarkStart w:id="1674" w:name="_Toc440631549"/>
      <w:bookmarkStart w:id="1675" w:name="_Toc440875785"/>
      <w:bookmarkStart w:id="1676" w:name="_Toc441131809"/>
      <w:bookmarkStart w:id="1677" w:name="_Toc465865257"/>
      <w:bookmarkStart w:id="1678" w:name="_Toc468975518"/>
      <w:bookmarkStart w:id="1679" w:name="_Toc471830544"/>
      <w:bookmarkStart w:id="1680" w:name="_Toc498589709"/>
      <w:r w:rsidRPr="00D904EF">
        <w:rPr>
          <w:szCs w:val="24"/>
        </w:rPr>
        <w:lastRenderedPageBreak/>
        <w:t>Инструкции по заполнению</w:t>
      </w:r>
      <w:bookmarkEnd w:id="1670"/>
      <w:bookmarkEnd w:id="1671"/>
      <w:bookmarkEnd w:id="1672"/>
      <w:bookmarkEnd w:id="1673"/>
      <w:bookmarkEnd w:id="1674"/>
      <w:bookmarkEnd w:id="1675"/>
      <w:bookmarkEnd w:id="1676"/>
      <w:bookmarkEnd w:id="1677"/>
      <w:bookmarkEnd w:id="1678"/>
      <w:bookmarkEnd w:id="1679"/>
      <w:bookmarkEnd w:id="1680"/>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55095">
        <w:rPr>
          <w:sz w:val="24"/>
          <w:szCs w:val="24"/>
        </w:rPr>
        <w:fldChar w:fldCharType="begin"/>
      </w:r>
      <w:r w:rsidR="00EA17A9">
        <w:rPr>
          <w:sz w:val="24"/>
          <w:szCs w:val="24"/>
        </w:rPr>
        <w:instrText xml:space="preserve"> REF _Ref440876703 \r \h </w:instrText>
      </w:r>
      <w:r w:rsidR="00C55095">
        <w:rPr>
          <w:sz w:val="24"/>
          <w:szCs w:val="24"/>
        </w:rPr>
      </w:r>
      <w:r w:rsidR="00C55095">
        <w:rPr>
          <w:sz w:val="24"/>
          <w:szCs w:val="24"/>
        </w:rPr>
        <w:fldChar w:fldCharType="separate"/>
      </w:r>
      <w:r w:rsidR="005B69B5">
        <w:rPr>
          <w:sz w:val="24"/>
          <w:szCs w:val="24"/>
        </w:rPr>
        <w:t>3.3.10</w:t>
      </w:r>
      <w:r w:rsidR="00C55095">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C55095">
        <w:rPr>
          <w:sz w:val="24"/>
          <w:szCs w:val="24"/>
        </w:rPr>
        <w:fldChar w:fldCharType="begin"/>
      </w:r>
      <w:r w:rsidR="00CA1534">
        <w:rPr>
          <w:sz w:val="24"/>
          <w:szCs w:val="24"/>
        </w:rPr>
        <w:instrText xml:space="preserve"> REF _Ref440274337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C55095">
        <w:rPr>
          <w:sz w:val="24"/>
          <w:szCs w:val="24"/>
        </w:rPr>
        <w:fldChar w:fldCharType="begin"/>
      </w:r>
      <w:r w:rsidR="00CA1534">
        <w:rPr>
          <w:sz w:val="24"/>
          <w:szCs w:val="24"/>
        </w:rPr>
        <w:instrText xml:space="preserve"> REF _Ref440274366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4822" w:rsidRDefault="00134822">
      <w:pPr>
        <w:spacing w:line="240" w:lineRule="auto"/>
      </w:pPr>
      <w:r>
        <w:separator/>
      </w:r>
    </w:p>
  </w:endnote>
  <w:endnote w:type="continuationSeparator" w:id="0">
    <w:p w:rsidR="00134822" w:rsidRDefault="00134822">
      <w:pPr>
        <w:spacing w:line="240" w:lineRule="auto"/>
      </w:pPr>
      <w:r>
        <w:continuationSeparator/>
      </w:r>
    </w:p>
  </w:endnote>
  <w:endnote w:id="1">
    <w:p w:rsidR="00134822" w:rsidRPr="003E5788" w:rsidRDefault="00134822" w:rsidP="003E5788">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822" w:rsidRDefault="0013482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822" w:rsidRDefault="0013482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822" w:rsidRPr="00FA0376" w:rsidRDefault="0013482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623F0">
      <w:rPr>
        <w:noProof/>
        <w:sz w:val="16"/>
        <w:szCs w:val="16"/>
        <w:lang w:eastAsia="ru-RU"/>
      </w:rPr>
      <w:t>42</w:t>
    </w:r>
    <w:r w:rsidRPr="00FA0376">
      <w:rPr>
        <w:sz w:val="16"/>
        <w:szCs w:val="16"/>
        <w:lang w:eastAsia="ru-RU"/>
      </w:rPr>
      <w:fldChar w:fldCharType="end"/>
    </w:r>
  </w:p>
  <w:p w:rsidR="00134822" w:rsidRPr="00EE0539" w:rsidRDefault="00134822" w:rsidP="00832D0A">
    <w:pPr>
      <w:pStyle w:val="aff2"/>
      <w:jc w:val="center"/>
      <w:rPr>
        <w:sz w:val="18"/>
        <w:szCs w:val="18"/>
      </w:rPr>
    </w:pPr>
    <w:r w:rsidRPr="00CB6ABF">
      <w:rPr>
        <w:sz w:val="18"/>
        <w:szCs w:val="18"/>
      </w:rPr>
      <w:t xml:space="preserve">Открытый запрос предложений на право заключения Договора </w:t>
    </w:r>
    <w:r w:rsidRPr="00134822">
      <w:rPr>
        <w:sz w:val="18"/>
        <w:szCs w:val="18"/>
      </w:rPr>
      <w:t xml:space="preserve">выполнения работ по ремонту зданий и сооружений </w:t>
    </w:r>
    <w:r>
      <w:rPr>
        <w:sz w:val="18"/>
        <w:szCs w:val="18"/>
      </w:rPr>
      <w:t xml:space="preserve">                                              </w:t>
    </w:r>
    <w:r w:rsidRPr="00134822">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822" w:rsidRDefault="0013482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822" w:rsidRDefault="0013482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822" w:rsidRDefault="0013482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822" w:rsidRDefault="0013482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822" w:rsidRDefault="0013482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822" w:rsidRDefault="0013482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34822" w:rsidRDefault="00134822">
    <w:pPr>
      <w:pStyle w:val="aff2"/>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822" w:rsidRDefault="0013482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4822" w:rsidRDefault="00134822">
      <w:pPr>
        <w:spacing w:line="240" w:lineRule="auto"/>
      </w:pPr>
      <w:r>
        <w:separator/>
      </w:r>
    </w:p>
  </w:footnote>
  <w:footnote w:type="continuationSeparator" w:id="0">
    <w:p w:rsidR="00134822" w:rsidRDefault="00134822">
      <w:pPr>
        <w:spacing w:line="240" w:lineRule="auto"/>
      </w:pPr>
      <w:r>
        <w:continuationSeparator/>
      </w:r>
    </w:p>
  </w:footnote>
  <w:footnote w:id="1">
    <w:p w:rsidR="00134822" w:rsidRPr="00B36685" w:rsidRDefault="00134822" w:rsidP="00393E49">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134822" w:rsidRDefault="00134822" w:rsidP="00393E49">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134822" w:rsidRDefault="00134822" w:rsidP="00393E49">
      <w:pPr>
        <w:pStyle w:val="1ff5"/>
        <w:rPr>
          <w:rFonts w:ascii="Times New Roman" w:eastAsia="Times New Roman" w:hAnsi="Times New Roman" w:cs="Times New Roman"/>
          <w:lang w:eastAsia="ru-RU"/>
        </w:rPr>
      </w:pPr>
    </w:p>
  </w:footnote>
  <w:footnote w:id="3">
    <w:p w:rsidR="00134822" w:rsidRPr="00F83889" w:rsidRDefault="00134822"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134822" w:rsidRPr="00F83889" w:rsidRDefault="00134822"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134822" w:rsidRPr="00F83889" w:rsidRDefault="00134822"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134822" w:rsidRPr="00F83889" w:rsidRDefault="00134822" w:rsidP="003640C7">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134822" w:rsidRDefault="00134822"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822" w:rsidRDefault="0013482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822" w:rsidRDefault="0013482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822" w:rsidRPr="00930031" w:rsidRDefault="00134822" w:rsidP="0093003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822" w:rsidRDefault="0013482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822" w:rsidRDefault="0013482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822" w:rsidRDefault="0013482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822" w:rsidRDefault="0013482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822" w:rsidRDefault="0013482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822" w:rsidRDefault="0013482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822" w:rsidRDefault="0013482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822" w:rsidRDefault="0013482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822" w:rsidRDefault="0013482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31C7E2B"/>
    <w:multiLevelType w:val="hybridMultilevel"/>
    <w:tmpl w:val="23642F98"/>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9">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2">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5EA2FAE"/>
    <w:multiLevelType w:val="hybridMultilevel"/>
    <w:tmpl w:val="EA3CB51C"/>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1">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5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3">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8"/>
  </w:num>
  <w:num w:numId="22">
    <w:abstractNumId w:val="132"/>
  </w:num>
  <w:num w:numId="23">
    <w:abstractNumId w:val="100"/>
  </w:num>
  <w:num w:numId="24">
    <w:abstractNumId w:val="135"/>
  </w:num>
  <w:num w:numId="25">
    <w:abstractNumId w:val="123"/>
  </w:num>
  <w:num w:numId="26">
    <w:abstractNumId w:val="114"/>
  </w:num>
  <w:num w:numId="27">
    <w:abstractNumId w:val="76"/>
  </w:num>
  <w:num w:numId="28">
    <w:abstractNumId w:val="99"/>
  </w:num>
  <w:num w:numId="29">
    <w:abstractNumId w:val="136"/>
  </w:num>
  <w:num w:numId="30">
    <w:abstractNumId w:val="94"/>
  </w:num>
  <w:num w:numId="31">
    <w:abstractNumId w:val="95"/>
  </w:num>
  <w:num w:numId="32">
    <w:abstractNumId w:val="121"/>
  </w:num>
  <w:num w:numId="33">
    <w:abstractNumId w:val="144"/>
  </w:num>
  <w:num w:numId="34">
    <w:abstractNumId w:val="126"/>
  </w:num>
  <w:num w:numId="35">
    <w:abstractNumId w:val="113"/>
  </w:num>
  <w:num w:numId="36">
    <w:abstractNumId w:val="79"/>
  </w:num>
  <w:num w:numId="37">
    <w:abstractNumId w:val="81"/>
  </w:num>
  <w:num w:numId="38">
    <w:abstractNumId w:val="89"/>
  </w:num>
  <w:num w:numId="39">
    <w:abstractNumId w:val="96"/>
  </w:num>
  <w:num w:numId="40">
    <w:abstractNumId w:val="110"/>
  </w:num>
  <w:num w:numId="41">
    <w:abstractNumId w:val="82"/>
  </w:num>
  <w:num w:numId="42">
    <w:abstractNumId w:val="78"/>
  </w:num>
  <w:num w:numId="43">
    <w:abstractNumId w:val="141"/>
  </w:num>
  <w:num w:numId="44">
    <w:abstractNumId w:val="0"/>
  </w:num>
  <w:num w:numId="45">
    <w:abstractNumId w:val="115"/>
  </w:num>
  <w:num w:numId="46">
    <w:abstractNumId w:val="129"/>
  </w:num>
  <w:num w:numId="47">
    <w:abstractNumId w:val="131"/>
  </w:num>
  <w:num w:numId="48">
    <w:abstractNumId w:val="124"/>
  </w:num>
  <w:num w:numId="49">
    <w:abstractNumId w:val="151"/>
  </w:num>
  <w:num w:numId="50">
    <w:abstractNumId w:val="92"/>
  </w:num>
  <w:num w:numId="51">
    <w:abstractNumId w:val="80"/>
  </w:num>
  <w:num w:numId="52">
    <w:abstractNumId w:val="134"/>
  </w:num>
  <w:num w:numId="53">
    <w:abstractNumId w:val="101"/>
  </w:num>
  <w:num w:numId="54">
    <w:abstractNumId w:val="84"/>
  </w:num>
  <w:num w:numId="55">
    <w:abstractNumId w:val="72"/>
  </w:num>
  <w:num w:numId="56">
    <w:abstractNumId w:val="106"/>
  </w:num>
  <w:num w:numId="57">
    <w:abstractNumId w:val="120"/>
  </w:num>
  <w:num w:numId="58">
    <w:abstractNumId w:val="73"/>
  </w:num>
  <w:num w:numId="59">
    <w:abstractNumId w:val="91"/>
  </w:num>
  <w:num w:numId="60">
    <w:abstractNumId w:val="74"/>
  </w:num>
  <w:num w:numId="61">
    <w:abstractNumId w:val="146"/>
  </w:num>
  <w:num w:numId="6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7"/>
    <w:lvlOverride w:ilvl="0">
      <w:startOverride w:val="1"/>
    </w:lvlOverride>
  </w:num>
  <w:num w:numId="64">
    <w:abstractNumId w:val="77"/>
  </w:num>
  <w:num w:numId="65">
    <w:abstractNumId w:val="148"/>
  </w:num>
  <w:num w:numId="66">
    <w:abstractNumId w:val="87"/>
  </w:num>
  <w:num w:numId="67">
    <w:abstractNumId w:val="116"/>
  </w:num>
  <w:num w:numId="68">
    <w:abstractNumId w:val="97"/>
  </w:num>
  <w:num w:numId="69">
    <w:abstractNumId w:val="119"/>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30"/>
  </w:num>
  <w:num w:numId="72">
    <w:abstractNumId w:val="147"/>
  </w:num>
  <w:num w:numId="73">
    <w:abstractNumId w:val="90"/>
  </w:num>
  <w:num w:numId="74">
    <w:abstractNumId w:val="118"/>
  </w:num>
  <w:num w:numId="75">
    <w:abstractNumId w:val="142"/>
  </w:num>
  <w:num w:numId="76">
    <w:abstractNumId w:val="13"/>
  </w:num>
  <w:num w:numId="77">
    <w:abstractNumId w:val="20"/>
  </w:num>
  <w:num w:numId="78">
    <w:abstractNumId w:val="150"/>
  </w:num>
  <w:num w:numId="79">
    <w:abstractNumId w:val="140"/>
  </w:num>
  <w:num w:numId="80">
    <w:abstractNumId w:val="138"/>
  </w:num>
  <w:num w:numId="81">
    <w:abstractNumId w:val="107"/>
  </w:num>
  <w:num w:numId="82">
    <w:abstractNumId w:val="153"/>
  </w:num>
  <w:num w:numId="83">
    <w:abstractNumId w:val="117"/>
  </w:num>
  <w:num w:numId="84">
    <w:abstractNumId w:val="133"/>
  </w:num>
  <w:num w:numId="85">
    <w:abstractNumId w:val="139"/>
  </w:num>
  <w:num w:numId="86">
    <w:abstractNumId w:val="111"/>
  </w:num>
  <w:num w:numId="87">
    <w:abstractNumId w:val="122"/>
  </w:num>
  <w:num w:numId="88">
    <w:abstractNumId w:val="98"/>
  </w:num>
  <w:num w:numId="89">
    <w:abstractNumId w:val="109"/>
  </w:num>
  <w:num w:numId="90">
    <w:abstractNumId w:val="127"/>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8"/>
  </w:num>
  <w:num w:numId="96">
    <w:abstractNumId w:val="145"/>
  </w:num>
  <w:num w:numId="97">
    <w:abstractNumId w:val="112"/>
  </w:num>
  <w:num w:numId="98">
    <w:abstractNumId w:val="105"/>
  </w:num>
  <w:num w:numId="99">
    <w:abstractNumId w:val="125"/>
  </w:num>
  <w:num w:numId="100">
    <w:abstractNumId w:val="143"/>
  </w:num>
  <w:num w:numId="101">
    <w:abstractNumId w:val="152"/>
  </w:num>
  <w:num w:numId="102">
    <w:abstractNumId w:val="149"/>
  </w:num>
  <w:num w:numId="103">
    <w:abstractNumId w:val="103"/>
  </w:num>
  <w:num w:numId="104">
    <w:abstractNumId w:val="1"/>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9420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0F66BB"/>
    <w:rsid w:val="00102081"/>
    <w:rsid w:val="00104B1E"/>
    <w:rsid w:val="0010618F"/>
    <w:rsid w:val="00111C79"/>
    <w:rsid w:val="001124F8"/>
    <w:rsid w:val="0011414A"/>
    <w:rsid w:val="00114C29"/>
    <w:rsid w:val="0011547D"/>
    <w:rsid w:val="00116E97"/>
    <w:rsid w:val="00123C70"/>
    <w:rsid w:val="00123DC1"/>
    <w:rsid w:val="001248B1"/>
    <w:rsid w:val="0012590A"/>
    <w:rsid w:val="001324A1"/>
    <w:rsid w:val="0013328C"/>
    <w:rsid w:val="00134822"/>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081"/>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5099"/>
    <w:rsid w:val="0035708A"/>
    <w:rsid w:val="00357BE8"/>
    <w:rsid w:val="003623F0"/>
    <w:rsid w:val="00362EA4"/>
    <w:rsid w:val="003640C7"/>
    <w:rsid w:val="00365234"/>
    <w:rsid w:val="00366652"/>
    <w:rsid w:val="00370D61"/>
    <w:rsid w:val="0037230F"/>
    <w:rsid w:val="00374F71"/>
    <w:rsid w:val="00375A91"/>
    <w:rsid w:val="003776BB"/>
    <w:rsid w:val="00377EDB"/>
    <w:rsid w:val="003803A7"/>
    <w:rsid w:val="003820D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5788"/>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023"/>
    <w:rsid w:val="00414AB1"/>
    <w:rsid w:val="00414CAF"/>
    <w:rsid w:val="00415D77"/>
    <w:rsid w:val="00416F2A"/>
    <w:rsid w:val="00420F24"/>
    <w:rsid w:val="00421F58"/>
    <w:rsid w:val="0042559C"/>
    <w:rsid w:val="0042632C"/>
    <w:rsid w:val="00426B53"/>
    <w:rsid w:val="0043500C"/>
    <w:rsid w:val="004360F5"/>
    <w:rsid w:val="00437B91"/>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42CB"/>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4F7AD3"/>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A93"/>
    <w:rsid w:val="005A3F4B"/>
    <w:rsid w:val="005A708D"/>
    <w:rsid w:val="005B074F"/>
    <w:rsid w:val="005B47BD"/>
    <w:rsid w:val="005B69B5"/>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25A5E"/>
    <w:rsid w:val="00630B39"/>
    <w:rsid w:val="006318E6"/>
    <w:rsid w:val="00631F54"/>
    <w:rsid w:val="00632F4B"/>
    <w:rsid w:val="00634B85"/>
    <w:rsid w:val="006353B1"/>
    <w:rsid w:val="00635719"/>
    <w:rsid w:val="00635ECB"/>
    <w:rsid w:val="00636BE4"/>
    <w:rsid w:val="00636D53"/>
    <w:rsid w:val="006373F6"/>
    <w:rsid w:val="00640A4F"/>
    <w:rsid w:val="00641C20"/>
    <w:rsid w:val="00642DB0"/>
    <w:rsid w:val="00643C66"/>
    <w:rsid w:val="0064580D"/>
    <w:rsid w:val="00646563"/>
    <w:rsid w:val="0064770F"/>
    <w:rsid w:val="00651B7D"/>
    <w:rsid w:val="00651EBA"/>
    <w:rsid w:val="00652223"/>
    <w:rsid w:val="006561C2"/>
    <w:rsid w:val="00661C17"/>
    <w:rsid w:val="006625DF"/>
    <w:rsid w:val="00663BF7"/>
    <w:rsid w:val="006657F9"/>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DDB"/>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2D51"/>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17CE6"/>
    <w:rsid w:val="00920CB0"/>
    <w:rsid w:val="00920F45"/>
    <w:rsid w:val="00921671"/>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2B83"/>
    <w:rsid w:val="00973DA0"/>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9CA"/>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27D60"/>
    <w:rsid w:val="00A316B7"/>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19C"/>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375BB"/>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7BD"/>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1E4B"/>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3496"/>
    <w:rsid w:val="00C3704B"/>
    <w:rsid w:val="00C41228"/>
    <w:rsid w:val="00C421E1"/>
    <w:rsid w:val="00C47140"/>
    <w:rsid w:val="00C47845"/>
    <w:rsid w:val="00C521DF"/>
    <w:rsid w:val="00C55095"/>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07B"/>
    <w:rsid w:val="00CA64E5"/>
    <w:rsid w:val="00CA7861"/>
    <w:rsid w:val="00CB510C"/>
    <w:rsid w:val="00CB6141"/>
    <w:rsid w:val="00CB6ABF"/>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1DA7"/>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347D"/>
    <w:rsid w:val="00E250E3"/>
    <w:rsid w:val="00E26DA0"/>
    <w:rsid w:val="00E27E91"/>
    <w:rsid w:val="00E30916"/>
    <w:rsid w:val="00E30B66"/>
    <w:rsid w:val="00E328F2"/>
    <w:rsid w:val="00E335C6"/>
    <w:rsid w:val="00E33F4F"/>
    <w:rsid w:val="00E33FCD"/>
    <w:rsid w:val="00E35404"/>
    <w:rsid w:val="00E35BB7"/>
    <w:rsid w:val="00E35E44"/>
    <w:rsid w:val="00E420A2"/>
    <w:rsid w:val="00E437D6"/>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0E3"/>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380A"/>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C42"/>
    <w:rsid w:val="00F27D39"/>
    <w:rsid w:val="00F3215A"/>
    <w:rsid w:val="00F34AFC"/>
    <w:rsid w:val="00F37B15"/>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4E6F"/>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5">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917CE6"/>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header" Target="header6.xml"/><Relationship Id="rId39"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9.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yperlink" Target="consultantplus://offline/ref=B7E04B8F5BC345C22463EADCAE81D93CF4CA1215A36F6052F6BC85F6f9C8L" TargetMode="External"/><Relationship Id="rId50" Type="http://schemas.openxmlformats.org/officeDocument/2006/relationships/footer" Target="footer9.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6.xml"/><Relationship Id="rId38" Type="http://schemas.openxmlformats.org/officeDocument/2006/relationships/footer" Target="footer8.xml"/><Relationship Id="rId46" Type="http://schemas.openxmlformats.org/officeDocument/2006/relationships/hyperlink" Target="consultantplus://offline/ref=B7E04B8F5BC345C22463EADCAE81D93CF0C11310A0643D58FEE589F49Ff2C9L"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yperlink" Target="https://rmsp.nalog.ru" TargetMode="External"/><Relationship Id="rId41" Type="http://schemas.openxmlformats.org/officeDocument/2006/relationships/hyperlink" Target="consultantplus://offline/ref=86C855FF9931DA9E8282C60C4DADA77D6D37F30BC926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8.xml"/><Relationship Id="rId37" Type="http://schemas.openxmlformats.org/officeDocument/2006/relationships/hyperlink" Target="mailto:doverie@mrsk-1.ru" TargetMode="External"/><Relationship Id="rId40" Type="http://schemas.openxmlformats.org/officeDocument/2006/relationships/hyperlink" Target="consultantplus://offline/ref=86C855FF9931DA9E8282C60C4DADA77D6E3EFB01C62B67668DFC4D0EA1y5xAN" TargetMode="External"/><Relationship Id="rId45" Type="http://schemas.openxmlformats.org/officeDocument/2006/relationships/hyperlink" Target="consultantplus://offline/ref=B7E04B8F5BC345C22463EADCAE81D93CF0C11310A0643D58FEE589F49Ff2C9L"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consultantplus://offline/main?base=LAW;n=115717;fld=134;dst=100014" TargetMode="External"/><Relationship Id="rId36" Type="http://schemas.openxmlformats.org/officeDocument/2006/relationships/hyperlink" Target="http://www.rosseti.ru/about/contacts/opinion/" TargetMode="External"/><Relationship Id="rId49"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7.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0.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rosseti.ru/about/anticorruptionpolicy/policy/index.php" TargetMode="External"/><Relationship Id="rId27" Type="http://schemas.openxmlformats.org/officeDocument/2006/relationships/footer" Target="footer5.xml"/><Relationship Id="rId30" Type="http://schemas.openxmlformats.org/officeDocument/2006/relationships/hyperlink" Target="mailto:Kuznetsov.PN@mrsk-1.ru" TargetMode="External"/><Relationship Id="rId35" Type="http://schemas.openxmlformats.org/officeDocument/2006/relationships/footer" Target="footer7.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0.xml"/><Relationship Id="rId8" Type="http://schemas.openxmlformats.org/officeDocument/2006/relationships/endnotes" Target="endnotes.xml"/><Relationship Id="rId51" Type="http://schemas.openxmlformats.org/officeDocument/2006/relationships/header" Target="head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02EBA-1354-47DD-AEF5-3CC26CAA2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TotalTime>
  <Pages>95</Pages>
  <Words>29436</Words>
  <Characters>167787</Characters>
  <Application>Microsoft Office Word</Application>
  <DocSecurity>0</DocSecurity>
  <Lines>1398</Lines>
  <Paragraphs>393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196830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142</cp:revision>
  <cp:lastPrinted>2015-12-29T14:27:00Z</cp:lastPrinted>
  <dcterms:created xsi:type="dcterms:W3CDTF">2016-01-15T08:52:00Z</dcterms:created>
  <dcterms:modified xsi:type="dcterms:W3CDTF">2018-10-05T09:00:00Z</dcterms:modified>
</cp:coreProperties>
</file>