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21" w:rsidRPr="00F775FF" w:rsidRDefault="00537683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86995</wp:posOffset>
                </wp:positionV>
                <wp:extent cx="3848100" cy="14478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421" w:rsidRPr="005316C8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0421" w:rsidRPr="00474812" w:rsidRDefault="00750421" w:rsidP="003D67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4812"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750421" w:rsidRPr="00474812" w:rsidRDefault="00750421" w:rsidP="004B79E4">
                            <w:pPr>
                              <w:jc w:val="center"/>
                            </w:pPr>
                            <w:r w:rsidRPr="00474812">
                              <w:t xml:space="preserve">Начальник управления логистики и МТО филиала                                                                                      </w:t>
                            </w:r>
                            <w:r w:rsidR="00AE1FA0">
                              <w:t>П</w:t>
                            </w:r>
                            <w:r w:rsidRPr="00474812">
                              <w:t>АО «МРСК Центра» - «Костромаэнерго»</w:t>
                            </w:r>
                          </w:p>
                          <w:p w:rsidR="00750421" w:rsidRPr="00474812" w:rsidRDefault="00750421" w:rsidP="003D6749">
                            <w:pPr>
                              <w:spacing w:before="240"/>
                              <w:jc w:val="center"/>
                            </w:pPr>
                            <w:r w:rsidRPr="00474812">
                              <w:t>_______________________</w:t>
                            </w:r>
                            <w:r w:rsidR="00474812" w:rsidRPr="00474812">
                              <w:t>А.Н. Алешков</w:t>
                            </w:r>
                          </w:p>
                          <w:p w:rsidR="00750421" w:rsidRPr="00474812" w:rsidRDefault="00750421" w:rsidP="003D6749">
                            <w:pPr>
                              <w:spacing w:before="120"/>
                              <w:jc w:val="center"/>
                            </w:pPr>
                            <w:r w:rsidRPr="00474812">
                              <w:t>«_____»   __________________  20__ г.</w:t>
                            </w:r>
                          </w:p>
                          <w:p w:rsidR="00750421" w:rsidRPr="002C7FA2" w:rsidRDefault="00750421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2pt;margin-top:6.85pt;width:303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" strokecolor="white">
                <v:textbox>
                  <w:txbxContent>
                    <w:p w:rsidR="00750421" w:rsidRPr="005316C8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0421" w:rsidRPr="00474812" w:rsidRDefault="00750421" w:rsidP="003D6749">
                      <w:pPr>
                        <w:jc w:val="center"/>
                        <w:rPr>
                          <w:b/>
                        </w:rPr>
                      </w:pPr>
                      <w:r w:rsidRPr="00474812">
                        <w:rPr>
                          <w:b/>
                        </w:rPr>
                        <w:t>УТВЕРЖДАЮ</w:t>
                      </w:r>
                    </w:p>
                    <w:p w:rsidR="00750421" w:rsidRPr="00474812" w:rsidRDefault="00750421" w:rsidP="004B79E4">
                      <w:pPr>
                        <w:jc w:val="center"/>
                      </w:pPr>
                      <w:r w:rsidRPr="00474812">
                        <w:t xml:space="preserve">Начальник управления логистики и МТО филиала                                                                                      </w:t>
                      </w:r>
                      <w:r w:rsidR="00AE1FA0">
                        <w:t>П</w:t>
                      </w:r>
                      <w:r w:rsidRPr="00474812">
                        <w:t>АО «МРСК Центра» - «Костромаэнерго»</w:t>
                      </w:r>
                    </w:p>
                    <w:p w:rsidR="00750421" w:rsidRPr="00474812" w:rsidRDefault="00750421" w:rsidP="003D6749">
                      <w:pPr>
                        <w:spacing w:before="240"/>
                        <w:jc w:val="center"/>
                      </w:pPr>
                      <w:r w:rsidRPr="00474812">
                        <w:t>_______________________</w:t>
                      </w:r>
                      <w:r w:rsidR="00474812" w:rsidRPr="00474812">
                        <w:t>А.Н. Алешков</w:t>
                      </w:r>
                    </w:p>
                    <w:p w:rsidR="00750421" w:rsidRPr="00474812" w:rsidRDefault="00750421" w:rsidP="003D6749">
                      <w:pPr>
                        <w:spacing w:before="120"/>
                        <w:jc w:val="center"/>
                      </w:pPr>
                      <w:r w:rsidRPr="00474812">
                        <w:t>«_____»   __________________  20__ г.</w:t>
                      </w:r>
                    </w:p>
                    <w:p w:rsidR="00750421" w:rsidRPr="002C7FA2" w:rsidRDefault="00750421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421" w:rsidRPr="005316C8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0421" w:rsidRDefault="00750421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750421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750421" w:rsidRDefault="00AE1F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750421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750421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«Костромаэнерго»</w:t>
                            </w:r>
                          </w:p>
                          <w:p w:rsidR="00750421" w:rsidRPr="00AB2AE1" w:rsidRDefault="00750421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750421" w:rsidRPr="002C7FA2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750421" w:rsidRPr="005316C8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0421" w:rsidRDefault="00750421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750421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750421" w:rsidRDefault="00AE1F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750421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750421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«Костромаэнерго»</w:t>
                      </w:r>
                    </w:p>
                    <w:p w:rsidR="00750421" w:rsidRPr="00AB2AE1" w:rsidRDefault="00750421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750421" w:rsidRPr="002C7FA2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0421" w:rsidRPr="00F775FF" w:rsidRDefault="00750421" w:rsidP="006856BF">
      <w:pPr>
        <w:pStyle w:val="21"/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Default="00750421" w:rsidP="006856BF">
      <w:pPr>
        <w:ind w:left="10348"/>
        <w:rPr>
          <w:sz w:val="26"/>
          <w:szCs w:val="26"/>
        </w:rPr>
      </w:pPr>
    </w:p>
    <w:p w:rsidR="00750421" w:rsidRPr="008D4A20" w:rsidRDefault="00750421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750421" w:rsidRDefault="00750421" w:rsidP="009F7EE4">
      <w:pPr>
        <w:pStyle w:val="a7"/>
        <w:jc w:val="center"/>
      </w:pPr>
      <w:r w:rsidRPr="002558CF">
        <w:t xml:space="preserve">на </w:t>
      </w:r>
      <w:r w:rsidRPr="002075BD">
        <w:t xml:space="preserve">поставку запасных частей для </w:t>
      </w:r>
      <w:proofErr w:type="gramStart"/>
      <w:r w:rsidR="00AE1FA0">
        <w:t>гусеничной</w:t>
      </w:r>
      <w:proofErr w:type="gramEnd"/>
      <w:r w:rsidR="00AE1FA0">
        <w:t xml:space="preserve"> </w:t>
      </w:r>
      <w:proofErr w:type="spellStart"/>
      <w:r w:rsidR="00AE1FA0">
        <w:t>спецтехнкики</w:t>
      </w:r>
      <w:proofErr w:type="spellEnd"/>
      <w:r w:rsidRPr="002075BD">
        <w:t xml:space="preserve"> </w:t>
      </w:r>
      <w:r>
        <w:t>лот №209С</w:t>
      </w:r>
    </w:p>
    <w:p w:rsidR="00750421" w:rsidRPr="00017AB1" w:rsidRDefault="00750421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750421" w:rsidRPr="00017AB1" w:rsidRDefault="00750421" w:rsidP="00AE1FA0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017AB1">
        <w:rPr>
          <w:bCs/>
          <w:sz w:val="24"/>
          <w:szCs w:val="24"/>
        </w:rPr>
        <w:t xml:space="preserve">Общая часть: Для нужд  филиала </w:t>
      </w:r>
      <w:r w:rsidR="00AE1FA0" w:rsidRPr="00017AB1">
        <w:rPr>
          <w:bCs/>
          <w:sz w:val="24"/>
          <w:szCs w:val="24"/>
        </w:rPr>
        <w:t>П</w:t>
      </w:r>
      <w:r w:rsidRPr="00017AB1">
        <w:rPr>
          <w:bCs/>
          <w:sz w:val="24"/>
          <w:szCs w:val="24"/>
        </w:rPr>
        <w:t xml:space="preserve">АО «МРСК Центра» - «Костромаэнерго» требуются запасные части для </w:t>
      </w:r>
      <w:r w:rsidR="00AE1FA0" w:rsidRPr="00017AB1">
        <w:rPr>
          <w:bCs/>
          <w:sz w:val="24"/>
          <w:szCs w:val="24"/>
        </w:rPr>
        <w:t>гусеничной спецтехники</w:t>
      </w:r>
      <w:r w:rsidRPr="00017AB1">
        <w:rPr>
          <w:bCs/>
          <w:sz w:val="24"/>
          <w:szCs w:val="24"/>
        </w:rPr>
        <w:t xml:space="preserve">, находящихся на балансе филиала </w:t>
      </w:r>
      <w:r w:rsidR="00AE1FA0" w:rsidRPr="00017AB1">
        <w:rPr>
          <w:bCs/>
          <w:sz w:val="24"/>
          <w:szCs w:val="24"/>
        </w:rPr>
        <w:t>П</w:t>
      </w:r>
      <w:r w:rsidRPr="00017AB1">
        <w:rPr>
          <w:bCs/>
          <w:sz w:val="24"/>
          <w:szCs w:val="24"/>
        </w:rPr>
        <w:t>АО «МРСК Центра» - «Костром</w:t>
      </w:r>
      <w:r w:rsidR="00AE1FA0" w:rsidRPr="00017AB1">
        <w:rPr>
          <w:bCs/>
          <w:sz w:val="24"/>
          <w:szCs w:val="24"/>
        </w:rPr>
        <w:t xml:space="preserve">аэнерго»: Трактор ДТ-75, ТДТ-55А, снегоходы Тайга, Бомбардир, </w:t>
      </w:r>
      <w:r w:rsidR="00460A42">
        <w:rPr>
          <w:bCs/>
          <w:sz w:val="24"/>
          <w:szCs w:val="24"/>
        </w:rPr>
        <w:t>снегоболотоход</w:t>
      </w:r>
      <w:r w:rsidR="00AE1FA0" w:rsidRPr="00017AB1">
        <w:rPr>
          <w:bCs/>
          <w:sz w:val="24"/>
          <w:szCs w:val="24"/>
        </w:rPr>
        <w:t xml:space="preserve"> ГАЗ-34039, </w:t>
      </w:r>
      <w:r w:rsidR="00460A42">
        <w:rPr>
          <w:bCs/>
          <w:sz w:val="24"/>
          <w:szCs w:val="24"/>
        </w:rPr>
        <w:t>ЗВМ-2410 «</w:t>
      </w:r>
      <w:proofErr w:type="spellStart"/>
      <w:r w:rsidR="00460A42">
        <w:rPr>
          <w:bCs/>
          <w:sz w:val="24"/>
          <w:szCs w:val="24"/>
        </w:rPr>
        <w:t>Узола</w:t>
      </w:r>
      <w:proofErr w:type="spellEnd"/>
      <w:r w:rsidR="00460A42">
        <w:rPr>
          <w:bCs/>
          <w:sz w:val="24"/>
          <w:szCs w:val="24"/>
        </w:rPr>
        <w:t>»,</w:t>
      </w:r>
      <w:r w:rsidR="00AE1FA0" w:rsidRPr="00017AB1">
        <w:rPr>
          <w:bCs/>
          <w:sz w:val="24"/>
          <w:szCs w:val="24"/>
        </w:rPr>
        <w:t xml:space="preserve"> бульдозер ТМ-10.10 ГСТ10, бурильная машина БКМ-534-03 на базе трактора МТЧ-4</w:t>
      </w:r>
    </w:p>
    <w:p w:rsidR="00750421" w:rsidRDefault="00750421" w:rsidP="00AE1FA0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017AB1">
        <w:rPr>
          <w:bCs/>
          <w:sz w:val="24"/>
          <w:szCs w:val="24"/>
        </w:rPr>
        <w:t>Предмет конкурса:</w:t>
      </w:r>
      <w:r w:rsidRPr="002075B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поставка</w:t>
      </w:r>
      <w:r w:rsidRPr="002075BD">
        <w:rPr>
          <w:bCs/>
          <w:sz w:val="24"/>
          <w:szCs w:val="24"/>
        </w:rPr>
        <w:t xml:space="preserve"> запасных частей для </w:t>
      </w:r>
      <w:r w:rsidR="00AE1FA0" w:rsidRPr="00AE1FA0">
        <w:rPr>
          <w:bCs/>
          <w:sz w:val="24"/>
          <w:szCs w:val="24"/>
        </w:rPr>
        <w:t>гусеничной спецтехники</w:t>
      </w:r>
      <w:r>
        <w:rPr>
          <w:bCs/>
          <w:sz w:val="24"/>
          <w:szCs w:val="24"/>
        </w:rPr>
        <w:t>.</w:t>
      </w:r>
      <w:r w:rsidRPr="002075BD">
        <w:rPr>
          <w:bCs/>
          <w:sz w:val="24"/>
          <w:szCs w:val="24"/>
        </w:rPr>
        <w:t xml:space="preserve"> </w:t>
      </w:r>
    </w:p>
    <w:p w:rsidR="00F107D6" w:rsidRDefault="00F107D6" w:rsidP="00474812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A14E0A">
        <w:rPr>
          <w:bCs/>
          <w:sz w:val="24"/>
          <w:szCs w:val="24"/>
        </w:rPr>
        <w:t>Основные критерии отбора победителя</w:t>
      </w:r>
      <w:r w:rsidR="00017AB1">
        <w:rPr>
          <w:bCs/>
          <w:sz w:val="24"/>
          <w:szCs w:val="24"/>
        </w:rPr>
        <w:t>:</w:t>
      </w:r>
      <w:r w:rsidRPr="00A14E0A">
        <w:rPr>
          <w:bCs/>
          <w:sz w:val="24"/>
          <w:szCs w:val="24"/>
        </w:rPr>
        <w:t xml:space="preserve"> </w:t>
      </w:r>
      <w:r w:rsidR="00017AB1">
        <w:rPr>
          <w:bCs/>
          <w:sz w:val="24"/>
          <w:szCs w:val="24"/>
        </w:rPr>
        <w:t>наименьшая цена за единицу продукции, указанной</w:t>
      </w:r>
      <w:r>
        <w:rPr>
          <w:bCs/>
          <w:sz w:val="24"/>
          <w:szCs w:val="24"/>
        </w:rPr>
        <w:t xml:space="preserve"> в</w:t>
      </w:r>
      <w:r w:rsidRPr="00A14E0A">
        <w:rPr>
          <w:bCs/>
          <w:sz w:val="24"/>
          <w:szCs w:val="24"/>
        </w:rPr>
        <w:t xml:space="preserve"> </w:t>
      </w:r>
      <w:r w:rsidRPr="006568DE">
        <w:rPr>
          <w:bCs/>
          <w:sz w:val="24"/>
          <w:szCs w:val="24"/>
        </w:rPr>
        <w:t>приложен</w:t>
      </w:r>
      <w:r>
        <w:rPr>
          <w:bCs/>
          <w:sz w:val="24"/>
          <w:szCs w:val="24"/>
        </w:rPr>
        <w:t>и</w:t>
      </w:r>
      <w:r w:rsidR="0047481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1, к техническому заданию.</w:t>
      </w:r>
    </w:p>
    <w:p w:rsidR="00474812" w:rsidRDefault="007639F2" w:rsidP="00474812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474812">
        <w:rPr>
          <w:bCs/>
          <w:sz w:val="24"/>
          <w:szCs w:val="24"/>
        </w:rPr>
        <w:t>Поставка автомобильных запчастей производится за счет Поставщика по адрес</w:t>
      </w:r>
      <w:r w:rsidR="00474812">
        <w:rPr>
          <w:bCs/>
          <w:sz w:val="24"/>
          <w:szCs w:val="24"/>
        </w:rPr>
        <w:t>у:</w:t>
      </w:r>
      <w:r w:rsidRPr="00474812">
        <w:rPr>
          <w:bCs/>
          <w:sz w:val="24"/>
          <w:szCs w:val="24"/>
        </w:rPr>
        <w:t xml:space="preserve"> г. Кострома, ул. Катушечная, д.157</w:t>
      </w:r>
      <w:r w:rsidR="00474812" w:rsidRPr="00474812">
        <w:rPr>
          <w:bCs/>
          <w:sz w:val="24"/>
          <w:szCs w:val="24"/>
        </w:rPr>
        <w:t>.</w:t>
      </w:r>
    </w:p>
    <w:p w:rsidR="007639F2" w:rsidRPr="00474812" w:rsidRDefault="007639F2" w:rsidP="00474812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474812">
        <w:rPr>
          <w:bCs/>
          <w:sz w:val="24"/>
          <w:szCs w:val="24"/>
        </w:rPr>
        <w:t>Гарантийные обязательства: Продукция должна быть сертифицирована и иметь гарантию качества.</w:t>
      </w:r>
      <w:r w:rsidRPr="00F42429">
        <w:t xml:space="preserve"> </w:t>
      </w:r>
      <w:r w:rsidRPr="00474812">
        <w:rPr>
          <w:bCs/>
          <w:sz w:val="24"/>
          <w:szCs w:val="24"/>
        </w:rPr>
        <w:t>Срок гарантии не менее 2-х недель с момента продажи.</w:t>
      </w:r>
    </w:p>
    <w:p w:rsidR="007639F2" w:rsidRPr="007759D1" w:rsidRDefault="007639F2" w:rsidP="00474812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7759D1">
        <w:rPr>
          <w:bCs/>
          <w:sz w:val="24"/>
          <w:szCs w:val="24"/>
        </w:rPr>
        <w:t>Дополнительные требования.</w:t>
      </w:r>
      <w:r w:rsidRPr="00663839">
        <w:t xml:space="preserve"> </w:t>
      </w:r>
      <w:r w:rsidRPr="007759D1">
        <w:rPr>
          <w:bCs/>
          <w:sz w:val="24"/>
          <w:szCs w:val="24"/>
        </w:rPr>
        <w:t xml:space="preserve">Поставка  запасных частей  должна осуществляться </w:t>
      </w:r>
      <w:r w:rsidR="003C60E4">
        <w:rPr>
          <w:bCs/>
          <w:sz w:val="24"/>
          <w:szCs w:val="24"/>
        </w:rPr>
        <w:t xml:space="preserve">по отдельным </w:t>
      </w:r>
      <w:proofErr w:type="gramStart"/>
      <w:r w:rsidR="003C60E4">
        <w:rPr>
          <w:bCs/>
          <w:sz w:val="24"/>
          <w:szCs w:val="24"/>
        </w:rPr>
        <w:t>заявкам</w:t>
      </w:r>
      <w:proofErr w:type="gramEnd"/>
      <w:r w:rsidR="003C60E4">
        <w:rPr>
          <w:bCs/>
          <w:sz w:val="24"/>
          <w:szCs w:val="24"/>
        </w:rPr>
        <w:t xml:space="preserve"> поступающим</w:t>
      </w:r>
      <w:r w:rsidRPr="007759D1">
        <w:rPr>
          <w:bCs/>
          <w:sz w:val="24"/>
          <w:szCs w:val="24"/>
        </w:rPr>
        <w:t xml:space="preserve"> от представителей  службы механизации и транспорта филиала </w:t>
      </w:r>
      <w:r w:rsidR="00AE1FA0">
        <w:rPr>
          <w:bCs/>
          <w:sz w:val="24"/>
          <w:szCs w:val="24"/>
        </w:rPr>
        <w:t>П</w:t>
      </w:r>
      <w:r w:rsidRPr="007759D1">
        <w:rPr>
          <w:bCs/>
          <w:sz w:val="24"/>
          <w:szCs w:val="24"/>
        </w:rPr>
        <w:t xml:space="preserve">АО «МРСК Центра» - «Костромаэнерго». </w:t>
      </w:r>
      <w:r w:rsidR="00017AB1">
        <w:rPr>
          <w:bCs/>
          <w:sz w:val="24"/>
          <w:szCs w:val="24"/>
        </w:rPr>
        <w:t>Срок исполнения заявки не более 10 календарных дней.</w:t>
      </w:r>
      <w:r w:rsidR="003C60E4">
        <w:rPr>
          <w:bCs/>
          <w:sz w:val="24"/>
          <w:szCs w:val="24"/>
        </w:rPr>
        <w:t xml:space="preserve"> Первичные документы передаются Заказчику вместе с запасными частями.</w:t>
      </w:r>
      <w:r w:rsidR="003C748E" w:rsidRPr="003C748E">
        <w:rPr>
          <w:bCs/>
          <w:sz w:val="24"/>
          <w:szCs w:val="24"/>
        </w:rPr>
        <w:t xml:space="preserve"> </w:t>
      </w:r>
      <w:r w:rsidR="003C748E">
        <w:rPr>
          <w:bCs/>
          <w:sz w:val="24"/>
          <w:szCs w:val="24"/>
        </w:rPr>
        <w:t>Наличие у Поставщика склада запасных частей в Костромской области.</w:t>
      </w:r>
      <w:bookmarkStart w:id="0" w:name="_GoBack"/>
      <w:bookmarkEnd w:id="0"/>
    </w:p>
    <w:p w:rsidR="007639F2" w:rsidRDefault="007639F2" w:rsidP="00474812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</w:t>
      </w:r>
      <w:r>
        <w:rPr>
          <w:bCs/>
          <w:sz w:val="24"/>
          <w:szCs w:val="24"/>
        </w:rPr>
        <w:t>абочих дней с момента подписания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Товарной накладной.</w:t>
      </w:r>
    </w:p>
    <w:p w:rsidR="00017AB1" w:rsidRPr="00017AB1" w:rsidRDefault="00017AB1" w:rsidP="00017AB1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017AB1">
        <w:rPr>
          <w:bCs/>
          <w:sz w:val="24"/>
          <w:szCs w:val="24"/>
        </w:rPr>
        <w:t>По результатам конкурентной процедуры между  поставщиком и  филиалом  ПАО «МРСК Центра» - «Костромаэнерго» заключается  договор</w:t>
      </w:r>
      <w:r>
        <w:rPr>
          <w:bCs/>
          <w:sz w:val="24"/>
          <w:szCs w:val="24"/>
        </w:rPr>
        <w:t xml:space="preserve"> на сумму</w:t>
      </w:r>
      <w:r w:rsidRPr="00017AB1">
        <w:rPr>
          <w:bCs/>
          <w:sz w:val="24"/>
          <w:szCs w:val="24"/>
        </w:rPr>
        <w:t xml:space="preserve">  900 000  руб. без НДС.</w:t>
      </w:r>
    </w:p>
    <w:p w:rsidR="00257FC8" w:rsidRDefault="00257FC8" w:rsidP="00257FC8">
      <w:pPr>
        <w:pStyle w:val="11"/>
        <w:jc w:val="both"/>
        <w:rPr>
          <w:bCs/>
          <w:sz w:val="24"/>
          <w:szCs w:val="24"/>
        </w:rPr>
      </w:pPr>
    </w:p>
    <w:p w:rsidR="00257FC8" w:rsidRDefault="00257FC8" w:rsidP="00474812">
      <w:pPr>
        <w:ind w:left="284" w:firstLine="360"/>
      </w:pPr>
      <w:r>
        <w:t>Прило</w:t>
      </w:r>
      <w:r w:rsidR="006212A4">
        <w:t xml:space="preserve">жение 1: Перечень запчастей на </w:t>
      </w:r>
      <w:r w:rsidR="001A030E">
        <w:t>2</w:t>
      </w:r>
      <w:r>
        <w:t xml:space="preserve"> л. в 1 экз.</w:t>
      </w:r>
    </w:p>
    <w:p w:rsidR="00017AB1" w:rsidRDefault="00017AB1" w:rsidP="00474812">
      <w:pPr>
        <w:ind w:left="284" w:firstLine="360"/>
      </w:pPr>
    </w:p>
    <w:p w:rsidR="001518B8" w:rsidRDefault="004F31AC" w:rsidP="006856BF">
      <w:pPr>
        <w:ind w:firstLine="360"/>
      </w:pPr>
      <w:r>
        <w:tab/>
      </w:r>
    </w:p>
    <w:p w:rsidR="00750421" w:rsidRDefault="00750421" w:rsidP="00D67570">
      <w:pPr>
        <w:ind w:firstLine="360"/>
        <w:jc w:val="center"/>
      </w:pPr>
      <w:r>
        <w:t xml:space="preserve">Начальник  СМиТ                                                                                                   </w:t>
      </w:r>
      <w:r w:rsidR="00AE1FA0">
        <w:t>Н.Н. Куршев</w:t>
      </w:r>
    </w:p>
    <w:sectPr w:rsidR="00750421" w:rsidSect="00474812">
      <w:pgSz w:w="16838" w:h="11906" w:orient="landscape"/>
      <w:pgMar w:top="568" w:right="67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0680"/>
    <w:multiLevelType w:val="hybridMultilevel"/>
    <w:tmpl w:val="0AA823D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08BD59D5"/>
    <w:multiLevelType w:val="hybridMultilevel"/>
    <w:tmpl w:val="28CA4DF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7AB1"/>
    <w:rsid w:val="00023824"/>
    <w:rsid w:val="0003554D"/>
    <w:rsid w:val="00076C08"/>
    <w:rsid w:val="00081D6F"/>
    <w:rsid w:val="000A19F4"/>
    <w:rsid w:val="000A2ABA"/>
    <w:rsid w:val="000B1E80"/>
    <w:rsid w:val="000B2399"/>
    <w:rsid w:val="000B603D"/>
    <w:rsid w:val="000D4B13"/>
    <w:rsid w:val="000F6B09"/>
    <w:rsid w:val="00106B74"/>
    <w:rsid w:val="00115509"/>
    <w:rsid w:val="0012004D"/>
    <w:rsid w:val="001518B8"/>
    <w:rsid w:val="00192BF2"/>
    <w:rsid w:val="001A030E"/>
    <w:rsid w:val="001D06DD"/>
    <w:rsid w:val="001E1321"/>
    <w:rsid w:val="001E29E0"/>
    <w:rsid w:val="001E3449"/>
    <w:rsid w:val="002075BD"/>
    <w:rsid w:val="00211D3A"/>
    <w:rsid w:val="00225BEA"/>
    <w:rsid w:val="00233456"/>
    <w:rsid w:val="002407A8"/>
    <w:rsid w:val="002558CF"/>
    <w:rsid w:val="00257FC8"/>
    <w:rsid w:val="002726BF"/>
    <w:rsid w:val="00275D93"/>
    <w:rsid w:val="00277F61"/>
    <w:rsid w:val="00296FDB"/>
    <w:rsid w:val="002A3E31"/>
    <w:rsid w:val="002B7D71"/>
    <w:rsid w:val="002C7FA2"/>
    <w:rsid w:val="002D0B19"/>
    <w:rsid w:val="002E11A6"/>
    <w:rsid w:val="002F213E"/>
    <w:rsid w:val="002F265B"/>
    <w:rsid w:val="002F3414"/>
    <w:rsid w:val="0030387B"/>
    <w:rsid w:val="00305607"/>
    <w:rsid w:val="00321A38"/>
    <w:rsid w:val="00332FA5"/>
    <w:rsid w:val="00334438"/>
    <w:rsid w:val="0033451A"/>
    <w:rsid w:val="003438F1"/>
    <w:rsid w:val="00346552"/>
    <w:rsid w:val="00352603"/>
    <w:rsid w:val="00387808"/>
    <w:rsid w:val="00391FBD"/>
    <w:rsid w:val="00395812"/>
    <w:rsid w:val="003A2CD4"/>
    <w:rsid w:val="003C60E4"/>
    <w:rsid w:val="003C748E"/>
    <w:rsid w:val="003D6749"/>
    <w:rsid w:val="0042161E"/>
    <w:rsid w:val="004436AD"/>
    <w:rsid w:val="00447AB3"/>
    <w:rsid w:val="00460A42"/>
    <w:rsid w:val="0046423A"/>
    <w:rsid w:val="00467DC7"/>
    <w:rsid w:val="00474812"/>
    <w:rsid w:val="00492D75"/>
    <w:rsid w:val="004A56F1"/>
    <w:rsid w:val="004B79E4"/>
    <w:rsid w:val="004F31AC"/>
    <w:rsid w:val="004F46EB"/>
    <w:rsid w:val="004F4B35"/>
    <w:rsid w:val="00503445"/>
    <w:rsid w:val="00513D9C"/>
    <w:rsid w:val="00514BB2"/>
    <w:rsid w:val="00515949"/>
    <w:rsid w:val="005316C8"/>
    <w:rsid w:val="0053390A"/>
    <w:rsid w:val="00537683"/>
    <w:rsid w:val="005440D0"/>
    <w:rsid w:val="00567ABC"/>
    <w:rsid w:val="005845A9"/>
    <w:rsid w:val="00584EFB"/>
    <w:rsid w:val="0059430B"/>
    <w:rsid w:val="005B3CDD"/>
    <w:rsid w:val="005B77FF"/>
    <w:rsid w:val="005D48B0"/>
    <w:rsid w:val="005D50EF"/>
    <w:rsid w:val="006212A4"/>
    <w:rsid w:val="00622D92"/>
    <w:rsid w:val="00625DAD"/>
    <w:rsid w:val="00636BE4"/>
    <w:rsid w:val="00636BE9"/>
    <w:rsid w:val="00662451"/>
    <w:rsid w:val="00663839"/>
    <w:rsid w:val="00672C37"/>
    <w:rsid w:val="00673E60"/>
    <w:rsid w:val="00675AD3"/>
    <w:rsid w:val="006778B4"/>
    <w:rsid w:val="00677AF8"/>
    <w:rsid w:val="00677D8E"/>
    <w:rsid w:val="00682AA3"/>
    <w:rsid w:val="006856BF"/>
    <w:rsid w:val="006D157E"/>
    <w:rsid w:val="006E6334"/>
    <w:rsid w:val="006E7E9F"/>
    <w:rsid w:val="006F62D1"/>
    <w:rsid w:val="00736093"/>
    <w:rsid w:val="00750421"/>
    <w:rsid w:val="007639F2"/>
    <w:rsid w:val="0076493E"/>
    <w:rsid w:val="00767E05"/>
    <w:rsid w:val="00773345"/>
    <w:rsid w:val="00782BFD"/>
    <w:rsid w:val="0078559A"/>
    <w:rsid w:val="00792DD9"/>
    <w:rsid w:val="007A082A"/>
    <w:rsid w:val="007B343C"/>
    <w:rsid w:val="007D4186"/>
    <w:rsid w:val="007D7671"/>
    <w:rsid w:val="007E50D9"/>
    <w:rsid w:val="007F7E91"/>
    <w:rsid w:val="008048EC"/>
    <w:rsid w:val="008320E3"/>
    <w:rsid w:val="00843953"/>
    <w:rsid w:val="00853E38"/>
    <w:rsid w:val="00884E67"/>
    <w:rsid w:val="00890FF6"/>
    <w:rsid w:val="0089661E"/>
    <w:rsid w:val="008B1F42"/>
    <w:rsid w:val="008B60A5"/>
    <w:rsid w:val="008C49DC"/>
    <w:rsid w:val="008D178C"/>
    <w:rsid w:val="008D4A20"/>
    <w:rsid w:val="008E051A"/>
    <w:rsid w:val="008F20CB"/>
    <w:rsid w:val="00904AB3"/>
    <w:rsid w:val="00917AC6"/>
    <w:rsid w:val="00920B97"/>
    <w:rsid w:val="00927FBD"/>
    <w:rsid w:val="00935604"/>
    <w:rsid w:val="00966F43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C5B58"/>
    <w:rsid w:val="009D3385"/>
    <w:rsid w:val="009D5296"/>
    <w:rsid w:val="009E19C2"/>
    <w:rsid w:val="009F7EE4"/>
    <w:rsid w:val="00A03F4E"/>
    <w:rsid w:val="00A17A81"/>
    <w:rsid w:val="00A30295"/>
    <w:rsid w:val="00A3666A"/>
    <w:rsid w:val="00A477F4"/>
    <w:rsid w:val="00A54AB8"/>
    <w:rsid w:val="00A72E3F"/>
    <w:rsid w:val="00AB2AE1"/>
    <w:rsid w:val="00AB361A"/>
    <w:rsid w:val="00AD45AA"/>
    <w:rsid w:val="00AD74F9"/>
    <w:rsid w:val="00AE1FA0"/>
    <w:rsid w:val="00AE5892"/>
    <w:rsid w:val="00AE782F"/>
    <w:rsid w:val="00AF2010"/>
    <w:rsid w:val="00B02E2B"/>
    <w:rsid w:val="00B05695"/>
    <w:rsid w:val="00B105F5"/>
    <w:rsid w:val="00B15AAB"/>
    <w:rsid w:val="00B20445"/>
    <w:rsid w:val="00B357C3"/>
    <w:rsid w:val="00B367BF"/>
    <w:rsid w:val="00B37620"/>
    <w:rsid w:val="00B51C20"/>
    <w:rsid w:val="00B73EFE"/>
    <w:rsid w:val="00B754A2"/>
    <w:rsid w:val="00BB59FD"/>
    <w:rsid w:val="00BC5048"/>
    <w:rsid w:val="00BD3FC2"/>
    <w:rsid w:val="00BF09B3"/>
    <w:rsid w:val="00C05A72"/>
    <w:rsid w:val="00C21172"/>
    <w:rsid w:val="00C511A8"/>
    <w:rsid w:val="00C566FE"/>
    <w:rsid w:val="00C665AE"/>
    <w:rsid w:val="00C77CFF"/>
    <w:rsid w:val="00C86AD9"/>
    <w:rsid w:val="00CA7690"/>
    <w:rsid w:val="00CB25E0"/>
    <w:rsid w:val="00CE2E28"/>
    <w:rsid w:val="00CE3798"/>
    <w:rsid w:val="00CE4FCF"/>
    <w:rsid w:val="00CF0017"/>
    <w:rsid w:val="00CF2972"/>
    <w:rsid w:val="00D308F8"/>
    <w:rsid w:val="00D41073"/>
    <w:rsid w:val="00D52E01"/>
    <w:rsid w:val="00D56D60"/>
    <w:rsid w:val="00D67570"/>
    <w:rsid w:val="00D93BE9"/>
    <w:rsid w:val="00E04882"/>
    <w:rsid w:val="00E060E8"/>
    <w:rsid w:val="00E12776"/>
    <w:rsid w:val="00E20E7C"/>
    <w:rsid w:val="00E26034"/>
    <w:rsid w:val="00E26636"/>
    <w:rsid w:val="00E30316"/>
    <w:rsid w:val="00E319F2"/>
    <w:rsid w:val="00E342D5"/>
    <w:rsid w:val="00E42FD4"/>
    <w:rsid w:val="00E522AF"/>
    <w:rsid w:val="00E554FC"/>
    <w:rsid w:val="00E646C2"/>
    <w:rsid w:val="00E70448"/>
    <w:rsid w:val="00E71AF6"/>
    <w:rsid w:val="00E837A7"/>
    <w:rsid w:val="00E90A2B"/>
    <w:rsid w:val="00EB4B74"/>
    <w:rsid w:val="00ED136C"/>
    <w:rsid w:val="00F066D8"/>
    <w:rsid w:val="00F107D6"/>
    <w:rsid w:val="00F26C02"/>
    <w:rsid w:val="00F71A36"/>
    <w:rsid w:val="00F775FF"/>
    <w:rsid w:val="00F93C15"/>
    <w:rsid w:val="00FA300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/>
      <w:b/>
      <w:color w:val="4F81BD"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/>
      <w:b/>
      <w:i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/>
      <w:sz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/>
      <w:sz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/>
      <w:vanish/>
      <w:sz w:val="16"/>
      <w:lang w:eastAsia="ru-RU"/>
    </w:rPr>
  </w:style>
  <w:style w:type="character" w:customStyle="1" w:styleId="prodpriceline1">
    <w:name w:val="prod_price_line1"/>
    <w:uiPriority w:val="99"/>
    <w:rsid w:val="00A54AB8"/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</w:rPr>
  </w:style>
  <w:style w:type="character" w:customStyle="1" w:styleId="apple-style-span">
    <w:name w:val="apple-style-span"/>
    <w:uiPriority w:val="99"/>
    <w:rsid w:val="002F265B"/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78559A"/>
    <w:rPr>
      <w:rFonts w:ascii="Times New Roman" w:hAnsi="Times New Roman"/>
      <w:sz w:val="24"/>
      <w:lang w:eastAsia="ru-RU"/>
    </w:rPr>
  </w:style>
  <w:style w:type="table" w:styleId="ab">
    <w:name w:val="Table Grid"/>
    <w:basedOn w:val="a1"/>
    <w:uiPriority w:val="99"/>
    <w:rsid w:val="003438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639F2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/>
      <w:b/>
      <w:color w:val="4F81BD"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/>
      <w:b/>
      <w:i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/>
      <w:sz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/>
      <w:sz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/>
      <w:vanish/>
      <w:sz w:val="16"/>
      <w:lang w:eastAsia="ru-RU"/>
    </w:rPr>
  </w:style>
  <w:style w:type="character" w:customStyle="1" w:styleId="prodpriceline1">
    <w:name w:val="prod_price_line1"/>
    <w:uiPriority w:val="99"/>
    <w:rsid w:val="00A54AB8"/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</w:rPr>
  </w:style>
  <w:style w:type="character" w:customStyle="1" w:styleId="apple-style-span">
    <w:name w:val="apple-style-span"/>
    <w:uiPriority w:val="99"/>
    <w:rsid w:val="002F265B"/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78559A"/>
    <w:rPr>
      <w:rFonts w:ascii="Times New Roman" w:hAnsi="Times New Roman"/>
      <w:sz w:val="24"/>
      <w:lang w:eastAsia="ru-RU"/>
    </w:rPr>
  </w:style>
  <w:style w:type="table" w:styleId="ab">
    <w:name w:val="Table Grid"/>
    <w:basedOn w:val="a1"/>
    <w:uiPriority w:val="99"/>
    <w:rsid w:val="003438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639F2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7427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Искосков Андрей Анатольевич</cp:lastModifiedBy>
  <cp:revision>6</cp:revision>
  <cp:lastPrinted>2011-09-27T06:56:00Z</cp:lastPrinted>
  <dcterms:created xsi:type="dcterms:W3CDTF">2015-10-12T13:06:00Z</dcterms:created>
  <dcterms:modified xsi:type="dcterms:W3CDTF">2015-10-12T14:35:00Z</dcterms:modified>
</cp:coreProperties>
</file>