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9"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0"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1"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2"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Заказчик ПАО «МРСК Центра», находящийся по адресу: РФ, 127018, г. Москва, ул. 2-я Ямская, 4</w:t>
      </w:r>
      <w:r w:rsidRPr="009532EF">
        <w:t xml:space="preserve">, являющийся Организатором закупки, настоящим извещает о проведении закупки у </w:t>
      </w:r>
      <w:r w:rsidRPr="00BA7E48">
        <w:t xml:space="preserve">единственного исполнителя </w:t>
      </w:r>
      <w:r w:rsidR="00912C76" w:rsidRPr="00BA7E48">
        <w:t xml:space="preserve">на право заключения договора </w:t>
      </w:r>
      <w:r w:rsidR="009F56CB">
        <w:t xml:space="preserve"> на оказание у</w:t>
      </w:r>
      <w:r w:rsidR="009F56CB" w:rsidRPr="007826CF">
        <w:t>слуг</w:t>
      </w:r>
      <w:r w:rsidR="009F56CB">
        <w:t xml:space="preserve"> </w:t>
      </w:r>
      <w:r w:rsidR="009F56CB" w:rsidRPr="007826CF">
        <w:t xml:space="preserve">по дистанционному сопровождению процесса внедрения </w:t>
      </w:r>
      <w:r w:rsidR="009F56CB">
        <w:t xml:space="preserve">и </w:t>
      </w:r>
      <w:r w:rsidR="009F56CB" w:rsidRPr="007826CF">
        <w:t>по сервисному обслуживанию</w:t>
      </w:r>
      <w:r w:rsidR="009F56CB">
        <w:t xml:space="preserve"> Программы</w:t>
      </w:r>
      <w:r w:rsidR="009F56CB" w:rsidRPr="007826CF">
        <w:t xml:space="preserve"> для ЭВМ</w:t>
      </w:r>
      <w:r w:rsidR="009F56CB" w:rsidRPr="00DF0A61">
        <w:t xml:space="preserve"> </w:t>
      </w:r>
      <w:r w:rsidR="009F56CB">
        <w:t>«ЭОЖ ёЖ-2</w:t>
      </w:r>
      <w:r w:rsidR="009F56CB">
        <w:t>»</w:t>
      </w:r>
      <w:r w:rsidR="0011029E" w:rsidRPr="00BA7E48">
        <w:t xml:space="preserve"> </w:t>
      </w:r>
      <w:r w:rsidRPr="00BA7E48">
        <w:t>для нужд ПАО «МРСК Центра» (</w:t>
      </w:r>
      <w:r w:rsidR="00131580" w:rsidRPr="00BA7E48">
        <w:t>филиала</w:t>
      </w:r>
      <w:r w:rsidRPr="00BA7E48">
        <w:t xml:space="preserve"> «Воронежэнерго</w:t>
      </w:r>
      <w:r w:rsidR="00F040E9" w:rsidRPr="00BA7E48">
        <w:t>»</w:t>
      </w:r>
      <w:r w:rsidRPr="00BA7E48">
        <w:t>).</w:t>
      </w:r>
    </w:p>
    <w:p w:rsidR="003B38DC" w:rsidRPr="009E62C8"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4"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5"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6" w:history="1">
        <w:r w:rsidRPr="009E62C8">
          <w:rPr>
            <w:rStyle w:val="a6"/>
          </w:rPr>
          <w:t>www.mrsk-1.ru</w:t>
        </w:r>
      </w:hyperlink>
      <w:r w:rsidRPr="009E62C8">
        <w:t xml:space="preserve"> в разделе «Закупки»</w:t>
      </w:r>
      <w:r w:rsidRPr="009E62C8">
        <w:rPr>
          <w:bCs/>
          <w:i/>
          <w:iCs/>
        </w:rPr>
        <w:t>.</w:t>
      </w:r>
    </w:p>
    <w:p w:rsidR="003B38DC" w:rsidRPr="009E62C8" w:rsidRDefault="003B38DC" w:rsidP="003B38DC">
      <w:pPr>
        <w:numPr>
          <w:ilvl w:val="0"/>
          <w:numId w:val="1"/>
        </w:numPr>
        <w:autoSpaceDE w:val="0"/>
        <w:autoSpaceDN w:val="0"/>
        <w:spacing w:before="40"/>
        <w:jc w:val="both"/>
      </w:pPr>
      <w:r w:rsidRPr="009E62C8">
        <w:t xml:space="preserve">Исполнителем по заключаемому Договору является </w:t>
      </w:r>
      <w:r w:rsidR="00F3353D" w:rsidRPr="00F3353D">
        <w:t>ЗАО «Монитор Электрик»</w:t>
      </w:r>
      <w:r w:rsidR="009532EF">
        <w:t>.</w:t>
      </w:r>
    </w:p>
    <w:p w:rsidR="003B38DC" w:rsidRPr="009E62C8" w:rsidRDefault="00C75457" w:rsidP="00A84DEF">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A84DEF" w:rsidRPr="00A84DEF">
        <w:t>4109</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A84DEF" w:rsidRPr="007826CF" w:rsidRDefault="003B38DC" w:rsidP="00E52BB3">
      <w:pPr>
        <w:numPr>
          <w:ilvl w:val="0"/>
          <w:numId w:val="1"/>
        </w:numPr>
        <w:tabs>
          <w:tab w:val="left" w:pos="142"/>
        </w:tabs>
        <w:autoSpaceDE w:val="0"/>
        <w:autoSpaceDN w:val="0"/>
        <w:spacing w:before="40"/>
        <w:ind w:left="567" w:firstLine="0"/>
        <w:jc w:val="both"/>
      </w:pPr>
      <w:r w:rsidRPr="008140A7">
        <w:t>Основные условия заключаемого Договора состоят в следующем:</w:t>
      </w:r>
      <w:r w:rsidR="00E52BB3">
        <w:t xml:space="preserve">            </w:t>
      </w:r>
      <w:r w:rsidR="00A84DEF">
        <w:t xml:space="preserve"> </w:t>
      </w:r>
      <w:r w:rsidR="00A84DEF" w:rsidRPr="007826CF">
        <w:t>Стоимость  услуг</w:t>
      </w:r>
      <w:r w:rsidR="00A84DEF">
        <w:t xml:space="preserve"> </w:t>
      </w:r>
      <w:r w:rsidR="00A84DEF" w:rsidRPr="007826CF">
        <w:t>составляет 400 374  (Четыреста тысяч триста семьдесят четыре) руб. 00 коп</w:t>
      </w:r>
      <w:proofErr w:type="gramStart"/>
      <w:r w:rsidR="00A84DEF" w:rsidRPr="007826CF">
        <w:t xml:space="preserve">., </w:t>
      </w:r>
      <w:proofErr w:type="gramEnd"/>
      <w:r w:rsidR="00A84DEF" w:rsidRPr="007826CF">
        <w:t xml:space="preserve">в том числе НДС (18%) 61 074 (Шестьдесят одна тысяча семьдесят четыре) руб. 00 коп. </w:t>
      </w:r>
    </w:p>
    <w:p w:rsidR="003B38DC" w:rsidRPr="008140A7" w:rsidRDefault="00E52BB3" w:rsidP="00E52BB3">
      <w:pPr>
        <w:autoSpaceDE w:val="0"/>
        <w:autoSpaceDN w:val="0"/>
        <w:spacing w:before="40"/>
        <w:ind w:left="567"/>
        <w:jc w:val="both"/>
      </w:pPr>
      <w:r w:rsidRPr="00E52BB3">
        <w:t xml:space="preserve">Срок оказания услуг: </w:t>
      </w:r>
      <w:r>
        <w:t>01.04.2016</w:t>
      </w:r>
      <w:r>
        <w:t xml:space="preserve"> г. – 30.04.2017</w:t>
      </w:r>
      <w:r w:rsidR="00674C47">
        <w:t xml:space="preserve"> </w:t>
      </w:r>
      <w:r>
        <w:t>г.</w:t>
      </w:r>
    </w:p>
    <w:p w:rsidR="00F53ABA" w:rsidRPr="008140A7" w:rsidRDefault="00A84DEF" w:rsidP="00E52BB3">
      <w:pPr>
        <w:autoSpaceDE w:val="0"/>
        <w:autoSpaceDN w:val="0"/>
        <w:spacing w:before="40"/>
        <w:ind w:left="567"/>
        <w:jc w:val="both"/>
      </w:pPr>
      <w:r>
        <w:t>Оплата</w:t>
      </w:r>
      <w:r w:rsidRPr="007826CF">
        <w:t xml:space="preserve"> производ</w:t>
      </w:r>
      <w:r>
        <w:t>и</w:t>
      </w:r>
      <w:r w:rsidRPr="007826CF">
        <w:t xml:space="preserve">тся поэтапно в течение 10 (десяти) банковских дней с даты подписания Акта приема-сдачи оказанных </w:t>
      </w:r>
      <w:proofErr w:type="gramStart"/>
      <w:r w:rsidRPr="007826CF">
        <w:t>услуг</w:t>
      </w:r>
      <w:proofErr w:type="gramEnd"/>
      <w:r w:rsidRPr="007826CF">
        <w:t xml:space="preserve"> на основании выставленного Исполнителем счета</w:t>
      </w:r>
      <w:r w:rsidR="00F53ABA" w:rsidRPr="008140A7">
        <w:t>.</w:t>
      </w:r>
      <w:r w:rsidR="00F53ABA" w:rsidRPr="008140A7">
        <w:tab/>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w:t>
      </w:r>
      <w:r w:rsidRPr="00F3353D">
        <w:t xml:space="preserve">документации от </w:t>
      </w:r>
      <w:r w:rsidR="00F3353D">
        <w:t xml:space="preserve"> </w:t>
      </w:r>
      <w:r w:rsidR="00F3353D" w:rsidRPr="00F3353D">
        <w:t>ЗАО «Монитор Электрик»,</w:t>
      </w:r>
      <w:r w:rsidR="00F3353D" w:rsidRPr="00D77408">
        <w:t xml:space="preserve"> </w:t>
      </w:r>
      <w:r w:rsidR="009532EF" w:rsidRPr="009532EF">
        <w:t xml:space="preserve"> </w:t>
      </w:r>
      <w:r w:rsidRPr="009532EF">
        <w:t xml:space="preserve"> </w:t>
      </w:r>
      <w:r>
        <w:t xml:space="preserve">в срок до: </w:t>
      </w:r>
      <w:r w:rsidR="00EE7E7E">
        <w:t>12</w:t>
      </w:r>
      <w:r>
        <w:t xml:space="preserve"> часов 00 минут московского времени «</w:t>
      </w:r>
      <w:r w:rsidR="008140A7">
        <w:t>1</w:t>
      </w:r>
      <w:r w:rsidR="003D711B">
        <w:t>8</w:t>
      </w:r>
      <w:r>
        <w:t xml:space="preserve">» </w:t>
      </w:r>
      <w:r w:rsidR="008140A7">
        <w:t>марта</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FC5AC0">
      <w:pPr>
        <w:numPr>
          <w:ilvl w:val="0"/>
          <w:numId w:val="2"/>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FC5AC0">
      <w:pPr>
        <w:numPr>
          <w:ilvl w:val="0"/>
          <w:numId w:val="2"/>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FC5AC0">
      <w:pPr>
        <w:numPr>
          <w:ilvl w:val="0"/>
          <w:numId w:val="2"/>
        </w:numPr>
        <w:autoSpaceDE w:val="0"/>
        <w:autoSpaceDN w:val="0"/>
        <w:spacing w:before="40"/>
        <w:ind w:left="1418" w:hanging="284"/>
        <w:jc w:val="both"/>
      </w:pPr>
      <w:r>
        <w:lastRenderedPageBreak/>
        <w:t>технико-коммерческое предложение по форме согласно приложению № 3 к настоящему Извещению;</w:t>
      </w:r>
    </w:p>
    <w:p w:rsidR="003B38DC" w:rsidRDefault="003B38DC" w:rsidP="00FC5AC0">
      <w:pPr>
        <w:numPr>
          <w:ilvl w:val="0"/>
          <w:numId w:val="2"/>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FC5AC0">
      <w:pPr>
        <w:numPr>
          <w:ilvl w:val="0"/>
          <w:numId w:val="2"/>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FC5AC0">
      <w:pPr>
        <w:numPr>
          <w:ilvl w:val="0"/>
          <w:numId w:val="2"/>
        </w:numPr>
        <w:autoSpaceDE w:val="0"/>
        <w:autoSpaceDN w:val="0"/>
        <w:spacing w:before="40"/>
        <w:ind w:left="1418" w:hanging="284"/>
        <w:jc w:val="both"/>
      </w:pPr>
      <w:r>
        <w:t xml:space="preserve">копия устава; </w:t>
      </w:r>
    </w:p>
    <w:p w:rsidR="003B38DC" w:rsidRDefault="003B38DC" w:rsidP="00FC5AC0">
      <w:pPr>
        <w:numPr>
          <w:ilvl w:val="0"/>
          <w:numId w:val="2"/>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FC5AC0">
      <w:pPr>
        <w:numPr>
          <w:ilvl w:val="0"/>
          <w:numId w:val="2"/>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FC5AC0">
      <w:pPr>
        <w:numPr>
          <w:ilvl w:val="0"/>
          <w:numId w:val="2"/>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FC5AC0">
      <w:pPr>
        <w:numPr>
          <w:ilvl w:val="0"/>
          <w:numId w:val="2"/>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FC5AC0">
      <w:pPr>
        <w:numPr>
          <w:ilvl w:val="0"/>
          <w:numId w:val="2"/>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FC5AC0">
      <w:pPr>
        <w:numPr>
          <w:ilvl w:val="0"/>
          <w:numId w:val="2"/>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FC5AC0">
      <w:pPr>
        <w:numPr>
          <w:ilvl w:val="0"/>
          <w:numId w:val="2"/>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FC5AC0">
      <w:pPr>
        <w:numPr>
          <w:ilvl w:val="0"/>
          <w:numId w:val="2"/>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FC5AC0">
      <w:pPr>
        <w:numPr>
          <w:ilvl w:val="0"/>
          <w:numId w:val="3"/>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7" w:history="1">
        <w:r>
          <w:rPr>
            <w:rStyle w:val="a6"/>
          </w:rPr>
          <w:t>:</w:t>
        </w:r>
        <w:proofErr w:type="gramEnd"/>
        <w:r>
          <w:rPr>
            <w:rStyle w:val="a6"/>
          </w:rPr>
          <w:t xml:space="preserve"> </w:t>
        </w:r>
        <w:r w:rsidR="00B167DE" w:rsidRPr="006B1CFB">
          <w:rPr>
            <w:bCs/>
            <w:snapToGrid w:val="0"/>
            <w:color w:val="0000FF"/>
            <w:u w:val="single"/>
          </w:rPr>
          <w:t xml:space="preserve"> </w:t>
        </w:r>
        <w:r w:rsidR="00755C18" w:rsidRPr="00755C18">
          <w:rPr>
            <w:bCs/>
            <w:snapToGrid w:val="0"/>
            <w:color w:val="0000FF"/>
            <w:u w:val="single"/>
            <w:lang w:val="en-US"/>
          </w:rPr>
          <w:t>Klyuchnikov</w:t>
        </w:r>
        <w:r w:rsidR="00755C18" w:rsidRPr="006C0199">
          <w:rPr>
            <w:bCs/>
            <w:snapToGrid w:val="0"/>
            <w:color w:val="0000FF"/>
            <w:u w:val="single"/>
          </w:rPr>
          <w:t>.</w:t>
        </w:r>
        <w:r w:rsidR="00755C18" w:rsidRPr="00755C18">
          <w:rPr>
            <w:bCs/>
            <w:snapToGrid w:val="0"/>
            <w:color w:val="0000FF"/>
            <w:u w:val="single"/>
            <w:lang w:val="en-US"/>
          </w:rPr>
          <w:t>NI</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w:t>
      </w:r>
      <w:r>
        <w:lastRenderedPageBreak/>
        <w:t>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8"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B77D3" w:rsidRDefault="00EB77D3"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lastRenderedPageBreak/>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C172FC" w:rsidRPr="007826CF" w:rsidRDefault="00C172FC" w:rsidP="00C172FC">
      <w:pPr>
        <w:jc w:val="center"/>
        <w:rPr>
          <w:b/>
        </w:rPr>
      </w:pPr>
      <w:r w:rsidRPr="007826CF">
        <w:rPr>
          <w:b/>
        </w:rPr>
        <w:t>ДОГОВОР № __-16</w:t>
      </w:r>
    </w:p>
    <w:p w:rsidR="00C172FC" w:rsidRPr="007826CF" w:rsidRDefault="00C172FC" w:rsidP="00C172FC">
      <w:pPr>
        <w:jc w:val="center"/>
        <w:rPr>
          <w:b/>
        </w:rPr>
      </w:pPr>
      <w:r w:rsidRPr="007826CF">
        <w:rPr>
          <w:b/>
        </w:rPr>
        <w:t xml:space="preserve">НА ОКАЗАНИЕ УСЛУГ </w:t>
      </w:r>
    </w:p>
    <w:p w:rsidR="00C172FC" w:rsidRPr="00994289" w:rsidRDefault="00C172FC" w:rsidP="00C172FC">
      <w:pPr>
        <w:jc w:val="both"/>
      </w:pPr>
    </w:p>
    <w:tbl>
      <w:tblPr>
        <w:tblW w:w="0" w:type="auto"/>
        <w:tblInd w:w="108" w:type="dxa"/>
        <w:tblLayout w:type="fixed"/>
        <w:tblLook w:val="0000" w:firstRow="0" w:lastRow="0" w:firstColumn="0" w:lastColumn="0" w:noHBand="0" w:noVBand="0"/>
      </w:tblPr>
      <w:tblGrid>
        <w:gridCol w:w="4961"/>
        <w:gridCol w:w="4759"/>
      </w:tblGrid>
      <w:tr w:rsidR="00C172FC" w:rsidRPr="00994289" w:rsidTr="00E43ED4">
        <w:tc>
          <w:tcPr>
            <w:tcW w:w="4961" w:type="dxa"/>
          </w:tcPr>
          <w:p w:rsidR="00C172FC" w:rsidRPr="00994289" w:rsidRDefault="00C172FC" w:rsidP="00E43ED4">
            <w:pPr>
              <w:jc w:val="both"/>
            </w:pPr>
            <w:proofErr w:type="gramStart"/>
            <w:r w:rsidRPr="00994289">
              <w:t>г</w:t>
            </w:r>
            <w:proofErr w:type="gramEnd"/>
            <w:r w:rsidRPr="00994289">
              <w:t>. _______________</w:t>
            </w:r>
          </w:p>
        </w:tc>
        <w:tc>
          <w:tcPr>
            <w:tcW w:w="4759" w:type="dxa"/>
          </w:tcPr>
          <w:p w:rsidR="00C172FC" w:rsidRPr="00994289" w:rsidRDefault="00C172FC" w:rsidP="00E43ED4">
            <w:pPr>
              <w:jc w:val="right"/>
            </w:pPr>
            <w:r w:rsidRPr="00994289">
              <w:t xml:space="preserve">«____»_________2016 г. </w:t>
            </w:r>
          </w:p>
        </w:tc>
      </w:tr>
    </w:tbl>
    <w:p w:rsidR="00C172FC" w:rsidRPr="007826CF" w:rsidRDefault="00C172FC" w:rsidP="00C172FC">
      <w:pPr>
        <w:jc w:val="both"/>
        <w:rPr>
          <w:b/>
          <w:lang w:val="en-US"/>
        </w:rPr>
      </w:pPr>
    </w:p>
    <w:p w:rsidR="00C172FC" w:rsidRPr="007826CF" w:rsidRDefault="00C172FC" w:rsidP="00C172FC">
      <w:pPr>
        <w:pStyle w:val="aff5"/>
        <w:ind w:firstLine="708"/>
        <w:rPr>
          <w:rFonts w:ascii="Times New Roman" w:hAnsi="Times New Roman" w:cs="Times New Roman"/>
          <w:sz w:val="24"/>
          <w:szCs w:val="24"/>
        </w:rPr>
      </w:pPr>
      <w:r w:rsidRPr="007826CF">
        <w:rPr>
          <w:rFonts w:ascii="Times New Roman" w:hAnsi="Times New Roman" w:cs="Times New Roman"/>
          <w:b/>
          <w:sz w:val="24"/>
        </w:rPr>
        <w:t xml:space="preserve">Публичное акционерное общество «Межрегиональная распределительная </w:t>
      </w:r>
      <w:r w:rsidRPr="007826CF">
        <w:rPr>
          <w:rFonts w:ascii="Times New Roman" w:hAnsi="Times New Roman" w:cs="Times New Roman"/>
          <w:b/>
          <w:sz w:val="24"/>
          <w:szCs w:val="24"/>
        </w:rPr>
        <w:t>сетевая компания Центра»</w:t>
      </w:r>
      <w:r w:rsidRPr="007826CF">
        <w:rPr>
          <w:rFonts w:ascii="Times New Roman" w:hAnsi="Times New Roman" w:cs="Times New Roman"/>
          <w:b/>
          <w:bCs/>
          <w:sz w:val="24"/>
          <w:szCs w:val="24"/>
        </w:rPr>
        <w:t xml:space="preserve">, </w:t>
      </w:r>
      <w:r w:rsidRPr="007826CF">
        <w:rPr>
          <w:rFonts w:ascii="Times New Roman" w:hAnsi="Times New Roman" w:cs="Times New Roman"/>
          <w:bCs/>
          <w:sz w:val="24"/>
          <w:szCs w:val="24"/>
        </w:rPr>
        <w:t>именуемое в дальнейшем</w:t>
      </w:r>
      <w:r w:rsidRPr="007826CF">
        <w:rPr>
          <w:rFonts w:ascii="Times New Roman" w:hAnsi="Times New Roman" w:cs="Times New Roman"/>
          <w:sz w:val="24"/>
          <w:szCs w:val="24"/>
        </w:rPr>
        <w:t xml:space="preserve"> «Заказчик», в лице </w:t>
      </w:r>
      <w:r w:rsidRPr="007826CF">
        <w:rPr>
          <w:rFonts w:ascii="Times New Roman" w:hAnsi="Times New Roman" w:cs="Times New Roman"/>
          <w:sz w:val="24"/>
          <w:szCs w:val="24"/>
          <w:shd w:val="clear" w:color="auto" w:fill="FFFFFF"/>
        </w:rPr>
        <w:t xml:space="preserve">Первого заместителя директора </w:t>
      </w:r>
      <w:r w:rsidRPr="007826CF">
        <w:rPr>
          <w:rFonts w:ascii="Times New Roman" w:hAnsi="Times New Roman" w:cs="Times New Roman"/>
          <w:sz w:val="24"/>
          <w:szCs w:val="24"/>
        </w:rPr>
        <w:t>-</w:t>
      </w:r>
      <w:r w:rsidRPr="007826CF">
        <w:rPr>
          <w:rFonts w:ascii="Times New Roman" w:hAnsi="Times New Roman" w:cs="Times New Roman"/>
          <w:sz w:val="24"/>
          <w:szCs w:val="24"/>
          <w:shd w:val="clear" w:color="auto" w:fill="FFFFFF"/>
        </w:rPr>
        <w:t xml:space="preserve"> Главного инженера</w:t>
      </w:r>
      <w:r w:rsidRPr="007826CF">
        <w:rPr>
          <w:rFonts w:ascii="Times New Roman" w:hAnsi="Times New Roman" w:cs="Times New Roman"/>
          <w:sz w:val="24"/>
          <w:szCs w:val="24"/>
        </w:rPr>
        <w:t xml:space="preserve"> филиала ПАО «МРСК Центра» - «Воронежэнерго» Антонова Вячеслава Алексеевича, </w:t>
      </w:r>
      <w:r w:rsidRPr="007826CF">
        <w:rPr>
          <w:rFonts w:ascii="Times New Roman" w:hAnsi="Times New Roman" w:cs="Times New Roman"/>
          <w:sz w:val="24"/>
          <w:szCs w:val="24"/>
          <w:lang w:eastAsia="ar-SA"/>
        </w:rPr>
        <w:t>действующего на основании доверенности №2-1924 от 24.08.2015г</w:t>
      </w:r>
      <w:r w:rsidRPr="007826CF">
        <w:rPr>
          <w:rFonts w:ascii="Times New Roman" w:hAnsi="Times New Roman" w:cs="Times New Roman"/>
          <w:sz w:val="24"/>
          <w:szCs w:val="24"/>
        </w:rPr>
        <w:t>, с одной стороны,  и</w:t>
      </w:r>
    </w:p>
    <w:p w:rsidR="00C172FC" w:rsidRPr="007826CF" w:rsidRDefault="00C172FC" w:rsidP="00C172FC">
      <w:pPr>
        <w:pStyle w:val="aff5"/>
        <w:ind w:firstLine="708"/>
        <w:rPr>
          <w:rFonts w:ascii="Times New Roman" w:hAnsi="Times New Roman" w:cs="Times New Roman"/>
          <w:sz w:val="24"/>
          <w:szCs w:val="24"/>
        </w:rPr>
      </w:pPr>
      <w:r w:rsidRPr="007826CF">
        <w:rPr>
          <w:rFonts w:ascii="Times New Roman" w:hAnsi="Times New Roman" w:cs="Times New Roman"/>
          <w:b/>
          <w:sz w:val="24"/>
        </w:rPr>
        <w:t>Закрытое акционерное общество «Монитор Электрик»</w:t>
      </w:r>
      <w:r w:rsidRPr="007826CF">
        <w:rPr>
          <w:rFonts w:ascii="Times New Roman" w:hAnsi="Times New Roman" w:cs="Times New Roman"/>
          <w:sz w:val="24"/>
        </w:rPr>
        <w:t xml:space="preserve">, именуемое в дальнейшем «Исполнитель», </w:t>
      </w:r>
      <w:r w:rsidRPr="007826CF">
        <w:rPr>
          <w:rFonts w:ascii="Times New Roman" w:hAnsi="Times New Roman" w:cs="Times New Roman"/>
          <w:color w:val="000000"/>
          <w:sz w:val="24"/>
          <w:szCs w:val="24"/>
        </w:rPr>
        <w:t>в лице Генерального директора Конева Андрея Викторовича, действующего на основании Устава</w:t>
      </w:r>
      <w:r w:rsidRPr="007826CF">
        <w:rPr>
          <w:rFonts w:ascii="Times New Roman" w:hAnsi="Times New Roman" w:cs="Times New Roman"/>
          <w:sz w:val="24"/>
        </w:rPr>
        <w:t xml:space="preserve">, с другой стороны,  в дальнейшем именуемые Стороны, заключили настоящий договор на оказание услуг (далее – «Договор»), о нижеследующем: </w:t>
      </w:r>
    </w:p>
    <w:p w:rsidR="00C172FC" w:rsidRPr="007826CF" w:rsidRDefault="00C172FC" w:rsidP="00C172FC">
      <w:pPr>
        <w:pStyle w:val="a7"/>
        <w:spacing w:after="0"/>
        <w:jc w:val="both"/>
      </w:pPr>
    </w:p>
    <w:p w:rsidR="00C172FC" w:rsidRPr="007826CF" w:rsidRDefault="00C172FC" w:rsidP="00FC5AC0">
      <w:pPr>
        <w:numPr>
          <w:ilvl w:val="0"/>
          <w:numId w:val="21"/>
        </w:numPr>
        <w:jc w:val="center"/>
        <w:rPr>
          <w:b/>
        </w:rPr>
      </w:pPr>
      <w:r w:rsidRPr="007826CF">
        <w:rPr>
          <w:b/>
        </w:rPr>
        <w:t>ПРЕДМЕТ  ДОГОВОРА</w:t>
      </w:r>
    </w:p>
    <w:p w:rsidR="00C172FC" w:rsidRPr="007826CF" w:rsidRDefault="00C172FC" w:rsidP="00C172FC">
      <w:pPr>
        <w:ind w:left="720"/>
        <w:rPr>
          <w:b/>
        </w:rPr>
      </w:pPr>
    </w:p>
    <w:p w:rsidR="00C172FC" w:rsidRPr="007826CF" w:rsidRDefault="00C172FC" w:rsidP="00FC5AC0">
      <w:pPr>
        <w:pStyle w:val="a7"/>
        <w:numPr>
          <w:ilvl w:val="1"/>
          <w:numId w:val="22"/>
        </w:numPr>
        <w:tabs>
          <w:tab w:val="num" w:pos="993"/>
        </w:tabs>
        <w:spacing w:after="0"/>
        <w:ind w:left="0" w:firstLine="567"/>
        <w:jc w:val="both"/>
      </w:pPr>
      <w:r w:rsidRPr="007826CF">
        <w:t>Исполнитель обязуется по заданию Заказчика оказать следующие услуги (далее – «Услуги»):</w:t>
      </w:r>
    </w:p>
    <w:p w:rsidR="00C172FC" w:rsidRPr="007826CF" w:rsidRDefault="00C172FC" w:rsidP="00FC5AC0">
      <w:pPr>
        <w:numPr>
          <w:ilvl w:val="2"/>
          <w:numId w:val="26"/>
        </w:numPr>
        <w:spacing w:after="60"/>
        <w:jc w:val="both"/>
      </w:pPr>
      <w:r w:rsidRPr="007826CF">
        <w:t>Услуги по дистанционному сопровождению процесса внедрения Программы для ЭВМ</w:t>
      </w:r>
      <w:r w:rsidRPr="00DF0A61">
        <w:t xml:space="preserve"> </w:t>
      </w:r>
      <w:r>
        <w:t>«ЭОЖ ёЖ-2»</w:t>
      </w:r>
      <w:r w:rsidRPr="007826CF">
        <w:t xml:space="preserve"> специалистами Заказчика, включая дистанционное сопровождение инсталляции и настройки путем удаленного подключения к серверу Программы для ЭВМ и консультирования по телефону и электронной почте в течение 1 календарного месяца (далее – «Услуги по дистанционному сопровождению»);</w:t>
      </w:r>
    </w:p>
    <w:p w:rsidR="00C172FC" w:rsidRPr="007826CF" w:rsidRDefault="00C172FC" w:rsidP="00FC5AC0">
      <w:pPr>
        <w:numPr>
          <w:ilvl w:val="2"/>
          <w:numId w:val="26"/>
        </w:numPr>
        <w:spacing w:after="60"/>
        <w:jc w:val="both"/>
      </w:pPr>
      <w:proofErr w:type="gramStart"/>
      <w:r w:rsidRPr="007826CF">
        <w:t>Услуги по сервисному обслуживанию Программы для ЭВМ</w:t>
      </w:r>
      <w:r>
        <w:t xml:space="preserve"> «ЭОЖ ёЖ-2»</w:t>
      </w:r>
      <w:r w:rsidRPr="007826CF">
        <w:t xml:space="preserve"> (далее – «Услуги по сервисному обслуживанию») в течение 12 месяцев после завершения этапа </w:t>
      </w:r>
      <w:r>
        <w:t>1</w:t>
      </w:r>
      <w:r w:rsidRPr="007826CF">
        <w:t xml:space="preserve"> в соответствии с Регламентом предоставления услуг сервисного обслуживания (Приложение №2 к настоящему Договору), предусматривающим сервисное обслуживание центра компетенции Заказчика, включающего специалистов, контактная информация о которых приведена в Приложении № 3 к настоящему Договору</w:t>
      </w:r>
      <w:proofErr w:type="gramEnd"/>
    </w:p>
    <w:p w:rsidR="00C172FC" w:rsidRPr="007826CF" w:rsidRDefault="00C172FC" w:rsidP="00C172FC">
      <w:pPr>
        <w:pStyle w:val="a7"/>
        <w:tabs>
          <w:tab w:val="num" w:pos="3240"/>
        </w:tabs>
        <w:spacing w:after="0"/>
        <w:jc w:val="both"/>
      </w:pPr>
      <w:r w:rsidRPr="007826CF">
        <w:t>в соответствии с Календарным планом (Приложение №1 к Договору), который является неотъемлемой частью Договора, а Заказчик обязуется принять эти Услуги и оплатить их.</w:t>
      </w:r>
    </w:p>
    <w:p w:rsidR="00C172FC" w:rsidRPr="007826CF" w:rsidRDefault="00C172FC" w:rsidP="00C172FC">
      <w:pPr>
        <w:jc w:val="both"/>
        <w:rPr>
          <w:b/>
        </w:rPr>
      </w:pPr>
    </w:p>
    <w:p w:rsidR="00C172FC" w:rsidRPr="007826CF" w:rsidRDefault="00C172FC" w:rsidP="00FC5AC0">
      <w:pPr>
        <w:numPr>
          <w:ilvl w:val="0"/>
          <w:numId w:val="21"/>
        </w:numPr>
        <w:jc w:val="center"/>
        <w:rPr>
          <w:b/>
        </w:rPr>
      </w:pPr>
      <w:r w:rsidRPr="007826CF">
        <w:rPr>
          <w:b/>
        </w:rPr>
        <w:t>ПРАВА  И ОБЯЗАННОСТИ СТОРОН</w:t>
      </w:r>
    </w:p>
    <w:p w:rsidR="00C172FC" w:rsidRPr="007826CF" w:rsidRDefault="00C172FC" w:rsidP="00C172FC">
      <w:pPr>
        <w:ind w:left="720"/>
        <w:rPr>
          <w:b/>
        </w:rPr>
      </w:pPr>
    </w:p>
    <w:p w:rsidR="00C172FC" w:rsidRPr="007826CF" w:rsidRDefault="00C172FC" w:rsidP="00C172FC">
      <w:pPr>
        <w:pStyle w:val="23"/>
        <w:spacing w:after="0" w:line="240" w:lineRule="auto"/>
        <w:ind w:firstLine="709"/>
        <w:jc w:val="both"/>
        <w:rPr>
          <w:b/>
        </w:rPr>
      </w:pPr>
      <w:r w:rsidRPr="007826CF">
        <w:rPr>
          <w:b/>
        </w:rPr>
        <w:t>2.1.Права и обязанности Исполнителя:</w:t>
      </w:r>
    </w:p>
    <w:p w:rsidR="00C172FC" w:rsidRPr="007826CF" w:rsidRDefault="00C172FC" w:rsidP="00FC5AC0">
      <w:pPr>
        <w:pStyle w:val="23"/>
        <w:numPr>
          <w:ilvl w:val="2"/>
          <w:numId w:val="23"/>
        </w:numPr>
        <w:tabs>
          <w:tab w:val="left" w:pos="0"/>
        </w:tabs>
        <w:spacing w:after="0" w:line="240" w:lineRule="auto"/>
        <w:ind w:left="0" w:firstLine="709"/>
        <w:jc w:val="both"/>
      </w:pPr>
      <w:r w:rsidRPr="007826CF">
        <w:t>Исполнитель обязан оказать предусмотренные Договором услуги в полном соответствии со сроками, указанными в Календарном плане (Приложение №1 к Договору).</w:t>
      </w:r>
    </w:p>
    <w:p w:rsidR="00C172FC" w:rsidRPr="007826CF" w:rsidRDefault="00C172FC" w:rsidP="00FC5AC0">
      <w:pPr>
        <w:pStyle w:val="23"/>
        <w:numPr>
          <w:ilvl w:val="2"/>
          <w:numId w:val="23"/>
        </w:numPr>
        <w:tabs>
          <w:tab w:val="left" w:pos="0"/>
        </w:tabs>
        <w:spacing w:after="0" w:line="240" w:lineRule="auto"/>
        <w:ind w:left="0" w:firstLine="709"/>
        <w:jc w:val="both"/>
      </w:pPr>
      <w:r w:rsidRPr="007826CF">
        <w:t>Исполнитель обязан оказывать услуги в соответствии с требованиями Заказчика:</w:t>
      </w:r>
    </w:p>
    <w:p w:rsidR="00C172FC" w:rsidRPr="001223F4" w:rsidRDefault="00C172FC" w:rsidP="00C172FC">
      <w:pPr>
        <w:pStyle w:val="23"/>
        <w:tabs>
          <w:tab w:val="left" w:pos="0"/>
        </w:tabs>
        <w:spacing w:after="0" w:line="240" w:lineRule="auto"/>
        <w:ind w:firstLine="709"/>
        <w:jc w:val="both"/>
      </w:pPr>
      <w:r w:rsidRPr="007826CF">
        <w:t>- услуги по Договору должны быть оказаны Исполнителем качественно, в полном объеме, в установленные сроки и в соотве</w:t>
      </w:r>
      <w:r>
        <w:t>тствии с требованиями Договора.</w:t>
      </w:r>
    </w:p>
    <w:p w:rsidR="00C172FC" w:rsidRPr="007826CF" w:rsidRDefault="00C172FC" w:rsidP="00C172FC">
      <w:pPr>
        <w:pStyle w:val="23"/>
        <w:tabs>
          <w:tab w:val="left" w:pos="0"/>
        </w:tabs>
        <w:spacing w:after="0" w:line="240" w:lineRule="auto"/>
        <w:ind w:firstLine="709"/>
        <w:jc w:val="both"/>
      </w:pPr>
      <w:r w:rsidRPr="007826CF">
        <w:t>2.1.</w:t>
      </w:r>
      <w:r>
        <w:t>3</w:t>
      </w:r>
      <w:r w:rsidRPr="007826CF">
        <w:t>. Исполнитель обязан  не позднее 5 (пяти) рабочих дней по окончании оказания услуг по каждому этапу предоставить Заказчику Акт приема-сдачи оказанных услуг по соответствующему этапу, оформленный по форме Приложения № 5 к Договору, и счет-</w:t>
      </w:r>
      <w:r w:rsidRPr="007826CF">
        <w:lastRenderedPageBreak/>
        <w:t>фактуру, оформленный по форме в соответствии с действующим законодательством Российской Федерации (ст. 168, 169 Налогового кодекса Российской Федерации).</w:t>
      </w:r>
    </w:p>
    <w:p w:rsidR="00C172FC" w:rsidRPr="007826CF" w:rsidRDefault="00C172FC" w:rsidP="00C172FC">
      <w:pPr>
        <w:pStyle w:val="23"/>
        <w:tabs>
          <w:tab w:val="left" w:pos="0"/>
        </w:tabs>
        <w:spacing w:after="0" w:line="240" w:lineRule="auto"/>
        <w:ind w:firstLine="709"/>
        <w:jc w:val="both"/>
      </w:pPr>
      <w:r w:rsidRPr="007826CF">
        <w:t>2.1.</w:t>
      </w:r>
      <w:r>
        <w:t>4</w:t>
      </w:r>
      <w:r w:rsidRPr="007826CF">
        <w:t>. 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7826CF">
        <w:t>ств тр</w:t>
      </w:r>
      <w:proofErr w:type="gramEnd"/>
      <w:r w:rsidRPr="007826CF">
        <w:t>етьими лицами (соисполнителями).</w:t>
      </w:r>
    </w:p>
    <w:p w:rsidR="00C172FC" w:rsidRPr="007826CF" w:rsidRDefault="00C172FC" w:rsidP="00C172FC">
      <w:pPr>
        <w:widowControl w:val="0"/>
        <w:autoSpaceDE w:val="0"/>
        <w:autoSpaceDN w:val="0"/>
        <w:adjustRightInd w:val="0"/>
        <w:ind w:firstLine="709"/>
        <w:jc w:val="both"/>
      </w:pPr>
      <w:r w:rsidRPr="007826CF">
        <w:t>2.1.</w:t>
      </w:r>
      <w:r>
        <w:t>5</w:t>
      </w:r>
      <w:r w:rsidRPr="007826CF">
        <w:t xml:space="preserve">. </w:t>
      </w:r>
      <w:proofErr w:type="gramStart"/>
      <w:r w:rsidRPr="007826CF">
        <w:t>В момент подписани</w:t>
      </w:r>
      <w:r>
        <w:t>я Сторонами настоящего Договора</w:t>
      </w:r>
      <w:r w:rsidRPr="007826CF">
        <w:t xml:space="preserve">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w:t>
      </w:r>
      <w:r w:rsidRPr="007A30DC">
        <w:t>6</w:t>
      </w:r>
      <w:r w:rsidRPr="007826CF">
        <w:t xml:space="preserve">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roofErr w:type="gramEnd"/>
    </w:p>
    <w:p w:rsidR="00C172FC" w:rsidRPr="007826CF" w:rsidRDefault="00C172FC" w:rsidP="00C172FC">
      <w:pPr>
        <w:widowControl w:val="0"/>
        <w:autoSpaceDE w:val="0"/>
        <w:autoSpaceDN w:val="0"/>
        <w:adjustRightInd w:val="0"/>
        <w:ind w:firstLine="709"/>
        <w:jc w:val="both"/>
        <w:rPr>
          <w:rFonts w:eastAsia="Calibri"/>
          <w:lang w:eastAsia="en-US"/>
        </w:rPr>
      </w:pPr>
      <w:r w:rsidRPr="007826CF">
        <w:rPr>
          <w:rFonts w:eastAsia="Calibri"/>
          <w:color w:val="000000"/>
          <w:lang w:eastAsia="en-US"/>
        </w:rPr>
        <w:t>2.1.</w:t>
      </w:r>
      <w:r>
        <w:rPr>
          <w:rFonts w:eastAsia="Calibri"/>
          <w:color w:val="000000"/>
          <w:lang w:eastAsia="en-US"/>
        </w:rPr>
        <w:t>6</w:t>
      </w:r>
      <w:r w:rsidRPr="007826CF">
        <w:rPr>
          <w:rFonts w:eastAsia="Calibri"/>
          <w:color w:val="000000"/>
          <w:lang w:eastAsia="en-US"/>
        </w:rPr>
        <w:t xml:space="preserve">. В течение срока действия Договора Исполнитель обязуется предоставлять Заказчику </w:t>
      </w:r>
      <w:r w:rsidRPr="007826CF">
        <w:rPr>
          <w:rFonts w:eastAsia="Calibri"/>
          <w:lang w:eastAsia="en-US"/>
        </w:rPr>
        <w:t>информацию:</w:t>
      </w:r>
    </w:p>
    <w:p w:rsidR="00C172FC" w:rsidRPr="007826CF" w:rsidRDefault="00C172FC" w:rsidP="00C172FC">
      <w:pPr>
        <w:widowControl w:val="0"/>
        <w:autoSpaceDE w:val="0"/>
        <w:autoSpaceDN w:val="0"/>
        <w:adjustRightInd w:val="0"/>
        <w:ind w:firstLine="709"/>
        <w:jc w:val="both"/>
        <w:rPr>
          <w:rFonts w:eastAsia="Calibri"/>
          <w:color w:val="000000"/>
          <w:lang w:eastAsia="en-US"/>
        </w:rPr>
      </w:pPr>
      <w:r w:rsidRPr="007826CF">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7826CF">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7826CF">
        <w:rPr>
          <w:rFonts w:eastAsia="Calibri"/>
          <w:lang w:eastAsia="en-US"/>
        </w:rPr>
        <w:t xml:space="preserve"> включая бенефициаров (в том числе конечных), а также состава  исполнительных органов</w:t>
      </w:r>
      <w:r w:rsidRPr="007826CF">
        <w:rPr>
          <w:rFonts w:eastAsia="Calibri"/>
          <w:i/>
          <w:lang w:eastAsia="en-US"/>
        </w:rPr>
        <w:t xml:space="preserve"> </w:t>
      </w:r>
      <w:r w:rsidRPr="007826CF">
        <w:rPr>
          <w:rFonts w:eastAsia="Calibri"/>
          <w:lang w:eastAsia="en-US"/>
        </w:rPr>
        <w:t>Исполнителя</w:t>
      </w:r>
      <w:r w:rsidRPr="007826CF">
        <w:rPr>
          <w:rFonts w:eastAsia="Calibri"/>
          <w:color w:val="000000"/>
          <w:lang w:eastAsia="en-US"/>
        </w:rPr>
        <w:t>,</w:t>
      </w:r>
    </w:p>
    <w:p w:rsidR="00C172FC" w:rsidRPr="007826CF" w:rsidRDefault="00C172FC" w:rsidP="00C172FC">
      <w:pPr>
        <w:widowControl w:val="0"/>
        <w:autoSpaceDE w:val="0"/>
        <w:autoSpaceDN w:val="0"/>
        <w:adjustRightInd w:val="0"/>
        <w:ind w:firstLine="709"/>
        <w:jc w:val="both"/>
        <w:rPr>
          <w:rFonts w:eastAsia="Calibri"/>
          <w:i/>
          <w:color w:val="000000"/>
          <w:lang w:eastAsia="en-US"/>
        </w:rPr>
      </w:pPr>
      <w:r w:rsidRPr="007826CF">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7826CF">
        <w:rPr>
          <w:rFonts w:eastAsia="Calibri"/>
          <w:i/>
          <w:color w:val="000000"/>
          <w:lang w:eastAsia="en-US"/>
        </w:rPr>
        <w:t xml:space="preserve"> </w:t>
      </w:r>
    </w:p>
    <w:p w:rsidR="00C172FC" w:rsidRPr="007826CF" w:rsidRDefault="00C172FC" w:rsidP="00C172FC">
      <w:pPr>
        <w:widowControl w:val="0"/>
        <w:autoSpaceDE w:val="0"/>
        <w:autoSpaceDN w:val="0"/>
        <w:adjustRightInd w:val="0"/>
        <w:ind w:firstLine="709"/>
        <w:jc w:val="both"/>
        <w:rPr>
          <w:rFonts w:eastAsia="Calibri"/>
          <w:color w:val="000000"/>
          <w:lang w:eastAsia="en-US"/>
        </w:rPr>
      </w:pPr>
      <w:r w:rsidRPr="007826CF">
        <w:rPr>
          <w:rFonts w:eastAsia="Calibri"/>
          <w:color w:val="000000"/>
          <w:lang w:eastAsia="en-US"/>
        </w:rPr>
        <w:t xml:space="preserve">Информация представляется </w:t>
      </w:r>
      <w:r w:rsidRPr="007826CF">
        <w:rPr>
          <w:rFonts w:eastAsia="Calibri"/>
          <w:lang w:eastAsia="en-US"/>
        </w:rPr>
        <w:t>по форме, указанной в Приложении №6 к Договору,</w:t>
      </w:r>
      <w:r w:rsidRPr="007826CF">
        <w:rPr>
          <w:rFonts w:eastAsia="Calibri"/>
          <w:color w:val="000000"/>
          <w:lang w:eastAsia="en-US"/>
        </w:rPr>
        <w:t xml:space="preserve"> не позднее 3 (трех) календарных дней </w:t>
      </w:r>
      <w:proofErr w:type="gramStart"/>
      <w:r w:rsidRPr="007826CF">
        <w:rPr>
          <w:rFonts w:eastAsia="Calibri"/>
          <w:color w:val="000000"/>
          <w:lang w:eastAsia="en-US"/>
        </w:rPr>
        <w:t>с даты наступления</w:t>
      </w:r>
      <w:proofErr w:type="gramEnd"/>
      <w:r w:rsidRPr="007826CF">
        <w:rPr>
          <w:rFonts w:eastAsia="Calibri"/>
          <w:color w:val="000000"/>
          <w:lang w:eastAsia="en-US"/>
        </w:rPr>
        <w:t xml:space="preserve"> соответствующего события (юридического факта)</w:t>
      </w:r>
      <w:r w:rsidRPr="007826CF">
        <w:rPr>
          <w:rFonts w:eastAsia="Calibri"/>
          <w:lang w:eastAsia="en-US"/>
        </w:rPr>
        <w:t xml:space="preserve"> </w:t>
      </w:r>
      <w:r w:rsidRPr="007826CF">
        <w:rPr>
          <w:rFonts w:eastAsia="Calibri"/>
          <w:color w:val="000000"/>
          <w:lang w:eastAsia="en-US"/>
        </w:rPr>
        <w:t>с подтверждени</w:t>
      </w:r>
      <w:r>
        <w:rPr>
          <w:rFonts w:eastAsia="Calibri"/>
          <w:color w:val="000000"/>
          <w:lang w:eastAsia="en-US"/>
        </w:rPr>
        <w:t>ем соответствующими документами</w:t>
      </w:r>
      <w:r w:rsidRPr="007826CF">
        <w:rPr>
          <w:rFonts w:eastAsia="Calibri"/>
          <w:color w:val="000000"/>
          <w:lang w:eastAsia="en-US"/>
        </w:rPr>
        <w:t xml:space="preserve"> посредством направления их факсимильной связью, а также способом, позволяющим подтвердить дату получения. </w:t>
      </w:r>
    </w:p>
    <w:p w:rsidR="00C172FC" w:rsidRPr="007826CF" w:rsidRDefault="00C172FC" w:rsidP="00C172FC">
      <w:pPr>
        <w:widowControl w:val="0"/>
        <w:autoSpaceDE w:val="0"/>
        <w:autoSpaceDN w:val="0"/>
        <w:adjustRightInd w:val="0"/>
        <w:ind w:firstLine="709"/>
        <w:jc w:val="both"/>
      </w:pPr>
      <w:r w:rsidRPr="007826CF">
        <w:t>2.1.</w:t>
      </w:r>
      <w:r>
        <w:t>7</w:t>
      </w:r>
      <w:r w:rsidRPr="007826CF">
        <w:t xml:space="preserve">. </w:t>
      </w:r>
      <w:proofErr w:type="gramStart"/>
      <w:r w:rsidRPr="007826CF">
        <w:t>При предоставлении Исполнителем</w:t>
      </w:r>
      <w:r w:rsidRPr="007826CF">
        <w:rPr>
          <w:i/>
        </w:rPr>
        <w:t xml:space="preserve"> </w:t>
      </w:r>
      <w:r w:rsidRPr="007826CF">
        <w:t>вышеуказанной  информации в отношении своих собственников/бенефициаров, являющихся физическими лицами, Исполнитель</w:t>
      </w:r>
      <w:r w:rsidRPr="007826CF">
        <w:rPr>
          <w:i/>
        </w:rPr>
        <w:t xml:space="preserve"> </w:t>
      </w:r>
      <w:r w:rsidRPr="007826CF">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7826CF">
        <w:rPr>
          <w:i/>
        </w:rPr>
        <w:t>,</w:t>
      </w:r>
      <w:r w:rsidRPr="007826CF">
        <w:t xml:space="preserve"> по форме установленной Приложением № 7 к Договору. </w:t>
      </w:r>
      <w:proofErr w:type="gramEnd"/>
    </w:p>
    <w:p w:rsidR="00C172FC" w:rsidRPr="007826CF" w:rsidRDefault="00C172FC" w:rsidP="00C172FC">
      <w:pPr>
        <w:autoSpaceDE w:val="0"/>
        <w:autoSpaceDN w:val="0"/>
        <w:ind w:firstLine="709"/>
        <w:jc w:val="both"/>
        <w:rPr>
          <w:rFonts w:eastAsia="Calibri"/>
          <w:iCs/>
        </w:rPr>
      </w:pPr>
      <w:r w:rsidRPr="007826CF">
        <w:t>2.1.</w:t>
      </w:r>
      <w:r>
        <w:t>8.</w:t>
      </w:r>
      <w:r w:rsidRPr="007826CF">
        <w:rPr>
          <w:rFonts w:eastAsia="Calibri"/>
          <w:lang w:eastAsia="en-US"/>
        </w:rPr>
        <w:t xml:space="preserve"> </w:t>
      </w:r>
      <w:r>
        <w:rPr>
          <w:rFonts w:eastAsia="Calibri"/>
          <w:lang w:eastAsia="en-US"/>
        </w:rPr>
        <w:t>В</w:t>
      </w:r>
      <w:r w:rsidRPr="007826CF">
        <w:rPr>
          <w:rFonts w:eastAsia="Calibri"/>
          <w:iCs/>
        </w:rPr>
        <w:t xml:space="preserve"> момент подписания Сторонами настоящего Договора Исполнитель обязуется предоставить в адрес Заказчика:</w:t>
      </w:r>
    </w:p>
    <w:p w:rsidR="00C172FC" w:rsidRPr="007826CF" w:rsidRDefault="00C172FC" w:rsidP="00C172FC">
      <w:pPr>
        <w:autoSpaceDE w:val="0"/>
        <w:autoSpaceDN w:val="0"/>
        <w:ind w:firstLine="709"/>
        <w:jc w:val="both"/>
        <w:rPr>
          <w:rFonts w:eastAsia="Calibri"/>
          <w:iCs/>
        </w:rPr>
      </w:pPr>
      <w:r w:rsidRPr="007826CF">
        <w:rPr>
          <w:rFonts w:eastAsia="Calibri"/>
          <w:iCs/>
        </w:rPr>
        <w:t xml:space="preserve">- документы, подтверждающие регистрацию/отсутствие регистрации Исполнителя в свободной экономической зоне (в том числе, </w:t>
      </w:r>
      <w:proofErr w:type="gramStart"/>
      <w:r w:rsidRPr="007826CF">
        <w:rPr>
          <w:rFonts w:eastAsia="Calibri"/>
          <w:iCs/>
        </w:rPr>
        <w:t>но</w:t>
      </w:r>
      <w:proofErr w:type="gramEnd"/>
      <w:r w:rsidRPr="007826CF">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C172FC" w:rsidRPr="007826CF" w:rsidRDefault="00C172FC" w:rsidP="00C172FC">
      <w:pPr>
        <w:pStyle w:val="aff6"/>
        <w:tabs>
          <w:tab w:val="left" w:pos="1134"/>
        </w:tabs>
        <w:spacing w:after="0" w:line="240" w:lineRule="auto"/>
        <w:ind w:left="0" w:firstLine="709"/>
        <w:jc w:val="both"/>
        <w:rPr>
          <w:rFonts w:ascii="Times New Roman" w:hAnsi="Times New Roman"/>
          <w:sz w:val="24"/>
          <w:szCs w:val="24"/>
        </w:rPr>
      </w:pPr>
      <w:r w:rsidRPr="007826CF">
        <w:rPr>
          <w:rFonts w:ascii="Times New Roman" w:hAnsi="Times New Roman"/>
          <w:sz w:val="24"/>
          <w:szCs w:val="24"/>
        </w:rPr>
        <w:t>2.1.</w:t>
      </w:r>
      <w:r>
        <w:rPr>
          <w:rFonts w:ascii="Times New Roman" w:hAnsi="Times New Roman"/>
          <w:sz w:val="24"/>
          <w:szCs w:val="24"/>
        </w:rPr>
        <w:t>9</w:t>
      </w:r>
      <w:r w:rsidRPr="007826CF">
        <w:rPr>
          <w:rFonts w:ascii="Times New Roman" w:hAnsi="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C172FC" w:rsidRPr="007826CF" w:rsidRDefault="00C172FC" w:rsidP="00C172FC">
      <w:pPr>
        <w:tabs>
          <w:tab w:val="left" w:pos="1134"/>
        </w:tabs>
        <w:ind w:firstLine="709"/>
        <w:contextualSpacing/>
        <w:jc w:val="both"/>
        <w:rPr>
          <w:rFonts w:eastAsia="Calibri"/>
          <w:lang w:eastAsia="en-US"/>
        </w:rPr>
      </w:pPr>
      <w:r w:rsidRPr="007826CF">
        <w:rPr>
          <w:rFonts w:eastAsia="Calibri"/>
          <w:lang w:eastAsia="en-US"/>
        </w:rPr>
        <w:t>2.1.1</w:t>
      </w:r>
      <w:r>
        <w:rPr>
          <w:rFonts w:eastAsia="Calibri"/>
          <w:lang w:eastAsia="en-US"/>
        </w:rPr>
        <w:t>0</w:t>
      </w:r>
      <w:r w:rsidRPr="007826CF">
        <w:rPr>
          <w:rFonts w:eastAsia="Calibri"/>
          <w:lang w:eastAsia="en-US"/>
        </w:rPr>
        <w:t>.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C172FC" w:rsidRPr="007826CF" w:rsidRDefault="00C172FC" w:rsidP="00C172FC">
      <w:pPr>
        <w:autoSpaceDE w:val="0"/>
        <w:autoSpaceDN w:val="0"/>
        <w:jc w:val="both"/>
      </w:pPr>
    </w:p>
    <w:p w:rsidR="00C172FC" w:rsidRPr="007826CF" w:rsidRDefault="00C172FC" w:rsidP="00C172FC">
      <w:pPr>
        <w:pStyle w:val="23"/>
        <w:tabs>
          <w:tab w:val="left" w:pos="0"/>
        </w:tabs>
        <w:spacing w:after="0" w:line="240" w:lineRule="auto"/>
        <w:ind w:firstLine="709"/>
        <w:jc w:val="both"/>
        <w:rPr>
          <w:b/>
        </w:rPr>
      </w:pPr>
      <w:r w:rsidRPr="007826CF">
        <w:rPr>
          <w:b/>
        </w:rPr>
        <w:t>2.2.Права и обязанности Заказчика:</w:t>
      </w:r>
    </w:p>
    <w:p w:rsidR="00C172FC" w:rsidRPr="007826CF" w:rsidRDefault="00C172FC" w:rsidP="00FC5AC0">
      <w:pPr>
        <w:pStyle w:val="23"/>
        <w:numPr>
          <w:ilvl w:val="2"/>
          <w:numId w:val="24"/>
        </w:numPr>
        <w:tabs>
          <w:tab w:val="left" w:pos="0"/>
        </w:tabs>
        <w:spacing w:after="0" w:line="240" w:lineRule="auto"/>
        <w:ind w:left="0" w:firstLine="709"/>
        <w:jc w:val="both"/>
      </w:pPr>
      <w:r w:rsidRPr="007826CF">
        <w:t xml:space="preserve">Заказчик обязан принять  оказанные услуги в порядке, предусмотренном разделом 3 Договора. </w:t>
      </w:r>
    </w:p>
    <w:p w:rsidR="00C172FC" w:rsidRPr="007826CF" w:rsidRDefault="00C172FC" w:rsidP="00FC5AC0">
      <w:pPr>
        <w:pStyle w:val="23"/>
        <w:numPr>
          <w:ilvl w:val="2"/>
          <w:numId w:val="24"/>
        </w:numPr>
        <w:tabs>
          <w:tab w:val="left" w:pos="0"/>
        </w:tabs>
        <w:spacing w:after="0" w:line="240" w:lineRule="auto"/>
        <w:ind w:left="0" w:firstLine="709"/>
        <w:jc w:val="both"/>
      </w:pPr>
      <w:r w:rsidRPr="007826CF">
        <w:t>Заказчик обязан оплатить оказанные услуги в порядке, предусмотренном разделом 4 Договора.</w:t>
      </w:r>
    </w:p>
    <w:p w:rsidR="00C172FC" w:rsidRPr="007826CF" w:rsidRDefault="00C172FC" w:rsidP="00FC5AC0">
      <w:pPr>
        <w:pStyle w:val="23"/>
        <w:numPr>
          <w:ilvl w:val="2"/>
          <w:numId w:val="24"/>
        </w:numPr>
        <w:tabs>
          <w:tab w:val="left" w:pos="0"/>
        </w:tabs>
        <w:spacing w:after="0" w:line="240" w:lineRule="auto"/>
        <w:ind w:left="0" w:firstLine="709"/>
        <w:jc w:val="both"/>
      </w:pPr>
      <w:r w:rsidRPr="007826CF">
        <w:lastRenderedPageBreak/>
        <w:t>Заказчик имеет право получать от Исполнителя информацию, касающуюся оказания услуг по Договору, а также  контролировать исполнение  Договора в течение всего его срока действия.</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2.2.4. Заказчик вправе отказаться от заключения и (или) исполнения Договора в одностороннем несудебном порядке, также при нарушении Исполнителем п.2.1.</w:t>
      </w:r>
      <w:r>
        <w:t>5</w:t>
      </w:r>
      <w:r w:rsidRPr="007826CF">
        <w:t>-2.1.</w:t>
      </w:r>
      <w:r>
        <w:t>7</w:t>
      </w:r>
      <w:r w:rsidRPr="007826CF">
        <w:t xml:space="preserve"> Договора в следующих случаях:</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 не предоставления Исполнителем информации о цепочке своих собственников (юридических, физических лиц, включая конечных б</w:t>
      </w:r>
      <w:r>
        <w:t>енефициаров)</w:t>
      </w:r>
      <w:r w:rsidRPr="007826CF">
        <w:t xml:space="preserve"> в сроки</w:t>
      </w:r>
      <w:r>
        <w:t>,</w:t>
      </w:r>
      <w:r w:rsidRPr="007826CF">
        <w:t xml:space="preserve"> установленные Договором,</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rsidRPr="007826CF">
        <w:t xml:space="preserve">- предоставления  Исполнителем указанной информации не в полном объеме и/или в формате не соответствующем установленному в Приложении № 5 к Договору, </w:t>
      </w:r>
      <w:proofErr w:type="gramEnd"/>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 xml:space="preserve">-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826CF">
        <w:t xml:space="preserve">При наличии со стороны </w:t>
      </w:r>
      <w:r>
        <w:t>Исполнителя указанных нарушений</w:t>
      </w:r>
      <w:r w:rsidRPr="007826CF">
        <w:t xml:space="preserve">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C172FC" w:rsidRPr="00C172FC"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172FC" w:rsidRPr="007826CF" w:rsidRDefault="00C172FC" w:rsidP="00FC5AC0">
      <w:pPr>
        <w:numPr>
          <w:ilvl w:val="0"/>
          <w:numId w:val="1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826CF">
        <w:rPr>
          <w:b/>
        </w:rPr>
        <w:t>ПОРЯДОК ИСПОЛНЕНИЯ ДОГОВОРА</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C172FC" w:rsidRPr="007826CF" w:rsidRDefault="00C172FC" w:rsidP="00FC5AC0">
      <w:pPr>
        <w:pStyle w:val="a7"/>
        <w:numPr>
          <w:ilvl w:val="1"/>
          <w:numId w:val="19"/>
        </w:numPr>
        <w:tabs>
          <w:tab w:val="num" w:pos="0"/>
        </w:tabs>
        <w:spacing w:after="0"/>
        <w:ind w:left="0" w:firstLine="709"/>
        <w:jc w:val="both"/>
      </w:pPr>
      <w:r>
        <w:t>Исполнитель</w:t>
      </w:r>
      <w:r w:rsidRPr="007826CF">
        <w:t xml:space="preserve"> по окончании оказания услуг по соответствующему этапу Договора предоставляет Заказчику Акт приема-сдачи оказанных услуг в соответствии с п. 2.1.</w:t>
      </w:r>
      <w:r>
        <w:t>3</w:t>
      </w:r>
      <w:r w:rsidRPr="007826CF">
        <w:t xml:space="preserve"> Договора. </w:t>
      </w:r>
    </w:p>
    <w:p w:rsidR="00C172FC" w:rsidRPr="007826CF" w:rsidRDefault="00C172FC" w:rsidP="00FC5AC0">
      <w:pPr>
        <w:pStyle w:val="a7"/>
        <w:numPr>
          <w:ilvl w:val="1"/>
          <w:numId w:val="19"/>
        </w:numPr>
        <w:tabs>
          <w:tab w:val="num" w:pos="0"/>
        </w:tabs>
        <w:spacing w:after="0"/>
        <w:ind w:left="0" w:firstLine="709"/>
        <w:jc w:val="both"/>
      </w:pPr>
      <w:r w:rsidRPr="007826CF">
        <w:t>Заказчик в течение 3 (трех) рабочих дней со дня получения Акта приема-сдачи оказанных услуг по соответствующему этапу Договора обязан направить Исполнителю подписанный Акт приема-сдачи оказанных услуг или мотивированный отказ от приемк</w:t>
      </w:r>
      <w:r>
        <w:t xml:space="preserve">и </w:t>
      </w:r>
      <w:r w:rsidRPr="007826CF">
        <w:t xml:space="preserve">услуг. </w:t>
      </w:r>
    </w:p>
    <w:p w:rsidR="00C172FC" w:rsidRPr="007826CF" w:rsidRDefault="00C172FC" w:rsidP="00FC5AC0">
      <w:pPr>
        <w:pStyle w:val="a7"/>
        <w:numPr>
          <w:ilvl w:val="1"/>
          <w:numId w:val="19"/>
        </w:numPr>
        <w:tabs>
          <w:tab w:val="num" w:pos="0"/>
        </w:tabs>
        <w:spacing w:after="0"/>
        <w:ind w:left="0" w:firstLine="709"/>
        <w:jc w:val="both"/>
      </w:pPr>
      <w:r w:rsidRPr="007826CF">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C172FC" w:rsidRDefault="00C172FC" w:rsidP="00FC5AC0">
      <w:pPr>
        <w:pStyle w:val="a7"/>
        <w:numPr>
          <w:ilvl w:val="1"/>
          <w:numId w:val="19"/>
        </w:numPr>
        <w:tabs>
          <w:tab w:val="num" w:pos="0"/>
        </w:tabs>
        <w:spacing w:after="0"/>
        <w:ind w:left="0" w:firstLine="709"/>
        <w:jc w:val="both"/>
      </w:pPr>
      <w:r w:rsidRPr="007826CF">
        <w:t xml:space="preserve">Моментом исполнения обязательств Исполнителя  по Договору  считается момент подписания Заказчиком Акта приема-сдачи оказанных услуг по последнему этапу. </w:t>
      </w:r>
    </w:p>
    <w:p w:rsidR="00C172FC" w:rsidRPr="007826CF" w:rsidRDefault="00C172FC" w:rsidP="00C172FC">
      <w:pPr>
        <w:pStyle w:val="a7"/>
        <w:spacing w:after="0"/>
        <w:ind w:left="709"/>
        <w:jc w:val="both"/>
      </w:pPr>
    </w:p>
    <w:p w:rsidR="00C172FC" w:rsidRPr="007826CF" w:rsidRDefault="00C172FC" w:rsidP="00FC5AC0">
      <w:pPr>
        <w:numPr>
          <w:ilvl w:val="0"/>
          <w:numId w:val="1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826CF">
        <w:rPr>
          <w:b/>
        </w:rPr>
        <w:t>СТОИМОСТЬ УСЛУГ  И  ПОРЯДОК  РАСЧЕТОВ</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C172FC" w:rsidRPr="007826CF" w:rsidRDefault="00C172FC" w:rsidP="00FC5AC0">
      <w:pPr>
        <w:pStyle w:val="aff5"/>
        <w:numPr>
          <w:ilvl w:val="1"/>
          <w:numId w:val="19"/>
        </w:numPr>
        <w:tabs>
          <w:tab w:val="clear" w:pos="360"/>
          <w:tab w:val="num" w:pos="0"/>
        </w:tabs>
        <w:ind w:left="0" w:firstLine="709"/>
        <w:rPr>
          <w:rFonts w:ascii="Times New Roman" w:hAnsi="Times New Roman" w:cs="Times New Roman"/>
          <w:sz w:val="24"/>
          <w:szCs w:val="24"/>
        </w:rPr>
      </w:pPr>
      <w:r w:rsidRPr="007826CF">
        <w:rPr>
          <w:rFonts w:ascii="Times New Roman" w:hAnsi="Times New Roman" w:cs="Times New Roman"/>
          <w:sz w:val="24"/>
          <w:szCs w:val="24"/>
        </w:rPr>
        <w:t>Стоимость  услуг, оказываемых по  Договору</w:t>
      </w:r>
      <w:r>
        <w:rPr>
          <w:rFonts w:ascii="Times New Roman" w:hAnsi="Times New Roman" w:cs="Times New Roman"/>
          <w:sz w:val="24"/>
          <w:szCs w:val="24"/>
        </w:rPr>
        <w:t>,</w:t>
      </w:r>
      <w:r w:rsidRPr="007826CF">
        <w:rPr>
          <w:rFonts w:ascii="Times New Roman" w:hAnsi="Times New Roman" w:cs="Times New Roman"/>
          <w:sz w:val="24"/>
          <w:szCs w:val="24"/>
        </w:rPr>
        <w:t xml:space="preserve"> составляет 400 374  (Четыреста тысяч триста семьдесят четыре) руб. 00 коп., в том числе НДС (18%) 61 074 (Шестьдесят одна тысяча семьдесят четыре) руб. 00 коп</w:t>
      </w:r>
      <w:proofErr w:type="gramStart"/>
      <w:r w:rsidRPr="007826CF">
        <w:rPr>
          <w:rFonts w:ascii="Times New Roman" w:hAnsi="Times New Roman" w:cs="Times New Roman"/>
          <w:sz w:val="24"/>
          <w:szCs w:val="24"/>
        </w:rPr>
        <w:t>.</w:t>
      </w:r>
      <w:proofErr w:type="gramEnd"/>
      <w:r w:rsidRPr="007826CF">
        <w:rPr>
          <w:rFonts w:ascii="Times New Roman" w:hAnsi="Times New Roman" w:cs="Times New Roman"/>
          <w:sz w:val="24"/>
          <w:szCs w:val="24"/>
        </w:rPr>
        <w:t xml:space="preserve"> </w:t>
      </w:r>
      <w:proofErr w:type="gramStart"/>
      <w:r w:rsidRPr="007826CF">
        <w:rPr>
          <w:rFonts w:ascii="Times New Roman" w:hAnsi="Times New Roman" w:cs="Times New Roman"/>
          <w:sz w:val="24"/>
          <w:szCs w:val="24"/>
        </w:rPr>
        <w:t>и</w:t>
      </w:r>
      <w:proofErr w:type="gramEnd"/>
      <w:r w:rsidRPr="007826CF">
        <w:rPr>
          <w:rFonts w:ascii="Times New Roman" w:hAnsi="Times New Roman" w:cs="Times New Roman"/>
          <w:sz w:val="24"/>
          <w:szCs w:val="24"/>
        </w:rPr>
        <w:t xml:space="preserve"> включает в себя:</w:t>
      </w:r>
    </w:p>
    <w:p w:rsidR="00C172FC" w:rsidRPr="007826CF" w:rsidRDefault="00C172FC" w:rsidP="00FC5AC0">
      <w:pPr>
        <w:numPr>
          <w:ilvl w:val="0"/>
          <w:numId w:val="20"/>
        </w:numPr>
        <w:tabs>
          <w:tab w:val="num" w:pos="0"/>
        </w:tabs>
        <w:ind w:firstLine="709"/>
        <w:jc w:val="both"/>
      </w:pPr>
      <w:r w:rsidRPr="007826CF">
        <w:t xml:space="preserve">Стоимость Услуг по дистанционному сопровождению в соответствии с Расчетом стоимости услуг (Приложение № 4 к Договору) в размере </w:t>
      </w:r>
      <w:r>
        <w:t>182 546</w:t>
      </w:r>
      <w:r w:rsidRPr="007826CF">
        <w:t xml:space="preserve"> (</w:t>
      </w:r>
      <w:r>
        <w:t>Сто восемьдесят две</w:t>
      </w:r>
      <w:r w:rsidRPr="007826CF">
        <w:t xml:space="preserve"> тысячи</w:t>
      </w:r>
      <w:r>
        <w:t xml:space="preserve"> пятьсот</w:t>
      </w:r>
      <w:r w:rsidRPr="007826CF">
        <w:t xml:space="preserve"> сорок шесть</w:t>
      </w:r>
      <w:r>
        <w:t>) рублей 00 копеек</w:t>
      </w:r>
      <w:r w:rsidRPr="007826CF">
        <w:t>, в т.</w:t>
      </w:r>
      <w:r>
        <w:t xml:space="preserve"> </w:t>
      </w:r>
      <w:r w:rsidRPr="007826CF">
        <w:t xml:space="preserve">ч. НДС (18%) – </w:t>
      </w:r>
      <w:r>
        <w:t>27</w:t>
      </w:r>
      <w:r w:rsidRPr="007826CF">
        <w:t xml:space="preserve"> </w:t>
      </w:r>
      <w:r>
        <w:t>8</w:t>
      </w:r>
      <w:r w:rsidRPr="007826CF">
        <w:t>46 (</w:t>
      </w:r>
      <w:r>
        <w:t>Двадцать семь</w:t>
      </w:r>
      <w:r w:rsidRPr="007826CF">
        <w:t xml:space="preserve"> тысяч </w:t>
      </w:r>
      <w:r>
        <w:t>восемьсот</w:t>
      </w:r>
      <w:r w:rsidRPr="007826CF">
        <w:t xml:space="preserve"> сорок шесть</w:t>
      </w:r>
      <w:r>
        <w:t>)</w:t>
      </w:r>
      <w:r w:rsidRPr="007826CF">
        <w:t xml:space="preserve"> рублей 00 копеек;</w:t>
      </w:r>
    </w:p>
    <w:p w:rsidR="00C172FC" w:rsidRPr="007826CF" w:rsidRDefault="00C172FC" w:rsidP="00FC5AC0">
      <w:pPr>
        <w:numPr>
          <w:ilvl w:val="0"/>
          <w:numId w:val="20"/>
        </w:numPr>
        <w:tabs>
          <w:tab w:val="num" w:pos="0"/>
        </w:tabs>
        <w:ind w:firstLine="709"/>
        <w:jc w:val="both"/>
      </w:pPr>
      <w:r w:rsidRPr="007826CF">
        <w:lastRenderedPageBreak/>
        <w:t>Стоимость Услуг по сервисному обслуживанию в размере 217 828 (Двести семнадцать тысяч восемьсот двадцать восемь</w:t>
      </w:r>
      <w:r>
        <w:t>)</w:t>
      </w:r>
      <w:r w:rsidRPr="007826CF">
        <w:t xml:space="preserve"> рублей 00 копеек, в т.</w:t>
      </w:r>
      <w:r>
        <w:t xml:space="preserve"> </w:t>
      </w:r>
      <w:r w:rsidRPr="007826CF">
        <w:t xml:space="preserve">ч. НДС (18%) – </w:t>
      </w:r>
      <w:r w:rsidRPr="007826CF">
        <w:br/>
        <w:t>33 228 (Тридцать три тысячи двести двадцать восемь</w:t>
      </w:r>
      <w:r>
        <w:t>) рублей 00 копеек</w:t>
      </w:r>
      <w:r w:rsidRPr="007826CF">
        <w:t>.</w:t>
      </w:r>
    </w:p>
    <w:p w:rsidR="00C172FC" w:rsidRPr="007826CF" w:rsidRDefault="00C172FC" w:rsidP="00FC5AC0">
      <w:pPr>
        <w:pStyle w:val="aff5"/>
        <w:numPr>
          <w:ilvl w:val="1"/>
          <w:numId w:val="19"/>
        </w:numPr>
        <w:tabs>
          <w:tab w:val="clear" w:pos="360"/>
          <w:tab w:val="num" w:pos="0"/>
        </w:tabs>
        <w:ind w:left="0" w:firstLine="709"/>
        <w:rPr>
          <w:rFonts w:ascii="Times New Roman" w:hAnsi="Times New Roman" w:cs="Times New Roman"/>
          <w:sz w:val="24"/>
          <w:szCs w:val="24"/>
        </w:rPr>
      </w:pPr>
      <w:r w:rsidRPr="007826CF">
        <w:rPr>
          <w:rFonts w:ascii="Times New Roman" w:hAnsi="Times New Roman" w:cs="Times New Roman"/>
          <w:sz w:val="24"/>
          <w:szCs w:val="24"/>
        </w:rPr>
        <w:t xml:space="preserve">Расчеты по Договору производятся поэтапно согласно Календарному плану (Приложение №1 к Договору) в течение 10 (десяти) банковских дней </w:t>
      </w:r>
      <w:proofErr w:type="gramStart"/>
      <w:r w:rsidRPr="007826CF">
        <w:rPr>
          <w:rFonts w:ascii="Times New Roman" w:hAnsi="Times New Roman" w:cs="Times New Roman"/>
          <w:sz w:val="24"/>
          <w:szCs w:val="24"/>
        </w:rPr>
        <w:t>с даты подписания</w:t>
      </w:r>
      <w:proofErr w:type="gramEnd"/>
      <w:r w:rsidRPr="007826CF">
        <w:rPr>
          <w:rFonts w:ascii="Times New Roman" w:hAnsi="Times New Roman" w:cs="Times New Roman"/>
          <w:sz w:val="24"/>
          <w:szCs w:val="24"/>
        </w:rPr>
        <w:t xml:space="preserve"> Акта приема-сдачи оказанных услуг по соответствующему этапу Договора  на основании выставленного Исполнителем счета.</w:t>
      </w:r>
    </w:p>
    <w:p w:rsidR="00C172FC" w:rsidRPr="007826CF" w:rsidRDefault="00C172FC" w:rsidP="00FC5AC0">
      <w:pPr>
        <w:pStyle w:val="aff5"/>
        <w:numPr>
          <w:ilvl w:val="1"/>
          <w:numId w:val="19"/>
        </w:numPr>
        <w:tabs>
          <w:tab w:val="clear" w:pos="360"/>
          <w:tab w:val="num" w:pos="0"/>
        </w:tabs>
        <w:ind w:left="0" w:firstLine="709"/>
        <w:rPr>
          <w:rFonts w:ascii="Times New Roman" w:hAnsi="Times New Roman"/>
          <w:sz w:val="24"/>
        </w:rPr>
      </w:pPr>
      <w:r w:rsidRPr="007826CF">
        <w:rPr>
          <w:rFonts w:ascii="Times New Roman" w:eastAsia="Calibri" w:hAnsi="Times New Roman"/>
          <w:sz w:val="24"/>
        </w:rPr>
        <w:t>Моментом исполнения обязательств по оплате является дата списания  денежных сре</w:t>
      </w:r>
      <w:proofErr w:type="gramStart"/>
      <w:r w:rsidRPr="007826CF">
        <w:rPr>
          <w:rFonts w:ascii="Times New Roman" w:eastAsia="Calibri" w:hAnsi="Times New Roman"/>
          <w:sz w:val="24"/>
        </w:rPr>
        <w:t xml:space="preserve">дств с </w:t>
      </w:r>
      <w:r w:rsidRPr="007826CF">
        <w:rPr>
          <w:rFonts w:ascii="Times New Roman" w:eastAsia="Calibri" w:hAnsi="Times New Roman" w:cs="Times New Roman"/>
          <w:sz w:val="24"/>
          <w:szCs w:val="24"/>
          <w:lang w:eastAsia="en-US"/>
        </w:rPr>
        <w:t>р</w:t>
      </w:r>
      <w:proofErr w:type="gramEnd"/>
      <w:r w:rsidRPr="007826CF">
        <w:rPr>
          <w:rFonts w:ascii="Times New Roman" w:eastAsia="Calibri" w:hAnsi="Times New Roman" w:cs="Times New Roman"/>
          <w:sz w:val="24"/>
          <w:szCs w:val="24"/>
          <w:lang w:eastAsia="en-US"/>
        </w:rPr>
        <w:t>асчетного</w:t>
      </w:r>
      <w:r w:rsidRPr="007826CF">
        <w:rPr>
          <w:rFonts w:ascii="Times New Roman" w:eastAsia="Calibri" w:hAnsi="Times New Roman"/>
          <w:sz w:val="24"/>
        </w:rPr>
        <w:t xml:space="preserve"> счета Заказчика.</w:t>
      </w:r>
    </w:p>
    <w:p w:rsidR="00C172FC" w:rsidRPr="007826CF" w:rsidRDefault="00C172FC" w:rsidP="00FC5AC0">
      <w:pPr>
        <w:pStyle w:val="aff5"/>
        <w:numPr>
          <w:ilvl w:val="1"/>
          <w:numId w:val="19"/>
        </w:numPr>
        <w:tabs>
          <w:tab w:val="clear" w:pos="360"/>
          <w:tab w:val="num" w:pos="0"/>
        </w:tabs>
        <w:ind w:left="0" w:firstLine="709"/>
        <w:rPr>
          <w:rFonts w:ascii="Times New Roman" w:hAnsi="Times New Roman"/>
          <w:sz w:val="24"/>
        </w:rPr>
      </w:pPr>
      <w:r w:rsidRPr="007826CF">
        <w:rPr>
          <w:rFonts w:ascii="Times New Roman" w:hAnsi="Times New Roman"/>
          <w:sz w:val="24"/>
        </w:rPr>
        <w:t>В платежных документах НДС выделяется отдельной строкой.</w:t>
      </w:r>
    </w:p>
    <w:p w:rsidR="00C172FC" w:rsidRPr="007826CF" w:rsidRDefault="00C172FC" w:rsidP="00FC5AC0">
      <w:pPr>
        <w:pStyle w:val="aff5"/>
        <w:numPr>
          <w:ilvl w:val="1"/>
          <w:numId w:val="19"/>
        </w:numPr>
        <w:tabs>
          <w:tab w:val="clear" w:pos="360"/>
          <w:tab w:val="num" w:pos="0"/>
        </w:tabs>
        <w:ind w:left="0" w:firstLine="709"/>
        <w:rPr>
          <w:rFonts w:ascii="Times New Roman" w:hAnsi="Times New Roman" w:cs="Times New Roman"/>
          <w:sz w:val="24"/>
          <w:szCs w:val="24"/>
        </w:rPr>
      </w:pPr>
      <w:r w:rsidRPr="007826CF">
        <w:rPr>
          <w:rFonts w:ascii="Times New Roman" w:hAnsi="Times New Roman" w:cs="Times New Roman"/>
          <w:sz w:val="24"/>
          <w:szCs w:val="24"/>
        </w:rPr>
        <w:t>Ни одна из Сторон не имеет права на получение процентов, предусмотренных статьей 317.1 Гражданского кодекса Российской Федерации, на сумму денежного обязательства другой Стороны.</w:t>
      </w:r>
    </w:p>
    <w:p w:rsidR="00C172FC" w:rsidRPr="007826CF" w:rsidRDefault="00C172FC" w:rsidP="00C172F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C172FC" w:rsidRPr="007826CF" w:rsidRDefault="00C172FC" w:rsidP="00FC5AC0">
      <w:pPr>
        <w:pStyle w:val="af1"/>
        <w:numPr>
          <w:ilvl w:val="0"/>
          <w:numId w:val="25"/>
        </w:numPr>
        <w:spacing w:after="0"/>
        <w:jc w:val="center"/>
        <w:rPr>
          <w:b/>
        </w:rPr>
      </w:pPr>
      <w:r w:rsidRPr="007826CF">
        <w:rPr>
          <w:b/>
        </w:rPr>
        <w:t>ОТВЕТСТВЕННОСТЬ СТОРОН</w:t>
      </w:r>
    </w:p>
    <w:p w:rsidR="00C172FC" w:rsidRPr="007826CF" w:rsidRDefault="00C172FC" w:rsidP="00C172FC">
      <w:pPr>
        <w:pStyle w:val="af1"/>
        <w:ind w:left="720"/>
        <w:rPr>
          <w:b/>
        </w:rPr>
      </w:pPr>
    </w:p>
    <w:p w:rsidR="00C172FC" w:rsidRPr="007826CF" w:rsidRDefault="00C172FC" w:rsidP="00FC5AC0">
      <w:pPr>
        <w:pStyle w:val="23"/>
        <w:numPr>
          <w:ilvl w:val="1"/>
          <w:numId w:val="18"/>
        </w:numPr>
        <w:tabs>
          <w:tab w:val="num" w:pos="0"/>
        </w:tabs>
        <w:spacing w:after="0" w:line="240" w:lineRule="auto"/>
        <w:ind w:left="0" w:firstLine="720"/>
        <w:jc w:val="both"/>
      </w:pPr>
      <w:r w:rsidRPr="007826CF">
        <w:t xml:space="preserve">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 </w:t>
      </w:r>
    </w:p>
    <w:p w:rsidR="00C172FC" w:rsidRPr="007826CF" w:rsidRDefault="00C172FC" w:rsidP="00FC5AC0">
      <w:pPr>
        <w:pStyle w:val="23"/>
        <w:numPr>
          <w:ilvl w:val="1"/>
          <w:numId w:val="18"/>
        </w:numPr>
        <w:tabs>
          <w:tab w:val="num" w:pos="0"/>
        </w:tabs>
        <w:spacing w:after="0" w:line="240" w:lineRule="auto"/>
        <w:ind w:left="0" w:firstLine="720"/>
        <w:jc w:val="both"/>
      </w:pPr>
      <w:r w:rsidRPr="007826CF">
        <w:t>Исполнитель несет перед Заказчиком ответственность за последствия неисполнения или ненадлежащего исполнения обязатель</w:t>
      </w:r>
      <w:proofErr w:type="gramStart"/>
      <w:r w:rsidRPr="007826CF">
        <w:t>ств тр</w:t>
      </w:r>
      <w:proofErr w:type="gramEnd"/>
      <w:r w:rsidRPr="007826CF">
        <w:t>етьими лицами (в соответствии с п. 2.1.</w:t>
      </w:r>
      <w:r>
        <w:t>4</w:t>
      </w:r>
      <w:r w:rsidRPr="007826CF">
        <w:t xml:space="preserve"> Договора).</w:t>
      </w:r>
    </w:p>
    <w:p w:rsidR="00C172FC" w:rsidRPr="007826CF" w:rsidRDefault="00C172FC" w:rsidP="00FC5AC0">
      <w:pPr>
        <w:pStyle w:val="23"/>
        <w:numPr>
          <w:ilvl w:val="1"/>
          <w:numId w:val="18"/>
        </w:numPr>
        <w:tabs>
          <w:tab w:val="num" w:pos="0"/>
        </w:tabs>
        <w:spacing w:after="0" w:line="240" w:lineRule="auto"/>
        <w:ind w:left="0" w:firstLine="720"/>
        <w:jc w:val="both"/>
      </w:pPr>
      <w:r w:rsidRPr="007826CF">
        <w:t>В случае:</w:t>
      </w:r>
    </w:p>
    <w:p w:rsidR="00C172FC" w:rsidRPr="007826CF" w:rsidRDefault="00C172FC" w:rsidP="00C172FC">
      <w:pPr>
        <w:pStyle w:val="23"/>
        <w:tabs>
          <w:tab w:val="num" w:pos="1260"/>
        </w:tabs>
        <w:spacing w:after="0" w:line="240" w:lineRule="auto"/>
        <w:ind w:firstLine="720"/>
        <w:jc w:val="both"/>
      </w:pPr>
      <w:r w:rsidRPr="007826CF">
        <w:t>- нарушения Исполнителем сроков представления документов</w:t>
      </w:r>
      <w:r>
        <w:t>,</w:t>
      </w:r>
      <w:r w:rsidRPr="007826CF">
        <w:t xml:space="preserve"> предусмотренных п. 2.1.</w:t>
      </w:r>
      <w:r>
        <w:t>3</w:t>
      </w:r>
      <w:r w:rsidRPr="007826CF">
        <w:t xml:space="preserve"> Договора, Заказчик  вправе начислить и взыскать с Исполнителя  неустойку в размере 0,1% от суммы Договора за каждый день просрочки представления любого из документов</w:t>
      </w:r>
      <w:r>
        <w:t>,</w:t>
      </w:r>
      <w:r w:rsidRPr="007826CF">
        <w:t xml:space="preserve"> предусмотренных п.2.1.</w:t>
      </w:r>
      <w:r>
        <w:t>3</w:t>
      </w:r>
      <w:r w:rsidRPr="007826CF">
        <w:t xml:space="preserve"> Договора,</w:t>
      </w:r>
    </w:p>
    <w:p w:rsidR="00C172FC" w:rsidRPr="007826CF" w:rsidRDefault="00C172FC" w:rsidP="00C172FC">
      <w:pPr>
        <w:tabs>
          <w:tab w:val="left" w:pos="1134"/>
        </w:tabs>
        <w:ind w:firstLine="720"/>
        <w:contextualSpacing/>
        <w:jc w:val="both"/>
        <w:rPr>
          <w:rFonts w:eastAsia="Calibri"/>
          <w:lang w:eastAsia="en-US"/>
        </w:rPr>
      </w:pPr>
      <w:r w:rsidRPr="007826CF">
        <w:t xml:space="preserve">- </w:t>
      </w:r>
      <w:r w:rsidRPr="007826CF">
        <w:rPr>
          <w:rFonts w:eastAsia="Calibri"/>
          <w:lang w:eastAsia="en-US"/>
        </w:rPr>
        <w:t>в случае непред</w:t>
      </w:r>
      <w:r>
        <w:rPr>
          <w:rFonts w:eastAsia="Calibri"/>
          <w:lang w:eastAsia="en-US"/>
        </w:rPr>
        <w:t>с</w:t>
      </w:r>
      <w:r w:rsidRPr="007826CF">
        <w:rPr>
          <w:rFonts w:eastAsia="Calibri"/>
          <w:lang w:eastAsia="en-US"/>
        </w:rPr>
        <w:t>тавления Исполнителем информации об отнесении привлекаемых соисполнителей к субъектам малого и среднего предпринимательства (п.2.1.</w:t>
      </w:r>
      <w:r>
        <w:rPr>
          <w:rFonts w:eastAsia="Calibri"/>
          <w:lang w:eastAsia="en-US"/>
        </w:rPr>
        <w:t>9</w:t>
      </w:r>
      <w:r w:rsidRPr="007826CF">
        <w:rPr>
          <w:rFonts w:eastAsia="Calibri"/>
          <w:lang w:eastAsia="en-US"/>
        </w:rPr>
        <w:t xml:space="preserve"> Договора) Исполнитель уплачивает Заказчику штраф в размере 0,1% от стоимости Договора,</w:t>
      </w:r>
    </w:p>
    <w:p w:rsidR="00C172FC" w:rsidRPr="007826CF" w:rsidRDefault="00C172FC" w:rsidP="00FC5AC0">
      <w:pPr>
        <w:pStyle w:val="23"/>
        <w:numPr>
          <w:ilvl w:val="1"/>
          <w:numId w:val="18"/>
        </w:numPr>
        <w:tabs>
          <w:tab w:val="num" w:pos="0"/>
        </w:tabs>
        <w:spacing w:after="0" w:line="240" w:lineRule="auto"/>
        <w:ind w:left="0" w:firstLine="720"/>
        <w:jc w:val="both"/>
      </w:pPr>
      <w:r w:rsidRPr="007826CF">
        <w:t>За неисполнение и/или ненадлежащее исполнение Исполнителем своих обязательств по Договору (в том числе связанных с несоб</w:t>
      </w:r>
      <w:r>
        <w:t>людением сроков оказания услуг)</w:t>
      </w:r>
      <w:r w:rsidRPr="007826CF">
        <w:t xml:space="preserve">  Заказчик  вправе начислить и взыскать с Исполнителя  неустойку в размере 0,1% от суммы Договора, за каждый день просрочки.</w:t>
      </w:r>
    </w:p>
    <w:p w:rsidR="00C172FC" w:rsidRPr="007826CF" w:rsidRDefault="00C172FC" w:rsidP="00FC5AC0">
      <w:pPr>
        <w:pStyle w:val="23"/>
        <w:numPr>
          <w:ilvl w:val="1"/>
          <w:numId w:val="18"/>
        </w:numPr>
        <w:tabs>
          <w:tab w:val="num" w:pos="0"/>
        </w:tabs>
        <w:spacing w:after="0" w:line="240" w:lineRule="auto"/>
        <w:ind w:left="0" w:firstLine="720"/>
        <w:jc w:val="both"/>
      </w:pPr>
      <w:r w:rsidRPr="007826CF">
        <w:t>За неисполнение и/или ненадлежащее исполнение Заказчиком своих обязательств по Договору (в том числе связанных</w:t>
      </w:r>
      <w:r>
        <w:t xml:space="preserve"> с несоблюдением сроков оплаты)</w:t>
      </w:r>
      <w:r w:rsidRPr="007826CF">
        <w:t xml:space="preserve">  Исполнитель  вправе начислить и взыскать с Заказчика  неустойку в размере 0,1% от суммы Договора, за каждый день просрочки</w:t>
      </w:r>
      <w:r w:rsidRPr="007826CF">
        <w:rPr>
          <w:bCs/>
          <w:color w:val="000000"/>
        </w:rPr>
        <w:t>.</w:t>
      </w:r>
    </w:p>
    <w:p w:rsidR="00C172FC" w:rsidRPr="007826CF" w:rsidRDefault="00C172FC" w:rsidP="00C172FC">
      <w:pPr>
        <w:pStyle w:val="aff3"/>
        <w:rPr>
          <w:rFonts w:ascii="Times New Roman" w:eastAsia="Calibri" w:hAnsi="Times New Roman"/>
          <w:szCs w:val="24"/>
          <w:lang w:eastAsia="en-US"/>
        </w:rPr>
      </w:pPr>
      <w:r w:rsidRPr="007826CF">
        <w:rPr>
          <w:rFonts w:ascii="Times New Roman" w:hAnsi="Times New Roman"/>
          <w:szCs w:val="24"/>
        </w:rPr>
        <w:t xml:space="preserve">            5.6. </w:t>
      </w:r>
      <w:r w:rsidRPr="007826CF">
        <w:rPr>
          <w:rFonts w:ascii="Times New Roman" w:eastAsia="Calibri" w:hAnsi="Times New Roman"/>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C172FC" w:rsidRPr="007826CF" w:rsidRDefault="00C172FC" w:rsidP="00C172FC">
      <w:pPr>
        <w:pStyle w:val="23"/>
        <w:spacing w:after="0" w:line="240" w:lineRule="auto"/>
        <w:ind w:firstLine="709"/>
        <w:jc w:val="both"/>
      </w:pPr>
      <w:r w:rsidRPr="007826CF">
        <w:t>5.7. Исполнитель подтверждает и гарантирует, что при предоставлении в адрес Заказчика информации о полной цепочке собственников (п.2.1.</w:t>
      </w:r>
      <w:r>
        <w:t>5</w:t>
      </w:r>
      <w:r w:rsidRPr="007826CF">
        <w:t>-2.1.</w:t>
      </w:r>
      <w:r>
        <w:t>7 Договора)</w:t>
      </w:r>
      <w:r w:rsidRPr="007826CF">
        <w:t xml:space="preserve"> им соблюдены все требования Федерального закона от 27.07.2006 г. №152-ФЗ «О персональных данных». </w:t>
      </w:r>
    </w:p>
    <w:p w:rsidR="00C172FC" w:rsidRPr="007826CF" w:rsidRDefault="00C172FC" w:rsidP="00C172FC">
      <w:pPr>
        <w:pStyle w:val="23"/>
        <w:spacing w:after="0" w:line="240" w:lineRule="auto"/>
        <w:ind w:firstLine="720"/>
        <w:jc w:val="both"/>
      </w:pPr>
      <w:proofErr w:type="gramStart"/>
      <w:r w:rsidRPr="007826CF">
        <w:t xml:space="preserve">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w:t>
      </w:r>
      <w:r w:rsidRPr="007826CF">
        <w:lastRenderedPageBreak/>
        <w:t>убытки, а также все возможные расходы</w:t>
      </w:r>
      <w:r>
        <w:t xml:space="preserve"> (в том числе</w:t>
      </w:r>
      <w:r w:rsidRPr="007826CF">
        <w:t xml:space="preserve"> судебные), связанные с привлечением Заказчика к такой ответственности.  </w:t>
      </w:r>
      <w:proofErr w:type="gramEnd"/>
    </w:p>
    <w:p w:rsidR="00C172FC" w:rsidRPr="00075964" w:rsidRDefault="00C172FC" w:rsidP="00C172FC">
      <w:pPr>
        <w:pStyle w:val="23"/>
        <w:spacing w:after="0" w:line="240" w:lineRule="auto"/>
        <w:jc w:val="both"/>
      </w:pPr>
    </w:p>
    <w:p w:rsidR="00C172FC" w:rsidRPr="007826CF" w:rsidRDefault="00C172FC" w:rsidP="00FC5AC0">
      <w:pPr>
        <w:pStyle w:val="af1"/>
        <w:numPr>
          <w:ilvl w:val="0"/>
          <w:numId w:val="18"/>
        </w:numPr>
        <w:spacing w:after="0"/>
        <w:jc w:val="center"/>
      </w:pPr>
      <w:r w:rsidRPr="007826CF">
        <w:rPr>
          <w:b/>
        </w:rPr>
        <w:t>СРОК ДЕЙСТВИЯ ДОГОВОРА</w:t>
      </w:r>
    </w:p>
    <w:p w:rsidR="00C172FC" w:rsidRPr="007826CF" w:rsidRDefault="00C172FC" w:rsidP="00C172FC">
      <w:pPr>
        <w:pStyle w:val="af1"/>
        <w:ind w:left="360"/>
      </w:pPr>
    </w:p>
    <w:p w:rsidR="00C172FC" w:rsidRPr="007826CF" w:rsidRDefault="00C172FC" w:rsidP="00FC5AC0">
      <w:pPr>
        <w:pStyle w:val="a7"/>
        <w:numPr>
          <w:ilvl w:val="1"/>
          <w:numId w:val="18"/>
        </w:numPr>
        <w:spacing w:after="0"/>
        <w:ind w:left="0" w:firstLine="709"/>
        <w:jc w:val="both"/>
      </w:pPr>
      <w:r w:rsidRPr="007826CF">
        <w:t xml:space="preserve">Договор вступает в силу с момента его подписания обеими Сторонами и действует до полного выполнения сторонами обязательств по Договору. </w:t>
      </w:r>
    </w:p>
    <w:p w:rsidR="00C172FC" w:rsidRPr="007826CF" w:rsidRDefault="00C172FC" w:rsidP="00FC5AC0">
      <w:pPr>
        <w:pStyle w:val="a7"/>
        <w:numPr>
          <w:ilvl w:val="1"/>
          <w:numId w:val="18"/>
        </w:numPr>
        <w:spacing w:after="0"/>
        <w:ind w:left="0" w:firstLine="709"/>
        <w:jc w:val="both"/>
      </w:pPr>
      <w:r w:rsidRPr="007826CF">
        <w:t>Сроки оказания услуг определяются в соответствии с Календарным планом (Приложение № 1 к Договору).</w:t>
      </w:r>
    </w:p>
    <w:p w:rsidR="00C172FC" w:rsidRPr="007826CF" w:rsidRDefault="00C172FC" w:rsidP="00FC5AC0">
      <w:pPr>
        <w:pStyle w:val="23"/>
        <w:numPr>
          <w:ilvl w:val="1"/>
          <w:numId w:val="18"/>
        </w:numPr>
        <w:spacing w:after="0" w:line="240" w:lineRule="auto"/>
        <w:ind w:left="0" w:firstLine="709"/>
        <w:jc w:val="both"/>
      </w:pPr>
      <w:r w:rsidRPr="007826CF">
        <w:t xml:space="preserve">Заказчик вправе в любое время в одностороннем порядке отказаться от исполнения обязательств по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 В этом случае Заказчик обязан оплатить фактически выполненные Исполнителем обязательства по </w:t>
      </w:r>
      <w:r>
        <w:t>Договору</w:t>
      </w:r>
      <w:r w:rsidRPr="007826CF">
        <w:t xml:space="preserve">. </w:t>
      </w:r>
    </w:p>
    <w:p w:rsidR="00C172FC" w:rsidRPr="007826CF" w:rsidRDefault="00C172FC" w:rsidP="00C172FC">
      <w:pPr>
        <w:pStyle w:val="23"/>
        <w:spacing w:after="0" w:line="240" w:lineRule="auto"/>
        <w:ind w:left="567"/>
        <w:jc w:val="both"/>
      </w:pPr>
    </w:p>
    <w:p w:rsidR="00C172FC" w:rsidRPr="007826CF" w:rsidRDefault="00C172FC" w:rsidP="00FC5AC0">
      <w:pPr>
        <w:widowControl w:val="0"/>
        <w:numPr>
          <w:ilvl w:val="0"/>
          <w:numId w:val="17"/>
        </w:numPr>
        <w:autoSpaceDE w:val="0"/>
        <w:autoSpaceDN w:val="0"/>
        <w:adjustRightInd w:val="0"/>
        <w:jc w:val="center"/>
        <w:rPr>
          <w:b/>
        </w:rPr>
      </w:pPr>
      <w:r w:rsidRPr="007826CF">
        <w:rPr>
          <w:b/>
        </w:rPr>
        <w:t>ОБСТОЯТЕЛЬСТВА НЕПРЕОДОЛИМОЙ СИЛЫ</w:t>
      </w:r>
    </w:p>
    <w:p w:rsidR="00C172FC" w:rsidRPr="007826CF" w:rsidRDefault="00C172FC" w:rsidP="00C172FC">
      <w:pPr>
        <w:widowControl w:val="0"/>
        <w:autoSpaceDE w:val="0"/>
        <w:autoSpaceDN w:val="0"/>
        <w:adjustRightInd w:val="0"/>
        <w:ind w:left="360"/>
        <w:rPr>
          <w:b/>
        </w:rPr>
      </w:pPr>
    </w:p>
    <w:p w:rsidR="00C172FC" w:rsidRPr="007826CF" w:rsidRDefault="00C172FC" w:rsidP="00C172FC">
      <w:pPr>
        <w:widowControl w:val="0"/>
        <w:tabs>
          <w:tab w:val="left" w:pos="360"/>
        </w:tabs>
        <w:autoSpaceDE w:val="0"/>
        <w:autoSpaceDN w:val="0"/>
        <w:ind w:firstLine="709"/>
        <w:jc w:val="both"/>
      </w:pPr>
      <w:r w:rsidRPr="007826CF">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C172FC" w:rsidRPr="007826CF" w:rsidRDefault="00C172FC" w:rsidP="00C172FC">
      <w:pPr>
        <w:shd w:val="clear" w:color="auto" w:fill="FFFFFF"/>
        <w:tabs>
          <w:tab w:val="left" w:pos="360"/>
        </w:tabs>
        <w:suppressAutoHyphens/>
        <w:ind w:firstLine="709"/>
        <w:jc w:val="both"/>
      </w:pPr>
      <w:r w:rsidRPr="007826CF">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C172FC" w:rsidRPr="007826CF" w:rsidRDefault="00C172FC" w:rsidP="00C172FC">
      <w:pPr>
        <w:widowControl w:val="0"/>
        <w:shd w:val="clear" w:color="auto" w:fill="FFFFFF"/>
        <w:tabs>
          <w:tab w:val="left" w:pos="567"/>
          <w:tab w:val="num" w:pos="1620"/>
        </w:tabs>
        <w:spacing w:before="14" w:after="14"/>
        <w:ind w:firstLine="709"/>
        <w:jc w:val="both"/>
      </w:pPr>
      <w:r w:rsidRPr="007826CF">
        <w:t xml:space="preserve">К подобным обстоятельствам Стороны относят, в том числе, </w:t>
      </w:r>
      <w:proofErr w:type="gramStart"/>
      <w:r w:rsidRPr="007826CF">
        <w:t>но</w:t>
      </w:r>
      <w:proofErr w:type="gramEnd"/>
      <w:r w:rsidRPr="007826CF">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C172FC" w:rsidRPr="007826CF" w:rsidRDefault="00C172FC" w:rsidP="00C172FC">
      <w:pPr>
        <w:widowControl w:val="0"/>
        <w:shd w:val="clear" w:color="auto" w:fill="FFFFFF"/>
        <w:tabs>
          <w:tab w:val="left" w:pos="567"/>
          <w:tab w:val="num" w:pos="1620"/>
        </w:tabs>
        <w:spacing w:before="14" w:after="14"/>
        <w:ind w:firstLine="709"/>
        <w:jc w:val="both"/>
      </w:pPr>
      <w:r w:rsidRPr="007826CF">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172FC" w:rsidRPr="007826CF" w:rsidRDefault="00C172FC" w:rsidP="00C172FC">
      <w:pPr>
        <w:widowControl w:val="0"/>
        <w:tabs>
          <w:tab w:val="left" w:pos="360"/>
        </w:tabs>
        <w:autoSpaceDE w:val="0"/>
        <w:autoSpaceDN w:val="0"/>
        <w:ind w:firstLine="709"/>
        <w:jc w:val="both"/>
      </w:pPr>
      <w:r w:rsidRPr="007826CF">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7826CF">
        <w:t>е</w:t>
      </w:r>
      <w:proofErr w:type="gramEnd"/>
      <w:r w:rsidRPr="007826CF">
        <w:t xml:space="preserve"> освобождения от ответственности.</w:t>
      </w:r>
    </w:p>
    <w:p w:rsidR="00C172FC" w:rsidRPr="007826CF" w:rsidRDefault="00C172FC" w:rsidP="00C172FC">
      <w:pPr>
        <w:widowControl w:val="0"/>
        <w:tabs>
          <w:tab w:val="left" w:pos="0"/>
        </w:tabs>
        <w:autoSpaceDE w:val="0"/>
        <w:autoSpaceDN w:val="0"/>
        <w:ind w:firstLine="709"/>
        <w:jc w:val="both"/>
      </w:pPr>
      <w:r w:rsidRPr="007826CF">
        <w:t>7.4. В период действия обстоятельств непреодолимой силы, которые освобождают Стороны от ответственности, выполнение обязатель</w:t>
      </w:r>
      <w:proofErr w:type="gramStart"/>
      <w:r w:rsidRPr="007826CF">
        <w:t>ств пр</w:t>
      </w:r>
      <w:proofErr w:type="gramEnd"/>
      <w:r w:rsidRPr="007826CF">
        <w:t>иостанавливается.</w:t>
      </w:r>
    </w:p>
    <w:p w:rsidR="00C172FC" w:rsidRPr="007826CF" w:rsidRDefault="00C172FC" w:rsidP="00C172FC">
      <w:pPr>
        <w:widowControl w:val="0"/>
        <w:tabs>
          <w:tab w:val="left" w:pos="0"/>
        </w:tabs>
        <w:autoSpaceDE w:val="0"/>
        <w:autoSpaceDN w:val="0"/>
        <w:ind w:firstLine="709"/>
        <w:jc w:val="both"/>
      </w:pPr>
      <w:r w:rsidRPr="007826CF">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C172FC" w:rsidRPr="007826CF" w:rsidRDefault="00C172FC" w:rsidP="00C172FC">
      <w:pPr>
        <w:widowControl w:val="0"/>
        <w:tabs>
          <w:tab w:val="left" w:pos="0"/>
        </w:tabs>
        <w:autoSpaceDE w:val="0"/>
        <w:autoSpaceDN w:val="0"/>
        <w:ind w:firstLine="709"/>
        <w:jc w:val="both"/>
      </w:pPr>
      <w:r w:rsidRPr="007826CF">
        <w:t xml:space="preserve">7.6. Если действие обстоятельств непреодолимой силы продолжается более 2 (двух) </w:t>
      </w:r>
      <w:r w:rsidRPr="007826CF">
        <w:lastRenderedPageBreak/>
        <w:t>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C172FC" w:rsidRPr="007826CF" w:rsidRDefault="00C172FC" w:rsidP="00C172FC">
      <w:pPr>
        <w:pStyle w:val="af1"/>
        <w:tabs>
          <w:tab w:val="left" w:pos="0"/>
        </w:tabs>
        <w:ind w:left="540"/>
        <w:jc w:val="both"/>
      </w:pPr>
    </w:p>
    <w:p w:rsidR="00C172FC" w:rsidRPr="007826CF" w:rsidRDefault="00C172FC" w:rsidP="00FC5AC0">
      <w:pPr>
        <w:pStyle w:val="af1"/>
        <w:numPr>
          <w:ilvl w:val="0"/>
          <w:numId w:val="17"/>
        </w:numPr>
        <w:spacing w:after="0"/>
        <w:jc w:val="center"/>
        <w:rPr>
          <w:b/>
        </w:rPr>
      </w:pPr>
      <w:r w:rsidRPr="007826CF">
        <w:rPr>
          <w:b/>
        </w:rPr>
        <w:t>КОНФИДЕНЦИАЛЬНОСТЬ</w:t>
      </w:r>
    </w:p>
    <w:p w:rsidR="00C172FC" w:rsidRPr="007826CF" w:rsidRDefault="00C172FC" w:rsidP="00C172FC">
      <w:pPr>
        <w:pStyle w:val="af1"/>
        <w:ind w:left="360"/>
        <w:rPr>
          <w:b/>
        </w:rPr>
      </w:pPr>
    </w:p>
    <w:p w:rsidR="00C172FC" w:rsidRPr="007826CF" w:rsidRDefault="00C172FC" w:rsidP="00FC5AC0">
      <w:pPr>
        <w:pStyle w:val="af1"/>
        <w:numPr>
          <w:ilvl w:val="1"/>
          <w:numId w:val="17"/>
        </w:numPr>
        <w:tabs>
          <w:tab w:val="clear" w:pos="360"/>
          <w:tab w:val="num" w:pos="0"/>
        </w:tabs>
        <w:spacing w:after="0"/>
        <w:ind w:left="0" w:firstLine="709"/>
        <w:jc w:val="both"/>
      </w:pPr>
      <w:r w:rsidRPr="007826CF">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C172FC" w:rsidRPr="007826CF" w:rsidRDefault="00C172FC" w:rsidP="00FC5AC0">
      <w:pPr>
        <w:pStyle w:val="af1"/>
        <w:numPr>
          <w:ilvl w:val="1"/>
          <w:numId w:val="17"/>
        </w:numPr>
        <w:tabs>
          <w:tab w:val="clear" w:pos="360"/>
          <w:tab w:val="num" w:pos="0"/>
        </w:tabs>
        <w:spacing w:after="0"/>
        <w:ind w:left="0" w:firstLine="709"/>
        <w:jc w:val="both"/>
      </w:pPr>
      <w:proofErr w:type="gramStart"/>
      <w:r w:rsidRPr="007826CF">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C172FC" w:rsidRPr="007826CF" w:rsidRDefault="00C172FC" w:rsidP="00FC5AC0">
      <w:pPr>
        <w:pStyle w:val="af1"/>
        <w:numPr>
          <w:ilvl w:val="1"/>
          <w:numId w:val="17"/>
        </w:numPr>
        <w:tabs>
          <w:tab w:val="clear" w:pos="360"/>
          <w:tab w:val="num" w:pos="0"/>
        </w:tabs>
        <w:spacing w:after="0"/>
        <w:ind w:left="0" w:firstLine="709"/>
        <w:jc w:val="both"/>
      </w:pPr>
      <w:r w:rsidRPr="007826CF">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C172FC" w:rsidRPr="007826CF" w:rsidRDefault="00C172FC" w:rsidP="00FC5AC0">
      <w:pPr>
        <w:pStyle w:val="af1"/>
        <w:numPr>
          <w:ilvl w:val="1"/>
          <w:numId w:val="17"/>
        </w:numPr>
        <w:tabs>
          <w:tab w:val="clear" w:pos="360"/>
          <w:tab w:val="num" w:pos="0"/>
        </w:tabs>
        <w:spacing w:after="0"/>
        <w:ind w:left="0" w:firstLine="709"/>
        <w:jc w:val="both"/>
      </w:pPr>
      <w:r w:rsidRPr="007826CF">
        <w:t>Все оригиналы документов, полученные Исполнителем от Заказчика в ходе оказания услуг по настоящему Договору, подлежат возврату.</w:t>
      </w:r>
    </w:p>
    <w:p w:rsidR="00C172FC" w:rsidRPr="007826CF" w:rsidRDefault="00C172FC" w:rsidP="00FC5AC0">
      <w:pPr>
        <w:pStyle w:val="af1"/>
        <w:numPr>
          <w:ilvl w:val="1"/>
          <w:numId w:val="17"/>
        </w:numPr>
        <w:tabs>
          <w:tab w:val="clear" w:pos="360"/>
        </w:tabs>
        <w:spacing w:after="0"/>
        <w:ind w:left="0" w:firstLine="709"/>
        <w:jc w:val="both"/>
      </w:pPr>
      <w:r w:rsidRPr="007826CF">
        <w:t xml:space="preserve">Исполнитель при привлечении третьих лиц к исполнению услуг по настоящему Договору обязан включать в заключаемые с ними договоры положения </w:t>
      </w:r>
      <w:r>
        <w:t xml:space="preserve">о конфиденциальности </w:t>
      </w:r>
      <w:proofErr w:type="gramStart"/>
      <w:r>
        <w:t>информации</w:t>
      </w:r>
      <w:proofErr w:type="gramEnd"/>
      <w:r w:rsidRPr="007826CF">
        <w:t xml:space="preserve"> и несет перед Заказчиком ответственность за действия этих третьих лиц по разглашению конфиденциальной информации.</w:t>
      </w:r>
    </w:p>
    <w:p w:rsidR="00C172FC" w:rsidRPr="007826CF" w:rsidRDefault="00C172FC" w:rsidP="00C172FC">
      <w:pPr>
        <w:pStyle w:val="af1"/>
        <w:ind w:left="540"/>
        <w:jc w:val="both"/>
      </w:pPr>
    </w:p>
    <w:p w:rsidR="00C172FC" w:rsidRPr="007826CF" w:rsidRDefault="00C172FC" w:rsidP="00FC5AC0">
      <w:pPr>
        <w:pStyle w:val="af1"/>
        <w:numPr>
          <w:ilvl w:val="0"/>
          <w:numId w:val="17"/>
        </w:numPr>
        <w:spacing w:after="0"/>
        <w:jc w:val="center"/>
        <w:rPr>
          <w:b/>
        </w:rPr>
      </w:pPr>
      <w:r w:rsidRPr="007826CF">
        <w:rPr>
          <w:b/>
        </w:rPr>
        <w:t>ПОРЯДОК РАЗРЕШЕНИЯ СПОРОВ</w:t>
      </w:r>
    </w:p>
    <w:p w:rsidR="00C172FC" w:rsidRPr="007826CF" w:rsidRDefault="00C172FC" w:rsidP="00C172FC">
      <w:pPr>
        <w:pStyle w:val="af1"/>
        <w:ind w:left="360"/>
        <w:rPr>
          <w:b/>
        </w:rPr>
      </w:pPr>
    </w:p>
    <w:p w:rsidR="00C172FC" w:rsidRPr="007826CF" w:rsidRDefault="00C172FC" w:rsidP="00C172FC">
      <w:pPr>
        <w:widowControl w:val="0"/>
        <w:shd w:val="clear" w:color="auto" w:fill="FFFFFF"/>
        <w:tabs>
          <w:tab w:val="left" w:pos="1253"/>
        </w:tabs>
        <w:autoSpaceDE w:val="0"/>
        <w:autoSpaceDN w:val="0"/>
        <w:adjustRightInd w:val="0"/>
        <w:ind w:firstLine="709"/>
        <w:jc w:val="both"/>
      </w:pPr>
      <w:r w:rsidRPr="007826CF">
        <w:t>9.1. Все споры, разногласия и требования, возникающие из Договора</w:t>
      </w:r>
      <w:r>
        <w:t xml:space="preserve"> или в связи с ним, в том числе</w:t>
      </w:r>
      <w:r w:rsidRPr="007826CF">
        <w:t xml:space="preserve">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Воронежской области</w:t>
      </w:r>
      <w:r w:rsidRPr="00475754">
        <w:t>.</w:t>
      </w:r>
    </w:p>
    <w:p w:rsidR="00C172FC" w:rsidRPr="007826CF" w:rsidRDefault="00C172FC" w:rsidP="00C172FC">
      <w:pPr>
        <w:pStyle w:val="Normal"/>
        <w:tabs>
          <w:tab w:val="left" w:pos="284"/>
        </w:tabs>
        <w:ind w:firstLine="709"/>
        <w:jc w:val="both"/>
        <w:rPr>
          <w:szCs w:val="24"/>
        </w:rPr>
      </w:pPr>
      <w:r w:rsidRPr="007826CF">
        <w:rPr>
          <w:szCs w:val="24"/>
        </w:rPr>
        <w:t xml:space="preserve">До обращения в Арбитражный суд </w:t>
      </w:r>
      <w:r>
        <w:rPr>
          <w:szCs w:val="24"/>
        </w:rPr>
        <w:t>Воронежской области</w:t>
      </w:r>
      <w:r w:rsidRPr="007826CF">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C172FC" w:rsidRPr="007826CF" w:rsidRDefault="00C172FC" w:rsidP="00C172FC">
      <w:pPr>
        <w:pStyle w:val="Normal"/>
        <w:tabs>
          <w:tab w:val="left" w:pos="284"/>
        </w:tabs>
        <w:jc w:val="both"/>
        <w:rPr>
          <w:szCs w:val="24"/>
          <w:vertAlign w:val="superscript"/>
        </w:rPr>
      </w:pPr>
    </w:p>
    <w:p w:rsidR="00C172FC" w:rsidRPr="007826CF" w:rsidRDefault="00C172FC" w:rsidP="00FC5AC0">
      <w:pPr>
        <w:pStyle w:val="af1"/>
        <w:numPr>
          <w:ilvl w:val="0"/>
          <w:numId w:val="17"/>
        </w:numPr>
        <w:tabs>
          <w:tab w:val="clear" w:pos="360"/>
          <w:tab w:val="num" w:pos="284"/>
        </w:tabs>
        <w:spacing w:after="0"/>
        <w:ind w:left="0" w:firstLine="0"/>
        <w:jc w:val="center"/>
        <w:rPr>
          <w:b/>
        </w:rPr>
      </w:pPr>
      <w:r w:rsidRPr="007826CF">
        <w:rPr>
          <w:b/>
        </w:rPr>
        <w:t>ПРОЧИЕ УСЛОВИЯ</w:t>
      </w:r>
    </w:p>
    <w:p w:rsidR="00C172FC" w:rsidRPr="007826CF" w:rsidRDefault="00C172FC" w:rsidP="00C172FC">
      <w:pPr>
        <w:pStyle w:val="af1"/>
        <w:ind w:left="0"/>
        <w:rPr>
          <w:b/>
        </w:rPr>
      </w:pP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t xml:space="preserve">Стороны обязуются информировать друг друга в письменной форме об изменении адресов и других реквизитов Сторон. </w:t>
      </w: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t xml:space="preserve">Любые изменения и дополнения Договора, за исключением случаев, предусмотренных в п.-п. 2.2.4, 6.3., действительны лишь при условии, что они совершены в письменной форме и подписаны уполномоченными на то представителями Сторон. </w:t>
      </w: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rPr>
          <w:rFonts w:eastAsia="Calibri"/>
          <w:color w:val="000000"/>
        </w:rPr>
        <w:t xml:space="preserve">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 за исключением случаев, предусмотренных Договором. </w:t>
      </w:r>
      <w:r w:rsidRPr="007826CF">
        <w:t xml:space="preserve">         </w:t>
      </w: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t>С момента подписания Договора, вся предыдущая переписка между Сторонами утрачивает свою силу.</w:t>
      </w: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t>Договор составлен в 2 (двух) экземплярах, имеющих равную юридическую силу, по одному экземпляру для каждой  Стороны.</w:t>
      </w:r>
    </w:p>
    <w:p w:rsidR="00C172FC" w:rsidRPr="007826CF" w:rsidRDefault="00C172FC" w:rsidP="00FC5AC0">
      <w:pPr>
        <w:pStyle w:val="23"/>
        <w:numPr>
          <w:ilvl w:val="1"/>
          <w:numId w:val="17"/>
        </w:numPr>
        <w:tabs>
          <w:tab w:val="clear" w:pos="360"/>
          <w:tab w:val="num" w:pos="1276"/>
        </w:tabs>
        <w:spacing w:after="0" w:line="240" w:lineRule="auto"/>
        <w:ind w:left="0" w:firstLine="709"/>
        <w:jc w:val="both"/>
      </w:pPr>
      <w:r w:rsidRPr="007826CF">
        <w:rPr>
          <w:bCs/>
        </w:rPr>
        <w:t>Следующие приложения являются неотъемлемой частью Дог</w:t>
      </w:r>
      <w:r w:rsidRPr="007826CF">
        <w:rPr>
          <w:bCs/>
        </w:rPr>
        <w:t>о</w:t>
      </w:r>
      <w:r w:rsidRPr="007826CF">
        <w:rPr>
          <w:bCs/>
        </w:rPr>
        <w:t>вора:</w:t>
      </w:r>
    </w:p>
    <w:p w:rsidR="00C172FC" w:rsidRPr="007826CF" w:rsidRDefault="00C172FC" w:rsidP="00FC5AC0">
      <w:pPr>
        <w:numPr>
          <w:ilvl w:val="0"/>
          <w:numId w:val="27"/>
        </w:numPr>
        <w:autoSpaceDE w:val="0"/>
        <w:autoSpaceDN w:val="0"/>
        <w:adjustRightInd w:val="0"/>
        <w:spacing w:before="60"/>
        <w:ind w:left="357" w:firstLine="709"/>
        <w:jc w:val="both"/>
      </w:pPr>
      <w:r w:rsidRPr="007826CF">
        <w:lastRenderedPageBreak/>
        <w:t>Приложение № 1. Календарный план;</w:t>
      </w:r>
    </w:p>
    <w:p w:rsidR="00C172FC" w:rsidRPr="007826CF" w:rsidRDefault="00C172FC" w:rsidP="00FC5AC0">
      <w:pPr>
        <w:numPr>
          <w:ilvl w:val="0"/>
          <w:numId w:val="27"/>
        </w:numPr>
        <w:autoSpaceDE w:val="0"/>
        <w:autoSpaceDN w:val="0"/>
        <w:adjustRightInd w:val="0"/>
        <w:spacing w:before="60"/>
        <w:ind w:left="357" w:firstLine="709"/>
        <w:jc w:val="both"/>
      </w:pPr>
      <w:r w:rsidRPr="007826CF">
        <w:t>Приложение № 2. Регламент предоставления услуг сервисного обслуживания;</w:t>
      </w:r>
    </w:p>
    <w:p w:rsidR="00C172FC" w:rsidRPr="007826CF" w:rsidRDefault="00C172FC" w:rsidP="00FC5AC0">
      <w:pPr>
        <w:numPr>
          <w:ilvl w:val="0"/>
          <w:numId w:val="27"/>
        </w:numPr>
        <w:autoSpaceDE w:val="0"/>
        <w:autoSpaceDN w:val="0"/>
        <w:adjustRightInd w:val="0"/>
        <w:spacing w:before="60"/>
        <w:ind w:left="357" w:firstLine="709"/>
        <w:jc w:val="both"/>
      </w:pPr>
      <w:r w:rsidRPr="007826CF">
        <w:t>Приложение № 3. Контактная информация специалистов центра компетенции Заказчика;</w:t>
      </w:r>
    </w:p>
    <w:p w:rsidR="00C172FC" w:rsidRPr="007826CF" w:rsidRDefault="00C172FC" w:rsidP="00FC5AC0">
      <w:pPr>
        <w:numPr>
          <w:ilvl w:val="0"/>
          <w:numId w:val="27"/>
        </w:numPr>
        <w:autoSpaceDE w:val="0"/>
        <w:autoSpaceDN w:val="0"/>
        <w:adjustRightInd w:val="0"/>
        <w:spacing w:before="60"/>
        <w:ind w:left="357" w:firstLine="709"/>
        <w:jc w:val="both"/>
      </w:pPr>
      <w:r w:rsidRPr="007826CF">
        <w:t>Приложение № 4. Расчет стоимости услуг;</w:t>
      </w:r>
    </w:p>
    <w:p w:rsidR="00C172FC" w:rsidRPr="007826CF" w:rsidRDefault="00C172FC" w:rsidP="00FC5AC0">
      <w:pPr>
        <w:numPr>
          <w:ilvl w:val="0"/>
          <w:numId w:val="27"/>
        </w:numPr>
        <w:autoSpaceDE w:val="0"/>
        <w:autoSpaceDN w:val="0"/>
        <w:adjustRightInd w:val="0"/>
        <w:spacing w:before="60"/>
        <w:ind w:left="357" w:firstLine="709"/>
        <w:jc w:val="both"/>
      </w:pPr>
      <w:r w:rsidRPr="007826CF">
        <w:t>Приложение № 5. Форма акта сдачи-приемки оказанных услуг;</w:t>
      </w:r>
    </w:p>
    <w:p w:rsidR="00C172FC" w:rsidRPr="007826CF" w:rsidRDefault="00C172FC" w:rsidP="00FC5AC0">
      <w:pPr>
        <w:numPr>
          <w:ilvl w:val="0"/>
          <w:numId w:val="27"/>
        </w:numPr>
        <w:autoSpaceDE w:val="0"/>
        <w:autoSpaceDN w:val="0"/>
        <w:adjustRightInd w:val="0"/>
        <w:spacing w:before="60"/>
        <w:ind w:left="357" w:firstLine="709"/>
        <w:jc w:val="both"/>
      </w:pPr>
      <w:r w:rsidRPr="007826CF">
        <w:t>Приложение № 6. Форма предоставления и</w:t>
      </w:r>
      <w:r w:rsidRPr="007826CF">
        <w:rPr>
          <w:rFonts w:eastAsia="Calibri"/>
          <w:bCs/>
          <w:lang w:eastAsia="en-US"/>
        </w:rPr>
        <w:t>нформации о цепочке собственников</w:t>
      </w:r>
      <w:r w:rsidRPr="007826CF">
        <w:t>;</w:t>
      </w:r>
    </w:p>
    <w:p w:rsidR="00C172FC" w:rsidRPr="008C0FDC" w:rsidRDefault="00C172FC" w:rsidP="00FC5AC0">
      <w:pPr>
        <w:numPr>
          <w:ilvl w:val="0"/>
          <w:numId w:val="27"/>
        </w:numPr>
        <w:autoSpaceDE w:val="0"/>
        <w:autoSpaceDN w:val="0"/>
        <w:adjustRightInd w:val="0"/>
        <w:spacing w:before="60"/>
        <w:ind w:left="357" w:firstLine="709"/>
        <w:jc w:val="both"/>
      </w:pPr>
      <w:r w:rsidRPr="008C0FDC">
        <w:t>Приложение № 7. Форма согласия на обработку персональных данных</w:t>
      </w:r>
      <w:r>
        <w:t>;</w:t>
      </w:r>
    </w:p>
    <w:p w:rsidR="00C172FC" w:rsidRPr="00BF4759" w:rsidRDefault="00C172FC" w:rsidP="00FC5AC0">
      <w:pPr>
        <w:pStyle w:val="aff6"/>
        <w:keepNext/>
        <w:widowControl w:val="0"/>
        <w:numPr>
          <w:ilvl w:val="0"/>
          <w:numId w:val="33"/>
        </w:numPr>
        <w:autoSpaceDE w:val="0"/>
        <w:autoSpaceDN w:val="0"/>
        <w:adjustRightInd w:val="0"/>
        <w:outlineLvl w:val="0"/>
        <w:rPr>
          <w:rFonts w:ascii="Times New Roman" w:hAnsi="Times New Roman"/>
          <w:sz w:val="24"/>
          <w:szCs w:val="24"/>
        </w:rPr>
      </w:pPr>
      <w:r w:rsidRPr="00BF4759">
        <w:rPr>
          <w:rFonts w:ascii="Times New Roman" w:hAnsi="Times New Roman"/>
          <w:sz w:val="24"/>
          <w:szCs w:val="24"/>
        </w:rPr>
        <w:t>Приложение №</w:t>
      </w:r>
      <w:r>
        <w:rPr>
          <w:rFonts w:ascii="Times New Roman" w:hAnsi="Times New Roman"/>
          <w:sz w:val="24"/>
          <w:szCs w:val="24"/>
        </w:rPr>
        <w:t xml:space="preserve"> </w:t>
      </w:r>
      <w:r w:rsidRPr="00BF4759">
        <w:rPr>
          <w:rFonts w:ascii="Times New Roman" w:hAnsi="Times New Roman"/>
          <w:sz w:val="24"/>
          <w:szCs w:val="24"/>
        </w:rPr>
        <w:t>8. Антикоррупционная оговорка.</w:t>
      </w:r>
    </w:p>
    <w:p w:rsidR="00C172FC" w:rsidRPr="008C0FDC" w:rsidRDefault="00C172FC" w:rsidP="00C172FC">
      <w:pPr>
        <w:autoSpaceDE w:val="0"/>
        <w:autoSpaceDN w:val="0"/>
        <w:adjustRightInd w:val="0"/>
        <w:spacing w:before="60"/>
        <w:ind w:left="357"/>
      </w:pP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rPr>
      </w:pPr>
    </w:p>
    <w:p w:rsidR="00C172FC" w:rsidRPr="007826CF" w:rsidRDefault="00C172FC" w:rsidP="00FC5AC0">
      <w:pPr>
        <w:pStyle w:val="af1"/>
        <w:numPr>
          <w:ilvl w:val="0"/>
          <w:numId w:val="17"/>
        </w:numPr>
        <w:spacing w:after="0"/>
        <w:jc w:val="center"/>
        <w:rPr>
          <w:b/>
        </w:rPr>
      </w:pPr>
      <w:r w:rsidRPr="007826CF">
        <w:rPr>
          <w:b/>
        </w:rPr>
        <w:t>АДРЕСА, РЕКВИЗИТЫ И ПОДПИСИ СТОРОН</w:t>
      </w:r>
    </w:p>
    <w:p w:rsidR="00C172FC" w:rsidRPr="007826CF" w:rsidRDefault="00C172FC" w:rsidP="00C172FC">
      <w:pPr>
        <w:pStyle w:val="af1"/>
        <w:ind w:left="360"/>
        <w:rPr>
          <w:b/>
        </w:rPr>
      </w:pPr>
    </w:p>
    <w:tbl>
      <w:tblPr>
        <w:tblW w:w="5000" w:type="pct"/>
        <w:tblLayout w:type="fixed"/>
        <w:tblLook w:val="01E0" w:firstRow="1" w:lastRow="1" w:firstColumn="1" w:lastColumn="1" w:noHBand="0" w:noVBand="0"/>
      </w:tblPr>
      <w:tblGrid>
        <w:gridCol w:w="4077"/>
        <w:gridCol w:w="5776"/>
      </w:tblGrid>
      <w:tr w:rsidR="00C172FC" w:rsidRPr="007826CF" w:rsidTr="00421FD3">
        <w:trPr>
          <w:trHeight w:val="288"/>
        </w:trPr>
        <w:tc>
          <w:tcPr>
            <w:tcW w:w="2069" w:type="pct"/>
            <w:vAlign w:val="center"/>
          </w:tcPr>
          <w:p w:rsidR="00C172FC" w:rsidRPr="007826CF" w:rsidRDefault="00C172FC" w:rsidP="00421FD3">
            <w:pPr>
              <w:ind w:firstLine="6"/>
              <w:rPr>
                <w:b/>
              </w:rPr>
            </w:pPr>
            <w:r w:rsidRPr="007826CF">
              <w:rPr>
                <w:b/>
              </w:rPr>
              <w:t>ЗАКАЗЧИК:</w:t>
            </w:r>
          </w:p>
          <w:p w:rsidR="00C172FC" w:rsidRPr="007826CF" w:rsidRDefault="00C172FC" w:rsidP="00421FD3">
            <w:pPr>
              <w:pStyle w:val="ConsNonformat"/>
              <w:widowControl/>
              <w:jc w:val="right"/>
              <w:rPr>
                <w:rFonts w:ascii="Times New Roman" w:hAnsi="Times New Roman" w:cs="Times New Roman"/>
                <w:b/>
                <w:sz w:val="24"/>
                <w:szCs w:val="24"/>
              </w:rPr>
            </w:pPr>
          </w:p>
        </w:tc>
        <w:tc>
          <w:tcPr>
            <w:tcW w:w="2931" w:type="pct"/>
            <w:vAlign w:val="center"/>
          </w:tcPr>
          <w:p w:rsidR="00C172FC" w:rsidRPr="007826CF" w:rsidRDefault="00C172FC" w:rsidP="00421FD3">
            <w:pPr>
              <w:ind w:firstLine="6"/>
              <w:rPr>
                <w:b/>
              </w:rPr>
            </w:pPr>
            <w:r w:rsidRPr="007826CF">
              <w:rPr>
                <w:b/>
              </w:rPr>
              <w:t>ИСПОЛНИТЕЛЬ:</w:t>
            </w:r>
          </w:p>
        </w:tc>
      </w:tr>
      <w:tr w:rsidR="00C172FC" w:rsidRPr="007826CF" w:rsidTr="00421FD3">
        <w:trPr>
          <w:trHeight w:val="576"/>
        </w:trPr>
        <w:tc>
          <w:tcPr>
            <w:tcW w:w="2069" w:type="pct"/>
          </w:tcPr>
          <w:p w:rsidR="00C172FC" w:rsidRPr="007826CF" w:rsidRDefault="00C172FC" w:rsidP="00E43ED4">
            <w:pPr>
              <w:jc w:val="center"/>
              <w:rPr>
                <w:b/>
              </w:rPr>
            </w:pPr>
            <w:r w:rsidRPr="007826CF">
              <w:rPr>
                <w:b/>
              </w:rPr>
              <w:t>ПАО «МРСК Центра»</w:t>
            </w:r>
          </w:p>
          <w:p w:rsidR="00C172FC" w:rsidRPr="007826CF" w:rsidRDefault="00C172FC" w:rsidP="00E43ED4">
            <w:pPr>
              <w:jc w:val="center"/>
              <w:rPr>
                <w:b/>
              </w:rPr>
            </w:pPr>
          </w:p>
          <w:p w:rsidR="00C172FC" w:rsidRPr="007826CF" w:rsidRDefault="00C172FC" w:rsidP="00E43ED4">
            <w:pPr>
              <w:widowControl w:val="0"/>
              <w:autoSpaceDE w:val="0"/>
              <w:autoSpaceDN w:val="0"/>
              <w:adjustRightInd w:val="0"/>
              <w:ind w:firstLine="6"/>
              <w:jc w:val="both"/>
            </w:pPr>
            <w:r w:rsidRPr="007826CF">
              <w:t>Место нахождения юридического лица:</w:t>
            </w:r>
          </w:p>
          <w:p w:rsidR="00C172FC" w:rsidRPr="007826CF" w:rsidRDefault="00C172FC" w:rsidP="00E43ED4">
            <w:pPr>
              <w:keepNext/>
              <w:keepLines/>
              <w:widowControl w:val="0"/>
              <w:autoSpaceDE w:val="0"/>
              <w:autoSpaceDN w:val="0"/>
              <w:adjustRightInd w:val="0"/>
            </w:pPr>
            <w:r w:rsidRPr="007826CF">
              <w:t>Юридический адрес: 127018, г. Москва, 2-я Ямская ул., д.4</w:t>
            </w:r>
          </w:p>
          <w:p w:rsidR="00C172FC" w:rsidRPr="007826CF" w:rsidRDefault="00C172FC" w:rsidP="00E43ED4">
            <w:r w:rsidRPr="007826CF">
              <w:t xml:space="preserve">Адрес филиала: 394033, </w:t>
            </w:r>
            <w:proofErr w:type="spellStart"/>
            <w:r w:rsidRPr="007826CF">
              <w:t>г</w:t>
            </w:r>
            <w:proofErr w:type="gramStart"/>
            <w:r w:rsidRPr="007826CF">
              <w:t>.В</w:t>
            </w:r>
            <w:proofErr w:type="gramEnd"/>
            <w:r w:rsidRPr="007826CF">
              <w:t>оронеж</w:t>
            </w:r>
            <w:proofErr w:type="spellEnd"/>
            <w:r w:rsidRPr="007826CF">
              <w:t xml:space="preserve">, </w:t>
            </w:r>
            <w:proofErr w:type="spellStart"/>
            <w:r w:rsidRPr="007826CF">
              <w:t>ул.Арзамас</w:t>
            </w:r>
            <w:r>
              <w:t>ская</w:t>
            </w:r>
            <w:proofErr w:type="spellEnd"/>
            <w:r>
              <w:t>, д.2</w:t>
            </w:r>
          </w:p>
          <w:p w:rsidR="00C172FC" w:rsidRPr="007826CF" w:rsidRDefault="00C172FC" w:rsidP="00E43ED4">
            <w:pPr>
              <w:ind w:firstLine="6"/>
              <w:rPr>
                <w:lang w:eastAsia="ar-SA"/>
              </w:rPr>
            </w:pPr>
            <w:r w:rsidRPr="007826CF">
              <w:rPr>
                <w:lang w:eastAsia="ar-SA"/>
              </w:rPr>
              <w:t xml:space="preserve">Тел.:(473) </w:t>
            </w:r>
            <w:r>
              <w:rPr>
                <w:lang w:eastAsia="ar-SA"/>
              </w:rPr>
              <w:t>2</w:t>
            </w:r>
            <w:r w:rsidRPr="007826CF">
              <w:rPr>
                <w:lang w:eastAsia="ar-SA"/>
              </w:rPr>
              <w:t xml:space="preserve">48-26-35  Факс: (473) </w:t>
            </w:r>
            <w:r>
              <w:rPr>
                <w:lang w:eastAsia="ar-SA"/>
              </w:rPr>
              <w:t>2</w:t>
            </w:r>
            <w:r w:rsidRPr="007826CF">
              <w:rPr>
                <w:lang w:eastAsia="ar-SA"/>
              </w:rPr>
              <w:t>22-23-40</w:t>
            </w:r>
          </w:p>
          <w:p w:rsidR="00C172FC" w:rsidRPr="007826CF" w:rsidRDefault="00C172FC" w:rsidP="00E43ED4">
            <w:pPr>
              <w:ind w:firstLine="6"/>
              <w:rPr>
                <w:lang w:eastAsia="ar-SA"/>
              </w:rPr>
            </w:pPr>
          </w:p>
          <w:p w:rsidR="00C172FC" w:rsidRPr="007826CF" w:rsidRDefault="00C172FC" w:rsidP="00E43ED4">
            <w:r w:rsidRPr="007826CF">
              <w:t>ИНН/КПП: 6901067107/366302001</w:t>
            </w:r>
          </w:p>
          <w:p w:rsidR="00C172FC" w:rsidRPr="007826CF" w:rsidRDefault="00C172FC" w:rsidP="00E43ED4">
            <w:proofErr w:type="gramStart"/>
            <w:r w:rsidRPr="007826CF">
              <w:t>р</w:t>
            </w:r>
            <w:proofErr w:type="gramEnd"/>
            <w:r w:rsidRPr="007826CF">
              <w:t xml:space="preserve">/с: 40702810900250005153 </w:t>
            </w:r>
          </w:p>
          <w:p w:rsidR="00C172FC" w:rsidRPr="007826CF" w:rsidRDefault="00C172FC" w:rsidP="00E43ED4">
            <w:r w:rsidRPr="007826CF">
              <w:t xml:space="preserve">в Филиале Банка ВТБ (ПАО) в г. Воронеже </w:t>
            </w:r>
          </w:p>
          <w:p w:rsidR="00C172FC" w:rsidRPr="007826CF" w:rsidRDefault="00C172FC" w:rsidP="00E43ED4">
            <w:r w:rsidRPr="007826CF">
              <w:t>БИК: 042007835</w:t>
            </w:r>
          </w:p>
          <w:p w:rsidR="00C172FC" w:rsidRPr="007826CF" w:rsidRDefault="00C172FC" w:rsidP="00E43ED4">
            <w:r w:rsidRPr="007826CF">
              <w:t>к/с: 30101810100000000835</w:t>
            </w:r>
          </w:p>
          <w:p w:rsidR="00C172FC" w:rsidRPr="007826CF" w:rsidRDefault="00C172FC" w:rsidP="00E43ED4">
            <w:pPr>
              <w:rPr>
                <w:lang w:eastAsia="ar-SA"/>
              </w:rPr>
            </w:pPr>
            <w:r w:rsidRPr="007826CF">
              <w:rPr>
                <w:lang w:eastAsia="ar-SA"/>
              </w:rPr>
              <w:t>ОКПО: 00104366</w:t>
            </w:r>
          </w:p>
          <w:p w:rsidR="00C172FC" w:rsidRPr="007826CF" w:rsidRDefault="00C172FC" w:rsidP="00E43ED4">
            <w:pPr>
              <w:rPr>
                <w:b/>
                <w:color w:val="000000"/>
                <w:spacing w:val="-2"/>
              </w:rPr>
            </w:pPr>
          </w:p>
        </w:tc>
        <w:tc>
          <w:tcPr>
            <w:tcW w:w="2931" w:type="pct"/>
          </w:tcPr>
          <w:p w:rsidR="00C172FC" w:rsidRPr="007826CF" w:rsidRDefault="00C172FC" w:rsidP="00E43ED4">
            <w:pPr>
              <w:ind w:firstLine="25"/>
              <w:jc w:val="center"/>
              <w:rPr>
                <w:b/>
                <w:bCs/>
                <w:spacing w:val="-2"/>
              </w:rPr>
            </w:pPr>
            <w:r w:rsidRPr="007826CF">
              <w:rPr>
                <w:b/>
                <w:bCs/>
                <w:spacing w:val="-2"/>
              </w:rPr>
              <w:t>ЗАО «Монитор Электрик»</w:t>
            </w:r>
          </w:p>
          <w:p w:rsidR="00C172FC" w:rsidRPr="007826CF" w:rsidRDefault="00C172FC" w:rsidP="00E43ED4">
            <w:pPr>
              <w:rPr>
                <w:bCs/>
              </w:rPr>
            </w:pPr>
          </w:p>
          <w:p w:rsidR="00C172FC" w:rsidRPr="007826CF" w:rsidRDefault="00C172FC" w:rsidP="00E43ED4">
            <w:pPr>
              <w:pStyle w:val="-"/>
              <w:spacing w:after="0"/>
              <w:rPr>
                <w:szCs w:val="24"/>
              </w:rPr>
            </w:pPr>
            <w:r w:rsidRPr="007826CF">
              <w:rPr>
                <w:bCs/>
                <w:color w:val="000000"/>
                <w:szCs w:val="24"/>
              </w:rPr>
              <w:t>Местонахождение</w:t>
            </w:r>
            <w:r w:rsidRPr="007826CF">
              <w:rPr>
                <w:szCs w:val="24"/>
              </w:rPr>
              <w:t xml:space="preserve">: Российская Федерация, Ставропольский край, </w:t>
            </w:r>
            <w:proofErr w:type="spellStart"/>
            <w:r w:rsidRPr="007826CF">
              <w:rPr>
                <w:szCs w:val="24"/>
              </w:rPr>
              <w:t>г</w:t>
            </w:r>
            <w:proofErr w:type="gramStart"/>
            <w:r w:rsidRPr="007826CF">
              <w:rPr>
                <w:szCs w:val="24"/>
              </w:rPr>
              <w:t>.П</w:t>
            </w:r>
            <w:proofErr w:type="gramEnd"/>
            <w:r w:rsidRPr="007826CF">
              <w:rPr>
                <w:szCs w:val="24"/>
              </w:rPr>
              <w:t>ятигорск</w:t>
            </w:r>
            <w:proofErr w:type="spellEnd"/>
            <w:r w:rsidRPr="007826CF">
              <w:rPr>
                <w:szCs w:val="24"/>
              </w:rPr>
              <w:t xml:space="preserve">, </w:t>
            </w:r>
            <w:proofErr w:type="spellStart"/>
            <w:r w:rsidRPr="007826CF">
              <w:rPr>
                <w:szCs w:val="24"/>
              </w:rPr>
              <w:t>ул.Подстанционная</w:t>
            </w:r>
            <w:proofErr w:type="spellEnd"/>
            <w:r w:rsidRPr="007826CF">
              <w:rPr>
                <w:szCs w:val="24"/>
              </w:rPr>
              <w:t>, 28.</w:t>
            </w:r>
          </w:p>
          <w:p w:rsidR="00C172FC" w:rsidRPr="007826CF" w:rsidRDefault="00C172FC" w:rsidP="00E43ED4">
            <w:pPr>
              <w:pStyle w:val="-"/>
              <w:spacing w:after="0"/>
              <w:rPr>
                <w:szCs w:val="24"/>
              </w:rPr>
            </w:pPr>
            <w:r w:rsidRPr="007826CF">
              <w:rPr>
                <w:szCs w:val="24"/>
              </w:rPr>
              <w:t xml:space="preserve">Почтовый адрес: 357506, Российская Федерация, Ставропольский край, г. Пятигорск, </w:t>
            </w:r>
            <w:proofErr w:type="spellStart"/>
            <w:r w:rsidRPr="007826CF">
              <w:rPr>
                <w:szCs w:val="24"/>
              </w:rPr>
              <w:t>ул</w:t>
            </w:r>
            <w:proofErr w:type="gramStart"/>
            <w:r w:rsidRPr="007826CF">
              <w:rPr>
                <w:szCs w:val="24"/>
              </w:rPr>
              <w:t>.П</w:t>
            </w:r>
            <w:proofErr w:type="gramEnd"/>
            <w:r w:rsidRPr="007826CF">
              <w:rPr>
                <w:szCs w:val="24"/>
              </w:rPr>
              <w:t>одстанционная</w:t>
            </w:r>
            <w:proofErr w:type="spellEnd"/>
            <w:r w:rsidRPr="007826CF">
              <w:rPr>
                <w:szCs w:val="24"/>
              </w:rPr>
              <w:t>, 28.</w:t>
            </w:r>
          </w:p>
          <w:p w:rsidR="00C172FC" w:rsidRPr="007826CF" w:rsidRDefault="00C172FC" w:rsidP="00E43ED4">
            <w:pPr>
              <w:pStyle w:val="-"/>
              <w:spacing w:after="0"/>
              <w:rPr>
                <w:szCs w:val="24"/>
              </w:rPr>
            </w:pPr>
            <w:r w:rsidRPr="007826CF">
              <w:rPr>
                <w:szCs w:val="24"/>
              </w:rPr>
              <w:t>Тел: (8793) 34-94-00, факс: (8793) 34-94-10,</w:t>
            </w:r>
          </w:p>
          <w:p w:rsidR="00C172FC" w:rsidRPr="007826CF" w:rsidRDefault="00C172FC" w:rsidP="00E43ED4">
            <w:pPr>
              <w:pStyle w:val="-"/>
              <w:spacing w:after="0"/>
              <w:rPr>
                <w:szCs w:val="24"/>
              </w:rPr>
            </w:pPr>
            <w:r w:rsidRPr="007826CF">
              <w:rPr>
                <w:szCs w:val="24"/>
              </w:rPr>
              <w:t xml:space="preserve">ИНН: 2632068663, КПП: 263201001, </w:t>
            </w:r>
          </w:p>
          <w:p w:rsidR="00C172FC" w:rsidRPr="007826CF" w:rsidRDefault="00C172FC" w:rsidP="00E43ED4">
            <w:pPr>
              <w:pStyle w:val="FR1"/>
              <w:spacing w:before="0"/>
              <w:jc w:val="both"/>
              <w:rPr>
                <w:rFonts w:ascii="Times New Roman" w:hAnsi="Times New Roman"/>
                <w:sz w:val="24"/>
                <w:szCs w:val="24"/>
              </w:rPr>
            </w:pPr>
            <w:r w:rsidRPr="007826CF">
              <w:rPr>
                <w:rFonts w:ascii="Times New Roman" w:hAnsi="Times New Roman"/>
                <w:sz w:val="24"/>
                <w:szCs w:val="24"/>
              </w:rPr>
              <w:t>ОКПО: 14091199; ОГРН 1032600744230</w:t>
            </w:r>
          </w:p>
          <w:p w:rsidR="00C172FC" w:rsidRPr="007826CF" w:rsidRDefault="00C172FC" w:rsidP="00E43ED4">
            <w:pPr>
              <w:pStyle w:val="-"/>
              <w:spacing w:after="0"/>
              <w:rPr>
                <w:szCs w:val="24"/>
              </w:rPr>
            </w:pPr>
            <w:proofErr w:type="gramStart"/>
            <w:r w:rsidRPr="007826CF">
              <w:rPr>
                <w:szCs w:val="24"/>
              </w:rPr>
              <w:t>Р</w:t>
            </w:r>
            <w:proofErr w:type="gramEnd"/>
            <w:r w:rsidRPr="007826CF">
              <w:rPr>
                <w:szCs w:val="24"/>
              </w:rPr>
              <w:t xml:space="preserve">/с: 40702810260090101364 </w:t>
            </w:r>
          </w:p>
          <w:p w:rsidR="00C172FC" w:rsidRPr="007826CF" w:rsidRDefault="00C172FC" w:rsidP="00E43ED4">
            <w:r w:rsidRPr="007826CF">
              <w:t xml:space="preserve">ОТДЕЛЕНИЕ №5230 СБЕРБАНКА РОССИИ </w:t>
            </w:r>
            <w:proofErr w:type="spellStart"/>
            <w:r w:rsidRPr="007826CF">
              <w:t>г</w:t>
            </w:r>
            <w:proofErr w:type="gramStart"/>
            <w:r w:rsidRPr="007826CF">
              <w:t>.С</w:t>
            </w:r>
            <w:proofErr w:type="gramEnd"/>
            <w:r w:rsidRPr="007826CF">
              <w:t>таврополь</w:t>
            </w:r>
            <w:proofErr w:type="spellEnd"/>
            <w:r w:rsidRPr="007826CF">
              <w:t>;   БИК: 040702615;</w:t>
            </w:r>
          </w:p>
          <w:p w:rsidR="00C172FC" w:rsidRPr="009E1179" w:rsidRDefault="00C172FC" w:rsidP="00E43ED4">
            <w:pPr>
              <w:rPr>
                <w:b/>
                <w:i/>
                <w:color w:val="000000"/>
                <w:spacing w:val="-2"/>
              </w:rPr>
            </w:pPr>
            <w:proofErr w:type="spellStart"/>
            <w:r w:rsidRPr="007826CF">
              <w:t>Корр</w:t>
            </w:r>
            <w:proofErr w:type="gramStart"/>
            <w:r w:rsidRPr="007826CF">
              <w:t>.с</w:t>
            </w:r>
            <w:proofErr w:type="gramEnd"/>
            <w:r w:rsidRPr="007826CF">
              <w:t>чет</w:t>
            </w:r>
            <w:proofErr w:type="spellEnd"/>
            <w:r w:rsidRPr="007826CF">
              <w:t>: 30101810907020000615</w:t>
            </w:r>
          </w:p>
        </w:tc>
      </w:tr>
      <w:tr w:rsidR="00C172FC" w:rsidRPr="007826CF" w:rsidTr="00421FD3">
        <w:trPr>
          <w:trHeight w:val="592"/>
        </w:trPr>
        <w:tc>
          <w:tcPr>
            <w:tcW w:w="2069" w:type="pct"/>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spacing w:line="228" w:lineRule="auto"/>
              <w:ind w:firstLine="6"/>
              <w:rPr>
                <w:shd w:val="clear" w:color="auto" w:fill="FFFFFF"/>
              </w:rPr>
            </w:pP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2931" w:type="pct"/>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bl>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7826CF">
        <w:rPr>
          <w:b/>
        </w:rPr>
        <w:br w:type="page"/>
      </w:r>
      <w:r w:rsidRPr="007826CF">
        <w:lastRenderedPageBreak/>
        <w:t>Приложение №</w:t>
      </w:r>
      <w:r>
        <w:t xml:space="preserve"> </w:t>
      </w:r>
      <w:r w:rsidRPr="007826CF">
        <w:t>1</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 xml:space="preserve">к Договору на оказание услуг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№__-16  от «___»______ 2016 г.</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rPr>
          <w:b/>
        </w:rPr>
      </w:pPr>
    </w:p>
    <w:p w:rsidR="00C172FC" w:rsidRPr="007826CF" w:rsidRDefault="00C172FC" w:rsidP="00C172FC">
      <w:pPr>
        <w:overflowPunct w:val="0"/>
        <w:autoSpaceDE w:val="0"/>
        <w:autoSpaceDN w:val="0"/>
        <w:adjustRightInd w:val="0"/>
        <w:jc w:val="center"/>
        <w:textAlignment w:val="baseline"/>
        <w:rPr>
          <w:b/>
        </w:rPr>
      </w:pPr>
    </w:p>
    <w:p w:rsidR="00C172FC" w:rsidRPr="007826CF" w:rsidRDefault="00C172FC" w:rsidP="00C172FC">
      <w:pPr>
        <w:overflowPunct w:val="0"/>
        <w:autoSpaceDE w:val="0"/>
        <w:autoSpaceDN w:val="0"/>
        <w:adjustRightInd w:val="0"/>
        <w:jc w:val="center"/>
        <w:textAlignment w:val="baseline"/>
        <w:rPr>
          <w:b/>
        </w:rPr>
      </w:pPr>
      <w:r w:rsidRPr="007826CF">
        <w:rPr>
          <w:b/>
        </w:rPr>
        <w:t>КАЛЕНДАРНЫЙ ПЛАН</w:t>
      </w:r>
    </w:p>
    <w:p w:rsidR="00C172FC" w:rsidRPr="007826CF" w:rsidRDefault="00C172FC" w:rsidP="00C172FC">
      <w:pPr>
        <w:overflowPunct w:val="0"/>
        <w:autoSpaceDE w:val="0"/>
        <w:autoSpaceDN w:val="0"/>
        <w:adjustRightInd w:val="0"/>
        <w:jc w:val="center"/>
        <w:textAlignment w:val="baseline"/>
      </w:pPr>
    </w:p>
    <w:p w:rsidR="00C172FC" w:rsidRPr="007826CF" w:rsidRDefault="00C172FC" w:rsidP="00C172FC">
      <w:pPr>
        <w:overflowPunct w:val="0"/>
        <w:autoSpaceDE w:val="0"/>
        <w:autoSpaceDN w:val="0"/>
        <w:adjustRightInd w:val="0"/>
        <w:jc w:val="center"/>
        <w:textAlignment w:val="baseline"/>
      </w:pPr>
    </w:p>
    <w:tbl>
      <w:tblPr>
        <w:tblW w:w="5147"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2835"/>
        <w:gridCol w:w="1264"/>
        <w:gridCol w:w="1268"/>
        <w:gridCol w:w="1435"/>
        <w:gridCol w:w="1127"/>
        <w:gridCol w:w="1424"/>
      </w:tblGrid>
      <w:tr w:rsidR="00C172FC" w:rsidRPr="007826CF" w:rsidTr="00E43ED4">
        <w:trPr>
          <w:trHeight w:val="471"/>
        </w:trPr>
        <w:tc>
          <w:tcPr>
            <w:tcW w:w="352" w:type="pct"/>
            <w:tcMar>
              <w:left w:w="28" w:type="dxa"/>
              <w:right w:w="28" w:type="dxa"/>
            </w:tcMar>
            <w:vAlign w:val="center"/>
          </w:tcPr>
          <w:p w:rsidR="00C172FC" w:rsidRPr="007826CF" w:rsidRDefault="00C172FC" w:rsidP="00E43ED4">
            <w:pPr>
              <w:pStyle w:val="aff7"/>
              <w:ind w:left="-57" w:right="-57"/>
              <w:outlineLvl w:val="0"/>
              <w:rPr>
                <w:b/>
                <w:sz w:val="22"/>
                <w:lang w:val="ru-RU" w:eastAsia="ru-RU"/>
              </w:rPr>
            </w:pPr>
            <w:r w:rsidRPr="007826CF">
              <w:rPr>
                <w:b/>
                <w:sz w:val="22"/>
                <w:lang w:val="ru-RU" w:eastAsia="ru-RU"/>
              </w:rPr>
              <w:t>№</w:t>
            </w:r>
          </w:p>
          <w:p w:rsidR="00C172FC" w:rsidRPr="007826CF" w:rsidRDefault="00C172FC" w:rsidP="00E43ED4">
            <w:pPr>
              <w:pStyle w:val="aff7"/>
              <w:ind w:left="-57" w:right="-57"/>
              <w:outlineLvl w:val="0"/>
              <w:rPr>
                <w:b/>
                <w:sz w:val="22"/>
                <w:lang w:val="ru-RU" w:eastAsia="ru-RU"/>
              </w:rPr>
            </w:pPr>
            <w:r w:rsidRPr="007826CF">
              <w:rPr>
                <w:b/>
                <w:sz w:val="22"/>
                <w:lang w:val="ru-RU" w:eastAsia="ru-RU"/>
              </w:rPr>
              <w:t>этапа</w:t>
            </w:r>
          </w:p>
        </w:tc>
        <w:tc>
          <w:tcPr>
            <w:tcW w:w="1409" w:type="pct"/>
            <w:vAlign w:val="center"/>
          </w:tcPr>
          <w:p w:rsidR="00C172FC" w:rsidRPr="007826CF" w:rsidRDefault="00C172FC" w:rsidP="00E43ED4">
            <w:pPr>
              <w:pStyle w:val="aff7"/>
              <w:outlineLvl w:val="0"/>
              <w:rPr>
                <w:b/>
                <w:sz w:val="22"/>
                <w:lang w:val="ru-RU" w:eastAsia="ru-RU"/>
              </w:rPr>
            </w:pPr>
            <w:r w:rsidRPr="007826CF">
              <w:rPr>
                <w:b/>
                <w:sz w:val="22"/>
                <w:lang w:val="ru-RU" w:eastAsia="ru-RU"/>
              </w:rPr>
              <w:t xml:space="preserve">Наименование </w:t>
            </w:r>
            <w:r w:rsidRPr="007826CF">
              <w:rPr>
                <w:b/>
                <w:sz w:val="22"/>
                <w:szCs w:val="22"/>
                <w:lang w:val="ru-RU" w:eastAsia="ru-RU"/>
              </w:rPr>
              <w:t>этапа</w:t>
            </w:r>
          </w:p>
        </w:tc>
        <w:tc>
          <w:tcPr>
            <w:tcW w:w="1257" w:type="pct"/>
            <w:gridSpan w:val="2"/>
            <w:vAlign w:val="center"/>
          </w:tcPr>
          <w:p w:rsidR="00C172FC" w:rsidRPr="007826CF" w:rsidRDefault="00C172FC" w:rsidP="00E43ED4">
            <w:pPr>
              <w:pStyle w:val="aff7"/>
              <w:outlineLvl w:val="0"/>
              <w:rPr>
                <w:sz w:val="22"/>
                <w:lang w:eastAsia="ru-RU"/>
              </w:rPr>
            </w:pPr>
            <w:r w:rsidRPr="007826CF">
              <w:rPr>
                <w:b/>
                <w:sz w:val="22"/>
                <w:lang w:eastAsia="ru-RU"/>
              </w:rPr>
              <w:t xml:space="preserve">Срок </w:t>
            </w:r>
            <w:r w:rsidRPr="007826CF">
              <w:rPr>
                <w:b/>
                <w:bCs/>
                <w:sz w:val="22"/>
                <w:szCs w:val="22"/>
                <w:lang w:eastAsia="ru-RU"/>
              </w:rPr>
              <w:t>исполнения</w:t>
            </w:r>
          </w:p>
        </w:tc>
        <w:tc>
          <w:tcPr>
            <w:tcW w:w="713" w:type="pct"/>
            <w:vAlign w:val="center"/>
          </w:tcPr>
          <w:p w:rsidR="00C172FC" w:rsidRPr="007826CF" w:rsidRDefault="00C172FC" w:rsidP="00E43ED4">
            <w:pPr>
              <w:tabs>
                <w:tab w:val="left" w:pos="1134"/>
              </w:tabs>
              <w:jc w:val="center"/>
              <w:rPr>
                <w:b/>
                <w:bCs/>
                <w:sz w:val="22"/>
                <w:szCs w:val="22"/>
              </w:rPr>
            </w:pPr>
            <w:r w:rsidRPr="007826CF">
              <w:rPr>
                <w:b/>
                <w:sz w:val="22"/>
              </w:rPr>
              <w:t xml:space="preserve">Стоимость услуг без НДС, </w:t>
            </w:r>
          </w:p>
          <w:p w:rsidR="00C172FC" w:rsidRPr="007826CF" w:rsidRDefault="00C172FC" w:rsidP="00E43ED4">
            <w:pPr>
              <w:tabs>
                <w:tab w:val="left" w:pos="1134"/>
              </w:tabs>
              <w:jc w:val="center"/>
              <w:rPr>
                <w:sz w:val="22"/>
              </w:rPr>
            </w:pPr>
            <w:r w:rsidRPr="007826CF">
              <w:rPr>
                <w:b/>
                <w:bCs/>
                <w:sz w:val="22"/>
                <w:szCs w:val="22"/>
              </w:rPr>
              <w:t>руб.</w:t>
            </w:r>
          </w:p>
        </w:tc>
        <w:tc>
          <w:tcPr>
            <w:tcW w:w="560" w:type="pct"/>
            <w:vMerge w:val="restart"/>
            <w:vAlign w:val="center"/>
          </w:tcPr>
          <w:p w:rsidR="00C172FC" w:rsidRPr="007826CF" w:rsidRDefault="00C172FC" w:rsidP="00E43ED4">
            <w:pPr>
              <w:tabs>
                <w:tab w:val="left" w:pos="1134"/>
              </w:tabs>
              <w:jc w:val="center"/>
              <w:rPr>
                <w:b/>
                <w:bCs/>
                <w:sz w:val="22"/>
                <w:szCs w:val="22"/>
              </w:rPr>
            </w:pPr>
            <w:r w:rsidRPr="007826CF">
              <w:rPr>
                <w:b/>
                <w:bCs/>
                <w:sz w:val="22"/>
                <w:szCs w:val="22"/>
              </w:rPr>
              <w:t>Сумма НДС (18%), руб.</w:t>
            </w:r>
          </w:p>
        </w:tc>
        <w:tc>
          <w:tcPr>
            <w:tcW w:w="708" w:type="pct"/>
            <w:vMerge w:val="restart"/>
            <w:vAlign w:val="center"/>
          </w:tcPr>
          <w:p w:rsidR="00C172FC" w:rsidRPr="007826CF" w:rsidRDefault="00C172FC" w:rsidP="00E43ED4">
            <w:pPr>
              <w:tabs>
                <w:tab w:val="left" w:pos="1134"/>
              </w:tabs>
              <w:jc w:val="center"/>
              <w:rPr>
                <w:sz w:val="22"/>
                <w:szCs w:val="22"/>
              </w:rPr>
            </w:pPr>
            <w:r w:rsidRPr="007826CF">
              <w:rPr>
                <w:b/>
                <w:bCs/>
                <w:sz w:val="22"/>
                <w:szCs w:val="22"/>
              </w:rPr>
              <w:t>Стоимость руб., включая НДС (18%)</w:t>
            </w:r>
          </w:p>
        </w:tc>
      </w:tr>
      <w:tr w:rsidR="00C172FC" w:rsidRPr="007826CF" w:rsidTr="00E43ED4">
        <w:tc>
          <w:tcPr>
            <w:tcW w:w="352" w:type="pct"/>
            <w:tcMar>
              <w:left w:w="28" w:type="dxa"/>
              <w:right w:w="28" w:type="dxa"/>
            </w:tcMar>
            <w:vAlign w:val="center"/>
          </w:tcPr>
          <w:p w:rsidR="00C172FC" w:rsidRPr="007826CF" w:rsidRDefault="00C172FC" w:rsidP="00E43ED4">
            <w:pPr>
              <w:pStyle w:val="aff7"/>
              <w:outlineLvl w:val="0"/>
              <w:rPr>
                <w:sz w:val="22"/>
                <w:lang w:val="ru-RU" w:eastAsia="ru-RU"/>
              </w:rPr>
            </w:pPr>
          </w:p>
        </w:tc>
        <w:tc>
          <w:tcPr>
            <w:tcW w:w="1409" w:type="pct"/>
            <w:vAlign w:val="center"/>
          </w:tcPr>
          <w:p w:rsidR="00C172FC" w:rsidRPr="007826CF" w:rsidRDefault="00C172FC" w:rsidP="00E43ED4">
            <w:pPr>
              <w:pStyle w:val="aff7"/>
              <w:outlineLvl w:val="0"/>
              <w:rPr>
                <w:sz w:val="22"/>
                <w:lang w:val="ru-RU" w:eastAsia="ru-RU"/>
              </w:rPr>
            </w:pPr>
          </w:p>
        </w:tc>
        <w:tc>
          <w:tcPr>
            <w:tcW w:w="628" w:type="pct"/>
            <w:vAlign w:val="center"/>
          </w:tcPr>
          <w:p w:rsidR="00C172FC" w:rsidRPr="007826CF" w:rsidRDefault="00C172FC" w:rsidP="00E43ED4">
            <w:pPr>
              <w:tabs>
                <w:tab w:val="left" w:pos="1134"/>
              </w:tabs>
              <w:jc w:val="center"/>
              <w:rPr>
                <w:b/>
                <w:sz w:val="22"/>
              </w:rPr>
            </w:pPr>
            <w:r w:rsidRPr="007826CF">
              <w:rPr>
                <w:b/>
                <w:bCs/>
                <w:sz w:val="22"/>
                <w:szCs w:val="22"/>
              </w:rPr>
              <w:t>Начало</w:t>
            </w:r>
          </w:p>
        </w:tc>
        <w:tc>
          <w:tcPr>
            <w:tcW w:w="629" w:type="pct"/>
            <w:vAlign w:val="center"/>
          </w:tcPr>
          <w:p w:rsidR="00C172FC" w:rsidRPr="007826CF" w:rsidRDefault="00C172FC" w:rsidP="00E43ED4">
            <w:pPr>
              <w:tabs>
                <w:tab w:val="left" w:pos="1134"/>
              </w:tabs>
              <w:ind w:left="-57" w:right="-57"/>
              <w:jc w:val="center"/>
              <w:rPr>
                <w:b/>
                <w:sz w:val="22"/>
              </w:rPr>
            </w:pPr>
            <w:r w:rsidRPr="007826CF">
              <w:rPr>
                <w:b/>
                <w:bCs/>
                <w:sz w:val="22"/>
                <w:szCs w:val="22"/>
              </w:rPr>
              <w:t>Окончание</w:t>
            </w:r>
          </w:p>
        </w:tc>
        <w:tc>
          <w:tcPr>
            <w:tcW w:w="713" w:type="pct"/>
          </w:tcPr>
          <w:p w:rsidR="00C172FC" w:rsidRPr="007826CF" w:rsidRDefault="00C172FC" w:rsidP="00E43ED4">
            <w:pPr>
              <w:pStyle w:val="aff7"/>
              <w:outlineLvl w:val="0"/>
              <w:rPr>
                <w:sz w:val="22"/>
                <w:szCs w:val="22"/>
                <w:lang w:val="ru-RU" w:eastAsia="ru-RU"/>
              </w:rPr>
            </w:pPr>
          </w:p>
        </w:tc>
        <w:tc>
          <w:tcPr>
            <w:tcW w:w="560" w:type="pct"/>
            <w:vMerge/>
          </w:tcPr>
          <w:p w:rsidR="00C172FC" w:rsidRPr="007826CF" w:rsidRDefault="00C172FC" w:rsidP="00E43ED4">
            <w:pPr>
              <w:pStyle w:val="aff7"/>
              <w:outlineLvl w:val="0"/>
              <w:rPr>
                <w:sz w:val="22"/>
                <w:szCs w:val="22"/>
                <w:lang w:eastAsia="ru-RU"/>
              </w:rPr>
            </w:pPr>
          </w:p>
        </w:tc>
        <w:tc>
          <w:tcPr>
            <w:tcW w:w="708" w:type="pct"/>
            <w:vMerge/>
          </w:tcPr>
          <w:p w:rsidR="00C172FC" w:rsidRPr="007826CF" w:rsidRDefault="00C172FC" w:rsidP="00E43ED4">
            <w:pPr>
              <w:pStyle w:val="aff7"/>
              <w:outlineLvl w:val="0"/>
              <w:rPr>
                <w:sz w:val="22"/>
                <w:szCs w:val="22"/>
                <w:lang w:eastAsia="ru-RU"/>
              </w:rPr>
            </w:pPr>
          </w:p>
        </w:tc>
      </w:tr>
      <w:tr w:rsidR="00C172FC" w:rsidRPr="007826CF" w:rsidTr="00E43ED4">
        <w:trPr>
          <w:trHeight w:val="844"/>
        </w:trPr>
        <w:tc>
          <w:tcPr>
            <w:tcW w:w="352" w:type="pct"/>
            <w:tcMar>
              <w:left w:w="28" w:type="dxa"/>
              <w:right w:w="28" w:type="dxa"/>
            </w:tcMar>
            <w:vAlign w:val="center"/>
          </w:tcPr>
          <w:p w:rsidR="00C172FC" w:rsidRPr="007826CF" w:rsidRDefault="00C172FC" w:rsidP="00FC5AC0">
            <w:pPr>
              <w:pStyle w:val="aff7"/>
              <w:numPr>
                <w:ilvl w:val="0"/>
                <w:numId w:val="28"/>
              </w:numPr>
              <w:ind w:left="1429" w:hanging="1202"/>
              <w:outlineLvl w:val="0"/>
              <w:rPr>
                <w:sz w:val="22"/>
                <w:lang w:val="ru-RU" w:eastAsia="ru-RU"/>
              </w:rPr>
            </w:pPr>
          </w:p>
        </w:tc>
        <w:tc>
          <w:tcPr>
            <w:tcW w:w="1409" w:type="pct"/>
            <w:vAlign w:val="center"/>
          </w:tcPr>
          <w:p w:rsidR="00C172FC" w:rsidRPr="007826CF" w:rsidRDefault="00C172FC" w:rsidP="00E43ED4">
            <w:pPr>
              <w:pStyle w:val="aff7"/>
              <w:tabs>
                <w:tab w:val="left" w:pos="459"/>
              </w:tabs>
              <w:ind w:left="-57" w:right="-57"/>
              <w:jc w:val="left"/>
              <w:outlineLvl w:val="0"/>
              <w:rPr>
                <w:sz w:val="22"/>
                <w:lang w:val="ru-RU" w:eastAsia="ru-RU"/>
              </w:rPr>
            </w:pPr>
            <w:r w:rsidRPr="007826CF">
              <w:rPr>
                <w:sz w:val="22"/>
                <w:szCs w:val="22"/>
                <w:lang w:val="ru-RU" w:eastAsia="ru-RU"/>
              </w:rPr>
              <w:t xml:space="preserve">Оказание </w:t>
            </w:r>
            <w:r w:rsidRPr="007826CF">
              <w:rPr>
                <w:sz w:val="22"/>
                <w:szCs w:val="22"/>
                <w:lang w:eastAsia="ru-RU"/>
              </w:rPr>
              <w:t>Услуг по дистанционному сопровождению</w:t>
            </w:r>
          </w:p>
        </w:tc>
        <w:tc>
          <w:tcPr>
            <w:tcW w:w="628" w:type="pct"/>
            <w:vAlign w:val="center"/>
          </w:tcPr>
          <w:p w:rsidR="00C172FC" w:rsidRPr="00EF18B4" w:rsidRDefault="00C172FC" w:rsidP="00E43ED4">
            <w:pPr>
              <w:tabs>
                <w:tab w:val="left" w:pos="459"/>
              </w:tabs>
              <w:ind w:left="-57" w:right="-57"/>
              <w:jc w:val="center"/>
              <w:outlineLvl w:val="0"/>
            </w:pPr>
            <w:r>
              <w:t>01.04.2016</w:t>
            </w:r>
          </w:p>
        </w:tc>
        <w:tc>
          <w:tcPr>
            <w:tcW w:w="629" w:type="pct"/>
            <w:vAlign w:val="center"/>
          </w:tcPr>
          <w:p w:rsidR="00C172FC" w:rsidRPr="00BE44C1" w:rsidRDefault="00C172FC" w:rsidP="00E43ED4">
            <w:pPr>
              <w:tabs>
                <w:tab w:val="left" w:pos="459"/>
              </w:tabs>
              <w:ind w:left="-57" w:right="-57"/>
              <w:jc w:val="center"/>
              <w:outlineLvl w:val="0"/>
            </w:pPr>
            <w:r>
              <w:t>30.04.2016</w:t>
            </w:r>
          </w:p>
        </w:tc>
        <w:tc>
          <w:tcPr>
            <w:tcW w:w="713" w:type="pct"/>
            <w:vAlign w:val="center"/>
          </w:tcPr>
          <w:p w:rsidR="00C172FC" w:rsidRPr="007826CF" w:rsidRDefault="00C172FC" w:rsidP="00E43ED4">
            <w:pPr>
              <w:tabs>
                <w:tab w:val="left" w:pos="459"/>
              </w:tabs>
              <w:ind w:left="-57" w:right="-57"/>
              <w:jc w:val="right"/>
              <w:outlineLvl w:val="0"/>
            </w:pPr>
            <w:r>
              <w:rPr>
                <w:lang w:val="en-US"/>
              </w:rPr>
              <w:t>154</w:t>
            </w:r>
            <w:r w:rsidRPr="007826CF">
              <w:t> 700,00</w:t>
            </w:r>
          </w:p>
        </w:tc>
        <w:tc>
          <w:tcPr>
            <w:tcW w:w="560" w:type="pct"/>
            <w:vAlign w:val="center"/>
          </w:tcPr>
          <w:p w:rsidR="00C172FC" w:rsidRPr="007826CF" w:rsidRDefault="00C172FC" w:rsidP="00E43ED4">
            <w:pPr>
              <w:tabs>
                <w:tab w:val="left" w:pos="459"/>
              </w:tabs>
              <w:ind w:left="-57" w:right="-57"/>
              <w:jc w:val="right"/>
              <w:outlineLvl w:val="0"/>
            </w:pPr>
            <w:r>
              <w:rPr>
                <w:lang w:val="en-US"/>
              </w:rPr>
              <w:t>27</w:t>
            </w:r>
            <w:r w:rsidRPr="007826CF">
              <w:t> </w:t>
            </w:r>
            <w:r>
              <w:rPr>
                <w:lang w:val="en-US"/>
              </w:rPr>
              <w:t>8</w:t>
            </w:r>
            <w:r w:rsidRPr="007826CF">
              <w:t>46,00</w:t>
            </w:r>
          </w:p>
        </w:tc>
        <w:tc>
          <w:tcPr>
            <w:tcW w:w="708" w:type="pct"/>
            <w:vAlign w:val="center"/>
          </w:tcPr>
          <w:p w:rsidR="00C172FC" w:rsidRPr="007826CF" w:rsidRDefault="00C172FC" w:rsidP="00E43ED4">
            <w:pPr>
              <w:tabs>
                <w:tab w:val="left" w:pos="459"/>
              </w:tabs>
              <w:ind w:left="-57" w:right="-57"/>
              <w:jc w:val="right"/>
              <w:outlineLvl w:val="0"/>
            </w:pPr>
            <w:r>
              <w:rPr>
                <w:lang w:val="en-US"/>
              </w:rPr>
              <w:t>182</w:t>
            </w:r>
            <w:r w:rsidRPr="007826CF">
              <w:t xml:space="preserve"> </w:t>
            </w:r>
            <w:r>
              <w:rPr>
                <w:lang w:val="en-US"/>
              </w:rPr>
              <w:t>5</w:t>
            </w:r>
            <w:r w:rsidRPr="007826CF">
              <w:t>46,00</w:t>
            </w:r>
          </w:p>
        </w:tc>
      </w:tr>
      <w:tr w:rsidR="00C172FC" w:rsidRPr="007826CF" w:rsidTr="00E43ED4">
        <w:trPr>
          <w:trHeight w:val="844"/>
        </w:trPr>
        <w:tc>
          <w:tcPr>
            <w:tcW w:w="352" w:type="pct"/>
            <w:tcMar>
              <w:left w:w="28" w:type="dxa"/>
              <w:right w:w="28" w:type="dxa"/>
            </w:tcMar>
            <w:vAlign w:val="center"/>
          </w:tcPr>
          <w:p w:rsidR="00C172FC" w:rsidRPr="007826CF" w:rsidRDefault="00C172FC" w:rsidP="00FC5AC0">
            <w:pPr>
              <w:pStyle w:val="aff7"/>
              <w:numPr>
                <w:ilvl w:val="0"/>
                <w:numId w:val="28"/>
              </w:numPr>
              <w:ind w:left="1429" w:hanging="1202"/>
              <w:outlineLvl w:val="0"/>
              <w:rPr>
                <w:sz w:val="22"/>
                <w:lang w:val="ru-RU" w:eastAsia="ru-RU"/>
              </w:rPr>
            </w:pPr>
          </w:p>
        </w:tc>
        <w:tc>
          <w:tcPr>
            <w:tcW w:w="1409" w:type="pct"/>
            <w:vAlign w:val="center"/>
          </w:tcPr>
          <w:p w:rsidR="00C172FC" w:rsidRPr="007826CF" w:rsidRDefault="00C172FC" w:rsidP="00E43ED4">
            <w:pPr>
              <w:pStyle w:val="aff7"/>
              <w:tabs>
                <w:tab w:val="left" w:pos="459"/>
              </w:tabs>
              <w:ind w:left="-57"/>
              <w:jc w:val="left"/>
              <w:outlineLvl w:val="0"/>
              <w:rPr>
                <w:sz w:val="22"/>
                <w:lang w:val="ru-RU" w:eastAsia="ru-RU"/>
              </w:rPr>
            </w:pPr>
            <w:r w:rsidRPr="007826CF">
              <w:rPr>
                <w:sz w:val="22"/>
                <w:szCs w:val="22"/>
                <w:lang w:val="ru-RU" w:eastAsia="ru-RU"/>
              </w:rPr>
              <w:t>Оказание</w:t>
            </w:r>
            <w:r w:rsidRPr="007826CF">
              <w:rPr>
                <w:sz w:val="22"/>
                <w:szCs w:val="22"/>
                <w:lang w:eastAsia="ru-RU"/>
              </w:rPr>
              <w:t xml:space="preserve"> услуг по сервисному обслуживанию Программы для ЭВМ</w:t>
            </w:r>
            <w:r w:rsidRPr="007826CF">
              <w:rPr>
                <w:sz w:val="22"/>
                <w:szCs w:val="22"/>
                <w:lang w:val="ru-RU" w:eastAsia="ru-RU"/>
              </w:rPr>
              <w:t xml:space="preserve"> </w:t>
            </w:r>
          </w:p>
        </w:tc>
        <w:tc>
          <w:tcPr>
            <w:tcW w:w="628" w:type="pct"/>
            <w:vAlign w:val="center"/>
          </w:tcPr>
          <w:p w:rsidR="00C172FC" w:rsidRPr="00BE44C1" w:rsidRDefault="00C172FC" w:rsidP="00E43ED4">
            <w:pPr>
              <w:tabs>
                <w:tab w:val="left" w:pos="459"/>
              </w:tabs>
              <w:ind w:left="-57" w:right="-57"/>
              <w:jc w:val="center"/>
              <w:outlineLvl w:val="0"/>
            </w:pPr>
            <w:r>
              <w:t>01.05.2016</w:t>
            </w:r>
          </w:p>
        </w:tc>
        <w:tc>
          <w:tcPr>
            <w:tcW w:w="629" w:type="pct"/>
            <w:vAlign w:val="center"/>
          </w:tcPr>
          <w:p w:rsidR="00C172FC" w:rsidRPr="00BE44C1" w:rsidRDefault="00C172FC" w:rsidP="00E43ED4">
            <w:pPr>
              <w:tabs>
                <w:tab w:val="left" w:pos="459"/>
              </w:tabs>
              <w:ind w:left="-57" w:right="-57"/>
              <w:jc w:val="center"/>
              <w:outlineLvl w:val="0"/>
            </w:pPr>
            <w:r>
              <w:t>31.07.2016</w:t>
            </w:r>
          </w:p>
        </w:tc>
        <w:tc>
          <w:tcPr>
            <w:tcW w:w="713" w:type="pct"/>
            <w:vAlign w:val="center"/>
          </w:tcPr>
          <w:p w:rsidR="00C172FC" w:rsidRPr="007826CF" w:rsidRDefault="00C172FC" w:rsidP="00E43ED4">
            <w:pPr>
              <w:tabs>
                <w:tab w:val="left" w:pos="459"/>
              </w:tabs>
              <w:ind w:left="-57" w:right="-57"/>
              <w:jc w:val="right"/>
              <w:outlineLvl w:val="0"/>
            </w:pPr>
            <w:r w:rsidRPr="007826CF">
              <w:t>46 150,00</w:t>
            </w:r>
          </w:p>
        </w:tc>
        <w:tc>
          <w:tcPr>
            <w:tcW w:w="560" w:type="pct"/>
            <w:vAlign w:val="center"/>
          </w:tcPr>
          <w:p w:rsidR="00C172FC" w:rsidRPr="007826CF" w:rsidRDefault="00C172FC" w:rsidP="00E43ED4">
            <w:pPr>
              <w:tabs>
                <w:tab w:val="left" w:pos="459"/>
              </w:tabs>
              <w:ind w:left="-57" w:right="-57"/>
              <w:jc w:val="right"/>
              <w:outlineLvl w:val="0"/>
            </w:pPr>
            <w:r w:rsidRPr="007826CF">
              <w:t>8 307,00</w:t>
            </w:r>
          </w:p>
        </w:tc>
        <w:tc>
          <w:tcPr>
            <w:tcW w:w="708" w:type="pct"/>
            <w:vAlign w:val="center"/>
          </w:tcPr>
          <w:p w:rsidR="00C172FC" w:rsidRPr="007826CF" w:rsidRDefault="00C172FC" w:rsidP="00E43ED4">
            <w:pPr>
              <w:tabs>
                <w:tab w:val="left" w:pos="459"/>
              </w:tabs>
              <w:ind w:left="-57" w:right="-57"/>
              <w:jc w:val="right"/>
              <w:outlineLvl w:val="0"/>
            </w:pPr>
            <w:r w:rsidRPr="007826CF">
              <w:t>54 457,00</w:t>
            </w:r>
          </w:p>
        </w:tc>
      </w:tr>
      <w:tr w:rsidR="00C172FC" w:rsidRPr="007826CF" w:rsidTr="00E43ED4">
        <w:trPr>
          <w:trHeight w:val="844"/>
        </w:trPr>
        <w:tc>
          <w:tcPr>
            <w:tcW w:w="352" w:type="pct"/>
            <w:tcMar>
              <w:left w:w="28" w:type="dxa"/>
              <w:right w:w="28" w:type="dxa"/>
            </w:tcMar>
            <w:vAlign w:val="center"/>
          </w:tcPr>
          <w:p w:rsidR="00C172FC" w:rsidRPr="007826CF" w:rsidRDefault="00C172FC" w:rsidP="00FC5AC0">
            <w:pPr>
              <w:pStyle w:val="aff7"/>
              <w:numPr>
                <w:ilvl w:val="0"/>
                <w:numId w:val="28"/>
              </w:numPr>
              <w:ind w:left="1429" w:hanging="1202"/>
              <w:outlineLvl w:val="0"/>
              <w:rPr>
                <w:sz w:val="22"/>
                <w:szCs w:val="22"/>
                <w:lang w:val="ru-RU" w:eastAsia="ru-RU"/>
              </w:rPr>
            </w:pPr>
          </w:p>
        </w:tc>
        <w:tc>
          <w:tcPr>
            <w:tcW w:w="1409" w:type="pct"/>
            <w:vAlign w:val="center"/>
          </w:tcPr>
          <w:p w:rsidR="00C172FC" w:rsidRPr="007826CF" w:rsidRDefault="00C172FC" w:rsidP="00E43ED4">
            <w:pPr>
              <w:pStyle w:val="aff7"/>
              <w:tabs>
                <w:tab w:val="left" w:pos="459"/>
              </w:tabs>
              <w:ind w:left="-57"/>
              <w:jc w:val="left"/>
              <w:outlineLvl w:val="0"/>
              <w:rPr>
                <w:sz w:val="22"/>
                <w:szCs w:val="22"/>
                <w:lang w:val="ru-RU" w:eastAsia="ru-RU"/>
              </w:rPr>
            </w:pPr>
            <w:r w:rsidRPr="007826CF">
              <w:rPr>
                <w:sz w:val="22"/>
                <w:szCs w:val="22"/>
                <w:lang w:val="ru-RU" w:eastAsia="ru-RU"/>
              </w:rPr>
              <w:t>Оказание</w:t>
            </w:r>
            <w:r w:rsidRPr="007826CF">
              <w:rPr>
                <w:sz w:val="22"/>
                <w:szCs w:val="22"/>
                <w:lang w:eastAsia="ru-RU"/>
              </w:rPr>
              <w:t xml:space="preserve"> услуг по сервисному обслуживанию Программы для ЭВМ</w:t>
            </w:r>
            <w:r w:rsidRPr="007826CF">
              <w:rPr>
                <w:sz w:val="22"/>
                <w:szCs w:val="22"/>
                <w:lang w:val="ru-RU" w:eastAsia="ru-RU"/>
              </w:rPr>
              <w:t xml:space="preserve"> </w:t>
            </w:r>
          </w:p>
        </w:tc>
        <w:tc>
          <w:tcPr>
            <w:tcW w:w="628" w:type="pct"/>
            <w:vAlign w:val="center"/>
          </w:tcPr>
          <w:p w:rsidR="00C172FC" w:rsidRPr="00BE44C1" w:rsidRDefault="00C172FC" w:rsidP="00E43ED4">
            <w:pPr>
              <w:tabs>
                <w:tab w:val="left" w:pos="459"/>
              </w:tabs>
              <w:ind w:left="-57" w:right="-57"/>
              <w:jc w:val="center"/>
              <w:outlineLvl w:val="0"/>
            </w:pPr>
            <w:r>
              <w:t>01.08.2016</w:t>
            </w:r>
          </w:p>
        </w:tc>
        <w:tc>
          <w:tcPr>
            <w:tcW w:w="629" w:type="pct"/>
            <w:vAlign w:val="center"/>
          </w:tcPr>
          <w:p w:rsidR="00C172FC" w:rsidRPr="00BE44C1" w:rsidRDefault="00C172FC" w:rsidP="00E43ED4">
            <w:pPr>
              <w:tabs>
                <w:tab w:val="left" w:pos="459"/>
              </w:tabs>
              <w:ind w:left="-57" w:right="-57"/>
              <w:jc w:val="center"/>
              <w:outlineLvl w:val="0"/>
            </w:pPr>
            <w:r>
              <w:t>31.10.2016</w:t>
            </w:r>
          </w:p>
        </w:tc>
        <w:tc>
          <w:tcPr>
            <w:tcW w:w="713" w:type="pct"/>
            <w:vAlign w:val="center"/>
          </w:tcPr>
          <w:p w:rsidR="00C172FC" w:rsidRPr="007826CF" w:rsidRDefault="00C172FC" w:rsidP="00E43ED4">
            <w:pPr>
              <w:tabs>
                <w:tab w:val="left" w:pos="459"/>
              </w:tabs>
              <w:ind w:left="-57" w:right="-57"/>
              <w:jc w:val="right"/>
              <w:outlineLvl w:val="0"/>
            </w:pPr>
            <w:r w:rsidRPr="007826CF">
              <w:t>46 150,00</w:t>
            </w:r>
          </w:p>
        </w:tc>
        <w:tc>
          <w:tcPr>
            <w:tcW w:w="560" w:type="pct"/>
            <w:vAlign w:val="center"/>
          </w:tcPr>
          <w:p w:rsidR="00C172FC" w:rsidRPr="007826CF" w:rsidRDefault="00C172FC" w:rsidP="00E43ED4">
            <w:pPr>
              <w:tabs>
                <w:tab w:val="left" w:pos="459"/>
              </w:tabs>
              <w:ind w:left="-57" w:right="-57"/>
              <w:jc w:val="right"/>
              <w:outlineLvl w:val="0"/>
            </w:pPr>
            <w:r w:rsidRPr="007826CF">
              <w:t>8 307,00</w:t>
            </w:r>
          </w:p>
        </w:tc>
        <w:tc>
          <w:tcPr>
            <w:tcW w:w="708" w:type="pct"/>
            <w:vAlign w:val="center"/>
          </w:tcPr>
          <w:p w:rsidR="00C172FC" w:rsidRPr="007826CF" w:rsidRDefault="00C172FC" w:rsidP="00E43ED4">
            <w:pPr>
              <w:tabs>
                <w:tab w:val="left" w:pos="459"/>
              </w:tabs>
              <w:ind w:left="-57" w:right="-57"/>
              <w:jc w:val="right"/>
              <w:outlineLvl w:val="0"/>
            </w:pPr>
            <w:r w:rsidRPr="007826CF">
              <w:t>54 457,00</w:t>
            </w:r>
          </w:p>
        </w:tc>
      </w:tr>
      <w:tr w:rsidR="00C172FC" w:rsidRPr="007826CF" w:rsidTr="00E43ED4">
        <w:trPr>
          <w:trHeight w:val="844"/>
        </w:trPr>
        <w:tc>
          <w:tcPr>
            <w:tcW w:w="352" w:type="pct"/>
            <w:tcMar>
              <w:left w:w="28" w:type="dxa"/>
              <w:right w:w="28" w:type="dxa"/>
            </w:tcMar>
            <w:vAlign w:val="center"/>
          </w:tcPr>
          <w:p w:rsidR="00C172FC" w:rsidRPr="007826CF" w:rsidRDefault="00C172FC" w:rsidP="00FC5AC0">
            <w:pPr>
              <w:pStyle w:val="aff7"/>
              <w:numPr>
                <w:ilvl w:val="0"/>
                <w:numId w:val="28"/>
              </w:numPr>
              <w:ind w:left="1429" w:hanging="1202"/>
              <w:outlineLvl w:val="0"/>
              <w:rPr>
                <w:sz w:val="22"/>
                <w:szCs w:val="22"/>
                <w:lang w:val="ru-RU" w:eastAsia="ru-RU"/>
              </w:rPr>
            </w:pPr>
          </w:p>
        </w:tc>
        <w:tc>
          <w:tcPr>
            <w:tcW w:w="1409" w:type="pct"/>
            <w:vAlign w:val="center"/>
          </w:tcPr>
          <w:p w:rsidR="00C172FC" w:rsidRPr="007826CF" w:rsidRDefault="00C172FC" w:rsidP="00E43ED4">
            <w:pPr>
              <w:pStyle w:val="aff7"/>
              <w:tabs>
                <w:tab w:val="left" w:pos="459"/>
              </w:tabs>
              <w:ind w:left="-57"/>
              <w:jc w:val="left"/>
              <w:outlineLvl w:val="0"/>
              <w:rPr>
                <w:sz w:val="22"/>
                <w:szCs w:val="22"/>
                <w:lang w:val="ru-RU" w:eastAsia="ru-RU"/>
              </w:rPr>
            </w:pPr>
            <w:r w:rsidRPr="007826CF">
              <w:rPr>
                <w:sz w:val="22"/>
                <w:szCs w:val="22"/>
                <w:lang w:val="ru-RU" w:eastAsia="ru-RU"/>
              </w:rPr>
              <w:t>Оказание</w:t>
            </w:r>
            <w:r w:rsidRPr="007826CF">
              <w:rPr>
                <w:sz w:val="22"/>
                <w:szCs w:val="22"/>
                <w:lang w:eastAsia="ru-RU"/>
              </w:rPr>
              <w:t xml:space="preserve"> услуг по сервисному обслуживанию Программы для ЭВМ</w:t>
            </w:r>
            <w:r w:rsidRPr="007826CF">
              <w:rPr>
                <w:sz w:val="22"/>
                <w:szCs w:val="22"/>
                <w:lang w:val="ru-RU" w:eastAsia="ru-RU"/>
              </w:rPr>
              <w:t xml:space="preserve"> </w:t>
            </w:r>
          </w:p>
        </w:tc>
        <w:tc>
          <w:tcPr>
            <w:tcW w:w="628" w:type="pct"/>
            <w:vAlign w:val="center"/>
          </w:tcPr>
          <w:p w:rsidR="00C172FC" w:rsidRPr="00BE44C1" w:rsidRDefault="00C172FC" w:rsidP="00E43ED4">
            <w:pPr>
              <w:tabs>
                <w:tab w:val="left" w:pos="459"/>
              </w:tabs>
              <w:ind w:left="-57" w:right="-57"/>
              <w:jc w:val="center"/>
              <w:outlineLvl w:val="0"/>
            </w:pPr>
            <w:r>
              <w:t>01.11.2016</w:t>
            </w:r>
          </w:p>
        </w:tc>
        <w:tc>
          <w:tcPr>
            <w:tcW w:w="629" w:type="pct"/>
            <w:vAlign w:val="center"/>
          </w:tcPr>
          <w:p w:rsidR="00C172FC" w:rsidRPr="00CC521E" w:rsidRDefault="00C172FC" w:rsidP="00E43ED4">
            <w:pPr>
              <w:tabs>
                <w:tab w:val="left" w:pos="459"/>
              </w:tabs>
              <w:ind w:left="-57" w:right="-57"/>
              <w:jc w:val="center"/>
              <w:outlineLvl w:val="0"/>
            </w:pPr>
            <w:r>
              <w:t>31.01.2017</w:t>
            </w:r>
          </w:p>
        </w:tc>
        <w:tc>
          <w:tcPr>
            <w:tcW w:w="713" w:type="pct"/>
            <w:vAlign w:val="center"/>
          </w:tcPr>
          <w:p w:rsidR="00C172FC" w:rsidRPr="007826CF" w:rsidRDefault="00C172FC" w:rsidP="00E43ED4">
            <w:pPr>
              <w:tabs>
                <w:tab w:val="left" w:pos="459"/>
              </w:tabs>
              <w:ind w:left="-57" w:right="-57"/>
              <w:jc w:val="right"/>
              <w:outlineLvl w:val="0"/>
            </w:pPr>
            <w:r w:rsidRPr="007826CF">
              <w:t>46 150,00</w:t>
            </w:r>
          </w:p>
        </w:tc>
        <w:tc>
          <w:tcPr>
            <w:tcW w:w="560" w:type="pct"/>
            <w:vAlign w:val="center"/>
          </w:tcPr>
          <w:p w:rsidR="00C172FC" w:rsidRPr="007826CF" w:rsidRDefault="00C172FC" w:rsidP="00E43ED4">
            <w:pPr>
              <w:tabs>
                <w:tab w:val="left" w:pos="459"/>
              </w:tabs>
              <w:ind w:left="-57" w:right="-57"/>
              <w:jc w:val="right"/>
              <w:outlineLvl w:val="0"/>
            </w:pPr>
            <w:r w:rsidRPr="007826CF">
              <w:t>8 307,00</w:t>
            </w:r>
          </w:p>
        </w:tc>
        <w:tc>
          <w:tcPr>
            <w:tcW w:w="708" w:type="pct"/>
            <w:vAlign w:val="center"/>
          </w:tcPr>
          <w:p w:rsidR="00C172FC" w:rsidRPr="007826CF" w:rsidRDefault="00C172FC" w:rsidP="00E43ED4">
            <w:pPr>
              <w:tabs>
                <w:tab w:val="left" w:pos="459"/>
              </w:tabs>
              <w:ind w:left="-57" w:right="-57"/>
              <w:jc w:val="right"/>
              <w:outlineLvl w:val="0"/>
            </w:pPr>
            <w:r w:rsidRPr="007826CF">
              <w:t>54 457,00</w:t>
            </w:r>
          </w:p>
        </w:tc>
      </w:tr>
      <w:tr w:rsidR="00C172FC" w:rsidRPr="007826CF" w:rsidTr="00E43ED4">
        <w:trPr>
          <w:trHeight w:val="844"/>
        </w:trPr>
        <w:tc>
          <w:tcPr>
            <w:tcW w:w="352" w:type="pct"/>
            <w:tcMar>
              <w:left w:w="28" w:type="dxa"/>
              <w:right w:w="28" w:type="dxa"/>
            </w:tcMar>
            <w:vAlign w:val="center"/>
          </w:tcPr>
          <w:p w:rsidR="00C172FC" w:rsidRPr="007826CF" w:rsidRDefault="00C172FC" w:rsidP="00FC5AC0">
            <w:pPr>
              <w:pStyle w:val="aff7"/>
              <w:numPr>
                <w:ilvl w:val="0"/>
                <w:numId w:val="28"/>
              </w:numPr>
              <w:ind w:left="1429" w:hanging="1202"/>
              <w:outlineLvl w:val="0"/>
              <w:rPr>
                <w:sz w:val="22"/>
                <w:szCs w:val="22"/>
                <w:lang w:val="ru-RU" w:eastAsia="ru-RU"/>
              </w:rPr>
            </w:pPr>
          </w:p>
        </w:tc>
        <w:tc>
          <w:tcPr>
            <w:tcW w:w="1409" w:type="pct"/>
            <w:vAlign w:val="center"/>
          </w:tcPr>
          <w:p w:rsidR="00C172FC" w:rsidRPr="007826CF" w:rsidRDefault="00C172FC" w:rsidP="00E43ED4">
            <w:pPr>
              <w:pStyle w:val="aff7"/>
              <w:tabs>
                <w:tab w:val="left" w:pos="459"/>
              </w:tabs>
              <w:ind w:left="-57"/>
              <w:jc w:val="left"/>
              <w:outlineLvl w:val="0"/>
              <w:rPr>
                <w:sz w:val="22"/>
                <w:szCs w:val="22"/>
                <w:lang w:val="ru-RU" w:eastAsia="ru-RU"/>
              </w:rPr>
            </w:pPr>
            <w:r w:rsidRPr="007826CF">
              <w:rPr>
                <w:sz w:val="22"/>
                <w:szCs w:val="22"/>
                <w:lang w:val="ru-RU" w:eastAsia="ru-RU"/>
              </w:rPr>
              <w:t>Оказание</w:t>
            </w:r>
            <w:r w:rsidRPr="007826CF">
              <w:rPr>
                <w:sz w:val="22"/>
                <w:szCs w:val="22"/>
                <w:lang w:eastAsia="ru-RU"/>
              </w:rPr>
              <w:t xml:space="preserve"> услуг по сервисному обслуживанию Программы для ЭВМ</w:t>
            </w:r>
            <w:r w:rsidRPr="007826CF">
              <w:rPr>
                <w:sz w:val="22"/>
                <w:szCs w:val="22"/>
                <w:lang w:val="ru-RU" w:eastAsia="ru-RU"/>
              </w:rPr>
              <w:t xml:space="preserve"> </w:t>
            </w:r>
          </w:p>
        </w:tc>
        <w:tc>
          <w:tcPr>
            <w:tcW w:w="628" w:type="pct"/>
            <w:vAlign w:val="center"/>
          </w:tcPr>
          <w:p w:rsidR="00C172FC" w:rsidRPr="00CC521E" w:rsidRDefault="00C172FC" w:rsidP="00E43ED4">
            <w:pPr>
              <w:tabs>
                <w:tab w:val="left" w:pos="459"/>
              </w:tabs>
              <w:ind w:left="-57" w:right="-57"/>
              <w:jc w:val="center"/>
              <w:outlineLvl w:val="0"/>
            </w:pPr>
            <w:r>
              <w:t>01.02.2017</w:t>
            </w:r>
          </w:p>
        </w:tc>
        <w:tc>
          <w:tcPr>
            <w:tcW w:w="629" w:type="pct"/>
            <w:vAlign w:val="center"/>
          </w:tcPr>
          <w:p w:rsidR="00C172FC" w:rsidRPr="00CC521E" w:rsidRDefault="00C172FC" w:rsidP="00E43ED4">
            <w:pPr>
              <w:tabs>
                <w:tab w:val="left" w:pos="459"/>
              </w:tabs>
              <w:ind w:left="-57" w:right="-57"/>
              <w:jc w:val="center"/>
              <w:outlineLvl w:val="0"/>
            </w:pPr>
            <w:r>
              <w:t>30.04.2017</w:t>
            </w:r>
          </w:p>
        </w:tc>
        <w:tc>
          <w:tcPr>
            <w:tcW w:w="713" w:type="pct"/>
            <w:vAlign w:val="center"/>
          </w:tcPr>
          <w:p w:rsidR="00C172FC" w:rsidRPr="007826CF" w:rsidRDefault="00C172FC" w:rsidP="00E43ED4">
            <w:pPr>
              <w:tabs>
                <w:tab w:val="left" w:pos="459"/>
              </w:tabs>
              <w:ind w:left="-57" w:right="-57"/>
              <w:jc w:val="right"/>
              <w:outlineLvl w:val="0"/>
            </w:pPr>
            <w:r w:rsidRPr="007826CF">
              <w:t>46 150,00</w:t>
            </w:r>
          </w:p>
        </w:tc>
        <w:tc>
          <w:tcPr>
            <w:tcW w:w="560" w:type="pct"/>
            <w:vAlign w:val="center"/>
          </w:tcPr>
          <w:p w:rsidR="00C172FC" w:rsidRPr="007826CF" w:rsidRDefault="00C172FC" w:rsidP="00E43ED4">
            <w:pPr>
              <w:tabs>
                <w:tab w:val="left" w:pos="459"/>
              </w:tabs>
              <w:ind w:left="-57" w:right="-57"/>
              <w:jc w:val="right"/>
              <w:outlineLvl w:val="0"/>
            </w:pPr>
            <w:r w:rsidRPr="007826CF">
              <w:t>8 307,00</w:t>
            </w:r>
          </w:p>
        </w:tc>
        <w:tc>
          <w:tcPr>
            <w:tcW w:w="708" w:type="pct"/>
            <w:vAlign w:val="center"/>
          </w:tcPr>
          <w:p w:rsidR="00C172FC" w:rsidRPr="007826CF" w:rsidRDefault="00C172FC" w:rsidP="00E43ED4">
            <w:pPr>
              <w:tabs>
                <w:tab w:val="left" w:pos="459"/>
              </w:tabs>
              <w:ind w:left="-57" w:right="-57"/>
              <w:jc w:val="right"/>
              <w:outlineLvl w:val="0"/>
            </w:pPr>
            <w:r w:rsidRPr="007826CF">
              <w:t>54 457,00</w:t>
            </w:r>
          </w:p>
        </w:tc>
      </w:tr>
      <w:tr w:rsidR="00C172FC" w:rsidRPr="007826CF" w:rsidTr="00E43ED4">
        <w:trPr>
          <w:trHeight w:val="604"/>
        </w:trPr>
        <w:tc>
          <w:tcPr>
            <w:tcW w:w="352" w:type="pct"/>
            <w:tcMar>
              <w:left w:w="28" w:type="dxa"/>
              <w:right w:w="28" w:type="dxa"/>
            </w:tcMar>
            <w:vAlign w:val="center"/>
          </w:tcPr>
          <w:p w:rsidR="00C172FC" w:rsidRPr="007826CF" w:rsidRDefault="00C172FC" w:rsidP="00E43ED4">
            <w:pPr>
              <w:pStyle w:val="aff7"/>
              <w:ind w:left="1372"/>
              <w:jc w:val="left"/>
              <w:outlineLvl w:val="0"/>
              <w:rPr>
                <w:sz w:val="22"/>
                <w:szCs w:val="22"/>
                <w:lang w:val="ru-RU" w:eastAsia="ru-RU"/>
              </w:rPr>
            </w:pPr>
          </w:p>
        </w:tc>
        <w:tc>
          <w:tcPr>
            <w:tcW w:w="2667" w:type="pct"/>
            <w:gridSpan w:val="3"/>
            <w:vAlign w:val="center"/>
          </w:tcPr>
          <w:p w:rsidR="00C172FC" w:rsidRPr="007826CF" w:rsidRDefault="00C172FC" w:rsidP="00E43ED4">
            <w:pPr>
              <w:pStyle w:val="aff7"/>
              <w:tabs>
                <w:tab w:val="left" w:pos="459"/>
              </w:tabs>
              <w:ind w:left="34"/>
              <w:outlineLvl w:val="0"/>
              <w:rPr>
                <w:sz w:val="22"/>
                <w:szCs w:val="22"/>
                <w:lang w:val="ru-RU" w:eastAsia="ru-RU"/>
              </w:rPr>
            </w:pPr>
            <w:r w:rsidRPr="007826CF">
              <w:rPr>
                <w:b/>
                <w:sz w:val="22"/>
                <w:szCs w:val="22"/>
                <w:lang w:val="ru-RU" w:eastAsia="ru-RU"/>
              </w:rPr>
              <w:t>ИТОГО</w:t>
            </w:r>
            <w:r w:rsidRPr="007826CF">
              <w:rPr>
                <w:sz w:val="22"/>
                <w:szCs w:val="22"/>
                <w:lang w:val="ru-RU" w:eastAsia="ru-RU"/>
              </w:rPr>
              <w:t>:</w:t>
            </w:r>
          </w:p>
        </w:tc>
        <w:tc>
          <w:tcPr>
            <w:tcW w:w="713" w:type="pct"/>
            <w:vAlign w:val="center"/>
          </w:tcPr>
          <w:p w:rsidR="00C172FC" w:rsidRPr="007826CF" w:rsidRDefault="00C172FC" w:rsidP="00E43ED4">
            <w:pPr>
              <w:tabs>
                <w:tab w:val="left" w:pos="459"/>
              </w:tabs>
              <w:ind w:left="-57" w:right="-57"/>
              <w:jc w:val="right"/>
              <w:outlineLvl w:val="0"/>
              <w:rPr>
                <w:b/>
              </w:rPr>
            </w:pPr>
            <w:r w:rsidRPr="007826CF">
              <w:rPr>
                <w:b/>
              </w:rPr>
              <w:t>339 300,00</w:t>
            </w:r>
          </w:p>
        </w:tc>
        <w:tc>
          <w:tcPr>
            <w:tcW w:w="560" w:type="pct"/>
            <w:vAlign w:val="center"/>
          </w:tcPr>
          <w:p w:rsidR="00C172FC" w:rsidRPr="007826CF" w:rsidRDefault="00C172FC" w:rsidP="00E43ED4">
            <w:pPr>
              <w:tabs>
                <w:tab w:val="left" w:pos="459"/>
              </w:tabs>
              <w:ind w:left="-57" w:right="-57"/>
              <w:jc w:val="right"/>
              <w:outlineLvl w:val="0"/>
              <w:rPr>
                <w:b/>
              </w:rPr>
            </w:pPr>
            <w:r w:rsidRPr="007826CF">
              <w:rPr>
                <w:b/>
              </w:rPr>
              <w:t>61 074,00</w:t>
            </w:r>
          </w:p>
        </w:tc>
        <w:tc>
          <w:tcPr>
            <w:tcW w:w="708" w:type="pct"/>
            <w:vAlign w:val="center"/>
          </w:tcPr>
          <w:p w:rsidR="00C172FC" w:rsidRPr="007826CF" w:rsidRDefault="00C172FC" w:rsidP="00E43ED4">
            <w:pPr>
              <w:tabs>
                <w:tab w:val="left" w:pos="459"/>
              </w:tabs>
              <w:ind w:left="-57" w:right="-57"/>
              <w:jc w:val="right"/>
              <w:outlineLvl w:val="0"/>
              <w:rPr>
                <w:b/>
              </w:rPr>
            </w:pPr>
            <w:r w:rsidRPr="007826CF">
              <w:rPr>
                <w:b/>
              </w:rPr>
              <w:t>400 374,00</w:t>
            </w:r>
          </w:p>
        </w:tc>
      </w:tr>
    </w:tbl>
    <w:p w:rsidR="00C172FC" w:rsidRPr="007826CF" w:rsidRDefault="00C172FC" w:rsidP="00C172FC">
      <w:pPr>
        <w:overflowPunct w:val="0"/>
        <w:autoSpaceDE w:val="0"/>
        <w:autoSpaceDN w:val="0"/>
        <w:adjustRightInd w:val="0"/>
        <w:jc w:val="both"/>
        <w:textAlignment w:val="baseline"/>
      </w:pPr>
    </w:p>
    <w:p w:rsidR="00C172FC" w:rsidRPr="00022B25"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p>
    <w:tbl>
      <w:tblPr>
        <w:tblW w:w="14469" w:type="dxa"/>
        <w:tblInd w:w="534" w:type="dxa"/>
        <w:tblLook w:val="01E0" w:firstRow="1" w:lastRow="1" w:firstColumn="1" w:lastColumn="1" w:noHBand="0" w:noVBand="0"/>
      </w:tblPr>
      <w:tblGrid>
        <w:gridCol w:w="4492"/>
        <w:gridCol w:w="4710"/>
        <w:gridCol w:w="5267"/>
      </w:tblGrid>
      <w:tr w:rsidR="00C172FC" w:rsidRPr="007826CF" w:rsidTr="00E43ED4">
        <w:trPr>
          <w:trHeight w:val="592"/>
        </w:trPr>
        <w:tc>
          <w:tcPr>
            <w:tcW w:w="4492"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spacing w:line="228" w:lineRule="auto"/>
              <w:ind w:firstLine="6"/>
              <w:rPr>
                <w:shd w:val="clear" w:color="auto" w:fill="FFFFFF"/>
              </w:rPr>
            </w:pP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r w:rsidRPr="007826CF">
              <w:t>М.П.</w:t>
            </w:r>
          </w:p>
          <w:p w:rsidR="00C172FC" w:rsidRPr="007826CF" w:rsidRDefault="00C172FC" w:rsidP="00E43ED4">
            <w:pPr>
              <w:ind w:firstLine="6"/>
            </w:pPr>
          </w:p>
        </w:tc>
        <w:tc>
          <w:tcPr>
            <w:tcW w:w="4710"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EA047C" w:rsidRDefault="00C172FC" w:rsidP="00E43ED4">
            <w:pPr>
              <w:pStyle w:val="-0"/>
              <w:ind w:firstLine="0"/>
              <w:jc w:val="left"/>
              <w:rPr>
                <w:spacing w:val="2"/>
              </w:rPr>
            </w:pPr>
            <w:r w:rsidRPr="007826CF">
              <w:rPr>
                <w:spacing w:val="2"/>
              </w:rPr>
              <w:t>__________________ А.В. Конев</w:t>
            </w:r>
          </w:p>
          <w:p w:rsidR="00C172FC" w:rsidRPr="00EA047C" w:rsidRDefault="00C172FC" w:rsidP="00E43ED4">
            <w:pPr>
              <w:pStyle w:val="-0"/>
              <w:ind w:firstLine="0"/>
              <w:jc w:val="left"/>
              <w:rPr>
                <w:spacing w:val="2"/>
              </w:rPr>
            </w:pPr>
          </w:p>
          <w:p w:rsidR="00C172FC" w:rsidRPr="007826CF" w:rsidRDefault="00C172FC" w:rsidP="00E43ED4">
            <w:pPr>
              <w:pStyle w:val="-0"/>
              <w:ind w:firstLine="0"/>
              <w:jc w:val="left"/>
              <w:rPr>
                <w:spacing w:val="2"/>
              </w:rPr>
            </w:pPr>
            <w:r>
              <w:rPr>
                <w:spacing w:val="2"/>
              </w:rPr>
              <w:t>«</w:t>
            </w:r>
            <w:r w:rsidRPr="007826CF">
              <w:rPr>
                <w:spacing w:val="2"/>
              </w:rPr>
              <w:t>____» _________________ 2016 г.</w:t>
            </w:r>
          </w:p>
          <w:p w:rsidR="00C172FC" w:rsidRPr="007826CF" w:rsidRDefault="00C172FC" w:rsidP="00E43ED4">
            <w:pPr>
              <w:ind w:firstLine="6"/>
            </w:pPr>
            <w:r w:rsidRPr="007826CF">
              <w:rPr>
                <w:spacing w:val="2"/>
              </w:rPr>
              <w:t>М.П.</w:t>
            </w:r>
          </w:p>
        </w:tc>
        <w:tc>
          <w:tcPr>
            <w:tcW w:w="5267" w:type="dxa"/>
          </w:tcPr>
          <w:p w:rsidR="00C172FC" w:rsidRDefault="00C172FC" w:rsidP="00E43ED4">
            <w:pPr>
              <w:pStyle w:val="ConsNonformat"/>
              <w:widowControl/>
              <w:rPr>
                <w:rFonts w:ascii="Times New Roman" w:hAnsi="Times New Roman" w:cs="Times New Roman"/>
                <w:sz w:val="24"/>
                <w:szCs w:val="24"/>
              </w:rPr>
            </w:pPr>
          </w:p>
        </w:tc>
      </w:tr>
    </w:tbl>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 xml:space="preserve">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04"/>
      </w:pPr>
      <w:r w:rsidRPr="007826CF">
        <w:br w:type="page"/>
      </w:r>
      <w:r w:rsidRPr="007826CF">
        <w:lastRenderedPageBreak/>
        <w:t>Приложение №</w:t>
      </w:r>
      <w:r>
        <w:t xml:space="preserve"> </w:t>
      </w:r>
      <w:r w:rsidRPr="007826CF">
        <w:t>2</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04"/>
      </w:pPr>
      <w:r w:rsidRPr="007826CF">
        <w:t xml:space="preserve">к Договору на оказание услуг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04"/>
      </w:pPr>
      <w:r w:rsidRPr="007826CF">
        <w:t>№__</w:t>
      </w:r>
      <w:r>
        <w:t>-16</w:t>
      </w:r>
      <w:r w:rsidRPr="007826CF">
        <w:t xml:space="preserve">  от «___»______ 20</w:t>
      </w:r>
      <w:r>
        <w:t>16</w:t>
      </w:r>
      <w:r w:rsidRPr="007826CF">
        <w:t>г.</w:t>
      </w:r>
    </w:p>
    <w:p w:rsidR="00C172FC" w:rsidRPr="007826CF" w:rsidRDefault="00C172FC" w:rsidP="00C172FC">
      <w:pPr>
        <w:jc w:val="center"/>
        <w:rPr>
          <w:b/>
        </w:rPr>
      </w:pPr>
    </w:p>
    <w:p w:rsidR="00C172FC" w:rsidRPr="007826CF" w:rsidRDefault="00C172FC" w:rsidP="00C172FC">
      <w:pPr>
        <w:spacing w:before="120" w:after="120" w:line="264" w:lineRule="auto"/>
        <w:jc w:val="center"/>
        <w:outlineLvl w:val="1"/>
        <w:rPr>
          <w:b/>
          <w:bCs/>
        </w:rPr>
      </w:pPr>
      <w:r w:rsidRPr="007826CF">
        <w:rPr>
          <w:b/>
          <w:bCs/>
        </w:rPr>
        <w:t xml:space="preserve">Регламент предоставления услуг сервисного обслуживания </w:t>
      </w:r>
    </w:p>
    <w:p w:rsidR="00C172FC" w:rsidRPr="007826CF" w:rsidRDefault="00C172FC" w:rsidP="00FC5AC0">
      <w:pPr>
        <w:pStyle w:val="aff6"/>
        <w:numPr>
          <w:ilvl w:val="0"/>
          <w:numId w:val="29"/>
        </w:numPr>
        <w:spacing w:before="240" w:after="240" w:line="264" w:lineRule="auto"/>
        <w:ind w:left="357" w:hanging="357"/>
        <w:contextualSpacing w:val="0"/>
        <w:jc w:val="center"/>
        <w:outlineLvl w:val="1"/>
        <w:rPr>
          <w:rFonts w:ascii="Times New Roman" w:hAnsi="Times New Roman"/>
          <w:b/>
          <w:bCs/>
          <w:sz w:val="24"/>
          <w:szCs w:val="24"/>
        </w:rPr>
      </w:pPr>
      <w:r w:rsidRPr="007826CF">
        <w:rPr>
          <w:rFonts w:ascii="Times New Roman" w:hAnsi="Times New Roman"/>
          <w:b/>
          <w:bCs/>
          <w:sz w:val="24"/>
          <w:szCs w:val="24"/>
        </w:rPr>
        <w:t>ОБЩИЕ ПОЛОЖЕНИЯ</w:t>
      </w:r>
    </w:p>
    <w:p w:rsidR="00C172FC" w:rsidRPr="007826CF" w:rsidRDefault="00C172FC" w:rsidP="00FC5AC0">
      <w:pPr>
        <w:pStyle w:val="aff6"/>
        <w:numPr>
          <w:ilvl w:val="1"/>
          <w:numId w:val="30"/>
        </w:numPr>
        <w:tabs>
          <w:tab w:val="left" w:pos="1701"/>
        </w:tabs>
        <w:spacing w:after="60" w:line="264" w:lineRule="auto"/>
        <w:ind w:left="0" w:firstLine="709"/>
        <w:contextualSpacing w:val="0"/>
        <w:jc w:val="both"/>
        <w:rPr>
          <w:rFonts w:ascii="Times New Roman" w:hAnsi="Times New Roman"/>
          <w:sz w:val="24"/>
          <w:szCs w:val="24"/>
        </w:rPr>
      </w:pPr>
      <w:bookmarkStart w:id="3" w:name="1.1"/>
      <w:bookmarkEnd w:id="3"/>
      <w:r w:rsidRPr="007826CF">
        <w:rPr>
          <w:rFonts w:ascii="Times New Roman" w:hAnsi="Times New Roman"/>
          <w:sz w:val="24"/>
          <w:szCs w:val="24"/>
        </w:rPr>
        <w:t xml:space="preserve">Настоящий регламент определяет условия предоставления услуг сервисного обслуживания программы для ЭВМ: </w:t>
      </w:r>
    </w:p>
    <w:p w:rsidR="00C172FC" w:rsidRPr="007826CF" w:rsidRDefault="00C172FC" w:rsidP="00FC5AC0">
      <w:pPr>
        <w:pStyle w:val="aff6"/>
        <w:numPr>
          <w:ilvl w:val="0"/>
          <w:numId w:val="31"/>
        </w:numPr>
        <w:tabs>
          <w:tab w:val="left" w:pos="1701"/>
        </w:tabs>
        <w:spacing w:after="60" w:line="264" w:lineRule="auto"/>
        <w:contextualSpacing w:val="0"/>
        <w:jc w:val="both"/>
        <w:rPr>
          <w:rFonts w:ascii="Times New Roman" w:hAnsi="Times New Roman"/>
          <w:sz w:val="24"/>
          <w:szCs w:val="24"/>
        </w:rPr>
      </w:pPr>
      <w:r w:rsidRPr="007826CF">
        <w:rPr>
          <w:rFonts w:ascii="Times New Roman" w:hAnsi="Times New Roman"/>
          <w:sz w:val="24"/>
          <w:szCs w:val="24"/>
        </w:rPr>
        <w:t>«Электронный оперативный журнал ёЖ-2»;</w:t>
      </w:r>
    </w:p>
    <w:p w:rsidR="00C172FC" w:rsidRPr="007826CF" w:rsidRDefault="00C172FC" w:rsidP="00C172FC">
      <w:pPr>
        <w:pStyle w:val="aff6"/>
        <w:tabs>
          <w:tab w:val="left" w:pos="1701"/>
        </w:tabs>
        <w:spacing w:after="60" w:line="264" w:lineRule="auto"/>
        <w:ind w:left="0"/>
        <w:jc w:val="both"/>
        <w:rPr>
          <w:rFonts w:ascii="Times New Roman" w:hAnsi="Times New Roman"/>
          <w:sz w:val="24"/>
          <w:szCs w:val="24"/>
        </w:rPr>
      </w:pPr>
      <w:r w:rsidRPr="007826CF">
        <w:rPr>
          <w:rFonts w:ascii="Times New Roman" w:hAnsi="Times New Roman"/>
          <w:sz w:val="24"/>
          <w:szCs w:val="24"/>
        </w:rPr>
        <w:t xml:space="preserve"> (далее «ёЖ-2»), включая виды услуг, регламенты взаимодействия Заказчика и службы поддержки ЗАО «Монитор Электрик», схемы определения стоимости обслуживания, контактную информацию и др.</w:t>
      </w:r>
    </w:p>
    <w:p w:rsidR="00C172FC" w:rsidRPr="007826CF" w:rsidRDefault="00C172FC" w:rsidP="00FC5AC0">
      <w:pPr>
        <w:pStyle w:val="aff6"/>
        <w:numPr>
          <w:ilvl w:val="1"/>
          <w:numId w:val="30"/>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Служба технической поддержки ЗАО «Монитор Электрик» оказывает клиентам услуги по сервисному обслуживанию программы для ЭВМ «ёЖ-2» и проектных решений на их базе.</w:t>
      </w:r>
    </w:p>
    <w:p w:rsidR="00C172FC" w:rsidRPr="007826CF" w:rsidRDefault="00C172FC" w:rsidP="00FC5AC0">
      <w:pPr>
        <w:pStyle w:val="aff6"/>
        <w:numPr>
          <w:ilvl w:val="1"/>
          <w:numId w:val="30"/>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Продолжительность сервисного периода – срок предоставления услуг сервисного обслуживания определяется Договором. </w:t>
      </w:r>
    </w:p>
    <w:p w:rsidR="00C172FC" w:rsidRPr="007826CF" w:rsidRDefault="00C172FC" w:rsidP="00FC5AC0">
      <w:pPr>
        <w:pStyle w:val="aff6"/>
        <w:numPr>
          <w:ilvl w:val="1"/>
          <w:numId w:val="30"/>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ЗАО «Монитор Электрик» обеспечивает сохранность конфиденциальности информации, полученной в рамках оказания услуг сервисного обслуживания. Условия охраны конфиденциальности информации определяются в Договоре сервисного обслуживания.</w:t>
      </w:r>
    </w:p>
    <w:p w:rsidR="00C172FC" w:rsidRPr="007826CF" w:rsidRDefault="00C172FC" w:rsidP="00FC5AC0">
      <w:pPr>
        <w:pStyle w:val="aff6"/>
        <w:keepNext/>
        <w:numPr>
          <w:ilvl w:val="0"/>
          <w:numId w:val="29"/>
        </w:numPr>
        <w:spacing w:before="240" w:after="60" w:line="264" w:lineRule="auto"/>
        <w:ind w:left="357" w:hanging="357"/>
        <w:contextualSpacing w:val="0"/>
        <w:jc w:val="center"/>
        <w:outlineLvl w:val="1"/>
        <w:rPr>
          <w:rFonts w:ascii="Times New Roman" w:hAnsi="Times New Roman"/>
          <w:b/>
          <w:bCs/>
          <w:sz w:val="24"/>
          <w:szCs w:val="24"/>
        </w:rPr>
      </w:pPr>
      <w:r w:rsidRPr="007826CF">
        <w:rPr>
          <w:rFonts w:ascii="Times New Roman" w:hAnsi="Times New Roman"/>
          <w:b/>
          <w:bCs/>
          <w:sz w:val="24"/>
          <w:szCs w:val="24"/>
        </w:rPr>
        <w:t>ВИДЫ УСЛУГ СЕРВИСНОГО ОБСЛУЖИВАНИЯ</w:t>
      </w:r>
    </w:p>
    <w:p w:rsidR="00C172FC" w:rsidRPr="007826CF" w:rsidRDefault="00C172FC" w:rsidP="00C172FC">
      <w:pPr>
        <w:pStyle w:val="aff6"/>
        <w:spacing w:before="240" w:after="120" w:line="264" w:lineRule="auto"/>
        <w:ind w:left="357" w:firstLine="352"/>
        <w:jc w:val="both"/>
        <w:rPr>
          <w:rFonts w:ascii="Times New Roman" w:hAnsi="Times New Roman"/>
          <w:b/>
          <w:sz w:val="24"/>
          <w:szCs w:val="24"/>
        </w:rPr>
      </w:pPr>
      <w:r w:rsidRPr="007826CF">
        <w:rPr>
          <w:rFonts w:ascii="Times New Roman" w:hAnsi="Times New Roman"/>
          <w:b/>
          <w:sz w:val="24"/>
          <w:szCs w:val="24"/>
        </w:rPr>
        <w:t>РЕГУЛЯРНЫЕ УСЛУГИ</w:t>
      </w:r>
    </w:p>
    <w:p w:rsidR="00C172FC" w:rsidRPr="007826CF" w:rsidRDefault="00C172FC" w:rsidP="00FC5AC0">
      <w:pPr>
        <w:pStyle w:val="aff6"/>
        <w:numPr>
          <w:ilvl w:val="1"/>
          <w:numId w:val="29"/>
        </w:numPr>
        <w:tabs>
          <w:tab w:val="left" w:pos="1701"/>
        </w:tabs>
        <w:spacing w:before="120"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Информационная поддержка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В рамках данной услуги специалистами службы технической поддержки ЗАО «Монитор Электрик»  обеспечиваются консультации пользователей Заказчика по вопросам эксплуатации программы для ЭВМ «ёЖ-2».</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Информационная поддержка осуществляется по следующим вопросам:</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Использование компонентов и подсистем «ёЖ-2»;</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Настройка и конфигурирование «ёЖ-2»;</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Освоение новых версий компонентов и подсистем «ёЖ-2»;</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Информационное взаимодействие «ёЖ-2» с внешними системами;</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Средства мониторинга работоспособности ПАК «ёЖ-2»;</w:t>
      </w:r>
    </w:p>
    <w:p w:rsidR="00C172FC" w:rsidRPr="007826CF" w:rsidRDefault="00C172FC" w:rsidP="00FC5AC0">
      <w:pPr>
        <w:pStyle w:val="aff6"/>
        <w:numPr>
          <w:ilvl w:val="3"/>
          <w:numId w:val="29"/>
        </w:numPr>
        <w:tabs>
          <w:tab w:val="left" w:pos="1701"/>
        </w:tabs>
        <w:spacing w:after="60" w:line="264" w:lineRule="auto"/>
        <w:ind w:left="0" w:firstLine="1276"/>
        <w:contextualSpacing w:val="0"/>
        <w:jc w:val="both"/>
        <w:rPr>
          <w:rFonts w:ascii="Times New Roman" w:hAnsi="Times New Roman"/>
          <w:sz w:val="24"/>
          <w:szCs w:val="24"/>
        </w:rPr>
      </w:pPr>
      <w:r w:rsidRPr="007826CF">
        <w:rPr>
          <w:rFonts w:ascii="Times New Roman" w:hAnsi="Times New Roman"/>
          <w:sz w:val="24"/>
          <w:szCs w:val="24"/>
        </w:rPr>
        <w:t>Взаимодействие «ёЖ-2» с системным окружением.</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По соглашению сторон Договор на сервисное обслуживание может включать специальные темы информационной поддержки, касающиеся стандартных или уникальных проектных решений.</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ЗАО «Монитор Электрик» предоставляет подробную и актуальную информацию по вопросам использования «ёЖ-2». Эта информация содержится в эксплуатационной документации, методических указаниях, инструкциях, базе знаний и </w:t>
      </w:r>
      <w:r w:rsidRPr="007826CF">
        <w:rPr>
          <w:rFonts w:ascii="Times New Roman" w:hAnsi="Times New Roman"/>
          <w:sz w:val="24"/>
          <w:szCs w:val="24"/>
        </w:rPr>
        <w:lastRenderedPageBreak/>
        <w:t xml:space="preserve">других материалах, регулярно обновляемых на технологическом сайте компании. До размещения запроса в службу поддержки рекомендуется изучить актуальные материалы по теме запроса. Специалист службы поддержки имеет право указать в ответе на запрос ссылку на доступные информационные материалы, где содержится запрашиваемая Заказчиком информация.  </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Услуга предоставляется в течение сервисного периода, указанного в Договоре на сервисное обслуживание.</w:t>
      </w:r>
    </w:p>
    <w:p w:rsidR="00C172FC" w:rsidRPr="007826CF" w:rsidRDefault="00C172FC" w:rsidP="00FC5AC0">
      <w:pPr>
        <w:pStyle w:val="aff6"/>
        <w:numPr>
          <w:ilvl w:val="1"/>
          <w:numId w:val="29"/>
        </w:numPr>
        <w:tabs>
          <w:tab w:val="left" w:pos="1701"/>
        </w:tabs>
        <w:spacing w:before="240" w:after="240" w:line="264" w:lineRule="auto"/>
        <w:ind w:left="0" w:firstLine="709"/>
        <w:contextualSpacing w:val="0"/>
        <w:jc w:val="both"/>
        <w:rPr>
          <w:rFonts w:ascii="Times New Roman" w:hAnsi="Times New Roman"/>
          <w:b/>
          <w:sz w:val="24"/>
          <w:szCs w:val="24"/>
        </w:rPr>
      </w:pPr>
      <w:proofErr w:type="spellStart"/>
      <w:r w:rsidRPr="007826CF">
        <w:rPr>
          <w:rFonts w:ascii="Times New Roman" w:hAnsi="Times New Roman"/>
          <w:b/>
          <w:sz w:val="24"/>
          <w:szCs w:val="24"/>
          <w:lang w:val="en-US"/>
        </w:rPr>
        <w:t>Cервис</w:t>
      </w:r>
      <w:proofErr w:type="spellEnd"/>
      <w:r w:rsidRPr="007826CF">
        <w:rPr>
          <w:rFonts w:ascii="Times New Roman" w:hAnsi="Times New Roman"/>
          <w:b/>
          <w:sz w:val="24"/>
          <w:szCs w:val="24"/>
          <w:lang w:val="en-US"/>
        </w:rPr>
        <w:t>-</w:t>
      </w:r>
      <w:r w:rsidRPr="007826CF">
        <w:rPr>
          <w:rFonts w:ascii="Times New Roman" w:hAnsi="Times New Roman"/>
          <w:b/>
          <w:sz w:val="24"/>
          <w:szCs w:val="24"/>
        </w:rPr>
        <w:t>деск</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Сервис-деск предназначен для автоматизированного размещения, контроля и управления замечаниями, вопросами и предложениями. Технология позволяет клиентам обращаться с замечаниями и предложениями, минуя посредников, непосредственно к организации-разработчику, контролируя ответную реакцию и ход работ над замечаниями. Это позволяет значительно экономить свое время, необходимое для взаимодействия со специалистами службы поддержки ЗАО «Монитор Электрик».</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Перечень вопросов, которые могут быть размещены через Сервис-деск, должен соответствовать перечню, представленному в пункте 2.1.2 настоящего регламента.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Сервис-деск функционирует на официальном </w:t>
      </w:r>
      <w:proofErr w:type="spellStart"/>
      <w:r w:rsidRPr="007826CF">
        <w:rPr>
          <w:rFonts w:ascii="Times New Roman" w:hAnsi="Times New Roman"/>
          <w:sz w:val="24"/>
          <w:szCs w:val="24"/>
        </w:rPr>
        <w:t>Web</w:t>
      </w:r>
      <w:proofErr w:type="spellEnd"/>
      <w:r w:rsidRPr="007826CF">
        <w:rPr>
          <w:rFonts w:ascii="Times New Roman" w:hAnsi="Times New Roman"/>
          <w:sz w:val="24"/>
          <w:szCs w:val="24"/>
        </w:rPr>
        <w:t>-сайте ЗАО «Монитор Электрик», адрес которого указан в разделе 5.</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Услуга предоставляется в течение сервисного периода, указанного в Договоре на сервисное обслуживание.</w:t>
      </w:r>
    </w:p>
    <w:p w:rsidR="00C172FC" w:rsidRPr="007826CF" w:rsidRDefault="00C172FC" w:rsidP="00FC5AC0">
      <w:pPr>
        <w:pStyle w:val="aff6"/>
        <w:numPr>
          <w:ilvl w:val="1"/>
          <w:numId w:val="29"/>
        </w:numPr>
        <w:tabs>
          <w:tab w:val="left" w:pos="1701"/>
        </w:tabs>
        <w:spacing w:before="120"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Доступ к обновлениям информационных материалов ёЖ-2</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Заказчику предоставляется доступ к обновлениям информационных материалов «ёЖ-2», размещаемым на сайте ЗАО «Монитор Электрик» – </w:t>
      </w:r>
      <w:hyperlink r:id="rId19" w:history="1">
        <w:r w:rsidRPr="007826CF">
          <w:rPr>
            <w:rStyle w:val="a6"/>
            <w:rFonts w:ascii="Times New Roman" w:hAnsi="Times New Roman"/>
            <w:sz w:val="24"/>
            <w:szCs w:val="24"/>
          </w:rPr>
          <w:t>www.</w:t>
        </w:r>
        <w:r w:rsidRPr="007826CF">
          <w:rPr>
            <w:rStyle w:val="a6"/>
            <w:rFonts w:ascii="Times New Roman" w:hAnsi="Times New Roman"/>
            <w:sz w:val="24"/>
            <w:szCs w:val="24"/>
            <w:lang w:val="en-US"/>
          </w:rPr>
          <w:t>monitel</w:t>
        </w:r>
        <w:r w:rsidRPr="007826CF">
          <w:rPr>
            <w:rStyle w:val="a6"/>
            <w:rFonts w:ascii="Times New Roman" w:hAnsi="Times New Roman"/>
            <w:sz w:val="24"/>
            <w:szCs w:val="24"/>
          </w:rPr>
          <w:t>.</w:t>
        </w:r>
        <w:r w:rsidRPr="007826CF">
          <w:rPr>
            <w:rStyle w:val="a6"/>
            <w:rFonts w:ascii="Times New Roman" w:hAnsi="Times New Roman"/>
            <w:sz w:val="24"/>
            <w:szCs w:val="24"/>
            <w:lang w:val="en-US"/>
          </w:rPr>
          <w:t>ru</w:t>
        </w:r>
      </w:hyperlink>
      <w:r w:rsidRPr="007826CF">
        <w:rPr>
          <w:rFonts w:ascii="Times New Roman" w:hAnsi="Times New Roman"/>
          <w:sz w:val="24"/>
          <w:szCs w:val="24"/>
        </w:rPr>
        <w:t>, включающим методические рекомендации и инструкции для эксплуатационного персонала, документацию. Обеспечивается возможность настройки подписки на получение уведомлений о публикации информационных материалов различных категорий.</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Для получения прав на загрузку обновлений информационных материалов необходимо зарегистрироваться на сайте и получить по электронной почте подтверждение администратора.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Услуга предоставляется в течение сервисного периода, указанного в Договоре на сервисное обслуживание.</w:t>
      </w:r>
    </w:p>
    <w:p w:rsidR="00C172FC" w:rsidRPr="007826CF" w:rsidRDefault="00C172FC" w:rsidP="00FC5AC0">
      <w:pPr>
        <w:pStyle w:val="aff6"/>
        <w:numPr>
          <w:ilvl w:val="1"/>
          <w:numId w:val="29"/>
        </w:numPr>
        <w:tabs>
          <w:tab w:val="left" w:pos="1701"/>
        </w:tabs>
        <w:spacing w:before="120"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Консультационный форум</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Консультационный форум, размещенный на сайте ЗАО «Монитор Электрик» – </w:t>
      </w:r>
      <w:hyperlink r:id="rId20" w:history="1">
        <w:r w:rsidRPr="007826CF">
          <w:rPr>
            <w:rStyle w:val="a6"/>
            <w:rFonts w:ascii="Times New Roman" w:hAnsi="Times New Roman"/>
            <w:sz w:val="24"/>
            <w:szCs w:val="24"/>
          </w:rPr>
          <w:t>www.</w:t>
        </w:r>
        <w:r w:rsidRPr="007826CF">
          <w:rPr>
            <w:rStyle w:val="a6"/>
            <w:rFonts w:ascii="Times New Roman" w:hAnsi="Times New Roman"/>
            <w:sz w:val="24"/>
            <w:szCs w:val="24"/>
            <w:lang w:val="en-US"/>
          </w:rPr>
          <w:t>monitel</w:t>
        </w:r>
        <w:r w:rsidRPr="007826CF">
          <w:rPr>
            <w:rStyle w:val="a6"/>
            <w:rFonts w:ascii="Times New Roman" w:hAnsi="Times New Roman"/>
            <w:sz w:val="24"/>
            <w:szCs w:val="24"/>
          </w:rPr>
          <w:t>.</w:t>
        </w:r>
        <w:r w:rsidRPr="007826CF">
          <w:rPr>
            <w:rStyle w:val="a6"/>
            <w:rFonts w:ascii="Times New Roman" w:hAnsi="Times New Roman"/>
            <w:sz w:val="24"/>
            <w:szCs w:val="24"/>
            <w:lang w:val="en-US"/>
          </w:rPr>
          <w:t>ru</w:t>
        </w:r>
      </w:hyperlink>
      <w:r w:rsidRPr="007826CF">
        <w:rPr>
          <w:rFonts w:ascii="Times New Roman" w:hAnsi="Times New Roman"/>
          <w:sz w:val="24"/>
          <w:szCs w:val="24"/>
        </w:rPr>
        <w:t>, позволяет самостоятельно найти ответы на часто задаваемые вопросы, получить совет или консультацию от других пользователей, поделиться опытом эксплуатации, найти типовые схемы решения с помощью «ёЖ-2» различных задач. Специалисты службы поддержки, поддерживают форум в актуальном состоянии, публикуют новости и анонсы.</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Для получения прав на доступ к консультационному форуму необходимо зарегистрироваться на сайте и получить по электронной почте подтверждение администратора.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Услуга предоставляется в течение сервисного периода, указанного в Договоре на сервисное обслуживание.</w:t>
      </w:r>
    </w:p>
    <w:p w:rsidR="00C172FC" w:rsidRPr="007826CF" w:rsidRDefault="00C172FC" w:rsidP="00FC5AC0">
      <w:pPr>
        <w:pStyle w:val="aff6"/>
        <w:keepNext/>
        <w:numPr>
          <w:ilvl w:val="0"/>
          <w:numId w:val="29"/>
        </w:numPr>
        <w:tabs>
          <w:tab w:val="left" w:pos="426"/>
        </w:tabs>
        <w:spacing w:after="60" w:line="264" w:lineRule="auto"/>
        <w:ind w:left="0" w:firstLine="0"/>
        <w:contextualSpacing w:val="0"/>
        <w:jc w:val="center"/>
        <w:outlineLvl w:val="1"/>
        <w:rPr>
          <w:rFonts w:ascii="Times New Roman" w:hAnsi="Times New Roman"/>
          <w:b/>
          <w:bCs/>
          <w:sz w:val="24"/>
          <w:szCs w:val="24"/>
        </w:rPr>
      </w:pPr>
      <w:r w:rsidRPr="007826CF">
        <w:rPr>
          <w:rFonts w:ascii="Times New Roman" w:hAnsi="Times New Roman"/>
          <w:b/>
          <w:bCs/>
          <w:sz w:val="24"/>
          <w:szCs w:val="24"/>
        </w:rPr>
        <w:lastRenderedPageBreak/>
        <w:t>СХЕМЫ ОБСЛУЖИВАНИЯ</w:t>
      </w:r>
    </w:p>
    <w:p w:rsidR="00C172FC" w:rsidRPr="007826CF" w:rsidRDefault="00C172FC" w:rsidP="00FC5AC0">
      <w:pPr>
        <w:pStyle w:val="aff6"/>
        <w:numPr>
          <w:ilvl w:val="1"/>
          <w:numId w:val="29"/>
        </w:numPr>
        <w:tabs>
          <w:tab w:val="left" w:pos="1701"/>
        </w:tabs>
        <w:spacing w:before="120"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Схема 1 «Авторизованная поддержка центра компетенции заказчика»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Схема используется для сервисного обслуживания локального (расположенного в одном городе) центра компетенции, осуществляющего эксплуатацию «ёЖ-2» на одном или нескольких объектах Заказчика.</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bookmarkStart w:id="4" w:name="_Ref278359208"/>
      <w:r w:rsidRPr="007826CF">
        <w:rPr>
          <w:rFonts w:ascii="Times New Roman" w:hAnsi="Times New Roman"/>
          <w:sz w:val="24"/>
          <w:szCs w:val="24"/>
        </w:rPr>
        <w:t>Центр компетенции может включать до 3 (трех) квалифицированных в области информационных технологий и вопросах эксплуатации «ёЖ-2» специалистов с полным дублированием функций и без разделения зон ответственности.</w:t>
      </w:r>
      <w:bookmarkEnd w:id="4"/>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ФИО и контактная информация специалистов центра компетенции указываются в Договоре на сервисное обслуживание. В случае изменения состава или контактной информации специалистов центра компетенции, Заказчик направляет официальное уведомление.</w:t>
      </w:r>
    </w:p>
    <w:p w:rsidR="00C172FC" w:rsidRPr="007826CF" w:rsidRDefault="00C172FC" w:rsidP="00FC5AC0">
      <w:pPr>
        <w:pStyle w:val="aff6"/>
        <w:keepNext/>
        <w:numPr>
          <w:ilvl w:val="0"/>
          <w:numId w:val="29"/>
        </w:numPr>
        <w:spacing w:before="240" w:after="240" w:line="264" w:lineRule="auto"/>
        <w:ind w:left="357" w:hanging="357"/>
        <w:contextualSpacing w:val="0"/>
        <w:jc w:val="center"/>
        <w:outlineLvl w:val="1"/>
        <w:rPr>
          <w:rFonts w:ascii="Times New Roman" w:hAnsi="Times New Roman"/>
          <w:b/>
          <w:bCs/>
          <w:sz w:val="24"/>
          <w:szCs w:val="24"/>
        </w:rPr>
      </w:pPr>
      <w:r w:rsidRPr="007826CF">
        <w:rPr>
          <w:rFonts w:ascii="Times New Roman" w:hAnsi="Times New Roman"/>
          <w:b/>
          <w:bCs/>
          <w:sz w:val="24"/>
          <w:szCs w:val="24"/>
        </w:rPr>
        <w:t>ПАКЕТЫ УСЛУГ СЕРВИСНОГО ОБСЛУЖИВАНИЯ</w:t>
      </w:r>
    </w:p>
    <w:p w:rsidR="00C172FC" w:rsidRPr="007826CF" w:rsidRDefault="00C172FC" w:rsidP="00C172FC">
      <w:pPr>
        <w:spacing w:after="60" w:line="264" w:lineRule="auto"/>
        <w:ind w:firstLine="709"/>
        <w:jc w:val="both"/>
      </w:pPr>
      <w:r w:rsidRPr="007826CF">
        <w:t>Пакет сервисных услуг, оказываемых в рамках Договора, включает минимальный набор обязательных услуг, объединенных в Основной пакет сервисного обслуживания (ОПСО).</w:t>
      </w:r>
    </w:p>
    <w:p w:rsidR="00C172FC" w:rsidRPr="007826CF" w:rsidRDefault="00C172FC" w:rsidP="00FC5AC0">
      <w:pPr>
        <w:pStyle w:val="aff6"/>
        <w:keepNext/>
        <w:numPr>
          <w:ilvl w:val="1"/>
          <w:numId w:val="29"/>
        </w:numPr>
        <w:tabs>
          <w:tab w:val="left" w:pos="1701"/>
        </w:tabs>
        <w:spacing w:after="60" w:line="264" w:lineRule="auto"/>
        <w:ind w:left="0" w:firstLine="709"/>
        <w:jc w:val="both"/>
        <w:rPr>
          <w:rFonts w:ascii="Times New Roman" w:hAnsi="Times New Roman"/>
          <w:b/>
          <w:sz w:val="24"/>
          <w:szCs w:val="24"/>
        </w:rPr>
      </w:pPr>
      <w:r w:rsidRPr="007826CF">
        <w:rPr>
          <w:rFonts w:ascii="Times New Roman" w:hAnsi="Times New Roman"/>
          <w:b/>
          <w:sz w:val="24"/>
          <w:szCs w:val="24"/>
        </w:rPr>
        <w:t>Основной пакет сервисного обслуживания (ОПСО)</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ОПСО включает следующие услуги:</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Информационная поддержка;</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Сервис-деск;</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Доступ к обновлениям информационных материалов «ёЖ-2»;</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Консультационный форум.</w:t>
      </w:r>
    </w:p>
    <w:p w:rsidR="00C172FC" w:rsidRPr="007826CF" w:rsidRDefault="00C172FC" w:rsidP="00FC5AC0">
      <w:pPr>
        <w:pStyle w:val="aff6"/>
        <w:numPr>
          <w:ilvl w:val="2"/>
          <w:numId w:val="29"/>
        </w:numPr>
        <w:tabs>
          <w:tab w:val="left" w:pos="1701"/>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ОПСО определяет минимальный набор услуг, предоставляемый Заказчику в течение всего периода сервисного обслуживания.</w:t>
      </w:r>
    </w:p>
    <w:p w:rsidR="00C172FC" w:rsidRPr="007826CF" w:rsidRDefault="00C172FC" w:rsidP="00FC5AC0">
      <w:pPr>
        <w:pStyle w:val="aff6"/>
        <w:keepNext/>
        <w:numPr>
          <w:ilvl w:val="0"/>
          <w:numId w:val="29"/>
        </w:numPr>
        <w:spacing w:before="240" w:after="240" w:line="264" w:lineRule="auto"/>
        <w:ind w:left="0" w:firstLine="425"/>
        <w:contextualSpacing w:val="0"/>
        <w:jc w:val="center"/>
        <w:outlineLvl w:val="1"/>
        <w:rPr>
          <w:rFonts w:ascii="Times New Roman" w:hAnsi="Times New Roman"/>
          <w:b/>
          <w:bCs/>
          <w:sz w:val="24"/>
          <w:szCs w:val="24"/>
        </w:rPr>
      </w:pPr>
      <w:r w:rsidRPr="007826CF">
        <w:rPr>
          <w:rFonts w:ascii="Times New Roman" w:hAnsi="Times New Roman"/>
          <w:b/>
          <w:bCs/>
          <w:sz w:val="24"/>
          <w:szCs w:val="24"/>
        </w:rPr>
        <w:t>ИНТЕРФЕЙСЫ ВЗАИМОДЕЙСТВИЯ</w:t>
      </w:r>
    </w:p>
    <w:p w:rsidR="00C172FC" w:rsidRPr="007826CF" w:rsidRDefault="00C172FC" w:rsidP="00FC5AC0">
      <w:pPr>
        <w:pStyle w:val="aff6"/>
        <w:numPr>
          <w:ilvl w:val="1"/>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 Взаимодействие специалистов Заказчика со службой поддержки ЗАО «Монитор Электрик» осуществляется по одному из следующих каналов:</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proofErr w:type="spellStart"/>
      <w:r w:rsidRPr="007826CF">
        <w:rPr>
          <w:rFonts w:ascii="Times New Roman" w:hAnsi="Times New Roman"/>
          <w:sz w:val="24"/>
          <w:szCs w:val="24"/>
        </w:rPr>
        <w:t>Web</w:t>
      </w:r>
      <w:proofErr w:type="spellEnd"/>
      <w:r w:rsidRPr="007826CF">
        <w:rPr>
          <w:rFonts w:ascii="Times New Roman" w:hAnsi="Times New Roman"/>
          <w:sz w:val="24"/>
          <w:szCs w:val="24"/>
        </w:rPr>
        <w:t>-сайт ЗАО «Монитор Электрик» (сервис-деск);</w:t>
      </w:r>
    </w:p>
    <w:p w:rsidR="00C172FC" w:rsidRPr="007826CF" w:rsidRDefault="00C172FC" w:rsidP="00FC5AC0">
      <w:pPr>
        <w:pStyle w:val="aff6"/>
        <w:numPr>
          <w:ilvl w:val="3"/>
          <w:numId w:val="29"/>
        </w:numPr>
        <w:spacing w:after="6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Электронная почта (резервный канал).</w:t>
      </w:r>
    </w:p>
    <w:p w:rsidR="00C172FC" w:rsidRPr="007826CF" w:rsidRDefault="00C172FC" w:rsidP="00FC5AC0">
      <w:pPr>
        <w:pStyle w:val="aff6"/>
        <w:numPr>
          <w:ilvl w:val="1"/>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Адрес </w:t>
      </w:r>
      <w:r w:rsidRPr="007826CF">
        <w:rPr>
          <w:rFonts w:ascii="Times New Roman" w:hAnsi="Times New Roman"/>
          <w:sz w:val="24"/>
          <w:szCs w:val="24"/>
          <w:lang w:val="en-US"/>
        </w:rPr>
        <w:t>Web</w:t>
      </w:r>
      <w:r w:rsidRPr="007826CF">
        <w:rPr>
          <w:rFonts w:ascii="Times New Roman" w:hAnsi="Times New Roman"/>
          <w:sz w:val="24"/>
          <w:szCs w:val="24"/>
        </w:rPr>
        <w:t xml:space="preserve">-сайта ЗАО «Монитор Электрик» - </w:t>
      </w:r>
      <w:hyperlink r:id="rId21" w:history="1">
        <w:r w:rsidRPr="007826CF">
          <w:rPr>
            <w:rStyle w:val="a6"/>
            <w:rFonts w:ascii="Times New Roman" w:hAnsi="Times New Roman"/>
            <w:sz w:val="24"/>
            <w:szCs w:val="24"/>
            <w:lang w:val="en-US"/>
          </w:rPr>
          <w:t>www</w:t>
        </w:r>
        <w:r w:rsidRPr="007826CF">
          <w:rPr>
            <w:rStyle w:val="a6"/>
            <w:rFonts w:ascii="Times New Roman" w:hAnsi="Times New Roman"/>
            <w:sz w:val="24"/>
            <w:szCs w:val="24"/>
          </w:rPr>
          <w:t>.</w:t>
        </w:r>
        <w:proofErr w:type="spellStart"/>
        <w:r w:rsidRPr="007826CF">
          <w:rPr>
            <w:rStyle w:val="a6"/>
            <w:rFonts w:ascii="Times New Roman" w:hAnsi="Times New Roman"/>
            <w:sz w:val="24"/>
            <w:szCs w:val="24"/>
            <w:lang w:val="en-US"/>
          </w:rPr>
          <w:t>monitel</w:t>
        </w:r>
        <w:proofErr w:type="spellEnd"/>
        <w:r w:rsidRPr="007826CF">
          <w:rPr>
            <w:rStyle w:val="a6"/>
            <w:rFonts w:ascii="Times New Roman" w:hAnsi="Times New Roman"/>
            <w:sz w:val="24"/>
            <w:szCs w:val="24"/>
          </w:rPr>
          <w:t>.</w:t>
        </w:r>
        <w:proofErr w:type="spellStart"/>
        <w:r w:rsidRPr="007826CF">
          <w:rPr>
            <w:rStyle w:val="a6"/>
            <w:rFonts w:ascii="Times New Roman" w:hAnsi="Times New Roman"/>
            <w:sz w:val="24"/>
            <w:szCs w:val="24"/>
            <w:lang w:val="en-US"/>
          </w:rPr>
          <w:t>ru</w:t>
        </w:r>
        <w:proofErr w:type="spellEnd"/>
      </w:hyperlink>
      <w:r w:rsidRPr="007826CF">
        <w:rPr>
          <w:rFonts w:ascii="Times New Roman" w:hAnsi="Times New Roman"/>
          <w:sz w:val="24"/>
          <w:szCs w:val="24"/>
        </w:rPr>
        <w:t>. Доступ к сайту предоставляется только для авторизованных пользователей.</w:t>
      </w:r>
    </w:p>
    <w:p w:rsidR="00C172FC" w:rsidRPr="007826CF" w:rsidRDefault="00C172FC" w:rsidP="00FC5AC0">
      <w:pPr>
        <w:pStyle w:val="aff6"/>
        <w:numPr>
          <w:ilvl w:val="1"/>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Адрес электронной почты службы поддержки ЗАО «Монитор Электрик» - </w:t>
      </w:r>
      <w:hyperlink r:id="rId22" w:history="1">
        <w:r w:rsidRPr="007826CF">
          <w:rPr>
            <w:rStyle w:val="a6"/>
            <w:rFonts w:ascii="Times New Roman" w:hAnsi="Times New Roman"/>
            <w:sz w:val="24"/>
            <w:szCs w:val="24"/>
            <w:lang w:val="en-US"/>
          </w:rPr>
          <w:t>support</w:t>
        </w:r>
        <w:r w:rsidRPr="007826CF">
          <w:rPr>
            <w:rStyle w:val="a6"/>
            <w:rFonts w:ascii="Times New Roman" w:hAnsi="Times New Roman"/>
            <w:sz w:val="24"/>
            <w:szCs w:val="24"/>
          </w:rPr>
          <w:t>@</w:t>
        </w:r>
        <w:proofErr w:type="spellStart"/>
        <w:r w:rsidRPr="007826CF">
          <w:rPr>
            <w:rStyle w:val="a6"/>
            <w:rFonts w:ascii="Times New Roman" w:hAnsi="Times New Roman"/>
            <w:sz w:val="24"/>
            <w:szCs w:val="24"/>
            <w:lang w:val="en-US"/>
          </w:rPr>
          <w:t>monitel</w:t>
        </w:r>
        <w:proofErr w:type="spellEnd"/>
        <w:r w:rsidRPr="007826CF">
          <w:rPr>
            <w:rStyle w:val="a6"/>
            <w:rFonts w:ascii="Times New Roman" w:hAnsi="Times New Roman"/>
            <w:sz w:val="24"/>
            <w:szCs w:val="24"/>
          </w:rPr>
          <w:t>.</w:t>
        </w:r>
        <w:r w:rsidRPr="007826CF">
          <w:rPr>
            <w:rStyle w:val="a6"/>
            <w:rFonts w:ascii="Times New Roman" w:hAnsi="Times New Roman"/>
            <w:sz w:val="24"/>
            <w:szCs w:val="24"/>
            <w:lang w:val="en-US"/>
          </w:rPr>
          <w:t>com</w:t>
        </w:r>
      </w:hyperlink>
      <w:r w:rsidRPr="007826CF">
        <w:rPr>
          <w:rFonts w:ascii="Times New Roman" w:hAnsi="Times New Roman"/>
          <w:sz w:val="24"/>
          <w:szCs w:val="24"/>
        </w:rPr>
        <w:t>.</w:t>
      </w:r>
    </w:p>
    <w:p w:rsidR="00C172FC" w:rsidRPr="007826CF" w:rsidRDefault="00C172FC" w:rsidP="00FC5AC0">
      <w:pPr>
        <w:pStyle w:val="aff6"/>
        <w:numPr>
          <w:ilvl w:val="1"/>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Телефон службы поддержки, доступный с 8-00 до 17-00 по московскому времени в рабочие дни, определенные законодательством РФ - +7 (8793) 34-94-49</w:t>
      </w:r>
    </w:p>
    <w:p w:rsidR="00C172FC" w:rsidRPr="007826CF" w:rsidRDefault="00C172FC" w:rsidP="00FC5AC0">
      <w:pPr>
        <w:pStyle w:val="aff6"/>
        <w:keepNext/>
        <w:numPr>
          <w:ilvl w:val="0"/>
          <w:numId w:val="29"/>
        </w:numPr>
        <w:tabs>
          <w:tab w:val="left" w:pos="426"/>
        </w:tabs>
        <w:spacing w:before="120" w:after="60" w:line="264" w:lineRule="auto"/>
        <w:ind w:left="357" w:hanging="357"/>
        <w:contextualSpacing w:val="0"/>
        <w:jc w:val="center"/>
        <w:outlineLvl w:val="1"/>
        <w:rPr>
          <w:rFonts w:ascii="Times New Roman" w:hAnsi="Times New Roman"/>
          <w:b/>
          <w:bCs/>
          <w:sz w:val="24"/>
          <w:szCs w:val="24"/>
        </w:rPr>
      </w:pPr>
      <w:r w:rsidRPr="007826CF">
        <w:rPr>
          <w:rFonts w:ascii="Times New Roman" w:hAnsi="Times New Roman"/>
          <w:b/>
          <w:bCs/>
          <w:sz w:val="24"/>
          <w:szCs w:val="24"/>
        </w:rPr>
        <w:t>ПОРЯДОК ВЗАИМОДЕЙСТВИЯ</w:t>
      </w:r>
    </w:p>
    <w:p w:rsidR="00C172FC" w:rsidRPr="007826CF" w:rsidRDefault="00C172FC" w:rsidP="00FC5AC0">
      <w:pPr>
        <w:pStyle w:val="aff6"/>
        <w:keepNext/>
        <w:numPr>
          <w:ilvl w:val="1"/>
          <w:numId w:val="29"/>
        </w:numPr>
        <w:tabs>
          <w:tab w:val="left" w:pos="1418"/>
        </w:tabs>
        <w:spacing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Общие положения</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Основным интерфейсом взаимодействия между службой поддержки и специалистами Заказчика является Сервис-деск, в качестве резервного средства связи, в случае неработоспособности </w:t>
      </w:r>
      <w:proofErr w:type="gramStart"/>
      <w:r w:rsidRPr="007826CF">
        <w:rPr>
          <w:rFonts w:ascii="Times New Roman" w:hAnsi="Times New Roman"/>
          <w:sz w:val="24"/>
          <w:szCs w:val="24"/>
        </w:rPr>
        <w:t>Сервис-деска</w:t>
      </w:r>
      <w:proofErr w:type="gramEnd"/>
      <w:r w:rsidRPr="007826CF">
        <w:rPr>
          <w:rFonts w:ascii="Times New Roman" w:hAnsi="Times New Roman"/>
          <w:sz w:val="24"/>
          <w:szCs w:val="24"/>
        </w:rPr>
        <w:t>,  используется электронная почта.</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lastRenderedPageBreak/>
        <w:t xml:space="preserve">Для эффективной обработки, один запрос должен содержать один вопрос, одно предложение или одну проблему.  </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 поступлении запроса диспетчер службы поддержки может связаться со специалистом Заказчика по телефону для получения дополнительной информации, в случае если запрос является критическим.</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Для своевременного разрешения ситуации, описанной в запросе, специалисты Заказчика должны выполнять рекомендации службы поддержки и предоставлять всю необходимую дополнительную информацию, запрашиваемую специалистами ЗАО «Монитор Электрик».</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После отправки ответа запрос считается завершенным и находится в таком состоянии до получения подтверждения от Заказчика о том, что ответ его удовлетворил, после чего запрос переходит в состояние закрытого.</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Закрытие запроса может подтвердить автор запроса или любой представитель центра компетенции Заказчика, указанный в Договоре на сервисное обслуживание. </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Запрос также переводится в состояние закрытого в случае отсутствия подтверждения Заказчика в</w:t>
      </w:r>
      <w:r w:rsidRPr="007826CF">
        <w:rPr>
          <w:rFonts w:ascii="Times New Roman" w:hAnsi="Times New Roman"/>
          <w:bCs/>
          <w:sz w:val="24"/>
          <w:szCs w:val="24"/>
        </w:rPr>
        <w:t xml:space="preserve"> течение </w:t>
      </w:r>
      <w:r w:rsidRPr="007826CF">
        <w:rPr>
          <w:rFonts w:ascii="Times New Roman" w:hAnsi="Times New Roman"/>
          <w:sz w:val="24"/>
          <w:szCs w:val="24"/>
        </w:rPr>
        <w:t>10 рабочих дней после отправки ответа.</w:t>
      </w:r>
    </w:p>
    <w:p w:rsidR="00C172FC" w:rsidRPr="007826CF" w:rsidRDefault="00C172FC" w:rsidP="00FC5AC0">
      <w:pPr>
        <w:pStyle w:val="aff6"/>
        <w:numPr>
          <w:ilvl w:val="1"/>
          <w:numId w:val="29"/>
        </w:numPr>
        <w:tabs>
          <w:tab w:val="left" w:pos="1134"/>
        </w:tabs>
        <w:spacing w:before="120" w:after="12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Порядок оформления запроса через Сервис-деск</w:t>
      </w:r>
    </w:p>
    <w:p w:rsidR="00C172FC" w:rsidRPr="007826CF" w:rsidRDefault="00C172FC" w:rsidP="00FC5AC0">
      <w:pPr>
        <w:pStyle w:val="aff6"/>
        <w:numPr>
          <w:ilvl w:val="2"/>
          <w:numId w:val="29"/>
        </w:numPr>
        <w:tabs>
          <w:tab w:val="left" w:pos="1134"/>
        </w:tabs>
        <w:spacing w:before="120" w:after="12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Для получения возможности размещения запросов через Сервис-деск специалисту Заказчика необходимо зарегистрироваться на </w:t>
      </w:r>
      <w:proofErr w:type="spellStart"/>
      <w:r w:rsidRPr="007826CF">
        <w:rPr>
          <w:rFonts w:ascii="Times New Roman" w:hAnsi="Times New Roman"/>
          <w:sz w:val="24"/>
          <w:szCs w:val="24"/>
        </w:rPr>
        <w:t>web</w:t>
      </w:r>
      <w:proofErr w:type="spellEnd"/>
      <w:r w:rsidRPr="007826CF">
        <w:rPr>
          <w:rFonts w:ascii="Times New Roman" w:hAnsi="Times New Roman"/>
          <w:sz w:val="24"/>
          <w:szCs w:val="24"/>
        </w:rPr>
        <w:t>-сайте ЗАО «Монитор Электрик» и получить по электронной почте подтверждение администратора;</w:t>
      </w:r>
    </w:p>
    <w:p w:rsidR="00C172FC" w:rsidRPr="007826CF" w:rsidRDefault="00C172FC" w:rsidP="00FC5AC0">
      <w:pPr>
        <w:pStyle w:val="aff6"/>
        <w:numPr>
          <w:ilvl w:val="2"/>
          <w:numId w:val="29"/>
        </w:numPr>
        <w:tabs>
          <w:tab w:val="left" w:pos="1134"/>
        </w:tabs>
        <w:spacing w:before="120" w:after="12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Размещение запросов осуществляется по форме и согласно инструкциям, представленным на </w:t>
      </w:r>
      <w:r w:rsidRPr="007826CF">
        <w:rPr>
          <w:rFonts w:ascii="Times New Roman" w:hAnsi="Times New Roman"/>
          <w:sz w:val="24"/>
          <w:szCs w:val="24"/>
          <w:lang w:val="en-US"/>
        </w:rPr>
        <w:t>web</w:t>
      </w:r>
      <w:r w:rsidRPr="007826CF">
        <w:rPr>
          <w:rFonts w:ascii="Times New Roman" w:hAnsi="Times New Roman"/>
          <w:sz w:val="24"/>
          <w:szCs w:val="24"/>
        </w:rPr>
        <w:t>-сайте ЗАО «Монитор Электрик».</w:t>
      </w:r>
    </w:p>
    <w:p w:rsidR="00C172FC" w:rsidRPr="007826CF" w:rsidRDefault="00C172FC" w:rsidP="00FC5AC0">
      <w:pPr>
        <w:pStyle w:val="aff6"/>
        <w:numPr>
          <w:ilvl w:val="1"/>
          <w:numId w:val="29"/>
        </w:numPr>
        <w:tabs>
          <w:tab w:val="left" w:pos="1134"/>
        </w:tabs>
        <w:spacing w:before="120" w:after="6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Порядок оформления запроса по электронной почте</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bookmarkStart w:id="5" w:name="_Ref275876634"/>
      <w:r w:rsidRPr="007826CF">
        <w:rPr>
          <w:rFonts w:ascii="Times New Roman" w:hAnsi="Times New Roman"/>
          <w:sz w:val="24"/>
          <w:szCs w:val="24"/>
        </w:rPr>
        <w:t>Для автоматизированной обработки запроса и уменьшения времени, необходимого на подготовку ответа, запрос необходимо отправлять в теле письма в формате HTML в форме таблицы следующего вида:</w:t>
      </w:r>
      <w:bookmarkEnd w:id="5"/>
      <w:r w:rsidRPr="007826CF">
        <w:rPr>
          <w:rFonts w:ascii="Times New Roman" w:hAnsi="Times New Roman"/>
          <w:sz w:val="24"/>
          <w:szCs w:val="24"/>
        </w:rPr>
        <w:t xml:space="preserve"> </w:t>
      </w:r>
    </w:p>
    <w:tbl>
      <w:tblPr>
        <w:tblW w:w="9329" w:type="dxa"/>
        <w:jc w:val="center"/>
        <w:tblCellMar>
          <w:left w:w="0" w:type="dxa"/>
          <w:right w:w="0" w:type="dxa"/>
        </w:tblCellMar>
        <w:tblLook w:val="04A0" w:firstRow="1" w:lastRow="0" w:firstColumn="1" w:lastColumn="0" w:noHBand="0" w:noVBand="1"/>
      </w:tblPr>
      <w:tblGrid>
        <w:gridCol w:w="4685"/>
        <w:gridCol w:w="4644"/>
      </w:tblGrid>
      <w:tr w:rsidR="00C172FC" w:rsidRPr="007826CF" w:rsidTr="00E43ED4">
        <w:trPr>
          <w:jc w:val="center"/>
        </w:trPr>
        <w:tc>
          <w:tcPr>
            <w:tcW w:w="4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172FC" w:rsidRPr="009E1179" w:rsidRDefault="00C172FC" w:rsidP="00E43ED4">
            <w:pPr>
              <w:ind w:firstLine="6"/>
              <w:rPr>
                <w:sz w:val="28"/>
              </w:rPr>
            </w:pPr>
            <w:r w:rsidRPr="009E1179">
              <w:rPr>
                <w:sz w:val="28"/>
              </w:rPr>
              <w:t>Организация</w:t>
            </w:r>
          </w:p>
        </w:tc>
        <w:tc>
          <w:tcPr>
            <w:tcW w:w="46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ind w:firstLine="6"/>
              <w:rPr>
                <w:lang w:val="en-US"/>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ФИО</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Электронный адрес</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Телефон</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Версия программы для ЭВМ</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Версия ОС</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lang w:val="en-US"/>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 xml:space="preserve">Версия </w:t>
            </w:r>
            <w:r w:rsidRPr="007826CF">
              <w:rPr>
                <w:sz w:val="24"/>
                <w:szCs w:val="24"/>
                <w:lang w:val="en-US"/>
              </w:rPr>
              <w:t>SQL</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lang w:val="en-US"/>
              </w:rPr>
            </w:pPr>
            <w:r w:rsidRPr="007826CF">
              <w:rPr>
                <w:sz w:val="24"/>
                <w:szCs w:val="24"/>
              </w:rPr>
              <w:t xml:space="preserve">Очередность </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выполнить немедленно/ в первую очередь/ обычным порядком/ в последнюю очередь</w:t>
            </w: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Тип запроса</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дефект/ вопрос</w:t>
            </w: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Серьезность</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критическая/ значительная/ средняя/ незначительная</w:t>
            </w: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 xml:space="preserve">Эффект для конечного пользователя* </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Имя сервера (клиентской рабочей станции)</w:t>
            </w:r>
          </w:p>
        </w:tc>
        <w:tc>
          <w:tcPr>
            <w:tcW w:w="4644" w:type="dxa"/>
            <w:tcBorders>
              <w:top w:val="nil"/>
              <w:left w:val="nil"/>
              <w:bottom w:val="single" w:sz="4"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Модуль</w:t>
            </w:r>
          </w:p>
        </w:tc>
        <w:tc>
          <w:tcPr>
            <w:tcW w:w="46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Версия модуля</w:t>
            </w:r>
          </w:p>
        </w:tc>
        <w:tc>
          <w:tcPr>
            <w:tcW w:w="464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r w:rsidR="00C172FC" w:rsidRPr="007826CF" w:rsidTr="00E43ED4">
        <w:trPr>
          <w:jc w:val="center"/>
        </w:trPr>
        <w:tc>
          <w:tcPr>
            <w:tcW w:w="46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r w:rsidRPr="007826CF">
              <w:rPr>
                <w:sz w:val="24"/>
                <w:szCs w:val="24"/>
              </w:rPr>
              <w:t xml:space="preserve">Текст запроса </w:t>
            </w:r>
          </w:p>
        </w:tc>
        <w:tc>
          <w:tcPr>
            <w:tcW w:w="4644" w:type="dxa"/>
            <w:tcBorders>
              <w:top w:val="nil"/>
              <w:left w:val="nil"/>
              <w:bottom w:val="single" w:sz="8" w:space="0" w:color="auto"/>
              <w:right w:val="single" w:sz="8" w:space="0" w:color="auto"/>
            </w:tcBorders>
            <w:tcMar>
              <w:top w:w="0" w:type="dxa"/>
              <w:left w:w="108" w:type="dxa"/>
              <w:bottom w:w="0" w:type="dxa"/>
              <w:right w:w="108" w:type="dxa"/>
            </w:tcMar>
          </w:tcPr>
          <w:p w:rsidR="00C172FC" w:rsidRPr="007826CF" w:rsidRDefault="00C172FC" w:rsidP="00E43ED4">
            <w:pPr>
              <w:pStyle w:val="affa"/>
              <w:spacing w:line="264" w:lineRule="auto"/>
              <w:rPr>
                <w:sz w:val="24"/>
                <w:szCs w:val="24"/>
              </w:rPr>
            </w:pPr>
          </w:p>
        </w:tc>
      </w:tr>
    </w:tbl>
    <w:p w:rsidR="00C172FC" w:rsidRPr="007826CF" w:rsidRDefault="00C172FC" w:rsidP="00C172FC">
      <w:pPr>
        <w:pStyle w:val="affa"/>
        <w:spacing w:after="60" w:line="264" w:lineRule="auto"/>
        <w:ind w:left="709"/>
        <w:rPr>
          <w:i/>
          <w:sz w:val="24"/>
          <w:szCs w:val="24"/>
        </w:rPr>
      </w:pPr>
      <w:r w:rsidRPr="007826CF">
        <w:rPr>
          <w:i/>
          <w:sz w:val="24"/>
          <w:szCs w:val="24"/>
        </w:rPr>
        <w:lastRenderedPageBreak/>
        <w:t>*Для лучшего понимания диспетчером службы поддержки уровня критичности запроса, в поле «Эффект для конечного пользователя» необходимо указать, какое негативное влияние на выполнение основных функций комплекса оказывает описанная проблема. Например: «Отсутствие возможности редактирования записи».</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Все поля шаблона, приведенного в п.6.3.1. должны быть заполнены.</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 необходимости к письму могут быть приложены журналы работы ОС, скриншоты клиентских программ «ёЖ-2», которые, по мнению автора запроса, могут содержать дополнительную информацию, необходимую службе поддержки.</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Подготовленное письмо с запросом отправляется на адрес </w:t>
      </w:r>
      <w:hyperlink r:id="rId23" w:history="1">
        <w:r w:rsidRPr="007826CF">
          <w:rPr>
            <w:rFonts w:ascii="Times New Roman" w:hAnsi="Times New Roman"/>
            <w:sz w:val="24"/>
            <w:szCs w:val="24"/>
          </w:rPr>
          <w:t>электронной</w:t>
        </w:r>
      </w:hyperlink>
      <w:r w:rsidRPr="007826CF">
        <w:rPr>
          <w:rFonts w:ascii="Times New Roman" w:hAnsi="Times New Roman"/>
          <w:sz w:val="24"/>
          <w:szCs w:val="24"/>
        </w:rPr>
        <w:t xml:space="preserve"> почты службы поддержки ЗАО «Монитор Электрик», указанный в разделе 5 настоящего Регламента.</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В случае неполучения подтверждения о доставке письма в течение более 4-х часов рабочего времени после отправки, рекомендуется повторить отправку запроса.</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Если уведомление о приеме запроса в работу не получено в течение 2-х часов рабочего времени после повторной отправки, рекомендуется позвонить диспетчеру службы поддержки по телефону, указанному в разделе 5 настоящего Регламента, для проверки факта получения запроса.</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Если письмо не было доставлено до почтового сервера ЗАО «Монитор Электрик», автору запроса необходимо обратиться к специалистам, обслуживающим почтовый сервер, с которого не удается отправить запрос или направить запрос с помощью другого почтового сервиса.</w:t>
      </w:r>
    </w:p>
    <w:p w:rsidR="00C172FC" w:rsidRPr="007826CF" w:rsidRDefault="00C172FC" w:rsidP="00FC5AC0">
      <w:pPr>
        <w:pStyle w:val="aff6"/>
        <w:numPr>
          <w:ilvl w:val="1"/>
          <w:numId w:val="29"/>
        </w:numPr>
        <w:tabs>
          <w:tab w:val="left" w:pos="1134"/>
        </w:tabs>
        <w:spacing w:before="120" w:after="12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Порядок подготовки ответа на запрос:</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Время подготовки ответа на запрос специалистами службы поддержки зависит от указанной серьезности запроса и в общем случае составляет:</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 xml:space="preserve">Для критических запросов – не более 4-х часов рабочего времени после регистрации запроса в </w:t>
      </w:r>
      <w:proofErr w:type="gramStart"/>
      <w:r w:rsidRPr="007826CF">
        <w:rPr>
          <w:rFonts w:ascii="Times New Roman" w:hAnsi="Times New Roman"/>
          <w:sz w:val="24"/>
          <w:szCs w:val="24"/>
        </w:rPr>
        <w:t>Сервис-деске</w:t>
      </w:r>
      <w:proofErr w:type="gramEnd"/>
      <w:r w:rsidRPr="007826CF">
        <w:rPr>
          <w:rFonts w:ascii="Times New Roman" w:hAnsi="Times New Roman"/>
          <w:sz w:val="24"/>
          <w:szCs w:val="24"/>
        </w:rPr>
        <w:t>;</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 xml:space="preserve">Для значительных запросов – не более 8-ми часов рабочего времени после регистрации запроса в </w:t>
      </w:r>
      <w:proofErr w:type="gramStart"/>
      <w:r w:rsidRPr="007826CF">
        <w:rPr>
          <w:rFonts w:ascii="Times New Roman" w:hAnsi="Times New Roman"/>
          <w:sz w:val="24"/>
          <w:szCs w:val="24"/>
        </w:rPr>
        <w:t>Сервис-деске</w:t>
      </w:r>
      <w:proofErr w:type="gramEnd"/>
      <w:r w:rsidRPr="007826CF">
        <w:rPr>
          <w:rFonts w:ascii="Times New Roman" w:hAnsi="Times New Roman"/>
          <w:sz w:val="24"/>
          <w:szCs w:val="24"/>
        </w:rPr>
        <w:t>;</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 xml:space="preserve">Для вопросов, а также средних и незначительных запросов – не более 24-х часов рабочего времени после регистрации запроса в </w:t>
      </w:r>
      <w:proofErr w:type="gramStart"/>
      <w:r w:rsidRPr="007826CF">
        <w:rPr>
          <w:rFonts w:ascii="Times New Roman" w:hAnsi="Times New Roman"/>
          <w:sz w:val="24"/>
          <w:szCs w:val="24"/>
        </w:rPr>
        <w:t>Сервис-деске</w:t>
      </w:r>
      <w:proofErr w:type="gramEnd"/>
      <w:r w:rsidRPr="007826CF">
        <w:rPr>
          <w:rFonts w:ascii="Times New Roman" w:hAnsi="Times New Roman"/>
          <w:sz w:val="24"/>
          <w:szCs w:val="24"/>
        </w:rPr>
        <w:t>.</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Причиной подачи критического запроса может быть нарушение основной функциональности системы:</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Невозможность запуска клиентских приложений «Электронный журнал ёж-2» и «Прием-передача смены»;</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Невозможность внесения записей в ЭЖ.</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Причиной подачи значительного запроса может быть нарушение работы одной из важных функций системы:</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Невозможность сдачи текущей смены дежурным персоналом;</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Некорректная работа пользовательских фильтров, вследствие чего наблюдается неполное отображение записей ЭЖ в клиентском приложении «Электронный журнал ёЖ-2»;</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Невозможность выполнения отчетной печати смен;</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Отсутствие возможности доступа к системе одного из клиентов.</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Причиной подачи средних и незначительных запросов может выступать любая из причин, не указанных выше.</w:t>
      </w:r>
    </w:p>
    <w:p w:rsidR="00C172FC" w:rsidRPr="007826CF" w:rsidRDefault="00C172FC" w:rsidP="00FC5AC0">
      <w:pPr>
        <w:pStyle w:val="aff6"/>
        <w:numPr>
          <w:ilvl w:val="2"/>
          <w:numId w:val="29"/>
        </w:numPr>
        <w:tabs>
          <w:tab w:val="left" w:pos="1134"/>
        </w:tabs>
        <w:spacing w:after="0" w:line="264" w:lineRule="auto"/>
        <w:contextualSpacing w:val="0"/>
        <w:jc w:val="both"/>
        <w:rPr>
          <w:rFonts w:ascii="Times New Roman" w:hAnsi="Times New Roman"/>
          <w:sz w:val="24"/>
          <w:szCs w:val="24"/>
        </w:rPr>
      </w:pPr>
      <w:r w:rsidRPr="007826CF">
        <w:rPr>
          <w:rFonts w:ascii="Times New Roman" w:hAnsi="Times New Roman"/>
          <w:sz w:val="24"/>
          <w:szCs w:val="24"/>
        </w:rPr>
        <w:lastRenderedPageBreak/>
        <w:t>Серьезность запроса определяется автором запроса и может быть понижена специалистом службы поддержки с уведомлением автора запроса о понижении критичности запроса.</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В случае</w:t>
      </w:r>
      <w:proofErr w:type="gramStart"/>
      <w:r w:rsidRPr="007826CF">
        <w:rPr>
          <w:rFonts w:ascii="Times New Roman" w:hAnsi="Times New Roman"/>
          <w:sz w:val="24"/>
          <w:szCs w:val="24"/>
        </w:rPr>
        <w:t>,</w:t>
      </w:r>
      <w:proofErr w:type="gramEnd"/>
      <w:r w:rsidRPr="007826CF">
        <w:rPr>
          <w:rFonts w:ascii="Times New Roman" w:hAnsi="Times New Roman"/>
          <w:sz w:val="24"/>
          <w:szCs w:val="24"/>
        </w:rPr>
        <w:t xml:space="preserve"> если подготовка ответа на запрос требует больше определенного для данного типа запроса времени, специалист службы поддержки должен уведомить автора запроса о необходимости дополнительного времени на изучение запроса с указанием планового времени подготовки ответа.</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Ответ на запрос службой поддержки может относиться к одному из следующих типов:</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Рекомендации, которые необходимо выполнить для преодоления ситуации, описанной в запросе;</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Запрос на предоставление дополнительной информации;</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Комбинированный – ответ, содержащий рекомендации, после выполнения, которых необходимо предоставить дополнительную информацию.</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Ответ на вопрос.</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Рекомендации по разрешению ситуации могут быть предоставлены в следующем виде:</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Инструкция;</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Ссылка на раздел документации, в котором описана соответствующая функциональность;</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Новые модули, исправляющие описанную в запросе ситуацию.</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Перечень дополнительной информации, которая может быть запрошена службой поддержки:</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Любая недостающая информация, не указанная в основной форме запроса;</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Журналы работы операционной системы;</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Описание событий или действий, предшествующих наступлению ситуации, описанной в запросе;</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Поясняющие снимки экранов;</w:t>
      </w:r>
    </w:p>
    <w:p w:rsidR="00C172FC" w:rsidRPr="007826CF" w:rsidRDefault="00C172FC" w:rsidP="00FC5AC0">
      <w:pPr>
        <w:pStyle w:val="aff6"/>
        <w:numPr>
          <w:ilvl w:val="3"/>
          <w:numId w:val="29"/>
        </w:numPr>
        <w:spacing w:after="0" w:line="264" w:lineRule="auto"/>
        <w:ind w:left="0" w:firstLine="1134"/>
        <w:contextualSpacing w:val="0"/>
        <w:jc w:val="both"/>
        <w:rPr>
          <w:rFonts w:ascii="Times New Roman" w:hAnsi="Times New Roman"/>
          <w:sz w:val="24"/>
          <w:szCs w:val="24"/>
        </w:rPr>
      </w:pPr>
      <w:r w:rsidRPr="007826CF">
        <w:rPr>
          <w:rFonts w:ascii="Times New Roman" w:hAnsi="Times New Roman"/>
          <w:sz w:val="24"/>
          <w:szCs w:val="24"/>
        </w:rPr>
        <w:t>Другая информация.</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Комбинированный ответ может задержать рекомендации по разрешению описанной в запросе ситуации, а также запрос дополнительной информации. Обязательным условием является указание специалистом службы поддержки последовательности выполнения рекомендаций и предоставления дополнительной информации.</w:t>
      </w:r>
    </w:p>
    <w:p w:rsidR="00C172FC" w:rsidRPr="007826CF" w:rsidRDefault="00C172FC" w:rsidP="00FC5AC0">
      <w:pPr>
        <w:pStyle w:val="aff6"/>
        <w:numPr>
          <w:ilvl w:val="2"/>
          <w:numId w:val="29"/>
        </w:numPr>
        <w:tabs>
          <w:tab w:val="left" w:pos="1134"/>
        </w:tabs>
        <w:spacing w:after="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При подготовке ответа на вопрос допускается запрос дополнительной информации специалистом службы поддержки по сути заданного вопроса.</w:t>
      </w:r>
    </w:p>
    <w:p w:rsidR="00C172FC" w:rsidRPr="007826CF" w:rsidRDefault="00C172FC" w:rsidP="00FC5AC0">
      <w:pPr>
        <w:pStyle w:val="aff6"/>
        <w:numPr>
          <w:ilvl w:val="1"/>
          <w:numId w:val="29"/>
        </w:numPr>
        <w:tabs>
          <w:tab w:val="left" w:pos="1134"/>
        </w:tabs>
        <w:spacing w:before="120" w:after="120" w:line="264" w:lineRule="auto"/>
        <w:ind w:left="0" w:firstLine="709"/>
        <w:contextualSpacing w:val="0"/>
        <w:jc w:val="both"/>
        <w:rPr>
          <w:rFonts w:ascii="Times New Roman" w:hAnsi="Times New Roman"/>
          <w:b/>
          <w:sz w:val="24"/>
          <w:szCs w:val="24"/>
        </w:rPr>
      </w:pPr>
      <w:r w:rsidRPr="007826CF">
        <w:rPr>
          <w:rFonts w:ascii="Times New Roman" w:hAnsi="Times New Roman"/>
          <w:b/>
          <w:sz w:val="24"/>
          <w:szCs w:val="24"/>
        </w:rPr>
        <w:t>Доступ к обновлениям информационных материалов</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Для получения доступа к обновлениям информационных материалов специалисту Заказчика необходимо зарегистрироваться на </w:t>
      </w:r>
      <w:proofErr w:type="spellStart"/>
      <w:r w:rsidRPr="007826CF">
        <w:rPr>
          <w:rFonts w:ascii="Times New Roman" w:hAnsi="Times New Roman"/>
          <w:sz w:val="24"/>
          <w:szCs w:val="24"/>
        </w:rPr>
        <w:t>web</w:t>
      </w:r>
      <w:proofErr w:type="spellEnd"/>
      <w:r w:rsidRPr="007826CF">
        <w:rPr>
          <w:rFonts w:ascii="Times New Roman" w:hAnsi="Times New Roman"/>
          <w:sz w:val="24"/>
          <w:szCs w:val="24"/>
        </w:rPr>
        <w:t>-сайте ЗАО «Монитор Электрик» и получить по электронной почте подтверждение администратора;</w:t>
      </w:r>
    </w:p>
    <w:p w:rsidR="00C172FC" w:rsidRPr="007826CF" w:rsidRDefault="00C172FC" w:rsidP="00FC5AC0">
      <w:pPr>
        <w:pStyle w:val="aff6"/>
        <w:numPr>
          <w:ilvl w:val="2"/>
          <w:numId w:val="29"/>
        </w:numPr>
        <w:tabs>
          <w:tab w:val="left" w:pos="1134"/>
        </w:tabs>
        <w:spacing w:after="60" w:line="264" w:lineRule="auto"/>
        <w:ind w:left="0" w:firstLine="709"/>
        <w:contextualSpacing w:val="0"/>
        <w:jc w:val="both"/>
        <w:rPr>
          <w:rFonts w:ascii="Times New Roman" w:hAnsi="Times New Roman"/>
          <w:sz w:val="24"/>
          <w:szCs w:val="24"/>
        </w:rPr>
      </w:pPr>
      <w:r w:rsidRPr="007826CF">
        <w:rPr>
          <w:rFonts w:ascii="Times New Roman" w:hAnsi="Times New Roman"/>
          <w:sz w:val="24"/>
          <w:szCs w:val="24"/>
        </w:rPr>
        <w:t xml:space="preserve">Обновления информационных материалов размещаются в разделе «Загрузка» на </w:t>
      </w:r>
      <w:proofErr w:type="spellStart"/>
      <w:r w:rsidRPr="007826CF">
        <w:rPr>
          <w:rFonts w:ascii="Times New Roman" w:hAnsi="Times New Roman"/>
          <w:sz w:val="24"/>
          <w:szCs w:val="24"/>
        </w:rPr>
        <w:t>web</w:t>
      </w:r>
      <w:proofErr w:type="spellEnd"/>
      <w:r w:rsidRPr="007826CF">
        <w:rPr>
          <w:rFonts w:ascii="Times New Roman" w:hAnsi="Times New Roman"/>
          <w:sz w:val="24"/>
          <w:szCs w:val="24"/>
        </w:rPr>
        <w:t xml:space="preserve">-сайте </w:t>
      </w:r>
      <w:hyperlink r:id="rId24" w:history="1">
        <w:r w:rsidRPr="007826CF">
          <w:rPr>
            <w:rFonts w:ascii="Times New Roman" w:hAnsi="Times New Roman"/>
            <w:sz w:val="24"/>
            <w:szCs w:val="24"/>
          </w:rPr>
          <w:t>ЗАО «Монитор Электрик»</w:t>
        </w:r>
      </w:hyperlink>
      <w:r w:rsidRPr="007826CF">
        <w:rPr>
          <w:rFonts w:ascii="Times New Roman" w:hAnsi="Times New Roman"/>
          <w:sz w:val="24"/>
          <w:szCs w:val="24"/>
        </w:rPr>
        <w:t xml:space="preserve">. </w:t>
      </w:r>
    </w:p>
    <w:p w:rsidR="00C172FC" w:rsidRPr="007826CF" w:rsidRDefault="00C172FC" w:rsidP="00FC5AC0">
      <w:pPr>
        <w:pStyle w:val="aff6"/>
        <w:keepNext/>
        <w:numPr>
          <w:ilvl w:val="0"/>
          <w:numId w:val="29"/>
        </w:numPr>
        <w:tabs>
          <w:tab w:val="left" w:pos="284"/>
        </w:tabs>
        <w:spacing w:after="120" w:line="264" w:lineRule="auto"/>
        <w:ind w:left="357" w:hanging="357"/>
        <w:contextualSpacing w:val="0"/>
        <w:jc w:val="center"/>
        <w:outlineLvl w:val="1"/>
        <w:rPr>
          <w:rFonts w:ascii="Times New Roman" w:hAnsi="Times New Roman"/>
          <w:b/>
          <w:bCs/>
          <w:sz w:val="24"/>
          <w:szCs w:val="24"/>
        </w:rPr>
      </w:pPr>
      <w:r w:rsidRPr="007826CF">
        <w:rPr>
          <w:rFonts w:ascii="Times New Roman" w:hAnsi="Times New Roman"/>
          <w:b/>
          <w:bCs/>
          <w:sz w:val="24"/>
          <w:szCs w:val="24"/>
        </w:rPr>
        <w:lastRenderedPageBreak/>
        <w:t>ВРЕМЯ ПРЕДОСТАВЛЕНИЯ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5476"/>
      </w:tblGrid>
      <w:tr w:rsidR="00C172FC" w:rsidRPr="007826CF" w:rsidTr="00E43ED4">
        <w:trPr>
          <w:trHeight w:val="569"/>
        </w:trPr>
        <w:tc>
          <w:tcPr>
            <w:tcW w:w="4503" w:type="dxa"/>
            <w:shd w:val="clear" w:color="auto" w:fill="auto"/>
            <w:vAlign w:val="center"/>
          </w:tcPr>
          <w:p w:rsidR="00C172FC" w:rsidRPr="007826CF" w:rsidRDefault="00C172FC" w:rsidP="00E43ED4">
            <w:pPr>
              <w:keepNext/>
              <w:spacing w:after="60" w:line="264" w:lineRule="auto"/>
              <w:jc w:val="center"/>
              <w:outlineLvl w:val="1"/>
              <w:rPr>
                <w:b/>
              </w:rPr>
            </w:pPr>
            <w:r w:rsidRPr="007826CF">
              <w:rPr>
                <w:b/>
                <w:bCs/>
              </w:rPr>
              <w:t>Услуга</w:t>
            </w:r>
          </w:p>
        </w:tc>
        <w:tc>
          <w:tcPr>
            <w:tcW w:w="5670" w:type="dxa"/>
            <w:shd w:val="clear" w:color="auto" w:fill="auto"/>
            <w:vAlign w:val="center"/>
          </w:tcPr>
          <w:p w:rsidR="00C172FC" w:rsidRPr="007826CF" w:rsidRDefault="00C172FC" w:rsidP="00E43ED4">
            <w:pPr>
              <w:keepNext/>
              <w:spacing w:after="60" w:line="264" w:lineRule="auto"/>
              <w:jc w:val="center"/>
              <w:outlineLvl w:val="1"/>
              <w:rPr>
                <w:b/>
              </w:rPr>
            </w:pPr>
            <w:r w:rsidRPr="007826CF">
              <w:rPr>
                <w:b/>
                <w:bCs/>
              </w:rPr>
              <w:t>Время предоставления</w:t>
            </w:r>
          </w:p>
        </w:tc>
      </w:tr>
      <w:tr w:rsidR="00C172FC" w:rsidRPr="007826CF" w:rsidTr="00E43ED4">
        <w:tc>
          <w:tcPr>
            <w:tcW w:w="4503" w:type="dxa"/>
            <w:shd w:val="clear" w:color="auto" w:fill="auto"/>
            <w:vAlign w:val="center"/>
          </w:tcPr>
          <w:p w:rsidR="00C172FC" w:rsidRPr="007826CF" w:rsidRDefault="00C172FC" w:rsidP="00E43ED4">
            <w:pPr>
              <w:keepNext/>
              <w:spacing w:after="60" w:line="264" w:lineRule="auto"/>
              <w:outlineLvl w:val="1"/>
            </w:pPr>
            <w:r w:rsidRPr="007826CF">
              <w:t>Информационная поддержка</w:t>
            </w:r>
          </w:p>
        </w:tc>
        <w:tc>
          <w:tcPr>
            <w:tcW w:w="5670" w:type="dxa"/>
            <w:shd w:val="clear" w:color="auto" w:fill="auto"/>
            <w:vAlign w:val="center"/>
          </w:tcPr>
          <w:p w:rsidR="00C172FC" w:rsidRPr="007826CF" w:rsidRDefault="00C172FC" w:rsidP="00E43ED4">
            <w:pPr>
              <w:keepNext/>
              <w:spacing w:after="60" w:line="264" w:lineRule="auto"/>
              <w:outlineLvl w:val="1"/>
              <w:rPr>
                <w:bCs/>
              </w:rPr>
            </w:pPr>
            <w:r w:rsidRPr="007826CF">
              <w:t>С 8-00 до 17-00 по московскому времени в рабочие дни, определенные законодательством РФ</w:t>
            </w:r>
          </w:p>
        </w:tc>
      </w:tr>
      <w:tr w:rsidR="00C172FC" w:rsidRPr="007826CF" w:rsidTr="00E43ED4">
        <w:tc>
          <w:tcPr>
            <w:tcW w:w="4503" w:type="dxa"/>
            <w:shd w:val="clear" w:color="auto" w:fill="auto"/>
            <w:vAlign w:val="center"/>
          </w:tcPr>
          <w:p w:rsidR="00C172FC" w:rsidRPr="007826CF" w:rsidRDefault="00C172FC" w:rsidP="00E43ED4">
            <w:pPr>
              <w:keepNext/>
              <w:spacing w:after="60" w:line="264" w:lineRule="auto"/>
              <w:outlineLvl w:val="1"/>
              <w:rPr>
                <w:bCs/>
              </w:rPr>
            </w:pPr>
            <w:r w:rsidRPr="007826CF">
              <w:t>Сервис-деск</w:t>
            </w:r>
          </w:p>
        </w:tc>
        <w:tc>
          <w:tcPr>
            <w:tcW w:w="5670" w:type="dxa"/>
            <w:shd w:val="clear" w:color="auto" w:fill="auto"/>
            <w:vAlign w:val="center"/>
          </w:tcPr>
          <w:p w:rsidR="00C172FC" w:rsidRPr="007826CF" w:rsidRDefault="00C172FC" w:rsidP="00E43ED4">
            <w:pPr>
              <w:keepNext/>
              <w:spacing w:after="60" w:line="264" w:lineRule="auto"/>
              <w:outlineLvl w:val="1"/>
              <w:rPr>
                <w:bCs/>
              </w:rPr>
            </w:pPr>
            <w:r w:rsidRPr="007826CF">
              <w:rPr>
                <w:lang w:eastAsia="en-US"/>
              </w:rPr>
              <w:t>Размещение запросов круглосуточно, подготовка ответов - с 8-00 до 17-00 по московскому времени в рабочие дни, определенные законодательством РФ</w:t>
            </w:r>
          </w:p>
        </w:tc>
      </w:tr>
      <w:tr w:rsidR="00C172FC" w:rsidRPr="007826CF" w:rsidTr="00E43ED4">
        <w:trPr>
          <w:trHeight w:val="552"/>
        </w:trPr>
        <w:tc>
          <w:tcPr>
            <w:tcW w:w="4503" w:type="dxa"/>
            <w:shd w:val="clear" w:color="auto" w:fill="auto"/>
            <w:vAlign w:val="center"/>
          </w:tcPr>
          <w:p w:rsidR="00C172FC" w:rsidRPr="007826CF" w:rsidRDefault="00C172FC" w:rsidP="00E43ED4">
            <w:pPr>
              <w:keepNext/>
              <w:spacing w:after="60" w:line="264" w:lineRule="auto"/>
              <w:outlineLvl w:val="1"/>
              <w:rPr>
                <w:bCs/>
              </w:rPr>
            </w:pPr>
            <w:r w:rsidRPr="007826CF">
              <w:t>Консультационный форум</w:t>
            </w:r>
          </w:p>
        </w:tc>
        <w:tc>
          <w:tcPr>
            <w:tcW w:w="5670" w:type="dxa"/>
            <w:shd w:val="clear" w:color="auto" w:fill="auto"/>
            <w:vAlign w:val="center"/>
          </w:tcPr>
          <w:p w:rsidR="00C172FC" w:rsidRPr="007826CF" w:rsidRDefault="00C172FC" w:rsidP="00E43ED4">
            <w:pPr>
              <w:keepNext/>
              <w:spacing w:after="60" w:line="264" w:lineRule="auto"/>
              <w:outlineLvl w:val="1"/>
              <w:rPr>
                <w:bCs/>
              </w:rPr>
            </w:pPr>
            <w:r w:rsidRPr="007826CF">
              <w:t>Круглосуточно</w:t>
            </w:r>
          </w:p>
        </w:tc>
      </w:tr>
      <w:tr w:rsidR="00C172FC" w:rsidRPr="007826CF" w:rsidTr="00E43ED4">
        <w:tc>
          <w:tcPr>
            <w:tcW w:w="4503" w:type="dxa"/>
            <w:shd w:val="clear" w:color="auto" w:fill="auto"/>
            <w:vAlign w:val="center"/>
          </w:tcPr>
          <w:p w:rsidR="00C172FC" w:rsidRPr="007826CF" w:rsidRDefault="00C172FC" w:rsidP="00E43ED4">
            <w:pPr>
              <w:keepNext/>
              <w:spacing w:after="60" w:line="264" w:lineRule="auto"/>
              <w:outlineLvl w:val="1"/>
              <w:rPr>
                <w:bCs/>
              </w:rPr>
            </w:pPr>
            <w:r w:rsidRPr="007826CF">
              <w:t>Доступ к обновлениям информационных материалов</w:t>
            </w:r>
          </w:p>
        </w:tc>
        <w:tc>
          <w:tcPr>
            <w:tcW w:w="5670" w:type="dxa"/>
            <w:shd w:val="clear" w:color="auto" w:fill="auto"/>
            <w:vAlign w:val="center"/>
          </w:tcPr>
          <w:p w:rsidR="00C172FC" w:rsidRPr="007826CF" w:rsidRDefault="00C172FC" w:rsidP="00E43ED4">
            <w:pPr>
              <w:keepNext/>
              <w:spacing w:after="60" w:line="264" w:lineRule="auto"/>
              <w:outlineLvl w:val="1"/>
              <w:rPr>
                <w:bCs/>
              </w:rPr>
            </w:pPr>
            <w:r w:rsidRPr="007826CF">
              <w:t>Круглосуточно</w:t>
            </w:r>
          </w:p>
        </w:tc>
      </w:tr>
    </w:tbl>
    <w:p w:rsidR="00C172FC" w:rsidRPr="007826CF" w:rsidRDefault="00C172FC" w:rsidP="00C172FC">
      <w:pPr>
        <w:pStyle w:val="aff9"/>
        <w:spacing w:line="264" w:lineRule="auto"/>
        <w:outlineLvl w:val="0"/>
        <w:rPr>
          <w:sz w:val="24"/>
          <w:szCs w:val="24"/>
        </w:rPr>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89" w:type="dxa"/>
        <w:tblInd w:w="108" w:type="dxa"/>
        <w:tblLook w:val="01E0" w:firstRow="1" w:lastRow="1" w:firstColumn="1" w:lastColumn="1" w:noHBand="0" w:noVBand="0"/>
      </w:tblPr>
      <w:tblGrid>
        <w:gridCol w:w="5104"/>
        <w:gridCol w:w="4785"/>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4785"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bl>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br w:type="page"/>
      </w:r>
      <w:r w:rsidRPr="007826CF">
        <w:lastRenderedPageBreak/>
        <w:t>Приложение №</w:t>
      </w:r>
      <w:r>
        <w:t xml:space="preserve"> 3</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 xml:space="preserve">к Договору на оказание услуг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№___</w:t>
      </w:r>
      <w:r>
        <w:t>-16</w:t>
      </w:r>
      <w:r w:rsidRPr="007826CF">
        <w:t xml:space="preserve">  от «___»______ 20</w:t>
      </w:r>
      <w:r>
        <w:t xml:space="preserve">16 </w:t>
      </w:r>
      <w:r w:rsidRPr="007826CF">
        <w:t>г.</w:t>
      </w: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p w:rsidR="00C172FC" w:rsidRDefault="00C172FC" w:rsidP="00C172FC">
      <w:pPr>
        <w:spacing w:line="264" w:lineRule="auto"/>
        <w:jc w:val="center"/>
        <w:rPr>
          <w:b/>
        </w:rPr>
      </w:pPr>
      <w:r w:rsidRPr="00E1004D">
        <w:rPr>
          <w:b/>
        </w:rPr>
        <w:t>Контактная информация специалистов центра компетенции Заказчика</w:t>
      </w:r>
    </w:p>
    <w:p w:rsidR="00C172FC" w:rsidRPr="00E1004D" w:rsidRDefault="00C172FC" w:rsidP="00C172FC">
      <w:pPr>
        <w:spacing w:line="264" w:lineRule="auto"/>
        <w:jc w:val="center"/>
        <w:rPr>
          <w:b/>
        </w:rPr>
      </w:pPr>
    </w:p>
    <w:p w:rsidR="00C172FC" w:rsidRPr="00E1004D" w:rsidRDefault="00C172FC" w:rsidP="00C172FC">
      <w:pPr>
        <w:spacing w:line="264" w:lineRule="auto"/>
      </w:pPr>
    </w:p>
    <w:tbl>
      <w:tblPr>
        <w:tblW w:w="101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586"/>
        <w:gridCol w:w="2728"/>
        <w:gridCol w:w="1402"/>
        <w:gridCol w:w="2774"/>
      </w:tblGrid>
      <w:tr w:rsidR="00C172FC" w:rsidRPr="00E1004D" w:rsidTr="00E43ED4">
        <w:tc>
          <w:tcPr>
            <w:tcW w:w="675" w:type="dxa"/>
            <w:vAlign w:val="center"/>
          </w:tcPr>
          <w:p w:rsidR="00C172FC" w:rsidRPr="00E1004D" w:rsidRDefault="00C172FC" w:rsidP="00E43ED4">
            <w:pPr>
              <w:spacing w:line="264" w:lineRule="auto"/>
              <w:jc w:val="center"/>
              <w:rPr>
                <w:rFonts w:eastAsia="Calibri"/>
                <w:b/>
                <w:lang w:eastAsia="en-US"/>
              </w:rPr>
            </w:pPr>
            <w:r w:rsidRPr="00E1004D">
              <w:rPr>
                <w:rFonts w:eastAsia="Calibri"/>
                <w:b/>
                <w:lang w:eastAsia="en-US"/>
              </w:rPr>
              <w:t xml:space="preserve">№ </w:t>
            </w:r>
            <w:proofErr w:type="gramStart"/>
            <w:r w:rsidRPr="00E1004D">
              <w:rPr>
                <w:rFonts w:eastAsia="Calibri"/>
                <w:b/>
                <w:lang w:eastAsia="en-US"/>
              </w:rPr>
              <w:t>п</w:t>
            </w:r>
            <w:proofErr w:type="gramEnd"/>
            <w:r w:rsidRPr="00E1004D">
              <w:rPr>
                <w:rFonts w:eastAsia="Calibri"/>
                <w:b/>
                <w:lang w:eastAsia="en-US"/>
              </w:rPr>
              <w:t>/п</w:t>
            </w:r>
          </w:p>
        </w:tc>
        <w:tc>
          <w:tcPr>
            <w:tcW w:w="2586" w:type="dxa"/>
            <w:vAlign w:val="center"/>
          </w:tcPr>
          <w:p w:rsidR="00C172FC" w:rsidRPr="00E1004D" w:rsidRDefault="00C172FC" w:rsidP="00E43ED4">
            <w:pPr>
              <w:spacing w:line="264" w:lineRule="auto"/>
              <w:jc w:val="center"/>
              <w:rPr>
                <w:rFonts w:eastAsia="Calibri"/>
                <w:b/>
                <w:lang w:eastAsia="en-US"/>
              </w:rPr>
            </w:pPr>
            <w:r w:rsidRPr="00E1004D">
              <w:rPr>
                <w:rFonts w:eastAsia="Calibri"/>
                <w:b/>
                <w:lang w:eastAsia="en-US"/>
              </w:rPr>
              <w:t>ФИО</w:t>
            </w:r>
          </w:p>
        </w:tc>
        <w:tc>
          <w:tcPr>
            <w:tcW w:w="2728" w:type="dxa"/>
            <w:vAlign w:val="center"/>
          </w:tcPr>
          <w:p w:rsidR="00C172FC" w:rsidRPr="00E1004D" w:rsidRDefault="00C172FC" w:rsidP="00E43ED4">
            <w:pPr>
              <w:spacing w:line="264" w:lineRule="auto"/>
              <w:jc w:val="center"/>
              <w:rPr>
                <w:rFonts w:eastAsia="Calibri"/>
                <w:b/>
                <w:lang w:eastAsia="en-US"/>
              </w:rPr>
            </w:pPr>
            <w:r w:rsidRPr="00E1004D">
              <w:rPr>
                <w:rFonts w:eastAsia="Calibri"/>
                <w:b/>
                <w:lang w:eastAsia="en-US"/>
              </w:rPr>
              <w:t>Должность</w:t>
            </w:r>
          </w:p>
        </w:tc>
        <w:tc>
          <w:tcPr>
            <w:tcW w:w="1402" w:type="dxa"/>
            <w:vAlign w:val="center"/>
          </w:tcPr>
          <w:p w:rsidR="00C172FC" w:rsidRPr="00E1004D" w:rsidRDefault="00C172FC" w:rsidP="00E43ED4">
            <w:pPr>
              <w:spacing w:line="264" w:lineRule="auto"/>
              <w:jc w:val="center"/>
              <w:rPr>
                <w:rFonts w:eastAsia="Calibri"/>
                <w:b/>
                <w:lang w:eastAsia="en-US"/>
              </w:rPr>
            </w:pPr>
            <w:r w:rsidRPr="00E1004D">
              <w:rPr>
                <w:rFonts w:eastAsia="Calibri"/>
                <w:b/>
                <w:lang w:eastAsia="en-US"/>
              </w:rPr>
              <w:t>Телефон</w:t>
            </w:r>
          </w:p>
        </w:tc>
        <w:tc>
          <w:tcPr>
            <w:tcW w:w="2774" w:type="dxa"/>
            <w:vAlign w:val="center"/>
          </w:tcPr>
          <w:p w:rsidR="00C172FC" w:rsidRPr="00E1004D" w:rsidRDefault="00C172FC" w:rsidP="00E43ED4">
            <w:pPr>
              <w:spacing w:line="264" w:lineRule="auto"/>
              <w:jc w:val="center"/>
              <w:rPr>
                <w:rFonts w:eastAsia="Calibri"/>
                <w:b/>
                <w:lang w:eastAsia="en-US"/>
              </w:rPr>
            </w:pPr>
            <w:r w:rsidRPr="00E1004D">
              <w:rPr>
                <w:rFonts w:eastAsia="Calibri"/>
                <w:b/>
                <w:lang w:eastAsia="en-US"/>
              </w:rPr>
              <w:t>Адрес электронной почты</w:t>
            </w:r>
          </w:p>
        </w:tc>
      </w:tr>
      <w:tr w:rsidR="00C172FC" w:rsidRPr="00E1004D" w:rsidTr="00E43ED4">
        <w:trPr>
          <w:trHeight w:val="1449"/>
        </w:trPr>
        <w:tc>
          <w:tcPr>
            <w:tcW w:w="675" w:type="dxa"/>
            <w:vAlign w:val="center"/>
          </w:tcPr>
          <w:p w:rsidR="00C172FC" w:rsidRPr="00E1004D" w:rsidRDefault="00C172FC" w:rsidP="00E43ED4">
            <w:pPr>
              <w:spacing w:line="264" w:lineRule="auto"/>
              <w:jc w:val="center"/>
            </w:pPr>
            <w:r w:rsidRPr="00E1004D">
              <w:rPr>
                <w:rFonts w:eastAsia="Calibri"/>
                <w:lang w:eastAsia="en-US"/>
              </w:rPr>
              <w:t>1</w:t>
            </w:r>
          </w:p>
        </w:tc>
        <w:tc>
          <w:tcPr>
            <w:tcW w:w="2586" w:type="dxa"/>
            <w:vAlign w:val="center"/>
          </w:tcPr>
          <w:p w:rsidR="00C172FC" w:rsidRPr="00E1004D" w:rsidRDefault="00C172FC" w:rsidP="00E43ED4">
            <w:pPr>
              <w:spacing w:line="264" w:lineRule="auto"/>
              <w:rPr>
                <w:rFonts w:eastAsia="Calibri"/>
                <w:lang w:eastAsia="en-US"/>
              </w:rPr>
            </w:pPr>
            <w:r w:rsidRPr="002268EB">
              <w:rPr>
                <w:rFonts w:eastAsia="Calibri"/>
                <w:lang w:eastAsia="en-US"/>
              </w:rPr>
              <w:t>Алексеев Сергей Анатольевич</w:t>
            </w:r>
          </w:p>
        </w:tc>
        <w:tc>
          <w:tcPr>
            <w:tcW w:w="2728" w:type="dxa"/>
            <w:vAlign w:val="center"/>
          </w:tcPr>
          <w:p w:rsidR="00C172FC" w:rsidRPr="009530FB" w:rsidRDefault="00C172FC" w:rsidP="00E43ED4">
            <w:pPr>
              <w:spacing w:line="264" w:lineRule="auto"/>
              <w:rPr>
                <w:rFonts w:eastAsia="Calibri"/>
                <w:lang w:val="en-US" w:eastAsia="en-US"/>
              </w:rPr>
            </w:pPr>
            <w:r w:rsidRPr="002268EB">
              <w:rPr>
                <w:rFonts w:eastAsia="Calibri"/>
                <w:lang w:eastAsia="en-US"/>
              </w:rPr>
              <w:t>Заместитель начальника ОТС ЦУС</w:t>
            </w:r>
          </w:p>
        </w:tc>
        <w:tc>
          <w:tcPr>
            <w:tcW w:w="1402" w:type="dxa"/>
            <w:vAlign w:val="center"/>
          </w:tcPr>
          <w:p w:rsidR="00C172FC" w:rsidRPr="00E1004D" w:rsidRDefault="00C172FC" w:rsidP="00E43ED4">
            <w:pPr>
              <w:spacing w:line="264" w:lineRule="auto"/>
              <w:jc w:val="center"/>
            </w:pPr>
            <w:r w:rsidRPr="002268EB">
              <w:t>8(473)</w:t>
            </w:r>
            <w:r w:rsidRPr="002268EB">
              <w:rPr>
                <w:lang w:val="en-US"/>
              </w:rPr>
              <w:t xml:space="preserve">   </w:t>
            </w:r>
            <w:r w:rsidRPr="002268EB">
              <w:t>222-23-94</w:t>
            </w:r>
          </w:p>
        </w:tc>
        <w:tc>
          <w:tcPr>
            <w:tcW w:w="2774" w:type="dxa"/>
            <w:vAlign w:val="center"/>
          </w:tcPr>
          <w:p w:rsidR="00C172FC" w:rsidRPr="002B1340" w:rsidRDefault="00C172FC" w:rsidP="00E43ED4">
            <w:pPr>
              <w:spacing w:line="264" w:lineRule="auto"/>
              <w:jc w:val="center"/>
              <w:rPr>
                <w:rFonts w:eastAsia="Calibri"/>
                <w:lang w:eastAsia="en-US"/>
              </w:rPr>
            </w:pPr>
            <w:r w:rsidRPr="0091346C">
              <w:rPr>
                <w:rFonts w:eastAsia="Calibri"/>
                <w:sz w:val="22"/>
                <w:szCs w:val="22"/>
                <w:lang w:val="en-US" w:eastAsia="en-US"/>
              </w:rPr>
              <w:t>Alekseev.SeA@mrsk-1.ru</w:t>
            </w:r>
          </w:p>
        </w:tc>
      </w:tr>
      <w:tr w:rsidR="00C172FC" w:rsidRPr="00E1004D" w:rsidTr="00E43ED4">
        <w:trPr>
          <w:trHeight w:val="1484"/>
        </w:trPr>
        <w:tc>
          <w:tcPr>
            <w:tcW w:w="675" w:type="dxa"/>
            <w:vAlign w:val="center"/>
          </w:tcPr>
          <w:p w:rsidR="00C172FC" w:rsidRPr="00E1004D" w:rsidRDefault="00C172FC" w:rsidP="00E43ED4">
            <w:pPr>
              <w:spacing w:line="264" w:lineRule="auto"/>
              <w:jc w:val="center"/>
              <w:rPr>
                <w:rFonts w:eastAsia="Calibri"/>
                <w:lang w:eastAsia="en-US"/>
              </w:rPr>
            </w:pPr>
            <w:r w:rsidRPr="00E1004D">
              <w:rPr>
                <w:rFonts w:eastAsia="Calibri"/>
                <w:lang w:eastAsia="en-US"/>
              </w:rPr>
              <w:t>2</w:t>
            </w:r>
          </w:p>
          <w:p w:rsidR="00C172FC" w:rsidRPr="00E1004D" w:rsidRDefault="00C172FC" w:rsidP="00E43ED4">
            <w:pPr>
              <w:spacing w:line="264" w:lineRule="auto"/>
              <w:jc w:val="center"/>
            </w:pPr>
          </w:p>
        </w:tc>
        <w:tc>
          <w:tcPr>
            <w:tcW w:w="2586" w:type="dxa"/>
            <w:vAlign w:val="center"/>
          </w:tcPr>
          <w:p w:rsidR="00C172FC" w:rsidRPr="00E1004D" w:rsidRDefault="00C172FC" w:rsidP="00E43ED4">
            <w:pPr>
              <w:spacing w:line="264" w:lineRule="auto"/>
              <w:rPr>
                <w:rFonts w:eastAsia="Calibri"/>
                <w:lang w:eastAsia="en-US"/>
              </w:rPr>
            </w:pPr>
            <w:r w:rsidRPr="002268EB">
              <w:rPr>
                <w:rFonts w:eastAsia="Calibri"/>
                <w:lang w:eastAsia="en-US"/>
              </w:rPr>
              <w:t>Воротынцев В</w:t>
            </w:r>
            <w:r>
              <w:rPr>
                <w:rFonts w:eastAsia="Calibri"/>
                <w:lang w:eastAsia="en-US"/>
              </w:rPr>
              <w:t>ладимир</w:t>
            </w:r>
            <w:r w:rsidRPr="002268EB">
              <w:rPr>
                <w:rFonts w:eastAsia="Calibri"/>
                <w:lang w:eastAsia="en-US"/>
              </w:rPr>
              <w:t xml:space="preserve"> Алексеевич</w:t>
            </w:r>
          </w:p>
        </w:tc>
        <w:tc>
          <w:tcPr>
            <w:tcW w:w="2728" w:type="dxa"/>
            <w:vAlign w:val="center"/>
          </w:tcPr>
          <w:p w:rsidR="00C172FC" w:rsidRPr="002B1340" w:rsidRDefault="00C172FC" w:rsidP="00E43ED4">
            <w:pPr>
              <w:spacing w:line="264" w:lineRule="auto"/>
              <w:rPr>
                <w:rFonts w:eastAsia="Calibri"/>
                <w:lang w:eastAsia="en-US"/>
              </w:rPr>
            </w:pPr>
            <w:r w:rsidRPr="002268EB">
              <w:rPr>
                <w:rFonts w:eastAsia="Calibri"/>
                <w:lang w:eastAsia="en-US"/>
              </w:rPr>
              <w:t xml:space="preserve">Начальник отдела </w:t>
            </w:r>
            <w:proofErr w:type="gramStart"/>
            <w:r w:rsidRPr="002268EB">
              <w:rPr>
                <w:rFonts w:eastAsia="Calibri"/>
                <w:lang w:eastAsia="en-US"/>
              </w:rPr>
              <w:t>ИТ</w:t>
            </w:r>
            <w:proofErr w:type="gramEnd"/>
          </w:p>
        </w:tc>
        <w:tc>
          <w:tcPr>
            <w:tcW w:w="1402" w:type="dxa"/>
            <w:vAlign w:val="center"/>
          </w:tcPr>
          <w:p w:rsidR="00C172FC" w:rsidRDefault="00C172FC" w:rsidP="00E43ED4">
            <w:pPr>
              <w:spacing w:line="264" w:lineRule="auto"/>
              <w:jc w:val="center"/>
            </w:pPr>
            <w:r w:rsidRPr="002268EB">
              <w:t>8(473)</w:t>
            </w:r>
          </w:p>
          <w:p w:rsidR="00C172FC" w:rsidRPr="003B4756" w:rsidRDefault="00C172FC" w:rsidP="00E43ED4">
            <w:pPr>
              <w:spacing w:line="264" w:lineRule="auto"/>
              <w:jc w:val="center"/>
            </w:pPr>
            <w:r w:rsidRPr="002268EB">
              <w:t>222</w:t>
            </w:r>
            <w:r>
              <w:t>-</w:t>
            </w:r>
            <w:r w:rsidRPr="002268EB">
              <w:t>12</w:t>
            </w:r>
            <w:r>
              <w:t>-</w:t>
            </w:r>
            <w:r w:rsidRPr="002268EB">
              <w:t>37</w:t>
            </w:r>
          </w:p>
        </w:tc>
        <w:tc>
          <w:tcPr>
            <w:tcW w:w="2774" w:type="dxa"/>
            <w:vAlign w:val="center"/>
          </w:tcPr>
          <w:p w:rsidR="00C172FC" w:rsidRPr="00E1004D" w:rsidRDefault="00C172FC" w:rsidP="00E43ED4">
            <w:pPr>
              <w:spacing w:line="264" w:lineRule="auto"/>
              <w:jc w:val="center"/>
              <w:rPr>
                <w:rFonts w:eastAsia="Calibri"/>
                <w:lang w:eastAsia="en-US"/>
              </w:rPr>
            </w:pPr>
            <w:hyperlink r:id="rId25" w:history="1">
              <w:r w:rsidRPr="0091346C">
                <w:rPr>
                  <w:rStyle w:val="a6"/>
                  <w:sz w:val="22"/>
                  <w:szCs w:val="22"/>
                </w:rPr>
                <w:t>Vorotyncev.VA@mrsk-1.ru</w:t>
              </w:r>
            </w:hyperlink>
          </w:p>
        </w:tc>
      </w:tr>
      <w:tr w:rsidR="00C172FC" w:rsidRPr="00E1004D" w:rsidTr="00E43ED4">
        <w:trPr>
          <w:trHeight w:val="1484"/>
        </w:trPr>
        <w:tc>
          <w:tcPr>
            <w:tcW w:w="675" w:type="dxa"/>
            <w:tcBorders>
              <w:bottom w:val="single" w:sz="4" w:space="0" w:color="000000"/>
            </w:tcBorders>
            <w:vAlign w:val="center"/>
          </w:tcPr>
          <w:p w:rsidR="00C172FC" w:rsidRPr="00A455CF" w:rsidRDefault="00C172FC" w:rsidP="00E43ED4">
            <w:pPr>
              <w:spacing w:line="264" w:lineRule="auto"/>
              <w:jc w:val="center"/>
              <w:rPr>
                <w:rFonts w:eastAsia="Calibri"/>
                <w:lang w:val="en-US" w:eastAsia="en-US"/>
              </w:rPr>
            </w:pPr>
            <w:r>
              <w:rPr>
                <w:rFonts w:eastAsia="Calibri"/>
                <w:lang w:val="en-US" w:eastAsia="en-US"/>
              </w:rPr>
              <w:t>3</w:t>
            </w:r>
          </w:p>
        </w:tc>
        <w:tc>
          <w:tcPr>
            <w:tcW w:w="2586" w:type="dxa"/>
            <w:tcBorders>
              <w:bottom w:val="single" w:sz="4" w:space="0" w:color="000000"/>
            </w:tcBorders>
            <w:vAlign w:val="center"/>
          </w:tcPr>
          <w:p w:rsidR="00C172FC" w:rsidRPr="00E1004D" w:rsidRDefault="00C172FC" w:rsidP="00E43ED4">
            <w:pPr>
              <w:spacing w:line="264" w:lineRule="auto"/>
              <w:rPr>
                <w:rFonts w:eastAsia="Calibri"/>
                <w:lang w:eastAsia="en-US"/>
              </w:rPr>
            </w:pPr>
          </w:p>
        </w:tc>
        <w:tc>
          <w:tcPr>
            <w:tcW w:w="2728" w:type="dxa"/>
            <w:tcBorders>
              <w:bottom w:val="single" w:sz="4" w:space="0" w:color="000000"/>
            </w:tcBorders>
            <w:vAlign w:val="center"/>
          </w:tcPr>
          <w:p w:rsidR="00C172FC" w:rsidRPr="002B1340" w:rsidRDefault="00C172FC" w:rsidP="00E43ED4">
            <w:pPr>
              <w:spacing w:line="264" w:lineRule="auto"/>
              <w:rPr>
                <w:rFonts w:eastAsia="Calibri"/>
                <w:lang w:eastAsia="en-US"/>
              </w:rPr>
            </w:pPr>
          </w:p>
        </w:tc>
        <w:tc>
          <w:tcPr>
            <w:tcW w:w="1402" w:type="dxa"/>
            <w:tcBorders>
              <w:bottom w:val="single" w:sz="4" w:space="0" w:color="000000"/>
            </w:tcBorders>
            <w:vAlign w:val="center"/>
          </w:tcPr>
          <w:p w:rsidR="00C172FC" w:rsidRPr="003B4756" w:rsidRDefault="00C172FC" w:rsidP="00E43ED4">
            <w:pPr>
              <w:spacing w:line="264" w:lineRule="auto"/>
              <w:jc w:val="center"/>
            </w:pPr>
          </w:p>
        </w:tc>
        <w:tc>
          <w:tcPr>
            <w:tcW w:w="2774" w:type="dxa"/>
            <w:tcBorders>
              <w:bottom w:val="single" w:sz="4" w:space="0" w:color="000000"/>
            </w:tcBorders>
            <w:vAlign w:val="center"/>
          </w:tcPr>
          <w:p w:rsidR="00C172FC" w:rsidRPr="00E1004D" w:rsidRDefault="00C172FC" w:rsidP="00E43ED4">
            <w:pPr>
              <w:spacing w:line="264" w:lineRule="auto"/>
              <w:jc w:val="center"/>
              <w:rPr>
                <w:rFonts w:eastAsia="Calibri"/>
                <w:lang w:eastAsia="en-US"/>
              </w:rPr>
            </w:pPr>
          </w:p>
        </w:tc>
      </w:tr>
    </w:tbl>
    <w:p w:rsidR="00C172FC" w:rsidRPr="00E1004D" w:rsidRDefault="00C172FC" w:rsidP="00C172FC">
      <w:pPr>
        <w:spacing w:line="264" w:lineRule="auto"/>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bl>
      <w:tblPr>
        <w:tblW w:w="9889" w:type="dxa"/>
        <w:tblInd w:w="108" w:type="dxa"/>
        <w:tblLook w:val="01E0" w:firstRow="1" w:lastRow="1" w:firstColumn="1" w:lastColumn="1" w:noHBand="0" w:noVBand="0"/>
      </w:tblPr>
      <w:tblGrid>
        <w:gridCol w:w="5104"/>
        <w:gridCol w:w="4785"/>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4785"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bl>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pPr>
      <w:r w:rsidRPr="007826CF">
        <w:br w:type="page"/>
      </w:r>
      <w:r w:rsidRPr="007826CF">
        <w:lastRenderedPageBreak/>
        <w:t xml:space="preserve">Приложение № </w:t>
      </w:r>
      <w:r>
        <w:t>4</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pPr>
      <w:r w:rsidRPr="007826CF">
        <w:t xml:space="preserve">к Договору на оказание услуг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5994"/>
          <w:tab w:val="left" w:pos="6412"/>
          <w:tab w:val="left" w:pos="7328"/>
          <w:tab w:val="left" w:pos="8244"/>
          <w:tab w:val="left" w:pos="9160"/>
          <w:tab w:val="right" w:pos="9637"/>
          <w:tab w:val="left" w:pos="10076"/>
          <w:tab w:val="left" w:pos="10992"/>
          <w:tab w:val="left" w:pos="11908"/>
          <w:tab w:val="left" w:pos="12824"/>
          <w:tab w:val="left" w:pos="13740"/>
          <w:tab w:val="left" w:pos="14656"/>
        </w:tabs>
        <w:ind w:left="6372"/>
      </w:pPr>
      <w:r w:rsidRPr="007826CF">
        <w:t>№__-16  от «___»______ 2016 г.</w:t>
      </w:r>
    </w:p>
    <w:p w:rsidR="00C172FC" w:rsidRPr="007826CF" w:rsidRDefault="00C172FC" w:rsidP="00C172FC"/>
    <w:p w:rsidR="00C172FC" w:rsidRPr="00452DDA" w:rsidRDefault="00C172FC" w:rsidP="00C172FC">
      <w:pPr>
        <w:pStyle w:val="10"/>
        <w:rPr>
          <w:sz w:val="24"/>
        </w:rPr>
      </w:pPr>
      <w:r w:rsidRPr="00452DDA">
        <w:rPr>
          <w:sz w:val="24"/>
        </w:rPr>
        <w:t>РАСЧЕТ</w:t>
      </w:r>
      <w:r>
        <w:rPr>
          <w:sz w:val="24"/>
        </w:rPr>
        <w:t xml:space="preserve"> </w:t>
      </w:r>
    </w:p>
    <w:p w:rsidR="00C172FC" w:rsidRPr="00452DDA" w:rsidRDefault="00C172FC" w:rsidP="00C172FC">
      <w:pPr>
        <w:jc w:val="center"/>
        <w:rPr>
          <w:b/>
          <w:bCs/>
        </w:rPr>
      </w:pPr>
      <w:r w:rsidRPr="00452DDA">
        <w:rPr>
          <w:b/>
          <w:bCs/>
        </w:rPr>
        <w:t xml:space="preserve">стоимости услуг </w:t>
      </w:r>
    </w:p>
    <w:p w:rsidR="00C172FC" w:rsidRPr="00FB00F1" w:rsidRDefault="00C172FC" w:rsidP="00C172FC">
      <w:pPr>
        <w:jc w:val="both"/>
      </w:pPr>
    </w:p>
    <w:p w:rsidR="00C172FC" w:rsidRDefault="00C172FC" w:rsidP="00C172FC">
      <w:pPr>
        <w:jc w:val="both"/>
      </w:pPr>
      <w:r w:rsidRPr="00452DDA">
        <w:rPr>
          <w:b/>
          <w:bCs/>
        </w:rPr>
        <w:t>на оказание услуг</w:t>
      </w:r>
      <w:r w:rsidRPr="00FB00F1">
        <w:t xml:space="preserve"> </w:t>
      </w:r>
      <w:r>
        <w:t xml:space="preserve">по дистанционному сопровождению процесса внедрения Программы для ЭВМ специалистами Заказчика, включая дистанционное сопровождение инсталляции и настройки путем удаленного подключения к серверу Программы для ЭВМ и консультирования по телефону и электронной почте в течение 1 календарного месяца </w:t>
      </w:r>
    </w:p>
    <w:p w:rsidR="00C172FC" w:rsidRPr="00FB00F1" w:rsidRDefault="00C172FC" w:rsidP="00C172FC"/>
    <w:p w:rsidR="00C172FC" w:rsidRPr="00FB00F1" w:rsidRDefault="00C172FC" w:rsidP="00C172FC">
      <w:pPr>
        <w:pStyle w:val="2"/>
      </w:pPr>
      <w:r>
        <w:t xml:space="preserve">Заказчик: </w:t>
      </w:r>
      <w:r w:rsidRPr="00391CAE">
        <w:rPr>
          <w:b w:val="0"/>
        </w:rPr>
        <w:t xml:space="preserve"> </w:t>
      </w:r>
      <w:r>
        <w:t xml:space="preserve">Филиал </w:t>
      </w:r>
      <w:r w:rsidRPr="00391CAE">
        <w:t>ПАО «МРСК Центра» - «Воронежэнерго»</w:t>
      </w:r>
    </w:p>
    <w:p w:rsidR="00C172FC" w:rsidRPr="00FB00F1" w:rsidRDefault="00C172FC" w:rsidP="00C172FC">
      <w:pPr>
        <w:rPr>
          <w:b/>
        </w:rPr>
      </w:pPr>
      <w:r w:rsidRPr="00FB00F1">
        <w:rPr>
          <w:b/>
        </w:rPr>
        <w:t xml:space="preserve">Исполнитель: </w:t>
      </w:r>
      <w:r>
        <w:rPr>
          <w:b/>
        </w:rPr>
        <w:t>ЗАО «Монитор Электрик»</w:t>
      </w:r>
    </w:p>
    <w:p w:rsidR="00C172FC" w:rsidRPr="00FB00F1" w:rsidRDefault="00C172FC" w:rsidP="00C172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8"/>
        <w:gridCol w:w="5443"/>
        <w:gridCol w:w="2799"/>
      </w:tblGrid>
      <w:tr w:rsidR="00C172FC" w:rsidRPr="00FB00F1" w:rsidTr="00E43ED4">
        <w:trPr>
          <w:trHeight w:val="309"/>
          <w:tblHeader/>
        </w:trPr>
        <w:tc>
          <w:tcPr>
            <w:tcW w:w="1148" w:type="dxa"/>
          </w:tcPr>
          <w:p w:rsidR="00C172FC" w:rsidRPr="00FB00F1" w:rsidRDefault="00C172FC" w:rsidP="00E43ED4">
            <w:pPr>
              <w:jc w:val="center"/>
              <w:rPr>
                <w:b/>
                <w:bCs/>
              </w:rPr>
            </w:pPr>
            <w:r w:rsidRPr="00FB00F1">
              <w:rPr>
                <w:b/>
                <w:bCs/>
              </w:rPr>
              <w:t xml:space="preserve">№ </w:t>
            </w:r>
            <w:proofErr w:type="gramStart"/>
            <w:r w:rsidRPr="00FB00F1">
              <w:rPr>
                <w:b/>
                <w:bCs/>
              </w:rPr>
              <w:t>п</w:t>
            </w:r>
            <w:proofErr w:type="gramEnd"/>
            <w:r w:rsidRPr="00FB00F1">
              <w:rPr>
                <w:b/>
                <w:bCs/>
              </w:rPr>
              <w:t>/п</w:t>
            </w:r>
          </w:p>
        </w:tc>
        <w:tc>
          <w:tcPr>
            <w:tcW w:w="5443" w:type="dxa"/>
          </w:tcPr>
          <w:p w:rsidR="00C172FC" w:rsidRPr="00FB00F1" w:rsidRDefault="00C172FC" w:rsidP="00E43ED4">
            <w:pPr>
              <w:jc w:val="center"/>
              <w:rPr>
                <w:b/>
                <w:bCs/>
              </w:rPr>
            </w:pPr>
            <w:r w:rsidRPr="00FB00F1">
              <w:rPr>
                <w:b/>
                <w:bCs/>
              </w:rPr>
              <w:t>Статьи затрат</w:t>
            </w:r>
          </w:p>
        </w:tc>
        <w:tc>
          <w:tcPr>
            <w:tcW w:w="2799" w:type="dxa"/>
          </w:tcPr>
          <w:p w:rsidR="00C172FC" w:rsidRPr="00FB00F1" w:rsidRDefault="00C172FC" w:rsidP="00E43ED4">
            <w:pPr>
              <w:jc w:val="center"/>
              <w:rPr>
                <w:b/>
                <w:bCs/>
              </w:rPr>
            </w:pPr>
            <w:r w:rsidRPr="00FB00F1">
              <w:rPr>
                <w:b/>
                <w:bCs/>
              </w:rPr>
              <w:t>Сумма (руб.)</w:t>
            </w:r>
          </w:p>
        </w:tc>
      </w:tr>
      <w:tr w:rsidR="00C172FC" w:rsidRPr="00FB00F1" w:rsidTr="00E43ED4">
        <w:trPr>
          <w:trHeight w:val="309"/>
        </w:trPr>
        <w:tc>
          <w:tcPr>
            <w:tcW w:w="1148" w:type="dxa"/>
          </w:tcPr>
          <w:p w:rsidR="00C172FC" w:rsidRPr="00391CAE" w:rsidRDefault="00C172FC" w:rsidP="00E43ED4">
            <w:pPr>
              <w:jc w:val="center"/>
              <w:rPr>
                <w:bCs/>
              </w:rPr>
            </w:pPr>
            <w:r>
              <w:rPr>
                <w:bCs/>
              </w:rPr>
              <w:t>1.</w:t>
            </w:r>
          </w:p>
        </w:tc>
        <w:tc>
          <w:tcPr>
            <w:tcW w:w="5443" w:type="dxa"/>
          </w:tcPr>
          <w:p w:rsidR="00C172FC" w:rsidRPr="00391CAE" w:rsidRDefault="00C172FC" w:rsidP="00E43ED4">
            <w:pPr>
              <w:rPr>
                <w:bCs/>
              </w:rPr>
            </w:pPr>
            <w:r w:rsidRPr="00391CAE">
              <w:rPr>
                <w:bCs/>
              </w:rPr>
              <w:t>Прямые расходы</w:t>
            </w:r>
          </w:p>
        </w:tc>
        <w:tc>
          <w:tcPr>
            <w:tcW w:w="2799" w:type="dxa"/>
          </w:tcPr>
          <w:p w:rsidR="00C172FC" w:rsidRPr="00391CAE" w:rsidRDefault="00C172FC" w:rsidP="00E43ED4">
            <w:pPr>
              <w:jc w:val="center"/>
              <w:rPr>
                <w:bCs/>
              </w:rPr>
            </w:pPr>
            <w:r>
              <w:rPr>
                <w:bCs/>
              </w:rPr>
              <w:t>80 739,62</w:t>
            </w:r>
          </w:p>
        </w:tc>
      </w:tr>
      <w:tr w:rsidR="00C172FC" w:rsidRPr="00FB00F1" w:rsidTr="00E43ED4">
        <w:trPr>
          <w:trHeight w:val="309"/>
        </w:trPr>
        <w:tc>
          <w:tcPr>
            <w:tcW w:w="1148" w:type="dxa"/>
          </w:tcPr>
          <w:p w:rsidR="00C172FC" w:rsidRPr="00391CAE" w:rsidRDefault="00C172FC" w:rsidP="00E43ED4">
            <w:pPr>
              <w:jc w:val="center"/>
              <w:rPr>
                <w:bCs/>
              </w:rPr>
            </w:pPr>
            <w:r>
              <w:rPr>
                <w:bCs/>
              </w:rPr>
              <w:t>1.1.</w:t>
            </w:r>
          </w:p>
        </w:tc>
        <w:tc>
          <w:tcPr>
            <w:tcW w:w="5443" w:type="dxa"/>
          </w:tcPr>
          <w:p w:rsidR="00C172FC" w:rsidRPr="00391CAE" w:rsidRDefault="00C172FC" w:rsidP="00E43ED4">
            <w:pPr>
              <w:rPr>
                <w:bCs/>
              </w:rPr>
            </w:pPr>
            <w:r>
              <w:rPr>
                <w:bCs/>
              </w:rPr>
              <w:t>Оплата труда основного производственного персонала</w:t>
            </w:r>
          </w:p>
        </w:tc>
        <w:tc>
          <w:tcPr>
            <w:tcW w:w="2799" w:type="dxa"/>
          </w:tcPr>
          <w:p w:rsidR="00C172FC" w:rsidRPr="00391CAE" w:rsidRDefault="00C172FC" w:rsidP="00E43ED4">
            <w:pPr>
              <w:jc w:val="center"/>
              <w:rPr>
                <w:bCs/>
              </w:rPr>
            </w:pPr>
            <w:r>
              <w:rPr>
                <w:bCs/>
              </w:rPr>
              <w:t>62 012,00</w:t>
            </w:r>
          </w:p>
        </w:tc>
      </w:tr>
      <w:tr w:rsidR="00C172FC" w:rsidRPr="00FB00F1" w:rsidTr="00E43ED4">
        <w:trPr>
          <w:trHeight w:val="309"/>
        </w:trPr>
        <w:tc>
          <w:tcPr>
            <w:tcW w:w="1148" w:type="dxa"/>
          </w:tcPr>
          <w:p w:rsidR="00C172FC" w:rsidRPr="00391CAE" w:rsidRDefault="00C172FC" w:rsidP="00E43ED4">
            <w:pPr>
              <w:jc w:val="center"/>
              <w:rPr>
                <w:bCs/>
              </w:rPr>
            </w:pPr>
            <w:r>
              <w:rPr>
                <w:bCs/>
              </w:rPr>
              <w:t>1.2.</w:t>
            </w:r>
          </w:p>
        </w:tc>
        <w:tc>
          <w:tcPr>
            <w:tcW w:w="5443" w:type="dxa"/>
          </w:tcPr>
          <w:p w:rsidR="00C172FC" w:rsidRPr="00391CAE" w:rsidRDefault="00C172FC" w:rsidP="00E43ED4">
            <w:pPr>
              <w:rPr>
                <w:bCs/>
              </w:rPr>
            </w:pPr>
            <w:r>
              <w:rPr>
                <w:bCs/>
              </w:rPr>
              <w:t>Страховые взносы во внебюджетные фонды</w:t>
            </w:r>
          </w:p>
        </w:tc>
        <w:tc>
          <w:tcPr>
            <w:tcW w:w="2799" w:type="dxa"/>
          </w:tcPr>
          <w:p w:rsidR="00C172FC" w:rsidRPr="00391CAE" w:rsidRDefault="00C172FC" w:rsidP="00E43ED4">
            <w:pPr>
              <w:jc w:val="center"/>
              <w:rPr>
                <w:bCs/>
              </w:rPr>
            </w:pPr>
            <w:r>
              <w:rPr>
                <w:bCs/>
              </w:rPr>
              <w:t>18 727,62</w:t>
            </w:r>
          </w:p>
        </w:tc>
      </w:tr>
      <w:tr w:rsidR="00C172FC" w:rsidRPr="00FB00F1" w:rsidTr="00E43ED4">
        <w:trPr>
          <w:trHeight w:val="309"/>
        </w:trPr>
        <w:tc>
          <w:tcPr>
            <w:tcW w:w="1148" w:type="dxa"/>
          </w:tcPr>
          <w:p w:rsidR="00C172FC" w:rsidRPr="00391CAE" w:rsidRDefault="00C172FC" w:rsidP="00E43ED4">
            <w:pPr>
              <w:jc w:val="center"/>
              <w:rPr>
                <w:bCs/>
              </w:rPr>
            </w:pPr>
            <w:r>
              <w:rPr>
                <w:bCs/>
              </w:rPr>
              <w:t>2.</w:t>
            </w:r>
          </w:p>
        </w:tc>
        <w:tc>
          <w:tcPr>
            <w:tcW w:w="5443" w:type="dxa"/>
          </w:tcPr>
          <w:p w:rsidR="00C172FC" w:rsidRPr="00391CAE" w:rsidRDefault="00C172FC" w:rsidP="00E43ED4">
            <w:pPr>
              <w:rPr>
                <w:bCs/>
              </w:rPr>
            </w:pPr>
            <w:r>
              <w:rPr>
                <w:bCs/>
              </w:rPr>
              <w:t>Накладные расходы</w:t>
            </w:r>
          </w:p>
        </w:tc>
        <w:tc>
          <w:tcPr>
            <w:tcW w:w="2799" w:type="dxa"/>
          </w:tcPr>
          <w:p w:rsidR="00C172FC" w:rsidRPr="00391CAE" w:rsidRDefault="00C172FC" w:rsidP="00E43ED4">
            <w:pPr>
              <w:jc w:val="center"/>
              <w:rPr>
                <w:bCs/>
              </w:rPr>
            </w:pPr>
            <w:r>
              <w:rPr>
                <w:bCs/>
              </w:rPr>
              <w:t>58 629,75</w:t>
            </w:r>
          </w:p>
        </w:tc>
      </w:tr>
      <w:tr w:rsidR="00C172FC" w:rsidRPr="00FB00F1" w:rsidTr="00E43ED4">
        <w:trPr>
          <w:trHeight w:val="309"/>
        </w:trPr>
        <w:tc>
          <w:tcPr>
            <w:tcW w:w="1148" w:type="dxa"/>
          </w:tcPr>
          <w:p w:rsidR="00C172FC" w:rsidRPr="00391CAE" w:rsidRDefault="00C172FC" w:rsidP="00E43ED4">
            <w:pPr>
              <w:jc w:val="center"/>
              <w:rPr>
                <w:bCs/>
              </w:rPr>
            </w:pPr>
            <w:r>
              <w:rPr>
                <w:bCs/>
              </w:rPr>
              <w:t>3.</w:t>
            </w:r>
          </w:p>
        </w:tc>
        <w:tc>
          <w:tcPr>
            <w:tcW w:w="5443" w:type="dxa"/>
          </w:tcPr>
          <w:p w:rsidR="00C172FC" w:rsidRPr="00391CAE" w:rsidRDefault="00C172FC" w:rsidP="00E43ED4">
            <w:pPr>
              <w:rPr>
                <w:bCs/>
              </w:rPr>
            </w:pPr>
            <w:r>
              <w:rPr>
                <w:bCs/>
              </w:rPr>
              <w:t>Себестоимость услуг</w:t>
            </w:r>
          </w:p>
        </w:tc>
        <w:tc>
          <w:tcPr>
            <w:tcW w:w="2799" w:type="dxa"/>
          </w:tcPr>
          <w:p w:rsidR="00C172FC" w:rsidRPr="00391CAE" w:rsidRDefault="00C172FC" w:rsidP="00E43ED4">
            <w:pPr>
              <w:jc w:val="center"/>
              <w:rPr>
                <w:bCs/>
              </w:rPr>
            </w:pPr>
            <w:r>
              <w:rPr>
                <w:bCs/>
              </w:rPr>
              <w:t>139 369,37</w:t>
            </w:r>
          </w:p>
        </w:tc>
      </w:tr>
      <w:tr w:rsidR="00C172FC" w:rsidRPr="00FB00F1" w:rsidTr="00E43ED4">
        <w:trPr>
          <w:trHeight w:val="309"/>
        </w:trPr>
        <w:tc>
          <w:tcPr>
            <w:tcW w:w="1148" w:type="dxa"/>
          </w:tcPr>
          <w:p w:rsidR="00C172FC" w:rsidRPr="00391CAE" w:rsidRDefault="00C172FC" w:rsidP="00E43ED4">
            <w:pPr>
              <w:jc w:val="center"/>
              <w:rPr>
                <w:bCs/>
              </w:rPr>
            </w:pPr>
            <w:r>
              <w:rPr>
                <w:bCs/>
              </w:rPr>
              <w:t>4.</w:t>
            </w:r>
          </w:p>
        </w:tc>
        <w:tc>
          <w:tcPr>
            <w:tcW w:w="5443" w:type="dxa"/>
          </w:tcPr>
          <w:p w:rsidR="00C172FC" w:rsidRPr="00391CAE" w:rsidRDefault="00C172FC" w:rsidP="00E43ED4">
            <w:pPr>
              <w:rPr>
                <w:bCs/>
              </w:rPr>
            </w:pPr>
            <w:r>
              <w:rPr>
                <w:bCs/>
              </w:rPr>
              <w:t xml:space="preserve">Рентабельность </w:t>
            </w:r>
          </w:p>
        </w:tc>
        <w:tc>
          <w:tcPr>
            <w:tcW w:w="2799" w:type="dxa"/>
          </w:tcPr>
          <w:p w:rsidR="00C172FC" w:rsidRPr="00391CAE" w:rsidRDefault="00C172FC" w:rsidP="00E43ED4">
            <w:pPr>
              <w:jc w:val="center"/>
              <w:rPr>
                <w:bCs/>
              </w:rPr>
            </w:pPr>
            <w:r>
              <w:rPr>
                <w:bCs/>
              </w:rPr>
              <w:t>15 330,63</w:t>
            </w:r>
          </w:p>
        </w:tc>
      </w:tr>
      <w:tr w:rsidR="00C172FC" w:rsidRPr="00FB00F1" w:rsidTr="00E43ED4">
        <w:trPr>
          <w:trHeight w:val="309"/>
        </w:trPr>
        <w:tc>
          <w:tcPr>
            <w:tcW w:w="1148" w:type="dxa"/>
          </w:tcPr>
          <w:p w:rsidR="00C172FC" w:rsidRPr="00391CAE" w:rsidRDefault="00C172FC" w:rsidP="00E43ED4">
            <w:pPr>
              <w:jc w:val="center"/>
              <w:rPr>
                <w:bCs/>
              </w:rPr>
            </w:pPr>
            <w:r>
              <w:rPr>
                <w:bCs/>
              </w:rPr>
              <w:t>5.</w:t>
            </w:r>
          </w:p>
        </w:tc>
        <w:tc>
          <w:tcPr>
            <w:tcW w:w="5443" w:type="dxa"/>
          </w:tcPr>
          <w:p w:rsidR="00C172FC" w:rsidRPr="00391CAE" w:rsidRDefault="00C172FC" w:rsidP="00E43ED4">
            <w:pPr>
              <w:rPr>
                <w:bCs/>
              </w:rPr>
            </w:pPr>
            <w:r>
              <w:rPr>
                <w:bCs/>
              </w:rPr>
              <w:t>Итого стоимость услуг</w:t>
            </w:r>
          </w:p>
        </w:tc>
        <w:tc>
          <w:tcPr>
            <w:tcW w:w="2799" w:type="dxa"/>
          </w:tcPr>
          <w:p w:rsidR="00C172FC" w:rsidRPr="00391CAE" w:rsidRDefault="00C172FC" w:rsidP="00E43ED4">
            <w:pPr>
              <w:jc w:val="center"/>
              <w:rPr>
                <w:bCs/>
              </w:rPr>
            </w:pPr>
            <w:r>
              <w:rPr>
                <w:bCs/>
              </w:rPr>
              <w:t>154 700,00</w:t>
            </w:r>
          </w:p>
        </w:tc>
      </w:tr>
      <w:tr w:rsidR="00C172FC" w:rsidRPr="00FB00F1" w:rsidTr="00E43ED4">
        <w:trPr>
          <w:trHeight w:val="309"/>
        </w:trPr>
        <w:tc>
          <w:tcPr>
            <w:tcW w:w="1148" w:type="dxa"/>
          </w:tcPr>
          <w:p w:rsidR="00C172FC" w:rsidRPr="00391CAE" w:rsidRDefault="00C172FC" w:rsidP="00E43ED4">
            <w:pPr>
              <w:jc w:val="center"/>
              <w:rPr>
                <w:bCs/>
              </w:rPr>
            </w:pPr>
            <w:r>
              <w:rPr>
                <w:bCs/>
              </w:rPr>
              <w:t>6.</w:t>
            </w:r>
          </w:p>
        </w:tc>
        <w:tc>
          <w:tcPr>
            <w:tcW w:w="5443" w:type="dxa"/>
          </w:tcPr>
          <w:p w:rsidR="00C172FC" w:rsidRPr="00391CAE" w:rsidRDefault="00C172FC" w:rsidP="00E43ED4">
            <w:pPr>
              <w:rPr>
                <w:bCs/>
              </w:rPr>
            </w:pPr>
            <w:r>
              <w:rPr>
                <w:bCs/>
              </w:rPr>
              <w:t>НДС (18%)</w:t>
            </w:r>
          </w:p>
        </w:tc>
        <w:tc>
          <w:tcPr>
            <w:tcW w:w="2799" w:type="dxa"/>
          </w:tcPr>
          <w:p w:rsidR="00C172FC" w:rsidRPr="00391CAE" w:rsidRDefault="00C172FC" w:rsidP="00E43ED4">
            <w:pPr>
              <w:jc w:val="center"/>
              <w:rPr>
                <w:bCs/>
              </w:rPr>
            </w:pPr>
            <w:r>
              <w:rPr>
                <w:bCs/>
              </w:rPr>
              <w:t>27 846,00</w:t>
            </w:r>
          </w:p>
        </w:tc>
      </w:tr>
      <w:tr w:rsidR="00C172FC" w:rsidRPr="00FB00F1" w:rsidTr="00E43ED4">
        <w:trPr>
          <w:trHeight w:val="329"/>
        </w:trPr>
        <w:tc>
          <w:tcPr>
            <w:tcW w:w="1148" w:type="dxa"/>
          </w:tcPr>
          <w:p w:rsidR="00C172FC" w:rsidRPr="00391CAE" w:rsidRDefault="00C172FC" w:rsidP="00E43ED4">
            <w:pPr>
              <w:jc w:val="center"/>
              <w:rPr>
                <w:bCs/>
              </w:rPr>
            </w:pPr>
            <w:r>
              <w:rPr>
                <w:bCs/>
              </w:rPr>
              <w:t>7.</w:t>
            </w:r>
          </w:p>
        </w:tc>
        <w:tc>
          <w:tcPr>
            <w:tcW w:w="5443" w:type="dxa"/>
          </w:tcPr>
          <w:p w:rsidR="00C172FC" w:rsidRPr="00391CAE" w:rsidRDefault="00C172FC" w:rsidP="00E43ED4">
            <w:pPr>
              <w:rPr>
                <w:bCs/>
              </w:rPr>
            </w:pPr>
            <w:r>
              <w:rPr>
                <w:bCs/>
              </w:rPr>
              <w:t>Итого стоимость услуг с учетом НДС</w:t>
            </w:r>
          </w:p>
        </w:tc>
        <w:tc>
          <w:tcPr>
            <w:tcW w:w="2799" w:type="dxa"/>
          </w:tcPr>
          <w:p w:rsidR="00C172FC" w:rsidRPr="00391CAE" w:rsidRDefault="00C172FC" w:rsidP="00E43ED4">
            <w:pPr>
              <w:jc w:val="center"/>
              <w:rPr>
                <w:bCs/>
              </w:rPr>
            </w:pPr>
            <w:r>
              <w:rPr>
                <w:bCs/>
              </w:rPr>
              <w:t>182 546,00</w:t>
            </w:r>
          </w:p>
        </w:tc>
      </w:tr>
    </w:tbl>
    <w:p w:rsidR="00C172FC" w:rsidRPr="00FB00F1" w:rsidRDefault="00C172FC" w:rsidP="00C172FC">
      <w:pPr>
        <w:jc w:val="center"/>
        <w:rPr>
          <w:b/>
          <w:bCs/>
        </w:rPr>
      </w:pPr>
    </w:p>
    <w:p w:rsidR="00C172FC" w:rsidRPr="00FB00F1" w:rsidRDefault="00C172FC" w:rsidP="00C172FC">
      <w:pPr>
        <w:jc w:val="center"/>
        <w:rPr>
          <w:b/>
          <w:bCs/>
        </w:rPr>
      </w:pPr>
    </w:p>
    <w:p w:rsidR="00C172FC" w:rsidRPr="00C36CB0" w:rsidRDefault="00C172FC" w:rsidP="00C172FC">
      <w:pPr>
        <w:pStyle w:val="aff5"/>
        <w:rPr>
          <w:rFonts w:ascii="Times New Roman" w:hAnsi="Times New Roman" w:cs="Times New Roman"/>
          <w:sz w:val="24"/>
          <w:szCs w:val="24"/>
        </w:rPr>
      </w:pPr>
      <w:r w:rsidRPr="00C36CB0">
        <w:rPr>
          <w:rFonts w:ascii="Times New Roman" w:hAnsi="Times New Roman" w:cs="Times New Roman"/>
          <w:b/>
          <w:bCs/>
          <w:sz w:val="24"/>
          <w:szCs w:val="24"/>
        </w:rPr>
        <w:t>Стоимость услуг составляет</w:t>
      </w:r>
      <w:r>
        <w:rPr>
          <w:rFonts w:ascii="Times New Roman" w:hAnsi="Times New Roman" w:cs="Times New Roman"/>
          <w:b/>
          <w:bCs/>
          <w:sz w:val="24"/>
          <w:szCs w:val="24"/>
        </w:rPr>
        <w:t xml:space="preserve">: </w:t>
      </w:r>
      <w:r>
        <w:rPr>
          <w:rFonts w:ascii="Times New Roman" w:hAnsi="Times New Roman" w:cs="Times New Roman"/>
          <w:bCs/>
          <w:sz w:val="24"/>
          <w:szCs w:val="24"/>
        </w:rPr>
        <w:t>182 546 (сто восемьдесят две тысячи пятьсот сорок шесть) рублей</w:t>
      </w:r>
      <w:r w:rsidRPr="00391CAE">
        <w:rPr>
          <w:rFonts w:ascii="Times New Roman" w:hAnsi="Times New Roman" w:cs="Times New Roman"/>
          <w:bCs/>
          <w:sz w:val="24"/>
          <w:szCs w:val="24"/>
        </w:rPr>
        <w:t xml:space="preserve"> 00</w:t>
      </w:r>
      <w:r>
        <w:rPr>
          <w:rFonts w:ascii="Times New Roman" w:hAnsi="Times New Roman" w:cs="Times New Roman"/>
          <w:b/>
          <w:bCs/>
          <w:sz w:val="24"/>
          <w:szCs w:val="24"/>
        </w:rPr>
        <w:t xml:space="preserve"> </w:t>
      </w:r>
      <w:r>
        <w:rPr>
          <w:rFonts w:ascii="Times New Roman" w:hAnsi="Times New Roman" w:cs="Times New Roman"/>
          <w:sz w:val="24"/>
          <w:szCs w:val="24"/>
        </w:rPr>
        <w:t>копеек</w:t>
      </w:r>
      <w:r w:rsidRPr="00C36CB0">
        <w:rPr>
          <w:rFonts w:ascii="Times New Roman" w:hAnsi="Times New Roman" w:cs="Times New Roman"/>
          <w:sz w:val="24"/>
          <w:szCs w:val="24"/>
        </w:rPr>
        <w:t>, в том числе НДС (18%)</w:t>
      </w:r>
      <w:r>
        <w:rPr>
          <w:rFonts w:ascii="Times New Roman" w:hAnsi="Times New Roman" w:cs="Times New Roman"/>
          <w:sz w:val="24"/>
          <w:szCs w:val="24"/>
        </w:rPr>
        <w:t xml:space="preserve"> 27 846 (двадцать семь тысяч восемьсот сорок шесть)</w:t>
      </w:r>
      <w:r w:rsidRPr="00C36CB0">
        <w:rPr>
          <w:rFonts w:ascii="Times New Roman" w:hAnsi="Times New Roman" w:cs="Times New Roman"/>
          <w:sz w:val="24"/>
          <w:szCs w:val="24"/>
        </w:rPr>
        <w:t xml:space="preserve"> руб</w:t>
      </w:r>
      <w:r>
        <w:rPr>
          <w:rFonts w:ascii="Times New Roman" w:hAnsi="Times New Roman" w:cs="Times New Roman"/>
          <w:sz w:val="24"/>
          <w:szCs w:val="24"/>
        </w:rPr>
        <w:t>лей 00</w:t>
      </w:r>
      <w:r w:rsidRPr="00C36CB0">
        <w:rPr>
          <w:rFonts w:ascii="Times New Roman" w:hAnsi="Times New Roman" w:cs="Times New Roman"/>
          <w:sz w:val="24"/>
          <w:szCs w:val="24"/>
        </w:rPr>
        <w:t xml:space="preserve"> коп</w:t>
      </w:r>
      <w:r>
        <w:rPr>
          <w:rFonts w:ascii="Times New Roman" w:hAnsi="Times New Roman" w:cs="Times New Roman"/>
          <w:sz w:val="24"/>
          <w:szCs w:val="24"/>
        </w:rPr>
        <w:t>еек</w:t>
      </w:r>
      <w:r w:rsidRPr="00C36CB0">
        <w:rPr>
          <w:rFonts w:ascii="Times New Roman" w:hAnsi="Times New Roman" w:cs="Times New Roman"/>
          <w:sz w:val="24"/>
          <w:szCs w:val="24"/>
        </w:rPr>
        <w:t>.</w:t>
      </w:r>
    </w:p>
    <w:p w:rsidR="00C172FC" w:rsidRPr="00FB00F1" w:rsidRDefault="00C172FC" w:rsidP="00C172FC">
      <w:pPr>
        <w:jc w:val="both"/>
      </w:pPr>
    </w:p>
    <w:p w:rsidR="00C172FC" w:rsidRPr="00FB00F1" w:rsidRDefault="00C172FC" w:rsidP="00C172FC">
      <w:pPr>
        <w:jc w:val="both"/>
      </w:pPr>
    </w:p>
    <w:p w:rsidR="00C172FC" w:rsidRPr="007826CF" w:rsidRDefault="00C172FC" w:rsidP="00C172FC"/>
    <w:p w:rsidR="00C172FC" w:rsidRPr="007826CF" w:rsidRDefault="00C172FC" w:rsidP="00C172FC">
      <w:pPr>
        <w:ind w:firstLine="540"/>
        <w:jc w:val="both"/>
      </w:pPr>
    </w:p>
    <w:p w:rsidR="00C172FC" w:rsidRPr="007826CF" w:rsidRDefault="00C172FC" w:rsidP="00C172FC">
      <w:pPr>
        <w:ind w:firstLine="540"/>
        <w:jc w:val="both"/>
      </w:pPr>
    </w:p>
    <w:p w:rsidR="00C172FC" w:rsidRPr="007826CF" w:rsidRDefault="00C172FC" w:rsidP="00C172FC">
      <w:pPr>
        <w:shd w:val="clear" w:color="auto" w:fill="FFFFFF"/>
        <w:autoSpaceDE w:val="0"/>
        <w:autoSpaceDN w:val="0"/>
        <w:adjustRightInd w:val="0"/>
        <w:spacing w:line="0" w:lineRule="atLeast"/>
      </w:pPr>
    </w:p>
    <w:tbl>
      <w:tblPr>
        <w:tblW w:w="9889" w:type="dxa"/>
        <w:tblInd w:w="-176" w:type="dxa"/>
        <w:tblLook w:val="01E0" w:firstRow="1" w:lastRow="1" w:firstColumn="1" w:lastColumn="1" w:noHBand="0" w:noVBand="0"/>
      </w:tblPr>
      <w:tblGrid>
        <w:gridCol w:w="5104"/>
        <w:gridCol w:w="4785"/>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lastRenderedPageBreak/>
              <w:t>М.П.</w:t>
            </w:r>
          </w:p>
        </w:tc>
        <w:tc>
          <w:tcPr>
            <w:tcW w:w="4785" w:type="dxa"/>
          </w:tcPr>
          <w:p w:rsidR="00C172FC" w:rsidRPr="007826CF" w:rsidRDefault="00C172FC" w:rsidP="00E43ED4">
            <w:pPr>
              <w:ind w:firstLine="6"/>
              <w:rPr>
                <w:b/>
              </w:rPr>
            </w:pPr>
            <w:r w:rsidRPr="007826CF">
              <w:rPr>
                <w:b/>
              </w:rPr>
              <w:lastRenderedPageBreak/>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lastRenderedPageBreak/>
              <w:t>М.П.</w:t>
            </w:r>
          </w:p>
        </w:tc>
      </w:tr>
    </w:tbl>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80" w:firstLine="916"/>
      </w:pPr>
      <w:r>
        <w:lastRenderedPageBreak/>
        <w:br w:type="page"/>
      </w:r>
      <w:r w:rsidRPr="007826CF">
        <w:lastRenderedPageBreak/>
        <w:t>Приложение №</w:t>
      </w:r>
      <w:r>
        <w:t xml:space="preserve"> 5</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04"/>
      </w:pPr>
      <w:r w:rsidRPr="007826CF">
        <w:t xml:space="preserve">к Договору на оказание услуг </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04"/>
      </w:pPr>
      <w:r w:rsidRPr="007826CF">
        <w:t>№_____  от «___»______ 20__г.</w:t>
      </w: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bCs/>
        </w:rPr>
      </w:pPr>
    </w:p>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bCs/>
        </w:rPr>
      </w:pPr>
      <w:r w:rsidRPr="007826CF">
        <w:rPr>
          <w:b/>
          <w:bCs/>
        </w:rPr>
        <w:t>Форму акта утверждаем:</w:t>
      </w:r>
    </w:p>
    <w:p w:rsidR="00C172FC" w:rsidRPr="007826CF"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p>
    <w:tbl>
      <w:tblPr>
        <w:tblW w:w="9889" w:type="dxa"/>
        <w:tblInd w:w="108" w:type="dxa"/>
        <w:tblLook w:val="01E0" w:firstRow="1" w:lastRow="1" w:firstColumn="1" w:lastColumn="1" w:noHBand="0" w:noVBand="0"/>
      </w:tblPr>
      <w:tblGrid>
        <w:gridCol w:w="3916"/>
        <w:gridCol w:w="3652"/>
        <w:gridCol w:w="921"/>
        <w:gridCol w:w="1400"/>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4785"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Pr>
                <w:spacing w:val="2"/>
              </w:rPr>
              <w:t>«____» _______________</w:t>
            </w:r>
            <w:r w:rsidRPr="007826CF">
              <w:rPr>
                <w:spacing w:val="2"/>
              </w:rPr>
              <w:t xml:space="preserve"> 2016 </w:t>
            </w:r>
            <w:r>
              <w:rPr>
                <w:spacing w:val="2"/>
              </w:rPr>
              <w:t>г.</w:t>
            </w:r>
          </w:p>
          <w:p w:rsidR="00C172FC" w:rsidRPr="007826CF" w:rsidRDefault="00C172FC" w:rsidP="00E43ED4">
            <w:pPr>
              <w:ind w:firstLine="6"/>
            </w:pPr>
            <w:r w:rsidRPr="007826CF">
              <w:rPr>
                <w:spacing w:val="2"/>
              </w:rPr>
              <w:t>М.П.</w:t>
            </w:r>
          </w:p>
        </w:tc>
        <w:tc>
          <w:tcPr>
            <w:tcW w:w="1560" w:type="dxa"/>
          </w:tcPr>
          <w:p w:rsidR="00C172FC" w:rsidRPr="00FB00F1" w:rsidRDefault="00C172FC" w:rsidP="00E43ED4">
            <w:pPr>
              <w:jc w:val="center"/>
              <w:rPr>
                <w:b/>
                <w:bCs/>
              </w:rPr>
            </w:pPr>
          </w:p>
        </w:tc>
        <w:tc>
          <w:tcPr>
            <w:tcW w:w="2477" w:type="dxa"/>
          </w:tcPr>
          <w:p w:rsidR="00C172FC" w:rsidRPr="00FB00F1" w:rsidRDefault="00C172FC" w:rsidP="00E43ED4">
            <w:pPr>
              <w:jc w:val="center"/>
              <w:rPr>
                <w:b/>
                <w:bCs/>
              </w:rPr>
            </w:pPr>
          </w:p>
        </w:tc>
      </w:tr>
    </w:tbl>
    <w:p w:rsidR="00C172FC" w:rsidRPr="007826CF" w:rsidRDefault="00C172FC" w:rsidP="00C172FC">
      <w:pPr>
        <w:jc w:val="center"/>
        <w:rPr>
          <w:b/>
        </w:rPr>
      </w:pPr>
    </w:p>
    <w:p w:rsidR="00C172FC" w:rsidRPr="007826CF" w:rsidRDefault="00C172FC" w:rsidP="00C172FC">
      <w:pPr>
        <w:jc w:val="center"/>
        <w:rPr>
          <w:b/>
          <w:sz w:val="22"/>
        </w:rPr>
      </w:pPr>
      <w:r w:rsidRPr="007826CF">
        <w:rPr>
          <w:b/>
          <w:sz w:val="22"/>
        </w:rPr>
        <w:t xml:space="preserve">АКТ </w:t>
      </w:r>
    </w:p>
    <w:p w:rsidR="00C172FC" w:rsidRPr="007826CF" w:rsidRDefault="00C172FC" w:rsidP="00C172FC">
      <w:pPr>
        <w:jc w:val="center"/>
        <w:rPr>
          <w:b/>
          <w:sz w:val="22"/>
        </w:rPr>
      </w:pPr>
      <w:r w:rsidRPr="007826CF">
        <w:rPr>
          <w:b/>
          <w:sz w:val="22"/>
        </w:rPr>
        <w:t>приема-сдачи оказанных услуг</w:t>
      </w:r>
    </w:p>
    <w:p w:rsidR="00C172FC" w:rsidRPr="007826CF" w:rsidRDefault="00C172FC" w:rsidP="00C172FC">
      <w:pPr>
        <w:rPr>
          <w:sz w:val="22"/>
        </w:rPr>
      </w:pPr>
      <w:r w:rsidRPr="007826CF">
        <w:rPr>
          <w:sz w:val="22"/>
        </w:rPr>
        <w:t>г. ___________</w:t>
      </w:r>
      <w:r w:rsidRPr="007826CF">
        <w:rPr>
          <w:sz w:val="22"/>
        </w:rPr>
        <w:tab/>
      </w:r>
      <w:r w:rsidRPr="007826CF">
        <w:rPr>
          <w:sz w:val="22"/>
        </w:rPr>
        <w:tab/>
      </w:r>
      <w:r w:rsidRPr="007826CF">
        <w:rPr>
          <w:sz w:val="22"/>
        </w:rPr>
        <w:tab/>
      </w:r>
      <w:r w:rsidRPr="007826CF">
        <w:rPr>
          <w:sz w:val="22"/>
        </w:rPr>
        <w:tab/>
      </w:r>
      <w:r w:rsidRPr="007826CF">
        <w:rPr>
          <w:sz w:val="22"/>
        </w:rPr>
        <w:tab/>
      </w:r>
      <w:r w:rsidRPr="007826CF">
        <w:rPr>
          <w:sz w:val="22"/>
        </w:rPr>
        <w:tab/>
      </w:r>
      <w:r w:rsidRPr="007826CF">
        <w:rPr>
          <w:sz w:val="22"/>
        </w:rPr>
        <w:tab/>
      </w:r>
      <w:r w:rsidRPr="007826CF">
        <w:rPr>
          <w:sz w:val="22"/>
          <w:szCs w:val="22"/>
        </w:rPr>
        <w:tab/>
      </w:r>
      <w:r w:rsidRPr="007826CF">
        <w:rPr>
          <w:sz w:val="22"/>
          <w:szCs w:val="22"/>
        </w:rPr>
        <w:tab/>
      </w:r>
      <w:r w:rsidRPr="007826CF">
        <w:rPr>
          <w:sz w:val="22"/>
        </w:rPr>
        <w:t>«___» ________ 20___ г.</w:t>
      </w:r>
    </w:p>
    <w:p w:rsidR="00C172FC" w:rsidRPr="007826CF" w:rsidRDefault="00C172FC" w:rsidP="00C172FC">
      <w:pPr>
        <w:jc w:val="both"/>
        <w:rPr>
          <w:sz w:val="22"/>
        </w:rPr>
      </w:pPr>
    </w:p>
    <w:p w:rsidR="00C172FC" w:rsidRDefault="00C172FC" w:rsidP="00C172FC">
      <w:pPr>
        <w:ind w:firstLine="708"/>
        <w:jc w:val="both"/>
        <w:rPr>
          <w:sz w:val="22"/>
          <w:szCs w:val="22"/>
        </w:rPr>
      </w:pPr>
      <w:r w:rsidRPr="007826CF">
        <w:rPr>
          <w:b/>
          <w:sz w:val="22"/>
        </w:rPr>
        <w:t>Публичное акционерное общество «Межрегиональная распределительная сетевая компания Центра</w:t>
      </w:r>
      <w:r w:rsidRPr="007826CF">
        <w:rPr>
          <w:b/>
          <w:sz w:val="22"/>
          <w:szCs w:val="22"/>
        </w:rPr>
        <w:t>»</w:t>
      </w:r>
      <w:r w:rsidRPr="007826CF">
        <w:rPr>
          <w:b/>
          <w:bCs/>
          <w:sz w:val="22"/>
          <w:szCs w:val="22"/>
        </w:rPr>
        <w:t>,</w:t>
      </w:r>
      <w:r w:rsidRPr="007826CF">
        <w:rPr>
          <w:b/>
          <w:sz w:val="22"/>
        </w:rPr>
        <w:t xml:space="preserve"> </w:t>
      </w:r>
      <w:r w:rsidRPr="007826CF">
        <w:rPr>
          <w:sz w:val="22"/>
        </w:rPr>
        <w:t xml:space="preserve">именуемое в дальнейшем «Заказчик», в лице </w:t>
      </w:r>
      <w:r w:rsidRPr="007826CF">
        <w:rPr>
          <w:sz w:val="22"/>
          <w:szCs w:val="22"/>
        </w:rPr>
        <w:t>_________________________________,</w:t>
      </w:r>
      <w:r w:rsidRPr="007826CF">
        <w:rPr>
          <w:sz w:val="22"/>
        </w:rPr>
        <w:t xml:space="preserve"> действующего на основании </w:t>
      </w:r>
      <w:r w:rsidRPr="007826CF">
        <w:rPr>
          <w:sz w:val="22"/>
          <w:szCs w:val="22"/>
        </w:rPr>
        <w:t>____________________,</w:t>
      </w:r>
      <w:r w:rsidRPr="007826CF">
        <w:rPr>
          <w:sz w:val="22"/>
        </w:rPr>
        <w:t xml:space="preserve"> с одной стороны,  и</w:t>
      </w:r>
      <w:r w:rsidRPr="007826CF">
        <w:rPr>
          <w:sz w:val="22"/>
          <w:szCs w:val="22"/>
        </w:rPr>
        <w:t xml:space="preserve">, </w:t>
      </w:r>
    </w:p>
    <w:p w:rsidR="00C172FC" w:rsidRPr="007826CF" w:rsidRDefault="00C172FC" w:rsidP="00C172FC">
      <w:pPr>
        <w:ind w:firstLine="708"/>
        <w:jc w:val="both"/>
        <w:rPr>
          <w:sz w:val="22"/>
        </w:rPr>
      </w:pPr>
      <w:r w:rsidRPr="007826CF">
        <w:rPr>
          <w:b/>
          <w:sz w:val="22"/>
          <w:szCs w:val="22"/>
        </w:rPr>
        <w:t>Закрытое акционерное общество «Монитор Электрик»</w:t>
      </w:r>
      <w:r w:rsidRPr="007826CF">
        <w:rPr>
          <w:sz w:val="22"/>
          <w:szCs w:val="22"/>
        </w:rPr>
        <w:t>,</w:t>
      </w:r>
      <w:r w:rsidRPr="007826CF">
        <w:rPr>
          <w:sz w:val="22"/>
        </w:rPr>
        <w:t xml:space="preserve"> именуемое в дальнейшем «Исполнитель» </w:t>
      </w:r>
      <w:r w:rsidRPr="007826CF">
        <w:rPr>
          <w:color w:val="000000"/>
          <w:sz w:val="22"/>
        </w:rPr>
        <w:t xml:space="preserve">в лице </w:t>
      </w:r>
      <w:r w:rsidRPr="007826CF">
        <w:rPr>
          <w:color w:val="000000"/>
          <w:sz w:val="22"/>
          <w:szCs w:val="22"/>
        </w:rPr>
        <w:t>_________________________________________________,</w:t>
      </w:r>
      <w:r w:rsidRPr="007826CF">
        <w:rPr>
          <w:color w:val="000000"/>
          <w:sz w:val="22"/>
        </w:rPr>
        <w:t xml:space="preserve"> действующего на основании ____________________________________________________</w:t>
      </w:r>
      <w:r w:rsidRPr="007826CF">
        <w:rPr>
          <w:sz w:val="22"/>
        </w:rPr>
        <w:t>, с другой стороны,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 №. ____ от «___» __________ 20__ года (далее Договор):</w:t>
      </w: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C172FC" w:rsidRPr="007826CF" w:rsidTr="00E43ED4">
        <w:tblPrEx>
          <w:tblCellMar>
            <w:top w:w="0" w:type="dxa"/>
            <w:bottom w:w="0" w:type="dxa"/>
          </w:tblCellMar>
        </w:tblPrEx>
        <w:trPr>
          <w:trHeight w:val="360"/>
        </w:trPr>
        <w:tc>
          <w:tcPr>
            <w:tcW w:w="945" w:type="dxa"/>
            <w:tcBorders>
              <w:top w:val="single" w:sz="6" w:space="0" w:color="auto"/>
              <w:left w:val="single" w:sz="6" w:space="0" w:color="auto"/>
              <w:bottom w:val="single" w:sz="6" w:space="0" w:color="auto"/>
              <w:right w:val="single" w:sz="6" w:space="0" w:color="auto"/>
            </w:tcBorders>
          </w:tcPr>
          <w:p w:rsidR="00C172FC" w:rsidRDefault="00C172FC" w:rsidP="00E43ED4">
            <w:pPr>
              <w:jc w:val="both"/>
              <w:rPr>
                <w:sz w:val="22"/>
              </w:rPr>
            </w:pPr>
            <w:r>
              <w:rPr>
                <w:sz w:val="22"/>
              </w:rPr>
              <w:t>№</w:t>
            </w:r>
          </w:p>
          <w:p w:rsidR="00C172FC" w:rsidRPr="007826CF" w:rsidRDefault="00C172FC" w:rsidP="00E43ED4">
            <w:pPr>
              <w:jc w:val="both"/>
              <w:rPr>
                <w:sz w:val="22"/>
              </w:rPr>
            </w:pPr>
            <w:proofErr w:type="gramStart"/>
            <w:r w:rsidRPr="007826CF">
              <w:rPr>
                <w:sz w:val="22"/>
              </w:rPr>
              <w:t>п</w:t>
            </w:r>
            <w:proofErr w:type="gramEnd"/>
            <w:r w:rsidRPr="007826CF">
              <w:rPr>
                <w:sz w:val="22"/>
              </w:rPr>
              <w:t xml:space="preserve">/п   </w:t>
            </w:r>
          </w:p>
        </w:tc>
        <w:tc>
          <w:tcPr>
            <w:tcW w:w="6795"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r w:rsidRPr="007826CF">
              <w:rPr>
                <w:sz w:val="22"/>
              </w:rPr>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rPr>
                <w:sz w:val="22"/>
              </w:rPr>
            </w:pPr>
            <w:r w:rsidRPr="007826CF">
              <w:rPr>
                <w:sz w:val="22"/>
              </w:rPr>
              <w:t xml:space="preserve">Стоимость услуг, без НДС, руб.       </w:t>
            </w:r>
          </w:p>
        </w:tc>
      </w:tr>
      <w:tr w:rsidR="00C172FC" w:rsidRPr="007826CF" w:rsidTr="00E43ED4">
        <w:tblPrEx>
          <w:tblCellMar>
            <w:top w:w="0" w:type="dxa"/>
            <w:bottom w:w="0" w:type="dxa"/>
          </w:tblCellMar>
        </w:tblPrEx>
        <w:trPr>
          <w:trHeight w:val="240"/>
        </w:trPr>
        <w:tc>
          <w:tcPr>
            <w:tcW w:w="945"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r w:rsidRPr="007826CF">
              <w:rPr>
                <w:sz w:val="22"/>
              </w:rPr>
              <w:t xml:space="preserve">1.     </w:t>
            </w:r>
          </w:p>
        </w:tc>
        <w:tc>
          <w:tcPr>
            <w:tcW w:w="6795"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p>
        </w:tc>
        <w:tc>
          <w:tcPr>
            <w:tcW w:w="1616"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p>
        </w:tc>
      </w:tr>
      <w:tr w:rsidR="00C172FC" w:rsidRPr="007826CF" w:rsidTr="00E43ED4">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172FC" w:rsidRPr="007826CF" w:rsidRDefault="00C172FC" w:rsidP="00E43ED4">
            <w:pPr>
              <w:ind w:firstLine="830"/>
              <w:jc w:val="both"/>
              <w:rPr>
                <w:sz w:val="22"/>
              </w:rPr>
            </w:pPr>
            <w:r w:rsidRPr="007826CF">
              <w:rPr>
                <w:sz w:val="22"/>
              </w:rPr>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p>
        </w:tc>
      </w:tr>
      <w:tr w:rsidR="00C172FC" w:rsidRPr="007826CF" w:rsidTr="00E43ED4">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172FC" w:rsidRPr="007826CF" w:rsidRDefault="00C172FC" w:rsidP="00E43ED4">
            <w:pPr>
              <w:ind w:firstLine="830"/>
              <w:jc w:val="both"/>
              <w:rPr>
                <w:sz w:val="22"/>
              </w:rPr>
            </w:pPr>
            <w:r w:rsidRPr="007826CF">
              <w:rPr>
                <w:sz w:val="22"/>
              </w:rPr>
              <w:t>НДС 18%, руб.:</w:t>
            </w:r>
          </w:p>
        </w:tc>
        <w:tc>
          <w:tcPr>
            <w:tcW w:w="1616"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p>
        </w:tc>
      </w:tr>
      <w:tr w:rsidR="00C172FC" w:rsidRPr="007826CF" w:rsidTr="00E43ED4">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r w:rsidRPr="007826CF">
              <w:rPr>
                <w:sz w:val="22"/>
              </w:rPr>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C172FC" w:rsidRPr="007826CF" w:rsidRDefault="00C172FC" w:rsidP="00E43ED4">
            <w:pPr>
              <w:jc w:val="both"/>
              <w:rPr>
                <w:sz w:val="22"/>
              </w:rPr>
            </w:pPr>
          </w:p>
        </w:tc>
      </w:tr>
    </w:tbl>
    <w:p w:rsidR="00C172FC" w:rsidRPr="007826CF" w:rsidRDefault="00C172FC" w:rsidP="00C172FC">
      <w:pPr>
        <w:jc w:val="both"/>
        <w:rPr>
          <w:sz w:val="22"/>
        </w:rPr>
      </w:pPr>
    </w:p>
    <w:p w:rsidR="00C172FC" w:rsidRPr="007826CF" w:rsidRDefault="00C172FC" w:rsidP="00C172FC">
      <w:pPr>
        <w:jc w:val="both"/>
        <w:rPr>
          <w:sz w:val="22"/>
        </w:rPr>
      </w:pPr>
      <w:r w:rsidRPr="007826CF">
        <w:rPr>
          <w:sz w:val="22"/>
        </w:rPr>
        <w:t xml:space="preserve">Исполнитель оказал услуги своевременно и в полном объеме. </w:t>
      </w:r>
    </w:p>
    <w:p w:rsidR="00C172FC" w:rsidRPr="007826CF" w:rsidRDefault="00C172FC" w:rsidP="00C172FC">
      <w:pPr>
        <w:jc w:val="both"/>
        <w:rPr>
          <w:sz w:val="22"/>
        </w:rPr>
      </w:pPr>
      <w:r w:rsidRPr="007826CF">
        <w:rPr>
          <w:sz w:val="22"/>
        </w:rPr>
        <w:t>У Заказчика к Исполнителю претензий не имеется.</w:t>
      </w:r>
    </w:p>
    <w:p w:rsidR="00C172FC" w:rsidRPr="007826CF" w:rsidRDefault="00C172FC" w:rsidP="00C172FC">
      <w:pPr>
        <w:pStyle w:val="aff5"/>
        <w:rPr>
          <w:rFonts w:ascii="Times New Roman" w:hAnsi="Times New Roman"/>
          <w:sz w:val="22"/>
        </w:rPr>
      </w:pPr>
      <w:r w:rsidRPr="007826CF">
        <w:rPr>
          <w:rFonts w:ascii="Times New Roman" w:hAnsi="Times New Roman"/>
          <w:sz w:val="22"/>
        </w:rPr>
        <w:t>Заказчик обязуется оплатить услуги Исполнителя в размере ___________  (</w:t>
      </w:r>
      <w:r w:rsidRPr="007826CF">
        <w:rPr>
          <w:rFonts w:ascii="Times New Roman" w:hAnsi="Times New Roman"/>
          <w:i/>
          <w:sz w:val="22"/>
        </w:rPr>
        <w:t>указать прописью</w:t>
      </w:r>
      <w:r w:rsidRPr="007826CF">
        <w:rPr>
          <w:rFonts w:ascii="Times New Roman" w:hAnsi="Times New Roman"/>
          <w:sz w:val="22"/>
        </w:rPr>
        <w:t>) руб. _____ коп</w:t>
      </w:r>
      <w:proofErr w:type="gramStart"/>
      <w:r w:rsidRPr="007826CF">
        <w:rPr>
          <w:rFonts w:ascii="Times New Roman" w:hAnsi="Times New Roman"/>
          <w:sz w:val="22"/>
        </w:rPr>
        <w:t xml:space="preserve">., </w:t>
      </w:r>
      <w:proofErr w:type="gramEnd"/>
      <w:r w:rsidRPr="007826CF">
        <w:rPr>
          <w:rFonts w:ascii="Times New Roman" w:hAnsi="Times New Roman"/>
          <w:sz w:val="22"/>
        </w:rPr>
        <w:t>в том числе НДС (18%) _______________ (</w:t>
      </w:r>
      <w:r w:rsidRPr="007826CF">
        <w:rPr>
          <w:rFonts w:ascii="Times New Roman" w:hAnsi="Times New Roman"/>
          <w:i/>
          <w:sz w:val="22"/>
        </w:rPr>
        <w:t>указать прописью</w:t>
      </w:r>
      <w:r w:rsidRPr="007826CF">
        <w:rPr>
          <w:rFonts w:ascii="Times New Roman" w:hAnsi="Times New Roman"/>
          <w:sz w:val="22"/>
        </w:rPr>
        <w:t>) руб. _____ коп., в соответствии с п. 4.2. Договора.</w:t>
      </w:r>
    </w:p>
    <w:p w:rsidR="00C172FC" w:rsidRPr="007826CF" w:rsidRDefault="00C172FC" w:rsidP="00C172FC">
      <w:pPr>
        <w:jc w:val="both"/>
        <w:rPr>
          <w:sz w:val="22"/>
        </w:rPr>
      </w:pPr>
      <w:r w:rsidRPr="007826CF">
        <w:rPr>
          <w:sz w:val="22"/>
        </w:rPr>
        <w:t>С момента подписания настоящий Акт приема-сдачи оказанных услуг становится неотъемлемой частью Договора.</w:t>
      </w:r>
    </w:p>
    <w:p w:rsidR="00C172FC" w:rsidRPr="007826CF" w:rsidRDefault="00C172FC" w:rsidP="00C172FC">
      <w:pPr>
        <w:jc w:val="both"/>
        <w:rPr>
          <w:sz w:val="22"/>
        </w:rPr>
      </w:pPr>
      <w:r w:rsidRPr="007826CF">
        <w:rPr>
          <w:sz w:val="22"/>
        </w:rPr>
        <w:t>Настоящий Акт приема-сдачи оказанных услуг составлен в двух экземплярах, имеющих одинаковую юридическую силу, по одному для каждой из Сторон.</w:t>
      </w:r>
    </w:p>
    <w:p w:rsidR="00C172FC" w:rsidRPr="007826CF" w:rsidRDefault="00C172FC" w:rsidP="00C172FC">
      <w:pPr>
        <w:jc w:val="both"/>
        <w:rPr>
          <w:sz w:val="22"/>
        </w:rPr>
      </w:pPr>
    </w:p>
    <w:tbl>
      <w:tblPr>
        <w:tblW w:w="14635" w:type="dxa"/>
        <w:tblLook w:val="01E0" w:firstRow="1" w:lastRow="1" w:firstColumn="1" w:lastColumn="1" w:noHBand="0" w:noVBand="0"/>
      </w:tblPr>
      <w:tblGrid>
        <w:gridCol w:w="4956"/>
        <w:gridCol w:w="4956"/>
        <w:gridCol w:w="4723"/>
      </w:tblGrid>
      <w:tr w:rsidR="00C172FC" w:rsidRPr="007826CF" w:rsidTr="00E43ED4">
        <w:trPr>
          <w:trHeight w:val="587"/>
        </w:trPr>
        <w:tc>
          <w:tcPr>
            <w:tcW w:w="4956" w:type="dxa"/>
          </w:tcPr>
          <w:p w:rsidR="00C172FC" w:rsidRDefault="00C172FC" w:rsidP="00E43ED4">
            <w:pPr>
              <w:ind w:firstLine="6"/>
              <w:jc w:val="center"/>
              <w:rPr>
                <w:b/>
                <w:sz w:val="22"/>
              </w:rPr>
            </w:pPr>
            <w:r w:rsidRPr="007826CF">
              <w:rPr>
                <w:b/>
                <w:sz w:val="22"/>
              </w:rPr>
              <w:t>От ИСПОЛНИТЕЛЯ:</w:t>
            </w:r>
          </w:p>
          <w:p w:rsidR="00C172FC" w:rsidRPr="007826CF" w:rsidRDefault="00C172FC" w:rsidP="00E43ED4">
            <w:pPr>
              <w:ind w:firstLine="6"/>
              <w:jc w:val="center"/>
              <w:rPr>
                <w:b/>
                <w:sz w:val="22"/>
              </w:rPr>
            </w:pPr>
          </w:p>
          <w:p w:rsidR="00C172FC" w:rsidRPr="007826CF" w:rsidRDefault="00C172FC" w:rsidP="00E43ED4">
            <w:pPr>
              <w:ind w:firstLine="6"/>
              <w:rPr>
                <w:sz w:val="22"/>
              </w:rPr>
            </w:pPr>
            <w:r>
              <w:rPr>
                <w:sz w:val="22"/>
              </w:rPr>
              <w:t>________</w:t>
            </w:r>
            <w:r w:rsidRPr="007826CF">
              <w:rPr>
                <w:sz w:val="22"/>
              </w:rPr>
              <w:t>___________________________</w:t>
            </w:r>
          </w:p>
          <w:p w:rsidR="00C172FC" w:rsidRPr="00865937" w:rsidRDefault="00C172FC" w:rsidP="00E43ED4">
            <w:pPr>
              <w:ind w:firstLine="6"/>
              <w:jc w:val="center"/>
              <w:rPr>
                <w:i/>
                <w:sz w:val="22"/>
              </w:rPr>
            </w:pPr>
            <w:r w:rsidRPr="007826CF">
              <w:rPr>
                <w:i/>
                <w:sz w:val="22"/>
              </w:rPr>
              <w:lastRenderedPageBreak/>
              <w:t>(должность)</w:t>
            </w:r>
          </w:p>
          <w:p w:rsidR="00C172FC" w:rsidRPr="007826CF" w:rsidRDefault="00C172FC" w:rsidP="00E43ED4">
            <w:pPr>
              <w:ind w:firstLine="6"/>
              <w:rPr>
                <w:sz w:val="22"/>
              </w:rPr>
            </w:pPr>
            <w:r w:rsidRPr="007826CF">
              <w:rPr>
                <w:sz w:val="22"/>
              </w:rPr>
              <w:t>___________________________________</w:t>
            </w:r>
          </w:p>
          <w:p w:rsidR="00C172FC" w:rsidRPr="007826CF" w:rsidRDefault="00C172FC" w:rsidP="00E43ED4">
            <w:pPr>
              <w:ind w:firstLine="6"/>
              <w:jc w:val="center"/>
              <w:rPr>
                <w:i/>
                <w:sz w:val="22"/>
              </w:rPr>
            </w:pPr>
            <w:r w:rsidRPr="007826CF">
              <w:rPr>
                <w:i/>
                <w:sz w:val="22"/>
              </w:rPr>
              <w:t>(Ф.И.О.)</w:t>
            </w:r>
          </w:p>
          <w:p w:rsidR="00C172FC" w:rsidRPr="007826CF" w:rsidRDefault="00C172FC" w:rsidP="00E43ED4">
            <w:pPr>
              <w:rPr>
                <w:sz w:val="22"/>
              </w:rPr>
            </w:pPr>
            <w:r w:rsidRPr="007826CF">
              <w:rPr>
                <w:sz w:val="22"/>
              </w:rPr>
              <w:t xml:space="preserve">М.П.   «_____» _____________20___г.                </w:t>
            </w:r>
          </w:p>
        </w:tc>
        <w:tc>
          <w:tcPr>
            <w:tcW w:w="4956" w:type="dxa"/>
          </w:tcPr>
          <w:p w:rsidR="00C172FC" w:rsidRDefault="00C172FC" w:rsidP="00E43ED4">
            <w:pPr>
              <w:ind w:firstLine="6"/>
              <w:jc w:val="center"/>
              <w:rPr>
                <w:b/>
                <w:sz w:val="22"/>
              </w:rPr>
            </w:pPr>
            <w:r w:rsidRPr="007826CF">
              <w:rPr>
                <w:b/>
                <w:sz w:val="22"/>
              </w:rPr>
              <w:lastRenderedPageBreak/>
              <w:t>От ЗАКАЗЧИКА:</w:t>
            </w:r>
          </w:p>
          <w:p w:rsidR="00C172FC" w:rsidRPr="00EA047C" w:rsidRDefault="00C172FC" w:rsidP="00E43ED4">
            <w:pPr>
              <w:ind w:firstLine="6"/>
              <w:jc w:val="center"/>
              <w:rPr>
                <w:sz w:val="22"/>
              </w:rPr>
            </w:pPr>
          </w:p>
          <w:p w:rsidR="00C172FC" w:rsidRPr="007826CF" w:rsidRDefault="00C172FC" w:rsidP="00E43ED4">
            <w:pPr>
              <w:ind w:firstLine="6"/>
              <w:rPr>
                <w:sz w:val="22"/>
              </w:rPr>
            </w:pPr>
            <w:r>
              <w:rPr>
                <w:sz w:val="22"/>
              </w:rPr>
              <w:t>__________</w:t>
            </w:r>
            <w:r w:rsidRPr="007826CF">
              <w:rPr>
                <w:sz w:val="22"/>
              </w:rPr>
              <w:t>_________________________</w:t>
            </w:r>
          </w:p>
          <w:p w:rsidR="00C172FC" w:rsidRPr="00865937" w:rsidRDefault="00C172FC" w:rsidP="00E43ED4">
            <w:pPr>
              <w:ind w:firstLine="6"/>
              <w:jc w:val="center"/>
              <w:rPr>
                <w:i/>
                <w:sz w:val="22"/>
              </w:rPr>
            </w:pPr>
            <w:r w:rsidRPr="007826CF">
              <w:rPr>
                <w:i/>
                <w:sz w:val="22"/>
              </w:rPr>
              <w:lastRenderedPageBreak/>
              <w:t>(должность)</w:t>
            </w:r>
          </w:p>
          <w:p w:rsidR="00C172FC" w:rsidRPr="007826CF" w:rsidRDefault="00C172FC" w:rsidP="00E43ED4">
            <w:pPr>
              <w:ind w:firstLine="6"/>
              <w:rPr>
                <w:sz w:val="22"/>
              </w:rPr>
            </w:pPr>
            <w:r w:rsidRPr="007826CF">
              <w:rPr>
                <w:sz w:val="22"/>
              </w:rPr>
              <w:t>________________</w:t>
            </w:r>
            <w:r>
              <w:rPr>
                <w:sz w:val="22"/>
              </w:rPr>
              <w:t>_</w:t>
            </w:r>
            <w:r w:rsidRPr="007826CF">
              <w:rPr>
                <w:sz w:val="22"/>
              </w:rPr>
              <w:t>__________________</w:t>
            </w:r>
          </w:p>
          <w:p w:rsidR="00C172FC" w:rsidRDefault="00C172FC" w:rsidP="00E43ED4">
            <w:pPr>
              <w:ind w:firstLine="6"/>
              <w:rPr>
                <w:sz w:val="22"/>
              </w:rPr>
            </w:pPr>
            <w:r>
              <w:rPr>
                <w:i/>
                <w:sz w:val="22"/>
              </w:rPr>
              <w:t xml:space="preserve">                                     (</w:t>
            </w:r>
            <w:r w:rsidRPr="007826CF">
              <w:rPr>
                <w:i/>
                <w:sz w:val="22"/>
              </w:rPr>
              <w:t>Ф.И.О.)</w:t>
            </w:r>
            <w:r w:rsidRPr="007826CF">
              <w:rPr>
                <w:sz w:val="22"/>
              </w:rPr>
              <w:t xml:space="preserve">       </w:t>
            </w:r>
          </w:p>
          <w:p w:rsidR="00C172FC" w:rsidRPr="007826CF" w:rsidRDefault="00C172FC" w:rsidP="00E43ED4">
            <w:pPr>
              <w:ind w:firstLine="6"/>
              <w:rPr>
                <w:sz w:val="22"/>
              </w:rPr>
            </w:pPr>
            <w:r w:rsidRPr="007826CF">
              <w:rPr>
                <w:sz w:val="22"/>
              </w:rPr>
              <w:t xml:space="preserve"> М.П.   «_____» _____________20___г.          </w:t>
            </w:r>
          </w:p>
        </w:tc>
        <w:tc>
          <w:tcPr>
            <w:tcW w:w="4723" w:type="dxa"/>
          </w:tcPr>
          <w:p w:rsidR="00C172FC" w:rsidRPr="007826CF" w:rsidRDefault="00C172FC" w:rsidP="00E43ED4">
            <w:pPr>
              <w:pStyle w:val="ConsNonformat"/>
              <w:widowControl/>
              <w:rPr>
                <w:rFonts w:ascii="Times New Roman" w:hAnsi="Times New Roman"/>
                <w:sz w:val="22"/>
              </w:rPr>
            </w:pPr>
          </w:p>
        </w:tc>
      </w:tr>
    </w:tbl>
    <w:p w:rsidR="00C172FC" w:rsidRDefault="00C172FC" w:rsidP="00C172FC">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sz w:val="22"/>
        </w:rPr>
        <w:sectPr w:rsidR="00C172FC" w:rsidSect="003E66A3">
          <w:headerReference w:type="default" r:id="rId26"/>
          <w:footerReference w:type="default" r:id="rId27"/>
          <w:pgSz w:w="11906" w:h="16838" w:code="9"/>
          <w:pgMar w:top="1134" w:right="851" w:bottom="1134" w:left="1418" w:header="709" w:footer="709" w:gutter="0"/>
          <w:cols w:space="708"/>
          <w:titlePg/>
          <w:docGrid w:linePitch="360"/>
        </w:sectPr>
      </w:pPr>
    </w:p>
    <w:p w:rsidR="00C172FC" w:rsidRPr="007826CF" w:rsidRDefault="00C172FC" w:rsidP="00C172FC">
      <w:pPr>
        <w:ind w:left="10620"/>
        <w:rPr>
          <w:rFonts w:eastAsia="Calibri"/>
          <w:lang w:eastAsia="en-US"/>
        </w:rPr>
      </w:pPr>
      <w:r w:rsidRPr="007826CF">
        <w:rPr>
          <w:rFonts w:eastAsia="Calibri"/>
          <w:lang w:eastAsia="en-US"/>
        </w:rPr>
        <w:lastRenderedPageBreak/>
        <w:t xml:space="preserve">Приложение № </w:t>
      </w:r>
      <w:r>
        <w:rPr>
          <w:rFonts w:eastAsia="Calibri"/>
          <w:lang w:eastAsia="en-US"/>
        </w:rPr>
        <w:t>6</w:t>
      </w:r>
      <w:r w:rsidRPr="007826CF">
        <w:rPr>
          <w:rFonts w:eastAsia="Calibri"/>
          <w:lang w:eastAsia="en-US"/>
        </w:rPr>
        <w:t xml:space="preserve"> </w:t>
      </w:r>
    </w:p>
    <w:p w:rsidR="00C172FC" w:rsidRPr="007826CF" w:rsidRDefault="00C172FC" w:rsidP="00C172FC">
      <w:pPr>
        <w:ind w:left="10620"/>
        <w:rPr>
          <w:rFonts w:eastAsia="Calibri"/>
          <w:lang w:eastAsia="en-US"/>
        </w:rPr>
      </w:pPr>
      <w:r w:rsidRPr="007826CF">
        <w:rPr>
          <w:rFonts w:eastAsia="Calibri"/>
          <w:lang w:eastAsia="en-US"/>
        </w:rPr>
        <w:t>к Договору на оказание услуг</w:t>
      </w:r>
    </w:p>
    <w:p w:rsidR="00C172FC" w:rsidRPr="007826CF" w:rsidRDefault="00C172FC" w:rsidP="00C172FC">
      <w:pPr>
        <w:ind w:left="10620"/>
        <w:rPr>
          <w:rFonts w:eastAsia="Calibri"/>
          <w:lang w:eastAsia="en-US"/>
        </w:rPr>
      </w:pPr>
      <w:r w:rsidRPr="007826CF">
        <w:rPr>
          <w:rFonts w:eastAsia="Calibri"/>
          <w:lang w:eastAsia="en-US"/>
        </w:rPr>
        <w:t>№ ___-16 от «___» _______ 2016 г.</w:t>
      </w:r>
    </w:p>
    <w:p w:rsidR="00C172FC" w:rsidRPr="007826CF" w:rsidRDefault="00C172FC" w:rsidP="00C172F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C172FC" w:rsidRPr="007826CF" w:rsidRDefault="00C172FC" w:rsidP="00C172FC">
      <w:pPr>
        <w:keepNext/>
        <w:tabs>
          <w:tab w:val="left" w:pos="708"/>
        </w:tabs>
        <w:jc w:val="center"/>
        <w:outlineLvl w:val="0"/>
        <w:rPr>
          <w:b/>
          <w:bCs/>
          <w:sz w:val="28"/>
        </w:rPr>
      </w:pPr>
      <w:r w:rsidRPr="007826CF">
        <w:rPr>
          <w:b/>
          <w:bCs/>
          <w:sz w:val="28"/>
        </w:rPr>
        <w:t>Формат предоставления информации  утверждаем:</w:t>
      </w:r>
    </w:p>
    <w:tbl>
      <w:tblPr>
        <w:tblW w:w="13149" w:type="dxa"/>
        <w:tblInd w:w="-176" w:type="dxa"/>
        <w:tblLook w:val="01E0" w:firstRow="1" w:lastRow="1" w:firstColumn="1" w:lastColumn="1" w:noHBand="0" w:noVBand="0"/>
      </w:tblPr>
      <w:tblGrid>
        <w:gridCol w:w="667"/>
        <w:gridCol w:w="709"/>
        <w:gridCol w:w="1385"/>
        <w:gridCol w:w="836"/>
        <w:gridCol w:w="1134"/>
        <w:gridCol w:w="1223"/>
        <w:gridCol w:w="396"/>
        <w:gridCol w:w="590"/>
        <w:gridCol w:w="665"/>
        <w:gridCol w:w="284"/>
        <w:gridCol w:w="830"/>
        <w:gridCol w:w="913"/>
        <w:gridCol w:w="1073"/>
        <w:gridCol w:w="1266"/>
        <w:gridCol w:w="108"/>
        <w:gridCol w:w="906"/>
        <w:gridCol w:w="1173"/>
      </w:tblGrid>
      <w:tr w:rsidR="00C172FC" w:rsidRPr="00EA55E4" w:rsidTr="00E43ED4">
        <w:trPr>
          <w:gridAfter w:val="2"/>
          <w:trHeight w:val="592"/>
        </w:trPr>
        <w:tc>
          <w:tcPr>
            <w:tcW w:w="8364" w:type="dxa"/>
            <w:gridSpan w:val="10"/>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c>
        <w:tc>
          <w:tcPr>
            <w:tcW w:w="4785" w:type="dxa"/>
            <w:gridSpan w:val="5"/>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r w:rsidR="00C172FC" w:rsidRPr="007826CF" w:rsidTr="00E43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954" w:type="dxa"/>
            <w:gridSpan w:val="6"/>
            <w:shd w:val="clear" w:color="auto" w:fill="auto"/>
            <w:noWrap/>
            <w:hideMark/>
          </w:tcPr>
          <w:p w:rsidR="00C172FC" w:rsidRPr="007826CF" w:rsidRDefault="00C172FC" w:rsidP="00E43ED4">
            <w:pPr>
              <w:jc w:val="center"/>
              <w:rPr>
                <w:rFonts w:eastAsia="Calibri"/>
                <w:b/>
                <w:bCs/>
                <w:sz w:val="18"/>
                <w:szCs w:val="18"/>
                <w:lang w:eastAsia="en-US"/>
              </w:rPr>
            </w:pPr>
          </w:p>
          <w:p w:rsidR="00C172FC" w:rsidRPr="007826CF" w:rsidRDefault="00C172FC" w:rsidP="00E43ED4">
            <w:pPr>
              <w:jc w:val="center"/>
              <w:rPr>
                <w:rFonts w:eastAsia="Calibri"/>
                <w:b/>
                <w:bCs/>
                <w:sz w:val="18"/>
                <w:szCs w:val="18"/>
                <w:lang w:eastAsia="en-US"/>
              </w:rPr>
            </w:pPr>
            <w:r w:rsidRPr="007826CF">
              <w:rPr>
                <w:rFonts w:eastAsia="Calibri"/>
                <w:b/>
                <w:bCs/>
                <w:sz w:val="18"/>
                <w:szCs w:val="18"/>
                <w:lang w:eastAsia="en-US"/>
              </w:rPr>
              <w:t>Наименование  контрагента/третьего лица, привлекаемого контрагентом к исполнению Договора</w:t>
            </w:r>
          </w:p>
          <w:p w:rsidR="00C172FC" w:rsidRPr="007826CF" w:rsidRDefault="00C172FC" w:rsidP="00E43ED4">
            <w:pPr>
              <w:jc w:val="center"/>
              <w:rPr>
                <w:rFonts w:eastAsia="Calibri"/>
                <w:b/>
                <w:bCs/>
                <w:sz w:val="18"/>
                <w:szCs w:val="18"/>
                <w:lang w:eastAsia="en-US"/>
              </w:rPr>
            </w:pPr>
          </w:p>
        </w:tc>
        <w:tc>
          <w:tcPr>
            <w:tcW w:w="10064" w:type="dxa"/>
            <w:gridSpan w:val="11"/>
            <w:shd w:val="clear" w:color="auto" w:fill="auto"/>
            <w:hideMark/>
          </w:tcPr>
          <w:p w:rsidR="00C172FC" w:rsidRPr="007826CF" w:rsidRDefault="00C172FC" w:rsidP="00E43ED4">
            <w:pPr>
              <w:jc w:val="center"/>
              <w:rPr>
                <w:rFonts w:eastAsia="Calibri"/>
                <w:b/>
                <w:bCs/>
                <w:sz w:val="18"/>
                <w:szCs w:val="18"/>
                <w:lang w:eastAsia="en-US"/>
              </w:rPr>
            </w:pPr>
          </w:p>
          <w:p w:rsidR="00C172FC" w:rsidRPr="007826CF" w:rsidRDefault="00C172FC" w:rsidP="00E43ED4">
            <w:pPr>
              <w:jc w:val="center"/>
              <w:rPr>
                <w:rFonts w:eastAsia="Calibri"/>
                <w:b/>
                <w:bCs/>
                <w:sz w:val="18"/>
                <w:szCs w:val="18"/>
                <w:lang w:eastAsia="en-US"/>
              </w:rPr>
            </w:pPr>
            <w:r w:rsidRPr="007826CF">
              <w:rPr>
                <w:rFonts w:eastAsia="Calibri"/>
                <w:b/>
                <w:bCs/>
                <w:sz w:val="18"/>
                <w:szCs w:val="18"/>
                <w:lang w:eastAsia="en-US"/>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C172FC" w:rsidRPr="007826CF" w:rsidRDefault="00C172FC" w:rsidP="00E43ED4">
            <w:pPr>
              <w:jc w:val="center"/>
              <w:rPr>
                <w:rFonts w:eastAsia="Calibri"/>
                <w:b/>
                <w:bCs/>
                <w:sz w:val="18"/>
                <w:szCs w:val="18"/>
                <w:lang w:eastAsia="en-US"/>
              </w:rPr>
            </w:pPr>
            <w:r w:rsidRPr="007826CF">
              <w:rPr>
                <w:rFonts w:eastAsia="Calibri"/>
                <w:b/>
                <w:bCs/>
                <w:sz w:val="18"/>
                <w:szCs w:val="18"/>
                <w:lang w:eastAsia="en-US"/>
              </w:rPr>
              <w:t xml:space="preserve">(в том числе </w:t>
            </w:r>
            <w:proofErr w:type="gramStart"/>
            <w:r w:rsidRPr="007826CF">
              <w:rPr>
                <w:rFonts w:eastAsia="Calibri"/>
                <w:b/>
                <w:bCs/>
                <w:sz w:val="18"/>
                <w:szCs w:val="18"/>
                <w:lang w:eastAsia="en-US"/>
              </w:rPr>
              <w:t>конечных</w:t>
            </w:r>
            <w:proofErr w:type="gramEnd"/>
            <w:r w:rsidRPr="007826CF">
              <w:rPr>
                <w:rFonts w:eastAsia="Calibri"/>
                <w:b/>
                <w:bCs/>
                <w:sz w:val="18"/>
                <w:szCs w:val="18"/>
                <w:lang w:eastAsia="en-US"/>
              </w:rPr>
              <w:t>)</w:t>
            </w:r>
          </w:p>
        </w:tc>
      </w:tr>
      <w:tr w:rsidR="00C172FC" w:rsidRPr="007826CF" w:rsidTr="00E43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ИНН</w:t>
            </w:r>
          </w:p>
        </w:tc>
        <w:tc>
          <w:tcPr>
            <w:tcW w:w="709"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ОГРН</w:t>
            </w:r>
          </w:p>
        </w:tc>
        <w:tc>
          <w:tcPr>
            <w:tcW w:w="1418"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Наименование (краткое)</w:t>
            </w:r>
          </w:p>
        </w:tc>
        <w:tc>
          <w:tcPr>
            <w:tcW w:w="850"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 xml:space="preserve">Код </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ОКВЭД</w:t>
            </w:r>
          </w:p>
        </w:tc>
        <w:tc>
          <w:tcPr>
            <w:tcW w:w="1134"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 xml:space="preserve">ФИО </w:t>
            </w:r>
            <w:proofErr w:type="gramStart"/>
            <w:r w:rsidRPr="007826CF">
              <w:rPr>
                <w:rFonts w:eastAsia="Calibri"/>
                <w:b/>
                <w:bCs/>
                <w:sz w:val="16"/>
                <w:szCs w:val="16"/>
                <w:lang w:eastAsia="en-US"/>
              </w:rPr>
              <w:t>руководи-теля</w:t>
            </w:r>
            <w:proofErr w:type="gramEnd"/>
            <w:r w:rsidRPr="007826CF">
              <w:rPr>
                <w:rFonts w:eastAsia="Calibri"/>
                <w:b/>
                <w:bCs/>
                <w:sz w:val="16"/>
                <w:szCs w:val="16"/>
                <w:lang w:eastAsia="en-US"/>
              </w:rPr>
              <w:t xml:space="preserve"> (полностью)</w:t>
            </w:r>
          </w:p>
        </w:tc>
        <w:tc>
          <w:tcPr>
            <w:tcW w:w="1134"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 xml:space="preserve">Серия и номер документа, </w:t>
            </w:r>
            <w:proofErr w:type="spellStart"/>
            <w:proofErr w:type="gramStart"/>
            <w:r w:rsidRPr="007826CF">
              <w:rPr>
                <w:rFonts w:eastAsia="Calibri"/>
                <w:b/>
                <w:bCs/>
                <w:sz w:val="16"/>
                <w:szCs w:val="16"/>
                <w:lang w:eastAsia="en-US"/>
              </w:rPr>
              <w:t>удостоверя-ющего</w:t>
            </w:r>
            <w:proofErr w:type="spellEnd"/>
            <w:proofErr w:type="gramEnd"/>
            <w:r w:rsidRPr="007826CF">
              <w:rPr>
                <w:rFonts w:eastAsia="Calibri"/>
                <w:b/>
                <w:bCs/>
                <w:sz w:val="16"/>
                <w:szCs w:val="16"/>
                <w:lang w:eastAsia="en-US"/>
              </w:rPr>
              <w:t xml:space="preserve"> личность руководителя</w:t>
            </w:r>
          </w:p>
        </w:tc>
        <w:tc>
          <w:tcPr>
            <w:tcW w:w="567"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w:t>
            </w:r>
          </w:p>
        </w:tc>
        <w:tc>
          <w:tcPr>
            <w:tcW w:w="709"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ИНН</w:t>
            </w:r>
          </w:p>
        </w:tc>
        <w:tc>
          <w:tcPr>
            <w:tcW w:w="850"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ОГРН</w:t>
            </w:r>
          </w:p>
        </w:tc>
        <w:tc>
          <w:tcPr>
            <w:tcW w:w="1134" w:type="dxa"/>
            <w:gridSpan w:val="2"/>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roofErr w:type="spellStart"/>
            <w:proofErr w:type="gramStart"/>
            <w:r w:rsidRPr="007826CF">
              <w:rPr>
                <w:rFonts w:eastAsia="Calibri"/>
                <w:b/>
                <w:bCs/>
                <w:sz w:val="16"/>
                <w:szCs w:val="16"/>
                <w:lang w:eastAsia="en-US"/>
              </w:rPr>
              <w:t>Наименова-ние</w:t>
            </w:r>
            <w:proofErr w:type="spellEnd"/>
            <w:proofErr w:type="gramEnd"/>
            <w:r w:rsidRPr="007826CF">
              <w:rPr>
                <w:rFonts w:eastAsia="Calibri"/>
                <w:b/>
                <w:bCs/>
                <w:sz w:val="16"/>
                <w:szCs w:val="16"/>
                <w:lang w:eastAsia="en-US"/>
              </w:rPr>
              <w:t>/ФИО (полностью)</w:t>
            </w:r>
          </w:p>
        </w:tc>
        <w:tc>
          <w:tcPr>
            <w:tcW w:w="992"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Адрес регистра-</w:t>
            </w:r>
          </w:p>
          <w:p w:rsidR="00C172FC" w:rsidRPr="007826CF" w:rsidRDefault="00C172FC" w:rsidP="00E43ED4">
            <w:pPr>
              <w:jc w:val="center"/>
              <w:rPr>
                <w:rFonts w:eastAsia="Calibri"/>
                <w:b/>
                <w:bCs/>
                <w:sz w:val="16"/>
                <w:szCs w:val="16"/>
                <w:lang w:eastAsia="en-US"/>
              </w:rPr>
            </w:pPr>
            <w:proofErr w:type="spellStart"/>
            <w:r w:rsidRPr="007826CF">
              <w:rPr>
                <w:rFonts w:eastAsia="Calibri"/>
                <w:b/>
                <w:bCs/>
                <w:sz w:val="16"/>
                <w:szCs w:val="16"/>
                <w:lang w:eastAsia="en-US"/>
              </w:rPr>
              <w:t>ции</w:t>
            </w:r>
            <w:proofErr w:type="spellEnd"/>
          </w:p>
        </w:tc>
        <w:tc>
          <w:tcPr>
            <w:tcW w:w="1418"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 xml:space="preserve">Серия и номер документа, </w:t>
            </w:r>
            <w:proofErr w:type="spellStart"/>
            <w:r w:rsidRPr="007826CF">
              <w:rPr>
                <w:rFonts w:eastAsia="Calibri"/>
                <w:b/>
                <w:bCs/>
                <w:sz w:val="16"/>
                <w:szCs w:val="16"/>
                <w:lang w:eastAsia="en-US"/>
              </w:rPr>
              <w:t>удостоверя</w:t>
            </w:r>
            <w:proofErr w:type="spellEnd"/>
            <w:r w:rsidRPr="007826CF">
              <w:rPr>
                <w:rFonts w:eastAsia="Calibri"/>
                <w:b/>
                <w:bCs/>
                <w:sz w:val="16"/>
                <w:szCs w:val="16"/>
                <w:lang w:eastAsia="en-US"/>
              </w:rPr>
              <w:t>-</w:t>
            </w:r>
          </w:p>
          <w:p w:rsidR="00C172FC" w:rsidRPr="007826CF" w:rsidRDefault="00C172FC" w:rsidP="00E43ED4">
            <w:pPr>
              <w:jc w:val="center"/>
              <w:rPr>
                <w:rFonts w:eastAsia="Calibri"/>
                <w:b/>
                <w:bCs/>
                <w:sz w:val="16"/>
                <w:szCs w:val="16"/>
                <w:lang w:eastAsia="en-US"/>
              </w:rPr>
            </w:pPr>
            <w:proofErr w:type="spellStart"/>
            <w:r w:rsidRPr="007826CF">
              <w:rPr>
                <w:rFonts w:eastAsia="Calibri"/>
                <w:b/>
                <w:bCs/>
                <w:sz w:val="16"/>
                <w:szCs w:val="16"/>
                <w:lang w:eastAsia="en-US"/>
              </w:rPr>
              <w:t>ющего</w:t>
            </w:r>
            <w:proofErr w:type="spellEnd"/>
            <w:r w:rsidRPr="007826CF">
              <w:rPr>
                <w:rFonts w:eastAsia="Calibri"/>
                <w:b/>
                <w:bCs/>
                <w:sz w:val="16"/>
                <w:szCs w:val="16"/>
                <w:lang w:eastAsia="en-US"/>
              </w:rPr>
              <w:t xml:space="preserve"> личность </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(для физических лиц)</w:t>
            </w:r>
          </w:p>
        </w:tc>
        <w:tc>
          <w:tcPr>
            <w:tcW w:w="1417"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Категория:</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руководитель/</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участник/ акционер/</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бенефициар/</w:t>
            </w: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конечный бенефициар</w:t>
            </w:r>
          </w:p>
        </w:tc>
        <w:tc>
          <w:tcPr>
            <w:tcW w:w="1560" w:type="dxa"/>
            <w:gridSpan w:val="2"/>
            <w:shd w:val="clear" w:color="auto" w:fill="auto"/>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Офшорная компания (да/нет)</w:t>
            </w:r>
          </w:p>
        </w:tc>
        <w:tc>
          <w:tcPr>
            <w:tcW w:w="1417" w:type="dxa"/>
            <w:shd w:val="clear" w:color="auto" w:fill="auto"/>
            <w:hideMark/>
          </w:tcPr>
          <w:p w:rsidR="00C172FC" w:rsidRPr="007826CF" w:rsidRDefault="00C172FC" w:rsidP="00E43ED4">
            <w:pPr>
              <w:jc w:val="center"/>
              <w:rPr>
                <w:rFonts w:eastAsia="Calibri"/>
                <w:b/>
                <w:bCs/>
                <w:sz w:val="16"/>
                <w:szCs w:val="16"/>
                <w:lang w:eastAsia="en-US"/>
              </w:rPr>
            </w:pPr>
          </w:p>
          <w:p w:rsidR="00C172FC" w:rsidRPr="007826CF" w:rsidRDefault="00C172FC" w:rsidP="00E43ED4">
            <w:pPr>
              <w:jc w:val="center"/>
              <w:rPr>
                <w:rFonts w:eastAsia="Calibri"/>
                <w:b/>
                <w:bCs/>
                <w:sz w:val="16"/>
                <w:szCs w:val="16"/>
                <w:lang w:eastAsia="en-US"/>
              </w:rPr>
            </w:pPr>
            <w:r w:rsidRPr="007826CF">
              <w:rPr>
                <w:rFonts w:eastAsia="Calibri"/>
                <w:b/>
                <w:bCs/>
                <w:sz w:val="16"/>
                <w:szCs w:val="16"/>
                <w:lang w:eastAsia="en-US"/>
              </w:rPr>
              <w:t xml:space="preserve">Информация о </w:t>
            </w:r>
            <w:proofErr w:type="spellStart"/>
            <w:proofErr w:type="gramStart"/>
            <w:r w:rsidRPr="007826CF">
              <w:rPr>
                <w:rFonts w:eastAsia="Calibri"/>
                <w:b/>
                <w:bCs/>
                <w:sz w:val="16"/>
                <w:szCs w:val="16"/>
                <w:lang w:eastAsia="en-US"/>
              </w:rPr>
              <w:t>подтвержда-ющих</w:t>
            </w:r>
            <w:proofErr w:type="spellEnd"/>
            <w:proofErr w:type="gramEnd"/>
            <w:r w:rsidRPr="007826CF">
              <w:rPr>
                <w:rFonts w:eastAsia="Calibri"/>
                <w:b/>
                <w:bCs/>
                <w:sz w:val="16"/>
                <w:szCs w:val="16"/>
                <w:lang w:eastAsia="en-US"/>
              </w:rPr>
              <w:t xml:space="preserve"> документах (</w:t>
            </w:r>
            <w:proofErr w:type="spellStart"/>
            <w:r w:rsidRPr="007826CF">
              <w:rPr>
                <w:rFonts w:eastAsia="Calibri"/>
                <w:b/>
                <w:bCs/>
                <w:sz w:val="16"/>
                <w:szCs w:val="16"/>
                <w:lang w:eastAsia="en-US"/>
              </w:rPr>
              <w:t>наименова-ние</w:t>
            </w:r>
            <w:proofErr w:type="spellEnd"/>
            <w:r w:rsidRPr="007826CF">
              <w:rPr>
                <w:rFonts w:eastAsia="Calibri"/>
                <w:b/>
                <w:bCs/>
                <w:sz w:val="16"/>
                <w:szCs w:val="16"/>
                <w:lang w:eastAsia="en-US"/>
              </w:rPr>
              <w:t>, реквизиты и другие)</w:t>
            </w:r>
          </w:p>
        </w:tc>
      </w:tr>
      <w:tr w:rsidR="00C172FC" w:rsidRPr="007826CF" w:rsidTr="00E43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709"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418"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850"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134"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134"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567"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709"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850"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134" w:type="dxa"/>
            <w:gridSpan w:val="2"/>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992"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418"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417" w:type="dxa"/>
            <w:shd w:val="clear" w:color="auto" w:fill="auto"/>
            <w:hideMark/>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560" w:type="dxa"/>
            <w:gridSpan w:val="2"/>
            <w:shd w:val="clear" w:color="auto" w:fill="auto"/>
          </w:tcPr>
          <w:p w:rsidR="00C172FC" w:rsidRPr="007826CF" w:rsidRDefault="00C172FC" w:rsidP="00E43ED4">
            <w:pPr>
              <w:jc w:val="center"/>
              <w:rPr>
                <w:rFonts w:eastAsia="Calibri"/>
                <w:bCs/>
                <w:sz w:val="18"/>
                <w:szCs w:val="18"/>
                <w:lang w:eastAsia="en-US"/>
              </w:rPr>
            </w:pPr>
            <w:r w:rsidRPr="007826CF">
              <w:rPr>
                <w:rFonts w:eastAsia="Calibri"/>
                <w:bCs/>
                <w:sz w:val="18"/>
                <w:szCs w:val="18"/>
                <w:lang w:eastAsia="en-US"/>
              </w:rPr>
              <w:t>…</w:t>
            </w:r>
          </w:p>
        </w:tc>
        <w:tc>
          <w:tcPr>
            <w:tcW w:w="1417" w:type="dxa"/>
            <w:shd w:val="clear" w:color="auto" w:fill="auto"/>
            <w:hideMark/>
          </w:tcPr>
          <w:p w:rsidR="00C172FC" w:rsidRPr="007826CF" w:rsidRDefault="00C172FC" w:rsidP="00E43ED4">
            <w:pPr>
              <w:jc w:val="center"/>
              <w:rPr>
                <w:rFonts w:eastAsia="Calibri"/>
                <w:sz w:val="18"/>
                <w:szCs w:val="18"/>
                <w:lang w:eastAsia="en-US"/>
              </w:rPr>
            </w:pPr>
            <w:r w:rsidRPr="007826CF">
              <w:rPr>
                <w:rFonts w:eastAsia="Calibri"/>
                <w:sz w:val="18"/>
                <w:szCs w:val="18"/>
                <w:lang w:eastAsia="en-US"/>
              </w:rPr>
              <w:t>…</w:t>
            </w:r>
          </w:p>
        </w:tc>
      </w:tr>
    </w:tbl>
    <w:p w:rsidR="00C172FC" w:rsidRPr="007826CF" w:rsidRDefault="00C172FC" w:rsidP="00C172FC">
      <w:pPr>
        <w:rPr>
          <w:rFonts w:eastAsia="Calibri"/>
        </w:rPr>
      </w:pPr>
    </w:p>
    <w:p w:rsidR="00C172FC" w:rsidRPr="007826CF" w:rsidRDefault="00C172FC" w:rsidP="00C172FC">
      <w:pPr>
        <w:rPr>
          <w:rFonts w:eastAsia="Calibri"/>
          <w:b/>
          <w:lang w:eastAsia="en-US"/>
        </w:rPr>
      </w:pPr>
      <w:r w:rsidRPr="007826CF">
        <w:rPr>
          <w:rFonts w:eastAsia="Calibri"/>
          <w:b/>
          <w:lang w:eastAsia="en-US"/>
        </w:rPr>
        <w:t xml:space="preserve">Руководитель:  </w:t>
      </w:r>
    </w:p>
    <w:p w:rsidR="00C172FC" w:rsidRPr="007826CF" w:rsidRDefault="00C172FC" w:rsidP="00C172FC">
      <w:pPr>
        <w:rPr>
          <w:rFonts w:eastAsia="Calibri"/>
          <w:lang w:eastAsia="en-US"/>
        </w:rPr>
      </w:pPr>
      <w:r w:rsidRPr="007826CF">
        <w:rPr>
          <w:rFonts w:eastAsia="Calibri"/>
          <w:lang w:eastAsia="en-US"/>
        </w:rPr>
        <w:t xml:space="preserve">_______________  </w:t>
      </w:r>
      <w:r w:rsidRPr="007826CF">
        <w:rPr>
          <w:rFonts w:eastAsia="Calibri"/>
          <w:i/>
          <w:lang w:eastAsia="en-US"/>
        </w:rPr>
        <w:t>(указывается Ф.И.О.)</w:t>
      </w:r>
    </w:p>
    <w:p w:rsidR="00C172FC" w:rsidRPr="007826CF" w:rsidRDefault="00C172FC" w:rsidP="00C172FC">
      <w:pPr>
        <w:spacing w:after="200" w:line="276" w:lineRule="auto"/>
        <w:rPr>
          <w:rFonts w:eastAsia="Calibri"/>
          <w:i/>
          <w:sz w:val="20"/>
          <w:szCs w:val="20"/>
          <w:lang w:eastAsia="en-US"/>
        </w:rPr>
      </w:pPr>
      <w:r w:rsidRPr="007826CF">
        <w:rPr>
          <w:rFonts w:eastAsia="Calibri"/>
          <w:lang w:eastAsia="en-US"/>
        </w:rPr>
        <w:t xml:space="preserve">      </w:t>
      </w:r>
      <w:r w:rsidRPr="007826CF">
        <w:rPr>
          <w:rFonts w:eastAsia="Calibri"/>
          <w:i/>
          <w:sz w:val="20"/>
          <w:szCs w:val="20"/>
          <w:lang w:eastAsia="en-US"/>
        </w:rPr>
        <w:t>(подпись)</w:t>
      </w:r>
    </w:p>
    <w:p w:rsidR="00C172FC" w:rsidRDefault="00C172FC" w:rsidP="00C172FC">
      <w:pPr>
        <w:spacing w:after="200" w:line="276" w:lineRule="auto"/>
        <w:rPr>
          <w:rFonts w:eastAsia="Calibri"/>
          <w:i/>
          <w:lang w:eastAsia="en-US"/>
        </w:rPr>
        <w:sectPr w:rsidR="00C172FC" w:rsidSect="009562DC">
          <w:headerReference w:type="default" r:id="rId28"/>
          <w:footerReference w:type="default" r:id="rId29"/>
          <w:pgSz w:w="16838" w:h="11906" w:orient="landscape" w:code="9"/>
          <w:pgMar w:top="1418" w:right="1134" w:bottom="851" w:left="1134" w:header="709" w:footer="709" w:gutter="0"/>
          <w:cols w:space="708"/>
          <w:docGrid w:linePitch="360"/>
        </w:sectPr>
      </w:pPr>
      <w:r w:rsidRPr="007826CF">
        <w:rPr>
          <w:rFonts w:eastAsia="Calibri"/>
          <w:lang w:eastAsia="en-US"/>
        </w:rPr>
        <w:t xml:space="preserve">«____» __________ 20 __ г. </w:t>
      </w:r>
      <w:r>
        <w:rPr>
          <w:rFonts w:eastAsia="Calibri"/>
          <w:i/>
          <w:lang w:eastAsia="en-US"/>
        </w:rPr>
        <w:t>(указывается дата подписания)</w:t>
      </w:r>
    </w:p>
    <w:p w:rsidR="00C172FC" w:rsidRPr="007826CF" w:rsidRDefault="00C172FC" w:rsidP="00C172FC">
      <w:pPr>
        <w:jc w:val="both"/>
      </w:pPr>
      <w:r>
        <w:lastRenderedPageBreak/>
        <w:t xml:space="preserve">                                                                                            </w:t>
      </w:r>
      <w:r w:rsidRPr="007826CF">
        <w:t xml:space="preserve"> Приложение № </w:t>
      </w:r>
      <w:r>
        <w:t>7</w:t>
      </w:r>
    </w:p>
    <w:p w:rsidR="00C172FC" w:rsidRPr="007826CF" w:rsidRDefault="00C172FC" w:rsidP="00C172FC">
      <w:pPr>
        <w:jc w:val="both"/>
      </w:pPr>
      <w:r w:rsidRPr="007826CF">
        <w:t xml:space="preserve">                                                                  </w:t>
      </w:r>
      <w:r>
        <w:t xml:space="preserve">                           </w:t>
      </w:r>
      <w:r w:rsidRPr="007826CF">
        <w:t xml:space="preserve">к Договору на оказание услуг </w:t>
      </w:r>
    </w:p>
    <w:p w:rsidR="00C172FC" w:rsidRPr="007826CF" w:rsidRDefault="00C172FC" w:rsidP="00C172FC">
      <w:pPr>
        <w:jc w:val="both"/>
      </w:pPr>
      <w:r w:rsidRPr="007826CF">
        <w:t xml:space="preserve">                                                            </w:t>
      </w:r>
      <w:r>
        <w:t xml:space="preserve">                           </w:t>
      </w:r>
      <w:r w:rsidRPr="007826CF">
        <w:t xml:space="preserve">      № ___-16 от «__» _______ 2016 г.</w:t>
      </w:r>
    </w:p>
    <w:p w:rsidR="00C172FC" w:rsidRPr="007826CF" w:rsidRDefault="00C172FC" w:rsidP="00C172FC">
      <w:pPr>
        <w:widowControl w:val="0"/>
        <w:autoSpaceDE w:val="0"/>
        <w:autoSpaceDN w:val="0"/>
        <w:adjustRightInd w:val="0"/>
        <w:jc w:val="both"/>
      </w:pPr>
    </w:p>
    <w:p w:rsidR="00C172FC" w:rsidRPr="007826CF" w:rsidRDefault="00C172FC" w:rsidP="00C172FC">
      <w:pPr>
        <w:tabs>
          <w:tab w:val="left" w:pos="1134"/>
        </w:tabs>
        <w:jc w:val="center"/>
        <w:rPr>
          <w:b/>
          <w:i/>
        </w:rPr>
      </w:pPr>
      <w:r w:rsidRPr="007826CF">
        <w:rPr>
          <w:b/>
        </w:rPr>
        <w:t>Форму 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826CF">
        <w:rPr>
          <w:b/>
          <w:i/>
        </w:rPr>
        <w:t xml:space="preserve"> </w:t>
      </w:r>
      <w:r w:rsidRPr="007826CF">
        <w:rPr>
          <w:b/>
        </w:rPr>
        <w:t>утверждаем:</w:t>
      </w:r>
    </w:p>
    <w:p w:rsidR="00C172FC" w:rsidRPr="007826CF" w:rsidRDefault="00C172FC" w:rsidP="00C172FC"/>
    <w:tbl>
      <w:tblPr>
        <w:tblW w:w="9889" w:type="dxa"/>
        <w:tblInd w:w="-176" w:type="dxa"/>
        <w:tblLook w:val="01E0" w:firstRow="1" w:lastRow="1" w:firstColumn="1" w:lastColumn="1" w:noHBand="0" w:noVBand="0"/>
      </w:tblPr>
      <w:tblGrid>
        <w:gridCol w:w="5104"/>
        <w:gridCol w:w="4785"/>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w:t>
            </w:r>
            <w:r>
              <w:rPr>
                <w:shd w:val="clear" w:color="auto" w:fill="FFFFFF"/>
              </w:rPr>
              <w:t>____</w:t>
            </w:r>
            <w:r w:rsidRPr="007826CF">
              <w:rPr>
                <w:shd w:val="clear" w:color="auto" w:fill="FFFFFF"/>
              </w:rPr>
              <w:t>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4785"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bl>
    <w:p w:rsidR="00C172FC" w:rsidRPr="007826CF" w:rsidRDefault="00C172FC" w:rsidP="00C172FC">
      <w:pPr>
        <w:tabs>
          <w:tab w:val="left" w:pos="1134"/>
        </w:tabs>
        <w:jc w:val="center"/>
        <w:rPr>
          <w:b/>
          <w:i/>
        </w:rPr>
      </w:pPr>
    </w:p>
    <w:p w:rsidR="00C172FC" w:rsidRPr="007826CF" w:rsidRDefault="00C172FC" w:rsidP="00C172FC"/>
    <w:p w:rsidR="00C172FC" w:rsidRPr="007826CF" w:rsidRDefault="00C172FC" w:rsidP="00C172FC">
      <w:pPr>
        <w:widowControl w:val="0"/>
        <w:tabs>
          <w:tab w:val="left" w:pos="0"/>
          <w:tab w:val="num" w:pos="1134"/>
        </w:tabs>
        <w:jc w:val="center"/>
        <w:outlineLvl w:val="1"/>
        <w:rPr>
          <w:b/>
        </w:rPr>
      </w:pPr>
      <w:r w:rsidRPr="007826CF">
        <w:rPr>
          <w:b/>
        </w:rPr>
        <w:t xml:space="preserve">Согласие на обработку персональных данных </w:t>
      </w:r>
      <w:r w:rsidRPr="007826CF">
        <w:rPr>
          <w:rFonts w:eastAsia="Calibri"/>
          <w:b/>
          <w:snapToGrid w:val="0"/>
          <w:lang w:eastAsia="en-US"/>
        </w:rPr>
        <w:t xml:space="preserve">от «___» ____________ 20__ г. </w:t>
      </w:r>
    </w:p>
    <w:p w:rsidR="00C172FC" w:rsidRPr="007826CF" w:rsidRDefault="00C172FC" w:rsidP="00C172FC">
      <w:pPr>
        <w:jc w:val="center"/>
        <w:rPr>
          <w:rFonts w:eastAsia="Calibri"/>
          <w:lang w:eastAsia="en-US"/>
        </w:rPr>
      </w:pPr>
    </w:p>
    <w:p w:rsidR="00C172FC" w:rsidRPr="007826CF" w:rsidRDefault="00C172FC" w:rsidP="00C172FC">
      <w:pPr>
        <w:widowControl w:val="0"/>
        <w:autoSpaceDE w:val="0"/>
        <w:autoSpaceDN w:val="0"/>
        <w:adjustRightInd w:val="0"/>
        <w:ind w:firstLine="709"/>
        <w:jc w:val="both"/>
        <w:rPr>
          <w:sz w:val="22"/>
        </w:rPr>
      </w:pPr>
      <w:proofErr w:type="gramStart"/>
      <w:r w:rsidRPr="007826CF">
        <w:rPr>
          <w:sz w:val="22"/>
        </w:rPr>
        <w:t xml:space="preserve">Настоящим </w:t>
      </w:r>
      <w:r w:rsidRPr="007826CF">
        <w:rPr>
          <w:i/>
          <w:sz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7826CF">
        <w:rPr>
          <w:sz w:val="22"/>
        </w:rPr>
        <w:t>,</w:t>
      </w:r>
      <w:r w:rsidRPr="007826CF">
        <w:rPr>
          <w:i/>
          <w:sz w:val="22"/>
        </w:rPr>
        <w:t xml:space="preserve"> действующего на основании ____________ (указать документ, подтверждающий полномочия), </w:t>
      </w:r>
      <w:r w:rsidRPr="007826CF">
        <w:rPr>
          <w:sz w:val="22"/>
        </w:rPr>
        <w:t>дает свое согласие на совершение ПАО «МРСК Центра» и</w:t>
      </w:r>
      <w:r w:rsidRPr="007826CF">
        <w:rPr>
          <w:i/>
          <w:sz w:val="22"/>
        </w:rPr>
        <w:t xml:space="preserve"> </w:t>
      </w:r>
      <w:r w:rsidRPr="007826CF">
        <w:rPr>
          <w:sz w:val="22"/>
        </w:rPr>
        <w:t>ПАО «</w:t>
      </w:r>
      <w:proofErr w:type="spellStart"/>
      <w:r w:rsidRPr="007826CF">
        <w:rPr>
          <w:sz w:val="22"/>
        </w:rPr>
        <w:t>Россети</w:t>
      </w:r>
      <w:proofErr w:type="spellEnd"/>
      <w:r w:rsidRPr="007826CF">
        <w:rPr>
          <w:sz w:val="22"/>
        </w:rPr>
        <w:t>» действий, предусмотренных п. 3 ст. 3 ФЗ «О персональных данных» от 27.07.2006 № 152-ФЗ, в отношении персональных данных участника закупки (потенциального</w:t>
      </w:r>
      <w:proofErr w:type="gramEnd"/>
      <w:r w:rsidRPr="007826CF">
        <w:rPr>
          <w:sz w:val="22"/>
        </w:rPr>
        <w:t xml:space="preserve"> </w:t>
      </w:r>
      <w:proofErr w:type="gramStart"/>
      <w:r w:rsidRPr="007826CF">
        <w:rPr>
          <w:sz w:val="22"/>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w:t>
      </w:r>
      <w:proofErr w:type="gramEnd"/>
      <w:r w:rsidRPr="007826CF">
        <w:rPr>
          <w:sz w:val="22"/>
        </w:rPr>
        <w:t xml:space="preserve"> ИНН (участников, учредителей, акционеров) ПАО «МРСК Центра»/ПАО «</w:t>
      </w:r>
      <w:proofErr w:type="spellStart"/>
      <w:r w:rsidRPr="007826CF">
        <w:rPr>
          <w:sz w:val="22"/>
        </w:rPr>
        <w:t>Россети</w:t>
      </w:r>
      <w:proofErr w:type="spellEnd"/>
      <w:r w:rsidRPr="007826CF">
        <w:rPr>
          <w:sz w:val="22"/>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826CF">
        <w:rPr>
          <w:sz w:val="22"/>
        </w:rPr>
        <w:t>Росфинмониторинг</w:t>
      </w:r>
      <w:proofErr w:type="spellEnd"/>
      <w:r w:rsidRPr="007826CF">
        <w:rPr>
          <w:sz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172FC" w:rsidRPr="007826CF" w:rsidRDefault="00C172FC" w:rsidP="00C172FC">
      <w:pPr>
        <w:ind w:firstLine="709"/>
        <w:jc w:val="both"/>
        <w:rPr>
          <w:rFonts w:eastAsia="Calibri"/>
          <w:sz w:val="22"/>
        </w:rPr>
      </w:pPr>
      <w:proofErr w:type="gramStart"/>
      <w:r w:rsidRPr="007826CF">
        <w:rPr>
          <w:rFonts w:eastAsia="Calibri"/>
          <w:sz w:val="22"/>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7826CF">
        <w:rPr>
          <w:rFonts w:eastAsia="Calibri"/>
          <w:sz w:val="22"/>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C172FC" w:rsidRPr="007826CF" w:rsidRDefault="00C172FC" w:rsidP="00C172FC">
      <w:pPr>
        <w:ind w:firstLine="709"/>
        <w:jc w:val="both"/>
        <w:rPr>
          <w:rFonts w:eastAsia="Calibri"/>
          <w:sz w:val="22"/>
        </w:rPr>
      </w:pPr>
      <w:proofErr w:type="gramStart"/>
      <w:r w:rsidRPr="007826CF">
        <w:rPr>
          <w:rFonts w:eastAsia="Calibri"/>
          <w:sz w:val="22"/>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C172FC" w:rsidRPr="007826CF" w:rsidRDefault="00C172FC" w:rsidP="00C172FC">
      <w:pPr>
        <w:ind w:firstLine="709"/>
        <w:jc w:val="both"/>
        <w:rPr>
          <w:rFonts w:eastAsia="Calibri"/>
          <w:sz w:val="22"/>
        </w:rPr>
      </w:pPr>
    </w:p>
    <w:p w:rsidR="00C172FC" w:rsidRPr="007826CF" w:rsidRDefault="00C172FC" w:rsidP="00C172FC">
      <w:pPr>
        <w:rPr>
          <w:rFonts w:eastAsia="Calibri"/>
          <w:color w:val="000000"/>
          <w:sz w:val="22"/>
        </w:rPr>
      </w:pPr>
      <w:r w:rsidRPr="007826CF">
        <w:rPr>
          <w:rFonts w:eastAsia="Calibri"/>
          <w:color w:val="000000"/>
          <w:sz w:val="22"/>
        </w:rPr>
        <w:t>________________________________                            _____________________________</w:t>
      </w:r>
    </w:p>
    <w:p w:rsidR="00C172FC" w:rsidRPr="007826CF" w:rsidRDefault="00C172FC" w:rsidP="00C172FC">
      <w:pPr>
        <w:rPr>
          <w:rFonts w:eastAsia="Calibri"/>
          <w:i/>
          <w:color w:val="000000"/>
          <w:sz w:val="22"/>
        </w:rPr>
      </w:pPr>
      <w:r w:rsidRPr="007826CF">
        <w:rPr>
          <w:rFonts w:eastAsia="Calibri"/>
          <w:sz w:val="22"/>
        </w:rPr>
        <w:t xml:space="preserve"> </w:t>
      </w:r>
      <w:r w:rsidRPr="007826CF">
        <w:rPr>
          <w:rFonts w:eastAsia="Calibri"/>
          <w:i/>
          <w:sz w:val="22"/>
        </w:rPr>
        <w:t>(Подпись уполномоченного представителя)                (Ф.И.О. и должность подписавшего)</w:t>
      </w:r>
    </w:p>
    <w:p w:rsidR="00C172FC" w:rsidRDefault="00C172FC" w:rsidP="00C172FC">
      <w:pPr>
        <w:jc w:val="center"/>
      </w:pPr>
      <w:r>
        <w:rPr>
          <w:sz w:val="22"/>
        </w:rPr>
        <w:t xml:space="preserve">                  </w:t>
      </w:r>
      <w:r w:rsidRPr="007826CF">
        <w:rPr>
          <w:sz w:val="22"/>
        </w:rPr>
        <w:t>М.П.</w:t>
      </w:r>
      <w:r>
        <w:rPr>
          <w:sz w:val="22"/>
        </w:rPr>
        <w:t xml:space="preserve">   </w:t>
      </w:r>
      <w:r>
        <w:t xml:space="preserve">    </w:t>
      </w:r>
    </w:p>
    <w:p w:rsidR="00C172FC" w:rsidRDefault="00C172FC" w:rsidP="00C172FC">
      <w:pPr>
        <w:jc w:val="right"/>
      </w:pPr>
    </w:p>
    <w:p w:rsidR="00C172FC" w:rsidRDefault="00C172FC" w:rsidP="00C172FC">
      <w:pPr>
        <w:jc w:val="right"/>
      </w:pPr>
    </w:p>
    <w:p w:rsidR="00C172FC" w:rsidRDefault="00C172FC" w:rsidP="00C172FC">
      <w:pPr>
        <w:jc w:val="right"/>
      </w:pPr>
    </w:p>
    <w:p w:rsidR="00C172FC" w:rsidRPr="00D052CF" w:rsidRDefault="00C172FC" w:rsidP="00C172FC">
      <w:pPr>
        <w:jc w:val="both"/>
      </w:pPr>
      <w:r w:rsidRPr="00D052CF">
        <w:t xml:space="preserve">                                                                                      Приложение №8</w:t>
      </w:r>
    </w:p>
    <w:p w:rsidR="00C172FC" w:rsidRPr="00D052CF" w:rsidRDefault="00C172FC" w:rsidP="00C172FC">
      <w:pPr>
        <w:jc w:val="both"/>
      </w:pPr>
      <w:r w:rsidRPr="00D052CF">
        <w:lastRenderedPageBreak/>
        <w:t xml:space="preserve">                                                                                      к Договору на оказание услуг </w:t>
      </w:r>
    </w:p>
    <w:p w:rsidR="00C172FC" w:rsidRPr="00D052CF" w:rsidRDefault="00C172FC" w:rsidP="00C172FC">
      <w:pPr>
        <w:jc w:val="both"/>
      </w:pPr>
      <w:r w:rsidRPr="00D052CF">
        <w:t xml:space="preserve">                                                                                      № ___-16 от «__» _______ 2016 г.</w:t>
      </w:r>
    </w:p>
    <w:p w:rsidR="00C172FC" w:rsidRPr="00D052CF" w:rsidRDefault="00C172FC" w:rsidP="00C172FC">
      <w:pPr>
        <w:jc w:val="right"/>
      </w:pPr>
    </w:p>
    <w:p w:rsidR="00C172FC" w:rsidRPr="00D052CF" w:rsidRDefault="00C172FC" w:rsidP="00C172FC">
      <w:pPr>
        <w:keepNext/>
        <w:widowControl w:val="0"/>
        <w:autoSpaceDE w:val="0"/>
        <w:autoSpaceDN w:val="0"/>
        <w:adjustRightInd w:val="0"/>
        <w:jc w:val="right"/>
        <w:outlineLvl w:val="0"/>
      </w:pPr>
    </w:p>
    <w:p w:rsidR="00C172FC" w:rsidRPr="00D052CF" w:rsidRDefault="00C172FC" w:rsidP="00C172FC">
      <w:pPr>
        <w:keepNext/>
        <w:widowControl w:val="0"/>
        <w:autoSpaceDE w:val="0"/>
        <w:autoSpaceDN w:val="0"/>
        <w:adjustRightInd w:val="0"/>
        <w:jc w:val="center"/>
        <w:outlineLvl w:val="0"/>
      </w:pPr>
    </w:p>
    <w:p w:rsidR="00C172FC" w:rsidRPr="00D052CF" w:rsidRDefault="00C172FC" w:rsidP="00C172FC">
      <w:pPr>
        <w:keepNext/>
        <w:widowControl w:val="0"/>
        <w:autoSpaceDE w:val="0"/>
        <w:autoSpaceDN w:val="0"/>
        <w:adjustRightInd w:val="0"/>
        <w:jc w:val="center"/>
        <w:outlineLvl w:val="0"/>
        <w:rPr>
          <w:rFonts w:eastAsia="Calibri"/>
          <w:b/>
        </w:rPr>
      </w:pPr>
      <w:r w:rsidRPr="00D052CF">
        <w:rPr>
          <w:rFonts w:eastAsia="Calibri"/>
          <w:b/>
        </w:rPr>
        <w:t>Антикоррупционная оговорка</w:t>
      </w:r>
    </w:p>
    <w:p w:rsidR="00C172FC" w:rsidRPr="00D052CF" w:rsidRDefault="00C172FC" w:rsidP="00C172FC">
      <w:pPr>
        <w:rPr>
          <w:rFonts w:eastAsia="Calibri"/>
          <w:b/>
          <w:bCs/>
        </w:rPr>
      </w:pPr>
    </w:p>
    <w:p w:rsidR="00C172FC" w:rsidRPr="00D052CF" w:rsidRDefault="00C172FC" w:rsidP="00C172FC">
      <w:pPr>
        <w:snapToGrid w:val="0"/>
        <w:ind w:firstLine="709"/>
        <w:jc w:val="both"/>
        <w:rPr>
          <w:rFonts w:eastAsia="Calibri"/>
        </w:rPr>
      </w:pPr>
      <w:r w:rsidRPr="00D052CF">
        <w:rPr>
          <w:rFonts w:eastAsia="Calibri"/>
        </w:rPr>
        <w:t>Статья 1.</w:t>
      </w:r>
    </w:p>
    <w:p w:rsidR="00C172FC" w:rsidRPr="00D052CF" w:rsidRDefault="00C172FC" w:rsidP="00C172FC">
      <w:pPr>
        <w:ind w:firstLine="709"/>
        <w:jc w:val="both"/>
        <w:rPr>
          <w:rFonts w:eastAsia="Calibri"/>
          <w:i/>
        </w:rPr>
      </w:pPr>
      <w:proofErr w:type="gramStart"/>
      <w:r w:rsidRPr="00D052CF">
        <w:rPr>
          <w:rFonts w:eastAsia="Calibri"/>
        </w:rPr>
        <w:t>Исполнителю, Закрытому акционерному обществу «Монитор Электрик», 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w:t>
      </w:r>
      <w:proofErr w:type="gramEnd"/>
      <w:r w:rsidRPr="00D052CF">
        <w:rPr>
          <w:rFonts w:eastAsia="Calibri"/>
        </w:rPr>
        <w:t xml:space="preserve"> с контрагентами, которые гарантируют добросовестность своих партнеров и поддерживают антикоррупционные стандарты ведения бизнеса.</w:t>
      </w:r>
    </w:p>
    <w:p w:rsidR="00C172FC" w:rsidRPr="00D052CF" w:rsidRDefault="00C172FC" w:rsidP="00C172FC">
      <w:pPr>
        <w:snapToGrid w:val="0"/>
        <w:ind w:firstLine="709"/>
        <w:jc w:val="both"/>
        <w:rPr>
          <w:rFonts w:eastAsia="Calibri"/>
        </w:rPr>
      </w:pPr>
      <w:r w:rsidRPr="00D052CF">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C172FC" w:rsidRPr="00D052CF" w:rsidRDefault="00C172FC" w:rsidP="00C172FC">
      <w:pPr>
        <w:snapToGrid w:val="0"/>
        <w:ind w:firstLine="709"/>
        <w:jc w:val="both"/>
        <w:rPr>
          <w:rFonts w:eastAsia="Calibri"/>
        </w:rPr>
      </w:pPr>
      <w:r w:rsidRPr="00D052CF">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C172FC" w:rsidRPr="00D052CF" w:rsidRDefault="00C172FC" w:rsidP="00C172FC">
      <w:pPr>
        <w:snapToGrid w:val="0"/>
        <w:ind w:firstLine="709"/>
        <w:jc w:val="both"/>
        <w:rPr>
          <w:rFonts w:eastAsia="Calibri"/>
        </w:rPr>
      </w:pPr>
      <w:r w:rsidRPr="00D052CF">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C172FC" w:rsidRPr="00D052CF" w:rsidRDefault="00C172FC" w:rsidP="00C172FC">
      <w:pPr>
        <w:ind w:firstLine="709"/>
        <w:jc w:val="both"/>
      </w:pPr>
      <w:r w:rsidRPr="00D052CF">
        <w:t xml:space="preserve">ПАО «МРСК Центра» при взаимодействии с </w:t>
      </w:r>
      <w:r w:rsidRPr="00D052CF">
        <w:rPr>
          <w:rFonts w:eastAsia="Calibri"/>
        </w:rPr>
        <w:t xml:space="preserve">Исполнителем ЗАО «Монитор Электрик» </w:t>
      </w:r>
      <w:r w:rsidRPr="00D052CF">
        <w:t>ориентировано на установление и сохранение деловых отношений, которые:</w:t>
      </w:r>
    </w:p>
    <w:p w:rsidR="00C172FC" w:rsidRPr="00D052CF" w:rsidRDefault="00C172FC" w:rsidP="00C172FC">
      <w:pPr>
        <w:ind w:firstLine="709"/>
        <w:jc w:val="both"/>
      </w:pPr>
      <w:r w:rsidRPr="00D052CF">
        <w:t>- поддерживают Антикоррупционную политику ПАО «МРСК Центра»;</w:t>
      </w:r>
    </w:p>
    <w:p w:rsidR="00C172FC" w:rsidRPr="00D052CF" w:rsidRDefault="00C172FC" w:rsidP="00C172FC">
      <w:pPr>
        <w:ind w:firstLine="709"/>
        <w:jc w:val="both"/>
      </w:pPr>
      <w:r w:rsidRPr="00D052CF">
        <w:t>- ведут деловые отношения в добросовестной и честной манере;</w:t>
      </w:r>
    </w:p>
    <w:p w:rsidR="00C172FC" w:rsidRPr="00D052CF" w:rsidRDefault="00C172FC" w:rsidP="00C172FC">
      <w:pPr>
        <w:ind w:firstLine="709"/>
        <w:jc w:val="both"/>
      </w:pPr>
      <w:r w:rsidRPr="00D052CF">
        <w:t>- заботятся о собственной репутации;</w:t>
      </w:r>
    </w:p>
    <w:p w:rsidR="00C172FC" w:rsidRPr="00D052CF" w:rsidRDefault="00C172FC" w:rsidP="00C172FC">
      <w:pPr>
        <w:ind w:firstLine="709"/>
        <w:jc w:val="both"/>
      </w:pPr>
      <w:r w:rsidRPr="00D052CF">
        <w:t>- демонстрируют поддержку высоким этическим стандартам;</w:t>
      </w:r>
    </w:p>
    <w:p w:rsidR="00C172FC" w:rsidRPr="00D052CF" w:rsidRDefault="00C172FC" w:rsidP="00C172FC">
      <w:pPr>
        <w:ind w:firstLine="709"/>
        <w:jc w:val="both"/>
      </w:pPr>
      <w:r w:rsidRPr="00D052CF">
        <w:t>- реализуют собственные меры по противодействию коррупции;</w:t>
      </w:r>
    </w:p>
    <w:p w:rsidR="00C172FC" w:rsidRPr="00D052CF" w:rsidRDefault="00C172FC" w:rsidP="00C172FC">
      <w:pPr>
        <w:ind w:firstLine="709"/>
        <w:jc w:val="both"/>
      </w:pPr>
      <w:r w:rsidRPr="00D052CF">
        <w:t>- участвуют в коллективных антикоррупционных инициативах.</w:t>
      </w:r>
    </w:p>
    <w:p w:rsidR="00C172FC" w:rsidRPr="00D052CF" w:rsidRDefault="00C172FC" w:rsidP="00C172FC">
      <w:pPr>
        <w:ind w:firstLine="709"/>
        <w:jc w:val="both"/>
      </w:pPr>
    </w:p>
    <w:p w:rsidR="00C172FC" w:rsidRPr="00D052CF" w:rsidRDefault="00C172FC" w:rsidP="00C172FC">
      <w:pPr>
        <w:ind w:firstLine="709"/>
        <w:jc w:val="both"/>
      </w:pPr>
      <w:r w:rsidRPr="00D052CF">
        <w:t>Статья 2.</w:t>
      </w:r>
    </w:p>
    <w:p w:rsidR="00C172FC" w:rsidRPr="00D052CF" w:rsidRDefault="00C172FC" w:rsidP="00C172FC">
      <w:pPr>
        <w:ind w:firstLine="709"/>
        <w:jc w:val="both"/>
        <w:rPr>
          <w:rFonts w:eastAsia="Calibri"/>
        </w:rPr>
      </w:pPr>
      <w:proofErr w:type="gramStart"/>
      <w:r w:rsidRPr="00D052CF">
        <w:rPr>
          <w:rFonts w:eastAsia="Calibri"/>
        </w:rPr>
        <w:t>Исполнитель ЗАО «Монитор Электрик»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w:t>
      </w:r>
      <w:proofErr w:type="gramEnd"/>
      <w:r w:rsidRPr="00D052CF">
        <w:rPr>
          <w:rFonts w:eastAsia="Calibri"/>
        </w:rPr>
        <w:t xml:space="preserve">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C172FC" w:rsidRPr="00D052CF" w:rsidRDefault="00C172FC" w:rsidP="00C172FC">
      <w:pPr>
        <w:ind w:firstLine="709"/>
        <w:jc w:val="both"/>
        <w:rPr>
          <w:rFonts w:eastAsia="Calibri"/>
        </w:rPr>
      </w:pPr>
    </w:p>
    <w:p w:rsidR="00C172FC" w:rsidRPr="00D052CF" w:rsidRDefault="00C172FC" w:rsidP="00C172FC">
      <w:pPr>
        <w:ind w:firstLine="709"/>
        <w:jc w:val="both"/>
      </w:pPr>
      <w:r w:rsidRPr="00D052CF">
        <w:t>Статья 3.</w:t>
      </w:r>
    </w:p>
    <w:p w:rsidR="00C172FC" w:rsidRPr="00D052CF" w:rsidRDefault="00C172FC" w:rsidP="00C172FC">
      <w:pPr>
        <w:ind w:firstLine="709"/>
        <w:jc w:val="both"/>
      </w:pPr>
      <w:proofErr w:type="gramStart"/>
      <w:r w:rsidRPr="00D052CF">
        <w:t xml:space="preserve">При исполнении своих обязательств по настоящему Договору, </w:t>
      </w:r>
      <w:r w:rsidRPr="00D052CF">
        <w:rPr>
          <w:rFonts w:eastAsia="Calibri"/>
        </w:rPr>
        <w:t xml:space="preserve">Исполнитель ЗАО «Монитор Электрик» </w:t>
      </w:r>
      <w:r w:rsidRPr="00D052CF">
        <w:t xml:space="preserve">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w:t>
      </w:r>
      <w:r w:rsidRPr="00D052CF">
        <w:lastRenderedPageBreak/>
        <w:t>на действия или решения этих лиц с целью получить какие-либо неправомерные преимущества или иные неправомерные цели</w:t>
      </w:r>
      <w:r w:rsidRPr="00D052CF">
        <w:rPr>
          <w:i/>
        </w:rPr>
        <w:t>.</w:t>
      </w:r>
      <w:proofErr w:type="gramEnd"/>
    </w:p>
    <w:p w:rsidR="00C172FC" w:rsidRPr="00D052CF" w:rsidRDefault="00C172FC" w:rsidP="00C172FC">
      <w:pPr>
        <w:ind w:firstLine="709"/>
        <w:jc w:val="both"/>
      </w:pPr>
      <w:proofErr w:type="gramStart"/>
      <w:r w:rsidRPr="00D052CF">
        <w:t xml:space="preserve">При исполнении своих обязательств по настоящему Договору, </w:t>
      </w:r>
      <w:r w:rsidRPr="00D052CF">
        <w:rPr>
          <w:rFonts w:eastAsia="Calibri"/>
        </w:rPr>
        <w:t xml:space="preserve">Исполнитель ЗАО «Монитор Электрик» </w:t>
      </w:r>
      <w:r w:rsidRPr="00D052CF">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w:t>
      </w:r>
      <w:proofErr w:type="gramEnd"/>
      <w:r w:rsidRPr="00D052CF">
        <w:t xml:space="preserve"> </w:t>
      </w:r>
      <w:proofErr w:type="gramStart"/>
      <w:r w:rsidRPr="00D052CF">
        <w:t>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C172FC" w:rsidRPr="00D052CF" w:rsidRDefault="00C172FC" w:rsidP="00C172FC">
      <w:pPr>
        <w:autoSpaceDE w:val="0"/>
        <w:autoSpaceDN w:val="0"/>
        <w:adjustRightInd w:val="0"/>
        <w:ind w:firstLine="709"/>
        <w:jc w:val="both"/>
        <w:rPr>
          <w:rFonts w:eastAsia="Calibri"/>
        </w:rPr>
      </w:pPr>
      <w:proofErr w:type="gramStart"/>
      <w:r w:rsidRPr="00D052CF">
        <w:rPr>
          <w:rFonts w:eastAsia="Calibri"/>
        </w:rPr>
        <w:t>Исполнитель ЗАО «Монитор Электрик»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052CF">
        <w:rPr>
          <w:rFonts w:eastAsia="Calibri"/>
          <w:lang w:val="en-US"/>
        </w:rPr>
        <w:t> </w:t>
      </w:r>
      <w:r w:rsidRPr="00D052CF">
        <w:rPr>
          <w:rFonts w:eastAsia="Calibri"/>
        </w:rPr>
        <w:t>направленного на обеспечение выполнения этим работником каких-либо действий в пользу стимулирующей его стороны.</w:t>
      </w:r>
      <w:proofErr w:type="gramEnd"/>
      <w:r w:rsidRPr="00D052CF">
        <w:rPr>
          <w:rFonts w:eastAsia="Calibri"/>
        </w:rPr>
        <w:t xml:space="preserve"> </w:t>
      </w:r>
      <w:proofErr w:type="gramStart"/>
      <w:r w:rsidRPr="00D052CF">
        <w:rPr>
          <w:rFonts w:eastAsia="Calibri"/>
        </w:rPr>
        <w:t>Исполнитель ЗАО «Монитор Электрик» и ПАО «МРСК Центра»).</w:t>
      </w:r>
      <w:proofErr w:type="gramEnd"/>
    </w:p>
    <w:p w:rsidR="00C172FC" w:rsidRPr="00D052CF" w:rsidRDefault="00C172FC" w:rsidP="00C172FC">
      <w:pPr>
        <w:autoSpaceDE w:val="0"/>
        <w:autoSpaceDN w:val="0"/>
        <w:adjustRightInd w:val="0"/>
        <w:ind w:firstLine="709"/>
        <w:jc w:val="both"/>
        <w:rPr>
          <w:rFonts w:eastAsia="Calibri"/>
        </w:rPr>
      </w:pPr>
      <w:r w:rsidRPr="00D052CF">
        <w:rPr>
          <w:rFonts w:eastAsia="Calibri"/>
        </w:rPr>
        <w:t xml:space="preserve">Под действиями работника, осуществляемыми в пользу стимулирующей его стороны (Исполнитель ЗАО «Монитор Электрик» или ПАО «МРСК Центра»), понимаются: </w:t>
      </w:r>
    </w:p>
    <w:p w:rsidR="00C172FC" w:rsidRPr="00D052CF" w:rsidRDefault="00C172FC" w:rsidP="00FC5AC0">
      <w:pPr>
        <w:numPr>
          <w:ilvl w:val="0"/>
          <w:numId w:val="32"/>
        </w:numPr>
        <w:autoSpaceDE w:val="0"/>
        <w:autoSpaceDN w:val="0"/>
        <w:adjustRightInd w:val="0"/>
        <w:ind w:left="0" w:firstLine="709"/>
        <w:jc w:val="both"/>
        <w:rPr>
          <w:rFonts w:eastAsia="Calibri"/>
        </w:rPr>
      </w:pPr>
      <w:r w:rsidRPr="00D052CF">
        <w:rPr>
          <w:rFonts w:eastAsia="Calibri"/>
        </w:rPr>
        <w:t>предоставление неоправданных преимуществ по сравнению с другими контрагентами;</w:t>
      </w:r>
    </w:p>
    <w:p w:rsidR="00C172FC" w:rsidRPr="00D052CF" w:rsidRDefault="00C172FC" w:rsidP="00FC5AC0">
      <w:pPr>
        <w:numPr>
          <w:ilvl w:val="0"/>
          <w:numId w:val="32"/>
        </w:numPr>
        <w:autoSpaceDE w:val="0"/>
        <w:autoSpaceDN w:val="0"/>
        <w:adjustRightInd w:val="0"/>
        <w:ind w:left="0" w:firstLine="709"/>
        <w:jc w:val="both"/>
        <w:rPr>
          <w:rFonts w:eastAsia="Calibri"/>
        </w:rPr>
      </w:pPr>
      <w:r w:rsidRPr="00D052CF">
        <w:rPr>
          <w:rFonts w:eastAsia="Calibri"/>
        </w:rPr>
        <w:t>предоставление каких-либо гарантий;</w:t>
      </w:r>
    </w:p>
    <w:p w:rsidR="00C172FC" w:rsidRPr="00D052CF" w:rsidRDefault="00C172FC" w:rsidP="00FC5AC0">
      <w:pPr>
        <w:numPr>
          <w:ilvl w:val="0"/>
          <w:numId w:val="32"/>
        </w:numPr>
        <w:autoSpaceDE w:val="0"/>
        <w:autoSpaceDN w:val="0"/>
        <w:adjustRightInd w:val="0"/>
        <w:ind w:left="0" w:firstLine="709"/>
        <w:jc w:val="both"/>
        <w:rPr>
          <w:rFonts w:eastAsia="Calibri"/>
        </w:rPr>
      </w:pPr>
      <w:r w:rsidRPr="00D052CF">
        <w:rPr>
          <w:rFonts w:eastAsia="Calibri"/>
        </w:rPr>
        <w:t>ускорение существующих процедур;</w:t>
      </w:r>
    </w:p>
    <w:p w:rsidR="00C172FC" w:rsidRPr="00D052CF" w:rsidRDefault="00C172FC" w:rsidP="00FC5AC0">
      <w:pPr>
        <w:numPr>
          <w:ilvl w:val="0"/>
          <w:numId w:val="32"/>
        </w:numPr>
        <w:autoSpaceDE w:val="0"/>
        <w:autoSpaceDN w:val="0"/>
        <w:adjustRightInd w:val="0"/>
        <w:ind w:left="0" w:firstLine="709"/>
        <w:jc w:val="both"/>
        <w:rPr>
          <w:rFonts w:eastAsia="Calibri"/>
        </w:rPr>
      </w:pPr>
      <w:r w:rsidRPr="00D052CF">
        <w:rPr>
          <w:rFonts w:eastAsia="Calibri"/>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Исполнителем ЗАО «Монитор Электрик» и ПАО «МРСК Центра».</w:t>
      </w:r>
    </w:p>
    <w:p w:rsidR="00C172FC" w:rsidRPr="00D052CF" w:rsidRDefault="00C172FC" w:rsidP="00C172FC">
      <w:pPr>
        <w:autoSpaceDE w:val="0"/>
        <w:autoSpaceDN w:val="0"/>
        <w:adjustRightInd w:val="0"/>
        <w:ind w:left="709"/>
        <w:jc w:val="both"/>
        <w:rPr>
          <w:rFonts w:eastAsia="Calibri"/>
        </w:rPr>
      </w:pPr>
    </w:p>
    <w:p w:rsidR="00C172FC" w:rsidRPr="00D052CF" w:rsidRDefault="00C172FC" w:rsidP="00C172FC">
      <w:pPr>
        <w:autoSpaceDE w:val="0"/>
        <w:autoSpaceDN w:val="0"/>
        <w:adjustRightInd w:val="0"/>
        <w:ind w:left="709"/>
        <w:jc w:val="both"/>
        <w:rPr>
          <w:rFonts w:eastAsia="Calibri"/>
        </w:rPr>
      </w:pPr>
      <w:r w:rsidRPr="00D052CF">
        <w:rPr>
          <w:rFonts w:eastAsia="Calibri"/>
        </w:rPr>
        <w:t>Статья 4.</w:t>
      </w:r>
    </w:p>
    <w:p w:rsidR="00C172FC" w:rsidRPr="00D052CF" w:rsidRDefault="00C172FC" w:rsidP="00C172FC">
      <w:pPr>
        <w:ind w:firstLine="709"/>
        <w:jc w:val="both"/>
      </w:pPr>
      <w:r w:rsidRPr="00D052CF">
        <w:t xml:space="preserve">В случае возникновения у </w:t>
      </w:r>
      <w:r w:rsidRPr="00D052CF">
        <w:rPr>
          <w:rFonts w:eastAsia="Calibri"/>
        </w:rPr>
        <w:t xml:space="preserve">Исполнителя ЗАО «Монитор Электрик» </w:t>
      </w:r>
      <w:r w:rsidRPr="00D052CF">
        <w:t xml:space="preserve">и ПАО «МРСК Центра» подозрений, что произошло или может произойти нарушение каких-либо положений Статьи 1, Статьи 2 и Статьи 3 </w:t>
      </w:r>
      <w:r w:rsidRPr="00D052CF">
        <w:rPr>
          <w:rFonts w:eastAsia="Calibri"/>
        </w:rPr>
        <w:t xml:space="preserve">Исполнитель ЗАО «Монитор Электрик» </w:t>
      </w:r>
      <w:r w:rsidRPr="00D052CF">
        <w:t xml:space="preserve">и/или ПАО «МРСК Центра» обязуется уведомить другую Сторону в письменной форме. </w:t>
      </w:r>
    </w:p>
    <w:p w:rsidR="00C172FC" w:rsidRPr="00D052CF" w:rsidRDefault="00C172FC" w:rsidP="00C172FC">
      <w:pPr>
        <w:ind w:firstLine="709"/>
        <w:jc w:val="both"/>
      </w:pPr>
      <w:r w:rsidRPr="00D052CF">
        <w:t xml:space="preserve">После письменного уведомления, </w:t>
      </w:r>
      <w:r w:rsidRPr="00D052CF">
        <w:rPr>
          <w:rFonts w:eastAsia="Calibri"/>
        </w:rPr>
        <w:t xml:space="preserve">Исполнителя ЗАО «Монитор Электрик» </w:t>
      </w:r>
      <w:r w:rsidRPr="00D052CF">
        <w:t>и/или ПАО «МРСК Центра» имеет право приостановить исполнение Договора до получения подтверждения, что нарушения не произошло или не произойдет.</w:t>
      </w:r>
      <w:r w:rsidRPr="00D052CF">
        <w:rPr>
          <w:b/>
          <w:bCs/>
        </w:rPr>
        <w:t xml:space="preserve"> </w:t>
      </w:r>
      <w:r w:rsidRPr="00D052CF">
        <w:rPr>
          <w:bCs/>
        </w:rPr>
        <w:t xml:space="preserve">Это подтверждение должно быть направлено в течение десяти рабочих дней </w:t>
      </w:r>
      <w:proofErr w:type="gramStart"/>
      <w:r w:rsidRPr="00D052CF">
        <w:rPr>
          <w:bCs/>
        </w:rPr>
        <w:t>с даты направления</w:t>
      </w:r>
      <w:proofErr w:type="gramEnd"/>
      <w:r w:rsidRPr="00D052CF">
        <w:rPr>
          <w:bCs/>
        </w:rPr>
        <w:t xml:space="preserve"> письменного уведомления.</w:t>
      </w:r>
    </w:p>
    <w:p w:rsidR="00C172FC" w:rsidRPr="00D052CF" w:rsidRDefault="00C172FC" w:rsidP="00C172FC">
      <w:pPr>
        <w:ind w:firstLine="709"/>
        <w:jc w:val="both"/>
      </w:pPr>
      <w:proofErr w:type="gramStart"/>
      <w:r w:rsidRPr="00D052CF">
        <w:t xml:space="preserve">В письменном уведомлении </w:t>
      </w:r>
      <w:r w:rsidRPr="00D052CF">
        <w:rPr>
          <w:rFonts w:eastAsia="Calibri"/>
        </w:rPr>
        <w:t xml:space="preserve">Исполнитель ЗАО «Монитор Электрик» </w:t>
      </w:r>
      <w:r w:rsidRPr="00D052CF">
        <w:t xml:space="preserve">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D052CF">
        <w:rPr>
          <w:rFonts w:eastAsia="Calibri"/>
        </w:rPr>
        <w:t>Исполнителем ЗАО «Монитор Электрик» (</w:t>
      </w:r>
      <w:r w:rsidRPr="00D052CF">
        <w:t>и/или ПАО «МРСК Центра», его аффилированными лицами, работниками или посредниками.</w:t>
      </w:r>
      <w:proofErr w:type="gramEnd"/>
    </w:p>
    <w:p w:rsidR="00C172FC" w:rsidRPr="00D052CF" w:rsidRDefault="00C172FC" w:rsidP="00C172FC">
      <w:pPr>
        <w:ind w:firstLine="709"/>
        <w:jc w:val="both"/>
        <w:rPr>
          <w:b/>
          <w:bCs/>
        </w:rPr>
      </w:pPr>
    </w:p>
    <w:p w:rsidR="00C172FC" w:rsidRDefault="00C172FC" w:rsidP="00C172FC">
      <w:pPr>
        <w:ind w:firstLine="709"/>
        <w:jc w:val="both"/>
      </w:pPr>
    </w:p>
    <w:p w:rsidR="00C172FC" w:rsidRDefault="00C172FC" w:rsidP="00C172FC">
      <w:pPr>
        <w:ind w:firstLine="709"/>
        <w:jc w:val="both"/>
      </w:pPr>
    </w:p>
    <w:p w:rsidR="00C172FC" w:rsidRPr="00D052CF" w:rsidRDefault="00C172FC" w:rsidP="00C172FC">
      <w:pPr>
        <w:ind w:firstLine="709"/>
        <w:jc w:val="both"/>
      </w:pPr>
      <w:r w:rsidRPr="00D052CF">
        <w:t>Статья 5.</w:t>
      </w:r>
    </w:p>
    <w:p w:rsidR="00C172FC" w:rsidRPr="00D052CF" w:rsidRDefault="00C172FC" w:rsidP="00C172FC">
      <w:pPr>
        <w:ind w:firstLine="709"/>
        <w:jc w:val="both"/>
      </w:pPr>
      <w:proofErr w:type="gramStart"/>
      <w:r w:rsidRPr="00D052CF">
        <w:t xml:space="preserve">В случае нарушения </w:t>
      </w:r>
      <w:r w:rsidRPr="00D052CF">
        <w:rPr>
          <w:rFonts w:eastAsia="Calibri"/>
        </w:rPr>
        <w:t xml:space="preserve">Исполнителем ЗАО «Монитор Электрик» </w:t>
      </w:r>
      <w:r w:rsidRPr="00D052CF">
        <w:t xml:space="preserve">и/или ПАО «МРСК Центра» обязательств по соблюдению требований Антикоррупционной политики, </w:t>
      </w:r>
      <w:r w:rsidRPr="00D052CF">
        <w:lastRenderedPageBreak/>
        <w:t xml:space="preserve">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D052CF">
        <w:rPr>
          <w:rFonts w:eastAsia="Calibri"/>
        </w:rPr>
        <w:t xml:space="preserve">Исполнитель ЗАО «Монитор Электрик» </w:t>
      </w:r>
      <w:r w:rsidRPr="00D052CF">
        <w:t>или ПАО «МРСК Центра</w:t>
      </w:r>
      <w:proofErr w:type="gramEnd"/>
      <w:r w:rsidRPr="00D052CF">
        <w:t>»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172FC" w:rsidRPr="00D052CF" w:rsidRDefault="00C172FC" w:rsidP="00C172FC">
      <w:pPr>
        <w:ind w:firstLine="709"/>
        <w:jc w:val="both"/>
      </w:pPr>
      <w:proofErr w:type="gramStart"/>
      <w:r w:rsidRPr="00D052CF">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C172FC" w:rsidRDefault="00C172FC" w:rsidP="00C172FC">
      <w:pPr>
        <w:rPr>
          <w:rFonts w:eastAsia="Calibri"/>
          <w:i/>
          <w:color w:val="000000"/>
          <w:sz w:val="20"/>
          <w:lang w:eastAsia="en-US"/>
        </w:rPr>
      </w:pPr>
    </w:p>
    <w:p w:rsidR="00C172FC" w:rsidRDefault="00C172FC" w:rsidP="00C172FC"/>
    <w:p w:rsidR="00C172FC" w:rsidRDefault="00C172FC" w:rsidP="00C172FC"/>
    <w:tbl>
      <w:tblPr>
        <w:tblW w:w="9889" w:type="dxa"/>
        <w:tblInd w:w="-176" w:type="dxa"/>
        <w:tblLook w:val="01E0" w:firstRow="1" w:lastRow="1" w:firstColumn="1" w:lastColumn="1" w:noHBand="0" w:noVBand="0"/>
      </w:tblPr>
      <w:tblGrid>
        <w:gridCol w:w="5104"/>
        <w:gridCol w:w="4785"/>
      </w:tblGrid>
      <w:tr w:rsidR="00C172FC" w:rsidRPr="007826CF" w:rsidTr="00E43ED4">
        <w:trPr>
          <w:trHeight w:val="592"/>
        </w:trPr>
        <w:tc>
          <w:tcPr>
            <w:tcW w:w="5104" w:type="dxa"/>
          </w:tcPr>
          <w:p w:rsidR="00C172FC" w:rsidRPr="007826CF" w:rsidRDefault="00C172FC" w:rsidP="00E43ED4">
            <w:pPr>
              <w:keepLines/>
              <w:suppressLineNumbers/>
              <w:rPr>
                <w:b/>
                <w:shd w:val="clear" w:color="auto" w:fill="FFFFFF"/>
              </w:rPr>
            </w:pPr>
            <w:r w:rsidRPr="007826CF">
              <w:rPr>
                <w:b/>
                <w:shd w:val="clear" w:color="auto" w:fill="FFFFFF"/>
              </w:rPr>
              <w:t>От Заказчика:</w:t>
            </w:r>
          </w:p>
          <w:p w:rsidR="00C172FC" w:rsidRPr="007826CF" w:rsidRDefault="00C172FC" w:rsidP="00E43ED4">
            <w:pPr>
              <w:keepLines/>
              <w:suppressLineNumbers/>
              <w:rPr>
                <w:shd w:val="clear" w:color="auto" w:fill="FFFFFF"/>
              </w:rPr>
            </w:pPr>
            <w:r w:rsidRPr="007826CF">
              <w:rPr>
                <w:shd w:val="clear" w:color="auto" w:fill="FFFFFF"/>
              </w:rPr>
              <w:t xml:space="preserve">Первый заместитель директора </w:t>
            </w:r>
          </w:p>
          <w:p w:rsidR="00C172FC" w:rsidRPr="007826CF" w:rsidRDefault="00C172FC" w:rsidP="00E43ED4">
            <w:pPr>
              <w:keepLines/>
              <w:suppressLineNumbers/>
              <w:rPr>
                <w:shd w:val="clear" w:color="auto" w:fill="FFFFFF"/>
              </w:rPr>
            </w:pPr>
            <w:r w:rsidRPr="007826CF">
              <w:rPr>
                <w:shd w:val="clear" w:color="auto" w:fill="FFFFFF"/>
              </w:rPr>
              <w:t xml:space="preserve">– Главный инженер </w:t>
            </w:r>
          </w:p>
          <w:p w:rsidR="00C172FC" w:rsidRPr="007826CF" w:rsidRDefault="00C172FC" w:rsidP="00E43ED4">
            <w:pPr>
              <w:keepLines/>
              <w:suppressLineNumbers/>
              <w:rPr>
                <w:shd w:val="clear" w:color="auto" w:fill="FFFFFF"/>
              </w:rPr>
            </w:pPr>
            <w:r w:rsidRPr="007826CF">
              <w:rPr>
                <w:shd w:val="clear" w:color="auto" w:fill="FFFFFF"/>
              </w:rPr>
              <w:t xml:space="preserve">Филиала ПАО «МРСК Центра» </w:t>
            </w:r>
            <w:proofErr w:type="gramStart"/>
            <w:r w:rsidRPr="007826CF">
              <w:rPr>
                <w:shd w:val="clear" w:color="auto" w:fill="FFFFFF"/>
              </w:rPr>
              <w:t>-«</w:t>
            </w:r>
            <w:proofErr w:type="gramEnd"/>
            <w:r w:rsidRPr="007826CF">
              <w:rPr>
                <w:shd w:val="clear" w:color="auto" w:fill="FFFFFF"/>
              </w:rPr>
              <w:t>Воронежэнерго»</w:t>
            </w:r>
          </w:p>
          <w:p w:rsidR="00C172FC" w:rsidRPr="007826CF" w:rsidRDefault="00C172FC" w:rsidP="00E43ED4">
            <w:pPr>
              <w:keepLines/>
              <w:suppressLineNumbers/>
              <w:jc w:val="right"/>
              <w:rPr>
                <w:shd w:val="clear" w:color="auto" w:fill="FFFFFF"/>
              </w:rPr>
            </w:pPr>
          </w:p>
          <w:p w:rsidR="00C172FC" w:rsidRPr="007826CF" w:rsidRDefault="00C172FC" w:rsidP="00E43ED4">
            <w:pPr>
              <w:spacing w:line="228" w:lineRule="auto"/>
              <w:ind w:firstLine="6"/>
              <w:rPr>
                <w:shd w:val="clear" w:color="auto" w:fill="FFFFFF"/>
              </w:rPr>
            </w:pPr>
            <w:r w:rsidRPr="007826CF">
              <w:rPr>
                <w:shd w:val="clear" w:color="auto" w:fill="FFFFFF"/>
              </w:rPr>
              <w:t>_______________В.А. Антонов</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 xml:space="preserve">«_____»_____________ 2016 г. </w:t>
            </w:r>
          </w:p>
          <w:p w:rsidR="00C172FC" w:rsidRPr="007826CF" w:rsidRDefault="00C172FC" w:rsidP="00E43ED4">
            <w:pPr>
              <w:pStyle w:val="af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7826CF">
              <w:t>М.П.</w:t>
            </w:r>
          </w:p>
        </w:tc>
        <w:tc>
          <w:tcPr>
            <w:tcW w:w="4785" w:type="dxa"/>
          </w:tcPr>
          <w:p w:rsidR="00C172FC" w:rsidRPr="007826CF" w:rsidRDefault="00C172FC" w:rsidP="00E43ED4">
            <w:pPr>
              <w:ind w:firstLine="6"/>
              <w:rPr>
                <w:b/>
              </w:rPr>
            </w:pPr>
            <w:r w:rsidRPr="007826CF">
              <w:rPr>
                <w:b/>
              </w:rPr>
              <w:t>От Исполнителя:</w:t>
            </w:r>
          </w:p>
          <w:p w:rsidR="00C172FC" w:rsidRPr="007826CF" w:rsidRDefault="00C172FC" w:rsidP="00E43ED4">
            <w:pPr>
              <w:pStyle w:val="-0"/>
              <w:ind w:firstLine="0"/>
              <w:jc w:val="left"/>
              <w:rPr>
                <w:spacing w:val="2"/>
              </w:rPr>
            </w:pPr>
            <w:r w:rsidRPr="007826CF">
              <w:rPr>
                <w:spacing w:val="2"/>
              </w:rPr>
              <w:t xml:space="preserve">Генеральный директор </w:t>
            </w:r>
          </w:p>
          <w:p w:rsidR="00C172FC" w:rsidRPr="007826CF" w:rsidRDefault="00C172FC" w:rsidP="00E43ED4">
            <w:pPr>
              <w:pStyle w:val="-0"/>
              <w:ind w:firstLine="0"/>
              <w:jc w:val="left"/>
              <w:rPr>
                <w:spacing w:val="2"/>
              </w:rPr>
            </w:pPr>
            <w:r w:rsidRPr="007826CF">
              <w:rPr>
                <w:spacing w:val="2"/>
              </w:rPr>
              <w:t>ЗАО «Монитор Электрик»</w:t>
            </w: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p>
          <w:p w:rsidR="00C172FC" w:rsidRPr="007826CF" w:rsidRDefault="00C172FC" w:rsidP="00E43ED4">
            <w:pPr>
              <w:pStyle w:val="-0"/>
              <w:ind w:firstLine="0"/>
              <w:jc w:val="left"/>
              <w:rPr>
                <w:spacing w:val="2"/>
              </w:rPr>
            </w:pPr>
            <w:r w:rsidRPr="007826CF">
              <w:rPr>
                <w:spacing w:val="2"/>
              </w:rPr>
              <w:t>__________________ А.В. Конев</w:t>
            </w:r>
          </w:p>
          <w:p w:rsidR="00C172FC" w:rsidRPr="007826CF" w:rsidRDefault="00C172FC" w:rsidP="00E43ED4">
            <w:pPr>
              <w:pStyle w:val="-0"/>
              <w:ind w:firstLine="0"/>
              <w:jc w:val="left"/>
              <w:rPr>
                <w:spacing w:val="2"/>
              </w:rPr>
            </w:pPr>
            <w:r w:rsidRPr="007826CF">
              <w:rPr>
                <w:spacing w:val="2"/>
              </w:rPr>
              <w:t>«____» _________________ 2016 г.</w:t>
            </w:r>
          </w:p>
          <w:p w:rsidR="00C172FC" w:rsidRPr="007826CF" w:rsidRDefault="00C172FC" w:rsidP="00E43ED4">
            <w:pPr>
              <w:ind w:firstLine="6"/>
            </w:pPr>
            <w:r w:rsidRPr="007826CF">
              <w:rPr>
                <w:spacing w:val="2"/>
              </w:rPr>
              <w:t>М.П.</w:t>
            </w:r>
          </w:p>
        </w:tc>
      </w:tr>
    </w:tbl>
    <w:p w:rsidR="00C172FC" w:rsidRPr="000625A7" w:rsidRDefault="00C172FC" w:rsidP="00C172FC"/>
    <w:p w:rsidR="00C172FC" w:rsidRPr="007826CF" w:rsidRDefault="00C172FC" w:rsidP="00C172FC">
      <w:pPr>
        <w:rPr>
          <w:sz w:val="22"/>
          <w:szCs w:val="22"/>
        </w:rPr>
      </w:pPr>
    </w:p>
    <w:p w:rsidR="00C172FC" w:rsidRDefault="00C172FC" w:rsidP="00C172FC">
      <w:pPr>
        <w:rPr>
          <w:rFonts w:eastAsia="Calibri"/>
          <w:i/>
          <w:color w:val="000000"/>
          <w:sz w:val="2"/>
        </w:rPr>
      </w:pPr>
    </w:p>
    <w:p w:rsidR="00C172FC" w:rsidRPr="007826CF" w:rsidRDefault="00C172FC" w:rsidP="00C172FC">
      <w:pPr>
        <w:rPr>
          <w:rFonts w:eastAsia="Calibri"/>
          <w:i/>
          <w:color w:val="000000"/>
          <w:sz w:val="2"/>
        </w:rPr>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p>
    <w:p w:rsidR="00E82FFF" w:rsidRDefault="00E82FFF" w:rsidP="0088628C">
      <w:pPr>
        <w:autoSpaceDE w:val="0"/>
        <w:autoSpaceDN w:val="0"/>
        <w:ind w:left="6521"/>
        <w:jc w:val="both"/>
      </w:pPr>
      <w:bookmarkStart w:id="6" w:name="_GoBack"/>
      <w:bookmarkEnd w:id="6"/>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6"/>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6"/>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9"/>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9"/>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0"/>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0"/>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FC5AC0">
      <w:pPr>
        <w:numPr>
          <w:ilvl w:val="3"/>
          <w:numId w:val="12"/>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FC5AC0">
      <w:pPr>
        <w:numPr>
          <w:ilvl w:val="3"/>
          <w:numId w:val="12"/>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FC5AC0">
      <w:pPr>
        <w:numPr>
          <w:ilvl w:val="6"/>
          <w:numId w:val="12"/>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FC5AC0">
      <w:pPr>
        <w:numPr>
          <w:ilvl w:val="6"/>
          <w:numId w:val="12"/>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FC5AC0">
      <w:pPr>
        <w:numPr>
          <w:ilvl w:val="6"/>
          <w:numId w:val="14"/>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6"/>
          <w:numId w:val="14"/>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FC5AC0">
      <w:pPr>
        <w:numPr>
          <w:ilvl w:val="6"/>
          <w:numId w:val="12"/>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FC5AC0">
      <w:pPr>
        <w:numPr>
          <w:ilvl w:val="3"/>
          <w:numId w:val="15"/>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FC5AC0">
      <w:pPr>
        <w:numPr>
          <w:ilvl w:val="6"/>
          <w:numId w:val="12"/>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30"/>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AC0" w:rsidRDefault="00FC5AC0">
      <w:r>
        <w:separator/>
      </w:r>
    </w:p>
  </w:endnote>
  <w:endnote w:type="continuationSeparator" w:id="0">
    <w:p w:rsidR="00FC5AC0" w:rsidRDefault="00FC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2FC" w:rsidRDefault="00C172FC">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2FC" w:rsidRDefault="00C172F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AC0" w:rsidRDefault="00FC5AC0">
      <w:r>
        <w:separator/>
      </w:r>
    </w:p>
  </w:footnote>
  <w:footnote w:type="continuationSeparator" w:id="0">
    <w:p w:rsidR="00FC5AC0" w:rsidRDefault="00FC5A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2FC" w:rsidRDefault="00C172FC">
    <w:pPr>
      <w:pStyle w:val="af9"/>
      <w:jc w:val="center"/>
    </w:pPr>
    <w:r>
      <w:fldChar w:fldCharType="begin"/>
    </w:r>
    <w:r>
      <w:instrText>PAGE   \* MERGEFORMAT</w:instrText>
    </w:r>
    <w:r>
      <w:fldChar w:fldCharType="separate"/>
    </w:r>
    <w:r w:rsidR="00E82FFF">
      <w:rPr>
        <w:noProof/>
      </w:rPr>
      <w:t>2</w:t>
    </w:r>
    <w:r>
      <w:fldChar w:fldCharType="end"/>
    </w:r>
  </w:p>
  <w:p w:rsidR="00C172FC" w:rsidRDefault="00C172FC">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2FC" w:rsidRDefault="00C172FC">
    <w:pPr>
      <w:pStyle w:val="af9"/>
      <w:jc w:val="center"/>
    </w:pPr>
    <w:r>
      <w:fldChar w:fldCharType="begin"/>
    </w:r>
    <w:r>
      <w:instrText>PAGE   \* MERGEFORMAT</w:instrText>
    </w:r>
    <w:r>
      <w:fldChar w:fldCharType="separate"/>
    </w:r>
    <w:r w:rsidR="00E82FFF">
      <w:rPr>
        <w:noProof/>
      </w:rPr>
      <w:t>24</w:t>
    </w:r>
    <w:r>
      <w:fldChar w:fldCharType="end"/>
    </w:r>
  </w:p>
  <w:p w:rsidR="00C172FC" w:rsidRDefault="00C172FC">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ED" w:rsidRDefault="000270ED">
    <w:pPr>
      <w:pStyle w:val="af9"/>
      <w:jc w:val="center"/>
    </w:pPr>
    <w:r>
      <w:fldChar w:fldCharType="begin"/>
    </w:r>
    <w:r>
      <w:instrText>PAGE   \* MERGEFORMAT</w:instrText>
    </w:r>
    <w:r>
      <w:fldChar w:fldCharType="separate"/>
    </w:r>
    <w:r w:rsidR="00E82FFF">
      <w:rPr>
        <w:noProof/>
      </w:rPr>
      <w:t>34</w:t>
    </w:r>
    <w:r>
      <w:fldChar w:fldCharType="end"/>
    </w:r>
  </w:p>
  <w:p w:rsidR="000270ED" w:rsidRDefault="000270ED">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4">
    <w:nsid w:val="0A947AD2"/>
    <w:multiLevelType w:val="hybridMultilevel"/>
    <w:tmpl w:val="1EDE8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28216E3"/>
    <w:multiLevelType w:val="multilevel"/>
    <w:tmpl w:val="78E431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5">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0CD2D32"/>
    <w:multiLevelType w:val="multilevel"/>
    <w:tmpl w:val="39A62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A823032"/>
    <w:multiLevelType w:val="hybridMultilevel"/>
    <w:tmpl w:val="639E3D58"/>
    <w:lvl w:ilvl="0" w:tplc="54AA53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9654763"/>
    <w:multiLevelType w:val="multilevel"/>
    <w:tmpl w:val="D7243B3C"/>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D5E1943"/>
    <w:multiLevelType w:val="multilevel"/>
    <w:tmpl w:val="CACECB7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5FFA33A9"/>
    <w:multiLevelType w:val="multilevel"/>
    <w:tmpl w:val="10EC90E2"/>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72700A49"/>
    <w:multiLevelType w:val="multilevel"/>
    <w:tmpl w:val="3F924C3E"/>
    <w:lvl w:ilvl="0">
      <w:start w:val="1"/>
      <w:numFmt w:val="decimal"/>
      <w:lvlText w:val="%1."/>
      <w:lvlJc w:val="left"/>
      <w:pPr>
        <w:ind w:left="659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1">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4"/>
  </w:num>
  <w:num w:numId="28">
    <w:abstractNumId w:val="22"/>
  </w:num>
  <w:num w:numId="29">
    <w:abstractNumId w:val="29"/>
  </w:num>
  <w:num w:numId="30">
    <w:abstractNumId w:val="16"/>
  </w:num>
  <w:num w:numId="31">
    <w:abstractNumId w:val="4"/>
  </w:num>
  <w:num w:numId="3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270ED"/>
    <w:rsid w:val="00094733"/>
    <w:rsid w:val="0009635E"/>
    <w:rsid w:val="000C7420"/>
    <w:rsid w:val="000D03B7"/>
    <w:rsid w:val="000D0673"/>
    <w:rsid w:val="000D1CB7"/>
    <w:rsid w:val="001007C3"/>
    <w:rsid w:val="0011029E"/>
    <w:rsid w:val="00131580"/>
    <w:rsid w:val="0015262C"/>
    <w:rsid w:val="001E108A"/>
    <w:rsid w:val="001F0E8D"/>
    <w:rsid w:val="00232FFA"/>
    <w:rsid w:val="0023613A"/>
    <w:rsid w:val="002B4CC5"/>
    <w:rsid w:val="002C3493"/>
    <w:rsid w:val="002F7BD9"/>
    <w:rsid w:val="003608BF"/>
    <w:rsid w:val="003A7B67"/>
    <w:rsid w:val="003B273F"/>
    <w:rsid w:val="003B38DC"/>
    <w:rsid w:val="003D711B"/>
    <w:rsid w:val="00403720"/>
    <w:rsid w:val="00405FDF"/>
    <w:rsid w:val="00421FD3"/>
    <w:rsid w:val="00505560"/>
    <w:rsid w:val="00512EC9"/>
    <w:rsid w:val="005410B0"/>
    <w:rsid w:val="00563A02"/>
    <w:rsid w:val="00567C56"/>
    <w:rsid w:val="00573683"/>
    <w:rsid w:val="0058226D"/>
    <w:rsid w:val="0060423D"/>
    <w:rsid w:val="00624340"/>
    <w:rsid w:val="00674C47"/>
    <w:rsid w:val="006851CD"/>
    <w:rsid w:val="006901F0"/>
    <w:rsid w:val="006933B8"/>
    <w:rsid w:val="006B2386"/>
    <w:rsid w:val="006B50AC"/>
    <w:rsid w:val="006C0199"/>
    <w:rsid w:val="006C5211"/>
    <w:rsid w:val="006C69B1"/>
    <w:rsid w:val="006E6B30"/>
    <w:rsid w:val="006F0427"/>
    <w:rsid w:val="006F7130"/>
    <w:rsid w:val="00700203"/>
    <w:rsid w:val="0072448A"/>
    <w:rsid w:val="00755C18"/>
    <w:rsid w:val="0076288D"/>
    <w:rsid w:val="007778AE"/>
    <w:rsid w:val="00790592"/>
    <w:rsid w:val="007A4DFF"/>
    <w:rsid w:val="007D55E8"/>
    <w:rsid w:val="007E2CD6"/>
    <w:rsid w:val="008140A7"/>
    <w:rsid w:val="00830E3E"/>
    <w:rsid w:val="0088628C"/>
    <w:rsid w:val="008A587F"/>
    <w:rsid w:val="008B33B0"/>
    <w:rsid w:val="008F5A72"/>
    <w:rsid w:val="00912C76"/>
    <w:rsid w:val="009319D7"/>
    <w:rsid w:val="009532EF"/>
    <w:rsid w:val="00982EB2"/>
    <w:rsid w:val="009C14C8"/>
    <w:rsid w:val="009C70AD"/>
    <w:rsid w:val="009E62C8"/>
    <w:rsid w:val="009F56CB"/>
    <w:rsid w:val="00A0326C"/>
    <w:rsid w:val="00A5718D"/>
    <w:rsid w:val="00A614B7"/>
    <w:rsid w:val="00A84DEF"/>
    <w:rsid w:val="00A867C5"/>
    <w:rsid w:val="00AE2AA6"/>
    <w:rsid w:val="00AE5594"/>
    <w:rsid w:val="00B167DE"/>
    <w:rsid w:val="00B45A64"/>
    <w:rsid w:val="00B541E8"/>
    <w:rsid w:val="00B666F4"/>
    <w:rsid w:val="00B87F4E"/>
    <w:rsid w:val="00B92179"/>
    <w:rsid w:val="00BA7E48"/>
    <w:rsid w:val="00BD0E6B"/>
    <w:rsid w:val="00BF77AB"/>
    <w:rsid w:val="00C172FC"/>
    <w:rsid w:val="00C75457"/>
    <w:rsid w:val="00CA3221"/>
    <w:rsid w:val="00CC2A9A"/>
    <w:rsid w:val="00D54166"/>
    <w:rsid w:val="00DE6D63"/>
    <w:rsid w:val="00DF77F5"/>
    <w:rsid w:val="00E1410D"/>
    <w:rsid w:val="00E15D32"/>
    <w:rsid w:val="00E43C0C"/>
    <w:rsid w:val="00E52BB3"/>
    <w:rsid w:val="00E75D04"/>
    <w:rsid w:val="00E817A2"/>
    <w:rsid w:val="00E82FFF"/>
    <w:rsid w:val="00EA047C"/>
    <w:rsid w:val="00EB77D3"/>
    <w:rsid w:val="00EE7E7E"/>
    <w:rsid w:val="00F036D7"/>
    <w:rsid w:val="00F040E9"/>
    <w:rsid w:val="00F3353D"/>
    <w:rsid w:val="00F53ABA"/>
    <w:rsid w:val="00F577FD"/>
    <w:rsid w:val="00FC5AC0"/>
    <w:rsid w:val="00FD0928"/>
    <w:rsid w:val="00FD134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Normal">
    <w:name w:val="Normal"/>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Normal">
    <w:name w:val="Normal"/>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mailto:Lavrenteva.AI@mrsk-1.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onitel.ru" TargetMode="Externa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mailto::%20Balashov.VV@mrsk-1.ru" TargetMode="External"/><Relationship Id="rId25" Type="http://schemas.openxmlformats.org/officeDocument/2006/relationships/hyperlink" Target="mailto:Vorotyncev.VA@mrsk-1.ru"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www.monitel.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monitel.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2b-mrsk.ru/" TargetMode="External"/><Relationship Id="rId23" Type="http://schemas.openxmlformats.org/officeDocument/2006/relationships/hyperlink" Target="mailto:supportoik@monitel.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monitel.r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www.zakupki.gov.ru" TargetMode="External"/><Relationship Id="rId22" Type="http://schemas.openxmlformats.org/officeDocument/2006/relationships/hyperlink" Target="mailto:support@monitel.com" TargetMode="External"/><Relationship Id="rId27" Type="http://schemas.openxmlformats.org/officeDocument/2006/relationships/footer" Target="footer1.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6E942-E6DD-46E7-9CC8-B6C01F550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35</Pages>
  <Words>10645</Words>
  <Characters>60683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156</cp:revision>
  <dcterms:created xsi:type="dcterms:W3CDTF">2016-01-19T09:04:00Z</dcterms:created>
  <dcterms:modified xsi:type="dcterms:W3CDTF">2016-03-16T06:30:00Z</dcterms:modified>
</cp:coreProperties>
</file>