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170A" w:rsidRPr="00286E82" w:rsidRDefault="005C170A" w:rsidP="000553AD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5C170A" w:rsidRPr="00286E82" w:rsidRDefault="00577698" w:rsidP="000553AD">
      <w:pPr>
        <w:pBdr>
          <w:bottom w:val="single" w:sz="12" w:space="1" w:color="auto"/>
        </w:pBdr>
        <w:shd w:val="clear" w:color="auto" w:fill="FFFFFF"/>
        <w:spacing w:before="411" w:after="274" w:line="343" w:lineRule="atLeast"/>
        <w:ind w:firstLine="851"/>
        <w:jc w:val="center"/>
        <w:textAlignment w:val="baseline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6E82">
        <w:rPr>
          <w:rFonts w:ascii="Times New Roman" w:eastAsia="Times New Roman" w:hAnsi="Times New Roman" w:cs="Times New Roman"/>
          <w:sz w:val="28"/>
          <w:szCs w:val="28"/>
          <w:lang w:eastAsia="ru-RU"/>
        </w:rPr>
        <w:t>Обоснование</w:t>
      </w:r>
      <w:r w:rsidR="005C170A" w:rsidRPr="00286E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начальной (максимальной) цены договора </w:t>
      </w:r>
    </w:p>
    <w:p w:rsidR="00577698" w:rsidRPr="002E6520" w:rsidRDefault="00214804" w:rsidP="000553AD">
      <w:pPr>
        <w:pBdr>
          <w:bottom w:val="single" w:sz="12" w:space="1" w:color="auto"/>
        </w:pBdr>
        <w:shd w:val="clear" w:color="auto" w:fill="FFFFFF"/>
        <w:spacing w:before="411" w:after="274" w:line="343" w:lineRule="atLeast"/>
        <w:ind w:firstLine="851"/>
        <w:jc w:val="center"/>
        <w:textAlignment w:val="baseline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14804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Выполнение работ, отнесенных к компетенции заявителя, при осуществлении технологического присоединения («ТП под ключ», пакетная услуга) филиала ПАО «МРСК Центра» - «Ярэнерго» в зоне обслуживания г. Ярославля, Ярославской области для нужд филиала ПАО «МРСК Центра» - «Ярэнерго»,</w:t>
      </w:r>
    </w:p>
    <w:tbl>
      <w:tblPr>
        <w:tblW w:w="5308" w:type="pct"/>
        <w:jc w:val="center"/>
        <w:tblBorders>
          <w:top w:val="single" w:sz="6" w:space="0" w:color="DADADA"/>
          <w:left w:val="single" w:sz="6" w:space="0" w:color="DADADA"/>
          <w:bottom w:val="single" w:sz="6" w:space="0" w:color="DADADA"/>
          <w:right w:val="single" w:sz="6" w:space="0" w:color="DADADA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343"/>
        <w:gridCol w:w="6843"/>
      </w:tblGrid>
      <w:tr w:rsidR="00286E82" w:rsidRPr="00286E82" w:rsidTr="00DD65EB">
        <w:trPr>
          <w:jc w:val="center"/>
        </w:trPr>
        <w:tc>
          <w:tcPr>
            <w:tcW w:w="1641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C170A" w:rsidRPr="00286E82" w:rsidRDefault="00CB110E" w:rsidP="00454CF1">
            <w:pPr>
              <w:spacing w:after="30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bookmarkStart w:id="0" w:name="l152"/>
            <w:bookmarkStart w:id="1" w:name="l55"/>
            <w:bookmarkEnd w:id="0"/>
            <w:bookmarkEnd w:id="1"/>
            <w:r w:rsidRPr="00286E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Начальная (максимальная) цена договора </w:t>
            </w:r>
          </w:p>
        </w:tc>
        <w:tc>
          <w:tcPr>
            <w:tcW w:w="3359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C246E" w:rsidRPr="00DC246E" w:rsidRDefault="00214804" w:rsidP="00DC246E">
            <w:pPr>
              <w:spacing w:after="30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26 498 492,00 </w:t>
            </w:r>
            <w:r w:rsidR="00DC246E" w:rsidRPr="00DC24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руб. без НДС</w:t>
            </w:r>
          </w:p>
          <w:p w:rsidR="00DC246E" w:rsidRPr="00DC246E" w:rsidRDefault="00DC246E" w:rsidP="00DC246E">
            <w:pPr>
              <w:spacing w:after="30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C24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НДС 20%</w:t>
            </w:r>
            <w:r w:rsidR="002148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DC24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2148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5 299 698,40</w:t>
            </w:r>
            <w:r w:rsidR="007121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руб.</w:t>
            </w:r>
          </w:p>
          <w:p w:rsidR="005C170A" w:rsidRPr="00286E82" w:rsidRDefault="00214804" w:rsidP="007121AD">
            <w:pPr>
              <w:spacing w:after="30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31 798 190,40 </w:t>
            </w:r>
            <w:r w:rsidR="00DC246E" w:rsidRPr="00DC24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руб. с НДС</w:t>
            </w:r>
            <w:bookmarkStart w:id="2" w:name="_GoBack"/>
            <w:bookmarkEnd w:id="2"/>
          </w:p>
        </w:tc>
      </w:tr>
      <w:tr w:rsidR="00286E82" w:rsidRPr="00286E82" w:rsidTr="00DD65EB">
        <w:trPr>
          <w:jc w:val="center"/>
        </w:trPr>
        <w:tc>
          <w:tcPr>
            <w:tcW w:w="1641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</w:tcPr>
          <w:p w:rsidR="00577698" w:rsidRPr="00286E82" w:rsidRDefault="00CB110E" w:rsidP="00DD65EB">
            <w:pPr>
              <w:tabs>
                <w:tab w:val="left" w:pos="480"/>
              </w:tabs>
              <w:spacing w:after="30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86E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Используемый метод определения начальной (максимальной) цены договора  с обоснованием</w:t>
            </w:r>
          </w:p>
        </w:tc>
        <w:tc>
          <w:tcPr>
            <w:tcW w:w="3359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</w:tcPr>
          <w:p w:rsidR="00577698" w:rsidRDefault="00A52FCF" w:rsidP="00412C0B">
            <w:pPr>
              <w:spacing w:after="30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Нормативный</w:t>
            </w:r>
            <w:r w:rsidR="00412C0B" w:rsidRPr="00412C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метод</w:t>
            </w:r>
          </w:p>
          <w:p w:rsidR="00DD65EB" w:rsidRPr="00286E82" w:rsidRDefault="00A52FCF" w:rsidP="00AE6338">
            <w:pPr>
              <w:spacing w:after="30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</w:t>
            </w:r>
            <w:r w:rsidRPr="00A52F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асчет начальной (максимальной) цены договора, на основе требований установленных законодательством Российской Федерации, законодательством субъектов Российской Федерации, муниципальными нормативными правовыми актами, а также организационно-распорядительными документами  Заказчика </w:t>
            </w:r>
            <w:r w:rsidR="00AE63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так как</w:t>
            </w:r>
            <w:r w:rsidRPr="00A52F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такие требования предусматривают установление предельных цен товаров, работ, услуг</w:t>
            </w:r>
          </w:p>
        </w:tc>
      </w:tr>
      <w:tr w:rsidR="00286E82" w:rsidRPr="00286E82" w:rsidTr="00DD65EB">
        <w:trPr>
          <w:jc w:val="center"/>
        </w:trPr>
        <w:tc>
          <w:tcPr>
            <w:tcW w:w="1641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</w:tcPr>
          <w:p w:rsidR="00B471AA" w:rsidRPr="00286E82" w:rsidRDefault="00F87DCF" w:rsidP="00454CF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286E82">
              <w:rPr>
                <w:rFonts w:ascii="Times New Roman" w:hAnsi="Times New Roman" w:cs="Times New Roman"/>
                <w:sz w:val="28"/>
                <w:szCs w:val="28"/>
              </w:rPr>
              <w:t>Организационно-распорядительный документ Заказчика, требования которого применялись при формировании начальной (максимальной) цены договора (при наличии)</w:t>
            </w:r>
          </w:p>
          <w:p w:rsidR="00B471AA" w:rsidRPr="00286E82" w:rsidRDefault="00B471AA" w:rsidP="00454CF1">
            <w:pPr>
              <w:spacing w:after="30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359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</w:tcPr>
          <w:p w:rsidR="00B471AA" w:rsidRDefault="00441DA7" w:rsidP="00441DA7">
            <w:pPr>
              <w:spacing w:after="30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41D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Регламент «Формирование, внесение изменений и согласование начальной (максимальной) цены лота на выполнение проектно-изыскательских, строительно-монтажных работ (в том числе по договорам «под ключ»), поставку оборудования и материалов по закупкам, включаемым в планы закупок ПАО «МРСК Центра» и ПАО «МРСК Центра и Приволжья», а также по внеплановым закупкам по объектам инвестиционной деятельности» РГ БП 20/02-03/2020</w:t>
            </w:r>
          </w:p>
          <w:p w:rsidR="005F0340" w:rsidRPr="00441DA7" w:rsidRDefault="005F0340" w:rsidP="00441DA7">
            <w:pPr>
              <w:spacing w:after="30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03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https://portal/sites/vnd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/</w:t>
            </w:r>
            <w:r w:rsidRPr="005F03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Действующие ВНД/Общие документы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/</w:t>
            </w:r>
            <w:r w:rsidRPr="005F03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РГ_формирование изм. и согл. нач. цены лота.docx</w:t>
            </w:r>
          </w:p>
        </w:tc>
      </w:tr>
      <w:tr w:rsidR="005C170A" w:rsidRPr="00286E82" w:rsidTr="00DD65EB">
        <w:trPr>
          <w:jc w:val="center"/>
        </w:trPr>
        <w:tc>
          <w:tcPr>
            <w:tcW w:w="1641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C170A" w:rsidRPr="00286E82" w:rsidRDefault="005C170A" w:rsidP="00454CF1">
            <w:pPr>
              <w:spacing w:after="30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86E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Расчет</w:t>
            </w:r>
            <w:r w:rsidR="00577698" w:rsidRPr="00286E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начальной</w:t>
            </w:r>
            <w:r w:rsidRPr="00286E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577698" w:rsidRPr="00286E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(максимальной) цены договора </w:t>
            </w:r>
          </w:p>
        </w:tc>
        <w:tc>
          <w:tcPr>
            <w:tcW w:w="3359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C170A" w:rsidRPr="00BC3A9C" w:rsidRDefault="00BC3A9C" w:rsidP="005F0340">
            <w:pPr>
              <w:spacing w:after="30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3A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Приложение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«</w:t>
            </w:r>
            <w:r w:rsidR="00466333" w:rsidRPr="004663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Прил_Сводная смета стоимости работ</w:t>
            </w:r>
            <w:r w:rsidR="005F03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</w:tc>
      </w:tr>
    </w:tbl>
    <w:p w:rsidR="005C170A" w:rsidRPr="00286E82" w:rsidRDefault="005C170A" w:rsidP="000553AD">
      <w:pPr>
        <w:shd w:val="clear" w:color="auto" w:fill="FFFFFF"/>
        <w:spacing w:after="0" w:line="240" w:lineRule="auto"/>
        <w:ind w:firstLine="851"/>
        <w:textAlignment w:val="baseline"/>
        <w:rPr>
          <w:rFonts w:ascii="Times New Roman" w:hAnsi="Times New Roman" w:cs="Times New Roman"/>
          <w:sz w:val="28"/>
          <w:szCs w:val="28"/>
        </w:rPr>
      </w:pPr>
    </w:p>
    <w:sectPr w:rsidR="005C170A" w:rsidRPr="00286E82" w:rsidSect="00AE6338">
      <w:footerReference w:type="default" r:id="rId9"/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75D9D" w:rsidRDefault="00375D9D" w:rsidP="004356AB">
      <w:pPr>
        <w:spacing w:after="0" w:line="240" w:lineRule="auto"/>
      </w:pPr>
      <w:r>
        <w:separator/>
      </w:r>
    </w:p>
  </w:endnote>
  <w:endnote w:type="continuationSeparator" w:id="0">
    <w:p w:rsidR="00375D9D" w:rsidRDefault="00375D9D" w:rsidP="004356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96281251"/>
      <w:docPartObj>
        <w:docPartGallery w:val="Page Numbers (Bottom of Page)"/>
        <w:docPartUnique/>
      </w:docPartObj>
    </w:sdtPr>
    <w:sdtEndPr/>
    <w:sdtContent>
      <w:p w:rsidR="004356AB" w:rsidRDefault="004356AB">
        <w:pPr>
          <w:pStyle w:val="a3"/>
        </w:pPr>
        <w:r>
          <w:rPr>
            <w:noProof/>
            <w:lang w:eastAsia="ru-RU"/>
          </w:rPr>
          <mc:AlternateContent>
            <mc:Choice Requires="wpg">
              <w:drawing>
                <wp:anchor distT="0" distB="0" distL="114300" distR="114300" simplePos="0" relativeHeight="251659264" behindDoc="0" locked="0" layoutInCell="1" allowOverlap="1" wp14:anchorId="33508640" wp14:editId="333B11D4">
                  <wp:simplePos x="0" y="0"/>
                  <wp:positionH relativeFrom="page">
                    <wp:align>center</wp:align>
                  </wp:positionH>
                  <wp:positionV relativeFrom="bottomMargin">
                    <wp:align>center</wp:align>
                  </wp:positionV>
                  <wp:extent cx="7781925" cy="190500"/>
                  <wp:effectExtent l="9525" t="9525" r="9525" b="0"/>
                  <wp:wrapNone/>
                  <wp:docPr id="637" name="Группа 3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Group">
                      <wpg:wgp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7753338" cy="190500"/>
                            <a:chOff x="-8" y="14978"/>
                            <a:chExt cx="12255" cy="300"/>
                          </a:xfrm>
                        </wpg:grpSpPr>
                        <wps:wsp>
                          <wps:cNvPr id="638" name="Text Box 2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782" y="14990"/>
                              <a:ext cx="659" cy="288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4356AB" w:rsidRDefault="004356AB">
                                <w:pPr>
                                  <w:jc w:val="center"/>
                                </w:pPr>
                                <w:r>
                                  <w:fldChar w:fldCharType="begin"/>
                                </w:r>
                                <w:r>
                                  <w:instrText>PAGE    \* MERGEFORMAT</w:instrText>
                                </w:r>
                                <w:r>
                                  <w:fldChar w:fldCharType="separate"/>
                                </w:r>
                                <w:r w:rsidR="00214804" w:rsidRPr="00214804">
                                  <w:rPr>
                                    <w:noProof/>
                                    <w:color w:val="8C8C8C" w:themeColor="background1" w:themeShade="8C"/>
                                  </w:rPr>
                                  <w:t>2</w:t>
                                </w:r>
                                <w:r>
                                  <w:rPr>
                                    <w:color w:val="8C8C8C" w:themeColor="background1" w:themeShade="8C"/>
                                  </w:rPr>
                                  <w:fldChar w:fldCharType="end"/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g:grpSp>
                          <wpg:cNvPr id="639" name="Group 31"/>
                          <wpg:cNvGrpSpPr>
                            <a:grpSpLocks/>
                          </wpg:cNvGrpSpPr>
                          <wpg:grpSpPr bwMode="auto">
                            <a:xfrm>
                              <a:off x="-8" y="14978"/>
                              <a:ext cx="12255" cy="230"/>
                              <a:chOff x="-8" y="14978"/>
                              <a:chExt cx="12255" cy="230"/>
                            </a:xfrm>
                          </wpg:grpSpPr>
                          <wps:wsp>
                            <wps:cNvPr id="640" name="AutoShape 27"/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-8" y="14978"/>
                                <a:ext cx="1260" cy="230"/>
                              </a:xfrm>
                              <a:prstGeom prst="bentConnector3">
                                <a:avLst>
                                  <a:gd name="adj1" fmla="val 50000"/>
                                </a:avLst>
                              </a:prstGeom>
                              <a:noFill/>
                              <a:ln w="9525">
                                <a:solidFill>
                                  <a:srgbClr val="A5A5A5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41" name="AutoShape 28"/>
                            <wps:cNvCnPr>
                              <a:cxnSpLocks noChangeShapeType="1"/>
                            </wps:cNvCnPr>
                            <wps:spPr bwMode="auto">
                              <a:xfrm rot="10800000">
                                <a:off x="1252" y="14978"/>
                                <a:ext cx="10995" cy="230"/>
                              </a:xfrm>
                              <a:prstGeom prst="bentConnector3">
                                <a:avLst>
                                  <a:gd name="adj1" fmla="val 96778"/>
                                </a:avLst>
                              </a:prstGeom>
                              <a:noFill/>
                              <a:ln w="9525">
                                <a:solidFill>
                                  <a:srgbClr val="A5A5A5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</wpg:wgp>
                    </a:graphicData>
                  </a:graphic>
                  <wp14:sizeRelH relativeFrom="page">
                    <wp14:pctWidth>100000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group id="Группа 32" o:spid="_x0000_s1026" style="position:absolute;margin-left:0;margin-top:0;width:612.75pt;height:15pt;z-index:251659264;mso-width-percent:1000;mso-position-horizontal:center;mso-position-horizontal-relative:page;mso-position-vertical:center;mso-position-vertical-relative:bottom-margin-area;mso-width-percent:1000" coordorigin="-8,14978" coordsize="12255,3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25" o:spid="_x0000_s1027" type="#_x0000_t202" style="position:absolute;left:782;top:14990;width:659;height:28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W5aMcIA&#10;AADcAAAADwAAAGRycy9kb3ducmV2LnhtbERPz2vCMBS+D/wfwhN2m6kblFlNRWQDYTCs9eDx2by2&#10;weala6J2//1yEHb8+H6v1qPtxI0GbxwrmM8SEMSV04YbBcfy8+UdhA/IGjvHpOCXPKzzydMKM+3u&#10;XNDtEBoRQ9hnqKANoc+k9FVLFv3M9cSRq91gMUQ4NFIPeI/htpOvSZJKi4ZjQ4s9bVuqLoerVbA5&#10;cfFhfr7P+6IuTFkuEv5KL0o9T8fNEkSgMfyLH+6dVpC+xbXxTDwCMv8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RbloxwgAAANwAAAAPAAAAAAAAAAAAAAAAAJgCAABkcnMvZG93&#10;bnJldi54bWxQSwUGAAAAAAQABAD1AAAAhwMAAAAA&#10;" filled="f" stroked="f">
                    <v:textbox inset="0,0,0,0">
                      <w:txbxContent>
                        <w:p w:rsidR="004356AB" w:rsidRDefault="004356AB">
                          <w:pPr>
                            <w:jc w:val="center"/>
                          </w:pPr>
                          <w:r>
                            <w:fldChar w:fldCharType="begin"/>
                          </w:r>
                          <w:r>
                            <w:instrText>PAGE    \* MERGEFORMAT</w:instrText>
                          </w:r>
                          <w:r>
                            <w:fldChar w:fldCharType="separate"/>
                          </w:r>
                          <w:r w:rsidR="00214804" w:rsidRPr="00214804">
                            <w:rPr>
                              <w:noProof/>
                              <w:color w:val="8C8C8C" w:themeColor="background1" w:themeShade="8C"/>
                            </w:rPr>
                            <w:t>2</w:t>
                          </w:r>
                          <w:r>
                            <w:rPr>
                              <w:color w:val="8C8C8C" w:themeColor="background1" w:themeShade="8C"/>
                            </w:rPr>
                            <w:fldChar w:fldCharType="end"/>
                          </w:r>
                        </w:p>
                      </w:txbxContent>
                    </v:textbox>
                  </v:shape>
                  <v:group id="Group 31" o:spid="_x0000_s1028" style="position:absolute;left:-8;top:14978;width:12255;height:230" coordorigin="-8,14978" coordsize="12255,2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NQ4NBnFAAAA3AAA&#10;AA8AAAAAAAAAAAAAAAAAqgIAAGRycy9kb3ducmV2LnhtbFBLBQYAAAAABAAEAPoAAACcAwAAAAA=&#10;">
                    <v:shapetype id="_x0000_t34" coordsize="21600,21600" o:spt="34" o:oned="t" adj="10800" path="m,l@0,0@0,21600,21600,21600e" filled="f">
                      <v:stroke joinstyle="miter"/>
                      <v:formulas>
                        <v:f eqn="val #0"/>
                      </v:formulas>
                      <v:path arrowok="t" fillok="f" o:connecttype="none"/>
                      <v:handles>
                        <v:h position="#0,center"/>
                      </v:handles>
                      <o:lock v:ext="edit" shapetype="t"/>
                    </v:shapetype>
                    <v:shape id="AutoShape 27" o:spid="_x0000_s1029" type="#_x0000_t34" style="position:absolute;left:-8;top:14978;width:1260;height:230;flip:y;visibility:visible;mso-wrap-style:squar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hoPucEAAADcAAAADwAAAGRycy9kb3ducmV2LnhtbERPy4rCMBTdC/5DuMJsRNMRFalGEWHo&#10;bFz4ApfX5toUm5vSRO3M15uF4PJw3otVayvxoMaXjhV8DxMQxLnTJRcKjoefwQyED8gaK8ek4I88&#10;rJbdzgJT7Z68o8c+FCKGsE9RgQmhTqX0uSGLfuhq4shdXWMxRNgUUjf4jOG2kqMkmUqLJccGgzVt&#10;DOW3/d0q6PtEnvLJ2WT9bHv51yc+rm2m1FevXc9BBGrDR/x2/2oF03GcH8/EIyCXL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yGg+5wQAAANwAAAAPAAAAAAAAAAAAAAAA&#10;AKECAABkcnMvZG93bnJldi54bWxQSwUGAAAAAAQABAD5AAAAjwMAAAAA&#10;" strokecolor="#a5a5a5"/>
                    <v:shape id="AutoShape 28" o:spid="_x0000_s1030" type="#_x0000_t34" style="position:absolute;left:1252;top:14978;width:10995;height:230;rotation:180;visibility:visible;mso-wrap-style:squar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V/bw8cAAADcAAAADwAAAGRycy9kb3ducmV2LnhtbESPQWvCQBSE74X+h+UJvZS6MZRQ0mxE&#10;GpRCKaj14u2RfSbR7NuQXZP033cLgsdhZr5hsuVkWjFQ7xrLChbzCARxaXXDlYLDz/rlDYTzyBpb&#10;y6Tglxws88eHDFNtR97RsPeVCBB2KSqove9SKV1Zk0E3tx1x8E62N+iD7CupexwD3LQyjqJEGmw4&#10;LNTY0UdN5WV/NQq+d5vD5SivRTw1q+czfhXH87ZQ6mk2rd5BeJr8PXxrf2oFyesC/s+EIyDzP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ZX9vDxwAAANwAAAAPAAAAAAAA&#10;AAAAAAAAAKECAABkcnMvZG93bnJldi54bWxQSwUGAAAAAAQABAD5AAAAlQMAAAAA&#10;" adj="20904" strokecolor="#a5a5a5"/>
                  </v:group>
                  <w10:wrap anchorx="page" anchory="margin"/>
                </v:group>
              </w:pict>
            </mc:Fallback>
          </mc:AlternateContent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75D9D" w:rsidRDefault="00375D9D" w:rsidP="004356AB">
      <w:pPr>
        <w:spacing w:after="0" w:line="240" w:lineRule="auto"/>
      </w:pPr>
      <w:r>
        <w:separator/>
      </w:r>
    </w:p>
  </w:footnote>
  <w:footnote w:type="continuationSeparator" w:id="0">
    <w:p w:rsidR="00375D9D" w:rsidRDefault="00375D9D" w:rsidP="004356A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654174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>
    <w:nsid w:val="034A5080"/>
    <w:multiLevelType w:val="hybridMultilevel"/>
    <w:tmpl w:val="2E3AD1C6"/>
    <w:lvl w:ilvl="0" w:tplc="4378B3B8">
      <w:start w:val="1"/>
      <w:numFmt w:val="decimal"/>
      <w:lvlText w:val="%1)"/>
      <w:lvlJc w:val="left"/>
      <w:pPr>
        <w:ind w:left="1286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>
    <w:nsid w:val="140942F9"/>
    <w:multiLevelType w:val="multilevel"/>
    <w:tmpl w:val="7F6826A4"/>
    <w:lvl w:ilvl="0">
      <w:start w:val="8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720" w:hanging="720"/>
      </w:pPr>
      <w:rPr>
        <w:rFonts w:ascii="Times New Roman" w:hAnsi="Times New Roman" w:cs="Times New Roman" w:hint="default"/>
        <w:b w:val="0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ascii="Times New Roman" w:hAnsi="Times New Roman" w:cs="Times New Roman" w:hint="default"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>
    <w:nsid w:val="1A3B6C91"/>
    <w:multiLevelType w:val="multilevel"/>
    <w:tmpl w:val="1960EF78"/>
    <w:lvl w:ilvl="0">
      <w:start w:val="1"/>
      <w:numFmt w:val="decimal"/>
      <w:lvlText w:val="%1."/>
      <w:lvlJc w:val="left"/>
      <w:pPr>
        <w:ind w:left="1689"/>
      </w:pPr>
      <w:rPr>
        <w:rFonts w:ascii="Times New Roman" w:eastAsia="Calibri" w:hAnsi="Times New Roman" w:cs="Times New Roman" w:hint="default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"/>
      <w:lvlJc w:val="left"/>
      <w:pPr>
        <w:ind w:left="852"/>
      </w:pPr>
      <w:rPr>
        <w:rFonts w:ascii="Times New Roman" w:eastAsia="Calibri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russianLower"/>
      <w:lvlText w:val="%3)"/>
      <w:lvlJc w:val="left"/>
      <w:pPr>
        <w:ind w:left="1970"/>
      </w:pPr>
      <w:rPr>
        <w:rFonts w:cs="Times New Roman" w:hint="default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>
    <w:nsid w:val="234F34A9"/>
    <w:multiLevelType w:val="multilevel"/>
    <w:tmpl w:val="63948BFA"/>
    <w:lvl w:ilvl="0">
      <w:start w:val="4"/>
      <w:numFmt w:val="decimal"/>
      <w:lvlText w:val="%1."/>
      <w:lvlJc w:val="left"/>
      <w:pPr>
        <w:ind w:left="660" w:hanging="6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99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1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1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82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46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73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376" w:hanging="2160"/>
      </w:pPr>
      <w:rPr>
        <w:rFonts w:hint="default"/>
      </w:rPr>
    </w:lvl>
  </w:abstractNum>
  <w:abstractNum w:abstractNumId="5">
    <w:nsid w:val="28160E3E"/>
    <w:multiLevelType w:val="hybridMultilevel"/>
    <w:tmpl w:val="147C5FF4"/>
    <w:lvl w:ilvl="0" w:tplc="F2D2087C">
      <w:start w:val="1"/>
      <w:numFmt w:val="russianLower"/>
      <w:lvlText w:val="%1)"/>
      <w:lvlJc w:val="left"/>
      <w:pPr>
        <w:ind w:left="157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6">
    <w:nsid w:val="283E14E8"/>
    <w:multiLevelType w:val="multilevel"/>
    <w:tmpl w:val="C472F2E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eastAsia="Times New Roman"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eastAsia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eastAsia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eastAsia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eastAsia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eastAsia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eastAsia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eastAsia="Times New Roman" w:hint="default"/>
      </w:rPr>
    </w:lvl>
  </w:abstractNum>
  <w:abstractNum w:abstractNumId="7">
    <w:nsid w:val="28B6061E"/>
    <w:multiLevelType w:val="multilevel"/>
    <w:tmpl w:val="B978B94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eastAsia="Times New Roman" w:hint="default"/>
      </w:rPr>
    </w:lvl>
    <w:lvl w:ilvl="2">
      <w:start w:val="1"/>
      <w:numFmt w:val="russianLower"/>
      <w:lvlText w:val="%3)"/>
      <w:lvlJc w:val="left"/>
      <w:pPr>
        <w:ind w:left="142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eastAsia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eastAsia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eastAsia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eastAsia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eastAsia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eastAsia="Times New Roman" w:hint="default"/>
      </w:rPr>
    </w:lvl>
  </w:abstractNum>
  <w:abstractNum w:abstractNumId="8">
    <w:nsid w:val="2B48335D"/>
    <w:multiLevelType w:val="multilevel"/>
    <w:tmpl w:val="6E866458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9">
    <w:nsid w:val="2EDC6704"/>
    <w:multiLevelType w:val="multilevel"/>
    <w:tmpl w:val="C472F2E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eastAsia="Times New Roman"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eastAsia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eastAsia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eastAsia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eastAsia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eastAsia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eastAsia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eastAsia="Times New Roman" w:hint="default"/>
      </w:rPr>
    </w:lvl>
  </w:abstractNum>
  <w:abstractNum w:abstractNumId="10">
    <w:nsid w:val="49895ECA"/>
    <w:multiLevelType w:val="multilevel"/>
    <w:tmpl w:val="52E69112"/>
    <w:lvl w:ilvl="0">
      <w:start w:val="4"/>
      <w:numFmt w:val="decimal"/>
      <w:lvlText w:val="%1."/>
      <w:lvlJc w:val="left"/>
      <w:pPr>
        <w:ind w:left="660" w:hanging="6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997" w:hanging="720"/>
      </w:pPr>
      <w:rPr>
        <w:rFonts w:hint="default"/>
      </w:rPr>
    </w:lvl>
    <w:lvl w:ilvl="2">
      <w:start w:val="1"/>
      <w:numFmt w:val="russianLower"/>
      <w:lvlText w:val="%3)"/>
      <w:lvlJc w:val="left"/>
      <w:pPr>
        <w:ind w:left="327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491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1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82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46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73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376" w:hanging="2160"/>
      </w:pPr>
      <w:rPr>
        <w:rFonts w:hint="default"/>
      </w:rPr>
    </w:lvl>
  </w:abstractNum>
  <w:abstractNum w:abstractNumId="11">
    <w:nsid w:val="4F92536A"/>
    <w:multiLevelType w:val="multilevel"/>
    <w:tmpl w:val="C472F2E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eastAsia="Times New Roman"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eastAsia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eastAsia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eastAsia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eastAsia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eastAsia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eastAsia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eastAsia="Times New Roman" w:hint="default"/>
      </w:rPr>
    </w:lvl>
  </w:abstractNum>
  <w:abstractNum w:abstractNumId="12">
    <w:nsid w:val="507D0833"/>
    <w:multiLevelType w:val="hybridMultilevel"/>
    <w:tmpl w:val="55786330"/>
    <w:lvl w:ilvl="0" w:tplc="F2D2087C">
      <w:start w:val="1"/>
      <w:numFmt w:val="russianLower"/>
      <w:lvlText w:val="%1)"/>
      <w:lvlJc w:val="left"/>
      <w:pPr>
        <w:ind w:left="157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3">
    <w:nsid w:val="5CE5027F"/>
    <w:multiLevelType w:val="multilevel"/>
    <w:tmpl w:val="F8FEB3BE"/>
    <w:lvl w:ilvl="0">
      <w:start w:val="3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14">
    <w:nsid w:val="620F16A5"/>
    <w:multiLevelType w:val="hybridMultilevel"/>
    <w:tmpl w:val="00EA6C9A"/>
    <w:lvl w:ilvl="0" w:tplc="78F6F7A4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5">
    <w:nsid w:val="68B64D05"/>
    <w:multiLevelType w:val="multilevel"/>
    <w:tmpl w:val="15F00314"/>
    <w:lvl w:ilvl="0">
      <w:start w:val="1"/>
      <w:numFmt w:val="decimal"/>
      <w:lvlText w:val="%1."/>
      <w:lvlJc w:val="left"/>
      <w:pPr>
        <w:ind w:left="1689"/>
      </w:pPr>
      <w:rPr>
        <w:rFonts w:ascii="Times New Roman" w:eastAsia="Calibri" w:hAnsi="Times New Roman" w:cs="Times New Roman" w:hint="default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"/>
      <w:lvlJc w:val="left"/>
      <w:pPr>
        <w:ind w:left="852"/>
      </w:pPr>
      <w:rPr>
        <w:rFonts w:ascii="Times New Roman" w:eastAsia="Calibri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Text w:val="%1.%2.%3"/>
      <w:lvlJc w:val="left"/>
      <w:pPr>
        <w:ind w:left="1970"/>
      </w:pPr>
      <w:rPr>
        <w:rFonts w:ascii="Times New Roman" w:eastAsia="Calibri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>
    <w:nsid w:val="7FF95AF0"/>
    <w:multiLevelType w:val="multilevel"/>
    <w:tmpl w:val="C472F2E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eastAsia="Times New Roman"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eastAsia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eastAsia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eastAsia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eastAsia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eastAsia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eastAsia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eastAsia="Times New Roman" w:hint="default"/>
      </w:rPr>
    </w:lvl>
  </w:abstractNum>
  <w:num w:numId="1">
    <w:abstractNumId w:val="6"/>
  </w:num>
  <w:num w:numId="2">
    <w:abstractNumId w:val="16"/>
  </w:num>
  <w:num w:numId="3">
    <w:abstractNumId w:val="11"/>
  </w:num>
  <w:num w:numId="4">
    <w:abstractNumId w:val="2"/>
  </w:num>
  <w:num w:numId="5">
    <w:abstractNumId w:val="12"/>
  </w:num>
  <w:num w:numId="6">
    <w:abstractNumId w:val="1"/>
  </w:num>
  <w:num w:numId="7">
    <w:abstractNumId w:val="9"/>
  </w:num>
  <w:num w:numId="8">
    <w:abstractNumId w:val="15"/>
  </w:num>
  <w:num w:numId="9">
    <w:abstractNumId w:val="4"/>
  </w:num>
  <w:num w:numId="10">
    <w:abstractNumId w:val="10"/>
  </w:num>
  <w:num w:numId="11">
    <w:abstractNumId w:val="7"/>
  </w:num>
  <w:num w:numId="12">
    <w:abstractNumId w:val="3"/>
  </w:num>
  <w:num w:numId="13">
    <w:abstractNumId w:val="13"/>
  </w:num>
  <w:num w:numId="14">
    <w:abstractNumId w:val="8"/>
  </w:num>
  <w:num w:numId="15">
    <w:abstractNumId w:val="5"/>
  </w:num>
  <w:num w:numId="16">
    <w:abstractNumId w:val="14"/>
  </w:num>
  <w:num w:numId="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43A3"/>
    <w:rsid w:val="00037BD7"/>
    <w:rsid w:val="000504BF"/>
    <w:rsid w:val="000553AD"/>
    <w:rsid w:val="000B6C3B"/>
    <w:rsid w:val="000C0ACD"/>
    <w:rsid w:val="000D5D9C"/>
    <w:rsid w:val="001237DC"/>
    <w:rsid w:val="00191B09"/>
    <w:rsid w:val="001A60C7"/>
    <w:rsid w:val="001D672C"/>
    <w:rsid w:val="001E3A27"/>
    <w:rsid w:val="001F1A14"/>
    <w:rsid w:val="00214804"/>
    <w:rsid w:val="002250EF"/>
    <w:rsid w:val="00245E9B"/>
    <w:rsid w:val="002604C5"/>
    <w:rsid w:val="00261BAD"/>
    <w:rsid w:val="00286E82"/>
    <w:rsid w:val="002D1906"/>
    <w:rsid w:val="002E6520"/>
    <w:rsid w:val="003362E6"/>
    <w:rsid w:val="003719A5"/>
    <w:rsid w:val="00375D9D"/>
    <w:rsid w:val="003A3B0A"/>
    <w:rsid w:val="003C29B8"/>
    <w:rsid w:val="00412C0B"/>
    <w:rsid w:val="004356AB"/>
    <w:rsid w:val="00441DA7"/>
    <w:rsid w:val="00454CF1"/>
    <w:rsid w:val="00466333"/>
    <w:rsid w:val="00475637"/>
    <w:rsid w:val="004D4445"/>
    <w:rsid w:val="00507FCA"/>
    <w:rsid w:val="00523910"/>
    <w:rsid w:val="00526CC1"/>
    <w:rsid w:val="005414A7"/>
    <w:rsid w:val="00577698"/>
    <w:rsid w:val="0058558A"/>
    <w:rsid w:val="005B6994"/>
    <w:rsid w:val="005B7D89"/>
    <w:rsid w:val="005B7E0D"/>
    <w:rsid w:val="005C170A"/>
    <w:rsid w:val="005D54F0"/>
    <w:rsid w:val="005F0340"/>
    <w:rsid w:val="00600191"/>
    <w:rsid w:val="00675E80"/>
    <w:rsid w:val="006B5CB9"/>
    <w:rsid w:val="006B64F5"/>
    <w:rsid w:val="006C1F68"/>
    <w:rsid w:val="007121AD"/>
    <w:rsid w:val="007130DD"/>
    <w:rsid w:val="00727DC3"/>
    <w:rsid w:val="007F3AC2"/>
    <w:rsid w:val="008A59D5"/>
    <w:rsid w:val="008B3123"/>
    <w:rsid w:val="008F1EA6"/>
    <w:rsid w:val="00912222"/>
    <w:rsid w:val="00914C31"/>
    <w:rsid w:val="00927AF1"/>
    <w:rsid w:val="00957977"/>
    <w:rsid w:val="0099659E"/>
    <w:rsid w:val="009B70B8"/>
    <w:rsid w:val="00A1590D"/>
    <w:rsid w:val="00A5222D"/>
    <w:rsid w:val="00A52FCF"/>
    <w:rsid w:val="00A6614F"/>
    <w:rsid w:val="00A729AB"/>
    <w:rsid w:val="00A7529A"/>
    <w:rsid w:val="00A858A8"/>
    <w:rsid w:val="00AC5AE1"/>
    <w:rsid w:val="00AE6338"/>
    <w:rsid w:val="00AF234D"/>
    <w:rsid w:val="00B067C4"/>
    <w:rsid w:val="00B34310"/>
    <w:rsid w:val="00B4428F"/>
    <w:rsid w:val="00B471AA"/>
    <w:rsid w:val="00BC3A9C"/>
    <w:rsid w:val="00BE36E7"/>
    <w:rsid w:val="00C05B60"/>
    <w:rsid w:val="00C148FD"/>
    <w:rsid w:val="00CB110E"/>
    <w:rsid w:val="00D00A28"/>
    <w:rsid w:val="00D431B1"/>
    <w:rsid w:val="00DC246E"/>
    <w:rsid w:val="00DD65EB"/>
    <w:rsid w:val="00DF43A3"/>
    <w:rsid w:val="00E33B6B"/>
    <w:rsid w:val="00E35380"/>
    <w:rsid w:val="00E80C3A"/>
    <w:rsid w:val="00EF24EE"/>
    <w:rsid w:val="00F07223"/>
    <w:rsid w:val="00F21DC3"/>
    <w:rsid w:val="00F25583"/>
    <w:rsid w:val="00F26B63"/>
    <w:rsid w:val="00F43817"/>
    <w:rsid w:val="00F67682"/>
    <w:rsid w:val="00F72BF7"/>
    <w:rsid w:val="00F8121F"/>
    <w:rsid w:val="00F87DCF"/>
    <w:rsid w:val="00F90394"/>
    <w:rsid w:val="00FD2E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170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F43A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DF43A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footer"/>
    <w:basedOn w:val="a"/>
    <w:link w:val="a4"/>
    <w:uiPriority w:val="99"/>
    <w:unhideWhenUsed/>
    <w:rsid w:val="00DF43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DF43A3"/>
  </w:style>
  <w:style w:type="paragraph" w:styleId="a5">
    <w:name w:val="List Paragraph"/>
    <w:basedOn w:val="a"/>
    <w:uiPriority w:val="34"/>
    <w:qFormat/>
    <w:rsid w:val="00A6614F"/>
    <w:pPr>
      <w:ind w:left="720"/>
      <w:contextualSpacing/>
    </w:pPr>
  </w:style>
  <w:style w:type="paragraph" w:styleId="a6">
    <w:name w:val="Normal (Web)"/>
    <w:basedOn w:val="a"/>
    <w:uiPriority w:val="99"/>
    <w:semiHidden/>
    <w:unhideWhenUsed/>
    <w:rsid w:val="00BE36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unhideWhenUsed/>
    <w:rsid w:val="004356A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4356AB"/>
  </w:style>
  <w:style w:type="paragraph" w:customStyle="1" w:styleId="dt-p">
    <w:name w:val="dt-p"/>
    <w:basedOn w:val="a"/>
    <w:rsid w:val="003719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dt-m">
    <w:name w:val="dt-m"/>
    <w:basedOn w:val="a0"/>
    <w:rsid w:val="003719A5"/>
  </w:style>
  <w:style w:type="character" w:styleId="a9">
    <w:name w:val="annotation reference"/>
    <w:basedOn w:val="a0"/>
    <w:semiHidden/>
    <w:unhideWhenUsed/>
    <w:rsid w:val="002604C5"/>
    <w:rPr>
      <w:sz w:val="16"/>
      <w:szCs w:val="16"/>
    </w:rPr>
  </w:style>
  <w:style w:type="paragraph" w:styleId="aa">
    <w:name w:val="annotation text"/>
    <w:basedOn w:val="a"/>
    <w:link w:val="ab"/>
    <w:semiHidden/>
    <w:unhideWhenUsed/>
    <w:rsid w:val="002604C5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semiHidden/>
    <w:rsid w:val="002604C5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2604C5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2604C5"/>
    <w:rPr>
      <w:b/>
      <w:bCs/>
      <w:sz w:val="20"/>
      <w:szCs w:val="20"/>
    </w:rPr>
  </w:style>
  <w:style w:type="paragraph" w:styleId="ae">
    <w:name w:val="Balloon Text"/>
    <w:basedOn w:val="a"/>
    <w:link w:val="af"/>
    <w:uiPriority w:val="99"/>
    <w:semiHidden/>
    <w:unhideWhenUsed/>
    <w:rsid w:val="002604C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2604C5"/>
    <w:rPr>
      <w:rFonts w:ascii="Segoe UI" w:hAnsi="Segoe UI" w:cs="Segoe UI"/>
      <w:sz w:val="18"/>
      <w:szCs w:val="18"/>
    </w:rPr>
  </w:style>
  <w:style w:type="character" w:styleId="af0">
    <w:name w:val="Hyperlink"/>
    <w:basedOn w:val="a0"/>
    <w:uiPriority w:val="99"/>
    <w:semiHidden/>
    <w:unhideWhenUsed/>
    <w:rsid w:val="0058558A"/>
    <w:rPr>
      <w:color w:val="0000FF"/>
      <w:u w:val="single"/>
    </w:rPr>
  </w:style>
  <w:style w:type="paragraph" w:styleId="af1">
    <w:name w:val="footnote text"/>
    <w:basedOn w:val="a"/>
    <w:link w:val="af2"/>
    <w:uiPriority w:val="99"/>
    <w:semiHidden/>
    <w:unhideWhenUsed/>
    <w:rsid w:val="00675E80"/>
    <w:pPr>
      <w:spacing w:after="0" w:line="240" w:lineRule="auto"/>
    </w:pPr>
    <w:rPr>
      <w:sz w:val="20"/>
      <w:szCs w:val="20"/>
    </w:rPr>
  </w:style>
  <w:style w:type="character" w:customStyle="1" w:styleId="af2">
    <w:name w:val="Текст сноски Знак"/>
    <w:basedOn w:val="a0"/>
    <w:link w:val="af1"/>
    <w:uiPriority w:val="99"/>
    <w:semiHidden/>
    <w:rsid w:val="00675E80"/>
    <w:rPr>
      <w:sz w:val="20"/>
      <w:szCs w:val="20"/>
    </w:rPr>
  </w:style>
  <w:style w:type="character" w:styleId="af3">
    <w:name w:val="footnote reference"/>
    <w:basedOn w:val="a0"/>
    <w:uiPriority w:val="99"/>
    <w:semiHidden/>
    <w:unhideWhenUsed/>
    <w:rsid w:val="00675E80"/>
    <w:rPr>
      <w:vertAlign w:val="superscript"/>
    </w:rPr>
  </w:style>
  <w:style w:type="paragraph" w:styleId="af4">
    <w:name w:val="caption"/>
    <w:basedOn w:val="a"/>
    <w:next w:val="a"/>
    <w:uiPriority w:val="35"/>
    <w:semiHidden/>
    <w:unhideWhenUsed/>
    <w:qFormat/>
    <w:rsid w:val="008B3123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170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F43A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DF43A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footer"/>
    <w:basedOn w:val="a"/>
    <w:link w:val="a4"/>
    <w:uiPriority w:val="99"/>
    <w:unhideWhenUsed/>
    <w:rsid w:val="00DF43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DF43A3"/>
  </w:style>
  <w:style w:type="paragraph" w:styleId="a5">
    <w:name w:val="List Paragraph"/>
    <w:basedOn w:val="a"/>
    <w:uiPriority w:val="34"/>
    <w:qFormat/>
    <w:rsid w:val="00A6614F"/>
    <w:pPr>
      <w:ind w:left="720"/>
      <w:contextualSpacing/>
    </w:pPr>
  </w:style>
  <w:style w:type="paragraph" w:styleId="a6">
    <w:name w:val="Normal (Web)"/>
    <w:basedOn w:val="a"/>
    <w:uiPriority w:val="99"/>
    <w:semiHidden/>
    <w:unhideWhenUsed/>
    <w:rsid w:val="00BE36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unhideWhenUsed/>
    <w:rsid w:val="004356A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4356AB"/>
  </w:style>
  <w:style w:type="paragraph" w:customStyle="1" w:styleId="dt-p">
    <w:name w:val="dt-p"/>
    <w:basedOn w:val="a"/>
    <w:rsid w:val="003719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dt-m">
    <w:name w:val="dt-m"/>
    <w:basedOn w:val="a0"/>
    <w:rsid w:val="003719A5"/>
  </w:style>
  <w:style w:type="character" w:styleId="a9">
    <w:name w:val="annotation reference"/>
    <w:basedOn w:val="a0"/>
    <w:semiHidden/>
    <w:unhideWhenUsed/>
    <w:rsid w:val="002604C5"/>
    <w:rPr>
      <w:sz w:val="16"/>
      <w:szCs w:val="16"/>
    </w:rPr>
  </w:style>
  <w:style w:type="paragraph" w:styleId="aa">
    <w:name w:val="annotation text"/>
    <w:basedOn w:val="a"/>
    <w:link w:val="ab"/>
    <w:semiHidden/>
    <w:unhideWhenUsed/>
    <w:rsid w:val="002604C5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semiHidden/>
    <w:rsid w:val="002604C5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2604C5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2604C5"/>
    <w:rPr>
      <w:b/>
      <w:bCs/>
      <w:sz w:val="20"/>
      <w:szCs w:val="20"/>
    </w:rPr>
  </w:style>
  <w:style w:type="paragraph" w:styleId="ae">
    <w:name w:val="Balloon Text"/>
    <w:basedOn w:val="a"/>
    <w:link w:val="af"/>
    <w:uiPriority w:val="99"/>
    <w:semiHidden/>
    <w:unhideWhenUsed/>
    <w:rsid w:val="002604C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2604C5"/>
    <w:rPr>
      <w:rFonts w:ascii="Segoe UI" w:hAnsi="Segoe UI" w:cs="Segoe UI"/>
      <w:sz w:val="18"/>
      <w:szCs w:val="18"/>
    </w:rPr>
  </w:style>
  <w:style w:type="character" w:styleId="af0">
    <w:name w:val="Hyperlink"/>
    <w:basedOn w:val="a0"/>
    <w:uiPriority w:val="99"/>
    <w:semiHidden/>
    <w:unhideWhenUsed/>
    <w:rsid w:val="0058558A"/>
    <w:rPr>
      <w:color w:val="0000FF"/>
      <w:u w:val="single"/>
    </w:rPr>
  </w:style>
  <w:style w:type="paragraph" w:styleId="af1">
    <w:name w:val="footnote text"/>
    <w:basedOn w:val="a"/>
    <w:link w:val="af2"/>
    <w:uiPriority w:val="99"/>
    <w:semiHidden/>
    <w:unhideWhenUsed/>
    <w:rsid w:val="00675E80"/>
    <w:pPr>
      <w:spacing w:after="0" w:line="240" w:lineRule="auto"/>
    </w:pPr>
    <w:rPr>
      <w:sz w:val="20"/>
      <w:szCs w:val="20"/>
    </w:rPr>
  </w:style>
  <w:style w:type="character" w:customStyle="1" w:styleId="af2">
    <w:name w:val="Текст сноски Знак"/>
    <w:basedOn w:val="a0"/>
    <w:link w:val="af1"/>
    <w:uiPriority w:val="99"/>
    <w:semiHidden/>
    <w:rsid w:val="00675E80"/>
    <w:rPr>
      <w:sz w:val="20"/>
      <w:szCs w:val="20"/>
    </w:rPr>
  </w:style>
  <w:style w:type="character" w:styleId="af3">
    <w:name w:val="footnote reference"/>
    <w:basedOn w:val="a0"/>
    <w:uiPriority w:val="99"/>
    <w:semiHidden/>
    <w:unhideWhenUsed/>
    <w:rsid w:val="00675E80"/>
    <w:rPr>
      <w:vertAlign w:val="superscript"/>
    </w:rPr>
  </w:style>
  <w:style w:type="paragraph" w:styleId="af4">
    <w:name w:val="caption"/>
    <w:basedOn w:val="a"/>
    <w:next w:val="a"/>
    <w:uiPriority w:val="35"/>
    <w:semiHidden/>
    <w:unhideWhenUsed/>
    <w:qFormat/>
    <w:rsid w:val="008B3123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313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86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44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3743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105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2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28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C34C14-9AE9-43A5-A2FD-A9D0F6E757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2</Pages>
  <Words>254</Words>
  <Characters>1453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Svetlana</dc:creator>
  <cp:lastModifiedBy>Пилясова Кира Павловна</cp:lastModifiedBy>
  <cp:revision>14</cp:revision>
  <dcterms:created xsi:type="dcterms:W3CDTF">2021-07-05T12:48:00Z</dcterms:created>
  <dcterms:modified xsi:type="dcterms:W3CDTF">2021-07-12T08:29:00Z</dcterms:modified>
</cp:coreProperties>
</file>