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93738F">
      <w:pPr>
        <w:pStyle w:val="a4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93738F">
      <w:pPr>
        <w:pStyle w:val="a4"/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93738F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="0093738F" w:rsidRPr="00CB5808">
        <w:rPr>
          <w:sz w:val="24"/>
          <w:szCs w:val="24"/>
          <w:u w:val="single"/>
        </w:rPr>
        <w:t>Количество дополнительных вложений в подарке (в штуках)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93738F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</w:t>
      </w:r>
      <w:r w:rsidR="0093738F" w:rsidRPr="0093738F">
        <w:rPr>
          <w:rFonts w:eastAsiaTheme="minorHAnsi"/>
          <w:snapToGrid/>
          <w:sz w:val="24"/>
          <w:szCs w:val="24"/>
          <w:lang w:eastAsia="en-US"/>
        </w:rPr>
        <w:t xml:space="preserve"> </w:t>
      </w:r>
      <w:r w:rsidR="0093738F" w:rsidRPr="0093738F">
        <w:rPr>
          <w:sz w:val="24"/>
          <w:szCs w:val="24"/>
          <w:u w:val="single"/>
        </w:rPr>
        <w:t xml:space="preserve">с момента получения заявки от </w:t>
      </w:r>
      <w:proofErr w:type="gramStart"/>
      <w:r w:rsidR="0093738F" w:rsidRPr="0093738F">
        <w:rPr>
          <w:sz w:val="24"/>
          <w:szCs w:val="24"/>
          <w:u w:val="single"/>
        </w:rPr>
        <w:t>Покупателя</w:t>
      </w:r>
      <w:r w:rsidR="008C5CC6">
        <w:rPr>
          <w:sz w:val="24"/>
          <w:szCs w:val="24"/>
          <w:u w:val="single"/>
        </w:rPr>
        <w:t>)</w:t>
      </w:r>
      <w:r w:rsidR="00CC3A37">
        <w:rPr>
          <w:sz w:val="24"/>
          <w:szCs w:val="24"/>
          <w:u w:val="single"/>
        </w:rPr>
        <w:t>*</w:t>
      </w:r>
      <w:proofErr w:type="gramEnd"/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721456107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.2pt;height:32.25pt" o:ole="" fillcolor="window">
            <v:imagedata r:id="rId7" o:title=""/>
          </v:shape>
          <o:OLEObject Type="Embed" ProgID="Equation.3" ShapeID="_x0000_i1026" DrawAspect="Content" ObjectID="_1721456108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721456109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25pt;height:20.75pt" o:ole="" fillcolor="window">
            <v:imagedata r:id="rId11" o:title=""/>
          </v:shape>
          <o:OLEObject Type="Embed" ProgID="Equation.3" ShapeID="_x0000_i1028" DrawAspect="Content" ObjectID="_1721456110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05pt;height:21.9pt" o:ole="" fillcolor="window">
            <v:imagedata r:id="rId13" o:title=""/>
          </v:shape>
          <o:OLEObject Type="Embed" ProgID="Equation.3" ShapeID="_x0000_i1029" DrawAspect="Content" ObjectID="_1721456111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6pt" o:ole="" fillcolor="window">
            <v:imagedata r:id="rId15" o:title=""/>
          </v:shape>
          <o:OLEObject Type="Embed" ProgID="Equation.3" ShapeID="_x0000_i1030" DrawAspect="Content" ObjectID="_1721456112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7" o:title=""/>
          </v:shape>
          <o:OLEObject Type="Embed" ProgID="Equation.3" ShapeID="_x0000_i1031" DrawAspect="Content" ObjectID="_1721456113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</w:t>
      </w:r>
      <w:bookmarkStart w:id="3" w:name="_GoBack"/>
      <w:bookmarkEnd w:id="3"/>
      <w:r w:rsidRPr="002876AE">
        <w:rPr>
          <w:sz w:val="24"/>
          <w:szCs w:val="24"/>
        </w:rPr>
        <w:t>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55pt;height:20.75pt" o:ole="" fillcolor="window">
            <v:imagedata r:id="rId19" o:title=""/>
          </v:shape>
          <o:OLEObject Type="Embed" ProgID="Equation.3" ShapeID="_x0000_i1032" DrawAspect="Content" ObjectID="_1721456114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5pt;height:21.9pt" o:ole="" fillcolor="window">
            <v:imagedata r:id="rId21" o:title=""/>
          </v:shape>
          <o:OLEObject Type="Embed" ProgID="Equation.3" ShapeID="_x0000_i1033" DrawAspect="Content" ObjectID="_1721456115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35pt;height:21.9pt" o:ole="" fillcolor="window">
            <v:imagedata r:id="rId23" o:title=""/>
          </v:shape>
          <o:OLEObject Type="Embed" ProgID="Equation.3" ShapeID="_x0000_i1034" DrawAspect="Content" ObjectID="_1721456116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5" o:title=""/>
          </v:shape>
          <o:OLEObject Type="Embed" ProgID="Equation.3" ShapeID="_x0000_i1035" DrawAspect="Content" ObjectID="_1721456117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55pt;height:21.9pt" o:ole="" fillcolor="window">
            <v:imagedata r:id="rId27" o:title=""/>
          </v:shape>
          <o:OLEObject Type="Embed" ProgID="Equation.3" ShapeID="_x0000_i1036" DrawAspect="Content" ObjectID="_1721456118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3pt;height:21.9pt" o:ole="">
            <v:imagedata r:id="rId29" o:title=""/>
          </v:shape>
          <o:OLEObject Type="Embed" ProgID="Equation.3" ShapeID="_x0000_i1037" DrawAspect="Content" ObjectID="_1721456119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3pt;height:21.9pt" o:ole="">
                  <v:imagedata r:id="rId31" o:title=""/>
                </v:shape>
                <o:OLEObject Type="Embed" ProgID="Equation.3" ShapeID="_x0000_i1038" DrawAspect="Content" ObjectID="_1721456120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93738F" w:rsidRPr="002876AE" w:rsidTr="00C31F32">
        <w:trPr>
          <w:trHeight w:val="239"/>
        </w:trPr>
        <w:tc>
          <w:tcPr>
            <w:tcW w:w="9606" w:type="dxa"/>
          </w:tcPr>
          <w:p w:rsidR="0093738F" w:rsidRPr="002876AE" w:rsidRDefault="0093738F" w:rsidP="0093738F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CB5808">
              <w:rPr>
                <w:snapToGrid/>
                <w:sz w:val="24"/>
                <w:szCs w:val="24"/>
              </w:rPr>
              <w:t>Отсутствие дополнительных вложений</w:t>
            </w:r>
            <w:r w:rsidRPr="002876AE">
              <w:rPr>
                <w:snapToGrid/>
                <w:sz w:val="24"/>
                <w:szCs w:val="24"/>
              </w:rPr>
              <w:t xml:space="preserve">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 w14:anchorId="51F0ABBD">
                <v:shape id="_x0000_i1051" type="#_x0000_t75" style="width:38.6pt;height:21.9pt" o:ole="">
                  <v:imagedata r:id="rId33" o:title=""/>
                </v:shape>
                <o:OLEObject Type="Embed" ProgID="Equation.3" ShapeID="_x0000_i1051" DrawAspect="Content" ObjectID="_1721456121" r:id="rId34"/>
              </w:object>
            </w:r>
          </w:p>
        </w:tc>
      </w:tr>
      <w:tr w:rsidR="0093738F" w:rsidRPr="002876AE" w:rsidTr="00C31F32">
        <w:tc>
          <w:tcPr>
            <w:tcW w:w="9606" w:type="dxa"/>
          </w:tcPr>
          <w:p w:rsidR="0093738F" w:rsidRPr="002876AE" w:rsidRDefault="0093738F" w:rsidP="0093738F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CB5808">
              <w:rPr>
                <w:snapToGrid/>
                <w:sz w:val="24"/>
                <w:szCs w:val="24"/>
              </w:rPr>
              <w:t xml:space="preserve">Дополнительные вложения от </w:t>
            </w:r>
            <w:r>
              <w:rPr>
                <w:snapToGrid/>
                <w:sz w:val="24"/>
                <w:szCs w:val="24"/>
              </w:rPr>
              <w:t>1</w:t>
            </w:r>
            <w:r w:rsidRPr="00CB5808">
              <w:rPr>
                <w:snapToGrid/>
                <w:sz w:val="24"/>
                <w:szCs w:val="24"/>
              </w:rPr>
              <w:t xml:space="preserve"> до </w:t>
            </w:r>
            <w:r>
              <w:rPr>
                <w:snapToGrid/>
                <w:sz w:val="24"/>
                <w:szCs w:val="24"/>
              </w:rPr>
              <w:t>2</w:t>
            </w:r>
            <w:r w:rsidRPr="00CB5808">
              <w:rPr>
                <w:snapToGrid/>
                <w:sz w:val="24"/>
                <w:szCs w:val="24"/>
              </w:rPr>
              <w:t xml:space="preserve"> штук</w:t>
            </w:r>
            <w:r w:rsidRPr="002876AE">
              <w:rPr>
                <w:snapToGrid/>
                <w:sz w:val="24"/>
                <w:szCs w:val="24"/>
              </w:rPr>
              <w:t xml:space="preserve">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 w14:anchorId="170AB92D">
                <v:shape id="_x0000_i1053" type="#_x0000_t75" style="width:47.8pt;height:21.9pt" o:ole="">
                  <v:imagedata r:id="rId35" o:title=""/>
                </v:shape>
                <o:OLEObject Type="Embed" ProgID="Equation.3" ShapeID="_x0000_i1053" DrawAspect="Content" ObjectID="_1721456122" r:id="rId36"/>
              </w:object>
            </w:r>
          </w:p>
        </w:tc>
      </w:tr>
      <w:tr w:rsidR="0093738F" w:rsidRPr="002876AE" w:rsidTr="00C31F32">
        <w:tc>
          <w:tcPr>
            <w:tcW w:w="9606" w:type="dxa"/>
          </w:tcPr>
          <w:p w:rsidR="0093738F" w:rsidRPr="002876AE" w:rsidRDefault="0093738F" w:rsidP="0093738F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CB5808">
              <w:rPr>
                <w:snapToGrid/>
                <w:sz w:val="24"/>
                <w:szCs w:val="24"/>
              </w:rPr>
              <w:t xml:space="preserve">Дополнительные вложения от </w:t>
            </w:r>
            <w:r>
              <w:rPr>
                <w:snapToGrid/>
                <w:sz w:val="24"/>
                <w:szCs w:val="24"/>
              </w:rPr>
              <w:t>3</w:t>
            </w:r>
            <w:r w:rsidRPr="00CB5808">
              <w:rPr>
                <w:snapToGrid/>
                <w:sz w:val="24"/>
                <w:szCs w:val="24"/>
              </w:rPr>
              <w:t xml:space="preserve"> и более штук</w:t>
            </w:r>
            <w:r w:rsidRPr="002876AE">
              <w:rPr>
                <w:snapToGrid/>
                <w:sz w:val="24"/>
                <w:szCs w:val="24"/>
              </w:rPr>
              <w:t xml:space="preserve">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 w14:anchorId="60279A1C">
                <v:shape id="_x0000_i1054" type="#_x0000_t75" style="width:47.25pt;height:21.9pt" o:ole="">
                  <v:imagedata r:id="rId37" o:title=""/>
                </v:shape>
                <o:OLEObject Type="Embed" ProgID="Equation.3" ShapeID="_x0000_i1054" DrawAspect="Content" ObjectID="_1721456123" r:id="rId38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>*</w:t>
      </w:r>
      <w:r w:rsidR="0093738F" w:rsidRPr="0093738F">
        <w:rPr>
          <w:sz w:val="24"/>
          <w:szCs w:val="24"/>
        </w:rPr>
        <w:t xml:space="preserve"> баллы начисляются по наименьшему количеству дополнительных вложений, т.е. в случае указания разного количества вложений, учитываться будет наименьшее количество</w:t>
      </w:r>
      <w:r w:rsidR="0093738F">
        <w:rPr>
          <w:sz w:val="24"/>
          <w:szCs w:val="24"/>
        </w:rPr>
        <w:t>.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05pt;height:21.9pt" o:ole="" fillcolor="window">
            <v:imagedata r:id="rId39" o:title=""/>
          </v:shape>
          <o:OLEObject Type="Embed" ProgID="Equation.3" ShapeID="_x0000_i1043" DrawAspect="Content" ObjectID="_1721456124" r:id="rId40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2.25pt" o:ole="" fillcolor="window">
            <v:imagedata r:id="rId41" o:title=""/>
          </v:shape>
          <o:OLEObject Type="Embed" ProgID="Equation.3" ShapeID="_x0000_i1044" DrawAspect="Content" ObjectID="_1721456125" r:id="rId42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05pt;height:21.9pt" o:ole="" fillcolor="window">
            <v:imagedata r:id="rId43" o:title=""/>
          </v:shape>
          <o:OLEObject Type="Embed" ProgID="Equation.3" ShapeID="_x0000_i1045" DrawAspect="Content" ObjectID="_1721456126" r:id="rId44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55pt;height:20.75pt" o:ole="" fillcolor="window">
            <v:imagedata r:id="rId45" o:title=""/>
          </v:shape>
          <o:OLEObject Type="Embed" ProgID="Equation.3" ShapeID="_x0000_i1046" DrawAspect="Content" ObjectID="_1721456127" r:id="rId46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3738F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37</cp:revision>
  <cp:lastPrinted>2019-03-20T12:33:00Z</cp:lastPrinted>
  <dcterms:created xsi:type="dcterms:W3CDTF">2019-03-20T12:25:00Z</dcterms:created>
  <dcterms:modified xsi:type="dcterms:W3CDTF">2022-08-08T06:28:00Z</dcterms:modified>
</cp:coreProperties>
</file>