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455" w:rsidRPr="00E876C8" w:rsidRDefault="00A74455" w:rsidP="00A74455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</w:p>
    <w:p w:rsidR="00A74455" w:rsidRPr="00E876C8" w:rsidRDefault="00A74455" w:rsidP="00A74455">
      <w:pPr>
        <w:ind w:left="34"/>
        <w:jc w:val="center"/>
        <w:rPr>
          <w:b/>
          <w:sz w:val="24"/>
          <w:szCs w:val="24"/>
        </w:rPr>
      </w:pPr>
      <w:r w:rsidRPr="00E876C8">
        <w:rPr>
          <w:b/>
          <w:sz w:val="24"/>
          <w:szCs w:val="24"/>
        </w:rPr>
        <w:t>Спецификация</w:t>
      </w:r>
    </w:p>
    <w:p w:rsidR="00A74455" w:rsidRPr="00E876C8" w:rsidRDefault="00A74455" w:rsidP="00A74455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  <w:r w:rsidRPr="00E876C8">
        <w:rPr>
          <w:sz w:val="24"/>
          <w:szCs w:val="24"/>
        </w:rPr>
        <w:t xml:space="preserve">оборудования и прейскурантная стоимость </w:t>
      </w:r>
      <w:r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 ремонту оборудования</w:t>
      </w:r>
    </w:p>
    <w:p w:rsidR="00A74455" w:rsidRDefault="00A74455" w:rsidP="00A74455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98"/>
        <w:gridCol w:w="3092"/>
        <w:gridCol w:w="5565"/>
        <w:gridCol w:w="1953"/>
        <w:gridCol w:w="2885"/>
      </w:tblGrid>
      <w:tr w:rsidR="00A74455" w:rsidRPr="004D16F7" w:rsidTr="007C21A6">
        <w:trPr>
          <w:cantSplit/>
          <w:trHeight w:val="647"/>
        </w:trPr>
        <w:tc>
          <w:tcPr>
            <w:tcW w:w="439" w:type="pct"/>
          </w:tcPr>
          <w:p w:rsidR="00A74455" w:rsidRPr="004D16F7" w:rsidRDefault="00A74455" w:rsidP="007C21A6">
            <w:pPr>
              <w:ind w:firstLine="34"/>
              <w:jc w:val="center"/>
              <w:rPr>
                <w:b/>
                <w:sz w:val="20"/>
              </w:rPr>
            </w:pPr>
            <w:r w:rsidRPr="004D16F7">
              <w:rPr>
                <w:b/>
                <w:sz w:val="20"/>
              </w:rPr>
              <w:t>№</w:t>
            </w:r>
            <w:r>
              <w:rPr>
                <w:b/>
                <w:sz w:val="20"/>
              </w:rPr>
              <w:t xml:space="preserve"> </w:t>
            </w:r>
            <w:r w:rsidRPr="004D16F7">
              <w:rPr>
                <w:b/>
                <w:sz w:val="20"/>
              </w:rPr>
              <w:t>п/п</w:t>
            </w:r>
          </w:p>
        </w:tc>
        <w:tc>
          <w:tcPr>
            <w:tcW w:w="1045" w:type="pct"/>
            <w:noWrap/>
          </w:tcPr>
          <w:p w:rsidR="00A74455" w:rsidRPr="003C4DEF" w:rsidRDefault="00A74455" w:rsidP="007C21A6">
            <w:pPr>
              <w:rPr>
                <w:b/>
                <w:sz w:val="24"/>
                <w:szCs w:val="24"/>
              </w:rPr>
            </w:pPr>
            <w:r w:rsidRPr="003C4DEF">
              <w:rPr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881" w:type="pct"/>
          </w:tcPr>
          <w:p w:rsidR="00A74455" w:rsidRPr="003C4DEF" w:rsidRDefault="00A74455" w:rsidP="007C21A6">
            <w:pPr>
              <w:rPr>
                <w:b/>
                <w:sz w:val="24"/>
                <w:szCs w:val="24"/>
              </w:rPr>
            </w:pPr>
            <w:r w:rsidRPr="003C4DEF">
              <w:rPr>
                <w:b/>
                <w:sz w:val="24"/>
                <w:szCs w:val="24"/>
              </w:rPr>
              <w:t>Тип оборудования, модель</w:t>
            </w:r>
          </w:p>
        </w:tc>
        <w:tc>
          <w:tcPr>
            <w:tcW w:w="660" w:type="pct"/>
          </w:tcPr>
          <w:p w:rsidR="00A74455" w:rsidRPr="00E876C8" w:rsidRDefault="00A74455" w:rsidP="007C21A6">
            <w:pPr>
              <w:ind w:left="34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 xml:space="preserve">Перечень </w:t>
            </w:r>
            <w:r>
              <w:rPr>
                <w:b/>
                <w:sz w:val="22"/>
                <w:szCs w:val="22"/>
              </w:rPr>
              <w:t>работ</w:t>
            </w:r>
          </w:p>
        </w:tc>
        <w:tc>
          <w:tcPr>
            <w:tcW w:w="975" w:type="pct"/>
          </w:tcPr>
          <w:p w:rsidR="00A74455" w:rsidRPr="004D16F7" w:rsidRDefault="00A74455" w:rsidP="007C21A6">
            <w:pPr>
              <w:ind w:firstLine="34"/>
              <w:jc w:val="center"/>
              <w:rPr>
                <w:b/>
                <w:sz w:val="20"/>
              </w:rPr>
            </w:pPr>
            <w:r w:rsidRPr="00E876C8">
              <w:rPr>
                <w:b/>
                <w:sz w:val="22"/>
                <w:szCs w:val="22"/>
              </w:rPr>
              <w:t>Прейскурантная цена за ед., руб. с НДС</w:t>
            </w:r>
          </w:p>
        </w:tc>
      </w:tr>
      <w:tr w:rsidR="00A74455" w:rsidRPr="004D16F7" w:rsidTr="007C21A6">
        <w:trPr>
          <w:cantSplit/>
          <w:trHeight w:val="647"/>
        </w:trPr>
        <w:tc>
          <w:tcPr>
            <w:tcW w:w="5000" w:type="pct"/>
            <w:gridSpan w:val="5"/>
          </w:tcPr>
          <w:p w:rsidR="00A74455" w:rsidRPr="003C6A72" w:rsidRDefault="00A74455" w:rsidP="007C21A6">
            <w:pPr>
              <w:ind w:firstLine="3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Оборудование ТК</w:t>
            </w:r>
          </w:p>
        </w:tc>
      </w:tr>
      <w:tr w:rsidR="00A74455" w:rsidRPr="001C3B76" w:rsidTr="007C21A6">
        <w:trPr>
          <w:cantSplit/>
          <w:trHeight w:val="687"/>
        </w:trPr>
        <w:tc>
          <w:tcPr>
            <w:tcW w:w="439" w:type="pct"/>
            <w:vMerge w:val="restart"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:rsidR="00A74455" w:rsidRPr="00B83445" w:rsidRDefault="00A74455" w:rsidP="007C21A6">
            <w:pPr>
              <w:rPr>
                <w:b/>
                <w:sz w:val="24"/>
                <w:szCs w:val="24"/>
              </w:rPr>
            </w:pPr>
            <w:r w:rsidRPr="00B83445">
              <w:rPr>
                <w:b/>
                <w:sz w:val="24"/>
                <w:szCs w:val="24"/>
              </w:rPr>
              <w:t>Оборудование телефонной связи</w:t>
            </w:r>
          </w:p>
          <w:p w:rsidR="00A74455" w:rsidRPr="00B83445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 w:val="restart"/>
          </w:tcPr>
          <w:p w:rsidR="00A74455" w:rsidRPr="007C770C" w:rsidRDefault="00A74455" w:rsidP="007C21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АТС </w:t>
            </w:r>
            <w:proofErr w:type="spellStart"/>
            <w:r>
              <w:rPr>
                <w:sz w:val="24"/>
                <w:szCs w:val="24"/>
              </w:rPr>
              <w:t>Avaya</w:t>
            </w:r>
            <w:proofErr w:type="spellEnd"/>
            <w:r>
              <w:rPr>
                <w:sz w:val="24"/>
                <w:szCs w:val="24"/>
              </w:rPr>
              <w:t xml:space="preserve"> CSI; </w:t>
            </w:r>
            <w:r w:rsidRPr="007C770C">
              <w:rPr>
                <w:sz w:val="24"/>
                <w:szCs w:val="24"/>
              </w:rPr>
              <w:t>Конвертер сигнализации КСИ02</w:t>
            </w:r>
            <w:r>
              <w:rPr>
                <w:sz w:val="24"/>
                <w:szCs w:val="24"/>
              </w:rPr>
              <w:t xml:space="preserve">; </w:t>
            </w:r>
            <w:r w:rsidRPr="007C770C">
              <w:rPr>
                <w:sz w:val="24"/>
                <w:szCs w:val="24"/>
              </w:rPr>
              <w:t xml:space="preserve">Мультиплексор </w:t>
            </w:r>
            <w:proofErr w:type="spellStart"/>
            <w:r w:rsidRPr="007C770C">
              <w:rPr>
                <w:sz w:val="24"/>
                <w:szCs w:val="24"/>
              </w:rPr>
              <w:t>Лиско</w:t>
            </w:r>
            <w:proofErr w:type="spellEnd"/>
            <w:r w:rsidRPr="007C770C">
              <w:rPr>
                <w:sz w:val="24"/>
                <w:szCs w:val="24"/>
              </w:rPr>
              <w:t xml:space="preserve"> МС-04</w:t>
            </w:r>
            <w:r>
              <w:rPr>
                <w:sz w:val="24"/>
                <w:szCs w:val="24"/>
              </w:rPr>
              <w:t xml:space="preserve">; </w:t>
            </w:r>
            <w:r w:rsidRPr="007C770C">
              <w:rPr>
                <w:sz w:val="24"/>
                <w:szCs w:val="24"/>
              </w:rPr>
              <w:t>Мультиплексор Т-130</w:t>
            </w:r>
            <w:r>
              <w:rPr>
                <w:sz w:val="24"/>
                <w:szCs w:val="24"/>
              </w:rPr>
              <w:t xml:space="preserve">; </w:t>
            </w:r>
            <w:r w:rsidRPr="007C770C">
              <w:rPr>
                <w:sz w:val="24"/>
                <w:szCs w:val="24"/>
              </w:rPr>
              <w:t>АТС AASTRA MX-ONE</w:t>
            </w:r>
            <w:r>
              <w:rPr>
                <w:sz w:val="24"/>
                <w:szCs w:val="24"/>
              </w:rPr>
              <w:t xml:space="preserve">; </w:t>
            </w:r>
            <w:r w:rsidRPr="007C770C">
              <w:rPr>
                <w:sz w:val="24"/>
                <w:szCs w:val="24"/>
              </w:rPr>
              <w:t xml:space="preserve">Регистратор диспетчерских переговоров </w:t>
            </w:r>
            <w:proofErr w:type="spellStart"/>
            <w:r w:rsidRPr="007C770C">
              <w:rPr>
                <w:sz w:val="24"/>
                <w:szCs w:val="24"/>
              </w:rPr>
              <w:t>Vocord</w:t>
            </w:r>
            <w:proofErr w:type="spellEnd"/>
            <w:r w:rsidRPr="007C770C">
              <w:rPr>
                <w:sz w:val="24"/>
                <w:szCs w:val="24"/>
              </w:rPr>
              <w:t xml:space="preserve"> А4, </w:t>
            </w:r>
            <w:proofErr w:type="spellStart"/>
            <w:r w:rsidRPr="007C770C">
              <w:rPr>
                <w:sz w:val="24"/>
                <w:szCs w:val="24"/>
              </w:rPr>
              <w:t>Vocord</w:t>
            </w:r>
            <w:proofErr w:type="spellEnd"/>
            <w:r w:rsidRPr="007C770C">
              <w:rPr>
                <w:sz w:val="24"/>
                <w:szCs w:val="24"/>
              </w:rPr>
              <w:t xml:space="preserve"> А8-4, </w:t>
            </w:r>
            <w:proofErr w:type="spellStart"/>
            <w:r w:rsidRPr="007C770C">
              <w:rPr>
                <w:sz w:val="24"/>
                <w:szCs w:val="24"/>
              </w:rPr>
              <w:t>Vocord</w:t>
            </w:r>
            <w:proofErr w:type="spellEnd"/>
            <w:r w:rsidRPr="007C770C">
              <w:rPr>
                <w:sz w:val="24"/>
                <w:szCs w:val="24"/>
              </w:rPr>
              <w:t xml:space="preserve"> D4, </w:t>
            </w:r>
            <w:proofErr w:type="spellStart"/>
            <w:r w:rsidRPr="007C770C">
              <w:rPr>
                <w:sz w:val="24"/>
                <w:szCs w:val="24"/>
              </w:rPr>
              <w:t>Vocord</w:t>
            </w:r>
            <w:proofErr w:type="spellEnd"/>
            <w:r w:rsidRPr="007C770C">
              <w:rPr>
                <w:sz w:val="24"/>
                <w:szCs w:val="24"/>
              </w:rPr>
              <w:t xml:space="preserve"> D8-4, </w:t>
            </w:r>
            <w:proofErr w:type="spellStart"/>
            <w:r w:rsidRPr="007C770C">
              <w:rPr>
                <w:sz w:val="24"/>
                <w:szCs w:val="24"/>
              </w:rPr>
              <w:t>Vocord</w:t>
            </w:r>
            <w:proofErr w:type="spellEnd"/>
            <w:r w:rsidRPr="007C770C">
              <w:rPr>
                <w:sz w:val="24"/>
                <w:szCs w:val="24"/>
              </w:rPr>
              <w:t xml:space="preserve"> Iptel-20</w:t>
            </w:r>
            <w:r>
              <w:rPr>
                <w:sz w:val="24"/>
                <w:szCs w:val="24"/>
              </w:rPr>
              <w:t xml:space="preserve">; </w:t>
            </w:r>
            <w:r w:rsidRPr="007C770C">
              <w:rPr>
                <w:sz w:val="24"/>
                <w:szCs w:val="24"/>
              </w:rPr>
              <w:t>АТС М-200, АТС DX-500</w:t>
            </w:r>
            <w:r>
              <w:rPr>
                <w:sz w:val="24"/>
                <w:szCs w:val="24"/>
              </w:rPr>
              <w:t xml:space="preserve">; </w:t>
            </w:r>
            <w:r w:rsidRPr="007C770C">
              <w:rPr>
                <w:sz w:val="24"/>
                <w:szCs w:val="24"/>
              </w:rPr>
              <w:t xml:space="preserve">Пульт </w:t>
            </w:r>
            <w:proofErr w:type="spellStart"/>
            <w:r w:rsidRPr="007C770C">
              <w:rPr>
                <w:sz w:val="24"/>
                <w:szCs w:val="24"/>
              </w:rPr>
              <w:t>Konos-Dot</w:t>
            </w:r>
            <w:proofErr w:type="spellEnd"/>
            <w:r w:rsidRPr="007C770C">
              <w:rPr>
                <w:sz w:val="24"/>
                <w:szCs w:val="24"/>
              </w:rPr>
              <w:t xml:space="preserve"> </w:t>
            </w:r>
            <w:proofErr w:type="spellStart"/>
            <w:r w:rsidRPr="007C770C">
              <w:rPr>
                <w:sz w:val="24"/>
                <w:szCs w:val="24"/>
              </w:rPr>
              <w:t>Marconi</w:t>
            </w:r>
            <w:proofErr w:type="spellEnd"/>
            <w:r w:rsidRPr="007C770C">
              <w:rPr>
                <w:sz w:val="24"/>
                <w:szCs w:val="24"/>
              </w:rPr>
              <w:t xml:space="preserve"> в комплекте с телефонной трубкой, гарнитурой, микрофоном</w:t>
            </w:r>
            <w:r>
              <w:rPr>
                <w:sz w:val="24"/>
                <w:szCs w:val="24"/>
              </w:rPr>
              <w:t>;</w:t>
            </w:r>
          </w:p>
          <w:p w:rsidR="00A74455" w:rsidRPr="003C4017" w:rsidRDefault="00A74455" w:rsidP="007C21A6">
            <w:pPr>
              <w:rPr>
                <w:sz w:val="24"/>
                <w:szCs w:val="24"/>
                <w:lang w:val="en-US"/>
              </w:rPr>
            </w:pPr>
            <w:r w:rsidRPr="007C770C">
              <w:rPr>
                <w:sz w:val="24"/>
                <w:szCs w:val="24"/>
              </w:rPr>
              <w:t>Голосовой</w:t>
            </w:r>
            <w:r w:rsidRPr="007C770C">
              <w:rPr>
                <w:sz w:val="24"/>
                <w:szCs w:val="24"/>
                <w:lang w:val="en-US"/>
              </w:rPr>
              <w:t xml:space="preserve"> </w:t>
            </w:r>
            <w:r w:rsidRPr="007C770C">
              <w:rPr>
                <w:sz w:val="24"/>
                <w:szCs w:val="24"/>
              </w:rPr>
              <w:t>шлюз</w:t>
            </w:r>
            <w:r w:rsidRPr="007C770C">
              <w:rPr>
                <w:sz w:val="24"/>
                <w:szCs w:val="24"/>
                <w:lang w:val="en-US"/>
              </w:rPr>
              <w:t xml:space="preserve"> Voice Finder AP200, AP700, </w:t>
            </w:r>
            <w:proofErr w:type="spellStart"/>
            <w:r w:rsidRPr="007C770C">
              <w:rPr>
                <w:sz w:val="24"/>
                <w:szCs w:val="24"/>
                <w:lang w:val="en-US"/>
              </w:rPr>
              <w:t>Nateks</w:t>
            </w:r>
            <w:proofErr w:type="spellEnd"/>
            <w:r w:rsidRPr="007C770C">
              <w:rPr>
                <w:sz w:val="24"/>
                <w:szCs w:val="24"/>
                <w:lang w:val="en-US"/>
              </w:rPr>
              <w:t xml:space="preserve"> VoiceCom-115, VoiceCom-220; GSM-</w:t>
            </w:r>
            <w:r w:rsidRPr="007C770C">
              <w:rPr>
                <w:sz w:val="24"/>
                <w:szCs w:val="24"/>
              </w:rPr>
              <w:t>шлюз</w:t>
            </w: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A74455" w:rsidRPr="001C3B76" w:rsidRDefault="00A74455" w:rsidP="007C21A6">
            <w:pPr>
              <w:jc w:val="center"/>
              <w:rPr>
                <w:sz w:val="22"/>
                <w:szCs w:val="22"/>
              </w:rPr>
            </w:pPr>
          </w:p>
        </w:tc>
      </w:tr>
      <w:tr w:rsidR="00A74455" w:rsidTr="007C21A6">
        <w:trPr>
          <w:cantSplit/>
          <w:trHeight w:val="683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B83445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  <w:tr w:rsidR="00A74455" w:rsidTr="007C21A6">
        <w:trPr>
          <w:cantSplit/>
          <w:trHeight w:val="572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B83445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</w:tr>
      <w:tr w:rsidR="00A74455" w:rsidTr="007C21A6">
        <w:trPr>
          <w:cantSplit/>
          <w:trHeight w:val="12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B83445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</w:t>
            </w:r>
          </w:p>
        </w:tc>
      </w:tr>
      <w:tr w:rsidR="00A74455" w:rsidRPr="007143A0" w:rsidTr="007C21A6">
        <w:trPr>
          <w:cantSplit/>
          <w:trHeight w:val="603"/>
        </w:trPr>
        <w:tc>
          <w:tcPr>
            <w:tcW w:w="439" w:type="pct"/>
            <w:vMerge w:val="restart"/>
          </w:tcPr>
          <w:p w:rsidR="00A74455" w:rsidRPr="00D50093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045" w:type="pct"/>
            <w:vMerge w:val="restart"/>
          </w:tcPr>
          <w:p w:rsidR="00A74455" w:rsidRPr="00010260" w:rsidRDefault="00A74455" w:rsidP="007C21A6">
            <w:pPr>
              <w:rPr>
                <w:b/>
                <w:sz w:val="24"/>
                <w:szCs w:val="24"/>
              </w:rPr>
            </w:pPr>
            <w:r w:rsidRPr="00010260">
              <w:rPr>
                <w:b/>
                <w:sz w:val="24"/>
                <w:szCs w:val="24"/>
              </w:rPr>
              <w:t>Средства радиосвязи</w:t>
            </w:r>
          </w:p>
          <w:p w:rsidR="00A74455" w:rsidRPr="00010260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 w:val="restart"/>
          </w:tcPr>
          <w:p w:rsidR="00A74455" w:rsidRDefault="00A74455" w:rsidP="007C21A6">
            <w:pPr>
              <w:rPr>
                <w:sz w:val="24"/>
                <w:szCs w:val="24"/>
              </w:rPr>
            </w:pPr>
            <w:r w:rsidRPr="00173569">
              <w:rPr>
                <w:sz w:val="24"/>
                <w:szCs w:val="24"/>
              </w:rPr>
              <w:t xml:space="preserve">Радиостанция </w:t>
            </w:r>
            <w:proofErr w:type="spellStart"/>
            <w:r w:rsidRPr="00010260">
              <w:rPr>
                <w:sz w:val="24"/>
                <w:szCs w:val="24"/>
                <w:lang w:val="en-US"/>
              </w:rPr>
              <w:t>Alinco</w:t>
            </w:r>
            <w:proofErr w:type="spellEnd"/>
            <w:r w:rsidRPr="00173569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DR</w:t>
            </w:r>
            <w:r w:rsidRPr="00173569">
              <w:rPr>
                <w:sz w:val="24"/>
                <w:szCs w:val="24"/>
              </w:rPr>
              <w:t xml:space="preserve">-130, </w:t>
            </w:r>
            <w:proofErr w:type="spellStart"/>
            <w:r w:rsidRPr="00010260">
              <w:rPr>
                <w:sz w:val="24"/>
                <w:szCs w:val="24"/>
                <w:lang w:val="en-US"/>
              </w:rPr>
              <w:t>Alinco</w:t>
            </w:r>
            <w:proofErr w:type="spellEnd"/>
            <w:r w:rsidRPr="00173569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DR</w:t>
            </w:r>
            <w:r w:rsidRPr="00173569">
              <w:rPr>
                <w:sz w:val="24"/>
                <w:szCs w:val="24"/>
              </w:rPr>
              <w:t xml:space="preserve">-135, </w:t>
            </w:r>
            <w:proofErr w:type="spellStart"/>
            <w:r w:rsidRPr="00010260">
              <w:rPr>
                <w:sz w:val="24"/>
                <w:szCs w:val="24"/>
                <w:lang w:val="en-US"/>
              </w:rPr>
              <w:t>Alinco</w:t>
            </w:r>
            <w:proofErr w:type="spellEnd"/>
            <w:r w:rsidRPr="00173569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DR</w:t>
            </w:r>
            <w:r w:rsidRPr="00173569">
              <w:rPr>
                <w:sz w:val="24"/>
                <w:szCs w:val="24"/>
              </w:rPr>
              <w:t xml:space="preserve">-140, </w:t>
            </w:r>
            <w:proofErr w:type="spellStart"/>
            <w:r w:rsidRPr="00010260">
              <w:rPr>
                <w:sz w:val="24"/>
                <w:szCs w:val="24"/>
                <w:lang w:val="en-US"/>
              </w:rPr>
              <w:t>Alinco</w:t>
            </w:r>
            <w:proofErr w:type="spellEnd"/>
            <w:r w:rsidRPr="00173569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DJ</w:t>
            </w:r>
            <w:r w:rsidRPr="00173569">
              <w:rPr>
                <w:sz w:val="24"/>
                <w:szCs w:val="24"/>
              </w:rPr>
              <w:t xml:space="preserve">-191, </w:t>
            </w:r>
            <w:proofErr w:type="spellStart"/>
            <w:r w:rsidRPr="00010260">
              <w:rPr>
                <w:sz w:val="24"/>
                <w:szCs w:val="24"/>
                <w:lang w:val="en-US"/>
              </w:rPr>
              <w:t>Alinco</w:t>
            </w:r>
            <w:proofErr w:type="spellEnd"/>
            <w:r w:rsidRPr="00173569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DJ</w:t>
            </w:r>
            <w:r w:rsidRPr="00173569">
              <w:rPr>
                <w:sz w:val="24"/>
                <w:szCs w:val="24"/>
              </w:rPr>
              <w:t xml:space="preserve">-195, </w:t>
            </w:r>
            <w:proofErr w:type="gramStart"/>
            <w:r w:rsidRPr="00010260">
              <w:rPr>
                <w:sz w:val="24"/>
                <w:szCs w:val="24"/>
                <w:lang w:val="en-US"/>
              </w:rPr>
              <w:t>ICOM</w:t>
            </w:r>
            <w:r w:rsidRPr="00173569">
              <w:rPr>
                <w:sz w:val="24"/>
                <w:szCs w:val="24"/>
              </w:rPr>
              <w:t xml:space="preserve">  </w:t>
            </w:r>
            <w:r w:rsidRPr="00010260">
              <w:rPr>
                <w:sz w:val="24"/>
                <w:szCs w:val="24"/>
                <w:lang w:val="en-US"/>
              </w:rPr>
              <w:t>IC</w:t>
            </w:r>
            <w:proofErr w:type="gramEnd"/>
            <w:r w:rsidRPr="00173569">
              <w:rPr>
                <w:sz w:val="24"/>
                <w:szCs w:val="24"/>
              </w:rPr>
              <w:t>-</w:t>
            </w:r>
            <w:r w:rsidRPr="00010260">
              <w:rPr>
                <w:sz w:val="24"/>
                <w:szCs w:val="24"/>
                <w:lang w:val="en-US"/>
              </w:rPr>
              <w:t>F</w:t>
            </w:r>
            <w:r w:rsidRPr="00173569">
              <w:rPr>
                <w:sz w:val="24"/>
                <w:szCs w:val="24"/>
              </w:rPr>
              <w:t xml:space="preserve">521, </w:t>
            </w:r>
            <w:r w:rsidRPr="00696C14">
              <w:rPr>
                <w:sz w:val="24"/>
                <w:szCs w:val="24"/>
                <w:lang w:val="en-US"/>
              </w:rPr>
              <w:t>ICOM</w:t>
            </w:r>
            <w:r w:rsidRPr="00173569">
              <w:rPr>
                <w:sz w:val="24"/>
                <w:szCs w:val="24"/>
              </w:rPr>
              <w:t xml:space="preserve">  </w:t>
            </w:r>
            <w:r w:rsidRPr="00696C14">
              <w:rPr>
                <w:sz w:val="24"/>
                <w:szCs w:val="24"/>
                <w:lang w:val="en-US"/>
              </w:rPr>
              <w:t>IC</w:t>
            </w:r>
            <w:r w:rsidRPr="00173569">
              <w:rPr>
                <w:sz w:val="24"/>
                <w:szCs w:val="24"/>
              </w:rPr>
              <w:t>-</w:t>
            </w:r>
            <w:r w:rsidRPr="00696C14">
              <w:rPr>
                <w:sz w:val="24"/>
                <w:szCs w:val="24"/>
                <w:lang w:val="en-US"/>
              </w:rPr>
              <w:t>F</w:t>
            </w:r>
            <w:r w:rsidRPr="00173569">
              <w:rPr>
                <w:sz w:val="24"/>
                <w:szCs w:val="24"/>
              </w:rPr>
              <w:t xml:space="preserve">110, </w:t>
            </w:r>
            <w:r w:rsidRPr="00696C14">
              <w:rPr>
                <w:sz w:val="24"/>
                <w:szCs w:val="24"/>
                <w:lang w:val="en-US"/>
              </w:rPr>
              <w:t>ICOM</w:t>
            </w:r>
            <w:r w:rsidRPr="00173569">
              <w:rPr>
                <w:sz w:val="24"/>
                <w:szCs w:val="24"/>
              </w:rPr>
              <w:t xml:space="preserve"> </w:t>
            </w:r>
            <w:r w:rsidRPr="00696C14">
              <w:rPr>
                <w:sz w:val="24"/>
                <w:szCs w:val="24"/>
                <w:lang w:val="en-US"/>
              </w:rPr>
              <w:t>IC</w:t>
            </w:r>
            <w:r w:rsidRPr="00173569">
              <w:rPr>
                <w:sz w:val="24"/>
                <w:szCs w:val="24"/>
              </w:rPr>
              <w:t>-</w:t>
            </w:r>
            <w:r w:rsidRPr="00696C14">
              <w:rPr>
                <w:sz w:val="24"/>
                <w:szCs w:val="24"/>
                <w:lang w:val="en-US"/>
              </w:rPr>
              <w:t>F</w:t>
            </w:r>
            <w:r w:rsidRPr="00173569">
              <w:rPr>
                <w:sz w:val="24"/>
                <w:szCs w:val="24"/>
              </w:rPr>
              <w:t>3026</w:t>
            </w:r>
            <w:r w:rsidRPr="00696C14">
              <w:rPr>
                <w:sz w:val="24"/>
                <w:szCs w:val="24"/>
                <w:lang w:val="en-US"/>
              </w:rPr>
              <w:t>T</w:t>
            </w:r>
            <w:r w:rsidRPr="00173569">
              <w:rPr>
                <w:sz w:val="24"/>
                <w:szCs w:val="24"/>
              </w:rPr>
              <w:t xml:space="preserve">, </w:t>
            </w:r>
            <w:r w:rsidRPr="00696C14">
              <w:rPr>
                <w:sz w:val="24"/>
                <w:szCs w:val="24"/>
                <w:lang w:val="en-US"/>
              </w:rPr>
              <w:t>ICOM</w:t>
            </w:r>
            <w:r w:rsidRPr="00173569">
              <w:rPr>
                <w:sz w:val="24"/>
                <w:szCs w:val="24"/>
              </w:rPr>
              <w:t xml:space="preserve"> </w:t>
            </w:r>
            <w:r w:rsidRPr="00696C14">
              <w:rPr>
                <w:sz w:val="24"/>
                <w:szCs w:val="24"/>
                <w:lang w:val="en-US"/>
              </w:rPr>
              <w:t>IC</w:t>
            </w:r>
            <w:r w:rsidRPr="00173569">
              <w:rPr>
                <w:sz w:val="24"/>
                <w:szCs w:val="24"/>
              </w:rPr>
              <w:t>-</w:t>
            </w:r>
            <w:r w:rsidRPr="00696C14">
              <w:rPr>
                <w:sz w:val="24"/>
                <w:szCs w:val="24"/>
                <w:lang w:val="en-US"/>
              </w:rPr>
              <w:t>F</w:t>
            </w:r>
            <w:r w:rsidRPr="00173569">
              <w:rPr>
                <w:sz w:val="24"/>
                <w:szCs w:val="24"/>
              </w:rPr>
              <w:t xml:space="preserve">5013, </w:t>
            </w:r>
            <w:r w:rsidRPr="00010260">
              <w:rPr>
                <w:sz w:val="24"/>
                <w:szCs w:val="24"/>
                <w:lang w:val="en-US"/>
              </w:rPr>
              <w:t>Motorola</w:t>
            </w:r>
            <w:r w:rsidRPr="00173569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GM</w:t>
            </w:r>
            <w:r w:rsidRPr="00173569">
              <w:rPr>
                <w:sz w:val="24"/>
                <w:szCs w:val="24"/>
              </w:rPr>
              <w:t xml:space="preserve">-300, </w:t>
            </w:r>
            <w:r w:rsidRPr="00010260">
              <w:rPr>
                <w:sz w:val="24"/>
                <w:szCs w:val="24"/>
                <w:lang w:val="en-US"/>
              </w:rPr>
              <w:t>Motorola</w:t>
            </w:r>
            <w:r w:rsidRPr="00173569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GM</w:t>
            </w:r>
            <w:r w:rsidRPr="00173569">
              <w:rPr>
                <w:sz w:val="24"/>
                <w:szCs w:val="24"/>
              </w:rPr>
              <w:t xml:space="preserve">-340, </w:t>
            </w:r>
            <w:r w:rsidRPr="00010260">
              <w:rPr>
                <w:sz w:val="24"/>
                <w:szCs w:val="24"/>
                <w:lang w:val="en-US"/>
              </w:rPr>
              <w:t>Standard</w:t>
            </w:r>
            <w:r w:rsidRPr="00173569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GX</w:t>
            </w:r>
            <w:r w:rsidRPr="00173569">
              <w:rPr>
                <w:sz w:val="24"/>
                <w:szCs w:val="24"/>
              </w:rPr>
              <w:t xml:space="preserve">-1508, </w:t>
            </w:r>
            <w:r w:rsidRPr="00010260">
              <w:rPr>
                <w:sz w:val="24"/>
                <w:szCs w:val="24"/>
                <w:lang w:val="en-US"/>
              </w:rPr>
              <w:t>Roger</w:t>
            </w:r>
            <w:r w:rsidRPr="00173569">
              <w:rPr>
                <w:sz w:val="24"/>
                <w:szCs w:val="24"/>
              </w:rPr>
              <w:t xml:space="preserve">  КМ1518, </w:t>
            </w:r>
            <w:proofErr w:type="spellStart"/>
            <w:r w:rsidRPr="00010260">
              <w:rPr>
                <w:sz w:val="24"/>
                <w:szCs w:val="24"/>
                <w:lang w:val="en-US"/>
              </w:rPr>
              <w:t>Yaesu</w:t>
            </w:r>
            <w:proofErr w:type="spellEnd"/>
            <w:r w:rsidRPr="00173569">
              <w:rPr>
                <w:sz w:val="24"/>
                <w:szCs w:val="24"/>
              </w:rPr>
              <w:t>-</w:t>
            </w:r>
            <w:r w:rsidRPr="00010260">
              <w:rPr>
                <w:sz w:val="24"/>
                <w:szCs w:val="24"/>
                <w:lang w:val="en-US"/>
              </w:rPr>
              <w:t>VX</w:t>
            </w:r>
            <w:r w:rsidRPr="00173569">
              <w:rPr>
                <w:sz w:val="24"/>
                <w:szCs w:val="24"/>
              </w:rPr>
              <w:t>-2000</w:t>
            </w:r>
            <w:r w:rsidRPr="00010260">
              <w:rPr>
                <w:sz w:val="24"/>
                <w:szCs w:val="24"/>
                <w:lang w:val="en-US"/>
              </w:rPr>
              <w:t>v</w:t>
            </w:r>
            <w:r w:rsidRPr="00173569">
              <w:rPr>
                <w:sz w:val="24"/>
                <w:szCs w:val="24"/>
              </w:rPr>
              <w:t xml:space="preserve">, </w:t>
            </w:r>
            <w:r w:rsidRPr="00010260">
              <w:rPr>
                <w:sz w:val="24"/>
                <w:szCs w:val="24"/>
                <w:lang w:val="en-US"/>
              </w:rPr>
              <w:t>RS</w:t>
            </w:r>
            <w:r w:rsidRPr="00173569">
              <w:rPr>
                <w:sz w:val="24"/>
                <w:szCs w:val="24"/>
              </w:rPr>
              <w:t xml:space="preserve">-210, </w:t>
            </w:r>
            <w:r w:rsidRPr="00010260">
              <w:rPr>
                <w:sz w:val="24"/>
                <w:szCs w:val="24"/>
                <w:lang w:val="en-US"/>
              </w:rPr>
              <w:t>FM</w:t>
            </w:r>
            <w:r w:rsidRPr="00173569">
              <w:rPr>
                <w:sz w:val="24"/>
                <w:szCs w:val="24"/>
              </w:rPr>
              <w:t xml:space="preserve">-301, </w:t>
            </w:r>
            <w:r w:rsidRPr="00010260">
              <w:rPr>
                <w:sz w:val="24"/>
                <w:szCs w:val="24"/>
                <w:lang w:val="en-US"/>
              </w:rPr>
              <w:t>Kenwood</w:t>
            </w:r>
            <w:r w:rsidRPr="00173569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TKR</w:t>
            </w:r>
            <w:r w:rsidRPr="00173569">
              <w:rPr>
                <w:sz w:val="24"/>
                <w:szCs w:val="24"/>
              </w:rPr>
              <w:t>-720</w:t>
            </w:r>
            <w:r>
              <w:rPr>
                <w:sz w:val="24"/>
                <w:szCs w:val="24"/>
              </w:rPr>
              <w:t xml:space="preserve">; </w:t>
            </w:r>
          </w:p>
          <w:p w:rsidR="00A74455" w:rsidRPr="00010260" w:rsidRDefault="00A74455" w:rsidP="007C21A6">
            <w:pPr>
              <w:rPr>
                <w:sz w:val="24"/>
                <w:szCs w:val="24"/>
                <w:lang w:val="en-US"/>
              </w:rPr>
            </w:pPr>
            <w:r w:rsidRPr="00010260">
              <w:rPr>
                <w:sz w:val="24"/>
                <w:szCs w:val="24"/>
              </w:rPr>
              <w:t>Радиостанция</w:t>
            </w:r>
            <w:r w:rsidRPr="00010260">
              <w:rPr>
                <w:sz w:val="24"/>
                <w:szCs w:val="24"/>
                <w:lang w:val="en-US"/>
              </w:rPr>
              <w:t xml:space="preserve"> Motorola DM-3400, Motorola DM-3</w:t>
            </w:r>
            <w:r w:rsidRPr="00FE4E43">
              <w:rPr>
                <w:sz w:val="24"/>
                <w:szCs w:val="24"/>
                <w:lang w:val="en-US"/>
              </w:rPr>
              <w:t>6</w:t>
            </w:r>
            <w:r w:rsidRPr="00010260">
              <w:rPr>
                <w:sz w:val="24"/>
                <w:szCs w:val="24"/>
                <w:lang w:val="en-US"/>
              </w:rPr>
              <w:t xml:space="preserve">00, Motorola DM-4400, </w:t>
            </w:r>
          </w:p>
          <w:p w:rsidR="00A74455" w:rsidRPr="007C770C" w:rsidRDefault="00A74455" w:rsidP="007C21A6">
            <w:pPr>
              <w:rPr>
                <w:sz w:val="24"/>
                <w:szCs w:val="24"/>
                <w:lang w:val="en-US"/>
              </w:rPr>
            </w:pPr>
            <w:r w:rsidRPr="00010260">
              <w:rPr>
                <w:sz w:val="24"/>
                <w:szCs w:val="24"/>
                <w:lang w:val="en-US"/>
              </w:rPr>
              <w:t>Motorola DP-440</w:t>
            </w:r>
            <w:r w:rsidRPr="00FE4E43">
              <w:rPr>
                <w:sz w:val="24"/>
                <w:szCs w:val="24"/>
                <w:lang w:val="en-US"/>
              </w:rPr>
              <w:t>1</w:t>
            </w:r>
            <w:r w:rsidRPr="00010260">
              <w:rPr>
                <w:sz w:val="24"/>
                <w:szCs w:val="24"/>
                <w:lang w:val="en-US"/>
              </w:rPr>
              <w:t xml:space="preserve">, </w:t>
            </w:r>
            <w:r w:rsidRPr="00010260">
              <w:rPr>
                <w:sz w:val="24"/>
                <w:szCs w:val="24"/>
              </w:rPr>
              <w:t>Ретранслятор</w:t>
            </w:r>
            <w:r w:rsidRPr="00010260">
              <w:rPr>
                <w:sz w:val="24"/>
                <w:szCs w:val="24"/>
                <w:lang w:val="en-US"/>
              </w:rPr>
              <w:t xml:space="preserve"> Motorola DR-3000</w:t>
            </w:r>
            <w:r w:rsidRPr="0035243B">
              <w:rPr>
                <w:sz w:val="24"/>
                <w:szCs w:val="24"/>
                <w:lang w:val="en-US"/>
              </w:rPr>
              <w:t>,</w:t>
            </w:r>
            <w:r w:rsidRPr="0035243B">
              <w:rPr>
                <w:lang w:val="en-US"/>
              </w:rPr>
              <w:t xml:space="preserve"> </w:t>
            </w:r>
            <w:proofErr w:type="spellStart"/>
            <w:r w:rsidRPr="0035243B">
              <w:rPr>
                <w:sz w:val="24"/>
                <w:szCs w:val="24"/>
                <w:lang w:val="en-US"/>
              </w:rPr>
              <w:t>TRBOnet</w:t>
            </w:r>
            <w:proofErr w:type="spellEnd"/>
            <w:r w:rsidRPr="0035243B">
              <w:rPr>
                <w:sz w:val="24"/>
                <w:szCs w:val="24"/>
                <w:lang w:val="en-US"/>
              </w:rPr>
              <w:t xml:space="preserve"> Are</w:t>
            </w:r>
            <w:proofErr w:type="spellStart"/>
            <w:r>
              <w:rPr>
                <w:sz w:val="24"/>
                <w:szCs w:val="24"/>
              </w:rPr>
              <w:t>нт</w:t>
            </w:r>
            <w:proofErr w:type="spellEnd"/>
            <w:r w:rsidRPr="0035243B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А</w:t>
            </w:r>
            <w:r w:rsidRPr="0035243B">
              <w:rPr>
                <w:sz w:val="24"/>
                <w:szCs w:val="24"/>
                <w:lang w:val="en-US"/>
              </w:rPr>
              <w:t>001</w:t>
            </w:r>
            <w:r>
              <w:rPr>
                <w:sz w:val="24"/>
                <w:szCs w:val="24"/>
              </w:rPr>
              <w:t>М</w:t>
            </w:r>
            <w:proofErr w:type="gramStart"/>
            <w:r w:rsidRPr="0035243B">
              <w:rPr>
                <w:sz w:val="24"/>
                <w:szCs w:val="24"/>
                <w:lang w:val="en-US"/>
              </w:rPr>
              <w:t>2,TRBOnet</w:t>
            </w:r>
            <w:proofErr w:type="gramEnd"/>
            <w:r w:rsidRPr="0035243B">
              <w:rPr>
                <w:sz w:val="24"/>
                <w:szCs w:val="24"/>
                <w:lang w:val="en-US"/>
              </w:rPr>
              <w:t xml:space="preserve"> Are</w:t>
            </w:r>
            <w:proofErr w:type="spellStart"/>
            <w:r w:rsidRPr="0035243B">
              <w:rPr>
                <w:sz w:val="24"/>
                <w:szCs w:val="24"/>
              </w:rPr>
              <w:t>нт</w:t>
            </w:r>
            <w:proofErr w:type="spellEnd"/>
            <w:r w:rsidRPr="0035243B">
              <w:rPr>
                <w:sz w:val="24"/>
                <w:szCs w:val="24"/>
                <w:lang w:val="en-US"/>
              </w:rPr>
              <w:t>-002</w:t>
            </w:r>
            <w:r w:rsidRPr="0035243B">
              <w:rPr>
                <w:sz w:val="24"/>
                <w:szCs w:val="24"/>
              </w:rPr>
              <w:t>МА</w:t>
            </w:r>
            <w:r w:rsidRPr="0035243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Радиосервер</w:t>
            </w:r>
            <w:proofErr w:type="spellEnd"/>
            <w:r w:rsidRPr="00FD0A6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0A66">
              <w:rPr>
                <w:sz w:val="24"/>
                <w:szCs w:val="24"/>
                <w:lang w:val="en-US"/>
              </w:rPr>
              <w:t>TRBOnet</w:t>
            </w:r>
            <w:proofErr w:type="spellEnd"/>
            <w:r w:rsidRPr="00FD0A6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0A66">
              <w:rPr>
                <w:sz w:val="24"/>
                <w:szCs w:val="24"/>
                <w:lang w:val="en-US"/>
              </w:rPr>
              <w:t>RadioServer</w:t>
            </w:r>
            <w:proofErr w:type="spellEnd"/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A74455" w:rsidRPr="001C3B76" w:rsidRDefault="00A74455" w:rsidP="007C21A6">
            <w:pPr>
              <w:jc w:val="center"/>
              <w:rPr>
                <w:sz w:val="22"/>
                <w:szCs w:val="22"/>
              </w:rPr>
            </w:pPr>
          </w:p>
        </w:tc>
      </w:tr>
      <w:tr w:rsidR="00A74455" w:rsidRPr="004232E8" w:rsidTr="007C21A6">
        <w:trPr>
          <w:cantSplit/>
          <w:trHeight w:val="555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010260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Pr="00010260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  <w:tr w:rsidR="00A74455" w:rsidRPr="004232E8" w:rsidTr="007C21A6">
        <w:trPr>
          <w:cantSplit/>
          <w:trHeight w:val="421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010260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Pr="00010260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</w:tr>
      <w:tr w:rsidR="00A74455" w:rsidRPr="004232E8" w:rsidTr="007C21A6">
        <w:trPr>
          <w:cantSplit/>
          <w:trHeight w:val="1725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010260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Pr="00010260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</w:t>
            </w:r>
          </w:p>
        </w:tc>
      </w:tr>
      <w:tr w:rsidR="00A74455" w:rsidRPr="007143A0" w:rsidTr="007C21A6">
        <w:trPr>
          <w:cantSplit/>
          <w:trHeight w:val="15"/>
        </w:trPr>
        <w:tc>
          <w:tcPr>
            <w:tcW w:w="439" w:type="pct"/>
            <w:vMerge w:val="restart"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:rsidR="00A74455" w:rsidRPr="00B83445" w:rsidRDefault="00A74455" w:rsidP="007C21A6">
            <w:pPr>
              <w:rPr>
                <w:b/>
                <w:sz w:val="24"/>
                <w:szCs w:val="24"/>
              </w:rPr>
            </w:pPr>
            <w:r w:rsidRPr="00B83445">
              <w:rPr>
                <w:b/>
                <w:sz w:val="24"/>
                <w:szCs w:val="24"/>
              </w:rPr>
              <w:t>Оборудование селекторной связи</w:t>
            </w:r>
          </w:p>
          <w:p w:rsidR="00A74455" w:rsidRPr="004D16F7" w:rsidRDefault="00A74455" w:rsidP="007C21A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81" w:type="pct"/>
            <w:vMerge w:val="restart"/>
          </w:tcPr>
          <w:p w:rsidR="00A74455" w:rsidRPr="00F126B3" w:rsidRDefault="00A74455" w:rsidP="007C21A6">
            <w:pPr>
              <w:rPr>
                <w:sz w:val="24"/>
                <w:szCs w:val="24"/>
              </w:rPr>
            </w:pPr>
            <w:proofErr w:type="gramStart"/>
            <w:r w:rsidRPr="00B83445">
              <w:rPr>
                <w:sz w:val="24"/>
                <w:szCs w:val="24"/>
              </w:rPr>
              <w:t>Блок  распределения</w:t>
            </w:r>
            <w:proofErr w:type="gramEnd"/>
            <w:r w:rsidRPr="00B83445">
              <w:rPr>
                <w:sz w:val="24"/>
                <w:szCs w:val="24"/>
              </w:rPr>
              <w:t xml:space="preserve"> АСС ЦС 1202</w:t>
            </w:r>
            <w:r w:rsidRPr="00F126B3">
              <w:rPr>
                <w:sz w:val="24"/>
                <w:szCs w:val="24"/>
              </w:rPr>
              <w:t xml:space="preserve">, </w:t>
            </w:r>
            <w:r w:rsidRPr="00B83445">
              <w:rPr>
                <w:sz w:val="24"/>
                <w:szCs w:val="24"/>
              </w:rPr>
              <w:t>БР-6102</w:t>
            </w:r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>Пульт оператора ПМ1202</w:t>
            </w:r>
            <w:r w:rsidRPr="00F126B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п</w:t>
            </w:r>
            <w:r w:rsidRPr="00B83445">
              <w:rPr>
                <w:sz w:val="24"/>
                <w:szCs w:val="24"/>
              </w:rPr>
              <w:t>ульт оператора  к блоку БР-6102</w:t>
            </w:r>
            <w:r>
              <w:rPr>
                <w:sz w:val="24"/>
                <w:szCs w:val="24"/>
              </w:rPr>
              <w:t>, п</w:t>
            </w:r>
            <w:r w:rsidRPr="00B83445">
              <w:rPr>
                <w:sz w:val="24"/>
                <w:szCs w:val="24"/>
              </w:rPr>
              <w:t>ульт участника ПМ 2108</w:t>
            </w:r>
            <w:r>
              <w:rPr>
                <w:sz w:val="24"/>
                <w:szCs w:val="24"/>
              </w:rPr>
              <w:t>, п</w:t>
            </w:r>
            <w:r w:rsidRPr="00B83445">
              <w:rPr>
                <w:sz w:val="24"/>
                <w:szCs w:val="24"/>
              </w:rPr>
              <w:t>ульт абонентский ПА-1401</w:t>
            </w:r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>Блок управления БУ 2006 АК Мини-студия</w:t>
            </w: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A74455" w:rsidRPr="001C3B76" w:rsidRDefault="00A74455" w:rsidP="007C21A6">
            <w:pPr>
              <w:jc w:val="center"/>
              <w:rPr>
                <w:sz w:val="22"/>
                <w:szCs w:val="22"/>
              </w:rPr>
            </w:pPr>
          </w:p>
        </w:tc>
      </w:tr>
      <w:tr w:rsidR="00A74455" w:rsidRPr="007143A0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F126B3" w:rsidRDefault="00A74455" w:rsidP="007C21A6">
            <w:pPr>
              <w:rPr>
                <w:sz w:val="22"/>
                <w:szCs w:val="22"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  <w:tr w:rsidR="00A74455" w:rsidRPr="007143A0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F126B3" w:rsidRDefault="00A74455" w:rsidP="007C21A6">
            <w:pPr>
              <w:rPr>
                <w:sz w:val="22"/>
                <w:szCs w:val="22"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</w:tr>
      <w:tr w:rsidR="00A74455" w:rsidRPr="00177B95" w:rsidTr="007C21A6">
        <w:trPr>
          <w:cantSplit/>
          <w:trHeight w:val="285"/>
        </w:trPr>
        <w:tc>
          <w:tcPr>
            <w:tcW w:w="439" w:type="pct"/>
            <w:vMerge/>
          </w:tcPr>
          <w:p w:rsidR="00A74455" w:rsidRPr="00177B95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F126B3" w:rsidRDefault="00A74455" w:rsidP="007C21A6">
            <w:pPr>
              <w:rPr>
                <w:sz w:val="22"/>
                <w:szCs w:val="22"/>
              </w:rPr>
            </w:pPr>
          </w:p>
        </w:tc>
        <w:tc>
          <w:tcPr>
            <w:tcW w:w="1881" w:type="pct"/>
            <w:vMerge/>
          </w:tcPr>
          <w:p w:rsidR="00A74455" w:rsidRPr="00177B9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</w:t>
            </w:r>
          </w:p>
        </w:tc>
      </w:tr>
      <w:tr w:rsidR="00A74455" w:rsidRPr="004232E8" w:rsidTr="007C21A6">
        <w:trPr>
          <w:cantSplit/>
          <w:trHeight w:val="589"/>
        </w:trPr>
        <w:tc>
          <w:tcPr>
            <w:tcW w:w="439" w:type="pct"/>
            <w:vMerge w:val="restart"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:rsidR="00A74455" w:rsidRPr="00484345" w:rsidRDefault="00A74455" w:rsidP="007C21A6">
            <w:pPr>
              <w:rPr>
                <w:b/>
                <w:sz w:val="24"/>
                <w:szCs w:val="24"/>
              </w:rPr>
            </w:pPr>
            <w:r w:rsidRPr="00394C5A">
              <w:rPr>
                <w:b/>
                <w:sz w:val="24"/>
                <w:szCs w:val="24"/>
              </w:rPr>
              <w:t>Каналообразующее,</w:t>
            </w:r>
            <w:r w:rsidRPr="004C65A6">
              <w:rPr>
                <w:b/>
                <w:sz w:val="24"/>
                <w:szCs w:val="24"/>
              </w:rPr>
              <w:t xml:space="preserve"> мультиплексирующее</w:t>
            </w:r>
            <w:r w:rsidRPr="00484345">
              <w:rPr>
                <w:b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1881" w:type="pct"/>
            <w:vMerge w:val="restart"/>
          </w:tcPr>
          <w:p w:rsidR="00A74455" w:rsidRPr="00813134" w:rsidRDefault="00A74455" w:rsidP="007C21A6">
            <w:pPr>
              <w:rPr>
                <w:sz w:val="24"/>
                <w:szCs w:val="24"/>
              </w:rPr>
            </w:pPr>
            <w:r w:rsidRPr="00B83445">
              <w:rPr>
                <w:sz w:val="24"/>
                <w:szCs w:val="24"/>
              </w:rPr>
              <w:t>Конструктив</w:t>
            </w:r>
            <w:r w:rsidRPr="00484345">
              <w:rPr>
                <w:sz w:val="24"/>
                <w:szCs w:val="24"/>
              </w:rPr>
              <w:t xml:space="preserve"> </w:t>
            </w:r>
            <w:proofErr w:type="spellStart"/>
            <w:r w:rsidRPr="00484345">
              <w:rPr>
                <w:sz w:val="24"/>
                <w:szCs w:val="24"/>
              </w:rPr>
              <w:t>NateksFG</w:t>
            </w:r>
            <w:proofErr w:type="spellEnd"/>
            <w:r w:rsidRPr="00484345">
              <w:rPr>
                <w:sz w:val="24"/>
                <w:szCs w:val="24"/>
              </w:rPr>
              <w:t xml:space="preserve">-LIT-U, </w:t>
            </w:r>
            <w:proofErr w:type="spellStart"/>
            <w:r w:rsidRPr="00484345">
              <w:rPr>
                <w:sz w:val="24"/>
                <w:szCs w:val="24"/>
              </w:rPr>
              <w:t>NateksFG</w:t>
            </w:r>
            <w:proofErr w:type="spellEnd"/>
            <w:r w:rsidRPr="00484345">
              <w:rPr>
                <w:sz w:val="24"/>
                <w:szCs w:val="24"/>
              </w:rPr>
              <w:t>-R-</w:t>
            </w:r>
            <w:proofErr w:type="spellStart"/>
            <w:r w:rsidRPr="00484345">
              <w:rPr>
                <w:sz w:val="24"/>
                <w:szCs w:val="24"/>
              </w:rPr>
              <w:t>Comp</w:t>
            </w:r>
            <w:proofErr w:type="spellEnd"/>
            <w:r w:rsidRPr="00484345">
              <w:rPr>
                <w:sz w:val="24"/>
                <w:szCs w:val="24"/>
              </w:rPr>
              <w:t>,</w:t>
            </w:r>
            <w:r w:rsidRPr="00B83445">
              <w:rPr>
                <w:sz w:val="24"/>
                <w:szCs w:val="24"/>
              </w:rPr>
              <w:t xml:space="preserve"> </w:t>
            </w:r>
            <w:proofErr w:type="spellStart"/>
            <w:r w:rsidRPr="00B83445">
              <w:rPr>
                <w:sz w:val="24"/>
                <w:szCs w:val="24"/>
              </w:rPr>
              <w:t>NateksFG</w:t>
            </w:r>
            <w:proofErr w:type="spellEnd"/>
            <w:r w:rsidRPr="00B83445">
              <w:rPr>
                <w:sz w:val="24"/>
                <w:szCs w:val="24"/>
              </w:rPr>
              <w:t>-MRU</w:t>
            </w:r>
            <w:r>
              <w:rPr>
                <w:sz w:val="24"/>
                <w:szCs w:val="24"/>
              </w:rPr>
              <w:t>,</w:t>
            </w:r>
            <w:r w:rsidRPr="00B83445">
              <w:rPr>
                <w:sz w:val="24"/>
                <w:szCs w:val="24"/>
              </w:rPr>
              <w:t xml:space="preserve"> </w:t>
            </w:r>
            <w:proofErr w:type="spellStart"/>
            <w:r w:rsidRPr="00B83445">
              <w:rPr>
                <w:sz w:val="24"/>
                <w:szCs w:val="24"/>
              </w:rPr>
              <w:t>NateksFG</w:t>
            </w:r>
            <w:proofErr w:type="spellEnd"/>
            <w:r w:rsidRPr="00B83445">
              <w:rPr>
                <w:sz w:val="24"/>
                <w:szCs w:val="24"/>
              </w:rPr>
              <w:t>-R-PCM/W-E</w:t>
            </w:r>
            <w:r>
              <w:rPr>
                <w:sz w:val="24"/>
                <w:szCs w:val="24"/>
              </w:rPr>
              <w:t>, м</w:t>
            </w:r>
            <w:r w:rsidRPr="00B83445">
              <w:rPr>
                <w:sz w:val="24"/>
                <w:szCs w:val="24"/>
              </w:rPr>
              <w:t xml:space="preserve">одуль </w:t>
            </w:r>
            <w:proofErr w:type="spellStart"/>
            <w:r w:rsidRPr="00B83445">
              <w:rPr>
                <w:sz w:val="24"/>
                <w:szCs w:val="24"/>
              </w:rPr>
              <w:t>NateksFG</w:t>
            </w:r>
            <w:proofErr w:type="spellEnd"/>
            <w:r w:rsidRPr="00B83445">
              <w:rPr>
                <w:sz w:val="24"/>
                <w:szCs w:val="24"/>
              </w:rPr>
              <w:t>-CMU-SR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484345">
              <w:rPr>
                <w:sz w:val="24"/>
                <w:szCs w:val="24"/>
              </w:rPr>
              <w:t>Nateks</w:t>
            </w:r>
            <w:proofErr w:type="spellEnd"/>
            <w:r w:rsidRPr="00484345">
              <w:rPr>
                <w:sz w:val="24"/>
                <w:szCs w:val="24"/>
              </w:rPr>
              <w:t xml:space="preserve"> FG-ACU-SR</w:t>
            </w:r>
            <w:r>
              <w:rPr>
                <w:sz w:val="24"/>
                <w:szCs w:val="24"/>
              </w:rPr>
              <w:t>,</w:t>
            </w:r>
            <w:r w:rsidRPr="00484345">
              <w:rPr>
                <w:sz w:val="24"/>
                <w:szCs w:val="24"/>
              </w:rPr>
              <w:t xml:space="preserve"> </w:t>
            </w:r>
            <w:proofErr w:type="spellStart"/>
            <w:r w:rsidRPr="00484345">
              <w:rPr>
                <w:sz w:val="24"/>
                <w:szCs w:val="24"/>
              </w:rPr>
              <w:t>Nateks</w:t>
            </w:r>
            <w:proofErr w:type="spellEnd"/>
            <w:r w:rsidRPr="00484345">
              <w:rPr>
                <w:sz w:val="24"/>
                <w:szCs w:val="24"/>
              </w:rPr>
              <w:t xml:space="preserve"> FG-TCU-SR</w:t>
            </w:r>
            <w:r>
              <w:rPr>
                <w:sz w:val="24"/>
                <w:szCs w:val="24"/>
              </w:rPr>
              <w:t xml:space="preserve">, </w:t>
            </w:r>
            <w:r w:rsidRPr="00B83445">
              <w:rPr>
                <w:sz w:val="24"/>
                <w:szCs w:val="24"/>
              </w:rPr>
              <w:t>Модуль NateksFG-4XE</w:t>
            </w:r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 xml:space="preserve">Мультиплексор </w:t>
            </w:r>
            <w:proofErr w:type="spellStart"/>
            <w:r w:rsidRPr="00B83445">
              <w:rPr>
                <w:sz w:val="24"/>
                <w:szCs w:val="24"/>
              </w:rPr>
              <w:t>Nateks</w:t>
            </w:r>
            <w:proofErr w:type="spellEnd"/>
            <w:r w:rsidRPr="00B83445">
              <w:rPr>
                <w:sz w:val="24"/>
                <w:szCs w:val="24"/>
              </w:rPr>
              <w:t xml:space="preserve">  FG-</w:t>
            </w:r>
            <w:proofErr w:type="spellStart"/>
            <w:r w:rsidRPr="00B83445">
              <w:rPr>
                <w:sz w:val="24"/>
                <w:szCs w:val="24"/>
              </w:rPr>
              <w:t>Plex</w:t>
            </w:r>
            <w:proofErr w:type="spellEnd"/>
            <w:r>
              <w:rPr>
                <w:sz w:val="24"/>
                <w:szCs w:val="24"/>
              </w:rPr>
              <w:t>; Платы</w:t>
            </w:r>
            <w:r w:rsidRPr="00813134">
              <w:rPr>
                <w:sz w:val="24"/>
                <w:szCs w:val="24"/>
              </w:rPr>
              <w:t xml:space="preserve"> </w:t>
            </w:r>
            <w:proofErr w:type="spellStart"/>
            <w:r w:rsidRPr="00484345">
              <w:rPr>
                <w:sz w:val="24"/>
                <w:szCs w:val="24"/>
                <w:lang w:val="en-US"/>
              </w:rPr>
              <w:t>Nateks</w:t>
            </w:r>
            <w:proofErr w:type="spellEnd"/>
            <w:r w:rsidRPr="00813134">
              <w:rPr>
                <w:sz w:val="24"/>
                <w:szCs w:val="24"/>
              </w:rPr>
              <w:t xml:space="preserve"> </w:t>
            </w:r>
            <w:r w:rsidRPr="00484345">
              <w:rPr>
                <w:sz w:val="24"/>
                <w:szCs w:val="24"/>
                <w:lang w:val="en-US"/>
              </w:rPr>
              <w:t>FG</w:t>
            </w:r>
            <w:r w:rsidRPr="00813134">
              <w:rPr>
                <w:sz w:val="24"/>
                <w:szCs w:val="24"/>
              </w:rPr>
              <w:t>-</w:t>
            </w:r>
            <w:r w:rsidRPr="00484345">
              <w:rPr>
                <w:sz w:val="24"/>
                <w:szCs w:val="24"/>
                <w:lang w:val="en-US"/>
              </w:rPr>
              <w:t>Plex</w:t>
            </w:r>
            <w:r w:rsidRPr="00813134">
              <w:rPr>
                <w:sz w:val="24"/>
                <w:szCs w:val="24"/>
              </w:rPr>
              <w:t>-4</w:t>
            </w:r>
            <w:r w:rsidRPr="00484345">
              <w:rPr>
                <w:sz w:val="24"/>
                <w:szCs w:val="24"/>
                <w:lang w:val="en-US"/>
              </w:rPr>
              <w:t>FXO</w:t>
            </w:r>
            <w:r w:rsidRPr="00813134">
              <w:rPr>
                <w:sz w:val="24"/>
                <w:szCs w:val="24"/>
              </w:rPr>
              <w:t xml:space="preserve">, </w:t>
            </w:r>
            <w:proofErr w:type="spellStart"/>
            <w:r w:rsidRPr="00484345">
              <w:rPr>
                <w:sz w:val="24"/>
                <w:szCs w:val="24"/>
                <w:lang w:val="en-US"/>
              </w:rPr>
              <w:t>Nateks</w:t>
            </w:r>
            <w:proofErr w:type="spellEnd"/>
            <w:r w:rsidRPr="00813134">
              <w:rPr>
                <w:sz w:val="24"/>
                <w:szCs w:val="24"/>
              </w:rPr>
              <w:t xml:space="preserve"> </w:t>
            </w:r>
            <w:r w:rsidRPr="00484345">
              <w:rPr>
                <w:sz w:val="24"/>
                <w:szCs w:val="24"/>
                <w:lang w:val="en-US"/>
              </w:rPr>
              <w:t>FG</w:t>
            </w:r>
            <w:r w:rsidRPr="00813134">
              <w:rPr>
                <w:sz w:val="24"/>
                <w:szCs w:val="24"/>
              </w:rPr>
              <w:t>-</w:t>
            </w:r>
            <w:r w:rsidRPr="00484345">
              <w:rPr>
                <w:sz w:val="24"/>
                <w:szCs w:val="24"/>
                <w:lang w:val="en-US"/>
              </w:rPr>
              <w:t>Plex</w:t>
            </w:r>
            <w:r w:rsidRPr="00813134">
              <w:rPr>
                <w:sz w:val="24"/>
                <w:szCs w:val="24"/>
              </w:rPr>
              <w:t>-4</w:t>
            </w:r>
            <w:r w:rsidRPr="00484345">
              <w:rPr>
                <w:sz w:val="24"/>
                <w:szCs w:val="24"/>
                <w:lang w:val="en-US"/>
              </w:rPr>
              <w:t>FXS</w:t>
            </w:r>
            <w:r w:rsidRPr="00813134">
              <w:rPr>
                <w:sz w:val="24"/>
                <w:szCs w:val="24"/>
              </w:rPr>
              <w:t xml:space="preserve">, </w:t>
            </w:r>
            <w:proofErr w:type="spellStart"/>
            <w:r w:rsidRPr="00484345">
              <w:rPr>
                <w:sz w:val="24"/>
                <w:szCs w:val="24"/>
                <w:lang w:val="en-US"/>
              </w:rPr>
              <w:t>Nateks</w:t>
            </w:r>
            <w:proofErr w:type="spellEnd"/>
            <w:r w:rsidRPr="00813134">
              <w:rPr>
                <w:sz w:val="24"/>
                <w:szCs w:val="24"/>
              </w:rPr>
              <w:t xml:space="preserve"> </w:t>
            </w:r>
            <w:r w:rsidRPr="00484345">
              <w:rPr>
                <w:sz w:val="24"/>
                <w:szCs w:val="24"/>
                <w:lang w:val="en-US"/>
              </w:rPr>
              <w:t>FG</w:t>
            </w:r>
            <w:r w:rsidRPr="00813134">
              <w:rPr>
                <w:sz w:val="24"/>
                <w:szCs w:val="24"/>
              </w:rPr>
              <w:t>-</w:t>
            </w:r>
            <w:r w:rsidRPr="00484345">
              <w:rPr>
                <w:sz w:val="24"/>
                <w:szCs w:val="24"/>
                <w:lang w:val="en-US"/>
              </w:rPr>
              <w:t>Plex</w:t>
            </w:r>
            <w:r w:rsidRPr="00813134">
              <w:rPr>
                <w:sz w:val="24"/>
                <w:szCs w:val="24"/>
              </w:rPr>
              <w:t>-4</w:t>
            </w:r>
            <w:r w:rsidRPr="00484345">
              <w:rPr>
                <w:sz w:val="24"/>
                <w:szCs w:val="24"/>
                <w:lang w:val="en-US"/>
              </w:rPr>
              <w:t>E</w:t>
            </w:r>
            <w:r w:rsidRPr="00813134">
              <w:rPr>
                <w:sz w:val="24"/>
                <w:szCs w:val="24"/>
              </w:rPr>
              <w:t>&amp;</w:t>
            </w:r>
            <w:r w:rsidRPr="00484345">
              <w:rPr>
                <w:sz w:val="24"/>
                <w:szCs w:val="24"/>
                <w:lang w:val="en-US"/>
              </w:rPr>
              <w:t>M</w:t>
            </w:r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>MMX-4-Shelf</w:t>
            </w:r>
            <w:r>
              <w:rPr>
                <w:sz w:val="24"/>
                <w:szCs w:val="24"/>
              </w:rPr>
              <w:t xml:space="preserve">, </w:t>
            </w:r>
            <w:r w:rsidRPr="00B83445">
              <w:rPr>
                <w:sz w:val="24"/>
                <w:szCs w:val="24"/>
              </w:rPr>
              <w:t>MMX-12-Shelf</w:t>
            </w:r>
            <w:r>
              <w:rPr>
                <w:sz w:val="24"/>
                <w:szCs w:val="24"/>
              </w:rPr>
              <w:t xml:space="preserve">; Платы </w:t>
            </w:r>
            <w:r w:rsidRPr="00484345">
              <w:rPr>
                <w:sz w:val="24"/>
                <w:szCs w:val="24"/>
              </w:rPr>
              <w:t>MMX-CNVR, MMX-COB, MMX-A2S, MMX-4*V24/V28, MMX-3*V24/V11, MMX-6*FXS-25, MMX-12*FXO, MMX-6*PAFC, MMX-ADPCM,MMX-4-PC-DC,MMX-GIE, MMX-COB-B</w:t>
            </w:r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 xml:space="preserve">Модем </w:t>
            </w:r>
            <w:proofErr w:type="spellStart"/>
            <w:r w:rsidRPr="00B83445">
              <w:rPr>
                <w:sz w:val="24"/>
                <w:szCs w:val="24"/>
              </w:rPr>
              <w:t>Nateks</w:t>
            </w:r>
            <w:proofErr w:type="spellEnd"/>
            <w:r w:rsidRPr="00B83445">
              <w:rPr>
                <w:sz w:val="24"/>
                <w:szCs w:val="24"/>
              </w:rPr>
              <w:t xml:space="preserve"> </w:t>
            </w:r>
            <w:proofErr w:type="spellStart"/>
            <w:r w:rsidRPr="00B83445">
              <w:rPr>
                <w:sz w:val="24"/>
                <w:szCs w:val="24"/>
              </w:rPr>
              <w:t>FlexDSL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 xml:space="preserve">Регенератор </w:t>
            </w:r>
            <w:proofErr w:type="spellStart"/>
            <w:r w:rsidRPr="00B83445">
              <w:rPr>
                <w:sz w:val="24"/>
                <w:szCs w:val="24"/>
              </w:rPr>
              <w:t>Nateks</w:t>
            </w:r>
            <w:proofErr w:type="spellEnd"/>
            <w:r w:rsidRPr="00B83445">
              <w:rPr>
                <w:sz w:val="24"/>
                <w:szCs w:val="24"/>
              </w:rPr>
              <w:t xml:space="preserve"> SHDSL</w:t>
            </w:r>
            <w:r>
              <w:rPr>
                <w:sz w:val="24"/>
                <w:szCs w:val="24"/>
              </w:rPr>
              <w:t xml:space="preserve">; </w:t>
            </w:r>
            <w:r w:rsidRPr="0039717C">
              <w:rPr>
                <w:sz w:val="24"/>
                <w:szCs w:val="24"/>
              </w:rPr>
              <w:t xml:space="preserve">Конвертер </w:t>
            </w:r>
            <w:proofErr w:type="spellStart"/>
            <w:r w:rsidRPr="0039717C">
              <w:rPr>
                <w:sz w:val="24"/>
                <w:szCs w:val="24"/>
                <w:lang w:val="en-US"/>
              </w:rPr>
              <w:t>Nateks</w:t>
            </w:r>
            <w:proofErr w:type="spellEnd"/>
            <w:r w:rsidRPr="0039717C">
              <w:rPr>
                <w:sz w:val="24"/>
                <w:szCs w:val="24"/>
              </w:rPr>
              <w:t xml:space="preserve"> </w:t>
            </w:r>
            <w:proofErr w:type="spellStart"/>
            <w:r w:rsidRPr="0039717C">
              <w:rPr>
                <w:sz w:val="24"/>
                <w:szCs w:val="24"/>
                <w:lang w:val="en-US"/>
              </w:rPr>
              <w:t>FlexCON</w:t>
            </w:r>
            <w:proofErr w:type="spellEnd"/>
            <w:r w:rsidRPr="0039717C">
              <w:rPr>
                <w:sz w:val="24"/>
                <w:szCs w:val="24"/>
              </w:rPr>
              <w:t>-</w:t>
            </w:r>
            <w:r w:rsidRPr="0039717C">
              <w:rPr>
                <w:sz w:val="24"/>
                <w:szCs w:val="24"/>
                <w:lang w:val="en-US"/>
              </w:rPr>
              <w:t>Eth</w:t>
            </w:r>
            <w:r w:rsidRPr="0039717C">
              <w:rPr>
                <w:sz w:val="24"/>
                <w:szCs w:val="24"/>
              </w:rPr>
              <w:t>-</w:t>
            </w:r>
            <w:r w:rsidRPr="0039717C">
              <w:rPr>
                <w:sz w:val="24"/>
                <w:szCs w:val="24"/>
                <w:lang w:val="en-US"/>
              </w:rPr>
              <w:t>SR</w:t>
            </w:r>
            <w:r w:rsidRPr="0039717C">
              <w:rPr>
                <w:sz w:val="24"/>
                <w:szCs w:val="24"/>
              </w:rPr>
              <w:t xml:space="preserve">, </w:t>
            </w:r>
            <w:proofErr w:type="spellStart"/>
            <w:r w:rsidRPr="0039717C">
              <w:rPr>
                <w:sz w:val="24"/>
                <w:szCs w:val="24"/>
                <w:lang w:val="en-US"/>
              </w:rPr>
              <w:t>Nateks</w:t>
            </w:r>
            <w:proofErr w:type="spellEnd"/>
            <w:r w:rsidRPr="0039717C">
              <w:rPr>
                <w:sz w:val="24"/>
                <w:szCs w:val="24"/>
              </w:rPr>
              <w:t xml:space="preserve"> </w:t>
            </w:r>
            <w:proofErr w:type="spellStart"/>
            <w:r w:rsidRPr="0039717C">
              <w:rPr>
                <w:sz w:val="24"/>
                <w:szCs w:val="24"/>
                <w:lang w:val="en-US"/>
              </w:rPr>
              <w:t>FlexCON</w:t>
            </w:r>
            <w:proofErr w:type="spellEnd"/>
            <w:r w:rsidRPr="0039717C">
              <w:rPr>
                <w:sz w:val="24"/>
                <w:szCs w:val="24"/>
              </w:rPr>
              <w:t>-</w:t>
            </w:r>
            <w:r w:rsidRPr="0039717C">
              <w:rPr>
                <w:sz w:val="24"/>
                <w:szCs w:val="24"/>
                <w:lang w:val="en-US"/>
              </w:rPr>
              <w:t>VF</w:t>
            </w:r>
            <w:r w:rsidRPr="0039717C">
              <w:rPr>
                <w:sz w:val="24"/>
                <w:szCs w:val="24"/>
              </w:rPr>
              <w:t>-</w:t>
            </w:r>
            <w:r w:rsidRPr="0039717C">
              <w:rPr>
                <w:sz w:val="24"/>
                <w:szCs w:val="24"/>
                <w:lang w:val="en-US"/>
              </w:rPr>
              <w:t>Eth</w:t>
            </w:r>
            <w:r w:rsidRPr="0039717C">
              <w:rPr>
                <w:sz w:val="24"/>
                <w:szCs w:val="24"/>
              </w:rPr>
              <w:t xml:space="preserve">, </w:t>
            </w:r>
            <w:proofErr w:type="spellStart"/>
            <w:r w:rsidRPr="0039717C">
              <w:rPr>
                <w:sz w:val="24"/>
                <w:szCs w:val="24"/>
                <w:lang w:val="en-US"/>
              </w:rPr>
              <w:t>Nateks</w:t>
            </w:r>
            <w:proofErr w:type="spellEnd"/>
            <w:r w:rsidRPr="0039717C">
              <w:rPr>
                <w:sz w:val="24"/>
                <w:szCs w:val="24"/>
              </w:rPr>
              <w:t xml:space="preserve"> </w:t>
            </w:r>
            <w:r w:rsidRPr="0039717C">
              <w:rPr>
                <w:sz w:val="24"/>
                <w:szCs w:val="24"/>
                <w:lang w:val="en-US"/>
              </w:rPr>
              <w:t>F</w:t>
            </w:r>
            <w:r w:rsidRPr="0039717C">
              <w:rPr>
                <w:sz w:val="24"/>
                <w:szCs w:val="24"/>
              </w:rPr>
              <w:t>С-</w:t>
            </w:r>
            <w:r w:rsidRPr="0039717C">
              <w:rPr>
                <w:sz w:val="24"/>
                <w:szCs w:val="24"/>
                <w:lang w:val="en-US"/>
              </w:rPr>
              <w:t>SRL</w:t>
            </w:r>
            <w:r w:rsidRPr="0039717C">
              <w:rPr>
                <w:sz w:val="24"/>
                <w:szCs w:val="24"/>
              </w:rPr>
              <w:t>-2</w:t>
            </w:r>
            <w:r w:rsidRPr="0039717C">
              <w:rPr>
                <w:sz w:val="24"/>
                <w:szCs w:val="24"/>
                <w:lang w:val="en-US"/>
              </w:rPr>
              <w:t>E</w:t>
            </w:r>
            <w:r w:rsidRPr="0039717C">
              <w:rPr>
                <w:sz w:val="24"/>
                <w:szCs w:val="24"/>
              </w:rPr>
              <w:t>1</w:t>
            </w:r>
            <w:r w:rsidRPr="0039717C">
              <w:rPr>
                <w:sz w:val="24"/>
                <w:szCs w:val="24"/>
                <w:lang w:val="en-US"/>
              </w:rPr>
              <w:t>B</w:t>
            </w:r>
            <w:r w:rsidRPr="0039717C">
              <w:rPr>
                <w:sz w:val="24"/>
                <w:szCs w:val="24"/>
              </w:rPr>
              <w:t>/4</w:t>
            </w:r>
            <w:r w:rsidRPr="0039717C">
              <w:rPr>
                <w:sz w:val="24"/>
                <w:szCs w:val="24"/>
                <w:lang w:val="en-US"/>
              </w:rPr>
              <w:t>Eth</w:t>
            </w:r>
            <w:r w:rsidRPr="0039717C">
              <w:rPr>
                <w:sz w:val="24"/>
                <w:szCs w:val="24"/>
              </w:rPr>
              <w:t xml:space="preserve">, </w:t>
            </w:r>
            <w:proofErr w:type="spellStart"/>
            <w:r w:rsidRPr="0039717C">
              <w:rPr>
                <w:sz w:val="24"/>
                <w:szCs w:val="24"/>
                <w:lang w:val="en-US"/>
              </w:rPr>
              <w:t>Nateks</w:t>
            </w:r>
            <w:proofErr w:type="spellEnd"/>
            <w:r w:rsidRPr="0039717C">
              <w:rPr>
                <w:sz w:val="24"/>
                <w:szCs w:val="24"/>
              </w:rPr>
              <w:t xml:space="preserve"> </w:t>
            </w:r>
            <w:r w:rsidRPr="0039717C">
              <w:rPr>
                <w:sz w:val="24"/>
                <w:szCs w:val="24"/>
                <w:lang w:val="en-US"/>
              </w:rPr>
              <w:t>F</w:t>
            </w:r>
            <w:r w:rsidRPr="0039717C">
              <w:rPr>
                <w:sz w:val="24"/>
                <w:szCs w:val="24"/>
              </w:rPr>
              <w:t>С-</w:t>
            </w:r>
            <w:r w:rsidRPr="0039717C">
              <w:rPr>
                <w:sz w:val="24"/>
                <w:szCs w:val="24"/>
                <w:lang w:val="en-US"/>
              </w:rPr>
              <w:t>SRL</w:t>
            </w:r>
            <w:r w:rsidRPr="0039717C">
              <w:rPr>
                <w:sz w:val="24"/>
                <w:szCs w:val="24"/>
              </w:rPr>
              <w:t>-4</w:t>
            </w:r>
            <w:r w:rsidRPr="0039717C">
              <w:rPr>
                <w:sz w:val="24"/>
                <w:szCs w:val="24"/>
                <w:lang w:val="en-US"/>
              </w:rPr>
              <w:t>E</w:t>
            </w:r>
            <w:r w:rsidRPr="0039717C">
              <w:rPr>
                <w:sz w:val="24"/>
                <w:szCs w:val="24"/>
              </w:rPr>
              <w:t>1</w:t>
            </w:r>
            <w:r w:rsidRPr="0039717C">
              <w:rPr>
                <w:sz w:val="24"/>
                <w:szCs w:val="24"/>
                <w:lang w:val="en-US"/>
              </w:rPr>
              <w:t>B</w:t>
            </w:r>
            <w:r w:rsidRPr="0039717C">
              <w:rPr>
                <w:sz w:val="24"/>
                <w:szCs w:val="24"/>
              </w:rPr>
              <w:t>/4</w:t>
            </w:r>
            <w:r w:rsidRPr="0039717C">
              <w:rPr>
                <w:sz w:val="24"/>
                <w:szCs w:val="24"/>
                <w:lang w:val="en-US"/>
              </w:rPr>
              <w:t>Eth</w:t>
            </w:r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>Конвертер</w:t>
            </w:r>
            <w:r w:rsidRPr="0039717C">
              <w:rPr>
                <w:sz w:val="24"/>
                <w:szCs w:val="24"/>
              </w:rPr>
              <w:t xml:space="preserve">  </w:t>
            </w:r>
            <w:r w:rsidRPr="00B83445">
              <w:rPr>
                <w:sz w:val="24"/>
                <w:szCs w:val="24"/>
              </w:rPr>
              <w:t>протоколов</w:t>
            </w:r>
            <w:r w:rsidRPr="0039717C">
              <w:rPr>
                <w:sz w:val="24"/>
                <w:szCs w:val="24"/>
              </w:rPr>
              <w:t xml:space="preserve"> </w:t>
            </w:r>
            <w:proofErr w:type="spellStart"/>
            <w:r w:rsidRPr="0039717C">
              <w:rPr>
                <w:sz w:val="24"/>
                <w:szCs w:val="24"/>
              </w:rPr>
              <w:t>Moxa</w:t>
            </w:r>
            <w:proofErr w:type="spellEnd"/>
            <w:r w:rsidRPr="0039717C">
              <w:rPr>
                <w:sz w:val="24"/>
                <w:szCs w:val="24"/>
              </w:rPr>
              <w:t xml:space="preserve"> </w:t>
            </w:r>
            <w:proofErr w:type="spellStart"/>
            <w:r w:rsidRPr="0039717C">
              <w:rPr>
                <w:sz w:val="24"/>
                <w:szCs w:val="24"/>
              </w:rPr>
              <w:t>Nport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>Коммутатор</w:t>
            </w:r>
            <w:r w:rsidRPr="00753691">
              <w:rPr>
                <w:sz w:val="24"/>
                <w:szCs w:val="24"/>
              </w:rPr>
              <w:t xml:space="preserve"> </w:t>
            </w:r>
            <w:r w:rsidRPr="00B83445">
              <w:rPr>
                <w:sz w:val="24"/>
                <w:szCs w:val="24"/>
              </w:rPr>
              <w:t>потоков</w:t>
            </w:r>
            <w:r w:rsidRPr="00753691">
              <w:rPr>
                <w:sz w:val="24"/>
                <w:szCs w:val="24"/>
              </w:rPr>
              <w:t xml:space="preserve"> </w:t>
            </w:r>
            <w:r w:rsidRPr="00B83445">
              <w:rPr>
                <w:sz w:val="24"/>
                <w:szCs w:val="24"/>
              </w:rPr>
              <w:t>М</w:t>
            </w:r>
            <w:r w:rsidRPr="00753691">
              <w:rPr>
                <w:sz w:val="24"/>
                <w:szCs w:val="24"/>
              </w:rPr>
              <w:t xml:space="preserve">-200 </w:t>
            </w:r>
            <w:r w:rsidRPr="00B83445">
              <w:rPr>
                <w:sz w:val="24"/>
                <w:szCs w:val="24"/>
              </w:rPr>
              <w:t>ЦК</w:t>
            </w:r>
            <w:r w:rsidRPr="00753691">
              <w:rPr>
                <w:sz w:val="24"/>
                <w:szCs w:val="24"/>
              </w:rPr>
              <w:t xml:space="preserve"> </w:t>
            </w:r>
            <w:r w:rsidRPr="00B83445">
              <w:rPr>
                <w:sz w:val="24"/>
                <w:szCs w:val="24"/>
              </w:rPr>
              <w:t>МР</w:t>
            </w:r>
            <w:r w:rsidRPr="00753691">
              <w:rPr>
                <w:sz w:val="24"/>
                <w:szCs w:val="24"/>
              </w:rPr>
              <w:t>-16</w:t>
            </w:r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>Коммутатор</w:t>
            </w:r>
            <w:r w:rsidRPr="00753691">
              <w:rPr>
                <w:sz w:val="24"/>
                <w:szCs w:val="24"/>
              </w:rPr>
              <w:t xml:space="preserve"> </w:t>
            </w:r>
            <w:r w:rsidRPr="00B83445">
              <w:rPr>
                <w:sz w:val="24"/>
                <w:szCs w:val="24"/>
              </w:rPr>
              <w:t>потоков</w:t>
            </w:r>
            <w:r w:rsidRPr="00753691">
              <w:rPr>
                <w:sz w:val="24"/>
                <w:szCs w:val="24"/>
              </w:rPr>
              <w:t xml:space="preserve"> </w:t>
            </w:r>
            <w:r w:rsidRPr="00B83445">
              <w:rPr>
                <w:sz w:val="24"/>
                <w:szCs w:val="24"/>
              </w:rPr>
              <w:t>М</w:t>
            </w:r>
            <w:r w:rsidRPr="00753691">
              <w:rPr>
                <w:sz w:val="24"/>
                <w:szCs w:val="24"/>
              </w:rPr>
              <w:t xml:space="preserve">-200 </w:t>
            </w:r>
            <w:r w:rsidRPr="00B83445">
              <w:rPr>
                <w:sz w:val="24"/>
                <w:szCs w:val="24"/>
              </w:rPr>
              <w:t>ЦК</w:t>
            </w:r>
            <w:r w:rsidRPr="00753691">
              <w:rPr>
                <w:sz w:val="24"/>
                <w:szCs w:val="24"/>
              </w:rPr>
              <w:t xml:space="preserve"> </w:t>
            </w:r>
            <w:r w:rsidRPr="00B83445">
              <w:rPr>
                <w:sz w:val="24"/>
                <w:szCs w:val="24"/>
              </w:rPr>
              <w:t>МР</w:t>
            </w:r>
            <w:r w:rsidRPr="00753691">
              <w:rPr>
                <w:sz w:val="24"/>
                <w:szCs w:val="24"/>
              </w:rPr>
              <w:t>-16</w:t>
            </w:r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>Коммутатор потоков М-200 УК МР-32</w:t>
            </w:r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>Коммутатор потоков М-200 УК МР-64 серии СС</w:t>
            </w:r>
            <w:r>
              <w:rPr>
                <w:sz w:val="24"/>
                <w:szCs w:val="24"/>
              </w:rPr>
              <w:t xml:space="preserve">; </w:t>
            </w:r>
            <w:r w:rsidRPr="00B83445">
              <w:rPr>
                <w:sz w:val="24"/>
                <w:szCs w:val="24"/>
              </w:rPr>
              <w:t>Промышленный коммутатор NXI-3030-8T</w:t>
            </w:r>
            <w:r>
              <w:rPr>
                <w:sz w:val="24"/>
                <w:szCs w:val="24"/>
              </w:rPr>
              <w:t xml:space="preserve">; </w:t>
            </w:r>
            <w:r w:rsidRPr="00010260">
              <w:rPr>
                <w:sz w:val="24"/>
                <w:szCs w:val="24"/>
              </w:rPr>
              <w:t xml:space="preserve">Коммутатор </w:t>
            </w:r>
            <w:proofErr w:type="spellStart"/>
            <w:r w:rsidRPr="00010260">
              <w:rPr>
                <w:sz w:val="24"/>
                <w:szCs w:val="24"/>
              </w:rPr>
              <w:t>Huawei</w:t>
            </w:r>
            <w:proofErr w:type="spellEnd"/>
            <w:r w:rsidRPr="00010260">
              <w:rPr>
                <w:sz w:val="24"/>
                <w:szCs w:val="24"/>
              </w:rPr>
              <w:t xml:space="preserve"> S2700</w:t>
            </w: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A74455" w:rsidRPr="001C3B76" w:rsidRDefault="00A74455" w:rsidP="007C21A6">
            <w:pPr>
              <w:jc w:val="center"/>
              <w:rPr>
                <w:sz w:val="22"/>
                <w:szCs w:val="22"/>
              </w:rPr>
            </w:pPr>
          </w:p>
        </w:tc>
      </w:tr>
      <w:tr w:rsidR="00A74455" w:rsidRPr="00F126B3" w:rsidTr="007C21A6">
        <w:trPr>
          <w:cantSplit/>
          <w:trHeight w:val="1599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F126B3" w:rsidRDefault="00A74455" w:rsidP="007C21A6">
            <w:pPr>
              <w:rPr>
                <w:sz w:val="22"/>
                <w:szCs w:val="22"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  <w:tr w:rsidR="00A74455" w:rsidRPr="00F126B3" w:rsidTr="007C21A6">
        <w:trPr>
          <w:cantSplit/>
          <w:trHeight w:val="1551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F126B3" w:rsidRDefault="00A74455" w:rsidP="007C21A6">
            <w:pPr>
              <w:rPr>
                <w:sz w:val="22"/>
                <w:szCs w:val="22"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F126B3" w:rsidRDefault="00A74455" w:rsidP="007C21A6">
            <w:pPr>
              <w:rPr>
                <w:sz w:val="22"/>
                <w:szCs w:val="22"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</w:t>
            </w: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 w:val="restart"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:rsidR="00A74455" w:rsidRPr="00010260" w:rsidRDefault="00A74455" w:rsidP="007C21A6">
            <w:pPr>
              <w:rPr>
                <w:b/>
                <w:sz w:val="24"/>
                <w:szCs w:val="24"/>
              </w:rPr>
            </w:pPr>
            <w:r w:rsidRPr="00010260">
              <w:rPr>
                <w:b/>
                <w:sz w:val="24"/>
                <w:szCs w:val="24"/>
              </w:rPr>
              <w:t>Оборудование ВОЛС</w:t>
            </w:r>
          </w:p>
        </w:tc>
        <w:tc>
          <w:tcPr>
            <w:tcW w:w="1881" w:type="pct"/>
            <w:vMerge w:val="restart"/>
          </w:tcPr>
          <w:p w:rsidR="00A74455" w:rsidRPr="00813134" w:rsidRDefault="00A74455" w:rsidP="007C21A6">
            <w:pPr>
              <w:rPr>
                <w:sz w:val="24"/>
                <w:szCs w:val="24"/>
              </w:rPr>
            </w:pPr>
            <w:r w:rsidRPr="00B83445">
              <w:rPr>
                <w:sz w:val="24"/>
                <w:szCs w:val="24"/>
              </w:rPr>
              <w:t>Мультиплексор</w:t>
            </w:r>
            <w:r w:rsidRPr="00173569">
              <w:rPr>
                <w:sz w:val="24"/>
                <w:szCs w:val="24"/>
              </w:rPr>
              <w:t xml:space="preserve"> </w:t>
            </w:r>
            <w:proofErr w:type="spellStart"/>
            <w:r w:rsidRPr="00010260">
              <w:rPr>
                <w:sz w:val="24"/>
                <w:szCs w:val="24"/>
                <w:lang w:val="en-US"/>
              </w:rPr>
              <w:t>NateksFG</w:t>
            </w:r>
            <w:proofErr w:type="spellEnd"/>
            <w:r w:rsidRPr="00173569">
              <w:rPr>
                <w:sz w:val="24"/>
                <w:szCs w:val="24"/>
              </w:rPr>
              <w:t>-</w:t>
            </w:r>
            <w:r w:rsidRPr="00010260">
              <w:rPr>
                <w:sz w:val="24"/>
                <w:szCs w:val="24"/>
                <w:lang w:val="en-US"/>
              </w:rPr>
              <w:t>FOM</w:t>
            </w:r>
            <w:r w:rsidRPr="00173569">
              <w:rPr>
                <w:sz w:val="24"/>
                <w:szCs w:val="24"/>
              </w:rPr>
              <w:t xml:space="preserve">4, </w:t>
            </w:r>
            <w:proofErr w:type="spellStart"/>
            <w:r w:rsidRPr="00010260">
              <w:rPr>
                <w:sz w:val="24"/>
                <w:szCs w:val="24"/>
                <w:lang w:val="en-US"/>
              </w:rPr>
              <w:t>NateksFG</w:t>
            </w:r>
            <w:proofErr w:type="spellEnd"/>
            <w:r w:rsidRPr="00173569">
              <w:rPr>
                <w:sz w:val="24"/>
                <w:szCs w:val="24"/>
              </w:rPr>
              <w:t>-</w:t>
            </w:r>
            <w:r w:rsidRPr="00010260">
              <w:rPr>
                <w:sz w:val="24"/>
                <w:szCs w:val="24"/>
                <w:lang w:val="en-US"/>
              </w:rPr>
              <w:t>FOM</w:t>
            </w:r>
            <w:r w:rsidRPr="00173569">
              <w:rPr>
                <w:sz w:val="24"/>
                <w:szCs w:val="24"/>
              </w:rPr>
              <w:t>4</w:t>
            </w:r>
            <w:r w:rsidRPr="00B83445">
              <w:rPr>
                <w:sz w:val="24"/>
                <w:szCs w:val="24"/>
              </w:rPr>
              <w:t>Е</w:t>
            </w:r>
            <w:r w:rsidRPr="00173569">
              <w:rPr>
                <w:sz w:val="24"/>
                <w:szCs w:val="24"/>
              </w:rPr>
              <w:t xml:space="preserve">, </w:t>
            </w:r>
            <w:r w:rsidRPr="00010260">
              <w:rPr>
                <w:sz w:val="24"/>
                <w:szCs w:val="24"/>
                <w:lang w:val="en-US"/>
              </w:rPr>
              <w:t>FG</w:t>
            </w:r>
            <w:r w:rsidRPr="00173569">
              <w:rPr>
                <w:sz w:val="24"/>
                <w:szCs w:val="24"/>
              </w:rPr>
              <w:t>-</w:t>
            </w:r>
            <w:r w:rsidRPr="00010260">
              <w:rPr>
                <w:sz w:val="24"/>
                <w:szCs w:val="24"/>
                <w:lang w:val="en-US"/>
              </w:rPr>
              <w:t>FOM</w:t>
            </w:r>
            <w:r w:rsidRPr="00173569">
              <w:rPr>
                <w:sz w:val="24"/>
                <w:szCs w:val="24"/>
              </w:rPr>
              <w:t>16</w:t>
            </w:r>
            <w:r w:rsidRPr="00010260"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 xml:space="preserve">; </w:t>
            </w:r>
            <w:r w:rsidRPr="00010260">
              <w:rPr>
                <w:sz w:val="24"/>
                <w:szCs w:val="24"/>
              </w:rPr>
              <w:t xml:space="preserve">Мультиплексор </w:t>
            </w:r>
            <w:r w:rsidRPr="00482E93">
              <w:rPr>
                <w:sz w:val="24"/>
                <w:szCs w:val="24"/>
                <w:lang w:val="en-US"/>
              </w:rPr>
              <w:t>FG</w:t>
            </w:r>
            <w:r w:rsidRPr="00010260">
              <w:rPr>
                <w:sz w:val="24"/>
                <w:szCs w:val="24"/>
              </w:rPr>
              <w:t>-</w:t>
            </w:r>
            <w:r w:rsidRPr="00482E93">
              <w:rPr>
                <w:sz w:val="24"/>
                <w:szCs w:val="24"/>
                <w:lang w:val="en-US"/>
              </w:rPr>
              <w:t>FOM</w:t>
            </w:r>
            <w:r w:rsidRPr="00010260">
              <w:rPr>
                <w:sz w:val="24"/>
                <w:szCs w:val="24"/>
              </w:rPr>
              <w:t>16</w:t>
            </w:r>
            <w:r w:rsidRPr="00482E93">
              <w:rPr>
                <w:sz w:val="24"/>
                <w:szCs w:val="24"/>
                <w:lang w:val="en-US"/>
              </w:rPr>
              <w:t>L</w:t>
            </w:r>
            <w:r w:rsidRPr="00010260">
              <w:rPr>
                <w:sz w:val="24"/>
                <w:szCs w:val="24"/>
              </w:rPr>
              <w:t>2-</w:t>
            </w:r>
            <w:r w:rsidRPr="00482E93">
              <w:rPr>
                <w:sz w:val="24"/>
                <w:szCs w:val="24"/>
                <w:lang w:val="en-US"/>
              </w:rPr>
              <w:t>MR</w:t>
            </w:r>
            <w:r w:rsidRPr="00010260">
              <w:rPr>
                <w:sz w:val="24"/>
                <w:szCs w:val="24"/>
              </w:rPr>
              <w:t>-8</w:t>
            </w:r>
            <w:r w:rsidRPr="00482E93">
              <w:rPr>
                <w:sz w:val="24"/>
                <w:szCs w:val="24"/>
                <w:lang w:val="en-US"/>
              </w:rPr>
              <w:t>E</w:t>
            </w:r>
            <w:r w:rsidRPr="00010260">
              <w:rPr>
                <w:sz w:val="24"/>
                <w:szCs w:val="24"/>
              </w:rPr>
              <w:t>1/4</w:t>
            </w:r>
            <w:r w:rsidRPr="00482E93">
              <w:rPr>
                <w:sz w:val="24"/>
                <w:szCs w:val="24"/>
                <w:lang w:val="en-US"/>
              </w:rPr>
              <w:t>FE</w:t>
            </w:r>
            <w:r w:rsidRPr="00010260">
              <w:rPr>
                <w:sz w:val="24"/>
                <w:szCs w:val="24"/>
              </w:rPr>
              <w:t>-</w:t>
            </w:r>
            <w:r w:rsidRPr="00482E93">
              <w:rPr>
                <w:sz w:val="24"/>
                <w:szCs w:val="24"/>
                <w:lang w:val="en-US"/>
              </w:rPr>
              <w:t>DC</w:t>
            </w:r>
            <w:r w:rsidRPr="00010260">
              <w:rPr>
                <w:sz w:val="24"/>
                <w:szCs w:val="24"/>
              </w:rPr>
              <w:t>-</w:t>
            </w:r>
            <w:r w:rsidRPr="00482E93">
              <w:rPr>
                <w:sz w:val="24"/>
                <w:szCs w:val="24"/>
                <w:lang w:val="en-US"/>
              </w:rPr>
              <w:t>S</w:t>
            </w:r>
            <w:r w:rsidRPr="00010260">
              <w:rPr>
                <w:sz w:val="24"/>
                <w:szCs w:val="24"/>
              </w:rPr>
              <w:t xml:space="preserve">1, </w:t>
            </w:r>
            <w:r>
              <w:rPr>
                <w:sz w:val="24"/>
                <w:szCs w:val="24"/>
              </w:rPr>
              <w:t>м</w:t>
            </w:r>
            <w:r w:rsidRPr="00010260">
              <w:rPr>
                <w:sz w:val="24"/>
                <w:szCs w:val="24"/>
              </w:rPr>
              <w:t xml:space="preserve">ультиплексор </w:t>
            </w:r>
            <w:r w:rsidRPr="00010260">
              <w:rPr>
                <w:sz w:val="24"/>
                <w:szCs w:val="24"/>
                <w:lang w:val="en-US"/>
              </w:rPr>
              <w:t>FG</w:t>
            </w:r>
            <w:r w:rsidRPr="00010260">
              <w:rPr>
                <w:sz w:val="24"/>
                <w:szCs w:val="24"/>
              </w:rPr>
              <w:t>-</w:t>
            </w:r>
            <w:r w:rsidRPr="00010260">
              <w:rPr>
                <w:sz w:val="24"/>
                <w:szCs w:val="24"/>
                <w:lang w:val="en-US"/>
              </w:rPr>
              <w:t>A</w:t>
            </w:r>
            <w:r w:rsidRPr="00010260">
              <w:rPr>
                <w:sz w:val="24"/>
                <w:szCs w:val="24"/>
              </w:rPr>
              <w:t xml:space="preserve">155, </w:t>
            </w:r>
            <w:r>
              <w:rPr>
                <w:sz w:val="24"/>
                <w:szCs w:val="24"/>
              </w:rPr>
              <w:t>м</w:t>
            </w:r>
            <w:r w:rsidRPr="00010260">
              <w:rPr>
                <w:sz w:val="24"/>
                <w:szCs w:val="24"/>
              </w:rPr>
              <w:t xml:space="preserve">ультиплексор </w:t>
            </w:r>
            <w:r w:rsidRPr="00010260">
              <w:rPr>
                <w:sz w:val="24"/>
                <w:szCs w:val="24"/>
                <w:lang w:val="en-US"/>
              </w:rPr>
              <w:t>ECI</w:t>
            </w:r>
            <w:r w:rsidRPr="00010260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BG</w:t>
            </w:r>
            <w:r w:rsidRPr="00010260">
              <w:rPr>
                <w:sz w:val="24"/>
                <w:szCs w:val="24"/>
              </w:rPr>
              <w:t>-40</w:t>
            </w:r>
            <w:r>
              <w:rPr>
                <w:sz w:val="24"/>
                <w:szCs w:val="24"/>
              </w:rPr>
              <w:t xml:space="preserve">; </w:t>
            </w:r>
            <w:r w:rsidRPr="00813134">
              <w:rPr>
                <w:sz w:val="24"/>
                <w:szCs w:val="24"/>
              </w:rPr>
              <w:t xml:space="preserve">Мультиплексор </w:t>
            </w:r>
            <w:r w:rsidRPr="00010260">
              <w:rPr>
                <w:sz w:val="24"/>
                <w:szCs w:val="24"/>
                <w:lang w:val="en-US"/>
              </w:rPr>
              <w:t>ECI</w:t>
            </w:r>
            <w:r w:rsidRPr="00813134">
              <w:rPr>
                <w:sz w:val="24"/>
                <w:szCs w:val="24"/>
              </w:rPr>
              <w:t xml:space="preserve"> </w:t>
            </w:r>
            <w:r w:rsidRPr="00010260">
              <w:rPr>
                <w:sz w:val="24"/>
                <w:szCs w:val="24"/>
                <w:lang w:val="en-US"/>
              </w:rPr>
              <w:t>XDM</w:t>
            </w:r>
            <w:r w:rsidRPr="00813134">
              <w:rPr>
                <w:sz w:val="24"/>
                <w:szCs w:val="24"/>
              </w:rPr>
              <w:t>-1000</w:t>
            </w:r>
            <w:r>
              <w:rPr>
                <w:sz w:val="24"/>
                <w:szCs w:val="24"/>
              </w:rPr>
              <w:t xml:space="preserve">; </w:t>
            </w:r>
            <w:r w:rsidRPr="00813134">
              <w:rPr>
                <w:sz w:val="24"/>
                <w:szCs w:val="24"/>
              </w:rPr>
              <w:t xml:space="preserve">Мультиплексор </w:t>
            </w:r>
            <w:r w:rsidRPr="00720CC8">
              <w:rPr>
                <w:sz w:val="24"/>
                <w:szCs w:val="24"/>
                <w:lang w:val="en-US"/>
              </w:rPr>
              <w:t>Huawei</w:t>
            </w:r>
            <w:r w:rsidRPr="00813134">
              <w:rPr>
                <w:sz w:val="24"/>
                <w:szCs w:val="24"/>
              </w:rPr>
              <w:t xml:space="preserve"> </w:t>
            </w:r>
            <w:r w:rsidRPr="00720CC8">
              <w:rPr>
                <w:sz w:val="24"/>
                <w:szCs w:val="24"/>
                <w:lang w:val="en-US"/>
              </w:rPr>
              <w:t>OSN</w:t>
            </w:r>
            <w:r w:rsidRPr="00813134">
              <w:rPr>
                <w:sz w:val="24"/>
                <w:szCs w:val="24"/>
              </w:rPr>
              <w:t>500</w:t>
            </w:r>
            <w:r>
              <w:rPr>
                <w:sz w:val="24"/>
                <w:szCs w:val="24"/>
              </w:rPr>
              <w:t xml:space="preserve">; </w:t>
            </w:r>
            <w:r w:rsidRPr="00813134">
              <w:rPr>
                <w:sz w:val="24"/>
                <w:szCs w:val="24"/>
              </w:rPr>
              <w:t xml:space="preserve">Мультиплексор </w:t>
            </w:r>
            <w:r w:rsidRPr="00720CC8">
              <w:rPr>
                <w:sz w:val="24"/>
                <w:szCs w:val="24"/>
                <w:lang w:val="en-US"/>
              </w:rPr>
              <w:t>Huawei</w:t>
            </w:r>
            <w:r w:rsidRPr="00813134">
              <w:rPr>
                <w:sz w:val="24"/>
                <w:szCs w:val="24"/>
              </w:rPr>
              <w:t xml:space="preserve"> </w:t>
            </w:r>
            <w:r w:rsidRPr="00720CC8">
              <w:rPr>
                <w:sz w:val="24"/>
                <w:szCs w:val="24"/>
                <w:lang w:val="en-US"/>
              </w:rPr>
              <w:t>OSN</w:t>
            </w:r>
            <w:r w:rsidRPr="00813134">
              <w:rPr>
                <w:sz w:val="24"/>
                <w:szCs w:val="24"/>
              </w:rPr>
              <w:t>1500</w:t>
            </w:r>
            <w:r w:rsidRPr="00720CC8">
              <w:rPr>
                <w:sz w:val="24"/>
                <w:szCs w:val="24"/>
                <w:lang w:val="en-US"/>
              </w:rPr>
              <w:t>B</w:t>
            </w:r>
            <w:r>
              <w:rPr>
                <w:sz w:val="24"/>
                <w:szCs w:val="24"/>
              </w:rPr>
              <w:t xml:space="preserve">; </w:t>
            </w:r>
            <w:r w:rsidRPr="00813134">
              <w:rPr>
                <w:sz w:val="24"/>
                <w:szCs w:val="24"/>
              </w:rPr>
              <w:t xml:space="preserve">Маршрутизатор </w:t>
            </w:r>
            <w:r w:rsidRPr="00720CC8">
              <w:rPr>
                <w:sz w:val="24"/>
                <w:szCs w:val="24"/>
                <w:lang w:val="en-US"/>
              </w:rPr>
              <w:t>Huawei</w:t>
            </w:r>
            <w:r w:rsidRPr="00813134">
              <w:rPr>
                <w:sz w:val="24"/>
                <w:szCs w:val="24"/>
              </w:rPr>
              <w:t xml:space="preserve"> </w:t>
            </w:r>
            <w:r w:rsidRPr="00720CC8">
              <w:rPr>
                <w:sz w:val="24"/>
                <w:szCs w:val="24"/>
                <w:lang w:val="en-US"/>
              </w:rPr>
              <w:t>AR</w:t>
            </w:r>
            <w:r w:rsidRPr="00813134">
              <w:rPr>
                <w:sz w:val="24"/>
                <w:szCs w:val="24"/>
              </w:rPr>
              <w:t>2200</w:t>
            </w:r>
            <w:r>
              <w:rPr>
                <w:sz w:val="24"/>
                <w:szCs w:val="24"/>
              </w:rPr>
              <w:t xml:space="preserve">; </w:t>
            </w:r>
            <w:proofErr w:type="spellStart"/>
            <w:proofErr w:type="gramStart"/>
            <w:r w:rsidRPr="00813134">
              <w:rPr>
                <w:sz w:val="24"/>
                <w:szCs w:val="24"/>
              </w:rPr>
              <w:t>Медиаконвертер</w:t>
            </w:r>
            <w:proofErr w:type="spellEnd"/>
            <w:r w:rsidRPr="00813134">
              <w:rPr>
                <w:sz w:val="24"/>
                <w:szCs w:val="24"/>
              </w:rPr>
              <w:t xml:space="preserve">  </w:t>
            </w:r>
            <w:r w:rsidRPr="00720CC8">
              <w:rPr>
                <w:sz w:val="24"/>
                <w:szCs w:val="24"/>
                <w:lang w:val="en-US"/>
              </w:rPr>
              <w:t>MCSFP</w:t>
            </w:r>
            <w:proofErr w:type="gramEnd"/>
            <w:r w:rsidRPr="00813134">
              <w:rPr>
                <w:sz w:val="24"/>
                <w:szCs w:val="24"/>
              </w:rPr>
              <w:t>2-10/100/1000</w:t>
            </w: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A74455" w:rsidRPr="001C3B76" w:rsidRDefault="00A74455" w:rsidP="007C21A6">
            <w:pPr>
              <w:jc w:val="center"/>
              <w:rPr>
                <w:sz w:val="22"/>
                <w:szCs w:val="22"/>
              </w:rPr>
            </w:pP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01026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045" w:type="pct"/>
            <w:vMerge/>
          </w:tcPr>
          <w:p w:rsidR="00A74455" w:rsidRPr="008855FF" w:rsidRDefault="00A74455" w:rsidP="007C21A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01026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045" w:type="pct"/>
            <w:vMerge/>
          </w:tcPr>
          <w:p w:rsidR="00A74455" w:rsidRPr="008855FF" w:rsidRDefault="00A74455" w:rsidP="007C21A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01026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045" w:type="pct"/>
            <w:vMerge/>
          </w:tcPr>
          <w:p w:rsidR="00A74455" w:rsidRPr="00574AC2" w:rsidRDefault="00A74455" w:rsidP="007C21A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</w:t>
            </w:r>
          </w:p>
        </w:tc>
      </w:tr>
      <w:tr w:rsidR="00A74455" w:rsidRPr="008855FF" w:rsidTr="007C21A6">
        <w:trPr>
          <w:cantSplit/>
          <w:trHeight w:val="15"/>
        </w:trPr>
        <w:tc>
          <w:tcPr>
            <w:tcW w:w="439" w:type="pct"/>
            <w:vMerge w:val="restart"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:rsidR="00A74455" w:rsidRPr="00B83445" w:rsidRDefault="00A74455" w:rsidP="007C21A6">
            <w:pPr>
              <w:rPr>
                <w:b/>
                <w:sz w:val="24"/>
                <w:szCs w:val="24"/>
              </w:rPr>
            </w:pPr>
            <w:r w:rsidRPr="00B83445">
              <w:rPr>
                <w:b/>
                <w:sz w:val="24"/>
                <w:szCs w:val="24"/>
              </w:rPr>
              <w:t>Факсы, телефонные аппараты</w:t>
            </w:r>
          </w:p>
        </w:tc>
        <w:tc>
          <w:tcPr>
            <w:tcW w:w="1881" w:type="pct"/>
            <w:vMerge w:val="restart"/>
          </w:tcPr>
          <w:p w:rsidR="00A74455" w:rsidRPr="00482E93" w:rsidRDefault="00A74455" w:rsidP="007C21A6">
            <w:pPr>
              <w:rPr>
                <w:sz w:val="24"/>
                <w:szCs w:val="24"/>
                <w:lang w:val="en-US"/>
              </w:rPr>
            </w:pPr>
            <w:r w:rsidRPr="00482E93">
              <w:rPr>
                <w:sz w:val="24"/>
                <w:szCs w:val="24"/>
                <w:lang w:val="en-US"/>
              </w:rPr>
              <w:t xml:space="preserve">Panasonic, LG-Ericsson, Ericsson, </w:t>
            </w:r>
            <w:proofErr w:type="spellStart"/>
            <w:r w:rsidRPr="00482E93">
              <w:rPr>
                <w:sz w:val="24"/>
                <w:szCs w:val="24"/>
                <w:lang w:val="en-US"/>
              </w:rPr>
              <w:t>Aastra</w:t>
            </w:r>
            <w:proofErr w:type="spellEnd"/>
            <w:r w:rsidRPr="00482E93">
              <w:rPr>
                <w:sz w:val="24"/>
                <w:szCs w:val="24"/>
                <w:lang w:val="en-US"/>
              </w:rPr>
              <w:t xml:space="preserve">, Avaya </w:t>
            </w: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A74455" w:rsidRPr="001C3B76" w:rsidRDefault="00A74455" w:rsidP="007C21A6">
            <w:pPr>
              <w:jc w:val="center"/>
              <w:rPr>
                <w:sz w:val="22"/>
                <w:szCs w:val="22"/>
              </w:rPr>
            </w:pP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4232E8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4232E8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4232E8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</w:t>
            </w: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 w:val="restart"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:rsidR="00A74455" w:rsidRPr="004232E8" w:rsidRDefault="00A74455" w:rsidP="007C21A6">
            <w:pPr>
              <w:rPr>
                <w:b/>
                <w:sz w:val="24"/>
                <w:szCs w:val="24"/>
                <w:lang w:val="en-US"/>
              </w:rPr>
            </w:pPr>
            <w:r w:rsidRPr="004232E8">
              <w:rPr>
                <w:b/>
                <w:sz w:val="24"/>
                <w:szCs w:val="24"/>
              </w:rPr>
              <w:t xml:space="preserve">Оборудование </w:t>
            </w:r>
            <w:r w:rsidRPr="004232E8">
              <w:rPr>
                <w:b/>
                <w:sz w:val="24"/>
                <w:szCs w:val="24"/>
                <w:lang w:val="en-US"/>
              </w:rPr>
              <w:t>VSAT</w:t>
            </w:r>
          </w:p>
        </w:tc>
        <w:tc>
          <w:tcPr>
            <w:tcW w:w="1881" w:type="pct"/>
            <w:vMerge w:val="restart"/>
          </w:tcPr>
          <w:p w:rsidR="00A74455" w:rsidRPr="00813134" w:rsidRDefault="00A74455" w:rsidP="007C21A6">
            <w:pPr>
              <w:rPr>
                <w:sz w:val="24"/>
                <w:szCs w:val="24"/>
                <w:lang w:val="en-US"/>
              </w:rPr>
            </w:pPr>
            <w:r w:rsidRPr="00696C14">
              <w:rPr>
                <w:sz w:val="24"/>
                <w:szCs w:val="24"/>
              </w:rPr>
              <w:t>Модем</w:t>
            </w:r>
            <w:r w:rsidRPr="004D2BC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2BCE">
              <w:rPr>
                <w:sz w:val="24"/>
                <w:szCs w:val="24"/>
                <w:lang w:val="en-US"/>
              </w:rPr>
              <w:t>SkyEdge</w:t>
            </w:r>
            <w:proofErr w:type="spellEnd"/>
            <w:r w:rsidRPr="004D2BCE">
              <w:rPr>
                <w:sz w:val="24"/>
                <w:szCs w:val="24"/>
                <w:lang w:val="en-US"/>
              </w:rPr>
              <w:t xml:space="preserve"> IP, </w:t>
            </w:r>
            <w:proofErr w:type="spellStart"/>
            <w:r w:rsidRPr="004D2BCE">
              <w:rPr>
                <w:sz w:val="24"/>
                <w:szCs w:val="24"/>
                <w:lang w:val="en-US"/>
              </w:rPr>
              <w:t>SkyEdgePro</w:t>
            </w:r>
            <w:proofErr w:type="spellEnd"/>
            <w:r w:rsidRPr="00813134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SkyEdge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II</w:t>
            </w: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A74455" w:rsidRPr="001C3B76" w:rsidRDefault="00A74455" w:rsidP="007C21A6">
            <w:pPr>
              <w:jc w:val="center"/>
              <w:rPr>
                <w:sz w:val="22"/>
                <w:szCs w:val="22"/>
              </w:rPr>
            </w:pP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4232E8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4232E8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4232E8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</w:t>
            </w:r>
          </w:p>
        </w:tc>
      </w:tr>
      <w:tr w:rsidR="00A74455" w:rsidRPr="008855FF" w:rsidTr="007C21A6">
        <w:trPr>
          <w:cantSplit/>
          <w:trHeight w:val="15"/>
        </w:trPr>
        <w:tc>
          <w:tcPr>
            <w:tcW w:w="5000" w:type="pct"/>
            <w:gridSpan w:val="5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АСТУ</w:t>
            </w:r>
          </w:p>
        </w:tc>
      </w:tr>
      <w:tr w:rsidR="00A74455" w:rsidRPr="008855FF" w:rsidTr="007C21A6">
        <w:trPr>
          <w:cantSplit/>
          <w:trHeight w:val="15"/>
        </w:trPr>
        <w:tc>
          <w:tcPr>
            <w:tcW w:w="439" w:type="pct"/>
            <w:vMerge w:val="restart"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:rsidR="00A74455" w:rsidRPr="00B83445" w:rsidRDefault="00A74455" w:rsidP="007C21A6">
            <w:pPr>
              <w:rPr>
                <w:b/>
                <w:sz w:val="24"/>
                <w:szCs w:val="24"/>
              </w:rPr>
            </w:pPr>
            <w:proofErr w:type="gramStart"/>
            <w:r w:rsidRPr="00B83445">
              <w:rPr>
                <w:b/>
                <w:sz w:val="24"/>
                <w:szCs w:val="24"/>
              </w:rPr>
              <w:t xml:space="preserve">Оборудование </w:t>
            </w:r>
            <w:r w:rsidRPr="00B8344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B83445">
              <w:rPr>
                <w:b/>
                <w:sz w:val="24"/>
                <w:szCs w:val="24"/>
              </w:rPr>
              <w:t>телемеханики</w:t>
            </w:r>
            <w:proofErr w:type="gramEnd"/>
          </w:p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 w:val="restart"/>
          </w:tcPr>
          <w:p w:rsidR="00A74455" w:rsidRPr="00D43034" w:rsidRDefault="00A74455" w:rsidP="007C21A6">
            <w:pPr>
              <w:rPr>
                <w:sz w:val="24"/>
                <w:szCs w:val="24"/>
              </w:rPr>
            </w:pPr>
            <w:r w:rsidRPr="00D43034">
              <w:rPr>
                <w:sz w:val="24"/>
                <w:szCs w:val="24"/>
              </w:rPr>
              <w:t>КП МТК-30, КП МТК-40, КП «Телеканал-М2», КП «Компас ТМ», КП «ЭКОМ»</w:t>
            </w: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A74455" w:rsidRPr="001C3B76" w:rsidRDefault="00A74455" w:rsidP="007C21A6">
            <w:pPr>
              <w:jc w:val="center"/>
              <w:rPr>
                <w:sz w:val="22"/>
                <w:szCs w:val="22"/>
              </w:rPr>
            </w:pPr>
          </w:p>
        </w:tc>
      </w:tr>
      <w:tr w:rsidR="00A74455" w:rsidRPr="008855FF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  <w:tr w:rsidR="00A74455" w:rsidRPr="008855FF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</w:tr>
      <w:tr w:rsidR="00A74455" w:rsidRPr="0024099B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</w:t>
            </w:r>
          </w:p>
        </w:tc>
      </w:tr>
      <w:tr w:rsidR="00A74455" w:rsidRPr="0024099B" w:rsidTr="007C21A6">
        <w:trPr>
          <w:cantSplit/>
          <w:trHeight w:val="15"/>
        </w:trPr>
        <w:tc>
          <w:tcPr>
            <w:tcW w:w="439" w:type="pct"/>
            <w:vMerge w:val="restart"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:rsidR="00A74455" w:rsidRPr="00B83445" w:rsidRDefault="00A74455" w:rsidP="007C21A6">
            <w:pPr>
              <w:rPr>
                <w:b/>
                <w:sz w:val="24"/>
                <w:szCs w:val="24"/>
              </w:rPr>
            </w:pPr>
            <w:proofErr w:type="gramStart"/>
            <w:r w:rsidRPr="00B83445">
              <w:rPr>
                <w:b/>
                <w:sz w:val="24"/>
                <w:szCs w:val="24"/>
              </w:rPr>
              <w:t xml:space="preserve">Оборудование </w:t>
            </w:r>
            <w:r w:rsidRPr="00B8344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B83445">
              <w:rPr>
                <w:b/>
                <w:sz w:val="24"/>
                <w:szCs w:val="24"/>
              </w:rPr>
              <w:t>телемеханики</w:t>
            </w:r>
            <w:proofErr w:type="gramEnd"/>
          </w:p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 w:val="restart"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  <w:proofErr w:type="gramStart"/>
            <w:r w:rsidRPr="00D43034">
              <w:rPr>
                <w:sz w:val="24"/>
                <w:szCs w:val="24"/>
              </w:rPr>
              <w:t>Контроллер  ДЩ</w:t>
            </w:r>
            <w:proofErr w:type="gramEnd"/>
            <w:r w:rsidRPr="00D43034">
              <w:rPr>
                <w:sz w:val="24"/>
                <w:szCs w:val="24"/>
              </w:rPr>
              <w:t xml:space="preserve"> «</w:t>
            </w:r>
            <w:proofErr w:type="spellStart"/>
            <w:r w:rsidRPr="00D43034">
              <w:rPr>
                <w:sz w:val="24"/>
                <w:szCs w:val="24"/>
              </w:rPr>
              <w:t>Систел</w:t>
            </w:r>
            <w:proofErr w:type="spellEnd"/>
            <w:r w:rsidRPr="00D43034">
              <w:rPr>
                <w:sz w:val="24"/>
                <w:szCs w:val="24"/>
              </w:rPr>
              <w:t>»</w:t>
            </w: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A74455" w:rsidRPr="001C3B76" w:rsidRDefault="00A74455" w:rsidP="007C21A6">
            <w:pPr>
              <w:jc w:val="center"/>
              <w:rPr>
                <w:sz w:val="22"/>
                <w:szCs w:val="22"/>
              </w:rPr>
            </w:pPr>
          </w:p>
        </w:tc>
      </w:tr>
      <w:tr w:rsidR="00A74455" w:rsidRPr="0024099B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  <w:tr w:rsidR="00A74455" w:rsidRPr="0024099B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</w:tr>
      <w:tr w:rsidR="00A74455" w:rsidRPr="0024099B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</w:t>
            </w:r>
          </w:p>
        </w:tc>
      </w:tr>
      <w:tr w:rsidR="00A74455" w:rsidRPr="006B3622" w:rsidTr="007C21A6">
        <w:trPr>
          <w:cantSplit/>
          <w:trHeight w:val="15"/>
        </w:trPr>
        <w:tc>
          <w:tcPr>
            <w:tcW w:w="439" w:type="pct"/>
            <w:vMerge w:val="restart"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:rsidR="00A74455" w:rsidRPr="00B83445" w:rsidRDefault="00A74455" w:rsidP="007C21A6">
            <w:pPr>
              <w:rPr>
                <w:b/>
                <w:sz w:val="24"/>
                <w:szCs w:val="24"/>
              </w:rPr>
            </w:pPr>
            <w:proofErr w:type="gramStart"/>
            <w:r w:rsidRPr="00B83445">
              <w:rPr>
                <w:b/>
                <w:sz w:val="24"/>
                <w:szCs w:val="24"/>
              </w:rPr>
              <w:t xml:space="preserve">Оборудование </w:t>
            </w:r>
            <w:r w:rsidRPr="00B8344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B83445">
              <w:rPr>
                <w:b/>
                <w:sz w:val="24"/>
                <w:szCs w:val="24"/>
              </w:rPr>
              <w:t>телемеханики</w:t>
            </w:r>
            <w:proofErr w:type="gramEnd"/>
          </w:p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 w:val="restart"/>
          </w:tcPr>
          <w:p w:rsidR="00A74455" w:rsidRPr="00D43034" w:rsidRDefault="00A74455" w:rsidP="007C21A6">
            <w:pPr>
              <w:rPr>
                <w:sz w:val="24"/>
                <w:szCs w:val="24"/>
              </w:rPr>
            </w:pPr>
            <w:r w:rsidRPr="00D43034">
              <w:rPr>
                <w:sz w:val="24"/>
                <w:szCs w:val="24"/>
              </w:rPr>
              <w:t>ЦППС «</w:t>
            </w:r>
            <w:proofErr w:type="spellStart"/>
            <w:r w:rsidRPr="00D43034">
              <w:rPr>
                <w:sz w:val="24"/>
                <w:szCs w:val="24"/>
              </w:rPr>
              <w:t>Систел</w:t>
            </w:r>
            <w:proofErr w:type="spellEnd"/>
            <w:r w:rsidRPr="00D43034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, </w:t>
            </w:r>
            <w:r w:rsidRPr="00D43034">
              <w:rPr>
                <w:sz w:val="24"/>
                <w:szCs w:val="24"/>
              </w:rPr>
              <w:t>ЦППС «</w:t>
            </w:r>
            <w:proofErr w:type="spellStart"/>
            <w:r w:rsidRPr="00D43034">
              <w:rPr>
                <w:sz w:val="24"/>
                <w:szCs w:val="24"/>
              </w:rPr>
              <w:t>Котми</w:t>
            </w:r>
            <w:proofErr w:type="spellEnd"/>
            <w:r w:rsidRPr="00D43034">
              <w:rPr>
                <w:sz w:val="24"/>
                <w:szCs w:val="24"/>
              </w:rPr>
              <w:t>»</w:t>
            </w: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A74455" w:rsidRPr="001C3B76" w:rsidRDefault="00A74455" w:rsidP="007C21A6">
            <w:pPr>
              <w:jc w:val="center"/>
              <w:rPr>
                <w:sz w:val="22"/>
                <w:szCs w:val="22"/>
              </w:rPr>
            </w:pPr>
          </w:p>
        </w:tc>
      </w:tr>
      <w:tr w:rsidR="00A74455" w:rsidRPr="008855FF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  <w:tr w:rsidR="00A74455" w:rsidRPr="008855FF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</w:tr>
      <w:tr w:rsidR="00A74455" w:rsidRPr="008855FF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</w:t>
            </w:r>
          </w:p>
        </w:tc>
      </w:tr>
      <w:tr w:rsidR="00A74455" w:rsidRPr="008855FF" w:rsidTr="007C21A6">
        <w:trPr>
          <w:cantSplit/>
          <w:trHeight w:val="15"/>
        </w:trPr>
        <w:tc>
          <w:tcPr>
            <w:tcW w:w="439" w:type="pct"/>
            <w:vMerge w:val="restart"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:rsidR="00A74455" w:rsidRPr="00B83445" w:rsidRDefault="00A74455" w:rsidP="007C21A6">
            <w:pPr>
              <w:rPr>
                <w:b/>
                <w:sz w:val="24"/>
                <w:szCs w:val="24"/>
              </w:rPr>
            </w:pPr>
            <w:proofErr w:type="gramStart"/>
            <w:r w:rsidRPr="00B83445">
              <w:rPr>
                <w:b/>
                <w:sz w:val="24"/>
                <w:szCs w:val="24"/>
              </w:rPr>
              <w:t xml:space="preserve">Оборудование </w:t>
            </w:r>
            <w:r w:rsidRPr="00B8344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B83445">
              <w:rPr>
                <w:b/>
                <w:sz w:val="24"/>
                <w:szCs w:val="24"/>
              </w:rPr>
              <w:t>телемеханики</w:t>
            </w:r>
            <w:proofErr w:type="gramEnd"/>
          </w:p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 w:val="restart"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  <w:r w:rsidRPr="00D43034">
              <w:rPr>
                <w:sz w:val="24"/>
                <w:szCs w:val="24"/>
              </w:rPr>
              <w:t>ОИК «</w:t>
            </w:r>
            <w:proofErr w:type="spellStart"/>
            <w:r w:rsidRPr="00D43034">
              <w:rPr>
                <w:sz w:val="24"/>
                <w:szCs w:val="24"/>
              </w:rPr>
              <w:t>Систел</w:t>
            </w:r>
            <w:proofErr w:type="spellEnd"/>
            <w:r w:rsidRPr="00D43034">
              <w:rPr>
                <w:sz w:val="24"/>
                <w:szCs w:val="24"/>
              </w:rPr>
              <w:t xml:space="preserve">», </w:t>
            </w:r>
            <w:proofErr w:type="gramStart"/>
            <w:r w:rsidRPr="00D43034">
              <w:rPr>
                <w:sz w:val="24"/>
                <w:szCs w:val="24"/>
              </w:rPr>
              <w:t>ОИК  «</w:t>
            </w:r>
            <w:proofErr w:type="spellStart"/>
            <w:proofErr w:type="gramEnd"/>
            <w:r w:rsidRPr="00D43034">
              <w:rPr>
                <w:sz w:val="24"/>
                <w:szCs w:val="24"/>
              </w:rPr>
              <w:t>Котми</w:t>
            </w:r>
            <w:proofErr w:type="spellEnd"/>
            <w:r w:rsidRPr="00D43034">
              <w:rPr>
                <w:sz w:val="24"/>
                <w:szCs w:val="24"/>
              </w:rPr>
              <w:t>»</w:t>
            </w: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A74455" w:rsidRPr="001C3B76" w:rsidRDefault="00A74455" w:rsidP="007C21A6">
            <w:pPr>
              <w:jc w:val="center"/>
              <w:rPr>
                <w:sz w:val="22"/>
                <w:szCs w:val="22"/>
              </w:rPr>
            </w:pP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</w:t>
            </w:r>
          </w:p>
        </w:tc>
      </w:tr>
      <w:tr w:rsidR="00A74455" w:rsidRPr="00D43034" w:rsidTr="007C21A6">
        <w:trPr>
          <w:cantSplit/>
          <w:trHeight w:val="15"/>
        </w:trPr>
        <w:tc>
          <w:tcPr>
            <w:tcW w:w="439" w:type="pct"/>
            <w:vMerge w:val="restart"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:rsidR="00A74455" w:rsidRPr="00B83445" w:rsidRDefault="00A74455" w:rsidP="007C21A6">
            <w:pPr>
              <w:rPr>
                <w:b/>
                <w:sz w:val="24"/>
                <w:szCs w:val="24"/>
              </w:rPr>
            </w:pPr>
            <w:proofErr w:type="gramStart"/>
            <w:r w:rsidRPr="00B83445">
              <w:rPr>
                <w:b/>
                <w:sz w:val="24"/>
                <w:szCs w:val="24"/>
              </w:rPr>
              <w:t xml:space="preserve">Оборудование </w:t>
            </w:r>
            <w:r w:rsidRPr="00B8344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B83445">
              <w:rPr>
                <w:b/>
                <w:sz w:val="24"/>
                <w:szCs w:val="24"/>
              </w:rPr>
              <w:t>телемеханики</w:t>
            </w:r>
            <w:proofErr w:type="gramEnd"/>
          </w:p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 w:val="restart"/>
          </w:tcPr>
          <w:p w:rsidR="00A74455" w:rsidRDefault="00A74455" w:rsidP="007C21A6">
            <w:pPr>
              <w:rPr>
                <w:sz w:val="24"/>
                <w:szCs w:val="24"/>
              </w:rPr>
            </w:pPr>
            <w:r w:rsidRPr="00D43034">
              <w:rPr>
                <w:sz w:val="24"/>
                <w:szCs w:val="24"/>
              </w:rPr>
              <w:t>Модем телемеханический</w:t>
            </w:r>
          </w:p>
          <w:p w:rsidR="00A74455" w:rsidRPr="00A74455" w:rsidRDefault="00A74455" w:rsidP="007C21A6">
            <w:pPr>
              <w:rPr>
                <w:sz w:val="24"/>
                <w:szCs w:val="24"/>
              </w:rPr>
            </w:pPr>
            <w:r w:rsidRPr="00A74455">
              <w:rPr>
                <w:sz w:val="24"/>
                <w:szCs w:val="24"/>
              </w:rPr>
              <w:t xml:space="preserve"> </w:t>
            </w:r>
            <w:r w:rsidRPr="00D43034">
              <w:rPr>
                <w:sz w:val="24"/>
                <w:szCs w:val="24"/>
                <w:lang w:val="en-US"/>
              </w:rPr>
              <w:t>MDS</w:t>
            </w:r>
            <w:r w:rsidRPr="00A74455">
              <w:rPr>
                <w:sz w:val="24"/>
                <w:szCs w:val="24"/>
              </w:rPr>
              <w:t xml:space="preserve"> 32</w:t>
            </w:r>
            <w:proofErr w:type="gramStart"/>
            <w:r w:rsidRPr="00D43034">
              <w:rPr>
                <w:sz w:val="24"/>
                <w:szCs w:val="24"/>
                <w:lang w:val="en-US"/>
              </w:rPr>
              <w:t>A</w:t>
            </w:r>
            <w:r w:rsidRPr="00A74455">
              <w:rPr>
                <w:sz w:val="24"/>
                <w:szCs w:val="24"/>
              </w:rPr>
              <w:t xml:space="preserve">,  </w:t>
            </w:r>
            <w:r w:rsidRPr="00D43034">
              <w:rPr>
                <w:sz w:val="24"/>
                <w:szCs w:val="24"/>
                <w:lang w:val="en-US"/>
              </w:rPr>
              <w:t>TM</w:t>
            </w:r>
            <w:proofErr w:type="gramEnd"/>
            <w:r w:rsidRPr="00A74455">
              <w:rPr>
                <w:sz w:val="24"/>
                <w:szCs w:val="24"/>
              </w:rPr>
              <w:t xml:space="preserve">-600, </w:t>
            </w:r>
            <w:r w:rsidRPr="00D43034">
              <w:rPr>
                <w:sz w:val="24"/>
                <w:szCs w:val="24"/>
              </w:rPr>
              <w:t>ТФМ</w:t>
            </w:r>
            <w:r w:rsidRPr="00A74455">
              <w:rPr>
                <w:sz w:val="24"/>
                <w:szCs w:val="24"/>
              </w:rPr>
              <w:t xml:space="preserve"> -12, </w:t>
            </w:r>
            <w:r w:rsidRPr="00D43034">
              <w:rPr>
                <w:sz w:val="24"/>
                <w:szCs w:val="24"/>
              </w:rPr>
              <w:t>ТФМ</w:t>
            </w:r>
            <w:r w:rsidRPr="00A74455">
              <w:rPr>
                <w:sz w:val="24"/>
                <w:szCs w:val="24"/>
              </w:rPr>
              <w:t xml:space="preserve"> -3</w:t>
            </w: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A74455" w:rsidRPr="001C3B76" w:rsidRDefault="00A74455" w:rsidP="007C21A6">
            <w:pPr>
              <w:jc w:val="center"/>
              <w:rPr>
                <w:sz w:val="22"/>
                <w:szCs w:val="22"/>
              </w:rPr>
            </w:pPr>
          </w:p>
        </w:tc>
      </w:tr>
      <w:tr w:rsidR="00A74455" w:rsidRPr="00D43034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D43034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045" w:type="pct"/>
            <w:vMerge/>
          </w:tcPr>
          <w:p w:rsidR="00A74455" w:rsidRPr="00D43034" w:rsidRDefault="00A74455" w:rsidP="007C21A6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881" w:type="pct"/>
            <w:vMerge/>
          </w:tcPr>
          <w:p w:rsidR="00A74455" w:rsidRPr="00D43034" w:rsidRDefault="00A74455" w:rsidP="007C21A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  <w:tr w:rsidR="00A74455" w:rsidRPr="00D43034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D43034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045" w:type="pct"/>
            <w:vMerge/>
          </w:tcPr>
          <w:p w:rsidR="00A74455" w:rsidRPr="00D43034" w:rsidRDefault="00A74455" w:rsidP="007C21A6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881" w:type="pct"/>
            <w:vMerge/>
          </w:tcPr>
          <w:p w:rsidR="00A74455" w:rsidRPr="00D43034" w:rsidRDefault="00A74455" w:rsidP="007C21A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</w:tr>
      <w:tr w:rsidR="00A74455" w:rsidRPr="007A6F92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D43034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045" w:type="pct"/>
            <w:vMerge/>
          </w:tcPr>
          <w:p w:rsidR="00A74455" w:rsidRPr="00D43034" w:rsidRDefault="00A74455" w:rsidP="007C21A6">
            <w:pPr>
              <w:rPr>
                <w:b/>
                <w:lang w:val="en-US"/>
              </w:rPr>
            </w:pPr>
          </w:p>
        </w:tc>
        <w:tc>
          <w:tcPr>
            <w:tcW w:w="1881" w:type="pct"/>
            <w:vMerge/>
          </w:tcPr>
          <w:p w:rsidR="00A74455" w:rsidRPr="00D43034" w:rsidRDefault="00A74455" w:rsidP="007C21A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</w:t>
            </w:r>
          </w:p>
        </w:tc>
      </w:tr>
      <w:tr w:rsidR="00A74455" w:rsidTr="007C21A6">
        <w:trPr>
          <w:cantSplit/>
          <w:trHeight w:val="15"/>
        </w:trPr>
        <w:tc>
          <w:tcPr>
            <w:tcW w:w="439" w:type="pct"/>
            <w:vMerge w:val="restart"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:rsidR="00A74455" w:rsidRPr="00B83445" w:rsidRDefault="00A74455" w:rsidP="007C21A6">
            <w:pPr>
              <w:rPr>
                <w:b/>
                <w:sz w:val="24"/>
                <w:szCs w:val="24"/>
              </w:rPr>
            </w:pPr>
            <w:proofErr w:type="gramStart"/>
            <w:r w:rsidRPr="00B83445">
              <w:rPr>
                <w:b/>
                <w:sz w:val="24"/>
                <w:szCs w:val="24"/>
              </w:rPr>
              <w:t xml:space="preserve">Оборудование </w:t>
            </w:r>
            <w:r w:rsidRPr="00B8344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B83445">
              <w:rPr>
                <w:b/>
                <w:sz w:val="24"/>
                <w:szCs w:val="24"/>
              </w:rPr>
              <w:t>телемеханики</w:t>
            </w:r>
            <w:proofErr w:type="gramEnd"/>
          </w:p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 w:val="restart"/>
          </w:tcPr>
          <w:p w:rsidR="00A74455" w:rsidRPr="00D43034" w:rsidRDefault="00A74455" w:rsidP="007C21A6">
            <w:pPr>
              <w:rPr>
                <w:sz w:val="24"/>
                <w:szCs w:val="24"/>
              </w:rPr>
            </w:pPr>
            <w:r w:rsidRPr="00D43034">
              <w:rPr>
                <w:sz w:val="24"/>
                <w:szCs w:val="24"/>
              </w:rPr>
              <w:t xml:space="preserve">Контроллер GSM CCU6225, CCU825, </w:t>
            </w:r>
            <w:r>
              <w:rPr>
                <w:sz w:val="24"/>
                <w:szCs w:val="24"/>
              </w:rPr>
              <w:t xml:space="preserve">модем </w:t>
            </w:r>
            <w:r>
              <w:rPr>
                <w:sz w:val="24"/>
                <w:szCs w:val="24"/>
                <w:lang w:val="en-US"/>
              </w:rPr>
              <w:t>GSM</w:t>
            </w:r>
            <w:r w:rsidRPr="00F260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RGM</w:t>
            </w:r>
            <w:r w:rsidRPr="00F2609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</w:t>
            </w:r>
            <w:r>
              <w:rPr>
                <w:sz w:val="24"/>
                <w:szCs w:val="24"/>
              </w:rPr>
              <w:t>12</w:t>
            </w:r>
            <w:r w:rsidRPr="00F2609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контроллер </w:t>
            </w:r>
            <w:r w:rsidRPr="008B730E">
              <w:rPr>
                <w:sz w:val="24"/>
                <w:szCs w:val="24"/>
              </w:rPr>
              <w:t>SK11</w:t>
            </w: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A74455" w:rsidRPr="001C3B76" w:rsidRDefault="00A74455" w:rsidP="007C21A6">
            <w:pPr>
              <w:jc w:val="center"/>
              <w:rPr>
                <w:sz w:val="22"/>
                <w:szCs w:val="22"/>
              </w:rPr>
            </w:pPr>
          </w:p>
        </w:tc>
      </w:tr>
      <w:tr w:rsidR="00A74455" w:rsidRPr="007143A0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  <w:tr w:rsidR="00A74455" w:rsidRPr="007143A0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</w:tr>
      <w:tr w:rsidR="00A74455" w:rsidRPr="007143A0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</w:t>
            </w: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 w:val="restart"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:rsidR="00A74455" w:rsidRPr="00675BAE" w:rsidRDefault="00A74455" w:rsidP="007C21A6">
            <w:pPr>
              <w:rPr>
                <w:b/>
                <w:sz w:val="24"/>
                <w:szCs w:val="24"/>
              </w:rPr>
            </w:pPr>
            <w:r w:rsidRPr="00675BAE">
              <w:rPr>
                <w:b/>
                <w:sz w:val="24"/>
                <w:szCs w:val="24"/>
              </w:rPr>
              <w:t>Оборудование систем бесперебойного электропитания</w:t>
            </w:r>
          </w:p>
        </w:tc>
        <w:tc>
          <w:tcPr>
            <w:tcW w:w="1881" w:type="pct"/>
            <w:vMerge w:val="restart"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  <w:r w:rsidRPr="00675BAE">
              <w:rPr>
                <w:sz w:val="24"/>
                <w:szCs w:val="24"/>
              </w:rPr>
              <w:t>ИБП мощностью менее 1500 VA</w:t>
            </w: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A74455" w:rsidRPr="001C3B76" w:rsidRDefault="00A74455" w:rsidP="007C21A6">
            <w:pPr>
              <w:jc w:val="center"/>
              <w:rPr>
                <w:sz w:val="22"/>
                <w:szCs w:val="22"/>
              </w:rPr>
            </w:pP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675BAE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675BAE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</w:tr>
      <w:tr w:rsidR="00A74455" w:rsidRPr="00FB0C8B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675BAE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</w:t>
            </w:r>
          </w:p>
        </w:tc>
      </w:tr>
      <w:tr w:rsidR="00A74455" w:rsidRPr="00FB0C8B" w:rsidTr="007C21A6">
        <w:trPr>
          <w:cantSplit/>
          <w:trHeight w:val="15"/>
        </w:trPr>
        <w:tc>
          <w:tcPr>
            <w:tcW w:w="439" w:type="pct"/>
            <w:vMerge w:val="restart"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:rsidR="00A74455" w:rsidRPr="00675BAE" w:rsidRDefault="00A74455" w:rsidP="007C21A6">
            <w:pPr>
              <w:rPr>
                <w:b/>
                <w:sz w:val="24"/>
                <w:szCs w:val="24"/>
              </w:rPr>
            </w:pPr>
            <w:r w:rsidRPr="00675BAE">
              <w:rPr>
                <w:b/>
                <w:sz w:val="24"/>
                <w:szCs w:val="24"/>
              </w:rPr>
              <w:t>Оборудование систем бесперебойного электропитания</w:t>
            </w:r>
          </w:p>
        </w:tc>
        <w:tc>
          <w:tcPr>
            <w:tcW w:w="1881" w:type="pct"/>
            <w:vMerge w:val="restart"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  <w:r w:rsidRPr="00675BAE">
              <w:rPr>
                <w:sz w:val="24"/>
                <w:szCs w:val="24"/>
              </w:rPr>
              <w:t>ИБП мощностью свыше 1500 VA</w:t>
            </w: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A74455" w:rsidRPr="001C3B76" w:rsidRDefault="00A74455" w:rsidP="007C21A6">
            <w:pPr>
              <w:jc w:val="center"/>
              <w:rPr>
                <w:sz w:val="22"/>
                <w:szCs w:val="22"/>
              </w:rPr>
            </w:pPr>
          </w:p>
        </w:tc>
      </w:tr>
      <w:tr w:rsidR="00A74455" w:rsidRPr="00FB0C8B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  <w:tr w:rsidR="00A74455" w:rsidRPr="00FB0C8B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</w:tr>
      <w:tr w:rsidR="00A74455" w:rsidRPr="00FB0C8B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</w:t>
            </w:r>
          </w:p>
        </w:tc>
      </w:tr>
      <w:tr w:rsidR="00A74455" w:rsidRPr="00FB0C8B" w:rsidTr="007C21A6">
        <w:trPr>
          <w:cantSplit/>
          <w:trHeight w:val="15"/>
        </w:trPr>
        <w:tc>
          <w:tcPr>
            <w:tcW w:w="439" w:type="pct"/>
            <w:vMerge w:val="restart"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:rsidR="00A74455" w:rsidRPr="00675BAE" w:rsidRDefault="00A74455" w:rsidP="007C21A6">
            <w:pPr>
              <w:rPr>
                <w:b/>
                <w:sz w:val="24"/>
                <w:szCs w:val="24"/>
              </w:rPr>
            </w:pPr>
            <w:r w:rsidRPr="00675BAE">
              <w:rPr>
                <w:b/>
                <w:sz w:val="24"/>
                <w:szCs w:val="24"/>
              </w:rPr>
              <w:t>Оборудование систем бесперебойного электропитания</w:t>
            </w:r>
          </w:p>
        </w:tc>
        <w:tc>
          <w:tcPr>
            <w:tcW w:w="1881" w:type="pct"/>
            <w:vMerge w:val="restart"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  <w:r w:rsidRPr="00675BAE">
              <w:rPr>
                <w:sz w:val="24"/>
                <w:szCs w:val="24"/>
              </w:rPr>
              <w:t>ИБП LanPro33 10000 VA</w:t>
            </w: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A74455" w:rsidRPr="001C3B76" w:rsidRDefault="00A74455" w:rsidP="007C21A6">
            <w:pPr>
              <w:jc w:val="center"/>
              <w:rPr>
                <w:sz w:val="22"/>
                <w:szCs w:val="22"/>
              </w:rPr>
            </w:pPr>
          </w:p>
        </w:tc>
      </w:tr>
      <w:tr w:rsidR="00A74455" w:rsidRPr="00FB0C8B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  <w:tr w:rsidR="00A74455" w:rsidRPr="00FB0C8B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87DF0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</w:rPr>
            </w:pPr>
          </w:p>
        </w:tc>
        <w:tc>
          <w:tcPr>
            <w:tcW w:w="1881" w:type="pct"/>
            <w:vMerge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2100</w:t>
            </w:r>
          </w:p>
        </w:tc>
      </w:tr>
      <w:tr w:rsidR="00A74455" w:rsidRPr="004232E8" w:rsidTr="007C21A6">
        <w:trPr>
          <w:cantSplit/>
          <w:trHeight w:val="676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4232E8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2600</w:t>
            </w: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 w:val="restart"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:rsidR="00A74455" w:rsidRPr="00675BAE" w:rsidRDefault="00A74455" w:rsidP="007C21A6">
            <w:pPr>
              <w:rPr>
                <w:b/>
                <w:sz w:val="24"/>
                <w:szCs w:val="24"/>
              </w:rPr>
            </w:pPr>
            <w:r w:rsidRPr="00675BAE">
              <w:rPr>
                <w:b/>
                <w:sz w:val="24"/>
                <w:szCs w:val="24"/>
              </w:rPr>
              <w:t>Оборудование систем бесперебойного электропитания</w:t>
            </w:r>
          </w:p>
        </w:tc>
        <w:tc>
          <w:tcPr>
            <w:tcW w:w="1881" w:type="pct"/>
            <w:vMerge w:val="restart"/>
          </w:tcPr>
          <w:p w:rsidR="00A74455" w:rsidRPr="00675BAE" w:rsidRDefault="00A74455" w:rsidP="007C21A6">
            <w:pPr>
              <w:rPr>
                <w:sz w:val="24"/>
                <w:szCs w:val="24"/>
              </w:rPr>
            </w:pPr>
            <w:r w:rsidRPr="00675BAE">
              <w:rPr>
                <w:sz w:val="24"/>
                <w:szCs w:val="24"/>
              </w:rPr>
              <w:t xml:space="preserve">ИБЭП 220/60-24А, ИБЭП 220/60-10А, </w:t>
            </w:r>
          </w:p>
          <w:p w:rsidR="00A74455" w:rsidRPr="004232E8" w:rsidRDefault="00A74455" w:rsidP="007C21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ИБП </w:t>
            </w:r>
            <w:proofErr w:type="spellStart"/>
            <w:r>
              <w:rPr>
                <w:sz w:val="24"/>
                <w:szCs w:val="24"/>
              </w:rPr>
              <w:t>Huawei</w:t>
            </w:r>
            <w:proofErr w:type="spellEnd"/>
            <w:r>
              <w:rPr>
                <w:sz w:val="24"/>
                <w:szCs w:val="24"/>
              </w:rPr>
              <w:t xml:space="preserve"> ETP4830; </w:t>
            </w:r>
            <w:proofErr w:type="gramStart"/>
            <w:r w:rsidRPr="00675BAE">
              <w:rPr>
                <w:sz w:val="24"/>
                <w:szCs w:val="24"/>
              </w:rPr>
              <w:t>Инвертор  «</w:t>
            </w:r>
            <w:proofErr w:type="gramEnd"/>
            <w:r w:rsidRPr="00675BAE">
              <w:rPr>
                <w:sz w:val="24"/>
                <w:szCs w:val="24"/>
              </w:rPr>
              <w:t>Штиль» PS-60/700-C-P-2, «Штиль» PS-60/400-C-P-2, «Штиль» PS-60/700-C-P-1, «Штиль» PS-60/400-C-P-1</w:t>
            </w:r>
            <w:r>
              <w:rPr>
                <w:sz w:val="24"/>
                <w:szCs w:val="24"/>
              </w:rPr>
              <w:t xml:space="preserve">, </w:t>
            </w:r>
            <w:r w:rsidRPr="004232E8">
              <w:rPr>
                <w:sz w:val="24"/>
                <w:szCs w:val="24"/>
              </w:rPr>
              <w:t>«Форпост» DC/AC-48(60)/220B-1500BA-2U P</w:t>
            </w:r>
            <w:r>
              <w:rPr>
                <w:sz w:val="24"/>
                <w:szCs w:val="24"/>
              </w:rPr>
              <w:t xml:space="preserve">; </w:t>
            </w:r>
            <w:r w:rsidRPr="00696C14">
              <w:rPr>
                <w:sz w:val="24"/>
                <w:szCs w:val="24"/>
              </w:rPr>
              <w:t>Электронный  байпас «Штиль» STS-1500</w:t>
            </w:r>
            <w:r>
              <w:rPr>
                <w:sz w:val="24"/>
                <w:szCs w:val="24"/>
              </w:rPr>
              <w:t xml:space="preserve">; </w:t>
            </w:r>
            <w:r w:rsidRPr="00696C14">
              <w:rPr>
                <w:sz w:val="24"/>
                <w:szCs w:val="24"/>
              </w:rPr>
              <w:t>УЭПС-2-60/100-43</w:t>
            </w: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A74455" w:rsidRPr="001C3B76" w:rsidRDefault="00A74455" w:rsidP="007C21A6">
            <w:pPr>
              <w:jc w:val="center"/>
              <w:rPr>
                <w:sz w:val="22"/>
                <w:szCs w:val="22"/>
              </w:rPr>
            </w:pP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4232E8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4232E8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2100</w:t>
            </w:r>
          </w:p>
        </w:tc>
      </w:tr>
      <w:tr w:rsidR="00A74455" w:rsidRPr="004232E8" w:rsidTr="007C21A6">
        <w:trPr>
          <w:cantSplit/>
          <w:trHeight w:val="603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4232E8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2600</w:t>
            </w: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 w:val="restart"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:rsidR="00A74455" w:rsidRPr="00B83445" w:rsidRDefault="00A74455" w:rsidP="007C21A6">
            <w:pPr>
              <w:rPr>
                <w:b/>
                <w:sz w:val="24"/>
                <w:szCs w:val="24"/>
              </w:rPr>
            </w:pPr>
            <w:r w:rsidRPr="00B83445">
              <w:rPr>
                <w:b/>
                <w:sz w:val="24"/>
                <w:szCs w:val="24"/>
              </w:rPr>
              <w:t>Оборудование ДГУ SDMO</w:t>
            </w:r>
          </w:p>
        </w:tc>
        <w:tc>
          <w:tcPr>
            <w:tcW w:w="1881" w:type="pct"/>
            <w:vMerge w:val="restart"/>
          </w:tcPr>
          <w:p w:rsidR="00A74455" w:rsidRPr="00B83445" w:rsidRDefault="00A74455" w:rsidP="007C21A6">
            <w:pPr>
              <w:rPr>
                <w:sz w:val="24"/>
                <w:szCs w:val="24"/>
              </w:rPr>
            </w:pPr>
            <w:r w:rsidRPr="00B83445">
              <w:rPr>
                <w:sz w:val="24"/>
                <w:szCs w:val="24"/>
              </w:rPr>
              <w:t xml:space="preserve">ДГУ </w:t>
            </w:r>
            <w:proofErr w:type="gramStart"/>
            <w:r w:rsidRPr="00B83445">
              <w:rPr>
                <w:sz w:val="24"/>
                <w:szCs w:val="24"/>
              </w:rPr>
              <w:t>SDMO  T</w:t>
            </w:r>
            <w:proofErr w:type="gramEnd"/>
            <w:r w:rsidRPr="00B83445">
              <w:rPr>
                <w:sz w:val="24"/>
                <w:szCs w:val="24"/>
              </w:rPr>
              <w:t>16K, T22K, T9KM, J44K</w:t>
            </w: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A74455" w:rsidRPr="001C3B76" w:rsidRDefault="00A74455" w:rsidP="007C21A6">
            <w:pPr>
              <w:jc w:val="center"/>
              <w:rPr>
                <w:sz w:val="22"/>
                <w:szCs w:val="22"/>
              </w:rPr>
            </w:pP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4232E8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</w:t>
            </w:r>
          </w:p>
        </w:tc>
      </w:tr>
      <w:tr w:rsidR="00A74455" w:rsidRPr="004232E8" w:rsidTr="007C21A6">
        <w:trPr>
          <w:cantSplit/>
          <w:trHeight w:val="15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4232E8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1550</w:t>
            </w:r>
          </w:p>
        </w:tc>
      </w:tr>
      <w:tr w:rsidR="00A74455" w:rsidRPr="004232E8" w:rsidTr="007C21A6">
        <w:trPr>
          <w:cantSplit/>
          <w:trHeight w:val="577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Pr="004232E8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Pr="004232E8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E876C8" w:rsidRDefault="00A74455" w:rsidP="007C21A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</w:t>
            </w:r>
          </w:p>
        </w:tc>
      </w:tr>
      <w:tr w:rsidR="00A74455" w:rsidRPr="004232E8" w:rsidTr="007C21A6">
        <w:trPr>
          <w:cantSplit/>
          <w:trHeight w:val="402"/>
        </w:trPr>
        <w:tc>
          <w:tcPr>
            <w:tcW w:w="5000" w:type="pct"/>
            <w:gridSpan w:val="5"/>
          </w:tcPr>
          <w:p w:rsidR="00A74455" w:rsidRPr="00394C5A" w:rsidRDefault="00A74455" w:rsidP="007C21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Оборудование АСКУЭ</w:t>
            </w:r>
          </w:p>
        </w:tc>
      </w:tr>
      <w:tr w:rsidR="00A74455" w:rsidRPr="004232E8" w:rsidTr="007C21A6">
        <w:trPr>
          <w:cantSplit/>
          <w:trHeight w:val="402"/>
        </w:trPr>
        <w:tc>
          <w:tcPr>
            <w:tcW w:w="439" w:type="pct"/>
            <w:vMerge w:val="restart"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 w:val="restart"/>
          </w:tcPr>
          <w:p w:rsidR="00A74455" w:rsidRPr="004232E8" w:rsidRDefault="00A74455" w:rsidP="007C21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Оборудование АСКУЭ</w:t>
            </w:r>
          </w:p>
        </w:tc>
        <w:tc>
          <w:tcPr>
            <w:tcW w:w="1881" w:type="pct"/>
            <w:vMerge w:val="restart"/>
          </w:tcPr>
          <w:p w:rsidR="00A74455" w:rsidRPr="0090340E" w:rsidRDefault="00A74455" w:rsidP="007C21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АСКУЭ производителя ООО Завод «</w:t>
            </w:r>
            <w:proofErr w:type="spellStart"/>
            <w:r>
              <w:rPr>
                <w:sz w:val="24"/>
                <w:szCs w:val="24"/>
              </w:rPr>
              <w:t>Промприбор</w:t>
            </w:r>
            <w:proofErr w:type="spellEnd"/>
            <w:r>
              <w:rPr>
                <w:sz w:val="24"/>
                <w:szCs w:val="24"/>
              </w:rPr>
              <w:t xml:space="preserve">», АСКУЭ </w:t>
            </w:r>
            <w:r w:rsidRPr="00731E1E">
              <w:rPr>
                <w:sz w:val="24"/>
                <w:szCs w:val="24"/>
              </w:rPr>
              <w:t>производителя АО «</w:t>
            </w:r>
            <w:proofErr w:type="spellStart"/>
            <w:r w:rsidRPr="00731E1E">
              <w:rPr>
                <w:sz w:val="24"/>
                <w:szCs w:val="24"/>
              </w:rPr>
              <w:t>Энергомера</w:t>
            </w:r>
            <w:proofErr w:type="spellEnd"/>
            <w:r w:rsidRPr="00731E1E">
              <w:rPr>
                <w:sz w:val="24"/>
                <w:szCs w:val="24"/>
              </w:rPr>
              <w:t>»,</w:t>
            </w:r>
            <w:r>
              <w:rPr>
                <w:sz w:val="24"/>
                <w:szCs w:val="24"/>
              </w:rPr>
              <w:t xml:space="preserve"> АСКУЭ производителя ОАО «ННПО имени </w:t>
            </w:r>
            <w:proofErr w:type="spellStart"/>
            <w:r>
              <w:rPr>
                <w:sz w:val="24"/>
                <w:szCs w:val="24"/>
              </w:rPr>
              <w:t>М.В.Фрунзе</w:t>
            </w:r>
            <w:proofErr w:type="spellEnd"/>
            <w:r>
              <w:rPr>
                <w:sz w:val="24"/>
                <w:szCs w:val="24"/>
              </w:rPr>
              <w:t>», АСКУЭ производителя ООО «Телематические Решения», АСКУЭ производителя ООО «</w:t>
            </w:r>
            <w:proofErr w:type="spellStart"/>
            <w:r>
              <w:rPr>
                <w:sz w:val="24"/>
                <w:szCs w:val="24"/>
              </w:rPr>
              <w:t>Эльстер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Метроника</w:t>
            </w:r>
            <w:proofErr w:type="spellEnd"/>
            <w:r>
              <w:rPr>
                <w:sz w:val="24"/>
                <w:szCs w:val="24"/>
              </w:rPr>
              <w:t>»,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АСКУЭ производителя </w:t>
            </w:r>
            <w:r w:rsidRPr="0090340E">
              <w:rPr>
                <w:sz w:val="24"/>
                <w:szCs w:val="24"/>
              </w:rPr>
              <w:t>ООО «ЭНТЕЛС</w:t>
            </w:r>
            <w:r w:rsidRPr="004C65A6">
              <w:rPr>
                <w:sz w:val="24"/>
                <w:szCs w:val="24"/>
              </w:rPr>
              <w:t>», АСКУЭ производителя ООО «</w:t>
            </w:r>
            <w:proofErr w:type="spellStart"/>
            <w:r w:rsidRPr="00394C5A">
              <w:rPr>
                <w:sz w:val="24"/>
                <w:szCs w:val="24"/>
              </w:rPr>
              <w:t>Прософт</w:t>
            </w:r>
            <w:proofErr w:type="spellEnd"/>
            <w:r w:rsidRPr="00394C5A">
              <w:rPr>
                <w:sz w:val="24"/>
                <w:szCs w:val="24"/>
              </w:rPr>
              <w:t>-Системы»,</w:t>
            </w:r>
            <w:r w:rsidRPr="004C65A6">
              <w:rPr>
                <w:sz w:val="24"/>
                <w:szCs w:val="24"/>
              </w:rPr>
              <w:t xml:space="preserve"> м</w:t>
            </w:r>
            <w:r>
              <w:rPr>
                <w:sz w:val="24"/>
                <w:szCs w:val="24"/>
              </w:rPr>
              <w:t xml:space="preserve">одем марки </w:t>
            </w:r>
            <w:proofErr w:type="spellStart"/>
            <w:r>
              <w:rPr>
                <w:sz w:val="24"/>
                <w:szCs w:val="24"/>
                <w:lang w:val="en-US"/>
              </w:rPr>
              <w:t>iRZ</w:t>
            </w:r>
            <w:proofErr w:type="spellEnd"/>
            <w:r w:rsidRPr="000707D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модем марки </w:t>
            </w:r>
            <w:r>
              <w:rPr>
                <w:sz w:val="24"/>
                <w:szCs w:val="24"/>
                <w:lang w:val="en-US"/>
              </w:rPr>
              <w:t>TELEOFIS</w:t>
            </w:r>
            <w:r w:rsidRPr="000707D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модем марки ИНТИС, конвертер </w:t>
            </w:r>
            <w:r>
              <w:rPr>
                <w:sz w:val="24"/>
                <w:szCs w:val="24"/>
                <w:lang w:val="en-US"/>
              </w:rPr>
              <w:t>ICP</w:t>
            </w:r>
            <w:r w:rsidRPr="001116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DAS</w:t>
            </w:r>
            <w:r>
              <w:rPr>
                <w:sz w:val="24"/>
                <w:szCs w:val="24"/>
              </w:rPr>
              <w:t>, конвертер</w:t>
            </w:r>
            <w:r w:rsidRPr="0090340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ADAM</w:t>
            </w:r>
            <w:r>
              <w:rPr>
                <w:sz w:val="24"/>
                <w:szCs w:val="24"/>
              </w:rPr>
              <w:t>,</w:t>
            </w:r>
            <w:r w:rsidRPr="001116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конвертер</w:t>
            </w:r>
            <w:r w:rsidRPr="0090340E">
              <w:rPr>
                <w:sz w:val="24"/>
                <w:szCs w:val="24"/>
              </w:rPr>
              <w:t xml:space="preserve"> </w:t>
            </w:r>
            <w:r w:rsidRPr="0090340E">
              <w:rPr>
                <w:sz w:val="24"/>
                <w:szCs w:val="24"/>
                <w:lang w:val="en-US"/>
              </w:rPr>
              <w:t>Advantech</w:t>
            </w:r>
            <w:r>
              <w:rPr>
                <w:sz w:val="24"/>
                <w:szCs w:val="24"/>
              </w:rPr>
              <w:t>,</w:t>
            </w:r>
            <w:r w:rsidRPr="001116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модуль дискретного ввода </w:t>
            </w:r>
            <w:r>
              <w:rPr>
                <w:sz w:val="24"/>
                <w:szCs w:val="24"/>
                <w:lang w:val="en-US"/>
              </w:rPr>
              <w:t>REALLAB</w:t>
            </w:r>
            <w:r w:rsidRPr="001116F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ИБП,</w:t>
            </w:r>
            <w:r w:rsidRPr="0090340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блок питания</w:t>
            </w:r>
          </w:p>
        </w:tc>
        <w:tc>
          <w:tcPr>
            <w:tcW w:w="660" w:type="pct"/>
          </w:tcPr>
          <w:p w:rsidR="00A74455" w:rsidRPr="00731E1E" w:rsidRDefault="00A74455" w:rsidP="007C21A6">
            <w:pPr>
              <w:rPr>
                <w:sz w:val="22"/>
                <w:szCs w:val="22"/>
              </w:rPr>
            </w:pPr>
            <w:r w:rsidRPr="00731E1E">
              <w:rPr>
                <w:sz w:val="22"/>
                <w:szCs w:val="22"/>
              </w:rPr>
              <w:t>Диагностика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A74455" w:rsidRPr="001C3B76" w:rsidRDefault="00A74455" w:rsidP="007C21A6">
            <w:pPr>
              <w:jc w:val="center"/>
              <w:rPr>
                <w:sz w:val="22"/>
                <w:szCs w:val="22"/>
              </w:rPr>
            </w:pPr>
          </w:p>
        </w:tc>
      </w:tr>
      <w:tr w:rsidR="00A74455" w:rsidRPr="004232E8" w:rsidTr="007C21A6">
        <w:trPr>
          <w:cantSplit/>
          <w:trHeight w:val="547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731E1E" w:rsidRDefault="00A74455" w:rsidP="007C21A6">
            <w:pPr>
              <w:rPr>
                <w:sz w:val="22"/>
                <w:szCs w:val="22"/>
              </w:rPr>
            </w:pPr>
            <w:r w:rsidRPr="00731E1E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  <w:tr w:rsidR="00A74455" w:rsidRPr="004232E8" w:rsidTr="007C21A6">
        <w:trPr>
          <w:cantSplit/>
          <w:trHeight w:val="720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731E1E" w:rsidRDefault="00A74455" w:rsidP="007C21A6">
            <w:pPr>
              <w:rPr>
                <w:sz w:val="22"/>
                <w:szCs w:val="22"/>
              </w:rPr>
            </w:pPr>
            <w:r w:rsidRPr="00731E1E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</w:tr>
      <w:tr w:rsidR="00A74455" w:rsidRPr="004232E8" w:rsidTr="007C21A6">
        <w:trPr>
          <w:cantSplit/>
          <w:trHeight w:val="767"/>
        </w:trPr>
        <w:tc>
          <w:tcPr>
            <w:tcW w:w="439" w:type="pct"/>
            <w:vMerge/>
          </w:tcPr>
          <w:p w:rsidR="00A74455" w:rsidRPr="004232E8" w:rsidRDefault="00A74455" w:rsidP="007C21A6">
            <w:pPr>
              <w:pStyle w:val="a4"/>
              <w:numPr>
                <w:ilvl w:val="0"/>
                <w:numId w:val="2"/>
              </w:numPr>
              <w:contextualSpacing w:val="0"/>
              <w:rPr>
                <w:sz w:val="24"/>
                <w:szCs w:val="24"/>
              </w:rPr>
            </w:pPr>
          </w:p>
        </w:tc>
        <w:tc>
          <w:tcPr>
            <w:tcW w:w="1045" w:type="pct"/>
            <w:vMerge/>
          </w:tcPr>
          <w:p w:rsidR="00A74455" w:rsidRDefault="00A74455" w:rsidP="007C21A6">
            <w:pPr>
              <w:rPr>
                <w:b/>
                <w:sz w:val="24"/>
                <w:szCs w:val="24"/>
              </w:rPr>
            </w:pPr>
          </w:p>
        </w:tc>
        <w:tc>
          <w:tcPr>
            <w:tcW w:w="1881" w:type="pct"/>
            <w:vMerge/>
          </w:tcPr>
          <w:p w:rsidR="00A74455" w:rsidRDefault="00A74455" w:rsidP="007C21A6">
            <w:pPr>
              <w:rPr>
                <w:sz w:val="24"/>
                <w:szCs w:val="24"/>
              </w:rPr>
            </w:pPr>
          </w:p>
        </w:tc>
        <w:tc>
          <w:tcPr>
            <w:tcW w:w="660" w:type="pct"/>
          </w:tcPr>
          <w:p w:rsidR="00A74455" w:rsidRPr="00731E1E" w:rsidRDefault="00A74455" w:rsidP="007C21A6">
            <w:pPr>
              <w:rPr>
                <w:sz w:val="22"/>
                <w:szCs w:val="22"/>
              </w:rPr>
            </w:pPr>
            <w:r w:rsidRPr="00731E1E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975" w:type="pct"/>
          </w:tcPr>
          <w:p w:rsidR="00A74455" w:rsidRDefault="00A74455" w:rsidP="007C2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</w:t>
            </w:r>
          </w:p>
        </w:tc>
      </w:tr>
    </w:tbl>
    <w:p w:rsidR="00A74455" w:rsidRDefault="00E770ED" w:rsidP="00E770ED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rPr>
          <w:sz w:val="24"/>
          <w:lang w:val="en-US"/>
        </w:rPr>
      </w:pPr>
      <w:r>
        <w:rPr>
          <w:sz w:val="24"/>
          <w:lang w:val="en-US"/>
        </w:rPr>
        <w:t xml:space="preserve"> </w:t>
      </w:r>
    </w:p>
    <w:p w:rsidR="00E770ED" w:rsidRDefault="00E770ED" w:rsidP="00E770ED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rPr>
          <w:sz w:val="24"/>
          <w:lang w:val="en-US"/>
        </w:rPr>
      </w:pPr>
    </w:p>
    <w:p w:rsidR="00E770ED" w:rsidRDefault="00E770ED" w:rsidP="00E770ED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sz w:val="24"/>
        </w:rPr>
      </w:pP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</w:rPr>
        <w:t xml:space="preserve">Начальник      </w:t>
      </w:r>
      <w:proofErr w:type="spellStart"/>
      <w:r>
        <w:rPr>
          <w:sz w:val="24"/>
        </w:rPr>
        <w:t>УКиТ</w:t>
      </w:r>
      <w:proofErr w:type="spellEnd"/>
      <w:r>
        <w:rPr>
          <w:sz w:val="24"/>
        </w:rPr>
        <w:t xml:space="preserve"> АСУ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Голицын Н.И.</w:t>
      </w:r>
    </w:p>
    <w:p w:rsidR="00E770ED" w:rsidRDefault="00E770ED" w:rsidP="00E770ED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sz w:val="24"/>
        </w:rPr>
      </w:pPr>
    </w:p>
    <w:p w:rsidR="00A74455" w:rsidRPr="0094725F" w:rsidRDefault="00E770ED" w:rsidP="00E770ED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lang w:val="en-US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Начальник СЭ СДТУ и ИТ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Рыбалкин В.О.</w:t>
      </w:r>
    </w:p>
    <w:sectPr w:rsidR="00A74455" w:rsidRPr="0094725F" w:rsidSect="00A74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60085"/>
    <w:multiLevelType w:val="hybridMultilevel"/>
    <w:tmpl w:val="F80EF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455"/>
    <w:rsid w:val="0094725F"/>
    <w:rsid w:val="00A74455"/>
    <w:rsid w:val="00E7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3E064"/>
  <w15:chartTrackingRefBased/>
  <w15:docId w15:val="{610D6E97-EEBF-4DCA-912F-A418D2FC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74455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1">
    <w:name w:val="heading 1"/>
    <w:basedOn w:val="a0"/>
    <w:next w:val="a0"/>
    <w:link w:val="10"/>
    <w:qFormat/>
    <w:rsid w:val="00A7445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74455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a4">
    <w:name w:val="List Paragraph"/>
    <w:basedOn w:val="a0"/>
    <w:link w:val="a5"/>
    <w:uiPriority w:val="34"/>
    <w:qFormat/>
    <w:rsid w:val="00A74455"/>
    <w:pPr>
      <w:ind w:left="720"/>
      <w:contextualSpacing/>
    </w:pPr>
    <w:rPr>
      <w:lang w:val="x-none"/>
    </w:rPr>
  </w:style>
  <w:style w:type="paragraph" w:customStyle="1" w:styleId="a">
    <w:name w:val="Оглавление!!!!"/>
    <w:basedOn w:val="a4"/>
    <w:link w:val="a6"/>
    <w:qFormat/>
    <w:rsid w:val="00A74455"/>
    <w:pPr>
      <w:numPr>
        <w:numId w:val="1"/>
      </w:numPr>
    </w:pPr>
    <w:rPr>
      <w:b/>
    </w:rPr>
  </w:style>
  <w:style w:type="character" w:customStyle="1" w:styleId="a5">
    <w:name w:val="Абзац списка Знак"/>
    <w:link w:val="a4"/>
    <w:uiPriority w:val="34"/>
    <w:rsid w:val="00A74455"/>
    <w:rPr>
      <w:rFonts w:ascii="Times New Roman" w:eastAsia="Calibri" w:hAnsi="Times New Roman" w:cs="Times New Roman"/>
      <w:sz w:val="28"/>
      <w:szCs w:val="28"/>
      <w:lang w:val="x-none" w:eastAsia="ru-RU"/>
    </w:rPr>
  </w:style>
  <w:style w:type="character" w:customStyle="1" w:styleId="a6">
    <w:name w:val="Оглавление!!!! Знак"/>
    <w:link w:val="a"/>
    <w:rsid w:val="00A74455"/>
    <w:rPr>
      <w:rFonts w:ascii="Times New Roman" w:eastAsia="Calibri" w:hAnsi="Times New Roman" w:cs="Times New Roman"/>
      <w:b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AB37C-B315-4FD0-9297-6805E1DD8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Рыбалкин Владимир Олегович</dc:creator>
  <cp:keywords/>
  <dc:description/>
  <cp:lastModifiedBy/>
  <cp:revision>1</cp:revision>
  <cp:lastPrinted>2021-04-12T05:03:00Z</cp:lastPrinted>
  <dcterms:created xsi:type="dcterms:W3CDTF">2021-04-12T04:46:00Z</dcterms:created>
</cp:coreProperties>
</file>