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3885D" w14:textId="77777777" w:rsidR="00B259FA" w:rsidRPr="00E7403E" w:rsidRDefault="00B259FA" w:rsidP="00E97571">
      <w:pPr>
        <w:pStyle w:val="a6"/>
        <w:rPr>
          <w:rFonts w:ascii="Times New Roman" w:hAnsi="Times New Roman"/>
          <w:sz w:val="24"/>
          <w:szCs w:val="24"/>
          <w:u w:val="single"/>
        </w:rPr>
      </w:pPr>
    </w:p>
    <w:p w14:paraId="2C0326D6" w14:textId="77777777" w:rsidR="00433C31" w:rsidRPr="00465D1E" w:rsidRDefault="00433C31" w:rsidP="00433C31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</w:rPr>
      </w:pPr>
      <w:r w:rsidRPr="00465D1E">
        <w:rPr>
          <w:rFonts w:ascii="Times New Roman" w:hAnsi="Times New Roman"/>
          <w:sz w:val="24"/>
          <w:szCs w:val="24"/>
          <w:u w:val="single"/>
        </w:rPr>
        <w:t>Филиал ПАО «МРСК Центра» - «Костромаэнерго»</w:t>
      </w:r>
    </w:p>
    <w:p w14:paraId="0FF5AB6C" w14:textId="77777777" w:rsidR="00755536" w:rsidRPr="00465D1E" w:rsidRDefault="00755536" w:rsidP="00433C31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EBE133E" w14:textId="77777777" w:rsidR="00755536" w:rsidRPr="00465D1E" w:rsidRDefault="00755536" w:rsidP="00433C31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</w:p>
    <w:p w14:paraId="3CF51687" w14:textId="77777777" w:rsidR="00433C31" w:rsidRPr="00465D1E" w:rsidRDefault="00433C31" w:rsidP="00433C31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</w:p>
    <w:tbl>
      <w:tblPr>
        <w:tblStyle w:val="11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E97571" w:rsidRPr="00465D1E" w14:paraId="6B7F049B" w14:textId="77777777" w:rsidTr="00CC5915">
        <w:tc>
          <w:tcPr>
            <w:tcW w:w="4537" w:type="dxa"/>
          </w:tcPr>
          <w:p w14:paraId="216E0D31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УТВЕРЖД</w:t>
            </w:r>
            <w:r>
              <w:rPr>
                <w:sz w:val="24"/>
                <w:szCs w:val="24"/>
                <w:shd w:val="clear" w:color="auto" w:fill="FFFFFF"/>
              </w:rPr>
              <w:t>АЮ</w:t>
            </w:r>
            <w:r w:rsidRPr="00465D1E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15FCC39B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Начальник Департамента корпоративных и технологических АСУ</w:t>
            </w:r>
          </w:p>
          <w:p w14:paraId="1CE8CAA2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29B25A9B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A4AB72A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5F618B57" w14:textId="2B4B907B" w:rsidR="00E97571" w:rsidRPr="00465D1E" w:rsidRDefault="00617756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 Р.В.</w:t>
            </w:r>
            <w:r w:rsidR="00A83844" w:rsidRPr="00A83844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</w:t>
            </w:r>
            <w:r w:rsidR="00A83844" w:rsidRPr="00A83844">
              <w:rPr>
                <w:sz w:val="24"/>
                <w:szCs w:val="24"/>
                <w:shd w:val="clear" w:color="auto" w:fill="FFFFFF"/>
              </w:rPr>
              <w:t>Демьянец</w:t>
            </w:r>
          </w:p>
          <w:p w14:paraId="3C2B7494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A2421C9" w14:textId="77777777" w:rsidR="00E97571" w:rsidRPr="00465D1E" w:rsidRDefault="00E97571" w:rsidP="00CC591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EB36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</w:t>
            </w: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07311BED" w14:textId="77777777" w:rsidR="00E97571" w:rsidRPr="00465D1E" w:rsidRDefault="00E97571" w:rsidP="00CC5915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14:paraId="020908E6" w14:textId="77777777" w:rsidR="00E97571" w:rsidRPr="00465D1E" w:rsidRDefault="00E97571" w:rsidP="00CC5915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14:paraId="2FA72311" w14:textId="77777777" w:rsidR="000C5C13" w:rsidRPr="00465D1E" w:rsidRDefault="000C5C13" w:rsidP="000C5C1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УТВЕРЖДЕНО:</w:t>
            </w:r>
          </w:p>
          <w:p w14:paraId="39F90FE8" w14:textId="0CF299BA" w:rsidR="000C5C13" w:rsidRPr="00465D1E" w:rsidRDefault="000C5C13" w:rsidP="000C5C1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И.</w:t>
            </w:r>
            <w:r w:rsidR="00A83844">
              <w:rPr>
                <w:sz w:val="24"/>
                <w:szCs w:val="24"/>
                <w:shd w:val="clear" w:color="auto" w:fill="FFFFFF"/>
              </w:rPr>
              <w:t>о</w:t>
            </w:r>
            <w:r>
              <w:rPr>
                <w:sz w:val="24"/>
                <w:szCs w:val="24"/>
                <w:shd w:val="clear" w:color="auto" w:fill="FFFFFF"/>
              </w:rPr>
              <w:t>. Заместителя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 директора по</w:t>
            </w:r>
          </w:p>
          <w:p w14:paraId="22E401C3" w14:textId="77777777" w:rsidR="000C5C13" w:rsidRDefault="000C5C13" w:rsidP="000C5C13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>
              <w:rPr>
                <w:sz w:val="24"/>
                <w:szCs w:val="24"/>
                <w:shd w:val="clear" w:color="auto" w:fill="FFFFFF"/>
              </w:rPr>
              <w:t>главного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</w:p>
          <w:p w14:paraId="20245E73" w14:textId="77777777" w:rsidR="000C5C13" w:rsidRPr="00465D1E" w:rsidRDefault="000C5C13" w:rsidP="000C5C13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филиала ПАО «МРСК-Центра» - «</w:t>
            </w:r>
            <w:r w:rsidRPr="00465D1E">
              <w:rPr>
                <w:sz w:val="24"/>
                <w:szCs w:val="24"/>
              </w:rPr>
              <w:t>Костромаэнерго</w:t>
            </w:r>
            <w:r w:rsidRPr="00465D1E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2E4815A1" w14:textId="77777777" w:rsidR="000C5C13" w:rsidRPr="00AD6184" w:rsidRDefault="000C5C13" w:rsidP="000C5C13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sz w:val="24"/>
                <w:szCs w:val="24"/>
                <w:shd w:val="clear" w:color="auto" w:fill="FFFFFF"/>
              </w:rPr>
              <w:t>А.А. Чутков</w:t>
            </w:r>
          </w:p>
          <w:p w14:paraId="1E728FA4" w14:textId="77777777" w:rsidR="000C5C13" w:rsidRPr="00AD6184" w:rsidRDefault="000C5C13" w:rsidP="000C5C13">
            <w:pPr>
              <w:tabs>
                <w:tab w:val="left" w:pos="6521"/>
              </w:tabs>
              <w:ind w:firstLine="851"/>
              <w:rPr>
                <w:sz w:val="24"/>
                <w:szCs w:val="24"/>
                <w:shd w:val="clear" w:color="auto" w:fill="FFFFFF"/>
              </w:rPr>
            </w:pPr>
          </w:p>
          <w:p w14:paraId="2BFD4B5D" w14:textId="77777777" w:rsidR="000C5C13" w:rsidRPr="00465D1E" w:rsidRDefault="000C5C13" w:rsidP="000C5C13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 xml:space="preserve">«___»__________________ </w:t>
            </w:r>
            <w:r>
              <w:rPr>
                <w:sz w:val="24"/>
                <w:szCs w:val="24"/>
                <w:shd w:val="clear" w:color="auto" w:fill="FFFFFF"/>
              </w:rPr>
              <w:t>2019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2F40FEE3" w14:textId="77777777" w:rsidR="00E97571" w:rsidRPr="00465D1E" w:rsidRDefault="00E97571" w:rsidP="00CC5915">
            <w:pPr>
              <w:pStyle w:val="a6"/>
              <w:keepLines/>
              <w:suppressLineNumbers/>
              <w:tabs>
                <w:tab w:val="left" w:pos="1134"/>
              </w:tabs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02E0ACB7" w14:textId="77777777" w:rsidR="00433C31" w:rsidRPr="00465D1E" w:rsidRDefault="00433C31" w:rsidP="00433C31">
      <w:pPr>
        <w:pStyle w:val="a6"/>
        <w:ind w:left="34"/>
        <w:jc w:val="right"/>
        <w:rPr>
          <w:rFonts w:ascii="Times New Roman" w:hAnsi="Times New Roman"/>
          <w:caps/>
          <w:sz w:val="24"/>
          <w:szCs w:val="24"/>
        </w:rPr>
      </w:pPr>
    </w:p>
    <w:p w14:paraId="004EAC72" w14:textId="77777777" w:rsidR="00433C31" w:rsidRPr="00465D1E" w:rsidRDefault="00433C31" w:rsidP="00433C31">
      <w:pPr>
        <w:pStyle w:val="af"/>
        <w:ind w:left="34"/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bookmarkEnd w:id="0"/>
    <w:bookmarkEnd w:id="1"/>
    <w:bookmarkEnd w:id="2"/>
    <w:bookmarkEnd w:id="3"/>
    <w:bookmarkEnd w:id="4"/>
    <w:p w14:paraId="653A3B39" w14:textId="77777777" w:rsidR="000C5C13" w:rsidRPr="00C9768D" w:rsidRDefault="000C5C13" w:rsidP="000C5C13">
      <w:pPr>
        <w:pStyle w:val="ad"/>
        <w:tabs>
          <w:tab w:val="left" w:pos="8502"/>
        </w:tabs>
        <w:spacing w:before="120" w:after="120" w:line="240" w:lineRule="auto"/>
        <w:ind w:left="1152" w:right="1164"/>
        <w:rPr>
          <w:sz w:val="36"/>
          <w:szCs w:val="36"/>
        </w:rPr>
      </w:pPr>
      <w:r w:rsidRPr="00C9768D">
        <w:rPr>
          <w:sz w:val="36"/>
          <w:szCs w:val="36"/>
        </w:rPr>
        <w:t>ТЕХНИЧЕСКОЕ ЗАДАНИЕ</w:t>
      </w:r>
      <w:r>
        <w:rPr>
          <w:sz w:val="36"/>
          <w:szCs w:val="36"/>
        </w:rPr>
        <w:t xml:space="preserve"> №</w:t>
      </w:r>
      <w:r w:rsidR="006D5779">
        <w:rPr>
          <w:sz w:val="36"/>
          <w:szCs w:val="36"/>
        </w:rPr>
        <w:t xml:space="preserve"> 4_44_09</w:t>
      </w:r>
      <w:r>
        <w:rPr>
          <w:sz w:val="36"/>
          <w:szCs w:val="36"/>
        </w:rPr>
        <w:t xml:space="preserve"> </w:t>
      </w:r>
    </w:p>
    <w:p w14:paraId="05FEF82F" w14:textId="5149E976" w:rsidR="00ED6A25" w:rsidRPr="00234D8A" w:rsidRDefault="00E00147" w:rsidP="00AD5A88">
      <w:pPr>
        <w:pStyle w:val="24"/>
        <w:jc w:val="center"/>
        <w:rPr>
          <w:i w:val="0"/>
          <w:sz w:val="28"/>
          <w:szCs w:val="28"/>
        </w:rPr>
      </w:pPr>
      <w:r w:rsidRPr="00234D8A">
        <w:rPr>
          <w:i w:val="0"/>
          <w:color w:val="auto"/>
          <w:sz w:val="28"/>
          <w:szCs w:val="28"/>
        </w:rPr>
        <w:t xml:space="preserve">На право заключения договора </w:t>
      </w:r>
      <w:r w:rsidR="00E7498F" w:rsidRPr="00234D8A">
        <w:rPr>
          <w:i w:val="0"/>
          <w:sz w:val="28"/>
          <w:szCs w:val="28"/>
        </w:rPr>
        <w:t>н</w:t>
      </w:r>
      <w:r w:rsidR="00ED6A25" w:rsidRPr="00234D8A">
        <w:rPr>
          <w:i w:val="0"/>
          <w:sz w:val="28"/>
          <w:szCs w:val="28"/>
        </w:rPr>
        <w:t>а</w:t>
      </w:r>
      <w:r w:rsidR="00E7498F" w:rsidRPr="00234D8A">
        <w:rPr>
          <w:i w:val="0"/>
          <w:sz w:val="28"/>
          <w:szCs w:val="28"/>
        </w:rPr>
        <w:t xml:space="preserve"> </w:t>
      </w:r>
      <w:r w:rsidR="00E7498F" w:rsidRPr="00234D8A">
        <w:rPr>
          <w:i w:val="0"/>
          <w:iCs w:val="0"/>
          <w:sz w:val="28"/>
          <w:szCs w:val="28"/>
        </w:rPr>
        <w:t>о</w:t>
      </w:r>
      <w:r w:rsidR="00E7498F" w:rsidRPr="00234D8A">
        <w:rPr>
          <w:i w:val="0"/>
          <w:sz w:val="28"/>
          <w:szCs w:val="28"/>
        </w:rPr>
        <w:t>казание услуг по сопровождению и обновлению справочно-правовой</w:t>
      </w:r>
      <w:r w:rsidR="00AD5A88">
        <w:rPr>
          <w:i w:val="0"/>
          <w:sz w:val="28"/>
          <w:szCs w:val="28"/>
        </w:rPr>
        <w:t xml:space="preserve"> </w:t>
      </w:r>
      <w:r w:rsidR="00E7498F" w:rsidRPr="00234D8A">
        <w:rPr>
          <w:i w:val="0"/>
          <w:sz w:val="28"/>
          <w:szCs w:val="28"/>
        </w:rPr>
        <w:t xml:space="preserve">системы </w:t>
      </w:r>
      <w:r w:rsidR="00CC6015" w:rsidRPr="00234D8A">
        <w:rPr>
          <w:i w:val="0"/>
          <w:sz w:val="28"/>
          <w:szCs w:val="28"/>
        </w:rPr>
        <w:t>«</w:t>
      </w:r>
      <w:r w:rsidR="00E7498F" w:rsidRPr="00234D8A">
        <w:rPr>
          <w:i w:val="0"/>
          <w:sz w:val="28"/>
          <w:szCs w:val="28"/>
        </w:rPr>
        <w:t>КонсультантПлюс</w:t>
      </w:r>
      <w:r w:rsidR="00CC6015" w:rsidRPr="00234D8A">
        <w:rPr>
          <w:i w:val="0"/>
          <w:sz w:val="28"/>
          <w:szCs w:val="28"/>
        </w:rPr>
        <w:t>»</w:t>
      </w:r>
    </w:p>
    <w:p w14:paraId="2183DDAC" w14:textId="77777777" w:rsidR="00433C31" w:rsidRPr="00234D8A" w:rsidRDefault="00433C31">
      <w:pPr>
        <w:pStyle w:val="af"/>
        <w:jc w:val="center"/>
      </w:pPr>
      <w:r w:rsidRPr="00234D8A">
        <w:t>для нужд филиала ПАО «МРСК Центра» - «Костромаэнерго»</w:t>
      </w:r>
    </w:p>
    <w:p w14:paraId="5ADBC49B" w14:textId="77777777" w:rsidR="00AD5A88" w:rsidRPr="000C5C13" w:rsidRDefault="00AD5A88" w:rsidP="00AD5A88">
      <w:pPr>
        <w:pStyle w:val="a6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 w:rsidRPr="000C5C13">
        <w:rPr>
          <w:rFonts w:ascii="Times New Roman" w:hAnsi="Times New Roman"/>
          <w:sz w:val="24"/>
          <w:szCs w:val="24"/>
        </w:rPr>
        <w:t>(ПЗ 2019г. закупка №</w:t>
      </w:r>
      <w:r w:rsidRPr="000C5C13">
        <w:rPr>
          <w:rFonts w:ascii="Times New Roman" w:hAnsi="Times New Roman"/>
        </w:rPr>
        <w:t xml:space="preserve"> </w:t>
      </w:r>
      <w:r w:rsidRPr="000C5C13">
        <w:rPr>
          <w:rFonts w:ascii="Times New Roman" w:hAnsi="Times New Roman"/>
          <w:sz w:val="24"/>
          <w:szCs w:val="24"/>
        </w:rPr>
        <w:t>50004202)</w:t>
      </w:r>
    </w:p>
    <w:p w14:paraId="3C126632" w14:textId="77777777" w:rsidR="00AD5A88" w:rsidRDefault="00AD5A88" w:rsidP="000C5C13">
      <w:pPr>
        <w:pStyle w:val="a6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14:paraId="28E7579E" w14:textId="77777777" w:rsidR="00433C31" w:rsidRDefault="000C5C13" w:rsidP="000C5C13">
      <w:pPr>
        <w:pStyle w:val="a6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B41B5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433C31" w:rsidRPr="00465D1E">
        <w:rPr>
          <w:rFonts w:ascii="Times New Roman" w:hAnsi="Times New Roman"/>
          <w:sz w:val="24"/>
          <w:szCs w:val="24"/>
        </w:rPr>
        <w:t>листах</w:t>
      </w:r>
    </w:p>
    <w:p w14:paraId="34C1F5A7" w14:textId="77777777" w:rsidR="00433C31" w:rsidRPr="00ED6A25" w:rsidRDefault="00433C31" w:rsidP="00433C31">
      <w:pPr>
        <w:rPr>
          <w:sz w:val="24"/>
          <w:szCs w:val="24"/>
          <w:lang w:eastAsia="ar-SA"/>
        </w:rPr>
      </w:pPr>
    </w:p>
    <w:p w14:paraId="0FF9DAB1" w14:textId="77777777" w:rsidR="00433C31" w:rsidRPr="00465D1E" w:rsidRDefault="00433C31" w:rsidP="00433C31">
      <w:pPr>
        <w:rPr>
          <w:sz w:val="24"/>
          <w:szCs w:val="24"/>
          <w:lang w:eastAsia="ar-SA"/>
        </w:rPr>
      </w:pPr>
    </w:p>
    <w:p w14:paraId="7F4775AA" w14:textId="77777777" w:rsidR="00832D6D" w:rsidRDefault="00832D6D" w:rsidP="00433C31">
      <w:pPr>
        <w:rPr>
          <w:sz w:val="24"/>
          <w:szCs w:val="24"/>
          <w:lang w:eastAsia="ar-SA"/>
        </w:rPr>
      </w:pPr>
    </w:p>
    <w:p w14:paraId="7379F1E4" w14:textId="77777777" w:rsidR="009D4F21" w:rsidRPr="00465D1E" w:rsidRDefault="009D4F21" w:rsidP="00433C31">
      <w:pPr>
        <w:rPr>
          <w:sz w:val="24"/>
          <w:szCs w:val="24"/>
          <w:lang w:eastAsia="ar-SA"/>
        </w:rPr>
      </w:pPr>
    </w:p>
    <w:tbl>
      <w:tblPr>
        <w:tblW w:w="0" w:type="auto"/>
        <w:tblInd w:w="-176" w:type="dxa"/>
        <w:tblBorders>
          <w:top w:val="dashSmallGap" w:sz="2" w:space="0" w:color="auto"/>
          <w:left w:val="dashSmallGap" w:sz="2" w:space="0" w:color="auto"/>
          <w:bottom w:val="dashSmallGap" w:sz="2" w:space="0" w:color="auto"/>
          <w:right w:val="dashSmallGap" w:sz="2" w:space="0" w:color="auto"/>
          <w:insideH w:val="dashSmallGap" w:sz="2" w:space="0" w:color="auto"/>
          <w:insideV w:val="dashSmallGap" w:sz="2" w:space="0" w:color="auto"/>
        </w:tblBorders>
        <w:tblLook w:val="0000" w:firstRow="0" w:lastRow="0" w:firstColumn="0" w:lastColumn="0" w:noHBand="0" w:noVBand="0"/>
      </w:tblPr>
      <w:tblGrid>
        <w:gridCol w:w="4679"/>
      </w:tblGrid>
      <w:tr w:rsidR="009D4F21" w14:paraId="23235583" w14:textId="77777777" w:rsidTr="00234D8A">
        <w:trPr>
          <w:trHeight w:val="1856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14:paraId="2841B0D7" w14:textId="77777777" w:rsidR="009D4F21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СОГЛАСОВАНО:</w:t>
            </w:r>
          </w:p>
          <w:p w14:paraId="7B29E911" w14:textId="77777777" w:rsidR="009D4F21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Заместитель начальника ДКиТАСУ</w:t>
            </w:r>
          </w:p>
          <w:p w14:paraId="11DF1D86" w14:textId="77777777" w:rsidR="009D4F21" w:rsidRPr="005B7545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ПАО «МРСК Центра»</w:t>
            </w:r>
          </w:p>
          <w:p w14:paraId="377C6A55" w14:textId="30E2D92B" w:rsidR="009D4F21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______________ Е.Е.</w:t>
            </w:r>
            <w:r w:rsidR="00A83844" w:rsidRPr="00A83844">
              <w:rPr>
                <w:sz w:val="24"/>
                <w:szCs w:val="24"/>
                <w:lang w:eastAsia="ar-SA"/>
              </w:rPr>
              <w:t xml:space="preserve"> Симонов</w:t>
            </w:r>
          </w:p>
          <w:p w14:paraId="3B0811C0" w14:textId="77777777" w:rsidR="009D4F21" w:rsidRDefault="009D4F21" w:rsidP="009D4F21">
            <w:pPr>
              <w:tabs>
                <w:tab w:val="left" w:pos="2342"/>
              </w:tabs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ab/>
            </w:r>
          </w:p>
          <w:p w14:paraId="3F9DC88B" w14:textId="77777777" w:rsidR="009D4F21" w:rsidRDefault="009D4F21" w:rsidP="009D4F21">
            <w:pPr>
              <w:ind w:left="65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«__»___________2019 г.</w:t>
            </w:r>
          </w:p>
        </w:tc>
      </w:tr>
    </w:tbl>
    <w:p w14:paraId="1D945457" w14:textId="77777777" w:rsidR="005B7545" w:rsidRPr="005B7545" w:rsidRDefault="005B7545" w:rsidP="00433C31">
      <w:pPr>
        <w:rPr>
          <w:sz w:val="24"/>
          <w:szCs w:val="24"/>
          <w:lang w:eastAsia="ar-SA"/>
        </w:rPr>
      </w:pPr>
    </w:p>
    <w:p w14:paraId="5E744799" w14:textId="77777777" w:rsidR="005B7545" w:rsidRPr="005B7545" w:rsidRDefault="005B7545" w:rsidP="00433C31">
      <w:pPr>
        <w:rPr>
          <w:sz w:val="24"/>
          <w:szCs w:val="24"/>
          <w:lang w:eastAsia="ar-SA"/>
        </w:rPr>
      </w:pPr>
    </w:p>
    <w:p w14:paraId="44C123DA" w14:textId="77777777" w:rsidR="00433C31" w:rsidRPr="00ED6A25" w:rsidRDefault="00433C31" w:rsidP="00433C31">
      <w:pPr>
        <w:rPr>
          <w:sz w:val="24"/>
          <w:szCs w:val="24"/>
          <w:lang w:eastAsia="ar-SA"/>
        </w:rPr>
      </w:pPr>
    </w:p>
    <w:tbl>
      <w:tblPr>
        <w:tblStyle w:val="22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773"/>
        <w:gridCol w:w="4437"/>
      </w:tblGrid>
      <w:tr w:rsidR="00E97571" w:rsidRPr="00465D1E" w14:paraId="32BC6717" w14:textId="77777777" w:rsidTr="005D2EE2">
        <w:tc>
          <w:tcPr>
            <w:tcW w:w="4713" w:type="dxa"/>
          </w:tcPr>
          <w:p w14:paraId="40892AA7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693614F1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Начальник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 Управления поддержки информационных технологий Департамента КиТАСУ</w:t>
            </w:r>
          </w:p>
          <w:p w14:paraId="5ACE5E4E" w14:textId="77777777" w:rsidR="00E97571" w:rsidRPr="00465D1E" w:rsidRDefault="00E97571" w:rsidP="00CC591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3A04C0BC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362C370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 w:rsidRPr="00465D1E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 w:rsidRPr="00465D1E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Старченко</w:t>
            </w:r>
          </w:p>
          <w:p w14:paraId="5EF0830A" w14:textId="77777777" w:rsidR="00E97571" w:rsidRPr="00465D1E" w:rsidRDefault="00E97571" w:rsidP="00CC591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4BE0114A" w14:textId="77777777" w:rsidR="00E97571" w:rsidRPr="00465D1E" w:rsidRDefault="00E97571" w:rsidP="00CC591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EB36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</w:t>
            </w: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6E042AFB" w14:textId="77777777" w:rsidR="00E97571" w:rsidRPr="00465D1E" w:rsidRDefault="00E97571" w:rsidP="00CC5915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</w:tcPr>
          <w:p w14:paraId="30F1DCFD" w14:textId="77777777" w:rsidR="00E97571" w:rsidRPr="00465D1E" w:rsidRDefault="00E97571" w:rsidP="00CC5915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437" w:type="dxa"/>
          </w:tcPr>
          <w:p w14:paraId="49B7AEDA" w14:textId="77777777" w:rsidR="00E97571" w:rsidRDefault="00E97571" w:rsidP="00CC5915">
            <w:pPr>
              <w:keepLines/>
              <w:widowControl/>
              <w:suppressLineNumbers/>
              <w:tabs>
                <w:tab w:val="left" w:pos="459"/>
              </w:tabs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26BBABFA" w14:textId="77777777" w:rsidR="00E97571" w:rsidRPr="00465D1E" w:rsidRDefault="00617756" w:rsidP="00CC5915">
            <w:pPr>
              <w:keepLines/>
              <w:widowControl/>
              <w:suppressLineNumbers/>
              <w:tabs>
                <w:tab w:val="left" w:pos="459"/>
              </w:tabs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Н</w:t>
            </w:r>
            <w:r w:rsidR="00E97571" w:rsidRPr="00465D1E">
              <w:rPr>
                <w:sz w:val="24"/>
                <w:szCs w:val="24"/>
              </w:rPr>
              <w:t>ачальник Управления ко</w:t>
            </w:r>
            <w:r w:rsidR="00E97571" w:rsidRPr="00465D1E">
              <w:rPr>
                <w:sz w:val="24"/>
                <w:szCs w:val="24"/>
                <w:shd w:val="clear" w:color="auto" w:fill="FFFFFF"/>
              </w:rPr>
              <w:t>рпоративных</w:t>
            </w:r>
          </w:p>
          <w:p w14:paraId="08C153F1" w14:textId="77777777" w:rsidR="00E97571" w:rsidRPr="00465D1E" w:rsidRDefault="00E97571" w:rsidP="00CC5915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465D1E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14:paraId="7BBDE7EA" w14:textId="77777777" w:rsidR="00E97571" w:rsidRPr="00465D1E" w:rsidRDefault="00E97571" w:rsidP="00CC5915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rPr>
                <w:sz w:val="24"/>
                <w:szCs w:val="24"/>
              </w:rPr>
            </w:pPr>
            <w:r w:rsidRPr="00465D1E">
              <w:rPr>
                <w:sz w:val="24"/>
                <w:szCs w:val="24"/>
              </w:rPr>
              <w:t>филиала ПАО «МРСК Центра» – «Костромаэнерго»</w:t>
            </w:r>
          </w:p>
          <w:p w14:paraId="3F76F205" w14:textId="77777777" w:rsidR="00E97571" w:rsidRPr="00465D1E" w:rsidRDefault="00E97571" w:rsidP="00CC5915">
            <w:pPr>
              <w:keepLines/>
              <w:widowControl/>
              <w:suppressLineNumbers/>
              <w:tabs>
                <w:tab w:val="left" w:pos="404"/>
              </w:tabs>
              <w:autoSpaceDE/>
              <w:autoSpaceDN/>
              <w:adjustRightInd/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14:paraId="512F86F4" w14:textId="77777777" w:rsidR="00E97571" w:rsidRPr="00465D1E" w:rsidRDefault="00E97571" w:rsidP="00CC5915">
            <w:pPr>
              <w:widowControl/>
              <w:tabs>
                <w:tab w:val="left" w:pos="6521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465D1E">
              <w:rPr>
                <w:sz w:val="24"/>
                <w:szCs w:val="24"/>
              </w:rPr>
              <w:t xml:space="preserve">_______________ </w:t>
            </w:r>
            <w:r w:rsidR="002B7FA4">
              <w:rPr>
                <w:sz w:val="24"/>
                <w:szCs w:val="24"/>
                <w:shd w:val="clear" w:color="auto" w:fill="FFFFFF"/>
              </w:rPr>
              <w:t>Н.О. Кошурин</w:t>
            </w:r>
          </w:p>
          <w:p w14:paraId="27591004" w14:textId="77777777" w:rsidR="00E97571" w:rsidRPr="00465D1E" w:rsidRDefault="00E97571" w:rsidP="00CC5915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rPr>
                <w:sz w:val="24"/>
                <w:szCs w:val="24"/>
              </w:rPr>
            </w:pPr>
          </w:p>
          <w:p w14:paraId="1EC826F9" w14:textId="77777777" w:rsidR="00E97571" w:rsidRPr="00465D1E" w:rsidRDefault="00E97571" w:rsidP="00CC591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EB36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</w:t>
            </w:r>
            <w:r w:rsidRPr="00465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7F8BD6CD" w14:textId="77777777" w:rsidR="00E97571" w:rsidRPr="00465D1E" w:rsidRDefault="00E97571" w:rsidP="00CC5915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14:paraId="3D6EF4B2" w14:textId="77777777" w:rsidR="00433C31" w:rsidRPr="00465D1E" w:rsidRDefault="00433C31" w:rsidP="00617756">
      <w:pPr>
        <w:jc w:val="center"/>
        <w:rPr>
          <w:sz w:val="24"/>
          <w:szCs w:val="24"/>
          <w:lang w:eastAsia="ar-SA"/>
        </w:rPr>
      </w:pPr>
      <w:r w:rsidRPr="00465D1E">
        <w:rPr>
          <w:sz w:val="24"/>
          <w:szCs w:val="24"/>
          <w:lang w:eastAsia="ar-SA"/>
        </w:rPr>
        <w:t>201</w:t>
      </w:r>
      <w:r w:rsidR="008520D2">
        <w:rPr>
          <w:sz w:val="24"/>
          <w:szCs w:val="24"/>
          <w:lang w:eastAsia="ar-SA"/>
        </w:rPr>
        <w:t>9</w:t>
      </w:r>
      <w:r w:rsidRPr="00465D1E">
        <w:rPr>
          <w:sz w:val="24"/>
          <w:szCs w:val="24"/>
          <w:lang w:eastAsia="ar-SA"/>
        </w:rPr>
        <w:t xml:space="preserve"> г.</w:t>
      </w:r>
    </w:p>
    <w:p w14:paraId="64AE2BE3" w14:textId="289FB40A" w:rsidR="00A006E0" w:rsidRPr="00832D6D" w:rsidRDefault="00A006E0" w:rsidP="00362E50">
      <w:pPr>
        <w:autoSpaceDE/>
        <w:autoSpaceDN/>
        <w:adjustRightInd/>
        <w:rPr>
          <w:sz w:val="26"/>
          <w:szCs w:val="26"/>
        </w:rPr>
      </w:pPr>
      <w:bookmarkStart w:id="5" w:name="_Toc402351842"/>
    </w:p>
    <w:p w14:paraId="08D6961C" w14:textId="77777777" w:rsidR="00362E50" w:rsidRPr="00362E50" w:rsidRDefault="00362E50" w:rsidP="00362E50">
      <w:pPr>
        <w:autoSpaceDE/>
        <w:autoSpaceDN/>
        <w:adjustRightInd/>
        <w:rPr>
          <w:sz w:val="26"/>
          <w:szCs w:val="26"/>
        </w:rPr>
      </w:pPr>
      <w:r w:rsidRPr="00362E50">
        <w:rPr>
          <w:sz w:val="26"/>
          <w:szCs w:val="26"/>
        </w:rPr>
        <w:t>СОДЕРЖАНИЕ</w:t>
      </w:r>
    </w:p>
    <w:p w14:paraId="2B496034" w14:textId="518E84F5" w:rsidR="00470F97" w:rsidRDefault="00362E50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r w:rsidRPr="00362E50">
        <w:rPr>
          <w:sz w:val="26"/>
          <w:szCs w:val="26"/>
        </w:rPr>
        <w:fldChar w:fldCharType="begin"/>
      </w:r>
      <w:r w:rsidRPr="00362E50">
        <w:rPr>
          <w:sz w:val="26"/>
          <w:szCs w:val="26"/>
        </w:rPr>
        <w:instrText xml:space="preserve"> TOC \o "1-8" \h \z </w:instrText>
      </w:r>
      <w:r w:rsidRPr="00362E50">
        <w:rPr>
          <w:sz w:val="26"/>
          <w:szCs w:val="26"/>
        </w:rPr>
        <w:fldChar w:fldCharType="separate"/>
      </w:r>
      <w:hyperlink w:anchor="_Toc470080459" w:history="1">
        <w:r w:rsidR="00470F97" w:rsidRPr="0047327A">
          <w:rPr>
            <w:rStyle w:val="aa"/>
            <w:kern w:val="32"/>
          </w:rPr>
          <w:t>1.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Общие сведения о документе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_Toc470080459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38FC6EED" w14:textId="643ACD66" w:rsidR="00470F97" w:rsidRDefault="00E76F7A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0" w:history="1">
        <w:r w:rsidR="00470F97" w:rsidRPr="0047327A">
          <w:rPr>
            <w:rStyle w:val="aa"/>
          </w:rPr>
          <w:t>1.1.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>Цели и задачи документа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_Toc470080460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4738513D" w14:textId="330DEE4D" w:rsidR="00470F97" w:rsidRDefault="00E76F7A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1" w:history="1">
        <w:r w:rsidR="00470F97" w:rsidRPr="0047327A">
          <w:rPr>
            <w:rStyle w:val="aa"/>
          </w:rPr>
          <w:t>1.2.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D0F2E" w:rsidRPr="00234D8A">
          <w:rPr>
            <w:rStyle w:val="aa"/>
          </w:rPr>
          <w:t>Заказчик</w:t>
        </w:r>
        <w:r w:rsidR="00470F97" w:rsidRPr="0047327A">
          <w:rPr>
            <w:rStyle w:val="aa"/>
          </w:rPr>
          <w:t xml:space="preserve"> и </w:t>
        </w:r>
        <w:r w:rsidR="0017091E">
          <w:rPr>
            <w:rStyle w:val="aa"/>
          </w:rPr>
          <w:t>исполнитель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_Toc470080461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56917484" w14:textId="7F3256D4" w:rsidR="00470F97" w:rsidRDefault="00E76F7A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2" w:history="1">
        <w:r w:rsidR="00470F97" w:rsidRPr="0047327A">
          <w:rPr>
            <w:rStyle w:val="aa"/>
          </w:rPr>
          <w:t>1.3.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 xml:space="preserve">Сроки начала и </w:t>
        </w:r>
        <w:r w:rsidR="00CA2EA5" w:rsidRPr="00CA2EA5">
          <w:rPr>
            <w:rStyle w:val="aa"/>
          </w:rPr>
          <w:t xml:space="preserve">окончания </w:t>
        </w:r>
        <w:r w:rsidR="00376AE8">
          <w:rPr>
            <w:rStyle w:val="aa"/>
          </w:rPr>
          <w:t xml:space="preserve">предоставления </w:t>
        </w:r>
        <w:r w:rsidR="0017091E">
          <w:rPr>
            <w:rStyle w:val="aa"/>
          </w:rPr>
          <w:t>услуг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_Toc470080462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252FC040" w14:textId="53D6536E" w:rsidR="00470F97" w:rsidRDefault="00E76F7A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3" w:history="1">
        <w:r w:rsidR="00470F97" w:rsidRPr="0047327A">
          <w:rPr>
            <w:rStyle w:val="aa"/>
          </w:rPr>
          <w:t>1.4.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>Термины, сокращения и определения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_Toc470080463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33EF17FD" w14:textId="4ADA37D3" w:rsidR="00470F97" w:rsidRDefault="00E76F7A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4" w:history="1">
        <w:r w:rsidR="00470F97" w:rsidRPr="0047327A">
          <w:rPr>
            <w:rStyle w:val="aa"/>
            <w:kern w:val="32"/>
          </w:rPr>
          <w:t>2.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Общие сведения о</w:t>
        </w:r>
        <w:r w:rsidR="0017091E">
          <w:rPr>
            <w:rStyle w:val="aa"/>
            <w:kern w:val="32"/>
          </w:rPr>
          <w:t>б</w:t>
        </w:r>
        <w:r w:rsidR="00376AE8">
          <w:rPr>
            <w:rStyle w:val="aa"/>
            <w:kern w:val="32"/>
          </w:rPr>
          <w:t xml:space="preserve"> </w:t>
        </w:r>
        <w:r w:rsidR="0017091E">
          <w:rPr>
            <w:rStyle w:val="aa"/>
            <w:kern w:val="32"/>
          </w:rPr>
          <w:t>услугах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_Toc470080464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76781C59" w14:textId="7F3DC0F7" w:rsidR="00470F97" w:rsidRDefault="00E76F7A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5" w:history="1">
        <w:r w:rsidR="00470F97" w:rsidRPr="0047327A">
          <w:rPr>
            <w:rStyle w:val="aa"/>
            <w:kern w:val="32"/>
          </w:rPr>
          <w:t>3.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 xml:space="preserve">Требования к </w:t>
        </w:r>
        <w:r w:rsidR="0017091E">
          <w:rPr>
            <w:rStyle w:val="aa"/>
            <w:kern w:val="32"/>
          </w:rPr>
          <w:t>услугам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_Toc470080465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3</w:t>
        </w:r>
        <w:r w:rsidR="00470F97">
          <w:rPr>
            <w:webHidden/>
          </w:rPr>
          <w:fldChar w:fldCharType="end"/>
        </w:r>
      </w:hyperlink>
    </w:p>
    <w:p w14:paraId="78E4818F" w14:textId="2609A528" w:rsidR="00470F97" w:rsidRDefault="00E76F7A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6" w:history="1">
        <w:r w:rsidR="00470F97" w:rsidRPr="0047327A">
          <w:rPr>
            <w:rStyle w:val="aa"/>
            <w:kern w:val="32"/>
          </w:rPr>
          <w:t>4.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Контроль качества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_Toc470080466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6</w:t>
        </w:r>
        <w:r w:rsidR="00470F97">
          <w:rPr>
            <w:webHidden/>
          </w:rPr>
          <w:fldChar w:fldCharType="end"/>
        </w:r>
      </w:hyperlink>
    </w:p>
    <w:p w14:paraId="714B3545" w14:textId="53E898DF" w:rsidR="00470F97" w:rsidRDefault="00E76F7A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7" w:history="1">
        <w:r w:rsidR="00470F97" w:rsidRPr="0047327A">
          <w:rPr>
            <w:rStyle w:val="aa"/>
            <w:kern w:val="32"/>
          </w:rPr>
          <w:t>5.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 xml:space="preserve">Требования к </w:t>
        </w:r>
        <w:r w:rsidR="0017091E">
          <w:rPr>
            <w:rStyle w:val="aa"/>
            <w:kern w:val="32"/>
          </w:rPr>
          <w:t>Исполнителю</w:t>
        </w:r>
        <w:r w:rsidR="00470F97">
          <w:rPr>
            <w:webHidden/>
          </w:rPr>
          <w:tab/>
        </w:r>
        <w:r w:rsidR="00470F97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_Toc470080467 \h </w:instrText>
        </w:r>
        <w:r w:rsidR="00470F97">
          <w:rPr>
            <w:webHidden/>
          </w:rPr>
        </w:r>
        <w:r w:rsidR="00470F97">
          <w:rPr>
            <w:webHidden/>
          </w:rPr>
          <w:fldChar w:fldCharType="separate"/>
        </w:r>
        <w:r w:rsidR="007A49AA">
          <w:rPr>
            <w:webHidden/>
          </w:rPr>
          <w:t>7</w:t>
        </w:r>
        <w:r w:rsidR="00470F97">
          <w:rPr>
            <w:webHidden/>
          </w:rPr>
          <w:fldChar w:fldCharType="end"/>
        </w:r>
      </w:hyperlink>
    </w:p>
    <w:p w14:paraId="6D478EAD" w14:textId="28CC3734" w:rsidR="009A1765" w:rsidRDefault="00362E50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caps w:val="0"/>
        </w:rPr>
      </w:pPr>
      <w:r w:rsidRPr="00362E50">
        <w:rPr>
          <w:rFonts w:ascii="Times New Roman" w:hAnsi="Times New Roman"/>
          <w:sz w:val="26"/>
          <w:szCs w:val="26"/>
        </w:rPr>
        <w:fldChar w:fldCharType="end"/>
      </w:r>
      <w:r>
        <w:br w:type="page"/>
      </w:r>
    </w:p>
    <w:p w14:paraId="6D39715D" w14:textId="77777777" w:rsidR="00EF10DB" w:rsidRPr="0046539B" w:rsidRDefault="00EF10D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6" w:name="_Toc470080459"/>
      <w:r w:rsidRPr="0046539B">
        <w:rPr>
          <w:rFonts w:ascii="Times New Roman" w:hAnsi="Times New Roman"/>
          <w:caps w:val="0"/>
          <w:kern w:val="32"/>
          <w:sz w:val="26"/>
          <w:szCs w:val="26"/>
        </w:rPr>
        <w:lastRenderedPageBreak/>
        <w:t>Общие сведения о документе</w:t>
      </w:r>
      <w:bookmarkEnd w:id="5"/>
      <w:bookmarkEnd w:id="6"/>
    </w:p>
    <w:p w14:paraId="4FBEF9FD" w14:textId="77777777"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7" w:name="_Toc433122947"/>
      <w:bookmarkStart w:id="8" w:name="_Toc470080460"/>
      <w:r w:rsidRPr="0046539B">
        <w:rPr>
          <w:rFonts w:ascii="Times New Roman" w:hAnsi="Times New Roman"/>
          <w:sz w:val="26"/>
          <w:szCs w:val="26"/>
        </w:rPr>
        <w:t>Цели и задачи документа</w:t>
      </w:r>
      <w:bookmarkEnd w:id="7"/>
      <w:bookmarkEnd w:id="8"/>
    </w:p>
    <w:p w14:paraId="6C894CD4" w14:textId="3F7421F2" w:rsidR="00D35362" w:rsidRPr="00B66AA6" w:rsidRDefault="007A7E06" w:rsidP="007A5B06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>Настоящий докуме</w:t>
      </w:r>
      <w:r w:rsidR="00D35362" w:rsidRPr="00B66AA6">
        <w:rPr>
          <w:sz w:val="26"/>
          <w:szCs w:val="26"/>
        </w:rPr>
        <w:t>нт представляет собой техническое задание</w:t>
      </w:r>
      <w:r w:rsidRPr="00B66AA6">
        <w:rPr>
          <w:sz w:val="26"/>
          <w:szCs w:val="26"/>
        </w:rPr>
        <w:t xml:space="preserve"> и разработан как часть </w:t>
      </w:r>
      <w:r w:rsidR="00FC5F34" w:rsidRPr="00B66AA6">
        <w:rPr>
          <w:sz w:val="26"/>
          <w:szCs w:val="26"/>
        </w:rPr>
        <w:t>закупочной</w:t>
      </w:r>
      <w:r w:rsidRPr="00B66AA6">
        <w:rPr>
          <w:sz w:val="26"/>
          <w:szCs w:val="26"/>
        </w:rPr>
        <w:t xml:space="preserve"> документации для проведения </w:t>
      </w:r>
      <w:r w:rsidR="00FC5F34" w:rsidRPr="00B66AA6">
        <w:rPr>
          <w:sz w:val="26"/>
          <w:szCs w:val="26"/>
        </w:rPr>
        <w:t>закупочных</w:t>
      </w:r>
      <w:r w:rsidRPr="00B66AA6">
        <w:rPr>
          <w:sz w:val="26"/>
          <w:szCs w:val="26"/>
        </w:rPr>
        <w:t xml:space="preserve"> процедур на право заключения договора </w:t>
      </w:r>
      <w:r w:rsidR="007A5B06" w:rsidRPr="00B66AA6">
        <w:rPr>
          <w:sz w:val="26"/>
          <w:szCs w:val="26"/>
        </w:rPr>
        <w:t>на</w:t>
      </w:r>
      <w:r w:rsidR="0017091E" w:rsidRPr="00B66AA6">
        <w:rPr>
          <w:sz w:val="26"/>
          <w:szCs w:val="26"/>
        </w:rPr>
        <w:t xml:space="preserve"> оказание услуг </w:t>
      </w:r>
      <w:r w:rsidR="00200333" w:rsidRPr="00200333">
        <w:rPr>
          <w:sz w:val="26"/>
          <w:szCs w:val="26"/>
        </w:rPr>
        <w:t>по сопровождению и обновлению справочно-правовой системы «КонсультантПлюс»</w:t>
      </w:r>
      <w:r w:rsidR="00D35362" w:rsidRPr="00B66AA6">
        <w:rPr>
          <w:sz w:val="26"/>
          <w:szCs w:val="26"/>
        </w:rPr>
        <w:t>.</w:t>
      </w:r>
    </w:p>
    <w:p w14:paraId="6A554CC3" w14:textId="5F5E82DD" w:rsidR="00D35362" w:rsidRPr="00B66AA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 xml:space="preserve">Техническое задание является документом, определяющим основные требования </w:t>
      </w:r>
      <w:r w:rsidR="008D0F2E">
        <w:rPr>
          <w:sz w:val="26"/>
          <w:szCs w:val="26"/>
        </w:rPr>
        <w:t>Заказчика</w:t>
      </w:r>
      <w:r w:rsidR="008D0F2E" w:rsidRPr="00B66AA6">
        <w:rPr>
          <w:sz w:val="26"/>
          <w:szCs w:val="26"/>
        </w:rPr>
        <w:t xml:space="preserve"> </w:t>
      </w:r>
      <w:r w:rsidRPr="00B66AA6">
        <w:rPr>
          <w:sz w:val="26"/>
          <w:szCs w:val="26"/>
        </w:rPr>
        <w:t>к</w:t>
      </w:r>
      <w:r w:rsidR="0017091E" w:rsidRPr="00B66AA6">
        <w:rPr>
          <w:sz w:val="26"/>
          <w:szCs w:val="26"/>
        </w:rPr>
        <w:t xml:space="preserve"> оказываемым услугам </w:t>
      </w:r>
      <w:r w:rsidR="00200333" w:rsidRPr="00200333">
        <w:rPr>
          <w:sz w:val="26"/>
          <w:szCs w:val="26"/>
        </w:rPr>
        <w:t>по сопровождению и обновлению справочно-правовой системы «КонсультантПлюс»</w:t>
      </w:r>
      <w:r w:rsidRPr="00B66AA6">
        <w:rPr>
          <w:sz w:val="26"/>
          <w:szCs w:val="26"/>
        </w:rPr>
        <w:t>, а также требования к документированию и</w:t>
      </w:r>
      <w:r w:rsidR="00376AE8" w:rsidRPr="00B66AA6">
        <w:rPr>
          <w:sz w:val="26"/>
          <w:szCs w:val="26"/>
        </w:rPr>
        <w:t xml:space="preserve"> организации </w:t>
      </w:r>
      <w:r w:rsidR="0017091E" w:rsidRPr="00B66AA6">
        <w:rPr>
          <w:sz w:val="26"/>
          <w:szCs w:val="26"/>
        </w:rPr>
        <w:t>предоставления услуг</w:t>
      </w:r>
      <w:r w:rsidRPr="00B66AA6">
        <w:rPr>
          <w:sz w:val="26"/>
          <w:szCs w:val="26"/>
        </w:rPr>
        <w:t>.</w:t>
      </w:r>
    </w:p>
    <w:p w14:paraId="656EB678" w14:textId="4D9A1C46" w:rsidR="00D35362" w:rsidRPr="00B66AA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 xml:space="preserve">Целью данного документа является описание порядка взаимодействия </w:t>
      </w:r>
      <w:r w:rsidR="008D0F2E">
        <w:rPr>
          <w:sz w:val="26"/>
          <w:szCs w:val="26"/>
        </w:rPr>
        <w:t>Заказчика</w:t>
      </w:r>
      <w:r w:rsidR="008D0F2E" w:rsidRPr="00B66AA6">
        <w:rPr>
          <w:sz w:val="26"/>
          <w:szCs w:val="26"/>
        </w:rPr>
        <w:t xml:space="preserve"> </w:t>
      </w:r>
      <w:r w:rsidRPr="00B66AA6">
        <w:rPr>
          <w:sz w:val="26"/>
          <w:szCs w:val="26"/>
        </w:rPr>
        <w:t xml:space="preserve">и </w:t>
      </w:r>
      <w:r w:rsidR="0017091E" w:rsidRPr="00B66AA6">
        <w:rPr>
          <w:sz w:val="26"/>
          <w:szCs w:val="26"/>
        </w:rPr>
        <w:t>Исполнителя</w:t>
      </w:r>
      <w:r w:rsidRPr="00B66AA6">
        <w:rPr>
          <w:sz w:val="26"/>
          <w:szCs w:val="26"/>
        </w:rPr>
        <w:t xml:space="preserve"> и условий предоставления</w:t>
      </w:r>
      <w:r w:rsidR="0017091E" w:rsidRPr="00B66AA6">
        <w:rPr>
          <w:sz w:val="26"/>
          <w:szCs w:val="26"/>
        </w:rPr>
        <w:t xml:space="preserve"> услуг </w:t>
      </w:r>
      <w:r w:rsidR="00200333" w:rsidRPr="00200333">
        <w:rPr>
          <w:sz w:val="26"/>
          <w:szCs w:val="26"/>
        </w:rPr>
        <w:t>по сопровождению и обновлению справочно-правовой системы «КонсультантПлюс»</w:t>
      </w:r>
      <w:r w:rsidRPr="00B66AA6">
        <w:rPr>
          <w:sz w:val="26"/>
          <w:szCs w:val="26"/>
        </w:rPr>
        <w:t>.</w:t>
      </w:r>
    </w:p>
    <w:p w14:paraId="635B0D6E" w14:textId="03AEAE27" w:rsidR="00D35362" w:rsidRPr="00B66AA6" w:rsidRDefault="008D0F2E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9" w:name="_Toc448835275"/>
      <w:bookmarkStart w:id="10" w:name="_Toc483904862"/>
      <w:bookmarkStart w:id="11" w:name="_Toc520175008"/>
      <w:bookmarkStart w:id="12" w:name="_Toc67127904"/>
      <w:bookmarkStart w:id="13" w:name="_Toc68433333"/>
      <w:bookmarkStart w:id="14" w:name="_Toc82577897"/>
      <w:bookmarkStart w:id="15" w:name="_Toc433122949"/>
      <w:bookmarkStart w:id="16" w:name="_Toc470080461"/>
      <w:bookmarkStart w:id="17" w:name="_Toc287003614"/>
      <w:r>
        <w:rPr>
          <w:rFonts w:ascii="Times New Roman" w:hAnsi="Times New Roman"/>
          <w:sz w:val="26"/>
          <w:szCs w:val="26"/>
        </w:rPr>
        <w:t>Заказчик</w:t>
      </w:r>
      <w:r w:rsidRPr="00B66AA6">
        <w:rPr>
          <w:rFonts w:ascii="Times New Roman" w:hAnsi="Times New Roman"/>
          <w:sz w:val="26"/>
          <w:szCs w:val="26"/>
        </w:rPr>
        <w:t xml:space="preserve"> </w:t>
      </w:r>
      <w:r w:rsidR="00D35362" w:rsidRPr="00B66AA6">
        <w:rPr>
          <w:rFonts w:ascii="Times New Roman" w:hAnsi="Times New Roman"/>
          <w:sz w:val="26"/>
          <w:szCs w:val="26"/>
        </w:rPr>
        <w:t xml:space="preserve">и </w:t>
      </w:r>
      <w:r w:rsidR="0017091E" w:rsidRPr="00B66AA6">
        <w:rPr>
          <w:rFonts w:ascii="Times New Roman" w:hAnsi="Times New Roman"/>
          <w:sz w:val="26"/>
          <w:szCs w:val="26"/>
        </w:rPr>
        <w:t>Исполнитель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71F2E1F" w14:textId="5F5BD02E" w:rsidR="006C173E" w:rsidRPr="00B66AA6" w:rsidRDefault="008D0F2E" w:rsidP="006C173E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Заказчик</w:t>
      </w:r>
      <w:r w:rsidR="006C173E" w:rsidRPr="00B66AA6">
        <w:rPr>
          <w:sz w:val="26"/>
          <w:szCs w:val="26"/>
        </w:rPr>
        <w:t>: Филиал ПАО «МРСК Центра» - «</w:t>
      </w:r>
      <w:r w:rsidR="000E497D" w:rsidRPr="00B66AA6">
        <w:rPr>
          <w:sz w:val="26"/>
          <w:szCs w:val="26"/>
        </w:rPr>
        <w:t>Костромаэнерго</w:t>
      </w:r>
      <w:r w:rsidR="006C173E" w:rsidRPr="00B66AA6">
        <w:rPr>
          <w:sz w:val="26"/>
          <w:szCs w:val="26"/>
        </w:rPr>
        <w:t xml:space="preserve">», расположенный по адресу: </w:t>
      </w:r>
      <w:r w:rsidR="00FB408A" w:rsidRPr="00B66AA6">
        <w:rPr>
          <w:sz w:val="26"/>
          <w:szCs w:val="26"/>
        </w:rPr>
        <w:t>156961</w:t>
      </w:r>
      <w:r w:rsidR="006C173E" w:rsidRPr="00B66AA6">
        <w:rPr>
          <w:sz w:val="26"/>
          <w:szCs w:val="26"/>
        </w:rPr>
        <w:t xml:space="preserve">, Россия, г. </w:t>
      </w:r>
      <w:r w:rsidR="00FB408A" w:rsidRPr="00B66AA6">
        <w:rPr>
          <w:sz w:val="26"/>
          <w:szCs w:val="26"/>
        </w:rPr>
        <w:t>Кострома, пр-т Мира</w:t>
      </w:r>
      <w:r w:rsidR="006C173E" w:rsidRPr="00B66AA6">
        <w:rPr>
          <w:sz w:val="26"/>
          <w:szCs w:val="26"/>
        </w:rPr>
        <w:t>, д.</w:t>
      </w:r>
      <w:r w:rsidR="00FB408A" w:rsidRPr="00B66AA6">
        <w:rPr>
          <w:sz w:val="26"/>
          <w:szCs w:val="26"/>
        </w:rPr>
        <w:t xml:space="preserve"> 53</w:t>
      </w:r>
    </w:p>
    <w:p w14:paraId="42392A16" w14:textId="77777777" w:rsidR="00D35362" w:rsidRPr="00B66AA6" w:rsidRDefault="0017091E" w:rsidP="006C173E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>Исполнитель</w:t>
      </w:r>
      <w:r w:rsidR="006C173E" w:rsidRPr="00B66AA6">
        <w:rPr>
          <w:sz w:val="26"/>
          <w:szCs w:val="26"/>
        </w:rPr>
        <w:t xml:space="preserve">: Будет определен в результате анализа коммерческих предложений, представленных на </w:t>
      </w:r>
      <w:r w:rsidR="00FC5F34" w:rsidRPr="00B66AA6">
        <w:rPr>
          <w:sz w:val="26"/>
          <w:szCs w:val="26"/>
        </w:rPr>
        <w:t>закупочную процедуру</w:t>
      </w:r>
      <w:r w:rsidR="006C173E" w:rsidRPr="00B66AA6">
        <w:rPr>
          <w:sz w:val="26"/>
          <w:szCs w:val="26"/>
        </w:rPr>
        <w:t xml:space="preserve"> потенциальными </w:t>
      </w:r>
      <w:r w:rsidRPr="00B66AA6">
        <w:rPr>
          <w:sz w:val="26"/>
          <w:szCs w:val="26"/>
        </w:rPr>
        <w:t>исполнителя</w:t>
      </w:r>
      <w:r w:rsidR="005D6E6D" w:rsidRPr="00B66AA6">
        <w:rPr>
          <w:sz w:val="26"/>
          <w:szCs w:val="26"/>
        </w:rPr>
        <w:t>ми</w:t>
      </w:r>
      <w:r w:rsidR="006C173E" w:rsidRPr="00B66AA6">
        <w:rPr>
          <w:sz w:val="26"/>
          <w:szCs w:val="26"/>
        </w:rPr>
        <w:t>.</w:t>
      </w:r>
    </w:p>
    <w:p w14:paraId="26106B21" w14:textId="77777777" w:rsidR="00D35362" w:rsidRPr="00B66AA6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8" w:name="_Toc433122950"/>
      <w:bookmarkStart w:id="19" w:name="_Toc470080462"/>
      <w:bookmarkEnd w:id="17"/>
      <w:r w:rsidRPr="00B66AA6">
        <w:rPr>
          <w:rFonts w:ascii="Times New Roman" w:hAnsi="Times New Roman"/>
          <w:sz w:val="26"/>
          <w:szCs w:val="26"/>
        </w:rPr>
        <w:t xml:space="preserve">Сроки начала и окончания оказания </w:t>
      </w:r>
      <w:bookmarkEnd w:id="18"/>
      <w:bookmarkEnd w:id="19"/>
      <w:r w:rsidR="0017091E" w:rsidRPr="00B66AA6">
        <w:rPr>
          <w:rFonts w:ascii="Times New Roman" w:hAnsi="Times New Roman"/>
          <w:sz w:val="26"/>
          <w:szCs w:val="26"/>
        </w:rPr>
        <w:t>услуг</w:t>
      </w:r>
    </w:p>
    <w:p w14:paraId="5EEAA25C" w14:textId="05F2CB1F" w:rsidR="009915F4" w:rsidRPr="00EB36CD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20" w:name="_Toc433121068"/>
      <w:bookmarkStart w:id="21" w:name="_Toc483904865"/>
      <w:bookmarkEnd w:id="20"/>
      <w:r w:rsidRPr="00B66AA6">
        <w:rPr>
          <w:sz w:val="26"/>
          <w:szCs w:val="26"/>
        </w:rPr>
        <w:t xml:space="preserve">Срок начала: </w:t>
      </w:r>
      <w:r w:rsidR="00661661">
        <w:rPr>
          <w:sz w:val="26"/>
          <w:szCs w:val="26"/>
        </w:rPr>
        <w:t>с 01.01.2020</w:t>
      </w:r>
    </w:p>
    <w:p w14:paraId="6A63874D" w14:textId="77777777" w:rsidR="00D35362" w:rsidRPr="00B66AA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 xml:space="preserve">Срок окончания: </w:t>
      </w:r>
      <w:r w:rsidR="005D6E6D" w:rsidRPr="00B66AA6">
        <w:rPr>
          <w:sz w:val="26"/>
          <w:szCs w:val="26"/>
        </w:rPr>
        <w:t xml:space="preserve">до </w:t>
      </w:r>
      <w:r w:rsidR="00F228E6">
        <w:rPr>
          <w:sz w:val="26"/>
          <w:szCs w:val="26"/>
        </w:rPr>
        <w:t>31</w:t>
      </w:r>
      <w:r w:rsidR="009915F4" w:rsidRPr="00B66AA6">
        <w:rPr>
          <w:sz w:val="26"/>
          <w:szCs w:val="26"/>
        </w:rPr>
        <w:t>.</w:t>
      </w:r>
      <w:r w:rsidR="000C5C13">
        <w:rPr>
          <w:sz w:val="26"/>
          <w:szCs w:val="26"/>
        </w:rPr>
        <w:t>12.2020</w:t>
      </w:r>
    </w:p>
    <w:p w14:paraId="074A73B0" w14:textId="77777777" w:rsidR="00E32FF2" w:rsidRPr="00B66AA6" w:rsidRDefault="00E32FF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22" w:name="_Toc421804462"/>
      <w:bookmarkStart w:id="23" w:name="_Toc429557650"/>
      <w:bookmarkStart w:id="24" w:name="_Toc433122953"/>
      <w:bookmarkStart w:id="25" w:name="_Toc470080463"/>
      <w:bookmarkStart w:id="26" w:name="_Toc520175014"/>
      <w:bookmarkStart w:id="27" w:name="_Toc67127910"/>
      <w:bookmarkStart w:id="28" w:name="_Toc68433338"/>
      <w:bookmarkStart w:id="29" w:name="_Toc82577902"/>
      <w:bookmarkStart w:id="30" w:name="_Toc431465043"/>
      <w:bookmarkEnd w:id="21"/>
      <w:r w:rsidRPr="00B66AA6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22"/>
      <w:bookmarkEnd w:id="23"/>
      <w:bookmarkEnd w:id="24"/>
      <w:bookmarkEnd w:id="25"/>
    </w:p>
    <w:p w14:paraId="4E44CAD4" w14:textId="77777777" w:rsidR="00E32FF2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B66AA6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6843"/>
      </w:tblGrid>
      <w:tr w:rsidR="00FF6400" w:rsidRPr="0046539B" w14:paraId="7785257E" w14:textId="77777777" w:rsidTr="00FF6400">
        <w:trPr>
          <w:tblHeader/>
        </w:trPr>
        <w:tc>
          <w:tcPr>
            <w:tcW w:w="2513" w:type="dxa"/>
            <w:shd w:val="clear" w:color="auto" w:fill="D9D9D9"/>
          </w:tcPr>
          <w:p w14:paraId="40260114" w14:textId="77777777" w:rsidR="00FF6400" w:rsidRPr="0046539B" w:rsidRDefault="00FF6400" w:rsidP="00654205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843" w:type="dxa"/>
            <w:shd w:val="clear" w:color="auto" w:fill="D9D9D9"/>
          </w:tcPr>
          <w:p w14:paraId="0D0442D9" w14:textId="77777777" w:rsidR="00FF6400" w:rsidRPr="0046539B" w:rsidRDefault="00FF6400" w:rsidP="00654205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FF6400" w:rsidRPr="0046539B" w14:paraId="323B3C58" w14:textId="77777777" w:rsidTr="00FF6400">
        <w:tc>
          <w:tcPr>
            <w:tcW w:w="2513" w:type="dxa"/>
          </w:tcPr>
          <w:p w14:paraId="49FC487C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Заказчик</w:t>
            </w:r>
          </w:p>
        </w:tc>
        <w:tc>
          <w:tcPr>
            <w:tcW w:w="6843" w:type="dxa"/>
          </w:tcPr>
          <w:p w14:paraId="6E75A4AC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Филиал ПАО «МРСК Центра» - «</w:t>
            </w:r>
            <w:r>
              <w:rPr>
                <w:sz w:val="26"/>
                <w:szCs w:val="26"/>
              </w:rPr>
              <w:t>Костромаэнерго</w:t>
            </w:r>
            <w:r w:rsidRPr="0046539B">
              <w:rPr>
                <w:sz w:val="26"/>
                <w:szCs w:val="26"/>
              </w:rPr>
              <w:t>»</w:t>
            </w:r>
          </w:p>
        </w:tc>
      </w:tr>
      <w:tr w:rsidR="00FF6400" w:rsidRPr="0046539B" w14:paraId="541172B3" w14:textId="77777777" w:rsidTr="00FF6400">
        <w:tc>
          <w:tcPr>
            <w:tcW w:w="2513" w:type="dxa"/>
          </w:tcPr>
          <w:p w14:paraId="2586B823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Исполнитель</w:t>
            </w:r>
          </w:p>
        </w:tc>
        <w:tc>
          <w:tcPr>
            <w:tcW w:w="6843" w:type="dxa"/>
          </w:tcPr>
          <w:p w14:paraId="3C52EB16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>
              <w:rPr>
                <w:sz w:val="26"/>
                <w:szCs w:val="26"/>
              </w:rPr>
              <w:t>З</w:t>
            </w:r>
          </w:p>
        </w:tc>
      </w:tr>
    </w:tbl>
    <w:p w14:paraId="3C6A1059" w14:textId="77777777" w:rsidR="00FF6400" w:rsidRPr="0046539B" w:rsidRDefault="00FF6400" w:rsidP="00FF6400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2"/>
        <w:gridCol w:w="6864"/>
      </w:tblGrid>
      <w:tr w:rsidR="00FF6400" w:rsidRPr="0046539B" w14:paraId="0827DC4D" w14:textId="77777777" w:rsidTr="00FF6400">
        <w:tc>
          <w:tcPr>
            <w:tcW w:w="2492" w:type="dxa"/>
            <w:shd w:val="clear" w:color="auto" w:fill="D9D9D9"/>
          </w:tcPr>
          <w:p w14:paraId="4C01FF92" w14:textId="77777777" w:rsidR="00FF6400" w:rsidRPr="0046539B" w:rsidRDefault="00FF6400" w:rsidP="00654205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6864" w:type="dxa"/>
            <w:shd w:val="clear" w:color="auto" w:fill="D9D9D9"/>
          </w:tcPr>
          <w:p w14:paraId="03B66AB2" w14:textId="77777777" w:rsidR="00FF6400" w:rsidRPr="0046539B" w:rsidRDefault="00FF6400" w:rsidP="00654205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FF6400" w:rsidRPr="0046539B" w14:paraId="3A0C5690" w14:textId="77777777" w:rsidTr="00FF6400">
        <w:tc>
          <w:tcPr>
            <w:tcW w:w="2492" w:type="dxa"/>
          </w:tcPr>
          <w:p w14:paraId="7C3B1AD6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СПС</w:t>
            </w:r>
          </w:p>
        </w:tc>
        <w:tc>
          <w:tcPr>
            <w:tcW w:w="6864" w:type="dxa"/>
          </w:tcPr>
          <w:p w14:paraId="02816BAC" w14:textId="77777777" w:rsidR="00FF6400" w:rsidRPr="0046539B" w:rsidRDefault="00FF6400" w:rsidP="006542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Справочно-правовая система</w:t>
            </w:r>
          </w:p>
        </w:tc>
      </w:tr>
      <w:tr w:rsidR="00FF6400" w:rsidRPr="0046539B" w14:paraId="12959A37" w14:textId="77777777" w:rsidTr="00FF6400">
        <w:tc>
          <w:tcPr>
            <w:tcW w:w="2492" w:type="dxa"/>
          </w:tcPr>
          <w:p w14:paraId="0661AB2F" w14:textId="77777777" w:rsidR="00FF6400" w:rsidRDefault="00FF6400" w:rsidP="006542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</w:t>
            </w:r>
          </w:p>
        </w:tc>
        <w:tc>
          <w:tcPr>
            <w:tcW w:w="6864" w:type="dxa"/>
          </w:tcPr>
          <w:p w14:paraId="6BF0DE86" w14:textId="77777777" w:rsidR="00FF6400" w:rsidRDefault="00FF6400" w:rsidP="006542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Операционная система</w:t>
            </w:r>
          </w:p>
        </w:tc>
      </w:tr>
    </w:tbl>
    <w:p w14:paraId="1049FA3D" w14:textId="77777777" w:rsidR="00E32FF2" w:rsidRPr="00B66AA6" w:rsidRDefault="00E32FF2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31" w:name="_Toc470080464"/>
      <w:bookmarkEnd w:id="26"/>
      <w:bookmarkEnd w:id="27"/>
      <w:bookmarkEnd w:id="28"/>
      <w:bookmarkEnd w:id="29"/>
      <w:bookmarkEnd w:id="30"/>
      <w:r w:rsidRPr="00B66AA6">
        <w:rPr>
          <w:rFonts w:ascii="Times New Roman" w:hAnsi="Times New Roman"/>
          <w:caps w:val="0"/>
          <w:kern w:val="32"/>
          <w:sz w:val="26"/>
          <w:szCs w:val="26"/>
        </w:rPr>
        <w:t>Общие сведения о</w:t>
      </w:r>
      <w:bookmarkEnd w:id="31"/>
      <w:r w:rsidR="0017091E" w:rsidRPr="00B66AA6">
        <w:rPr>
          <w:rFonts w:ascii="Times New Roman" w:hAnsi="Times New Roman"/>
          <w:caps w:val="0"/>
          <w:kern w:val="32"/>
          <w:sz w:val="26"/>
          <w:szCs w:val="26"/>
        </w:rPr>
        <w:t>б услугах</w:t>
      </w:r>
    </w:p>
    <w:p w14:paraId="0111A9DD" w14:textId="62CB6116" w:rsidR="0053459F" w:rsidRPr="00FB4910" w:rsidRDefault="007A49AA" w:rsidP="0053459F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32" w:name="_Toc470080465"/>
      <w:r w:rsidRPr="00FB4910">
        <w:rPr>
          <w:sz w:val="26"/>
          <w:szCs w:val="26"/>
        </w:rPr>
        <w:t>Установленные у Заказчика экземпляры Систем КонсультантПлюс, с использованием которых оказываются услуги</w:t>
      </w:r>
      <w:r w:rsidR="0053459F" w:rsidRPr="00FB4910">
        <w:rPr>
          <w:sz w:val="26"/>
          <w:szCs w:val="26"/>
        </w:rPr>
        <w:t>:</w:t>
      </w:r>
    </w:p>
    <w:p w14:paraId="1FCA58F6" w14:textId="742293F0" w:rsidR="007A49AA" w:rsidRPr="00FB4910" w:rsidRDefault="007A49AA" w:rsidP="007A49AA">
      <w:pPr>
        <w:pStyle w:val="af"/>
        <w:numPr>
          <w:ilvl w:val="0"/>
          <w:numId w:val="34"/>
        </w:numPr>
        <w:spacing w:line="252" w:lineRule="auto"/>
        <w:jc w:val="both"/>
        <w:rPr>
          <w:sz w:val="26"/>
          <w:szCs w:val="26"/>
        </w:rPr>
      </w:pPr>
      <w:r w:rsidRPr="00FB4910">
        <w:rPr>
          <w:sz w:val="26"/>
          <w:szCs w:val="26"/>
        </w:rPr>
        <w:t>СПС Консультант Юрист: ВерсияПроф сетевая</w:t>
      </w:r>
      <w:r w:rsidR="00E36DA4" w:rsidRPr="00FB4910">
        <w:rPr>
          <w:sz w:val="26"/>
          <w:szCs w:val="26"/>
        </w:rPr>
        <w:t xml:space="preserve"> версия</w:t>
      </w:r>
      <w:r w:rsidRPr="00FB4910">
        <w:rPr>
          <w:sz w:val="26"/>
          <w:szCs w:val="26"/>
        </w:rPr>
        <w:t xml:space="preserve"> (50 одновременных доступов)</w:t>
      </w:r>
      <w:r w:rsidR="00C817D0" w:rsidRPr="00FB4910">
        <w:rPr>
          <w:sz w:val="26"/>
          <w:szCs w:val="26"/>
        </w:rPr>
        <w:t xml:space="preserve"> - 1 экземпляр</w:t>
      </w:r>
    </w:p>
    <w:p w14:paraId="30C38F70" w14:textId="6B32F978" w:rsidR="007A49AA" w:rsidRPr="00FB4910" w:rsidRDefault="007A49AA" w:rsidP="007A49AA">
      <w:pPr>
        <w:pStyle w:val="af"/>
        <w:numPr>
          <w:ilvl w:val="0"/>
          <w:numId w:val="34"/>
        </w:numPr>
        <w:spacing w:line="252" w:lineRule="auto"/>
        <w:jc w:val="both"/>
        <w:rPr>
          <w:sz w:val="26"/>
          <w:szCs w:val="26"/>
        </w:rPr>
      </w:pPr>
      <w:r w:rsidRPr="00FB4910">
        <w:rPr>
          <w:sz w:val="26"/>
          <w:szCs w:val="26"/>
        </w:rPr>
        <w:t>СС КонсультантБухгалтер: Вопросы-ответы сетевая</w:t>
      </w:r>
      <w:r w:rsidR="00E36DA4" w:rsidRPr="00FB4910">
        <w:rPr>
          <w:sz w:val="26"/>
          <w:szCs w:val="26"/>
        </w:rPr>
        <w:t xml:space="preserve"> версия</w:t>
      </w:r>
      <w:r w:rsidRPr="00FB4910">
        <w:rPr>
          <w:sz w:val="26"/>
          <w:szCs w:val="26"/>
        </w:rPr>
        <w:t xml:space="preserve"> (50 одновременных дост</w:t>
      </w:r>
      <w:bookmarkStart w:id="33" w:name="_GoBack"/>
      <w:bookmarkEnd w:id="33"/>
      <w:r w:rsidRPr="00FB4910">
        <w:rPr>
          <w:sz w:val="26"/>
          <w:szCs w:val="26"/>
        </w:rPr>
        <w:t>упов)</w:t>
      </w:r>
      <w:r w:rsidR="00C817D0" w:rsidRPr="00FB4910">
        <w:rPr>
          <w:sz w:val="26"/>
          <w:szCs w:val="26"/>
        </w:rPr>
        <w:t xml:space="preserve"> - 1 экземпляр</w:t>
      </w:r>
    </w:p>
    <w:p w14:paraId="06DC272C" w14:textId="0EA10F7E" w:rsidR="007A49AA" w:rsidRPr="00FB4910" w:rsidRDefault="007A49AA" w:rsidP="007A49AA">
      <w:pPr>
        <w:pStyle w:val="af"/>
        <w:numPr>
          <w:ilvl w:val="0"/>
          <w:numId w:val="34"/>
        </w:numPr>
        <w:spacing w:line="252" w:lineRule="auto"/>
        <w:jc w:val="both"/>
        <w:rPr>
          <w:sz w:val="26"/>
          <w:szCs w:val="26"/>
        </w:rPr>
      </w:pPr>
      <w:r w:rsidRPr="00FB4910">
        <w:rPr>
          <w:sz w:val="26"/>
          <w:szCs w:val="26"/>
        </w:rPr>
        <w:lastRenderedPageBreak/>
        <w:t>СПС КонсультантПлюс: Костромской выпуск сетевая 1-п.</w:t>
      </w:r>
      <w:r w:rsidR="00E36DA4" w:rsidRPr="00FB4910">
        <w:rPr>
          <w:sz w:val="26"/>
          <w:szCs w:val="26"/>
        </w:rPr>
        <w:t xml:space="preserve"> версия</w:t>
      </w:r>
      <w:r w:rsidRPr="00FB4910">
        <w:rPr>
          <w:sz w:val="26"/>
          <w:szCs w:val="26"/>
        </w:rPr>
        <w:t xml:space="preserve"> (2 одновременных доступа)</w:t>
      </w:r>
      <w:r w:rsidR="00C817D0" w:rsidRPr="00FB4910">
        <w:rPr>
          <w:sz w:val="26"/>
          <w:szCs w:val="26"/>
        </w:rPr>
        <w:t xml:space="preserve"> - 1 экземпляр</w:t>
      </w:r>
    </w:p>
    <w:p w14:paraId="44FFD304" w14:textId="1366CD3B" w:rsidR="007A49AA" w:rsidRPr="00FB4910" w:rsidRDefault="007A49AA" w:rsidP="007A49AA">
      <w:pPr>
        <w:pStyle w:val="af"/>
        <w:numPr>
          <w:ilvl w:val="0"/>
          <w:numId w:val="34"/>
        </w:numPr>
        <w:spacing w:line="252" w:lineRule="auto"/>
        <w:jc w:val="both"/>
        <w:rPr>
          <w:sz w:val="26"/>
          <w:szCs w:val="26"/>
        </w:rPr>
      </w:pPr>
      <w:r w:rsidRPr="00FB4910">
        <w:rPr>
          <w:sz w:val="26"/>
          <w:szCs w:val="26"/>
        </w:rPr>
        <w:t>СС КонсультантАрбитраж: Арбитражные суды всех округов сетевая</w:t>
      </w:r>
      <w:r w:rsidR="00E36DA4" w:rsidRPr="00FB4910">
        <w:rPr>
          <w:sz w:val="26"/>
          <w:szCs w:val="26"/>
        </w:rPr>
        <w:t xml:space="preserve"> версия</w:t>
      </w:r>
      <w:r w:rsidRPr="00FB4910">
        <w:rPr>
          <w:sz w:val="26"/>
          <w:szCs w:val="26"/>
        </w:rPr>
        <w:t xml:space="preserve"> (50 одновременных доступов)</w:t>
      </w:r>
      <w:r w:rsidR="00C817D0" w:rsidRPr="00FB4910">
        <w:rPr>
          <w:sz w:val="26"/>
          <w:szCs w:val="26"/>
        </w:rPr>
        <w:t xml:space="preserve"> - 1 экземпляр</w:t>
      </w:r>
    </w:p>
    <w:p w14:paraId="44DC89FF" w14:textId="043C59D2" w:rsidR="007A49AA" w:rsidRPr="00FB4910" w:rsidRDefault="007A49AA" w:rsidP="007A49AA">
      <w:pPr>
        <w:pStyle w:val="af"/>
        <w:numPr>
          <w:ilvl w:val="0"/>
          <w:numId w:val="34"/>
        </w:numPr>
        <w:spacing w:line="252" w:lineRule="auto"/>
        <w:jc w:val="both"/>
        <w:rPr>
          <w:sz w:val="26"/>
          <w:szCs w:val="26"/>
        </w:rPr>
      </w:pPr>
      <w:r w:rsidRPr="00FB4910">
        <w:rPr>
          <w:sz w:val="26"/>
          <w:szCs w:val="26"/>
        </w:rPr>
        <w:t>СС КонсультантБухгалтер: Корреспонденция счетов сетевая 1-п.</w:t>
      </w:r>
      <w:r w:rsidR="00E36DA4" w:rsidRPr="00FB4910">
        <w:rPr>
          <w:sz w:val="26"/>
          <w:szCs w:val="26"/>
        </w:rPr>
        <w:t xml:space="preserve"> версия</w:t>
      </w:r>
      <w:r w:rsidRPr="00FB4910">
        <w:rPr>
          <w:sz w:val="26"/>
          <w:szCs w:val="26"/>
        </w:rPr>
        <w:t xml:space="preserve"> (2 одновременных доступа)</w:t>
      </w:r>
      <w:r w:rsidR="00C817D0" w:rsidRPr="00FB4910">
        <w:rPr>
          <w:sz w:val="26"/>
          <w:szCs w:val="26"/>
        </w:rPr>
        <w:t xml:space="preserve"> - 1 экземпляр</w:t>
      </w:r>
    </w:p>
    <w:p w14:paraId="274A92F9" w14:textId="0DD433F3" w:rsidR="007A49AA" w:rsidRPr="00FB4910" w:rsidRDefault="007A49AA" w:rsidP="007A49AA">
      <w:pPr>
        <w:pStyle w:val="af"/>
        <w:numPr>
          <w:ilvl w:val="0"/>
          <w:numId w:val="34"/>
        </w:numPr>
        <w:spacing w:line="252" w:lineRule="auto"/>
        <w:jc w:val="both"/>
        <w:rPr>
          <w:sz w:val="26"/>
          <w:szCs w:val="26"/>
        </w:rPr>
      </w:pPr>
      <w:r w:rsidRPr="00FB4910">
        <w:rPr>
          <w:sz w:val="26"/>
          <w:szCs w:val="26"/>
        </w:rPr>
        <w:t>СПС Консультант Юрист большой смарт-комплект ОВК</w:t>
      </w:r>
      <w:r w:rsidR="00E36DA4" w:rsidRPr="00FB4910">
        <w:rPr>
          <w:sz w:val="26"/>
          <w:szCs w:val="26"/>
        </w:rPr>
        <w:t xml:space="preserve"> версия</w:t>
      </w:r>
      <w:r w:rsidRPr="00FB4910">
        <w:rPr>
          <w:sz w:val="26"/>
          <w:szCs w:val="26"/>
        </w:rPr>
        <w:t xml:space="preserve"> (1 одновременный доступ)</w:t>
      </w:r>
      <w:r w:rsidR="00C817D0" w:rsidRPr="00FB4910">
        <w:rPr>
          <w:sz w:val="26"/>
          <w:szCs w:val="26"/>
        </w:rPr>
        <w:t xml:space="preserve"> - 1 экземпляр</w:t>
      </w:r>
    </w:p>
    <w:p w14:paraId="5341EDD4" w14:textId="77777777" w:rsidR="007A49AA" w:rsidRPr="007A49AA" w:rsidRDefault="007A49AA" w:rsidP="007A49AA">
      <w:pPr>
        <w:pStyle w:val="af"/>
        <w:spacing w:line="252" w:lineRule="auto"/>
        <w:ind w:left="720"/>
        <w:jc w:val="both"/>
        <w:rPr>
          <w:sz w:val="26"/>
          <w:szCs w:val="26"/>
        </w:rPr>
      </w:pPr>
    </w:p>
    <w:p w14:paraId="5BF480EA" w14:textId="77777777" w:rsidR="0053459F" w:rsidRPr="00395B38" w:rsidRDefault="0053459F" w:rsidP="0053459F">
      <w:pPr>
        <w:widowControl/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395B38">
        <w:rPr>
          <w:rFonts w:eastAsia="Calibri"/>
          <w:sz w:val="26"/>
          <w:szCs w:val="26"/>
        </w:rPr>
        <w:t xml:space="preserve">Предусматривает следующие варианты поиска </w:t>
      </w:r>
      <w:r>
        <w:rPr>
          <w:rFonts w:eastAsia="Calibri"/>
          <w:sz w:val="26"/>
          <w:szCs w:val="26"/>
        </w:rPr>
        <w:t>и навигации</w:t>
      </w:r>
      <w:r w:rsidRPr="00395B38">
        <w:rPr>
          <w:rFonts w:eastAsia="Calibri"/>
          <w:sz w:val="26"/>
          <w:szCs w:val="26"/>
        </w:rPr>
        <w:t>:</w:t>
      </w:r>
    </w:p>
    <w:p w14:paraId="4E0269F2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сквозн</w:t>
      </w:r>
      <w:r>
        <w:rPr>
          <w:rFonts w:eastAsia="Calibri"/>
          <w:sz w:val="26"/>
          <w:szCs w:val="26"/>
        </w:rPr>
        <w:t>ой</w:t>
      </w:r>
      <w:r w:rsidRPr="00A31D02">
        <w:rPr>
          <w:rFonts w:eastAsia="Calibri"/>
          <w:sz w:val="26"/>
          <w:szCs w:val="26"/>
        </w:rPr>
        <w:t xml:space="preserve"> поиск </w:t>
      </w:r>
      <w:r>
        <w:rPr>
          <w:rFonts w:eastAsia="Calibri"/>
          <w:sz w:val="26"/>
          <w:szCs w:val="26"/>
        </w:rPr>
        <w:t xml:space="preserve">документов </w:t>
      </w:r>
      <w:r w:rsidRPr="00A31D02">
        <w:rPr>
          <w:rFonts w:eastAsia="Calibri"/>
          <w:sz w:val="26"/>
          <w:szCs w:val="26"/>
        </w:rPr>
        <w:t>по всем разделам с использованием общих полей;</w:t>
      </w:r>
    </w:p>
    <w:p w14:paraId="4DA75A0E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тематический поиск документов согласно рубрикам Предметного классификатора правовых актов;</w:t>
      </w:r>
    </w:p>
    <w:p w14:paraId="2836AF91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предоставление результатов поиска в виде структурированного списка по разделам;</w:t>
      </w:r>
    </w:p>
    <w:p w14:paraId="54FA1767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представление результатов поиска документов в виде простых и наглядных деревьев-списков, в которых автоматически структурируются все типы информации;</w:t>
      </w:r>
    </w:p>
    <w:p w14:paraId="1960C06F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контекстн</w:t>
      </w:r>
      <w:r>
        <w:rPr>
          <w:rFonts w:eastAsia="Calibri"/>
          <w:sz w:val="26"/>
          <w:szCs w:val="26"/>
        </w:rPr>
        <w:t>ый</w:t>
      </w:r>
      <w:r w:rsidRPr="00A31D02">
        <w:rPr>
          <w:rFonts w:eastAsia="Calibri"/>
          <w:sz w:val="26"/>
          <w:szCs w:val="26"/>
        </w:rPr>
        <w:t xml:space="preserve"> поиск по списку найденных документов, в том числе с многократным уточнением запроса;</w:t>
      </w:r>
    </w:p>
    <w:p w14:paraId="2FC31906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создани</w:t>
      </w:r>
      <w:r>
        <w:rPr>
          <w:rFonts w:eastAsia="Calibri"/>
          <w:sz w:val="26"/>
          <w:szCs w:val="26"/>
        </w:rPr>
        <w:t>е</w:t>
      </w:r>
      <w:r w:rsidRPr="00A31D02">
        <w:rPr>
          <w:rFonts w:eastAsia="Calibri"/>
          <w:sz w:val="26"/>
          <w:szCs w:val="26"/>
        </w:rPr>
        <w:t xml:space="preserve"> истории запросов и их систематизация;</w:t>
      </w:r>
    </w:p>
    <w:p w14:paraId="6AA3C595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нумерация документов </w:t>
      </w:r>
      <w:r w:rsidRPr="00A31D02">
        <w:rPr>
          <w:rFonts w:eastAsia="Calibri"/>
          <w:sz w:val="26"/>
          <w:szCs w:val="26"/>
        </w:rPr>
        <w:t>при Быстром поиске;</w:t>
      </w:r>
    </w:p>
    <w:p w14:paraId="27DFCD22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переход к документам раздела, возврат обратно в структурированный список и переход к документам другого раздела без необходимости перестроения списка;</w:t>
      </w:r>
    </w:p>
    <w:p w14:paraId="4FCD4953" w14:textId="604E4F86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построени</w:t>
      </w:r>
      <w:r>
        <w:rPr>
          <w:rFonts w:eastAsia="Calibri"/>
          <w:sz w:val="26"/>
          <w:szCs w:val="26"/>
        </w:rPr>
        <w:t>е</w:t>
      </w:r>
      <w:r w:rsidRPr="00A31D02">
        <w:rPr>
          <w:rFonts w:eastAsia="Calibri"/>
          <w:sz w:val="26"/>
          <w:szCs w:val="26"/>
        </w:rPr>
        <w:t xml:space="preserve"> списка взаимосвязанных </w:t>
      </w:r>
      <w:r w:rsidR="005F2F97" w:rsidRPr="00A31D02">
        <w:rPr>
          <w:rFonts w:eastAsia="Calibri"/>
          <w:sz w:val="26"/>
          <w:szCs w:val="26"/>
        </w:rPr>
        <w:t>документов с</w:t>
      </w:r>
      <w:r w:rsidRPr="00A31D02">
        <w:rPr>
          <w:rFonts w:eastAsia="Calibri"/>
          <w:sz w:val="26"/>
          <w:szCs w:val="26"/>
        </w:rPr>
        <w:t xml:space="preserve"> указанием типа юридической связи документов и сортировкой по типам правовой информации,</w:t>
      </w:r>
    </w:p>
    <w:p w14:paraId="1182C2EE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ограничение</w:t>
      </w:r>
      <w:r w:rsidRPr="00A31D02">
        <w:rPr>
          <w:rFonts w:eastAsia="Calibri"/>
          <w:sz w:val="26"/>
          <w:szCs w:val="26"/>
        </w:rPr>
        <w:t xml:space="preserve"> количеств</w:t>
      </w:r>
      <w:r>
        <w:rPr>
          <w:rFonts w:eastAsia="Calibri"/>
          <w:sz w:val="26"/>
          <w:szCs w:val="26"/>
        </w:rPr>
        <w:t>а</w:t>
      </w:r>
      <w:r w:rsidRPr="00A31D02">
        <w:rPr>
          <w:rFonts w:eastAsia="Calibri"/>
          <w:sz w:val="26"/>
          <w:szCs w:val="26"/>
        </w:rPr>
        <w:t xml:space="preserve"> слов, в пределах которого будет производиться поиск;</w:t>
      </w:r>
    </w:p>
    <w:p w14:paraId="607CECC4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включ</w:t>
      </w:r>
      <w:r>
        <w:rPr>
          <w:rFonts w:eastAsia="Calibri"/>
          <w:sz w:val="26"/>
          <w:szCs w:val="26"/>
        </w:rPr>
        <w:t>ение</w:t>
      </w:r>
      <w:r w:rsidRPr="00A31D02">
        <w:rPr>
          <w:rFonts w:eastAsia="Calibri"/>
          <w:sz w:val="26"/>
          <w:szCs w:val="26"/>
        </w:rPr>
        <w:t xml:space="preserve"> и выключ</w:t>
      </w:r>
      <w:r>
        <w:rPr>
          <w:rFonts w:eastAsia="Calibri"/>
          <w:sz w:val="26"/>
          <w:szCs w:val="26"/>
        </w:rPr>
        <w:t>ение</w:t>
      </w:r>
      <w:r w:rsidRPr="00A31D02">
        <w:rPr>
          <w:rFonts w:eastAsia="Calibri"/>
          <w:sz w:val="26"/>
          <w:szCs w:val="26"/>
        </w:rPr>
        <w:t xml:space="preserve"> словар</w:t>
      </w:r>
      <w:r>
        <w:rPr>
          <w:rFonts w:eastAsia="Calibri"/>
          <w:sz w:val="26"/>
          <w:szCs w:val="26"/>
        </w:rPr>
        <w:t>я</w:t>
      </w:r>
      <w:r w:rsidRPr="00A31D02">
        <w:rPr>
          <w:rFonts w:eastAsia="Calibri"/>
          <w:sz w:val="26"/>
          <w:szCs w:val="26"/>
        </w:rPr>
        <w:t xml:space="preserve"> синонимов;</w:t>
      </w:r>
    </w:p>
    <w:p w14:paraId="3393FFE8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подсветка слов из поискового запроса при Быстром поиске и в дереве-списке;</w:t>
      </w:r>
    </w:p>
    <w:p w14:paraId="4FCD45EA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поиск по реквизитам (с возможностью осуществления сквозного и локального поиска);</w:t>
      </w:r>
    </w:p>
    <w:p w14:paraId="11000BA9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наличие специальных полей в карточках реквизитов, адаптированных для поиска конкретных типов информации;</w:t>
      </w:r>
    </w:p>
    <w:p w14:paraId="49CC0A37" w14:textId="77777777" w:rsidR="0053459F" w:rsidRPr="00A31D02" w:rsidRDefault="0053459F" w:rsidP="0053459F">
      <w:pPr>
        <w:pStyle w:val="a4"/>
        <w:widowControl/>
        <w:numPr>
          <w:ilvl w:val="0"/>
          <w:numId w:val="3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использование </w:t>
      </w:r>
      <w:r w:rsidRPr="00A31D02">
        <w:rPr>
          <w:rFonts w:eastAsia="Calibri"/>
          <w:sz w:val="26"/>
          <w:szCs w:val="26"/>
        </w:rPr>
        <w:t>правово</w:t>
      </w:r>
      <w:r>
        <w:rPr>
          <w:rFonts w:eastAsia="Calibri"/>
          <w:sz w:val="26"/>
          <w:szCs w:val="26"/>
        </w:rPr>
        <w:t>го</w:t>
      </w:r>
      <w:r w:rsidRPr="00A31D02">
        <w:rPr>
          <w:rFonts w:eastAsia="Calibri"/>
          <w:sz w:val="26"/>
          <w:szCs w:val="26"/>
        </w:rPr>
        <w:t xml:space="preserve"> навигатор</w:t>
      </w:r>
      <w:r>
        <w:rPr>
          <w:rFonts w:eastAsia="Calibri"/>
          <w:sz w:val="26"/>
          <w:szCs w:val="26"/>
        </w:rPr>
        <w:t>а, в случае сложностей при формулировании запроса;</w:t>
      </w:r>
    </w:p>
    <w:p w14:paraId="33B0C62F" w14:textId="77777777" w:rsidR="00824B82" w:rsidRDefault="00824B82" w:rsidP="0053459F">
      <w:pPr>
        <w:widowControl/>
        <w:autoSpaceDE/>
        <w:autoSpaceDN/>
        <w:adjustRightInd/>
        <w:ind w:left="63"/>
        <w:jc w:val="both"/>
        <w:rPr>
          <w:rFonts w:eastAsia="Calibri"/>
          <w:sz w:val="26"/>
          <w:szCs w:val="26"/>
        </w:rPr>
      </w:pPr>
    </w:p>
    <w:p w14:paraId="1FAFC9A0" w14:textId="77777777" w:rsidR="0053459F" w:rsidRPr="00982283" w:rsidRDefault="0053459F" w:rsidP="0053459F">
      <w:pPr>
        <w:widowControl/>
        <w:autoSpaceDE/>
        <w:autoSpaceDN/>
        <w:adjustRightInd/>
        <w:ind w:left="63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Содержит документы, которые:</w:t>
      </w:r>
    </w:p>
    <w:p w14:paraId="35D6BCB8" w14:textId="77777777" w:rsidR="0053459F" w:rsidRPr="00982283" w:rsidRDefault="0053459F" w:rsidP="0053459F">
      <w:pPr>
        <w:pStyle w:val="a4"/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прошли полную юридическую обработку;</w:t>
      </w:r>
    </w:p>
    <w:p w14:paraId="0A129E29" w14:textId="77777777" w:rsidR="0053459F" w:rsidRPr="00982283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имеют полную информацию о своем статусе:</w:t>
      </w:r>
    </w:p>
    <w:p w14:paraId="074A5108" w14:textId="77777777" w:rsidR="0053459F" w:rsidRPr="00982283" w:rsidRDefault="0053459F" w:rsidP="0053459F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lastRenderedPageBreak/>
        <w:t>- дата официальной публикации;</w:t>
      </w:r>
    </w:p>
    <w:p w14:paraId="491353FB" w14:textId="77777777" w:rsidR="0053459F" w:rsidRPr="00982283" w:rsidRDefault="0053459F" w:rsidP="0053459F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дате вступления в силу;</w:t>
      </w:r>
    </w:p>
    <w:p w14:paraId="0589A73E" w14:textId="77777777" w:rsidR="0053459F" w:rsidRPr="00982283" w:rsidRDefault="0053459F" w:rsidP="0053459F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предыдущие редакции документа;</w:t>
      </w:r>
    </w:p>
    <w:p w14:paraId="0CE1ADF3" w14:textId="77777777" w:rsidR="0053459F" w:rsidRPr="00982283" w:rsidRDefault="0053459F" w:rsidP="0053459F">
      <w:pPr>
        <w:widowControl/>
        <w:autoSpaceDE/>
        <w:autoSpaceDN/>
        <w:adjustRightInd/>
        <w:ind w:left="1134" w:firstLine="142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редакции документа принятые, но еще не вступившие в силу.</w:t>
      </w:r>
    </w:p>
    <w:p w14:paraId="48DAEE23" w14:textId="77777777" w:rsidR="0053459F" w:rsidRPr="00395B38" w:rsidRDefault="0053459F" w:rsidP="0053459F">
      <w:pPr>
        <w:widowControl/>
        <w:autoSpaceDE/>
        <w:autoSpaceDN/>
        <w:adjustRightInd/>
        <w:ind w:left="63"/>
        <w:jc w:val="both"/>
        <w:rPr>
          <w:rFonts w:eastAsia="Calibri"/>
          <w:sz w:val="26"/>
          <w:szCs w:val="26"/>
        </w:rPr>
      </w:pPr>
      <w:r w:rsidRPr="00395B38">
        <w:rPr>
          <w:rFonts w:eastAsia="Calibri"/>
          <w:sz w:val="26"/>
          <w:szCs w:val="26"/>
        </w:rPr>
        <w:t>Позволяет:</w:t>
      </w:r>
    </w:p>
    <w:p w14:paraId="11EE8AA9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настроить профили для каждой конкретной категории специалистов (разные стартовые страницы, новостные ленты, результаты выдачи в быстром поиске): «Бухгалтерия и кадры»; «Юрист»; Бухгалтерия и кадры бюджетной организации»; «Специалист по закупкам»; «Универсальный»; «Кадры»</w:t>
      </w:r>
      <w:r w:rsidR="00824B82">
        <w:rPr>
          <w:rFonts w:eastAsia="Calibri"/>
          <w:sz w:val="26"/>
          <w:szCs w:val="26"/>
        </w:rPr>
        <w:t>;</w:t>
      </w:r>
    </w:p>
    <w:p w14:paraId="074A35FD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использовать профессиональн</w:t>
      </w:r>
      <w:r>
        <w:rPr>
          <w:rFonts w:eastAsia="Calibri"/>
          <w:sz w:val="26"/>
          <w:szCs w:val="26"/>
        </w:rPr>
        <w:t>ую</w:t>
      </w:r>
      <w:r w:rsidRPr="00B03D3A">
        <w:rPr>
          <w:rFonts w:eastAsia="Calibri"/>
          <w:sz w:val="26"/>
          <w:szCs w:val="26"/>
        </w:rPr>
        <w:t xml:space="preserve"> Лент</w:t>
      </w:r>
      <w:r>
        <w:rPr>
          <w:rFonts w:eastAsia="Calibri"/>
          <w:sz w:val="26"/>
          <w:szCs w:val="26"/>
        </w:rPr>
        <w:t>у</w:t>
      </w:r>
      <w:r w:rsidRPr="00B03D3A">
        <w:rPr>
          <w:rFonts w:eastAsia="Calibri"/>
          <w:sz w:val="26"/>
          <w:szCs w:val="26"/>
        </w:rPr>
        <w:t xml:space="preserve"> новостей, возможности ее настройки, отключения и подключения для бухгалтеров, юристов, для бухгалтеров бюджетных организаций, для специалистов по закупкам, для специалистов по кадрам (при наличии доступа в интернет); </w:t>
      </w:r>
    </w:p>
    <w:p w14:paraId="4505CE0D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изучать документ</w:t>
      </w:r>
      <w:r>
        <w:rPr>
          <w:rFonts w:eastAsia="Calibri"/>
          <w:sz w:val="26"/>
          <w:szCs w:val="26"/>
        </w:rPr>
        <w:t>ы</w:t>
      </w:r>
      <w:r w:rsidRPr="00B03D3A">
        <w:rPr>
          <w:rFonts w:eastAsia="Calibri"/>
          <w:sz w:val="26"/>
          <w:szCs w:val="26"/>
        </w:rPr>
        <w:t>;</w:t>
      </w:r>
    </w:p>
    <w:p w14:paraId="0ABEA9D5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отслеживать актуальность редакции документа;</w:t>
      </w:r>
    </w:p>
    <w:p w14:paraId="4F861370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ставить на контроль весь документ или его фрагмент;</w:t>
      </w:r>
    </w:p>
    <w:p w14:paraId="65A49F54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сравнивать редакции нормативных правовых актов с параллельным отображением двух редакций в едином документе и экспортом в MS Word;</w:t>
      </w:r>
    </w:p>
    <w:p w14:paraId="77814C14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 xml:space="preserve">анализировать связи документа с другими документами информационного массива; </w:t>
      </w:r>
    </w:p>
    <w:p w14:paraId="3650910E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передавать текст документа (его фрагмента) в ассоциированные программы (Word, Excel и т.д.);</w:t>
      </w:r>
    </w:p>
    <w:p w14:paraId="4BD98E3E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индивидуально настраивать визуализацию документа, вывода на печать или в файл;</w:t>
      </w:r>
    </w:p>
    <w:p w14:paraId="7432B74A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сохранять индивидуальные результаты работы каждого пользователя с помощью истории запросов, папок, закладок, комментар</w:t>
      </w:r>
      <w:r w:rsidR="00FB61A6">
        <w:rPr>
          <w:rFonts w:eastAsia="Calibri"/>
          <w:sz w:val="26"/>
          <w:szCs w:val="26"/>
        </w:rPr>
        <w:t xml:space="preserve">иев в текстах документов в СПС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B03D3A">
        <w:rPr>
          <w:rFonts w:eastAsia="Calibri"/>
          <w:sz w:val="26"/>
          <w:szCs w:val="26"/>
        </w:rPr>
        <w:t>;</w:t>
      </w:r>
    </w:p>
    <w:p w14:paraId="58AE78C2" w14:textId="77777777" w:rsidR="0053459F" w:rsidRPr="00B03D3A" w:rsidRDefault="0053459F" w:rsidP="0053459F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сохранять тексты документов в форматах rtf, pdf, размером для мобильных устройств, EPUB для электронных книг, HTML для смартфонов;</w:t>
      </w:r>
    </w:p>
    <w:p w14:paraId="385B9374" w14:textId="77777777" w:rsidR="0053459F" w:rsidRPr="00364750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364750">
        <w:rPr>
          <w:rFonts w:eastAsia="Calibri"/>
          <w:sz w:val="26"/>
          <w:szCs w:val="26"/>
        </w:rPr>
        <w:t>одновременно работать с несколькими документами с помощью вкладок;</w:t>
      </w:r>
    </w:p>
    <w:p w14:paraId="2C348EFA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num" w:pos="720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 xml:space="preserve">использовать «Онлайн-заказ документов», для получения пользователем с помощью Интернета в автоматическом режиме архива с текстом документа в электронном виде; </w:t>
      </w:r>
    </w:p>
    <w:p w14:paraId="775DCB62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num" w:pos="720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использовать встроенный словарь экономических и юридических терминов;</w:t>
      </w:r>
    </w:p>
    <w:p w14:paraId="64506224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получать консультаци</w:t>
      </w:r>
      <w:r>
        <w:rPr>
          <w:rFonts w:eastAsia="Calibri"/>
          <w:sz w:val="26"/>
          <w:szCs w:val="26"/>
        </w:rPr>
        <w:t>и</w:t>
      </w:r>
      <w:r w:rsidR="00FB61A6">
        <w:rPr>
          <w:rFonts w:eastAsia="Calibri"/>
          <w:sz w:val="26"/>
          <w:szCs w:val="26"/>
        </w:rPr>
        <w:t xml:space="preserve"> по работе СПС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по телефону</w:t>
      </w:r>
      <w:r>
        <w:rPr>
          <w:rFonts w:eastAsia="Calibri"/>
          <w:sz w:val="26"/>
          <w:szCs w:val="26"/>
        </w:rPr>
        <w:t>,</w:t>
      </w:r>
      <w:r w:rsidRPr="00C00F5A">
        <w:rPr>
          <w:rFonts w:eastAsia="Calibri"/>
          <w:sz w:val="26"/>
          <w:szCs w:val="26"/>
        </w:rPr>
        <w:t xml:space="preserve"> в офисе Исполнителя;</w:t>
      </w:r>
    </w:p>
    <w:p w14:paraId="7AD1DC83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обращаться на «Горячую линию» для заказа документа и/или подборки документов по телефону, электронной почте, через сайт компании;</w:t>
      </w:r>
    </w:p>
    <w:p w14:paraId="60057AD5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 xml:space="preserve">обращаться на «Горячую линию» с помощью кнопки «Задать вопрос», устно по указанному телефону, через сайт компании, электронную почту или с помощью формы, предлагаемой для заполнения (при наличии доступа в интернет) с возможностью контролирования сроков предоставления ответа; </w:t>
      </w:r>
    </w:p>
    <w:p w14:paraId="4D463749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lastRenderedPageBreak/>
        <w:t xml:space="preserve">переходить путем нажатия на ссылку «Сайт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на офи</w:t>
      </w:r>
      <w:r w:rsidR="00FB61A6">
        <w:rPr>
          <w:rFonts w:eastAsia="Calibri"/>
          <w:sz w:val="26"/>
          <w:szCs w:val="26"/>
        </w:rPr>
        <w:t xml:space="preserve">циальный сайт разработчика СПС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(при наличии доступа в интернет);</w:t>
      </w:r>
    </w:p>
    <w:p w14:paraId="19C3D9AB" w14:textId="77777777" w:rsidR="0053459F" w:rsidRPr="00C00F5A" w:rsidRDefault="0053459F" w:rsidP="0053459F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переходить путем нажатия на ссылку «Сайт Сервисного Центра» на официал</w:t>
      </w:r>
      <w:r w:rsidR="00FB61A6">
        <w:rPr>
          <w:rFonts w:eastAsia="Calibri"/>
          <w:sz w:val="26"/>
          <w:szCs w:val="26"/>
        </w:rPr>
        <w:t xml:space="preserve">ьный сайт поставщика услуг СПС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(при наличии доступа в интернет)</w:t>
      </w:r>
      <w:r>
        <w:rPr>
          <w:rFonts w:eastAsia="Calibri"/>
          <w:sz w:val="26"/>
          <w:szCs w:val="26"/>
        </w:rPr>
        <w:t>;</w:t>
      </w:r>
    </w:p>
    <w:p w14:paraId="0982290D" w14:textId="77777777" w:rsidR="00824B82" w:rsidRDefault="00824B82" w:rsidP="0053459F">
      <w:pPr>
        <w:pStyle w:val="a4"/>
        <w:widowControl/>
        <w:autoSpaceDE/>
        <w:autoSpaceDN/>
        <w:adjustRightInd/>
        <w:ind w:hanging="720"/>
        <w:rPr>
          <w:rFonts w:eastAsia="Calibri"/>
          <w:sz w:val="26"/>
          <w:szCs w:val="26"/>
        </w:rPr>
      </w:pPr>
    </w:p>
    <w:p w14:paraId="616D867A" w14:textId="77777777" w:rsidR="0053459F" w:rsidRDefault="0053459F" w:rsidP="0053459F">
      <w:pPr>
        <w:pStyle w:val="a4"/>
        <w:widowControl/>
        <w:autoSpaceDE/>
        <w:autoSpaceDN/>
        <w:adjustRightInd/>
        <w:ind w:hanging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Отвечает следующим требованиям:</w:t>
      </w:r>
    </w:p>
    <w:p w14:paraId="41CCDD59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содерж</w:t>
      </w:r>
      <w:r>
        <w:rPr>
          <w:rFonts w:eastAsia="Calibri"/>
          <w:sz w:val="26"/>
          <w:szCs w:val="26"/>
        </w:rPr>
        <w:t>и</w:t>
      </w:r>
      <w:r w:rsidRPr="00CD5A8E">
        <w:rPr>
          <w:rFonts w:eastAsia="Calibri"/>
          <w:sz w:val="26"/>
          <w:szCs w:val="26"/>
        </w:rPr>
        <w:t>т программную защиту от несанкционированного копирования и работоспособн</w:t>
      </w:r>
      <w:r>
        <w:rPr>
          <w:rFonts w:eastAsia="Calibri"/>
          <w:sz w:val="26"/>
          <w:szCs w:val="26"/>
        </w:rPr>
        <w:t>а</w:t>
      </w:r>
      <w:r w:rsidRPr="00CD5A8E">
        <w:rPr>
          <w:rFonts w:eastAsia="Calibri"/>
          <w:sz w:val="26"/>
          <w:szCs w:val="26"/>
        </w:rPr>
        <w:t xml:space="preserve"> только после регистрации Исполнителем;</w:t>
      </w:r>
    </w:p>
    <w:p w14:paraId="6B546FCD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использ</w:t>
      </w:r>
      <w:r>
        <w:rPr>
          <w:rFonts w:eastAsia="Calibri"/>
          <w:sz w:val="26"/>
          <w:szCs w:val="26"/>
        </w:rPr>
        <w:t>ует</w:t>
      </w:r>
      <w:r w:rsidRPr="00CD5A8E">
        <w:rPr>
          <w:rFonts w:eastAsia="Calibri"/>
          <w:sz w:val="26"/>
          <w:szCs w:val="26"/>
        </w:rPr>
        <w:t xml:space="preserve"> высокоэффективны</w:t>
      </w:r>
      <w:r>
        <w:rPr>
          <w:rFonts w:eastAsia="Calibri"/>
          <w:sz w:val="26"/>
          <w:szCs w:val="26"/>
        </w:rPr>
        <w:t>е</w:t>
      </w:r>
      <w:r w:rsidRPr="00CD5A8E">
        <w:rPr>
          <w:rFonts w:eastAsia="Calibri"/>
          <w:sz w:val="26"/>
          <w:szCs w:val="26"/>
        </w:rPr>
        <w:t xml:space="preserve"> технологи</w:t>
      </w:r>
      <w:r>
        <w:rPr>
          <w:rFonts w:eastAsia="Calibri"/>
          <w:sz w:val="26"/>
          <w:szCs w:val="26"/>
        </w:rPr>
        <w:t>и</w:t>
      </w:r>
      <w:r w:rsidRPr="00CD5A8E">
        <w:rPr>
          <w:rFonts w:eastAsia="Calibri"/>
          <w:sz w:val="26"/>
          <w:szCs w:val="26"/>
        </w:rPr>
        <w:t xml:space="preserve"> хранения базы данных, позволяющих обеспечить минимальный объем занимаемого дискового пространства;</w:t>
      </w:r>
    </w:p>
    <w:p w14:paraId="21520ED3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осуществля</w:t>
      </w:r>
      <w:r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обновления информации способом </w:t>
      </w:r>
      <w:r>
        <w:rPr>
          <w:rFonts w:eastAsia="Calibri"/>
          <w:sz w:val="26"/>
          <w:szCs w:val="26"/>
        </w:rPr>
        <w:t>частичного</w:t>
      </w:r>
      <w:r w:rsidRPr="00CD5A8E">
        <w:rPr>
          <w:rFonts w:eastAsia="Calibri"/>
          <w:sz w:val="26"/>
          <w:szCs w:val="26"/>
        </w:rPr>
        <w:t xml:space="preserve"> пополнения, без замены информационного банка;</w:t>
      </w:r>
    </w:p>
    <w:p w14:paraId="640F7829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управля</w:t>
      </w:r>
      <w:r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обновлениями СПС с сохранением личных настроек пользователя;</w:t>
      </w:r>
    </w:p>
    <w:p w14:paraId="4081AFFC" w14:textId="77777777" w:rsidR="0053459F" w:rsidRPr="00CD5A8E" w:rsidRDefault="0053459F" w:rsidP="0053459F">
      <w:pPr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не допуска</w:t>
      </w:r>
      <w:r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редактирования пользователем информационного содержания СПС и изменения системных конфигурационных файлов;</w:t>
      </w:r>
    </w:p>
    <w:p w14:paraId="4A493063" w14:textId="77777777" w:rsidR="0053459F" w:rsidRDefault="0053459F" w:rsidP="0053459F">
      <w:pPr>
        <w:pStyle w:val="a4"/>
        <w:widowControl/>
        <w:numPr>
          <w:ilvl w:val="0"/>
          <w:numId w:val="35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име</w:t>
      </w:r>
      <w:r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совместимость со всеми современными версиями OC MS Windows (начиная c MS Windows 2003 Server, MS Windows 2007, MS Windows 2008, MS Windows XP, MS Windows Vista).</w:t>
      </w:r>
    </w:p>
    <w:p w14:paraId="74D217A2" w14:textId="77777777" w:rsidR="00824B82" w:rsidRDefault="00824B82" w:rsidP="0053459F">
      <w:pPr>
        <w:pStyle w:val="af"/>
        <w:spacing w:line="252" w:lineRule="auto"/>
        <w:jc w:val="both"/>
        <w:rPr>
          <w:sz w:val="26"/>
          <w:szCs w:val="26"/>
        </w:rPr>
      </w:pPr>
    </w:p>
    <w:p w14:paraId="3AE1A19B" w14:textId="77777777" w:rsidR="0053459F" w:rsidRPr="00E83DE5" w:rsidRDefault="0053459F" w:rsidP="0053459F">
      <w:pPr>
        <w:pStyle w:val="af"/>
        <w:spacing w:line="252" w:lineRule="auto"/>
        <w:jc w:val="both"/>
        <w:rPr>
          <w:sz w:val="26"/>
          <w:szCs w:val="26"/>
          <w:highlight w:val="yellow"/>
        </w:rPr>
      </w:pPr>
      <w:r w:rsidRPr="000C1704">
        <w:rPr>
          <w:sz w:val="26"/>
          <w:szCs w:val="26"/>
        </w:rPr>
        <w:t xml:space="preserve">Обновление СПС </w:t>
      </w:r>
      <w:r w:rsidR="00126398">
        <w:rPr>
          <w:sz w:val="26"/>
          <w:szCs w:val="26"/>
        </w:rPr>
        <w:t>«</w:t>
      </w:r>
      <w:r w:rsidR="00E41579">
        <w:rPr>
          <w:sz w:val="26"/>
          <w:szCs w:val="26"/>
        </w:rPr>
        <w:t>КонсультантПлюс</w:t>
      </w:r>
      <w:r w:rsidR="00126398">
        <w:rPr>
          <w:sz w:val="26"/>
          <w:szCs w:val="26"/>
        </w:rPr>
        <w:t>»</w:t>
      </w:r>
      <w:r w:rsidRPr="0028002B">
        <w:rPr>
          <w:sz w:val="26"/>
          <w:szCs w:val="26"/>
        </w:rPr>
        <w:t xml:space="preserve"> включает в себя следующие услуги: </w:t>
      </w:r>
    </w:p>
    <w:p w14:paraId="7D01859B" w14:textId="77777777" w:rsidR="0053459F" w:rsidRPr="00392875" w:rsidRDefault="0053459F" w:rsidP="0053459F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0C1704">
        <w:rPr>
          <w:sz w:val="26"/>
          <w:szCs w:val="26"/>
        </w:rPr>
        <w:t>Регулярное информационное обновление системы не реже 1 раза в неделю, осуществление технической профилактики работоспособности и восстановление работоспособности системы в случае сбоев компьютерного оборудования.</w:t>
      </w:r>
    </w:p>
    <w:p w14:paraId="3E6F8465" w14:textId="77777777" w:rsidR="0053459F" w:rsidRPr="000C1704" w:rsidRDefault="0053459F" w:rsidP="0053459F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CD5A8E">
        <w:rPr>
          <w:sz w:val="26"/>
          <w:szCs w:val="26"/>
        </w:rPr>
        <w:t xml:space="preserve">Версия </w:t>
      </w:r>
      <w:r>
        <w:rPr>
          <w:sz w:val="26"/>
          <w:szCs w:val="26"/>
        </w:rPr>
        <w:t>СПС</w:t>
      </w:r>
      <w:r w:rsidRPr="00CD5A8E">
        <w:rPr>
          <w:sz w:val="26"/>
          <w:szCs w:val="26"/>
        </w:rPr>
        <w:t xml:space="preserve"> должна являться последней полной официальной</w:t>
      </w:r>
      <w:r w:rsidR="00D168E3">
        <w:rPr>
          <w:sz w:val="26"/>
          <w:szCs w:val="26"/>
        </w:rPr>
        <w:t xml:space="preserve"> версией, выпущенной компанией </w:t>
      </w:r>
      <w:r w:rsidR="00126398">
        <w:rPr>
          <w:sz w:val="26"/>
          <w:szCs w:val="26"/>
        </w:rPr>
        <w:t>«</w:t>
      </w:r>
      <w:r w:rsidR="00E41579">
        <w:rPr>
          <w:sz w:val="26"/>
          <w:szCs w:val="26"/>
        </w:rPr>
        <w:t>КонсультантПлюс</w:t>
      </w:r>
      <w:r w:rsidR="00126398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5736DE8C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r w:rsidRPr="00442B84">
        <w:rPr>
          <w:rFonts w:ascii="Times New Roman" w:hAnsi="Times New Roman"/>
          <w:caps w:val="0"/>
          <w:kern w:val="32"/>
          <w:sz w:val="26"/>
          <w:szCs w:val="26"/>
        </w:rPr>
        <w:t xml:space="preserve">Требования к </w:t>
      </w:r>
      <w:bookmarkEnd w:id="32"/>
      <w:r w:rsidR="0017091E">
        <w:rPr>
          <w:rFonts w:ascii="Times New Roman" w:hAnsi="Times New Roman"/>
          <w:caps w:val="0"/>
          <w:kern w:val="32"/>
          <w:sz w:val="26"/>
          <w:szCs w:val="26"/>
        </w:rPr>
        <w:t>услугам</w:t>
      </w:r>
    </w:p>
    <w:p w14:paraId="6F04821D" w14:textId="304DCE79" w:rsidR="00DC543D" w:rsidRDefault="00DC543D" w:rsidP="00DC543D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34" w:name="_Toc430272334"/>
      <w:bookmarkStart w:id="35" w:name="_Toc469497165"/>
      <w:bookmarkStart w:id="36" w:name="_Toc470080466"/>
      <w:r>
        <w:rPr>
          <w:sz w:val="26"/>
          <w:szCs w:val="26"/>
        </w:rPr>
        <w:t>Оказание</w:t>
      </w:r>
      <w:r w:rsidRPr="0046539B">
        <w:rPr>
          <w:sz w:val="26"/>
          <w:szCs w:val="26"/>
        </w:rPr>
        <w:t xml:space="preserve"> услуг </w:t>
      </w:r>
      <w:r w:rsidR="00DE751B" w:rsidRPr="00234D8A">
        <w:rPr>
          <w:sz w:val="26"/>
          <w:szCs w:val="26"/>
        </w:rPr>
        <w:t>по сопровождению и обновлению справочно-правовой</w:t>
      </w:r>
      <w:r w:rsidR="00DE751B" w:rsidRPr="00DE751B">
        <w:rPr>
          <w:sz w:val="26"/>
          <w:szCs w:val="26"/>
        </w:rPr>
        <w:t xml:space="preserve"> </w:t>
      </w:r>
      <w:r w:rsidR="00DE751B" w:rsidRPr="00234D8A">
        <w:rPr>
          <w:sz w:val="26"/>
          <w:szCs w:val="26"/>
        </w:rPr>
        <w:t>системы «КонсультантПлюс»</w:t>
      </w:r>
      <w:r w:rsidR="00DE751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предусматривает:</w:t>
      </w:r>
    </w:p>
    <w:p w14:paraId="1B0089E6" w14:textId="77777777" w:rsidR="00DC543D" w:rsidRPr="00710551" w:rsidRDefault="00DC543D" w:rsidP="00DC543D">
      <w:pPr>
        <w:widowControl/>
        <w:numPr>
          <w:ilvl w:val="0"/>
          <w:numId w:val="32"/>
        </w:numPr>
        <w:tabs>
          <w:tab w:val="left" w:pos="709"/>
        </w:tabs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Pr="00710551">
        <w:rPr>
          <w:rFonts w:eastAsia="Calibri"/>
          <w:sz w:val="26"/>
          <w:szCs w:val="26"/>
        </w:rPr>
        <w:t>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обеспечении;</w:t>
      </w:r>
    </w:p>
    <w:p w14:paraId="7EB6FDAA" w14:textId="77777777" w:rsidR="00DC543D" w:rsidRPr="0089004C" w:rsidRDefault="00DC543D" w:rsidP="00DC543D">
      <w:pPr>
        <w:widowControl/>
        <w:numPr>
          <w:ilvl w:val="0"/>
          <w:numId w:val="32"/>
        </w:numPr>
        <w:tabs>
          <w:tab w:val="left" w:pos="709"/>
        </w:tabs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Pr="0089004C">
        <w:rPr>
          <w:rFonts w:eastAsia="Calibri"/>
          <w:sz w:val="26"/>
          <w:szCs w:val="26"/>
        </w:rPr>
        <w:t xml:space="preserve">озможность прибытия технического специалиста в течение 2-х часов с момента обращения по адресу заказчика </w:t>
      </w:r>
      <w:r w:rsidRPr="00D80D5A">
        <w:rPr>
          <w:sz w:val="26"/>
          <w:szCs w:val="26"/>
        </w:rPr>
        <w:t>156</w:t>
      </w:r>
      <w:r>
        <w:rPr>
          <w:sz w:val="26"/>
          <w:szCs w:val="26"/>
        </w:rPr>
        <w:t>961</w:t>
      </w:r>
      <w:r w:rsidRPr="00D80D5A">
        <w:rPr>
          <w:sz w:val="26"/>
          <w:szCs w:val="26"/>
        </w:rPr>
        <w:t>, Россия, г. Кострома, пр-т Мира, д.53</w:t>
      </w:r>
      <w:r w:rsidRPr="00D80D5A">
        <w:rPr>
          <w:rFonts w:eastAsia="Calibri"/>
          <w:sz w:val="26"/>
          <w:szCs w:val="26"/>
        </w:rPr>
        <w:t>;</w:t>
      </w:r>
    </w:p>
    <w:p w14:paraId="4D2E5D0A" w14:textId="77777777" w:rsidR="00DC543D" w:rsidRDefault="00DC543D" w:rsidP="00DC543D">
      <w:pPr>
        <w:widowControl/>
        <w:numPr>
          <w:ilvl w:val="0"/>
          <w:numId w:val="32"/>
        </w:numPr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Pr="0089004C">
        <w:rPr>
          <w:rFonts w:eastAsia="Calibri"/>
          <w:sz w:val="26"/>
          <w:szCs w:val="26"/>
        </w:rPr>
        <w:t xml:space="preserve">озможность миграции системы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, при переходе на другую аппаратную платформу</w:t>
      </w:r>
      <w:r>
        <w:rPr>
          <w:rFonts w:eastAsia="Calibri"/>
          <w:sz w:val="26"/>
          <w:szCs w:val="26"/>
        </w:rPr>
        <w:t>;</w:t>
      </w:r>
    </w:p>
    <w:p w14:paraId="06B43342" w14:textId="77777777" w:rsidR="00DC543D" w:rsidRPr="001C398E" w:rsidRDefault="00DC543D" w:rsidP="00DC543D">
      <w:pPr>
        <w:widowControl/>
        <w:numPr>
          <w:ilvl w:val="0"/>
          <w:numId w:val="32"/>
        </w:numPr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 w:rsidRPr="005B3FE8">
        <w:rPr>
          <w:sz w:val="26"/>
          <w:szCs w:val="26"/>
        </w:rPr>
        <w:lastRenderedPageBreak/>
        <w:t>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14:paraId="4A1F30A9" w14:textId="77777777" w:rsidR="00DC543D" w:rsidRPr="0089004C" w:rsidRDefault="00DC543D" w:rsidP="00DC543D">
      <w:pPr>
        <w:widowControl/>
        <w:numPr>
          <w:ilvl w:val="0"/>
          <w:numId w:val="32"/>
        </w:numPr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 w:rsidRPr="005B3FE8">
        <w:rPr>
          <w:sz w:val="26"/>
          <w:szCs w:val="26"/>
        </w:rPr>
        <w:t>оперативная переустановка системы при смене техники у клиента</w:t>
      </w:r>
      <w:r>
        <w:rPr>
          <w:sz w:val="26"/>
          <w:szCs w:val="26"/>
        </w:rPr>
        <w:t>;</w:t>
      </w:r>
    </w:p>
    <w:p w14:paraId="299A9A63" w14:textId="77777777" w:rsidR="00DC543D" w:rsidRPr="0089004C" w:rsidRDefault="00DC543D" w:rsidP="00DC543D">
      <w:pPr>
        <w:widowControl/>
        <w:numPr>
          <w:ilvl w:val="0"/>
          <w:numId w:val="32"/>
        </w:numPr>
        <w:autoSpaceDE/>
        <w:autoSpaceDN/>
        <w:adjustRightInd/>
        <w:ind w:left="284" w:firstLine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Pr="0089004C">
        <w:rPr>
          <w:rFonts w:eastAsia="Calibri"/>
          <w:sz w:val="26"/>
          <w:szCs w:val="26"/>
        </w:rPr>
        <w:t>ерсональный (закрепленный за филиалом ПАО «МРСК Центра» - «К</w:t>
      </w:r>
      <w:r>
        <w:rPr>
          <w:rFonts w:eastAsia="Calibri"/>
          <w:sz w:val="26"/>
          <w:szCs w:val="26"/>
        </w:rPr>
        <w:t>острома</w:t>
      </w:r>
      <w:r w:rsidRPr="0089004C">
        <w:rPr>
          <w:rFonts w:eastAsia="Calibri"/>
          <w:sz w:val="26"/>
          <w:szCs w:val="26"/>
        </w:rPr>
        <w:t>энерго») специалист компании-поставщика по информационному обслуживанию еженедельно:</w:t>
      </w:r>
    </w:p>
    <w:p w14:paraId="2B219D62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выезжает в офис филиала ПАО «МРСК Центра» - «К</w:t>
      </w:r>
      <w:r>
        <w:rPr>
          <w:rFonts w:eastAsia="Calibri"/>
          <w:sz w:val="26"/>
          <w:szCs w:val="26"/>
        </w:rPr>
        <w:t>острома</w:t>
      </w:r>
      <w:r w:rsidRPr="0089004C">
        <w:rPr>
          <w:rFonts w:eastAsia="Calibri"/>
          <w:sz w:val="26"/>
          <w:szCs w:val="26"/>
        </w:rPr>
        <w:t>энерго»  для осуществления мероприятий по информационному обслуживанию;</w:t>
      </w:r>
    </w:p>
    <w:p w14:paraId="439F9523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 xml:space="preserve">проводит актуализацию и информационное пополнение системы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5C294611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осуществляет постоянный контроль полноты и работоспособности массива данных;</w:t>
      </w:r>
    </w:p>
    <w:p w14:paraId="3671D8A9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 xml:space="preserve">помогает сформировать оптимальный комплект информационных банков </w:t>
      </w:r>
      <w:r w:rsidR="00CA68EA">
        <w:rPr>
          <w:rFonts w:eastAsia="Calibri"/>
          <w:sz w:val="26"/>
          <w:szCs w:val="26"/>
        </w:rPr>
        <w:t xml:space="preserve">экземпляров </w:t>
      </w:r>
      <w:r>
        <w:rPr>
          <w:rFonts w:eastAsia="Calibri"/>
          <w:sz w:val="26"/>
          <w:szCs w:val="26"/>
        </w:rPr>
        <w:t xml:space="preserve">СПС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4891A71B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 xml:space="preserve">устанавливает в случае необходимости обзорные версии систем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 xml:space="preserve"> для более подробного ознакомления;</w:t>
      </w:r>
    </w:p>
    <w:p w14:paraId="16C49D3D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консультирует пользователей филиала ПАО «МРСК Центра» - «К</w:t>
      </w:r>
      <w:r>
        <w:rPr>
          <w:rFonts w:eastAsia="Calibri"/>
          <w:sz w:val="26"/>
          <w:szCs w:val="26"/>
        </w:rPr>
        <w:t>острома</w:t>
      </w:r>
      <w:r w:rsidRPr="0089004C">
        <w:rPr>
          <w:rFonts w:eastAsia="Calibri"/>
          <w:sz w:val="26"/>
          <w:szCs w:val="26"/>
        </w:rPr>
        <w:t xml:space="preserve">энерго» по работе с системой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0FD0EC41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информирует об изменениях в законодательстве;</w:t>
      </w:r>
    </w:p>
    <w:p w14:paraId="5D042AD7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информирует о предстоящих семинарах по налогообложению и бухгалтерскому учету, о новых п</w:t>
      </w:r>
      <w:r w:rsidR="00FB61A6">
        <w:rPr>
          <w:rFonts w:eastAsia="Calibri"/>
          <w:sz w:val="26"/>
          <w:szCs w:val="26"/>
        </w:rPr>
        <w:t xml:space="preserve">редложениях и услугах компании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03EC60E9" w14:textId="77777777" w:rsidR="00DC543D" w:rsidRPr="0089004C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 xml:space="preserve">обучает работе с системой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1E4E8637" w14:textId="77777777" w:rsidR="00DC543D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rFonts w:eastAsia="Calibri"/>
          <w:sz w:val="26"/>
          <w:szCs w:val="26"/>
        </w:rPr>
        <w:t>обеспечивает документооборот между филиалом ПАО «МРСК Центра» - «К</w:t>
      </w:r>
      <w:r>
        <w:rPr>
          <w:rFonts w:eastAsia="Calibri"/>
          <w:sz w:val="26"/>
          <w:szCs w:val="26"/>
        </w:rPr>
        <w:t>острома</w:t>
      </w:r>
      <w:r w:rsidRPr="0089004C">
        <w:rPr>
          <w:rFonts w:eastAsia="Calibri"/>
          <w:sz w:val="26"/>
          <w:szCs w:val="26"/>
        </w:rPr>
        <w:t>энерго» и компанией</w:t>
      </w:r>
      <w:r w:rsidR="00CA68EA">
        <w:rPr>
          <w:rFonts w:eastAsia="Calibri"/>
          <w:sz w:val="26"/>
          <w:szCs w:val="26"/>
        </w:rPr>
        <w:t xml:space="preserve"> </w:t>
      </w:r>
      <w:r w:rsidRPr="0089004C">
        <w:rPr>
          <w:rFonts w:eastAsia="Calibri"/>
          <w:sz w:val="26"/>
          <w:szCs w:val="26"/>
        </w:rPr>
        <w:t>-</w:t>
      </w:r>
      <w:r w:rsidR="00CA68EA">
        <w:rPr>
          <w:rFonts w:eastAsia="Calibri"/>
          <w:sz w:val="26"/>
          <w:szCs w:val="26"/>
        </w:rPr>
        <w:t xml:space="preserve"> исполнителем</w:t>
      </w:r>
      <w:r w:rsidRPr="0089004C">
        <w:rPr>
          <w:rFonts w:eastAsia="Calibri"/>
          <w:sz w:val="26"/>
          <w:szCs w:val="26"/>
        </w:rPr>
        <w:t xml:space="preserve"> информационных услуг в системе </w:t>
      </w:r>
      <w:r w:rsidR="00126398">
        <w:rPr>
          <w:rFonts w:eastAsia="Calibri"/>
          <w:sz w:val="26"/>
          <w:szCs w:val="26"/>
        </w:rPr>
        <w:t>«</w:t>
      </w:r>
      <w:r w:rsidR="00E41579">
        <w:rPr>
          <w:rFonts w:eastAsia="Calibri"/>
          <w:sz w:val="26"/>
          <w:szCs w:val="26"/>
        </w:rPr>
        <w:t>КонсультантПлюс</w:t>
      </w:r>
      <w:r w:rsidR="00126398">
        <w:rPr>
          <w:rFonts w:eastAsia="Calibri"/>
          <w:sz w:val="26"/>
          <w:szCs w:val="26"/>
        </w:rPr>
        <w:t>»</w:t>
      </w:r>
      <w:r w:rsidRPr="0089004C">
        <w:rPr>
          <w:rFonts w:eastAsia="Calibri"/>
          <w:sz w:val="26"/>
          <w:szCs w:val="26"/>
        </w:rPr>
        <w:t>;</w:t>
      </w:r>
    </w:p>
    <w:p w14:paraId="457FAEF7" w14:textId="77777777" w:rsidR="00DC543D" w:rsidRPr="003B40C8" w:rsidRDefault="00DC543D" w:rsidP="00DC543D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89004C">
        <w:rPr>
          <w:sz w:val="26"/>
          <w:szCs w:val="26"/>
        </w:rPr>
        <w:t xml:space="preserve">помогает найти в системе </w:t>
      </w:r>
      <w:r w:rsidR="00126398">
        <w:rPr>
          <w:sz w:val="26"/>
          <w:szCs w:val="26"/>
        </w:rPr>
        <w:t>«</w:t>
      </w:r>
      <w:r w:rsidR="00E41579">
        <w:rPr>
          <w:sz w:val="26"/>
          <w:szCs w:val="26"/>
        </w:rPr>
        <w:t>КонсультантПлюс</w:t>
      </w:r>
      <w:r w:rsidR="00126398">
        <w:rPr>
          <w:sz w:val="26"/>
          <w:szCs w:val="26"/>
        </w:rPr>
        <w:t>»</w:t>
      </w:r>
      <w:r w:rsidRPr="0089004C">
        <w:rPr>
          <w:sz w:val="26"/>
          <w:szCs w:val="26"/>
        </w:rPr>
        <w:t xml:space="preserve"> необходимые документы</w:t>
      </w:r>
      <w:r>
        <w:rPr>
          <w:sz w:val="26"/>
          <w:szCs w:val="26"/>
        </w:rPr>
        <w:t>.</w:t>
      </w:r>
    </w:p>
    <w:p w14:paraId="4E682268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r w:rsidRPr="00442B84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34"/>
      <w:bookmarkEnd w:id="35"/>
      <w:bookmarkEnd w:id="36"/>
    </w:p>
    <w:p w14:paraId="0BFCC01C" w14:textId="1DA4DEC0" w:rsidR="00442B84" w:rsidRDefault="008D0F2E" w:rsidP="00E350E2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Заказчик </w:t>
      </w:r>
      <w:r w:rsidR="00442B84" w:rsidRPr="007F53B2">
        <w:rPr>
          <w:sz w:val="26"/>
          <w:szCs w:val="26"/>
        </w:rPr>
        <w:t xml:space="preserve">осуществляет контроль </w:t>
      </w:r>
      <w:r w:rsidR="00D768A5">
        <w:rPr>
          <w:sz w:val="26"/>
          <w:szCs w:val="26"/>
        </w:rPr>
        <w:t>качества обслуживания на основе</w:t>
      </w:r>
      <w:r w:rsidR="00E350E2" w:rsidRPr="00E350E2">
        <w:rPr>
          <w:sz w:val="26"/>
          <w:szCs w:val="26"/>
        </w:rPr>
        <w:t xml:space="preserve"> акта </w:t>
      </w:r>
      <w:r w:rsidR="00BD1F39">
        <w:rPr>
          <w:sz w:val="26"/>
          <w:szCs w:val="26"/>
        </w:rPr>
        <w:t>приема-сдачи оказанных услуг</w:t>
      </w:r>
      <w:r w:rsidR="00E350E2" w:rsidRPr="00E350E2">
        <w:rPr>
          <w:sz w:val="26"/>
          <w:szCs w:val="26"/>
        </w:rPr>
        <w:t>. Форма акта приведена в Приложении №</w:t>
      </w:r>
      <w:r w:rsidR="00642DA2">
        <w:rPr>
          <w:sz w:val="26"/>
          <w:szCs w:val="26"/>
        </w:rPr>
        <w:t xml:space="preserve"> </w:t>
      </w:r>
      <w:r w:rsidR="0053459F">
        <w:rPr>
          <w:sz w:val="26"/>
          <w:szCs w:val="26"/>
        </w:rPr>
        <w:t>1</w:t>
      </w:r>
      <w:r w:rsidR="00442B84" w:rsidRPr="007F53B2">
        <w:rPr>
          <w:sz w:val="26"/>
          <w:szCs w:val="26"/>
        </w:rPr>
        <w:t>.</w:t>
      </w:r>
      <w:bookmarkStart w:id="37" w:name="_Toc431465050"/>
      <w:bookmarkStart w:id="38" w:name="_Toc483904884"/>
      <w:bookmarkStart w:id="39" w:name="_Toc67127915"/>
      <w:bookmarkStart w:id="40" w:name="_Toc68433344"/>
      <w:bookmarkStart w:id="41" w:name="_Toc82577909"/>
      <w:bookmarkStart w:id="42" w:name="_Toc426366010"/>
      <w:bookmarkEnd w:id="37"/>
    </w:p>
    <w:p w14:paraId="7A629ADB" w14:textId="77777777" w:rsidR="004645E9" w:rsidRPr="006918FD" w:rsidRDefault="004645E9" w:rsidP="00E350E2">
      <w:pPr>
        <w:pStyle w:val="af"/>
        <w:spacing w:line="252" w:lineRule="auto"/>
        <w:ind w:firstLine="567"/>
        <w:jc w:val="both"/>
        <w:rPr>
          <w:b/>
          <w:i/>
          <w:vanish/>
          <w:sz w:val="24"/>
        </w:rPr>
      </w:pPr>
    </w:p>
    <w:p w14:paraId="33DBB59A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43" w:name="_Toc431465051"/>
      <w:bookmarkStart w:id="44" w:name="_Toc419786968"/>
      <w:bookmarkStart w:id="45" w:name="_Toc433123009"/>
      <w:bookmarkStart w:id="46" w:name="_Toc469497166"/>
      <w:bookmarkStart w:id="47" w:name="_Toc470080467"/>
      <w:bookmarkStart w:id="48" w:name="_Toc419266630"/>
      <w:bookmarkStart w:id="49" w:name="_Toc419275218"/>
      <w:bookmarkStart w:id="50" w:name="_Ref528393544"/>
      <w:bookmarkStart w:id="51" w:name="_Ref51585509"/>
      <w:bookmarkStart w:id="52" w:name="_Ref88833183"/>
      <w:bookmarkStart w:id="53" w:name="_Ref88835603"/>
      <w:bookmarkStart w:id="54" w:name="_Toc88982813"/>
      <w:bookmarkStart w:id="55" w:name="_Toc97448954"/>
      <w:bookmarkStart w:id="56" w:name="_Toc98660537"/>
      <w:bookmarkEnd w:id="38"/>
      <w:bookmarkEnd w:id="39"/>
      <w:bookmarkEnd w:id="40"/>
      <w:bookmarkEnd w:id="41"/>
      <w:bookmarkEnd w:id="42"/>
      <w:bookmarkEnd w:id="43"/>
      <w:r w:rsidRPr="00442B84">
        <w:rPr>
          <w:rFonts w:ascii="Times New Roman" w:hAnsi="Times New Roman"/>
          <w:caps w:val="0"/>
          <w:kern w:val="32"/>
          <w:sz w:val="26"/>
          <w:szCs w:val="26"/>
        </w:rPr>
        <w:t xml:space="preserve">Требования к </w:t>
      </w:r>
      <w:bookmarkEnd w:id="44"/>
      <w:bookmarkEnd w:id="45"/>
      <w:bookmarkEnd w:id="46"/>
      <w:bookmarkEnd w:id="47"/>
      <w:r w:rsidR="0017091E">
        <w:rPr>
          <w:rFonts w:ascii="Times New Roman" w:hAnsi="Times New Roman"/>
          <w:caps w:val="0"/>
          <w:kern w:val="32"/>
          <w:sz w:val="26"/>
          <w:szCs w:val="26"/>
        </w:rPr>
        <w:t>Исполнител</w:t>
      </w:r>
      <w:r w:rsidR="00BD1F39">
        <w:rPr>
          <w:rFonts w:ascii="Times New Roman" w:hAnsi="Times New Roman"/>
          <w:caps w:val="0"/>
          <w:kern w:val="32"/>
          <w:sz w:val="26"/>
          <w:szCs w:val="26"/>
        </w:rPr>
        <w:t>ю</w:t>
      </w:r>
    </w:p>
    <w:p w14:paraId="0ED29A1C" w14:textId="77777777" w:rsidR="00442B84" w:rsidRDefault="0017091E" w:rsidP="00D768A5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</w:t>
      </w:r>
      <w:r w:rsidR="00D768A5">
        <w:rPr>
          <w:sz w:val="26"/>
          <w:szCs w:val="26"/>
        </w:rPr>
        <w:t xml:space="preserve"> </w:t>
      </w:r>
      <w:r w:rsidR="00D768A5" w:rsidRPr="00D768A5">
        <w:rPr>
          <w:sz w:val="26"/>
          <w:szCs w:val="26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 Опыт деятельности по направлениям, указанным в разделе </w:t>
      </w:r>
      <w:r w:rsidR="00D768A5">
        <w:rPr>
          <w:sz w:val="26"/>
          <w:szCs w:val="26"/>
        </w:rPr>
        <w:t>2</w:t>
      </w:r>
      <w:r w:rsidR="00D768A5" w:rsidRPr="00D768A5">
        <w:rPr>
          <w:sz w:val="26"/>
          <w:szCs w:val="26"/>
        </w:rPr>
        <w:t xml:space="preserve"> настоящего ТЗ, не менее 2-х лет.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406ECA63" w14:textId="77777777" w:rsidR="00A006E0" w:rsidRDefault="00A006E0" w:rsidP="00D768A5">
      <w:pPr>
        <w:pStyle w:val="af"/>
        <w:spacing w:line="252" w:lineRule="auto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Помимо вышеуказанных требований </w:t>
      </w:r>
      <w:r w:rsidR="0017091E">
        <w:rPr>
          <w:sz w:val="26"/>
          <w:szCs w:val="26"/>
        </w:rPr>
        <w:t>Исполнитель</w:t>
      </w:r>
      <w:r w:rsidRPr="00D12BCF">
        <w:rPr>
          <w:sz w:val="26"/>
          <w:szCs w:val="26"/>
        </w:rPr>
        <w:t xml:space="preserve"> должен отвечать следующим критериям:</w:t>
      </w:r>
    </w:p>
    <w:p w14:paraId="755703DD" w14:textId="60FB3B92" w:rsidR="00442B84" w:rsidRDefault="00442B84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2766F7">
        <w:rPr>
          <w:sz w:val="26"/>
          <w:szCs w:val="26"/>
        </w:rPr>
        <w:t>Все материалы и объекты, используемые и созданные в рамках</w:t>
      </w:r>
      <w:r w:rsidR="00BD1F39">
        <w:rPr>
          <w:sz w:val="26"/>
          <w:szCs w:val="26"/>
        </w:rPr>
        <w:t xml:space="preserve"> предоставления услуг </w:t>
      </w:r>
      <w:r w:rsidR="009F5B2E" w:rsidRPr="009F5B2E">
        <w:rPr>
          <w:sz w:val="26"/>
          <w:szCs w:val="26"/>
        </w:rPr>
        <w:t xml:space="preserve">по сопровождению и обновлению справочно-правовой системы </w:t>
      </w:r>
      <w:r w:rsidR="009F5B2E" w:rsidRPr="009F5B2E">
        <w:rPr>
          <w:sz w:val="26"/>
          <w:szCs w:val="26"/>
        </w:rPr>
        <w:lastRenderedPageBreak/>
        <w:t>«КонсультантПлюс»</w:t>
      </w:r>
      <w:r w:rsidRPr="002766F7">
        <w:rPr>
          <w:sz w:val="26"/>
          <w:szCs w:val="26"/>
        </w:rPr>
        <w:t xml:space="preserve">, принадлежат </w:t>
      </w:r>
      <w:r w:rsidR="008D0F2E">
        <w:rPr>
          <w:sz w:val="26"/>
          <w:szCs w:val="26"/>
        </w:rPr>
        <w:t>Заказчику</w:t>
      </w:r>
      <w:r w:rsidRPr="002766F7">
        <w:rPr>
          <w:sz w:val="26"/>
          <w:szCs w:val="26"/>
        </w:rPr>
        <w:t xml:space="preserve">, и передача их третьим лицам без согласия </w:t>
      </w:r>
      <w:r w:rsidR="008D0F2E">
        <w:rPr>
          <w:sz w:val="26"/>
          <w:szCs w:val="26"/>
        </w:rPr>
        <w:t>Заказчика</w:t>
      </w:r>
      <w:r w:rsidR="008D0F2E" w:rsidRPr="002766F7">
        <w:rPr>
          <w:sz w:val="26"/>
          <w:szCs w:val="26"/>
        </w:rPr>
        <w:t xml:space="preserve"> </w:t>
      </w:r>
      <w:r w:rsidRPr="002766F7">
        <w:rPr>
          <w:sz w:val="26"/>
          <w:szCs w:val="26"/>
        </w:rPr>
        <w:t>запрещается.</w:t>
      </w:r>
    </w:p>
    <w:p w14:paraId="263C3590" w14:textId="77777777" w:rsidR="00070BE7" w:rsidRDefault="00FC5F34" w:rsidP="00070BE7">
      <w:pPr>
        <w:pStyle w:val="af1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закупочной процедуре</w:t>
      </w:r>
      <w:r w:rsidR="00070BE7">
        <w:rPr>
          <w:sz w:val="26"/>
          <w:szCs w:val="26"/>
        </w:rPr>
        <w:t xml:space="preserve"> могут юридические или физические лица (или объединение этих лиц) способные на законных основаниях поставлять </w:t>
      </w:r>
      <w:r w:rsidR="00D02C5D">
        <w:rPr>
          <w:sz w:val="26"/>
          <w:szCs w:val="26"/>
        </w:rPr>
        <w:t>обновление.</w:t>
      </w:r>
    </w:p>
    <w:p w14:paraId="6EDFADF3" w14:textId="5DC76E52" w:rsidR="00070BE7" w:rsidRDefault="00070BE7" w:rsidP="00070BE7">
      <w:pPr>
        <w:pStyle w:val="af1"/>
        <w:spacing w:after="0"/>
        <w:ind w:left="0" w:firstLine="709"/>
        <w:jc w:val="both"/>
        <w:rPr>
          <w:sz w:val="26"/>
          <w:szCs w:val="26"/>
        </w:rPr>
      </w:pPr>
      <w:r w:rsidRPr="00CE44FD">
        <w:rPr>
          <w:sz w:val="26"/>
          <w:szCs w:val="26"/>
        </w:rPr>
        <w:t xml:space="preserve">Участник должен гарантировать, что он обладает в необходимом объеме правами в отношении </w:t>
      </w:r>
      <w:r w:rsidR="00CE44FD" w:rsidRPr="00CE44FD">
        <w:rPr>
          <w:sz w:val="26"/>
          <w:szCs w:val="26"/>
        </w:rPr>
        <w:t>предоставляемых</w:t>
      </w:r>
      <w:r w:rsidRPr="00CE44FD">
        <w:rPr>
          <w:sz w:val="26"/>
          <w:szCs w:val="26"/>
        </w:rPr>
        <w:t xml:space="preserve"> </w:t>
      </w:r>
      <w:r w:rsidR="008D0F2E">
        <w:rPr>
          <w:sz w:val="26"/>
          <w:szCs w:val="26"/>
        </w:rPr>
        <w:t>Закакзчику</w:t>
      </w:r>
      <w:r w:rsidR="008D0F2E" w:rsidRPr="00CE44FD">
        <w:rPr>
          <w:sz w:val="26"/>
          <w:szCs w:val="26"/>
        </w:rPr>
        <w:t xml:space="preserve"> </w:t>
      </w:r>
      <w:r w:rsidR="00CE44FD" w:rsidRPr="00CE44FD">
        <w:rPr>
          <w:sz w:val="26"/>
          <w:szCs w:val="26"/>
        </w:rPr>
        <w:t>услуг</w:t>
      </w:r>
      <w:r w:rsidRPr="00CE44FD">
        <w:rPr>
          <w:sz w:val="26"/>
          <w:szCs w:val="26"/>
        </w:rPr>
        <w:t xml:space="preserve">. В случае если к </w:t>
      </w:r>
      <w:r w:rsidR="008D0F2E">
        <w:rPr>
          <w:sz w:val="26"/>
          <w:szCs w:val="26"/>
        </w:rPr>
        <w:t>Заказчику</w:t>
      </w:r>
      <w:r w:rsidR="008D0F2E" w:rsidRPr="00CE44FD">
        <w:rPr>
          <w:sz w:val="26"/>
          <w:szCs w:val="26"/>
        </w:rPr>
        <w:t xml:space="preserve"> </w:t>
      </w:r>
      <w:r w:rsidRPr="00CE44FD">
        <w:rPr>
          <w:sz w:val="26"/>
          <w:szCs w:val="26"/>
        </w:rPr>
        <w:t xml:space="preserve">по договорам, заключенным по итогам проведенной </w:t>
      </w:r>
      <w:r w:rsidR="00FC5F34">
        <w:rPr>
          <w:sz w:val="26"/>
          <w:szCs w:val="26"/>
        </w:rPr>
        <w:t>закупочной</w:t>
      </w:r>
      <w:r w:rsidRPr="00CE44FD">
        <w:rPr>
          <w:sz w:val="26"/>
          <w:szCs w:val="26"/>
        </w:rPr>
        <w:t xml:space="preserve">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</w:t>
      </w:r>
      <w:r w:rsidR="008D0F2E">
        <w:rPr>
          <w:sz w:val="26"/>
          <w:szCs w:val="26"/>
        </w:rPr>
        <w:t>Заказчику</w:t>
      </w:r>
      <w:r w:rsidR="008D0F2E" w:rsidRPr="00CE44FD">
        <w:rPr>
          <w:sz w:val="26"/>
          <w:szCs w:val="26"/>
        </w:rPr>
        <w:t xml:space="preserve"> </w:t>
      </w:r>
      <w:r w:rsidRPr="00CE44FD">
        <w:rPr>
          <w:sz w:val="26"/>
          <w:szCs w:val="26"/>
        </w:rPr>
        <w:t xml:space="preserve">все убытки и расходы, понесенные </w:t>
      </w:r>
      <w:r w:rsidR="008D0F2E">
        <w:rPr>
          <w:sz w:val="26"/>
          <w:szCs w:val="26"/>
        </w:rPr>
        <w:t>Заказчиком</w:t>
      </w:r>
      <w:r w:rsidR="008D0F2E" w:rsidRPr="00CE44FD">
        <w:rPr>
          <w:sz w:val="26"/>
          <w:szCs w:val="26"/>
        </w:rPr>
        <w:t xml:space="preserve"> </w:t>
      </w:r>
      <w:r w:rsidRPr="00CE44FD">
        <w:rPr>
          <w:sz w:val="26"/>
          <w:szCs w:val="26"/>
        </w:rPr>
        <w:t>в связи с нарушением таких прав, и за свой счет и на свой риск незамедлительно принять меры к урегулированию заявленных претензий.</w:t>
      </w:r>
    </w:p>
    <w:p w14:paraId="16213EE9" w14:textId="77777777" w:rsidR="00070BE7" w:rsidRDefault="00070BE7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14:paraId="59818D8C" w14:textId="77777777" w:rsidR="00A66808" w:rsidRDefault="00A66808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33B8E6E6" w14:textId="6A54FD2D" w:rsidR="00A66808" w:rsidRPr="00A66808" w:rsidRDefault="00A66808" w:rsidP="00A66808">
      <w:pPr>
        <w:pStyle w:val="af"/>
        <w:numPr>
          <w:ilvl w:val="0"/>
          <w:numId w:val="4"/>
        </w:numPr>
        <w:spacing w:line="252" w:lineRule="auto"/>
        <w:jc w:val="both"/>
        <w:rPr>
          <w:b/>
          <w:sz w:val="26"/>
          <w:szCs w:val="26"/>
        </w:rPr>
      </w:pPr>
      <w:r w:rsidRPr="00A66808">
        <w:rPr>
          <w:b/>
          <w:sz w:val="26"/>
          <w:szCs w:val="26"/>
        </w:rPr>
        <w:t>Спецификация</w:t>
      </w:r>
    </w:p>
    <w:p w14:paraId="14773F66" w14:textId="77777777" w:rsidR="00A006E0" w:rsidRDefault="00A006E0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14:paraId="5A202AC5" w14:textId="3895BA23" w:rsidR="00A66808" w:rsidRDefault="00A66808" w:rsidP="00A66808">
      <w:pPr>
        <w:ind w:firstLine="284"/>
        <w:jc w:val="center"/>
        <w:rPr>
          <w:b/>
          <w:bCs/>
        </w:rPr>
      </w:pPr>
    </w:p>
    <w:tbl>
      <w:tblPr>
        <w:tblpPr w:leftFromText="180" w:rightFromText="180" w:vertAnchor="text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6898"/>
        <w:gridCol w:w="2083"/>
      </w:tblGrid>
      <w:tr w:rsidR="00A66808" w:rsidRPr="00352459" w14:paraId="578A550B" w14:textId="77777777" w:rsidTr="00A66808">
        <w:trPr>
          <w:trHeight w:val="842"/>
        </w:trPr>
        <w:tc>
          <w:tcPr>
            <w:tcW w:w="588" w:type="dxa"/>
            <w:vAlign w:val="center"/>
          </w:tcPr>
          <w:p w14:paraId="37D80CF4" w14:textId="77777777" w:rsidR="00A66808" w:rsidRPr="00A66808" w:rsidRDefault="00A66808" w:rsidP="00A66808">
            <w:pPr>
              <w:pStyle w:val="af1"/>
              <w:ind w:left="0" w:right="-109"/>
              <w:rPr>
                <w:b/>
                <w:sz w:val="26"/>
                <w:szCs w:val="26"/>
              </w:rPr>
            </w:pPr>
          </w:p>
          <w:p w14:paraId="7675CCC5" w14:textId="77777777" w:rsidR="00A66808" w:rsidRPr="00A66808" w:rsidRDefault="00A66808" w:rsidP="00A66808">
            <w:pPr>
              <w:pStyle w:val="af1"/>
              <w:ind w:left="0"/>
              <w:jc w:val="center"/>
              <w:rPr>
                <w:b/>
                <w:sz w:val="26"/>
                <w:szCs w:val="26"/>
              </w:rPr>
            </w:pPr>
            <w:r w:rsidRPr="00A66808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7370" w:type="dxa"/>
            <w:vAlign w:val="center"/>
          </w:tcPr>
          <w:p w14:paraId="203DA37F" w14:textId="77777777" w:rsidR="00A66808" w:rsidRPr="00A66808" w:rsidRDefault="00A66808" w:rsidP="00A66808">
            <w:pPr>
              <w:pStyle w:val="af1"/>
              <w:ind w:left="0"/>
              <w:rPr>
                <w:b/>
                <w:sz w:val="26"/>
                <w:szCs w:val="26"/>
              </w:rPr>
            </w:pPr>
          </w:p>
          <w:p w14:paraId="77B5F169" w14:textId="77777777" w:rsidR="00A66808" w:rsidRPr="00A66808" w:rsidRDefault="00A66808" w:rsidP="00A66808">
            <w:pPr>
              <w:pStyle w:val="af1"/>
              <w:ind w:left="0"/>
              <w:jc w:val="center"/>
              <w:rPr>
                <w:b/>
                <w:sz w:val="26"/>
                <w:szCs w:val="26"/>
              </w:rPr>
            </w:pPr>
            <w:r w:rsidRPr="00A66808">
              <w:rPr>
                <w:b/>
                <w:sz w:val="26"/>
                <w:szCs w:val="26"/>
              </w:rPr>
              <w:t>Наименование услуги</w:t>
            </w:r>
          </w:p>
        </w:tc>
        <w:tc>
          <w:tcPr>
            <w:tcW w:w="1559" w:type="dxa"/>
            <w:vAlign w:val="center"/>
          </w:tcPr>
          <w:p w14:paraId="19FB44C7" w14:textId="7C3E436B" w:rsidR="00A66808" w:rsidRPr="00A66808" w:rsidRDefault="00A66808" w:rsidP="00A66808">
            <w:pPr>
              <w:pStyle w:val="af1"/>
              <w:ind w:left="0"/>
              <w:rPr>
                <w:b/>
                <w:sz w:val="26"/>
                <w:szCs w:val="26"/>
              </w:rPr>
            </w:pPr>
            <w:r w:rsidRPr="00A66808">
              <w:rPr>
                <w:b/>
                <w:sz w:val="26"/>
                <w:szCs w:val="26"/>
              </w:rPr>
              <w:t>Число одновременных доступов (ОД)</w:t>
            </w:r>
          </w:p>
        </w:tc>
      </w:tr>
      <w:tr w:rsidR="00A66808" w:rsidRPr="00352459" w14:paraId="3540D5B7" w14:textId="77777777" w:rsidTr="00A66808">
        <w:trPr>
          <w:trHeight w:val="600"/>
        </w:trPr>
        <w:tc>
          <w:tcPr>
            <w:tcW w:w="588" w:type="dxa"/>
            <w:vAlign w:val="center"/>
          </w:tcPr>
          <w:p w14:paraId="70ED5D29" w14:textId="2A002569" w:rsidR="00A66808" w:rsidRPr="00064102" w:rsidRDefault="00064102" w:rsidP="00064102">
            <w:pPr>
              <w:pStyle w:val="af1"/>
              <w:widowControl/>
              <w:tabs>
                <w:tab w:val="num" w:pos="1080"/>
              </w:tabs>
              <w:autoSpaceDE/>
              <w:autoSpaceDN/>
              <w:adjustRightInd/>
              <w:spacing w:after="60"/>
              <w:ind w:left="0"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1</w:t>
            </w:r>
          </w:p>
        </w:tc>
        <w:tc>
          <w:tcPr>
            <w:tcW w:w="7370" w:type="dxa"/>
            <w:vAlign w:val="center"/>
          </w:tcPr>
          <w:p w14:paraId="5D1BE9C0" w14:textId="1C5E54B7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>СПС Консультант</w:t>
            </w:r>
            <w:r>
              <w:rPr>
                <w:sz w:val="26"/>
                <w:szCs w:val="26"/>
              </w:rPr>
              <w:t xml:space="preserve">Юрист: Версия Проф сетевая </w:t>
            </w:r>
          </w:p>
        </w:tc>
        <w:tc>
          <w:tcPr>
            <w:tcW w:w="1559" w:type="dxa"/>
            <w:vAlign w:val="center"/>
          </w:tcPr>
          <w:p w14:paraId="12E34E55" w14:textId="7BAD5162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ОД</w:t>
            </w:r>
          </w:p>
        </w:tc>
      </w:tr>
      <w:tr w:rsidR="00A66808" w:rsidRPr="00352459" w14:paraId="79B152A2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1353A839" w14:textId="62A7EE7B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2</w:t>
            </w:r>
          </w:p>
        </w:tc>
        <w:tc>
          <w:tcPr>
            <w:tcW w:w="7370" w:type="dxa"/>
            <w:vAlign w:val="center"/>
          </w:tcPr>
          <w:p w14:paraId="0B6944EA" w14:textId="09CD04C3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>СС КонсультантБухгалт</w:t>
            </w:r>
            <w:r>
              <w:rPr>
                <w:sz w:val="26"/>
                <w:szCs w:val="26"/>
              </w:rPr>
              <w:t xml:space="preserve">ер: Вопросы-ответы сетевая </w:t>
            </w:r>
          </w:p>
        </w:tc>
        <w:tc>
          <w:tcPr>
            <w:tcW w:w="1559" w:type="dxa"/>
            <w:vAlign w:val="center"/>
          </w:tcPr>
          <w:p w14:paraId="60856CF1" w14:textId="431823FF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ОД</w:t>
            </w:r>
          </w:p>
        </w:tc>
      </w:tr>
      <w:tr w:rsidR="00A66808" w:rsidRPr="00352459" w14:paraId="7E71BA19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22BBFF13" w14:textId="5F74CD82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3</w:t>
            </w:r>
          </w:p>
        </w:tc>
        <w:tc>
          <w:tcPr>
            <w:tcW w:w="7370" w:type="dxa"/>
            <w:vAlign w:val="center"/>
          </w:tcPr>
          <w:p w14:paraId="213536E0" w14:textId="77777777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>СПС «КонсультантПлюс»: Костромской выпуск сетевая  1-п.</w:t>
            </w:r>
          </w:p>
        </w:tc>
        <w:tc>
          <w:tcPr>
            <w:tcW w:w="1559" w:type="dxa"/>
            <w:vAlign w:val="center"/>
          </w:tcPr>
          <w:p w14:paraId="1186E0FB" w14:textId="5839817E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ОД</w:t>
            </w:r>
          </w:p>
        </w:tc>
      </w:tr>
      <w:tr w:rsidR="00A66808" w:rsidRPr="00352459" w14:paraId="1E06681D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6BFD44C5" w14:textId="1EFCD27D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4</w:t>
            </w:r>
          </w:p>
        </w:tc>
        <w:tc>
          <w:tcPr>
            <w:tcW w:w="7370" w:type="dxa"/>
            <w:vAlign w:val="center"/>
          </w:tcPr>
          <w:p w14:paraId="6E4424C9" w14:textId="7FFCA2F5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>СС КонсультантАрбитраж: Арбитраж</w:t>
            </w:r>
            <w:r>
              <w:rPr>
                <w:sz w:val="26"/>
                <w:szCs w:val="26"/>
              </w:rPr>
              <w:t xml:space="preserve">ные суды всех округов сет. </w:t>
            </w:r>
          </w:p>
        </w:tc>
        <w:tc>
          <w:tcPr>
            <w:tcW w:w="1559" w:type="dxa"/>
            <w:vAlign w:val="center"/>
          </w:tcPr>
          <w:p w14:paraId="47443086" w14:textId="272EE9E9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ОД</w:t>
            </w:r>
          </w:p>
        </w:tc>
      </w:tr>
      <w:tr w:rsidR="00A66808" w:rsidRPr="00352459" w14:paraId="0F1D8B63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76D4D56E" w14:textId="6423CC37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5</w:t>
            </w:r>
          </w:p>
        </w:tc>
        <w:tc>
          <w:tcPr>
            <w:tcW w:w="7370" w:type="dxa"/>
            <w:vAlign w:val="center"/>
          </w:tcPr>
          <w:p w14:paraId="5E0CE64E" w14:textId="77777777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>СС КонсультантБухгалтер: Корреспонденция счетов сетевая 1-п.</w:t>
            </w:r>
          </w:p>
        </w:tc>
        <w:tc>
          <w:tcPr>
            <w:tcW w:w="1559" w:type="dxa"/>
            <w:vAlign w:val="center"/>
          </w:tcPr>
          <w:p w14:paraId="2FEC163A" w14:textId="4E0CDB7F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ОД</w:t>
            </w:r>
          </w:p>
        </w:tc>
      </w:tr>
      <w:tr w:rsidR="00A66808" w:rsidRPr="00352459" w14:paraId="1DE856EA" w14:textId="77777777" w:rsidTr="00A66808">
        <w:trPr>
          <w:trHeight w:val="573"/>
        </w:trPr>
        <w:tc>
          <w:tcPr>
            <w:tcW w:w="588" w:type="dxa"/>
            <w:vAlign w:val="center"/>
          </w:tcPr>
          <w:p w14:paraId="7B79000C" w14:textId="4C5E4CC5" w:rsidR="00A66808" w:rsidRPr="00064102" w:rsidRDefault="00064102" w:rsidP="00064102">
            <w:pPr>
              <w:pStyle w:val="af9"/>
              <w:widowControl/>
              <w:autoSpaceDE/>
              <w:autoSpaceDN/>
              <w:adjustRightInd/>
              <w:spacing w:after="60"/>
              <w:ind w:right="252"/>
              <w:jc w:val="right"/>
              <w:rPr>
                <w:sz w:val="26"/>
                <w:szCs w:val="26"/>
              </w:rPr>
            </w:pPr>
            <w:r w:rsidRPr="00064102">
              <w:rPr>
                <w:sz w:val="26"/>
                <w:szCs w:val="26"/>
              </w:rPr>
              <w:t>6</w:t>
            </w:r>
          </w:p>
        </w:tc>
        <w:tc>
          <w:tcPr>
            <w:tcW w:w="7370" w:type="dxa"/>
            <w:vAlign w:val="center"/>
          </w:tcPr>
          <w:p w14:paraId="6C03B734" w14:textId="77777777" w:rsidR="00A66808" w:rsidRPr="00A66808" w:rsidRDefault="00A66808" w:rsidP="00A66808">
            <w:pPr>
              <w:rPr>
                <w:sz w:val="26"/>
                <w:szCs w:val="26"/>
              </w:rPr>
            </w:pPr>
            <w:r w:rsidRPr="00A66808">
              <w:rPr>
                <w:sz w:val="26"/>
                <w:szCs w:val="26"/>
              </w:rPr>
              <w:t>СПС Консультант Юрист большой смарт-комплект ОВК</w:t>
            </w:r>
          </w:p>
        </w:tc>
        <w:tc>
          <w:tcPr>
            <w:tcW w:w="1559" w:type="dxa"/>
            <w:vAlign w:val="center"/>
          </w:tcPr>
          <w:p w14:paraId="659846FD" w14:textId="5C7DF248" w:rsidR="00A66808" w:rsidRPr="00A66808" w:rsidRDefault="00A66808" w:rsidP="00A668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ОД</w:t>
            </w:r>
          </w:p>
        </w:tc>
      </w:tr>
    </w:tbl>
    <w:p w14:paraId="1F15AB86" w14:textId="77777777" w:rsidR="00A66808" w:rsidRDefault="00A66808" w:rsidP="00A66808">
      <w:pPr>
        <w:ind w:firstLine="284"/>
        <w:jc w:val="center"/>
        <w:rPr>
          <w:b/>
          <w:bCs/>
        </w:rPr>
      </w:pPr>
    </w:p>
    <w:p w14:paraId="1D61F2FF" w14:textId="77777777" w:rsidR="00A66808" w:rsidRPr="00120752" w:rsidRDefault="00A66808" w:rsidP="00A66808">
      <w:pPr>
        <w:ind w:firstLine="284"/>
        <w:jc w:val="center"/>
        <w:rPr>
          <w:b/>
          <w:bCs/>
        </w:rPr>
      </w:pPr>
    </w:p>
    <w:p w14:paraId="3DC7DBDC" w14:textId="77777777" w:rsidR="00EB0CF5" w:rsidRDefault="00EB0CF5">
      <w:pPr>
        <w:widowControl/>
        <w:autoSpaceDE/>
        <w:autoSpaceDN/>
        <w:adjustRightInd/>
        <w:spacing w:after="200" w:line="276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br w:type="page"/>
      </w:r>
    </w:p>
    <w:p w14:paraId="374A5C6A" w14:textId="77777777" w:rsidR="00A24512" w:rsidRDefault="00A24512" w:rsidP="00BD718B">
      <w:pPr>
        <w:jc w:val="right"/>
        <w:rPr>
          <w:b/>
          <w:bCs/>
          <w:sz w:val="26"/>
          <w:szCs w:val="26"/>
        </w:rPr>
      </w:pPr>
    </w:p>
    <w:p w14:paraId="3AC83203" w14:textId="77777777" w:rsidR="00D13097" w:rsidRDefault="0053459F" w:rsidP="00D13097">
      <w:pPr>
        <w:pStyle w:val="af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1</w:t>
      </w:r>
    </w:p>
    <w:p w14:paraId="2D337F53" w14:textId="77777777" w:rsidR="00D13097" w:rsidRPr="00D13097" w:rsidRDefault="00D13097" w:rsidP="00D13097">
      <w:pPr>
        <w:pStyle w:val="af"/>
        <w:jc w:val="right"/>
        <w:rPr>
          <w:b/>
          <w:sz w:val="26"/>
          <w:szCs w:val="26"/>
        </w:rPr>
      </w:pPr>
    </w:p>
    <w:tbl>
      <w:tblPr>
        <w:tblW w:w="91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2089"/>
        <w:gridCol w:w="1419"/>
        <w:gridCol w:w="701"/>
        <w:gridCol w:w="717"/>
        <w:gridCol w:w="1039"/>
        <w:gridCol w:w="1087"/>
        <w:gridCol w:w="653"/>
        <w:gridCol w:w="789"/>
        <w:gridCol w:w="117"/>
        <w:gridCol w:w="119"/>
      </w:tblGrid>
      <w:tr w:rsidR="00D13097" w:rsidRPr="00AA736A" w14:paraId="726AF77E" w14:textId="77777777" w:rsidTr="007A6B07">
        <w:trPr>
          <w:gridAfter w:val="1"/>
          <w:wAfter w:w="119" w:type="dxa"/>
          <w:trHeight w:val="255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A84BA6" w14:textId="77777777" w:rsidR="00D13097" w:rsidRPr="00AA736A" w:rsidRDefault="00D13097" w:rsidP="00D13097">
            <w:pPr>
              <w:jc w:val="center"/>
              <w:rPr>
                <w:b/>
                <w:bCs/>
              </w:rPr>
            </w:pPr>
            <w:r w:rsidRPr="00AA736A">
              <w:rPr>
                <w:b/>
                <w:bCs/>
              </w:rPr>
              <w:t>АКТ ВЫПОЛНЕННЫХ РАБОТ  №___ от</w:t>
            </w:r>
            <w:r w:rsidR="000C5C13">
              <w:rPr>
                <w:b/>
                <w:bCs/>
              </w:rPr>
              <w:t xml:space="preserve"> "___" ____________ 2020</w:t>
            </w:r>
            <w:r w:rsidRPr="00AA736A">
              <w:rPr>
                <w:b/>
                <w:bCs/>
              </w:rPr>
              <w:t xml:space="preserve"> года</w:t>
            </w:r>
          </w:p>
        </w:tc>
      </w:tr>
      <w:tr w:rsidR="00D13097" w:rsidRPr="00AA736A" w14:paraId="47506254" w14:textId="77777777" w:rsidTr="007A6B07">
        <w:trPr>
          <w:gridAfter w:val="1"/>
          <w:wAfter w:w="119" w:type="dxa"/>
          <w:trHeight w:val="255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594F6" w14:textId="77777777" w:rsidR="00D13097" w:rsidRPr="00AA736A" w:rsidRDefault="00D13097" w:rsidP="007A6B07">
            <w:pPr>
              <w:jc w:val="center"/>
              <w:rPr>
                <w:b/>
                <w:bCs/>
              </w:rPr>
            </w:pPr>
            <w:r w:rsidRPr="00AA736A">
              <w:rPr>
                <w:b/>
                <w:bCs/>
              </w:rPr>
              <w:t xml:space="preserve">ИНФОРМАЦИОННОГО ОБСЛУЖИВАНИЯ СПС </w:t>
            </w:r>
            <w:r w:rsidR="00126398">
              <w:rPr>
                <w:b/>
                <w:bCs/>
              </w:rPr>
              <w:t>«</w:t>
            </w:r>
            <w:r w:rsidR="00E41579">
              <w:rPr>
                <w:b/>
                <w:bCs/>
              </w:rPr>
              <w:t>КОНСУЛЬТАНТПЛЮС</w:t>
            </w:r>
            <w:r w:rsidR="00126398">
              <w:rPr>
                <w:b/>
                <w:bCs/>
              </w:rPr>
              <w:t>»</w:t>
            </w:r>
          </w:p>
        </w:tc>
      </w:tr>
      <w:tr w:rsidR="00D13097" w:rsidRPr="00AA736A" w14:paraId="4F5C38A7" w14:textId="77777777" w:rsidTr="007A6B07">
        <w:trPr>
          <w:trHeight w:val="240"/>
        </w:trPr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91CDC" w14:textId="77777777" w:rsidR="00D13097" w:rsidRPr="00AA736A" w:rsidRDefault="00D13097" w:rsidP="007A6B07">
            <w:pPr>
              <w:rPr>
                <w:b/>
                <w:bCs/>
              </w:rPr>
            </w:pPr>
            <w:r w:rsidRPr="00AA736A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</w:t>
            </w:r>
            <w:r w:rsidRPr="00AA736A">
              <w:rPr>
                <w:b/>
                <w:bCs/>
              </w:rPr>
              <w:t>Кострома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3516CA" w14:textId="77777777" w:rsidR="00D13097" w:rsidRPr="00AA736A" w:rsidRDefault="00D13097" w:rsidP="007A6B07"/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80864" w14:textId="77777777" w:rsidR="00D13097" w:rsidRPr="00AA736A" w:rsidRDefault="00D13097" w:rsidP="007A6B07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6C956" w14:textId="77777777" w:rsidR="00D13097" w:rsidRPr="00AA736A" w:rsidRDefault="00D13097" w:rsidP="007A6B07"/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69606" w14:textId="77777777" w:rsidR="00D13097" w:rsidRPr="00AA736A" w:rsidRDefault="00D13097" w:rsidP="007A6B07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63D59" w14:textId="77777777" w:rsidR="00D13097" w:rsidRPr="00AA736A" w:rsidRDefault="00D13097" w:rsidP="007A6B07"/>
        </w:tc>
      </w:tr>
      <w:tr w:rsidR="00D13097" w:rsidRPr="00AA736A" w14:paraId="6862E30E" w14:textId="77777777" w:rsidTr="007A6B07">
        <w:trPr>
          <w:trHeight w:val="15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636C9" w14:textId="77777777" w:rsidR="00D13097" w:rsidRPr="00AA736A" w:rsidRDefault="00D13097" w:rsidP="007A6B07"/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087DF" w14:textId="77777777" w:rsidR="00D13097" w:rsidRPr="00AA736A" w:rsidRDefault="00D13097" w:rsidP="007A6B07"/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96177" w14:textId="77777777" w:rsidR="00D13097" w:rsidRPr="00AA736A" w:rsidRDefault="00D13097" w:rsidP="007A6B07"/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CB17A" w14:textId="77777777" w:rsidR="00D13097" w:rsidRPr="00AA736A" w:rsidRDefault="00D13097" w:rsidP="007A6B07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16559" w14:textId="77777777" w:rsidR="00D13097" w:rsidRPr="00AA736A" w:rsidRDefault="00D13097" w:rsidP="007A6B07"/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9C603" w14:textId="77777777" w:rsidR="00D13097" w:rsidRPr="00AA736A" w:rsidRDefault="00D13097" w:rsidP="007A6B07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258A" w14:textId="77777777" w:rsidR="00D13097" w:rsidRPr="00AA736A" w:rsidRDefault="00D13097" w:rsidP="007A6B07"/>
        </w:tc>
      </w:tr>
      <w:tr w:rsidR="00D13097" w:rsidRPr="00AA736A" w14:paraId="7CAE504A" w14:textId="77777777" w:rsidTr="007A6B07">
        <w:trPr>
          <w:gridAfter w:val="1"/>
          <w:wAfter w:w="119" w:type="dxa"/>
          <w:trHeight w:val="507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34AD6FFF" w14:textId="77777777" w:rsidR="00D13097" w:rsidRPr="00AA736A" w:rsidRDefault="00D13097" w:rsidP="00D13097">
            <w:pPr>
              <w:jc w:val="both"/>
            </w:pPr>
            <w:r w:rsidRPr="00AA736A">
              <w:t xml:space="preserve">           </w:t>
            </w:r>
            <w:r>
              <w:t>_______________________________________________________________________________</w:t>
            </w:r>
            <w:r w:rsidRPr="00AA736A">
              <w:t>, именуемы</w:t>
            </w:r>
            <w:r>
              <w:t xml:space="preserve">й в дальнейшем Исполнитель, в </w:t>
            </w:r>
            <w:r w:rsidRPr="00AA736A">
              <w:t>лице ________________________________________________________________________</w:t>
            </w:r>
            <w:r>
              <w:t>_______________</w:t>
            </w:r>
            <w:r w:rsidRPr="00AA736A">
              <w:t xml:space="preserve">  и</w:t>
            </w:r>
          </w:p>
        </w:tc>
      </w:tr>
      <w:tr w:rsidR="00D13097" w:rsidRPr="00AA736A" w14:paraId="4DCDD5CD" w14:textId="77777777" w:rsidTr="007A6B07">
        <w:trPr>
          <w:gridAfter w:val="1"/>
          <w:wAfter w:w="119" w:type="dxa"/>
          <w:trHeight w:val="327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B3219" w14:textId="77777777" w:rsidR="00D13097" w:rsidRPr="00AA736A" w:rsidRDefault="00D13097" w:rsidP="00D13097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</w:t>
            </w:r>
          </w:p>
        </w:tc>
      </w:tr>
      <w:tr w:rsidR="00D13097" w:rsidRPr="00AA736A" w14:paraId="6CAF109E" w14:textId="77777777" w:rsidTr="007A6B07">
        <w:trPr>
          <w:gridAfter w:val="1"/>
          <w:wAfter w:w="119" w:type="dxa"/>
          <w:trHeight w:val="312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9008D0" w14:textId="46E03966" w:rsidR="00D13097" w:rsidRPr="00AA736A" w:rsidRDefault="00D13097" w:rsidP="008D0F2E">
            <w:r w:rsidRPr="00AA736A">
              <w:t>именуем</w:t>
            </w:r>
            <w:r>
              <w:t xml:space="preserve">ый в дальнейшем </w:t>
            </w:r>
            <w:r w:rsidR="008D0F2E">
              <w:t>Заказчик</w:t>
            </w:r>
            <w:r>
              <w:t xml:space="preserve">, в </w:t>
            </w:r>
            <w:r w:rsidRPr="00AA736A">
              <w:t>лице</w:t>
            </w:r>
            <w:r>
              <w:t xml:space="preserve"> _____________</w:t>
            </w:r>
            <w:r w:rsidRPr="00AA736A">
              <w:t>____________________________________________________________</w:t>
            </w:r>
          </w:p>
        </w:tc>
      </w:tr>
      <w:tr w:rsidR="00D13097" w:rsidRPr="00AA736A" w14:paraId="6894464D" w14:textId="77777777" w:rsidTr="007A6B07">
        <w:trPr>
          <w:gridAfter w:val="1"/>
          <w:wAfter w:w="119" w:type="dxa"/>
          <w:trHeight w:val="1302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131D5D62" w14:textId="77777777" w:rsidR="00D13097" w:rsidRPr="00AA736A" w:rsidRDefault="00D13097" w:rsidP="007A6B07">
            <w:pPr>
              <w:jc w:val="both"/>
            </w:pPr>
            <w:r w:rsidRPr="00AA736A">
              <w:t>составили настоящий Акт о том, что во исполнение договора об оказании услуг Исполнителем оказа</w:t>
            </w:r>
            <w:r w:rsidR="000C5C13">
              <w:t>ны Заказчику за _________ 2020</w:t>
            </w:r>
            <w:r>
              <w:t xml:space="preserve"> </w:t>
            </w:r>
            <w:r w:rsidRPr="00AA736A">
              <w:t xml:space="preserve">г. услуги по обновлению следующих Систем </w:t>
            </w:r>
            <w:r w:rsidR="00126398">
              <w:t>«</w:t>
            </w:r>
            <w:r w:rsidR="00E41579">
              <w:t>КонсультантПлюс</w:t>
            </w:r>
            <w:r w:rsidR="00126398">
              <w:t>»</w:t>
            </w:r>
            <w:r w:rsidRPr="00AA736A">
              <w:t>:</w:t>
            </w:r>
          </w:p>
        </w:tc>
      </w:tr>
      <w:tr w:rsidR="00D13097" w:rsidRPr="00AA736A" w14:paraId="05206223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59DFAD" w14:textId="77777777" w:rsidR="00D13097" w:rsidRPr="00AA736A" w:rsidRDefault="00D13097" w:rsidP="007A6B07">
            <w:pPr>
              <w:jc w:val="center"/>
            </w:pPr>
            <w:r w:rsidRPr="00AA736A">
              <w:t>№ п/п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E6B24F" w14:textId="77777777" w:rsidR="00D13097" w:rsidRPr="00AA736A" w:rsidRDefault="00D13097" w:rsidP="007A6B07">
            <w:pPr>
              <w:jc w:val="center"/>
            </w:pPr>
            <w:r w:rsidRPr="00AA736A">
              <w:t xml:space="preserve">Название экземпляра Системы </w:t>
            </w:r>
            <w:r w:rsidR="00126398">
              <w:t>«</w:t>
            </w:r>
            <w:r w:rsidR="00E41579">
              <w:t>КонсультантПлюс</w:t>
            </w:r>
            <w:r w:rsidR="00126398"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35EF5" w14:textId="77777777" w:rsidR="00D13097" w:rsidRPr="00AA736A" w:rsidRDefault="00D13097" w:rsidP="007A6B07">
            <w:pPr>
              <w:jc w:val="center"/>
            </w:pPr>
            <w:r w:rsidRPr="00AA736A">
              <w:t>Тип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ECA2D" w14:textId="77777777" w:rsidR="00D13097" w:rsidRPr="00AA736A" w:rsidRDefault="00D13097" w:rsidP="007A6B07">
            <w:pPr>
              <w:jc w:val="center"/>
            </w:pPr>
            <w:r w:rsidRPr="00AA736A">
              <w:t>Рег. номер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EECC7" w14:textId="77777777" w:rsidR="00D13097" w:rsidRPr="00AA736A" w:rsidRDefault="00D13097" w:rsidP="007A6B07">
            <w:pPr>
              <w:jc w:val="center"/>
            </w:pPr>
            <w:r w:rsidRPr="00AA736A">
              <w:t>Кол-во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E4C42" w14:textId="77777777" w:rsidR="00D13097" w:rsidRPr="00AA736A" w:rsidRDefault="00D13097" w:rsidP="007A6B07">
            <w:pPr>
              <w:jc w:val="center"/>
            </w:pPr>
            <w:r w:rsidRPr="00AA736A">
              <w:t>Стоимость</w:t>
            </w:r>
          </w:p>
        </w:tc>
      </w:tr>
      <w:tr w:rsidR="00D13097" w:rsidRPr="00AA736A" w14:paraId="0B2AB8AC" w14:textId="77777777" w:rsidTr="007A6B07">
        <w:trPr>
          <w:gridAfter w:val="1"/>
          <w:wAfter w:w="119" w:type="dxa"/>
          <w:trHeight w:val="25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618A3E" w14:textId="77777777" w:rsidR="00D13097" w:rsidRPr="00AA736A" w:rsidRDefault="00D13097" w:rsidP="007A6B07">
            <w:pPr>
              <w:jc w:val="right"/>
            </w:pPr>
            <w:r w:rsidRPr="00AA736A">
              <w:t>1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148D6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7540B30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1B48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99A42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AE9F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5C7DAB2A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FB46BA" w14:textId="77777777" w:rsidR="00D13097" w:rsidRPr="00AA736A" w:rsidRDefault="00D13097" w:rsidP="007A6B07">
            <w:pPr>
              <w:jc w:val="right"/>
            </w:pPr>
            <w:r w:rsidRPr="00AA736A">
              <w:t>2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D4EF70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DF2796C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1274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5CD78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872EB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0C8601C8" w14:textId="77777777" w:rsidTr="007A6B07">
        <w:trPr>
          <w:gridAfter w:val="1"/>
          <w:wAfter w:w="119" w:type="dxa"/>
          <w:trHeight w:val="252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1C4598" w14:textId="77777777" w:rsidR="00D13097" w:rsidRPr="00AA736A" w:rsidRDefault="00D13097" w:rsidP="007A6B07">
            <w:pPr>
              <w:jc w:val="right"/>
            </w:pPr>
            <w:r w:rsidRPr="00AA736A">
              <w:t>3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A6C22B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F73BF50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5C25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EC97D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49648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079A3365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FEFCEC" w14:textId="77777777" w:rsidR="00D13097" w:rsidRPr="00AA736A" w:rsidRDefault="00D13097" w:rsidP="007A6B07">
            <w:pPr>
              <w:jc w:val="right"/>
            </w:pPr>
            <w:r w:rsidRPr="00AA736A">
              <w:t>4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39A41A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E596664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E836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E504F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BC7BC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38B3348F" w14:textId="77777777" w:rsidTr="007A6B07">
        <w:trPr>
          <w:gridAfter w:val="1"/>
          <w:wAfter w:w="119" w:type="dxa"/>
          <w:trHeight w:val="252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B250BB" w14:textId="77777777" w:rsidR="00D13097" w:rsidRPr="00AA736A" w:rsidRDefault="00D13097" w:rsidP="007A6B07">
            <w:pPr>
              <w:jc w:val="right"/>
            </w:pPr>
            <w:r w:rsidRPr="00AA736A">
              <w:t>5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CFED43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3CE04E5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B236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7A68D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D160A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46E9819A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F41945" w14:textId="77777777" w:rsidR="00D13097" w:rsidRPr="00AA736A" w:rsidRDefault="00D13097" w:rsidP="007A6B07">
            <w:pPr>
              <w:jc w:val="right"/>
            </w:pPr>
            <w:r w:rsidRPr="00AA736A">
              <w:t>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A59FD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8DB044A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92BB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9CF8D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0FDE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59837BF6" w14:textId="77777777" w:rsidTr="007A6B07">
        <w:trPr>
          <w:gridAfter w:val="1"/>
          <w:wAfter w:w="119" w:type="dxa"/>
          <w:trHeight w:val="47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1DD581" w14:textId="77777777" w:rsidR="00D13097" w:rsidRPr="00AA736A" w:rsidRDefault="00D13097" w:rsidP="007A6B07">
            <w:pPr>
              <w:jc w:val="right"/>
            </w:pPr>
            <w:r w:rsidRPr="00AA736A">
              <w:t>7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946033" w14:textId="77777777" w:rsidR="00D13097" w:rsidRPr="00AA736A" w:rsidRDefault="00D13097" w:rsidP="007A6B07"/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3B500E" w14:textId="77777777" w:rsidR="00D13097" w:rsidRPr="00AA736A" w:rsidRDefault="00D13097" w:rsidP="007A6B07"/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0686" w14:textId="77777777" w:rsidR="00D13097" w:rsidRPr="00AA736A" w:rsidRDefault="00D13097" w:rsidP="007A6B07">
            <w:pPr>
              <w:jc w:val="right"/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60990" w14:textId="77777777" w:rsidR="00D13097" w:rsidRPr="00AA736A" w:rsidRDefault="00D13097" w:rsidP="007A6B07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9ACB6" w14:textId="77777777" w:rsidR="00D13097" w:rsidRPr="00AA736A" w:rsidRDefault="00D13097" w:rsidP="007A6B07">
            <w:pPr>
              <w:jc w:val="right"/>
            </w:pPr>
          </w:p>
        </w:tc>
      </w:tr>
      <w:tr w:rsidR="00D13097" w:rsidRPr="00AA736A" w14:paraId="6E3BE8CD" w14:textId="77777777" w:rsidTr="007A6B07">
        <w:trPr>
          <w:gridAfter w:val="1"/>
          <w:wAfter w:w="119" w:type="dxa"/>
          <w:trHeight w:val="240"/>
        </w:trPr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76EE6" w14:textId="77777777" w:rsidR="00D13097" w:rsidRPr="00AA736A" w:rsidRDefault="00D13097" w:rsidP="007A6B07">
            <w:pPr>
              <w:jc w:val="right"/>
              <w:rPr>
                <w:b/>
                <w:bCs/>
              </w:rPr>
            </w:pPr>
            <w:r w:rsidRPr="00AA736A">
              <w:rPr>
                <w:b/>
                <w:bCs/>
              </w:rPr>
              <w:t>Итого: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641EC" w14:textId="77777777" w:rsidR="00D13097" w:rsidRPr="00AA736A" w:rsidRDefault="00D13097" w:rsidP="007A6B07">
            <w:pPr>
              <w:jc w:val="right"/>
              <w:rPr>
                <w:b/>
                <w:bCs/>
              </w:rPr>
            </w:pPr>
          </w:p>
        </w:tc>
      </w:tr>
    </w:tbl>
    <w:p w14:paraId="0B5EFA3C" w14:textId="77777777" w:rsidR="00D13097" w:rsidRDefault="00D13097" w:rsidP="00BD718B">
      <w:pPr>
        <w:jc w:val="right"/>
        <w:rPr>
          <w:b/>
          <w:bCs/>
          <w:sz w:val="26"/>
          <w:szCs w:val="26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13097" w:rsidRPr="00D13097" w14:paraId="7DD0D967" w14:textId="77777777" w:rsidTr="007A6B07">
        <w:trPr>
          <w:trHeight w:val="2608"/>
        </w:trPr>
        <w:tc>
          <w:tcPr>
            <w:tcW w:w="4956" w:type="dxa"/>
          </w:tcPr>
          <w:p w14:paraId="55B289B7" w14:textId="2306D054" w:rsidR="00D13097" w:rsidRPr="00D13097" w:rsidRDefault="008D0F2E" w:rsidP="007A6B07">
            <w:pPr>
              <w:pStyle w:val="a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Заказчик</w:t>
            </w:r>
            <w:r w:rsidR="00D13097">
              <w:rPr>
                <w:b/>
                <w:sz w:val="26"/>
                <w:szCs w:val="26"/>
              </w:rPr>
              <w:t>:</w:t>
            </w:r>
          </w:p>
          <w:p w14:paraId="3D5A1AFB" w14:textId="77777777" w:rsidR="00D13097" w:rsidRP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</w:p>
          <w:p w14:paraId="44C9DF6F" w14:textId="77777777" w:rsidR="00D13097" w:rsidRP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</w:t>
            </w:r>
          </w:p>
          <w:p w14:paraId="0F8D6D69" w14:textId="77777777" w:rsid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</w:p>
          <w:p w14:paraId="3FAAFE95" w14:textId="77777777" w:rsidR="00D13097" w:rsidRDefault="00D13097" w:rsidP="007A6B07">
            <w:pPr>
              <w:pStyle w:val="af"/>
              <w:rPr>
                <w:sz w:val="26"/>
                <w:szCs w:val="26"/>
              </w:rPr>
            </w:pPr>
          </w:p>
          <w:p w14:paraId="1DF55EC4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______________/______________</w:t>
            </w:r>
          </w:p>
          <w:p w14:paraId="6941475D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 xml:space="preserve">М.П.                   </w:t>
            </w:r>
          </w:p>
          <w:p w14:paraId="085BA38A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 xml:space="preserve"> «_____» _____________201_ г.     </w:t>
            </w:r>
          </w:p>
        </w:tc>
        <w:tc>
          <w:tcPr>
            <w:tcW w:w="4723" w:type="dxa"/>
          </w:tcPr>
          <w:p w14:paraId="3E9D9610" w14:textId="77777777" w:rsidR="00D13097" w:rsidRP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  <w:r w:rsidRPr="00D13097">
              <w:rPr>
                <w:b/>
                <w:sz w:val="26"/>
                <w:szCs w:val="26"/>
              </w:rPr>
              <w:t xml:space="preserve">          </w:t>
            </w:r>
            <w:r>
              <w:rPr>
                <w:b/>
                <w:sz w:val="26"/>
                <w:szCs w:val="26"/>
              </w:rPr>
              <w:t>Исполнитель:</w:t>
            </w:r>
          </w:p>
          <w:p w14:paraId="3E92AEBE" w14:textId="77777777" w:rsidR="00D13097" w:rsidRPr="00D13097" w:rsidRDefault="00D13097" w:rsidP="007A6B07">
            <w:pPr>
              <w:pStyle w:val="af"/>
              <w:rPr>
                <w:b/>
                <w:sz w:val="26"/>
                <w:szCs w:val="26"/>
              </w:rPr>
            </w:pPr>
          </w:p>
          <w:p w14:paraId="1C467B14" w14:textId="77777777" w:rsidR="00D13097" w:rsidRPr="00D13097" w:rsidRDefault="00D13097" w:rsidP="007A6B0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</w:t>
            </w:r>
          </w:p>
          <w:p w14:paraId="56EC6FC0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</w:p>
          <w:p w14:paraId="47880F83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</w:p>
          <w:p w14:paraId="49C7EA9B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___________________/__________</w:t>
            </w:r>
          </w:p>
          <w:p w14:paraId="15802A3B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</w:t>
            </w:r>
            <w:r w:rsidRPr="00D13097">
              <w:rPr>
                <w:sz w:val="26"/>
                <w:szCs w:val="26"/>
              </w:rPr>
              <w:t xml:space="preserve">М.П.                   </w:t>
            </w:r>
          </w:p>
          <w:p w14:paraId="70E0DED1" w14:textId="77777777" w:rsidR="00D13097" w:rsidRPr="00D13097" w:rsidRDefault="00D13097" w:rsidP="007A6B07">
            <w:pPr>
              <w:pStyle w:val="af"/>
              <w:rPr>
                <w:sz w:val="26"/>
                <w:szCs w:val="26"/>
              </w:rPr>
            </w:pPr>
            <w:r w:rsidRPr="00D1309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</w:t>
            </w:r>
            <w:r w:rsidRPr="00D13097">
              <w:rPr>
                <w:sz w:val="26"/>
                <w:szCs w:val="26"/>
              </w:rPr>
              <w:t>«_____» _____________201_ г.</w:t>
            </w:r>
          </w:p>
        </w:tc>
      </w:tr>
    </w:tbl>
    <w:p w14:paraId="503150C2" w14:textId="77777777" w:rsidR="00D13097" w:rsidRDefault="00D13097" w:rsidP="00D13097">
      <w:pPr>
        <w:rPr>
          <w:b/>
          <w:bCs/>
          <w:sz w:val="26"/>
          <w:szCs w:val="26"/>
        </w:rPr>
      </w:pPr>
    </w:p>
    <w:sectPr w:rsidR="00D13097" w:rsidSect="009D4F21">
      <w:headerReference w:type="default" r:id="rId12"/>
      <w:footerReference w:type="default" r:id="rId13"/>
      <w:headerReference w:type="first" r:id="rId14"/>
      <w:type w:val="continuous"/>
      <w:pgSz w:w="11909" w:h="16834"/>
      <w:pgMar w:top="1157" w:right="885" w:bottom="720" w:left="1661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55866" w14:textId="77777777" w:rsidR="00E76F7A" w:rsidRDefault="00E76F7A" w:rsidP="00A8278F">
      <w:r>
        <w:separator/>
      </w:r>
    </w:p>
  </w:endnote>
  <w:endnote w:type="continuationSeparator" w:id="0">
    <w:p w14:paraId="7AFE00AF" w14:textId="77777777" w:rsidR="00E76F7A" w:rsidRDefault="00E76F7A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Calibri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altName w:val="Calibri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33DB6" w14:textId="77777777" w:rsidR="007647F7" w:rsidRDefault="007647F7">
    <w:pPr>
      <w:pStyle w:val="af5"/>
    </w:pPr>
  </w:p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7647F7" w:rsidRPr="00ED3B02" w14:paraId="45C5B969" w14:textId="77777777" w:rsidTr="006A6349">
      <w:trPr>
        <w:cantSplit/>
        <w:jc w:val="center"/>
      </w:trPr>
      <w:tc>
        <w:tcPr>
          <w:tcW w:w="7760" w:type="dxa"/>
          <w:vAlign w:val="center"/>
        </w:tcPr>
        <w:p w14:paraId="4998CC73" w14:textId="4F97E36E" w:rsidR="007647F7" w:rsidRPr="001B3F4E" w:rsidRDefault="007647F7" w:rsidP="00234D8A">
          <w:pPr>
            <w:jc w:val="center"/>
          </w:pPr>
          <w:r w:rsidRPr="001B3F4E">
            <w:t xml:space="preserve">Техническое задание </w:t>
          </w:r>
          <w:r w:rsidR="003D4615" w:rsidRPr="001B3F4E">
            <w:t xml:space="preserve">на </w:t>
          </w:r>
          <w:r w:rsidR="0081516D" w:rsidRPr="001B3F4E">
            <w:t>право заключения договора на</w:t>
          </w:r>
          <w:r w:rsidR="000A26C7" w:rsidRPr="001B3F4E">
            <w:t xml:space="preserve"> </w:t>
          </w:r>
          <w:r w:rsidR="002E1660" w:rsidRPr="001B3F4E">
            <w:t xml:space="preserve">оказание услуг по сопровождению </w:t>
          </w:r>
          <w:r w:rsidR="00EA3BCC" w:rsidRPr="001B3F4E">
            <w:t>и обновлению справочно-правовой системы «КонсультантПлюс»</w:t>
          </w:r>
          <w:r w:rsidR="00A91EC5">
            <w:t xml:space="preserve"> </w:t>
          </w:r>
          <w:r w:rsidR="00ED6A25" w:rsidRPr="00234D8A">
            <w:t>для нужд филиала ПАО «МРСК Центра» - «Костромаэнерго»</w:t>
          </w:r>
        </w:p>
      </w:tc>
      <w:tc>
        <w:tcPr>
          <w:tcW w:w="850" w:type="dxa"/>
          <w:vAlign w:val="center"/>
        </w:tcPr>
        <w:p w14:paraId="05E829C1" w14:textId="0AA5EF61" w:rsidR="007647F7" w:rsidRPr="00ED3B02" w:rsidRDefault="007647F7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Pr="00945BB1">
            <w:rPr>
              <w:color w:val="000000"/>
            </w:rPr>
            <w:fldChar w:fldCharType="separate"/>
          </w:r>
          <w:r w:rsidR="00FB4910">
            <w:rPr>
              <w:noProof/>
              <w:color w:val="000000"/>
            </w:rPr>
            <w:t>3</w:t>
          </w:r>
          <w:r w:rsidRPr="00945BB1">
            <w:rPr>
              <w:color w:val="000000"/>
            </w:rPr>
            <w:fldChar w:fldCharType="end"/>
          </w:r>
        </w:p>
      </w:tc>
      <w:tc>
        <w:tcPr>
          <w:tcW w:w="814" w:type="dxa"/>
          <w:vAlign w:val="center"/>
        </w:tcPr>
        <w:p w14:paraId="369679A7" w14:textId="2CFE792C" w:rsidR="007647F7" w:rsidRPr="00ED3B02" w:rsidRDefault="007647F7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Pr="00945BB1">
            <w:rPr>
              <w:color w:val="000000"/>
            </w:rPr>
            <w:fldChar w:fldCharType="separate"/>
          </w:r>
          <w:r w:rsidR="00FB4910">
            <w:rPr>
              <w:noProof/>
              <w:color w:val="000000"/>
            </w:rPr>
            <w:t>9</w:t>
          </w:r>
          <w:r w:rsidRPr="00945BB1">
            <w:rPr>
              <w:color w:val="000000"/>
            </w:rPr>
            <w:fldChar w:fldCharType="end"/>
          </w:r>
        </w:p>
      </w:tc>
    </w:tr>
  </w:tbl>
  <w:p w14:paraId="4D66BE65" w14:textId="77777777" w:rsidR="007647F7" w:rsidRDefault="007647F7">
    <w:pPr>
      <w:pStyle w:val="af5"/>
    </w:pPr>
  </w:p>
  <w:p w14:paraId="79A30CF1" w14:textId="77777777" w:rsidR="007647F7" w:rsidRDefault="007647F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A33D5" w14:textId="77777777" w:rsidR="00E76F7A" w:rsidRDefault="00E76F7A" w:rsidP="00A8278F">
      <w:r>
        <w:separator/>
      </w:r>
    </w:p>
  </w:footnote>
  <w:footnote w:type="continuationSeparator" w:id="0">
    <w:p w14:paraId="0ADC94FA" w14:textId="77777777" w:rsidR="00E76F7A" w:rsidRDefault="00E76F7A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90484" w14:textId="6EAB59B7" w:rsidR="007647F7" w:rsidRPr="00102BF8" w:rsidRDefault="00742750" w:rsidP="007647F7">
    <w:pPr>
      <w:rPr>
        <w:rFonts w:asciiTheme="minorHAnsi" w:hAnsiTheme="minorHAnsi" w:cstheme="minorBidi"/>
        <w:sz w:val="16"/>
        <w:szCs w:val="16"/>
      </w:rPr>
    </w:pPr>
    <w:r w:rsidRPr="00742750">
      <w:rPr>
        <w:noProof/>
      </w:rPr>
      <mc:AlternateContent>
        <mc:Choice Requires="wps">
          <w:drawing>
            <wp:anchor distT="45720" distB="45720" distL="114300" distR="114300" simplePos="0" relativeHeight="251766272" behindDoc="0" locked="0" layoutInCell="1" allowOverlap="1" wp14:anchorId="0DA64492" wp14:editId="3EA15926">
              <wp:simplePos x="0" y="0"/>
              <wp:positionH relativeFrom="margin">
                <wp:posOffset>3667125</wp:posOffset>
              </wp:positionH>
              <wp:positionV relativeFrom="paragraph">
                <wp:posOffset>45720</wp:posOffset>
              </wp:positionV>
              <wp:extent cx="2251075" cy="530860"/>
              <wp:effectExtent l="0" t="0" r="0" b="2540"/>
              <wp:wrapSquare wrapText="bothSides"/>
              <wp:docPr id="6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FB5AB1" w14:textId="77777777" w:rsidR="00742750" w:rsidRPr="00F41C1D" w:rsidRDefault="00742750" w:rsidP="00742750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14:paraId="13D30F98" w14:textId="77777777" w:rsidR="00742750" w:rsidRDefault="00742750" w:rsidP="00742750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«Межрегиональная распределительная</w:t>
                          </w:r>
                        </w:p>
                        <w:p w14:paraId="230A0526" w14:textId="77777777" w:rsidR="00742750" w:rsidRPr="00F41C1D" w:rsidRDefault="00742750" w:rsidP="00742750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сетевая компания Центра»</w:t>
                          </w:r>
                        </w:p>
                        <w:p w14:paraId="52744EDB" w14:textId="77777777" w:rsidR="00742750" w:rsidRPr="0060525A" w:rsidRDefault="00742750" w:rsidP="00742750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DA64492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88.75pt;margin-top:3.6pt;width:177.25pt;height:41.8pt;z-index:251766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GSIwIAAPgDAAAOAAAAZHJzL2Uyb0RvYy54bWysU81uEzEQviPxDpbvZDdLkqarbKrSUoRU&#10;fqTCAzheb9bC9hjbyW659c4r8A4cOHDjFdI3YuxN0whuiD1Y9s7M5/m++bw467UiW+G8BFPR8Sin&#10;RBgOtTTrin78cPVsTokPzNRMgREVvRWeni2fPll0thQFtKBq4QiCGF92tqJtCLbMMs9boZkfgRUG&#10;gw04zQIe3TqrHesQXausyPNZ1oGrrQMuvMe/l0OQLhN+0wge3jWNF4GoimJvIa0urau4ZssFK9eO&#10;2VbyfRvsH7rQTBq89AB1yQIjGyf/gtKSO/DQhBEHnUHTSC4SB2Qzzv9gc9MyKxIXFMfbg0z+/8Hy&#10;t9v3jsi6ojNKDNM4ot233ffdj92v3c/7u/uvpIgaddaXmHpjMTn0L6DHWSe+3l4D/+SJgYuWmbU4&#10;dw66VrAaexzHyuyodMDxEWTVvYEaL2ObAAmob5yOAqIkBNFxVreH+Yg+EI4/i2I6zk+mlHCMTZ/n&#10;81kaYMbKh2rrfHglQJO4qajD+Sd0tr32IXbDyoeUeJmBK6lU8oAypKvo6bSYpoKjiJYBLaqkrug8&#10;j99gmkjypalTcWBSDXu8QJk960h0oBz6VY+JUYoV1LfI38FgRXw6uGnBfaGkQxtW1H/eMCcoUa8N&#10;ang6nkyib9NhMj0p8OCOI6vjCDMcoSoaKBm2FyF5feB6jlo3Msnw2Mm+V7RXUmf/FKJ/j88p6/HB&#10;Ln8DAAD//wMAUEsDBBQABgAIAAAAIQBHaeND3QAAAAgBAAAPAAAAZHJzL2Rvd25yZXYueG1sTI/B&#10;TsMwEETvSPyDtUjcqN1ASJvGqRCIK4gClXpz420SEa+j2G3C33d7gtuOZjT7plhPrhMnHELrScN8&#10;pkAgVd62VGv4+ny9W4AI0ZA1nSfU8IsB1uX1VWFy60f6wNMm1oJLKORGQxNjn0sZqgadCTPfI7F3&#10;8IMzkeVQSzuYkctdJxOlHqUzLfGHxvT43GD1szk6Dd9vh932Qb3XLy7tRz8pSW4ptb69mZ5WICJO&#10;8S8MF3xGh5KZ9v5INohOQ5plKUc1ZAkI9pf3CW/b86EWIMtC/h9QngEAAP//AwBQSwECLQAUAAYA&#10;CAAAACEAtoM4kv4AAADhAQAAEwAAAAAAAAAAAAAAAAAAAAAAW0NvbnRlbnRfVHlwZXNdLnhtbFBL&#10;AQItABQABgAIAAAAIQA4/SH/1gAAAJQBAAALAAAAAAAAAAAAAAAAAC8BAABfcmVscy8ucmVsc1BL&#10;AQItABQABgAIAAAAIQCuiUGSIwIAAPgDAAAOAAAAAAAAAAAAAAAAAC4CAABkcnMvZTJvRG9jLnht&#10;bFBLAQItABQABgAIAAAAIQBHaeND3QAAAAgBAAAPAAAAAAAAAAAAAAAAAH0EAABkcnMvZG93bnJl&#10;di54bWxQSwUGAAAAAAQABADzAAAAhwUAAAAA&#10;" filled="f" stroked="f">
              <v:textbox>
                <w:txbxContent>
                  <w:p w14:paraId="26FB5AB1" w14:textId="77777777" w:rsidR="00742750" w:rsidRPr="00F41C1D" w:rsidRDefault="00742750" w:rsidP="00742750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14:paraId="13D30F98" w14:textId="77777777" w:rsidR="00742750" w:rsidRDefault="00742750" w:rsidP="00742750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«Межрегиональная распределительная</w:t>
                    </w:r>
                  </w:p>
                  <w:p w14:paraId="230A0526" w14:textId="77777777" w:rsidR="00742750" w:rsidRPr="00F41C1D" w:rsidRDefault="00742750" w:rsidP="00742750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сетевая компания Центра»</w:t>
                    </w:r>
                  </w:p>
                  <w:p w14:paraId="52744EDB" w14:textId="77777777" w:rsidR="00742750" w:rsidRPr="0060525A" w:rsidRDefault="00742750" w:rsidP="00742750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4EE5E4EA" wp14:editId="648BC43D">
          <wp:extent cx="1713230" cy="646430"/>
          <wp:effectExtent l="0" t="0" r="1270" b="1270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5F2D78" w14:textId="238E7A55" w:rsidR="007647F7" w:rsidRPr="006741DA" w:rsidRDefault="007647F7" w:rsidP="006F5963">
    <w:pPr>
      <w:pBdr>
        <w:bottom w:val="single" w:sz="12" w:space="5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37089" w14:textId="50C79DEC" w:rsidR="007647F7" w:rsidRPr="00102BF8" w:rsidRDefault="00BC799A" w:rsidP="007647F7">
    <w:pPr>
      <w:rPr>
        <w:rFonts w:asciiTheme="minorHAnsi" w:hAnsiTheme="minorHAnsi" w:cstheme="minorBidi"/>
        <w:sz w:val="16"/>
        <w:szCs w:val="16"/>
      </w:rPr>
    </w:pPr>
    <w:r w:rsidRPr="00BC799A">
      <w:rPr>
        <w:noProof/>
      </w:rPr>
      <mc:AlternateContent>
        <mc:Choice Requires="wps">
          <w:drawing>
            <wp:anchor distT="45720" distB="45720" distL="114300" distR="114300" simplePos="0" relativeHeight="251662848" behindDoc="0" locked="0" layoutInCell="1" allowOverlap="1" wp14:anchorId="4023D12A" wp14:editId="391C06B5">
              <wp:simplePos x="0" y="0"/>
              <wp:positionH relativeFrom="margin">
                <wp:posOffset>3743325</wp:posOffset>
              </wp:positionH>
              <wp:positionV relativeFrom="paragraph">
                <wp:posOffset>66040</wp:posOffset>
              </wp:positionV>
              <wp:extent cx="2251075" cy="530860"/>
              <wp:effectExtent l="0" t="0" r="0" b="2540"/>
              <wp:wrapSquare wrapText="bothSides"/>
              <wp:docPr id="5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1F8882" w14:textId="77777777" w:rsidR="00BC799A" w:rsidRPr="00F41C1D" w:rsidRDefault="00BC799A" w:rsidP="00BC799A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14:paraId="7AC4CEF8" w14:textId="77777777" w:rsidR="00BC799A" w:rsidRDefault="00BC799A" w:rsidP="00BC799A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«Межрегиональная распределительная</w:t>
                          </w:r>
                        </w:p>
                        <w:p w14:paraId="6B4507F0" w14:textId="77777777" w:rsidR="00BC799A" w:rsidRPr="00F41C1D" w:rsidRDefault="00BC799A" w:rsidP="00BC799A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сетевая компания Центра»</w:t>
                          </w:r>
                        </w:p>
                        <w:p w14:paraId="524E682A" w14:textId="77777777" w:rsidR="00BC799A" w:rsidRPr="0060525A" w:rsidRDefault="00BC799A" w:rsidP="00BC799A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023D12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4.75pt;margin-top:5.2pt;width:177.25pt;height:41.8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c9JQIAAP8DAAAOAAAAZHJzL2Uyb0RvYy54bWysU81uEzEQviPxDpbvZDdL0qarbKrSUoRU&#10;fqTCAzheb9bC9hjbyW649c4r8A4cOHDjFdI3YuxN0whuiD1Ynh3P5/m++Tw/77UiG+G8BFPR8Sin&#10;RBgOtTSrin78cP1sRokPzNRMgREV3QpPzxdPn8w7W4oCWlC1cARBjC87W9E2BFtmmeet0MyPwAqD&#10;yQacZgFDt8pqxzpE1yor8vwk68DV1gEX3uPfqyFJFwm/aQQP75rGi0BURbG3kFaX1mVcs8WclSvH&#10;bCv5vg32D11oJg1eeoC6YoGRtZN/QWnJHXhowoiDzqBpJBeJA7IZ53+wuW2ZFYkLiuPtQSb//2D5&#10;2817R2Rd0Sklhmkc0e7b7vvux+7X7uf93f1XUkSNOutLPHpr8XDoX0CPs058vb0B/skTA5ctMytx&#10;4Rx0rWA19jiOldlR6YDjI8iyewM1XsbWARJQ3zgdBURJCKLjrLaH+Yg+EI4/i2I6zk+xUY656fN8&#10;dpIGmLHyodo6H14J0CRuKupw/gmdbW58iN2w8uFIvMzAtVQqeUAZ0lX0bFpMU8FRRsuAFlVSV3SW&#10;x28wTST50tSpODCphj1eoMyedSQ6UA79sk8iJ0miIkuotyiDg8GR+IJw04L7QkmHbqyo/7xmTlCi&#10;XhuU8mw8mUT7pmAyPS0wcMeZ5XGGGY5QFQ2UDNvLkCw/UL5AyRuZ1HjsZN8yuiyJtH8R0cbHcTr1&#10;+G4XvwEAAP//AwBQSwMEFAAGAAgAAAAhAJrNub7cAAAACQEAAA8AAABkcnMvZG93bnJldi54bWxM&#10;j81OwzAQhO9IvIO1SNzoGpSgJsSpEIgriPIjcXPjbRIRr6PYbcLbsz3BbUfzaXam2ix+UEeaYh/Y&#10;wPVKgyJuguu5NfD+9nS1BhWTZWeHwGTghyJs6vOzypYuzPxKx21qlYRwLK2BLqWxRIxNR97GVRiJ&#10;xduHydskcmrRTXaWcD/gjda36G3P8qGzIz101HxvD97Ax/P+6zPTL+2jz8c5LBrZF2jM5cVyfwcq&#10;0ZL+YDjVl+pQS6ddOLCLajCQr4tcUDF0BkqAIstk3O50aMC6wv8L6l8AAAD//wMAUEsBAi0AFAAG&#10;AAgAAAAhALaDOJL+AAAA4QEAABMAAAAAAAAAAAAAAAAAAAAAAFtDb250ZW50X1R5cGVzXS54bWxQ&#10;SwECLQAUAAYACAAAACEAOP0h/9YAAACUAQAACwAAAAAAAAAAAAAAAAAvAQAAX3JlbHMvLnJlbHNQ&#10;SwECLQAUAAYACAAAACEAJWanPSUCAAD/AwAADgAAAAAAAAAAAAAAAAAuAgAAZHJzL2Uyb0RvYy54&#10;bWxQSwECLQAUAAYACAAAACEAms25vtwAAAAJAQAADwAAAAAAAAAAAAAAAAB/BAAAZHJzL2Rvd25y&#10;ZXYueG1sUEsFBgAAAAAEAAQA8wAAAIgFAAAAAA==&#10;" filled="f" stroked="f">
              <v:textbox>
                <w:txbxContent>
                  <w:p w14:paraId="5E1F8882" w14:textId="77777777" w:rsidR="00BC799A" w:rsidRPr="00F41C1D" w:rsidRDefault="00BC799A" w:rsidP="00BC799A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14:paraId="7AC4CEF8" w14:textId="77777777" w:rsidR="00BC799A" w:rsidRDefault="00BC799A" w:rsidP="00BC799A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«Межрегиональная распределительная</w:t>
                    </w:r>
                  </w:p>
                  <w:p w14:paraId="6B4507F0" w14:textId="77777777" w:rsidR="00BC799A" w:rsidRPr="00F41C1D" w:rsidRDefault="00BC799A" w:rsidP="00BC799A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сетевая компания Центра»</w:t>
                    </w:r>
                  </w:p>
                  <w:p w14:paraId="524E682A" w14:textId="77777777" w:rsidR="00BC799A" w:rsidRPr="0060525A" w:rsidRDefault="00BC799A" w:rsidP="00BC799A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065BD0AC" wp14:editId="0B6118A6">
          <wp:extent cx="1713230" cy="646430"/>
          <wp:effectExtent l="0" t="0" r="1270" b="127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E0F463" w14:textId="150256D4" w:rsidR="007647F7" w:rsidRPr="006741DA" w:rsidRDefault="007647F7" w:rsidP="007647F7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323F1"/>
    <w:multiLevelType w:val="hybridMultilevel"/>
    <w:tmpl w:val="0D1A19BA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>
    <w:nsid w:val="0700338C"/>
    <w:multiLevelType w:val="hybridMultilevel"/>
    <w:tmpl w:val="D39EE38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147C55"/>
    <w:multiLevelType w:val="hybridMultilevel"/>
    <w:tmpl w:val="35DE0C2C"/>
    <w:lvl w:ilvl="0" w:tplc="34BEB7B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AF400A"/>
    <w:multiLevelType w:val="hybridMultilevel"/>
    <w:tmpl w:val="19901BC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4728C9"/>
    <w:multiLevelType w:val="hybridMultilevel"/>
    <w:tmpl w:val="E94A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B37FDC"/>
    <w:multiLevelType w:val="hybridMultilevel"/>
    <w:tmpl w:val="C10A2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7F684B"/>
    <w:multiLevelType w:val="hybridMultilevel"/>
    <w:tmpl w:val="2BE44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17"/>
  </w:num>
  <w:num w:numId="4">
    <w:abstractNumId w:val="18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29"/>
  </w:num>
  <w:num w:numId="18">
    <w:abstractNumId w:val="28"/>
  </w:num>
  <w:num w:numId="19">
    <w:abstractNumId w:val="24"/>
  </w:num>
  <w:num w:numId="20">
    <w:abstractNumId w:val="2"/>
  </w:num>
  <w:num w:numId="21">
    <w:abstractNumId w:val="25"/>
  </w:num>
  <w:num w:numId="22">
    <w:abstractNumId w:val="6"/>
  </w:num>
  <w:num w:numId="23">
    <w:abstractNumId w:val="27"/>
  </w:num>
  <w:num w:numId="24">
    <w:abstractNumId w:val="28"/>
  </w:num>
  <w:num w:numId="25">
    <w:abstractNumId w:val="6"/>
  </w:num>
  <w:num w:numId="26">
    <w:abstractNumId w:val="15"/>
  </w:num>
  <w:num w:numId="27">
    <w:abstractNumId w:val="14"/>
  </w:num>
  <w:num w:numId="28">
    <w:abstractNumId w:val="16"/>
  </w:num>
  <w:num w:numId="29">
    <w:abstractNumId w:val="7"/>
  </w:num>
  <w:num w:numId="30">
    <w:abstractNumId w:val="13"/>
  </w:num>
  <w:num w:numId="31">
    <w:abstractNumId w:val="23"/>
  </w:num>
  <w:num w:numId="32">
    <w:abstractNumId w:val="32"/>
  </w:num>
  <w:num w:numId="33">
    <w:abstractNumId w:val="30"/>
  </w:num>
  <w:num w:numId="34">
    <w:abstractNumId w:val="20"/>
  </w:num>
  <w:num w:numId="35">
    <w:abstractNumId w:val="4"/>
  </w:num>
  <w:num w:numId="36">
    <w:abstractNumId w:val="3"/>
  </w:num>
  <w:num w:numId="37">
    <w:abstractNumId w:val="21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C1"/>
    <w:rsid w:val="00000253"/>
    <w:rsid w:val="000006D8"/>
    <w:rsid w:val="00002A99"/>
    <w:rsid w:val="00003652"/>
    <w:rsid w:val="00011DB6"/>
    <w:rsid w:val="00023EC7"/>
    <w:rsid w:val="0002682B"/>
    <w:rsid w:val="00042424"/>
    <w:rsid w:val="00047813"/>
    <w:rsid w:val="000578BE"/>
    <w:rsid w:val="00064102"/>
    <w:rsid w:val="00066999"/>
    <w:rsid w:val="00066F33"/>
    <w:rsid w:val="00070BE7"/>
    <w:rsid w:val="00074ACA"/>
    <w:rsid w:val="00076072"/>
    <w:rsid w:val="00081986"/>
    <w:rsid w:val="00082E77"/>
    <w:rsid w:val="000913DF"/>
    <w:rsid w:val="000A26C7"/>
    <w:rsid w:val="000A3D4C"/>
    <w:rsid w:val="000A788F"/>
    <w:rsid w:val="000C5278"/>
    <w:rsid w:val="000C5C13"/>
    <w:rsid w:val="000D71B2"/>
    <w:rsid w:val="000D7B73"/>
    <w:rsid w:val="000E0C3B"/>
    <w:rsid w:val="000E497D"/>
    <w:rsid w:val="0011409C"/>
    <w:rsid w:val="001228C9"/>
    <w:rsid w:val="00126398"/>
    <w:rsid w:val="001275CC"/>
    <w:rsid w:val="00156089"/>
    <w:rsid w:val="0017091E"/>
    <w:rsid w:val="00193D07"/>
    <w:rsid w:val="00194556"/>
    <w:rsid w:val="001A3581"/>
    <w:rsid w:val="001B3BB3"/>
    <w:rsid w:val="001B3F4E"/>
    <w:rsid w:val="001D20C9"/>
    <w:rsid w:val="001F4AE9"/>
    <w:rsid w:val="001F6C56"/>
    <w:rsid w:val="00200333"/>
    <w:rsid w:val="002218D3"/>
    <w:rsid w:val="00221EA7"/>
    <w:rsid w:val="0022686E"/>
    <w:rsid w:val="00234D8A"/>
    <w:rsid w:val="002467D6"/>
    <w:rsid w:val="002660E8"/>
    <w:rsid w:val="00267F56"/>
    <w:rsid w:val="00281611"/>
    <w:rsid w:val="00286C84"/>
    <w:rsid w:val="00287339"/>
    <w:rsid w:val="00294891"/>
    <w:rsid w:val="00294F11"/>
    <w:rsid w:val="002B304E"/>
    <w:rsid w:val="002B7FA4"/>
    <w:rsid w:val="002C1675"/>
    <w:rsid w:val="002C74D3"/>
    <w:rsid w:val="002D7F00"/>
    <w:rsid w:val="002E1660"/>
    <w:rsid w:val="00315F07"/>
    <w:rsid w:val="00326753"/>
    <w:rsid w:val="00330064"/>
    <w:rsid w:val="00331710"/>
    <w:rsid w:val="00337179"/>
    <w:rsid w:val="003515F0"/>
    <w:rsid w:val="003560F8"/>
    <w:rsid w:val="003605C4"/>
    <w:rsid w:val="00362E50"/>
    <w:rsid w:val="00362FEC"/>
    <w:rsid w:val="00365065"/>
    <w:rsid w:val="00367B64"/>
    <w:rsid w:val="003709B9"/>
    <w:rsid w:val="00376AE8"/>
    <w:rsid w:val="003857AD"/>
    <w:rsid w:val="003859C2"/>
    <w:rsid w:val="00392A3E"/>
    <w:rsid w:val="003A4811"/>
    <w:rsid w:val="003B1AA7"/>
    <w:rsid w:val="003D25BC"/>
    <w:rsid w:val="003D4241"/>
    <w:rsid w:val="003D4615"/>
    <w:rsid w:val="003E27C6"/>
    <w:rsid w:val="003F2C76"/>
    <w:rsid w:val="0041049F"/>
    <w:rsid w:val="0041201C"/>
    <w:rsid w:val="00430D17"/>
    <w:rsid w:val="00433C31"/>
    <w:rsid w:val="00434F24"/>
    <w:rsid w:val="00436C2F"/>
    <w:rsid w:val="00437657"/>
    <w:rsid w:val="00442B84"/>
    <w:rsid w:val="00445B3D"/>
    <w:rsid w:val="00461BB6"/>
    <w:rsid w:val="00462381"/>
    <w:rsid w:val="004645E9"/>
    <w:rsid w:val="0046539B"/>
    <w:rsid w:val="00465D1E"/>
    <w:rsid w:val="00470F97"/>
    <w:rsid w:val="00476478"/>
    <w:rsid w:val="0048353F"/>
    <w:rsid w:val="004A35C4"/>
    <w:rsid w:val="004A6F52"/>
    <w:rsid w:val="004A7615"/>
    <w:rsid w:val="004B4447"/>
    <w:rsid w:val="004C0B2C"/>
    <w:rsid w:val="004C2F3C"/>
    <w:rsid w:val="004C65EB"/>
    <w:rsid w:val="004D5329"/>
    <w:rsid w:val="004E421D"/>
    <w:rsid w:val="004F6EF1"/>
    <w:rsid w:val="00513363"/>
    <w:rsid w:val="00515F2E"/>
    <w:rsid w:val="0053077A"/>
    <w:rsid w:val="0053459F"/>
    <w:rsid w:val="00542EC7"/>
    <w:rsid w:val="00560F62"/>
    <w:rsid w:val="005643DA"/>
    <w:rsid w:val="0056483D"/>
    <w:rsid w:val="00576117"/>
    <w:rsid w:val="005A14C5"/>
    <w:rsid w:val="005A6B81"/>
    <w:rsid w:val="005B28DA"/>
    <w:rsid w:val="005B7545"/>
    <w:rsid w:val="005C07C1"/>
    <w:rsid w:val="005C0F10"/>
    <w:rsid w:val="005D2EE2"/>
    <w:rsid w:val="005D2F1B"/>
    <w:rsid w:val="005D6E6D"/>
    <w:rsid w:val="005E30D7"/>
    <w:rsid w:val="005E536C"/>
    <w:rsid w:val="005F2F97"/>
    <w:rsid w:val="005F7765"/>
    <w:rsid w:val="00603402"/>
    <w:rsid w:val="00617756"/>
    <w:rsid w:val="00625E78"/>
    <w:rsid w:val="00625E95"/>
    <w:rsid w:val="0063366C"/>
    <w:rsid w:val="006350FF"/>
    <w:rsid w:val="006368F2"/>
    <w:rsid w:val="00637BAF"/>
    <w:rsid w:val="006429AD"/>
    <w:rsid w:val="00642DA2"/>
    <w:rsid w:val="00647225"/>
    <w:rsid w:val="00655FF4"/>
    <w:rsid w:val="00661661"/>
    <w:rsid w:val="00675116"/>
    <w:rsid w:val="00681A70"/>
    <w:rsid w:val="006A6AA2"/>
    <w:rsid w:val="006A71A0"/>
    <w:rsid w:val="006C173E"/>
    <w:rsid w:val="006C2B06"/>
    <w:rsid w:val="006C6911"/>
    <w:rsid w:val="006D0CDF"/>
    <w:rsid w:val="006D5779"/>
    <w:rsid w:val="006D7C13"/>
    <w:rsid w:val="006E0A9E"/>
    <w:rsid w:val="006E4974"/>
    <w:rsid w:val="006F2AE2"/>
    <w:rsid w:val="006F5963"/>
    <w:rsid w:val="006F604D"/>
    <w:rsid w:val="006F6503"/>
    <w:rsid w:val="006F749E"/>
    <w:rsid w:val="00712ECC"/>
    <w:rsid w:val="00722550"/>
    <w:rsid w:val="00722B88"/>
    <w:rsid w:val="00733063"/>
    <w:rsid w:val="00742750"/>
    <w:rsid w:val="0075149A"/>
    <w:rsid w:val="00751AE8"/>
    <w:rsid w:val="0075271B"/>
    <w:rsid w:val="00755536"/>
    <w:rsid w:val="007647F7"/>
    <w:rsid w:val="00770307"/>
    <w:rsid w:val="00770D29"/>
    <w:rsid w:val="0078100E"/>
    <w:rsid w:val="0079286B"/>
    <w:rsid w:val="007A49AA"/>
    <w:rsid w:val="007A5B06"/>
    <w:rsid w:val="007A7B7C"/>
    <w:rsid w:val="007A7E06"/>
    <w:rsid w:val="007B2FA0"/>
    <w:rsid w:val="007F7C6F"/>
    <w:rsid w:val="0081516D"/>
    <w:rsid w:val="00824B82"/>
    <w:rsid w:val="00832698"/>
    <w:rsid w:val="00832D6D"/>
    <w:rsid w:val="0083655A"/>
    <w:rsid w:val="00841CA1"/>
    <w:rsid w:val="008520D2"/>
    <w:rsid w:val="0087011A"/>
    <w:rsid w:val="00890663"/>
    <w:rsid w:val="00896747"/>
    <w:rsid w:val="008A241F"/>
    <w:rsid w:val="008A2690"/>
    <w:rsid w:val="008C72E2"/>
    <w:rsid w:val="008C7CD1"/>
    <w:rsid w:val="008D0F2E"/>
    <w:rsid w:val="008D5ECC"/>
    <w:rsid w:val="008E6634"/>
    <w:rsid w:val="009017DD"/>
    <w:rsid w:val="00901A7A"/>
    <w:rsid w:val="00911214"/>
    <w:rsid w:val="00913A33"/>
    <w:rsid w:val="00922795"/>
    <w:rsid w:val="00932B54"/>
    <w:rsid w:val="00932B76"/>
    <w:rsid w:val="009333C1"/>
    <w:rsid w:val="00940053"/>
    <w:rsid w:val="009545F4"/>
    <w:rsid w:val="00965925"/>
    <w:rsid w:val="009742C9"/>
    <w:rsid w:val="009915F4"/>
    <w:rsid w:val="00995862"/>
    <w:rsid w:val="009A1765"/>
    <w:rsid w:val="009B24A7"/>
    <w:rsid w:val="009C5480"/>
    <w:rsid w:val="009D4F21"/>
    <w:rsid w:val="009D5837"/>
    <w:rsid w:val="009E29EC"/>
    <w:rsid w:val="009E4897"/>
    <w:rsid w:val="009E5668"/>
    <w:rsid w:val="009E7986"/>
    <w:rsid w:val="009F5B2E"/>
    <w:rsid w:val="00A006E0"/>
    <w:rsid w:val="00A0656B"/>
    <w:rsid w:val="00A07AFB"/>
    <w:rsid w:val="00A24512"/>
    <w:rsid w:val="00A418FB"/>
    <w:rsid w:val="00A56D04"/>
    <w:rsid w:val="00A6616A"/>
    <w:rsid w:val="00A66808"/>
    <w:rsid w:val="00A74288"/>
    <w:rsid w:val="00A8278F"/>
    <w:rsid w:val="00A83844"/>
    <w:rsid w:val="00A91EC5"/>
    <w:rsid w:val="00A97B19"/>
    <w:rsid w:val="00AA5D9C"/>
    <w:rsid w:val="00AB456F"/>
    <w:rsid w:val="00AC110F"/>
    <w:rsid w:val="00AC540F"/>
    <w:rsid w:val="00AC6ED3"/>
    <w:rsid w:val="00AD2F03"/>
    <w:rsid w:val="00AD47D8"/>
    <w:rsid w:val="00AD5A88"/>
    <w:rsid w:val="00AD7069"/>
    <w:rsid w:val="00AF043F"/>
    <w:rsid w:val="00AF05BF"/>
    <w:rsid w:val="00AF0CFC"/>
    <w:rsid w:val="00AF70D2"/>
    <w:rsid w:val="00B018EE"/>
    <w:rsid w:val="00B059E6"/>
    <w:rsid w:val="00B1250B"/>
    <w:rsid w:val="00B1773F"/>
    <w:rsid w:val="00B214A8"/>
    <w:rsid w:val="00B24685"/>
    <w:rsid w:val="00B259FA"/>
    <w:rsid w:val="00B35747"/>
    <w:rsid w:val="00B41B52"/>
    <w:rsid w:val="00B46724"/>
    <w:rsid w:val="00B57F4E"/>
    <w:rsid w:val="00B66AA6"/>
    <w:rsid w:val="00B71E7B"/>
    <w:rsid w:val="00B8697D"/>
    <w:rsid w:val="00B86E57"/>
    <w:rsid w:val="00B93F30"/>
    <w:rsid w:val="00B943DF"/>
    <w:rsid w:val="00B96B10"/>
    <w:rsid w:val="00BB4030"/>
    <w:rsid w:val="00BC799A"/>
    <w:rsid w:val="00BD1F39"/>
    <w:rsid w:val="00BD718B"/>
    <w:rsid w:val="00BE0E49"/>
    <w:rsid w:val="00BF2751"/>
    <w:rsid w:val="00BF3A05"/>
    <w:rsid w:val="00BF4DB6"/>
    <w:rsid w:val="00C12E55"/>
    <w:rsid w:val="00C4221A"/>
    <w:rsid w:val="00C4515A"/>
    <w:rsid w:val="00C56F14"/>
    <w:rsid w:val="00C7785F"/>
    <w:rsid w:val="00C817D0"/>
    <w:rsid w:val="00C93121"/>
    <w:rsid w:val="00C96E8A"/>
    <w:rsid w:val="00CA2EA5"/>
    <w:rsid w:val="00CA35E0"/>
    <w:rsid w:val="00CA47E0"/>
    <w:rsid w:val="00CA68EA"/>
    <w:rsid w:val="00CC32F6"/>
    <w:rsid w:val="00CC6015"/>
    <w:rsid w:val="00CC694A"/>
    <w:rsid w:val="00CC76B6"/>
    <w:rsid w:val="00CD7C1D"/>
    <w:rsid w:val="00CE44FD"/>
    <w:rsid w:val="00CE6D6F"/>
    <w:rsid w:val="00CF02D8"/>
    <w:rsid w:val="00CF5794"/>
    <w:rsid w:val="00D02C5D"/>
    <w:rsid w:val="00D13097"/>
    <w:rsid w:val="00D168E3"/>
    <w:rsid w:val="00D31B5C"/>
    <w:rsid w:val="00D3419B"/>
    <w:rsid w:val="00D35362"/>
    <w:rsid w:val="00D5023B"/>
    <w:rsid w:val="00D7075F"/>
    <w:rsid w:val="00D75B91"/>
    <w:rsid w:val="00D768A5"/>
    <w:rsid w:val="00D8259F"/>
    <w:rsid w:val="00D8543C"/>
    <w:rsid w:val="00D9040C"/>
    <w:rsid w:val="00DA5A8F"/>
    <w:rsid w:val="00DB303E"/>
    <w:rsid w:val="00DB35C1"/>
    <w:rsid w:val="00DB5652"/>
    <w:rsid w:val="00DC543D"/>
    <w:rsid w:val="00DD3BDD"/>
    <w:rsid w:val="00DD566F"/>
    <w:rsid w:val="00DE40FC"/>
    <w:rsid w:val="00DE751B"/>
    <w:rsid w:val="00E00147"/>
    <w:rsid w:val="00E01D32"/>
    <w:rsid w:val="00E02E78"/>
    <w:rsid w:val="00E06513"/>
    <w:rsid w:val="00E27E4D"/>
    <w:rsid w:val="00E3253E"/>
    <w:rsid w:val="00E32FF2"/>
    <w:rsid w:val="00E350E2"/>
    <w:rsid w:val="00E36DA4"/>
    <w:rsid w:val="00E41579"/>
    <w:rsid w:val="00E43819"/>
    <w:rsid w:val="00E44E89"/>
    <w:rsid w:val="00E52DCA"/>
    <w:rsid w:val="00E53C29"/>
    <w:rsid w:val="00E60033"/>
    <w:rsid w:val="00E7252C"/>
    <w:rsid w:val="00E7403E"/>
    <w:rsid w:val="00E7498F"/>
    <w:rsid w:val="00E76F7A"/>
    <w:rsid w:val="00E935AF"/>
    <w:rsid w:val="00E93B08"/>
    <w:rsid w:val="00E95B2B"/>
    <w:rsid w:val="00E97571"/>
    <w:rsid w:val="00EA3BCC"/>
    <w:rsid w:val="00EA572C"/>
    <w:rsid w:val="00EA7B5D"/>
    <w:rsid w:val="00EB0CF5"/>
    <w:rsid w:val="00EB36CD"/>
    <w:rsid w:val="00EC43F4"/>
    <w:rsid w:val="00EC4766"/>
    <w:rsid w:val="00ED0437"/>
    <w:rsid w:val="00ED4008"/>
    <w:rsid w:val="00ED6A25"/>
    <w:rsid w:val="00ED7DE8"/>
    <w:rsid w:val="00EE11C0"/>
    <w:rsid w:val="00EF10DB"/>
    <w:rsid w:val="00EF7528"/>
    <w:rsid w:val="00F00660"/>
    <w:rsid w:val="00F228E6"/>
    <w:rsid w:val="00F36ACD"/>
    <w:rsid w:val="00F4220D"/>
    <w:rsid w:val="00F66397"/>
    <w:rsid w:val="00F801B3"/>
    <w:rsid w:val="00F939CC"/>
    <w:rsid w:val="00F94577"/>
    <w:rsid w:val="00F96FDC"/>
    <w:rsid w:val="00FA19D2"/>
    <w:rsid w:val="00FB408A"/>
    <w:rsid w:val="00FB4910"/>
    <w:rsid w:val="00FB61A6"/>
    <w:rsid w:val="00FC1E1C"/>
    <w:rsid w:val="00FC3104"/>
    <w:rsid w:val="00FC5F34"/>
    <w:rsid w:val="00FE3C4E"/>
    <w:rsid w:val="00FF6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6A9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character" w:styleId="af8">
    <w:name w:val="annotation reference"/>
    <w:basedOn w:val="a1"/>
    <w:uiPriority w:val="99"/>
    <w:semiHidden/>
    <w:unhideWhenUsed/>
    <w:rsid w:val="00DB303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B303E"/>
  </w:style>
  <w:style w:type="character" w:customStyle="1" w:styleId="afa">
    <w:name w:val="Текст примечания Знак"/>
    <w:basedOn w:val="a1"/>
    <w:link w:val="af9"/>
    <w:uiPriority w:val="99"/>
    <w:semiHidden/>
    <w:rsid w:val="00DB303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B303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B303E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character" w:styleId="af8">
    <w:name w:val="annotation reference"/>
    <w:basedOn w:val="a1"/>
    <w:uiPriority w:val="99"/>
    <w:semiHidden/>
    <w:unhideWhenUsed/>
    <w:rsid w:val="00DB303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B303E"/>
  </w:style>
  <w:style w:type="character" w:customStyle="1" w:styleId="afa">
    <w:name w:val="Текст примечания Знак"/>
    <w:basedOn w:val="a1"/>
    <w:link w:val="af9"/>
    <w:uiPriority w:val="99"/>
    <w:semiHidden/>
    <w:rsid w:val="00DB303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B303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B303E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8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162C-C96F-46AE-A7F7-0DA6C59CC9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C3EBA7-E23C-4393-A397-2EC2C88F3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B5A87-7358-4504-B31D-FBDE20595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3CDE2-EBDF-4C91-96F6-62899603A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Chalyi.av</dc:creator>
  <cp:lastModifiedBy>Боронин Антон Сергеевич</cp:lastModifiedBy>
  <cp:revision>2</cp:revision>
  <cp:lastPrinted>2019-11-07T08:53:00Z</cp:lastPrinted>
  <dcterms:created xsi:type="dcterms:W3CDTF">2019-11-07T12:16:00Z</dcterms:created>
  <dcterms:modified xsi:type="dcterms:W3CDTF">2019-11-07T12:16:00Z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