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FE18E4" w:rsidRPr="009231A2" w:rsidRDefault="00FE18E4" w:rsidP="00FE18E4">
            <w:pPr>
              <w:contextualSpacing/>
              <w:rPr>
                <w:rFonts w:ascii="PF Din Text Cond Pro Light" w:eastAsia="Calibri" w:hAnsi="PF Din Text Cond Pro Light"/>
                <w:sz w:val="22"/>
                <w:szCs w:val="22"/>
              </w:rPr>
            </w:pPr>
            <w:r>
              <w:rPr>
                <w:noProof/>
              </w:rPr>
              <w:drawing>
                <wp:anchor distT="0" distB="0" distL="114300" distR="114300" simplePos="0" relativeHeight="251660288" behindDoc="1" locked="0" layoutInCell="1" allowOverlap="1" wp14:anchorId="6E9CFDED" wp14:editId="17C67099">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FE18E4" w:rsidRPr="009231A2" w:rsidRDefault="00FE18E4" w:rsidP="00FE18E4">
            <w:pPr>
              <w:contextualSpacing/>
              <w:rPr>
                <w:rFonts w:ascii="PF Din Text Cond Pro Light" w:eastAsia="Calibri" w:hAnsi="PF Din Text Cond Pro Light"/>
                <w:sz w:val="22"/>
                <w:szCs w:val="22"/>
              </w:rPr>
            </w:pPr>
          </w:p>
          <w:p w:rsidR="00FE18E4" w:rsidRPr="009231A2" w:rsidRDefault="00FE18E4" w:rsidP="00FE18E4">
            <w:pPr>
              <w:contextualSpacing/>
              <w:rPr>
                <w:rFonts w:ascii="PF Din Text Cond Pro Light" w:eastAsia="Calibri" w:hAnsi="PF Din Text Cond Pro Light"/>
                <w:sz w:val="22"/>
                <w:szCs w:val="22"/>
              </w:rPr>
            </w:pPr>
          </w:p>
          <w:p w:rsidR="00FE18E4" w:rsidRPr="009231A2" w:rsidRDefault="00FE18E4" w:rsidP="00FE18E4">
            <w:pPr>
              <w:contextualSpacing/>
              <w:rPr>
                <w:rFonts w:ascii="PF Din Text Cond Pro Light" w:eastAsia="Calibri" w:hAnsi="PF Din Text Cond Pro Light"/>
                <w:sz w:val="22"/>
                <w:szCs w:val="22"/>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FE18E4" w:rsidRPr="009231A2" w:rsidRDefault="00FE18E4" w:rsidP="00FE18E4">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rsidR="00FE18E4" w:rsidRPr="009231A2" w:rsidRDefault="00FE18E4" w:rsidP="00FE18E4">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rsidR="00FE18E4" w:rsidRPr="009231A2" w:rsidRDefault="00FE18E4" w:rsidP="00FE18E4">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rsidR="00FE18E4" w:rsidRPr="009231A2" w:rsidRDefault="00FE18E4" w:rsidP="00FE18E4">
            <w:pPr>
              <w:contextualSpacing/>
              <w:rPr>
                <w:rFonts w:ascii="PF Din Text Cond Pro Light" w:eastAsia="Calibri" w:hAnsi="PF Din Text Cond Pro Light"/>
                <w:sz w:val="18"/>
                <w:szCs w:val="18"/>
              </w:rPr>
            </w:pPr>
          </w:p>
          <w:p w:rsidR="00FE18E4" w:rsidRDefault="00FE18E4" w:rsidP="00FE18E4">
            <w:pPr>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rsidR="00FE18E4" w:rsidRPr="00F41C1D" w:rsidRDefault="00FE18E4" w:rsidP="00FE18E4">
            <w:pPr>
              <w:contextualSpacing/>
              <w:rPr>
                <w:rFonts w:ascii="PF Din Text Cond Pro Light" w:hAnsi="PF Din Text Cond Pro Light"/>
                <w:sz w:val="18"/>
                <w:szCs w:val="18"/>
              </w:rPr>
            </w:pPr>
            <w:r>
              <w:rPr>
                <w:rFonts w:ascii="PF Din Text Cond Pro Light" w:hAnsi="PF Din Text Cond Pro Light"/>
                <w:sz w:val="18"/>
                <w:szCs w:val="18"/>
              </w:rPr>
              <w:t>Бебеля</w:t>
            </w:r>
            <w:r w:rsidRPr="00B352A0">
              <w:rPr>
                <w:rFonts w:ascii="PF Din Text Cond Pro Light" w:hAnsi="PF Din Text Cond Pro Light"/>
                <w:sz w:val="18"/>
                <w:szCs w:val="18"/>
              </w:rPr>
              <w:t xml:space="preserve"> </w:t>
            </w:r>
            <w:r>
              <w:rPr>
                <w:rFonts w:ascii="PF Din Text Cond Pro Light" w:hAnsi="PF Din Text Cond Pro Light"/>
                <w:sz w:val="18"/>
                <w:szCs w:val="18"/>
              </w:rPr>
              <w:t>ул.</w:t>
            </w:r>
            <w:r w:rsidRPr="00F41C1D">
              <w:rPr>
                <w:rFonts w:ascii="PF Din Text Cond Pro Light" w:hAnsi="PF Din Text Cond Pro Light"/>
                <w:sz w:val="18"/>
                <w:szCs w:val="18"/>
              </w:rPr>
              <w:t>, д.</w:t>
            </w:r>
            <w:r>
              <w:rPr>
                <w:rFonts w:ascii="PF Din Text Cond Pro Light" w:hAnsi="PF Din Text Cond Pro Light"/>
                <w:sz w:val="18"/>
                <w:szCs w:val="18"/>
              </w:rPr>
              <w:t xml:space="preserve"> 1</w:t>
            </w:r>
            <w:r w:rsidRPr="00F41C1D">
              <w:rPr>
                <w:rFonts w:ascii="PF Din Text Cond Pro Light" w:hAnsi="PF Din Text Cond Pro Light"/>
                <w:sz w:val="18"/>
                <w:szCs w:val="18"/>
              </w:rPr>
              <w:t xml:space="preserve">, </w:t>
            </w:r>
            <w:r>
              <w:rPr>
                <w:rFonts w:ascii="PF Din Text Cond Pro Light" w:hAnsi="PF Din Text Cond Pro Light"/>
                <w:sz w:val="18"/>
                <w:szCs w:val="18"/>
              </w:rPr>
              <w:t>г. Тверь</w:t>
            </w:r>
            <w:r w:rsidRPr="00F41C1D">
              <w:rPr>
                <w:rFonts w:ascii="PF Din Text Cond Pro Light" w:hAnsi="PF Din Text Cond Pro Light"/>
                <w:sz w:val="18"/>
                <w:szCs w:val="18"/>
              </w:rPr>
              <w:t xml:space="preserve">, </w:t>
            </w:r>
            <w:r>
              <w:rPr>
                <w:rFonts w:ascii="PF Din Text Cond Pro Light" w:hAnsi="PF Din Text Cond Pro Light"/>
                <w:sz w:val="18"/>
                <w:szCs w:val="18"/>
              </w:rPr>
              <w:t>170006</w:t>
            </w:r>
          </w:p>
          <w:p w:rsidR="00FE18E4" w:rsidRPr="00F41C1D" w:rsidRDefault="00FE18E4" w:rsidP="00FE18E4">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F41C1D">
              <w:rPr>
                <w:rFonts w:ascii="PF Din Text Cond Pro Light" w:hAnsi="PF Din Text Cond Pro Light"/>
                <w:sz w:val="18"/>
                <w:szCs w:val="18"/>
              </w:rPr>
              <w:t>(</w:t>
            </w:r>
            <w:r>
              <w:rPr>
                <w:rFonts w:ascii="PF Din Text Cond Pro Light" w:hAnsi="PF Din Text Cond Pro Light"/>
                <w:sz w:val="18"/>
                <w:szCs w:val="18"/>
              </w:rPr>
              <w:t>4822</w:t>
            </w:r>
            <w:r w:rsidRPr="00F41C1D">
              <w:rPr>
                <w:rFonts w:ascii="PF Din Text Cond Pro Light" w:hAnsi="PF Din Text Cond Pro Light"/>
                <w:sz w:val="18"/>
                <w:szCs w:val="18"/>
              </w:rPr>
              <w:t xml:space="preserve">) </w:t>
            </w:r>
            <w:r>
              <w:rPr>
                <w:rFonts w:ascii="PF Din Text Cond Pro Light" w:hAnsi="PF Din Text Cond Pro Light"/>
                <w:sz w:val="18"/>
                <w:szCs w:val="18"/>
              </w:rPr>
              <w:t>32-07-15, факс (</w:t>
            </w:r>
            <w:r w:rsidRPr="00F41C1D">
              <w:rPr>
                <w:rFonts w:ascii="PF Din Text Cond Pro Light" w:hAnsi="PF Din Text Cond Pro Light"/>
                <w:sz w:val="18"/>
                <w:szCs w:val="18"/>
              </w:rPr>
              <w:t>4</w:t>
            </w:r>
            <w:r>
              <w:rPr>
                <w:rFonts w:ascii="PF Din Text Cond Pro Light" w:hAnsi="PF Din Text Cond Pro Light"/>
                <w:sz w:val="18"/>
                <w:szCs w:val="18"/>
              </w:rPr>
              <w:t>822</w:t>
            </w:r>
            <w:r w:rsidRPr="00F41C1D">
              <w:rPr>
                <w:rFonts w:ascii="PF Din Text Cond Pro Light" w:hAnsi="PF Din Text Cond Pro Light"/>
                <w:sz w:val="18"/>
                <w:szCs w:val="18"/>
              </w:rPr>
              <w:t xml:space="preserve">) </w:t>
            </w:r>
            <w:r>
              <w:rPr>
                <w:rFonts w:ascii="PF Din Text Cond Pro Light" w:hAnsi="PF Din Text Cond Pro Light"/>
                <w:sz w:val="18"/>
                <w:szCs w:val="18"/>
              </w:rPr>
              <w:t>34-74-15</w:t>
            </w:r>
          </w:p>
          <w:p w:rsidR="00FE18E4" w:rsidRPr="00F41C1D" w:rsidRDefault="00FE18E4" w:rsidP="00FE18E4">
            <w:pPr>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rsidR="00FE18E4" w:rsidRPr="00B352A0" w:rsidRDefault="00FE18E4" w:rsidP="00FE18E4">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B352A0">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B352A0">
              <w:rPr>
                <w:rFonts w:ascii="PF Din Text Cond Pro Light" w:hAnsi="PF Din Text Cond Pro Light"/>
                <w:sz w:val="18"/>
                <w:szCs w:val="18"/>
                <w:lang w:val="en-US"/>
              </w:rPr>
              <w:t xml:space="preserve">: </w:t>
            </w:r>
            <w:r w:rsidRPr="003B79AA">
              <w:rPr>
                <w:rFonts w:ascii="PF Din Text Cond Pro Light" w:hAnsi="PF Din Text Cond Pro Light"/>
                <w:color w:val="0563C1"/>
                <w:sz w:val="18"/>
                <w:szCs w:val="18"/>
                <w:u w:val="single"/>
                <w:lang w:val="en-US"/>
              </w:rPr>
              <w:t>tverenergo@mrsk-1.ru</w:t>
            </w:r>
            <w:r w:rsidRPr="00B352A0">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352A0">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rsidR="00FE18E4" w:rsidRPr="00F41C1D" w:rsidRDefault="00FE18E4" w:rsidP="00FE18E4">
            <w:pPr>
              <w:contextualSpacing/>
              <w:rPr>
                <w:rFonts w:ascii="PF Din Text Cond Pro Light" w:hAnsi="PF Din Text Cond Pro Light"/>
                <w:sz w:val="18"/>
                <w:szCs w:val="18"/>
              </w:rPr>
            </w:pPr>
            <w:r w:rsidRPr="00F41C1D">
              <w:rPr>
                <w:rFonts w:ascii="PF Din Text Cond Pro Light" w:hAnsi="PF Din Text Cond Pro Light"/>
                <w:sz w:val="18"/>
                <w:szCs w:val="18"/>
              </w:rPr>
              <w:t>ОКПО 75720657, ОГРН 1046900099498</w:t>
            </w:r>
          </w:p>
          <w:p w:rsidR="00DB521D" w:rsidRPr="00CE7E35" w:rsidRDefault="00FE18E4" w:rsidP="00FE18E4">
            <w:pPr>
              <w:ind w:right="747"/>
              <w:contextualSpacing/>
              <w:rPr>
                <w:rFonts w:ascii="PF Din Text Cond Pro Light" w:hAnsi="PF Din Text Cond Pro Light"/>
                <w:lang w:val="en-US"/>
              </w:rPr>
            </w:pPr>
            <w:r w:rsidRPr="00F41C1D">
              <w:rPr>
                <w:rFonts w:ascii="PF Din Text Cond Pro Light" w:hAnsi="PF Din Text Cond Pro Light"/>
                <w:sz w:val="18"/>
                <w:szCs w:val="18"/>
              </w:rPr>
              <w:t>ИНН/КПП 6901067107/</w:t>
            </w:r>
            <w:r w:rsidRPr="00044E10">
              <w:rPr>
                <w:rFonts w:ascii="PF Din Text Cond Pro Light" w:hAnsi="PF Din Text Cond Pro Light"/>
                <w:sz w:val="18"/>
                <w:szCs w:val="18"/>
              </w:rPr>
              <w:t>695002001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FE18E4" w:rsidRPr="008F0ED7" w:rsidRDefault="00FE18E4" w:rsidP="00FE18E4">
      <w:pPr>
        <w:spacing w:after="0"/>
        <w:jc w:val="right"/>
      </w:pPr>
      <w:r w:rsidRPr="008F0ED7">
        <w:t>Председатель закупочной комиссии -</w:t>
      </w:r>
    </w:p>
    <w:p w:rsidR="00FE18E4" w:rsidRPr="008F0ED7" w:rsidRDefault="00FE18E4" w:rsidP="00FE18E4">
      <w:pPr>
        <w:pStyle w:val="19"/>
        <w:tabs>
          <w:tab w:val="left" w:pos="7230"/>
        </w:tabs>
        <w:jc w:val="right"/>
      </w:pPr>
      <w:r>
        <w:t xml:space="preserve">и.о. </w:t>
      </w:r>
      <w:r w:rsidRPr="008F0ED7">
        <w:t>заместител</w:t>
      </w:r>
      <w:r>
        <w:t>я</w:t>
      </w:r>
      <w:r w:rsidRPr="008F0ED7">
        <w:t xml:space="preserve"> генерального директора –</w:t>
      </w:r>
    </w:p>
    <w:p w:rsidR="00FE18E4" w:rsidRPr="008F0ED7" w:rsidRDefault="00FE18E4" w:rsidP="00FE18E4">
      <w:pPr>
        <w:pStyle w:val="19"/>
        <w:tabs>
          <w:tab w:val="left" w:pos="7230"/>
        </w:tabs>
        <w:jc w:val="right"/>
      </w:pPr>
      <w:r w:rsidRPr="008F0ED7">
        <w:t>дирек</w:t>
      </w:r>
      <w:r>
        <w:t>тора филиала ПАО «МРСК Центра» –</w:t>
      </w:r>
    </w:p>
    <w:p w:rsidR="00FE18E4" w:rsidRDefault="00FE18E4" w:rsidP="00FE18E4">
      <w:pPr>
        <w:spacing w:after="0"/>
        <w:jc w:val="right"/>
      </w:pPr>
      <w:r w:rsidRPr="008F0ED7">
        <w:t>«Тверьэнерго»</w:t>
      </w:r>
    </w:p>
    <w:p w:rsidR="007E4F0F" w:rsidRPr="00537589" w:rsidRDefault="007E4F0F" w:rsidP="007E4F0F">
      <w:pPr>
        <w:jc w:val="right"/>
      </w:pPr>
    </w:p>
    <w:p w:rsidR="007E4F0F" w:rsidRPr="00537589" w:rsidRDefault="007E4F0F" w:rsidP="007E4F0F">
      <w:pPr>
        <w:jc w:val="right"/>
      </w:pPr>
      <w:r w:rsidRPr="00537589">
        <w:t xml:space="preserve">____________________ </w:t>
      </w:r>
      <w:r w:rsidR="00FE18E4">
        <w:t>А.В. Пилюгин</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20</w:t>
      </w:r>
      <w:r w:rsidR="00C06557">
        <w:t>20</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FE18E4">
        <w:rPr>
          <w:b/>
          <w:kern w:val="36"/>
        </w:rPr>
        <w:t>закупочной к</w:t>
      </w:r>
      <w:r w:rsidRPr="00537589">
        <w:rPr>
          <w:b/>
          <w:kern w:val="36"/>
        </w:rPr>
        <w:t>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от «___» _______ 20</w:t>
      </w:r>
      <w:r w:rsidR="00C06557">
        <w:rPr>
          <w:b/>
          <w:kern w:val="36"/>
        </w:rPr>
        <w:t>20</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5969D8">
        <w:rPr>
          <w:b/>
          <w:bCs/>
        </w:rPr>
        <w:t xml:space="preserve"> </w:t>
      </w:r>
      <w:r w:rsidRPr="00421510">
        <w:rPr>
          <w:b/>
          <w:bCs/>
        </w:rPr>
        <w:t>ЗАПРОС ПРЕДЛОЖЕНИЙ В</w:t>
      </w:r>
      <w:r w:rsidRPr="00537589">
        <w:rPr>
          <w:b/>
          <w:bCs/>
        </w:rPr>
        <w:t xml:space="preserve"> ЭЛЕКТРОННОЙ ФОРМЕ</w:t>
      </w:r>
    </w:p>
    <w:p w:rsidR="007E4F0F" w:rsidRPr="00537589" w:rsidRDefault="007E4F0F" w:rsidP="007E4F0F">
      <w:pPr>
        <w:spacing w:after="120"/>
        <w:jc w:val="center"/>
        <w:rPr>
          <w:b/>
          <w:bCs/>
        </w:rPr>
      </w:pPr>
      <w:r w:rsidRPr="002652E7">
        <w:rPr>
          <w:bCs/>
        </w:rPr>
        <w:t xml:space="preserve">на право заключения </w:t>
      </w:r>
      <w:r w:rsidRPr="00421510">
        <w:t>Договора</w:t>
      </w:r>
      <w:r w:rsidR="00EB4231">
        <w:t xml:space="preserve"> на</w:t>
      </w:r>
      <w:r w:rsidRPr="00421510">
        <w:t xml:space="preserve"> </w:t>
      </w:r>
      <w:r w:rsidR="007E6621" w:rsidRPr="00070F13">
        <w:t>выполнение работ по техническому обследованию строительных конструкций зданий и сооружений</w:t>
      </w:r>
      <w:r w:rsidR="00421510">
        <w:t xml:space="preserve"> в 2020 году</w:t>
      </w:r>
      <w:r w:rsidR="00421510" w:rsidRPr="004A6BE3">
        <w:t xml:space="preserve"> </w:t>
      </w:r>
      <w:r w:rsidR="00421510" w:rsidRPr="004A6BE3">
        <w:rPr>
          <w:snapToGrid w:val="0"/>
        </w:rPr>
        <w:t xml:space="preserve">для нужд ПАО «МРСК Центра» - </w:t>
      </w:r>
      <w:r w:rsidR="00421510" w:rsidRPr="004A6BE3">
        <w:t>«Тверьэнерго»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421510">
        <w:t>Тверь</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08291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bookmarkStart w:id="2" w:name="_GoBack"/>
    <w:bookmarkEnd w:id="2"/>
    <w:p w:rsidR="0097417B"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2082915" w:history="1">
        <w:r w:rsidR="0097417B" w:rsidRPr="00495A49">
          <w:rPr>
            <w:rStyle w:val="aff7"/>
            <w:noProof/>
          </w:rPr>
          <w:t>СОДЕРЖАНИЕ</w:t>
        </w:r>
        <w:r w:rsidR="0097417B">
          <w:rPr>
            <w:noProof/>
            <w:webHidden/>
          </w:rPr>
          <w:tab/>
        </w:r>
        <w:r w:rsidR="0097417B">
          <w:rPr>
            <w:noProof/>
            <w:webHidden/>
          </w:rPr>
          <w:fldChar w:fldCharType="begin"/>
        </w:r>
        <w:r w:rsidR="0097417B">
          <w:rPr>
            <w:noProof/>
            <w:webHidden/>
          </w:rPr>
          <w:instrText xml:space="preserve"> PAGEREF _Toc42082915 \h </w:instrText>
        </w:r>
        <w:r w:rsidR="0097417B">
          <w:rPr>
            <w:noProof/>
            <w:webHidden/>
          </w:rPr>
        </w:r>
        <w:r w:rsidR="0097417B">
          <w:rPr>
            <w:noProof/>
            <w:webHidden/>
          </w:rPr>
          <w:fldChar w:fldCharType="separate"/>
        </w:r>
        <w:r w:rsidR="0097417B">
          <w:rPr>
            <w:noProof/>
            <w:webHidden/>
          </w:rPr>
          <w:t>2</w:t>
        </w:r>
        <w:r w:rsidR="0097417B">
          <w:rPr>
            <w:noProof/>
            <w:webHidden/>
          </w:rPr>
          <w:fldChar w:fldCharType="end"/>
        </w:r>
      </w:hyperlink>
    </w:p>
    <w:p w:rsidR="0097417B" w:rsidRDefault="009741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082916" w:history="1">
        <w:r w:rsidRPr="00495A49">
          <w:rPr>
            <w:rStyle w:val="aff7"/>
            <w:noProof/>
          </w:rPr>
          <w:t>I.</w:t>
        </w:r>
        <w:r>
          <w:rPr>
            <w:rFonts w:asciiTheme="minorHAnsi" w:eastAsiaTheme="minorEastAsia" w:hAnsiTheme="minorHAnsi" w:cstheme="minorBidi"/>
            <w:b w:val="0"/>
            <w:bCs w:val="0"/>
            <w:caps w:val="0"/>
            <w:noProof/>
            <w:sz w:val="22"/>
            <w:szCs w:val="22"/>
          </w:rPr>
          <w:tab/>
        </w:r>
        <w:r w:rsidRPr="00495A49">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_Toc42082916 \h </w:instrText>
        </w:r>
        <w:r>
          <w:rPr>
            <w:noProof/>
            <w:webHidden/>
          </w:rPr>
        </w:r>
        <w:r>
          <w:rPr>
            <w:noProof/>
            <w:webHidden/>
          </w:rPr>
          <w:fldChar w:fldCharType="separate"/>
        </w:r>
        <w:r>
          <w:rPr>
            <w:noProof/>
            <w:webHidden/>
          </w:rPr>
          <w:t>4</w:t>
        </w:r>
        <w:r>
          <w:rPr>
            <w:noProof/>
            <w:webHidden/>
          </w:rPr>
          <w:fldChar w:fldCharType="end"/>
        </w:r>
      </w:hyperlink>
    </w:p>
    <w:p w:rsidR="0097417B" w:rsidRDefault="009741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082917" w:history="1">
        <w:r w:rsidRPr="00495A49">
          <w:rPr>
            <w:rStyle w:val="aff7"/>
            <w:noProof/>
          </w:rPr>
          <w:t>1.</w:t>
        </w:r>
        <w:r>
          <w:rPr>
            <w:rFonts w:asciiTheme="minorHAnsi" w:eastAsiaTheme="minorEastAsia" w:hAnsiTheme="minorHAnsi" w:cstheme="minorBidi"/>
            <w:b w:val="0"/>
            <w:bCs w:val="0"/>
            <w:caps w:val="0"/>
            <w:noProof/>
            <w:sz w:val="22"/>
            <w:szCs w:val="22"/>
          </w:rPr>
          <w:tab/>
        </w:r>
        <w:r w:rsidRPr="00495A49">
          <w:rPr>
            <w:rStyle w:val="aff7"/>
            <w:noProof/>
          </w:rPr>
          <w:t>ОБЩИЕ ПОЛОЖЕНИЯ</w:t>
        </w:r>
        <w:r>
          <w:rPr>
            <w:noProof/>
            <w:webHidden/>
          </w:rPr>
          <w:tab/>
        </w:r>
        <w:r>
          <w:rPr>
            <w:noProof/>
            <w:webHidden/>
          </w:rPr>
          <w:fldChar w:fldCharType="begin"/>
        </w:r>
        <w:r>
          <w:rPr>
            <w:noProof/>
            <w:webHidden/>
          </w:rPr>
          <w:instrText xml:space="preserve"> PAGEREF _Toc42082917 \h </w:instrText>
        </w:r>
        <w:r>
          <w:rPr>
            <w:noProof/>
            <w:webHidden/>
          </w:rPr>
        </w:r>
        <w:r>
          <w:rPr>
            <w:noProof/>
            <w:webHidden/>
          </w:rPr>
          <w:fldChar w:fldCharType="separate"/>
        </w:r>
        <w:r>
          <w:rPr>
            <w:noProof/>
            <w:webHidden/>
          </w:rPr>
          <w:t>4</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18" w:history="1">
        <w:r w:rsidRPr="00495A49">
          <w:rPr>
            <w:rStyle w:val="aff7"/>
            <w:noProof/>
          </w:rPr>
          <w:t>1.1.</w:t>
        </w:r>
        <w:r>
          <w:rPr>
            <w:rFonts w:asciiTheme="minorHAnsi" w:eastAsiaTheme="minorEastAsia" w:hAnsiTheme="minorHAnsi" w:cstheme="minorBidi"/>
            <w:smallCaps w:val="0"/>
            <w:noProof/>
            <w:sz w:val="22"/>
            <w:szCs w:val="22"/>
          </w:rPr>
          <w:tab/>
        </w:r>
        <w:r w:rsidRPr="00495A49">
          <w:rPr>
            <w:rStyle w:val="aff7"/>
            <w:noProof/>
          </w:rPr>
          <w:t>Правовой статус документов</w:t>
        </w:r>
        <w:r>
          <w:rPr>
            <w:noProof/>
            <w:webHidden/>
          </w:rPr>
          <w:tab/>
        </w:r>
        <w:r>
          <w:rPr>
            <w:noProof/>
            <w:webHidden/>
          </w:rPr>
          <w:fldChar w:fldCharType="begin"/>
        </w:r>
        <w:r>
          <w:rPr>
            <w:noProof/>
            <w:webHidden/>
          </w:rPr>
          <w:instrText xml:space="preserve"> PAGEREF _Toc42082918 \h </w:instrText>
        </w:r>
        <w:r>
          <w:rPr>
            <w:noProof/>
            <w:webHidden/>
          </w:rPr>
        </w:r>
        <w:r>
          <w:rPr>
            <w:noProof/>
            <w:webHidden/>
          </w:rPr>
          <w:fldChar w:fldCharType="separate"/>
        </w:r>
        <w:r>
          <w:rPr>
            <w:noProof/>
            <w:webHidden/>
          </w:rPr>
          <w:t>4</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19" w:history="1">
        <w:r w:rsidRPr="00495A49">
          <w:rPr>
            <w:rStyle w:val="aff7"/>
            <w:noProof/>
          </w:rPr>
          <w:t>1.2.</w:t>
        </w:r>
        <w:r>
          <w:rPr>
            <w:rFonts w:asciiTheme="minorHAnsi" w:eastAsiaTheme="minorEastAsia" w:hAnsiTheme="minorHAnsi" w:cstheme="minorBidi"/>
            <w:smallCaps w:val="0"/>
            <w:noProof/>
            <w:sz w:val="22"/>
            <w:szCs w:val="22"/>
          </w:rPr>
          <w:tab/>
        </w:r>
        <w:r w:rsidRPr="00495A49">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_Toc42082919 \h </w:instrText>
        </w:r>
        <w:r>
          <w:rPr>
            <w:noProof/>
            <w:webHidden/>
          </w:rPr>
        </w:r>
        <w:r>
          <w:rPr>
            <w:noProof/>
            <w:webHidden/>
          </w:rPr>
          <w:fldChar w:fldCharType="separate"/>
        </w:r>
        <w:r>
          <w:rPr>
            <w:noProof/>
            <w:webHidden/>
          </w:rPr>
          <w:t>4</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20" w:history="1">
        <w:r w:rsidRPr="00495A49">
          <w:rPr>
            <w:rStyle w:val="aff7"/>
            <w:noProof/>
          </w:rPr>
          <w:t>1.3.</w:t>
        </w:r>
        <w:r>
          <w:rPr>
            <w:rFonts w:asciiTheme="minorHAnsi" w:eastAsiaTheme="minorEastAsia" w:hAnsiTheme="minorHAnsi" w:cstheme="minorBidi"/>
            <w:smallCaps w:val="0"/>
            <w:noProof/>
            <w:sz w:val="22"/>
            <w:szCs w:val="22"/>
          </w:rPr>
          <w:tab/>
        </w:r>
        <w:r w:rsidRPr="00495A49">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_Toc42082920 \h </w:instrText>
        </w:r>
        <w:r>
          <w:rPr>
            <w:noProof/>
            <w:webHidden/>
          </w:rPr>
        </w:r>
        <w:r>
          <w:rPr>
            <w:noProof/>
            <w:webHidden/>
          </w:rPr>
          <w:fldChar w:fldCharType="separate"/>
        </w:r>
        <w:r>
          <w:rPr>
            <w:noProof/>
            <w:webHidden/>
          </w:rPr>
          <w:t>5</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21" w:history="1">
        <w:r w:rsidRPr="00495A49">
          <w:rPr>
            <w:rStyle w:val="aff7"/>
            <w:noProof/>
          </w:rPr>
          <w:t>1.4.</w:t>
        </w:r>
        <w:r>
          <w:rPr>
            <w:rFonts w:asciiTheme="minorHAnsi" w:eastAsiaTheme="minorEastAsia" w:hAnsiTheme="minorHAnsi" w:cstheme="minorBidi"/>
            <w:smallCaps w:val="0"/>
            <w:noProof/>
            <w:sz w:val="22"/>
            <w:szCs w:val="22"/>
          </w:rPr>
          <w:tab/>
        </w:r>
        <w:r w:rsidRPr="00495A49">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_Toc42082921 \h </w:instrText>
        </w:r>
        <w:r>
          <w:rPr>
            <w:noProof/>
            <w:webHidden/>
          </w:rPr>
        </w:r>
        <w:r>
          <w:rPr>
            <w:noProof/>
            <w:webHidden/>
          </w:rPr>
          <w:fldChar w:fldCharType="separate"/>
        </w:r>
        <w:r>
          <w:rPr>
            <w:noProof/>
            <w:webHidden/>
          </w:rPr>
          <w:t>5</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22" w:history="1">
        <w:r w:rsidRPr="00495A49">
          <w:rPr>
            <w:rStyle w:val="aff7"/>
            <w:noProof/>
          </w:rPr>
          <w:t>1.5.</w:t>
        </w:r>
        <w:r>
          <w:rPr>
            <w:rFonts w:asciiTheme="minorHAnsi" w:eastAsiaTheme="minorEastAsia" w:hAnsiTheme="minorHAnsi" w:cstheme="minorBidi"/>
            <w:smallCaps w:val="0"/>
            <w:noProof/>
            <w:sz w:val="22"/>
            <w:szCs w:val="22"/>
          </w:rPr>
          <w:tab/>
        </w:r>
        <w:r w:rsidRPr="00495A49">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_Toc42082922 \h </w:instrText>
        </w:r>
        <w:r>
          <w:rPr>
            <w:noProof/>
            <w:webHidden/>
          </w:rPr>
        </w:r>
        <w:r>
          <w:rPr>
            <w:noProof/>
            <w:webHidden/>
          </w:rPr>
          <w:fldChar w:fldCharType="separate"/>
        </w:r>
        <w:r>
          <w:rPr>
            <w:noProof/>
            <w:webHidden/>
          </w:rPr>
          <w:t>6</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23" w:history="1">
        <w:r w:rsidRPr="00495A49">
          <w:rPr>
            <w:rStyle w:val="aff7"/>
            <w:noProof/>
          </w:rPr>
          <w:t>1.6.</w:t>
        </w:r>
        <w:r>
          <w:rPr>
            <w:rFonts w:asciiTheme="minorHAnsi" w:eastAsiaTheme="minorEastAsia" w:hAnsiTheme="minorHAnsi" w:cstheme="minorBidi"/>
            <w:smallCaps w:val="0"/>
            <w:noProof/>
            <w:sz w:val="22"/>
            <w:szCs w:val="22"/>
          </w:rPr>
          <w:tab/>
        </w:r>
        <w:r w:rsidRPr="00495A49">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_Toc42082923 \h </w:instrText>
        </w:r>
        <w:r>
          <w:rPr>
            <w:noProof/>
            <w:webHidden/>
          </w:rPr>
        </w:r>
        <w:r>
          <w:rPr>
            <w:noProof/>
            <w:webHidden/>
          </w:rPr>
          <w:fldChar w:fldCharType="separate"/>
        </w:r>
        <w:r>
          <w:rPr>
            <w:noProof/>
            <w:webHidden/>
          </w:rPr>
          <w:t>7</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24" w:history="1">
        <w:r w:rsidRPr="00495A49">
          <w:rPr>
            <w:rStyle w:val="aff7"/>
            <w:noProof/>
          </w:rPr>
          <w:t>1.7.</w:t>
        </w:r>
        <w:r>
          <w:rPr>
            <w:rFonts w:asciiTheme="minorHAnsi" w:eastAsiaTheme="minorEastAsia" w:hAnsiTheme="minorHAnsi" w:cstheme="minorBidi"/>
            <w:smallCaps w:val="0"/>
            <w:noProof/>
            <w:sz w:val="22"/>
            <w:szCs w:val="22"/>
          </w:rPr>
          <w:tab/>
        </w:r>
        <w:r w:rsidRPr="00495A49">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_Toc42082924 \h </w:instrText>
        </w:r>
        <w:r>
          <w:rPr>
            <w:noProof/>
            <w:webHidden/>
          </w:rPr>
        </w:r>
        <w:r>
          <w:rPr>
            <w:noProof/>
            <w:webHidden/>
          </w:rPr>
          <w:fldChar w:fldCharType="separate"/>
        </w:r>
        <w:r>
          <w:rPr>
            <w:noProof/>
            <w:webHidden/>
          </w:rPr>
          <w:t>8</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25" w:history="1">
        <w:r w:rsidRPr="00495A49">
          <w:rPr>
            <w:rStyle w:val="aff7"/>
            <w:noProof/>
          </w:rPr>
          <w:t>1.8.</w:t>
        </w:r>
        <w:r>
          <w:rPr>
            <w:rFonts w:asciiTheme="minorHAnsi" w:eastAsiaTheme="minorEastAsia" w:hAnsiTheme="minorHAnsi" w:cstheme="minorBidi"/>
            <w:smallCaps w:val="0"/>
            <w:noProof/>
            <w:sz w:val="22"/>
            <w:szCs w:val="22"/>
          </w:rPr>
          <w:tab/>
        </w:r>
        <w:r w:rsidRPr="00495A4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_Toc42082925 \h </w:instrText>
        </w:r>
        <w:r>
          <w:rPr>
            <w:noProof/>
            <w:webHidden/>
          </w:rPr>
        </w:r>
        <w:r>
          <w:rPr>
            <w:noProof/>
            <w:webHidden/>
          </w:rPr>
          <w:fldChar w:fldCharType="separate"/>
        </w:r>
        <w:r>
          <w:rPr>
            <w:noProof/>
            <w:webHidden/>
          </w:rPr>
          <w:t>8</w:t>
        </w:r>
        <w:r>
          <w:rPr>
            <w:noProof/>
            <w:webHidden/>
          </w:rPr>
          <w:fldChar w:fldCharType="end"/>
        </w:r>
      </w:hyperlink>
    </w:p>
    <w:p w:rsidR="0097417B" w:rsidRDefault="009741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082926" w:history="1">
        <w:r w:rsidRPr="00495A49">
          <w:rPr>
            <w:rStyle w:val="aff7"/>
            <w:noProof/>
          </w:rPr>
          <w:t>2.</w:t>
        </w:r>
        <w:r>
          <w:rPr>
            <w:rFonts w:asciiTheme="minorHAnsi" w:eastAsiaTheme="minorEastAsia" w:hAnsiTheme="minorHAnsi" w:cstheme="minorBidi"/>
            <w:b w:val="0"/>
            <w:bCs w:val="0"/>
            <w:caps w:val="0"/>
            <w:noProof/>
            <w:sz w:val="22"/>
            <w:szCs w:val="22"/>
          </w:rPr>
          <w:tab/>
        </w:r>
        <w:r w:rsidRPr="00495A49">
          <w:rPr>
            <w:rStyle w:val="aff7"/>
            <w:noProof/>
          </w:rPr>
          <w:t>ДОКУМЕНТАЦИЯ О ЗАКУПКЕ</w:t>
        </w:r>
        <w:r>
          <w:rPr>
            <w:noProof/>
            <w:webHidden/>
          </w:rPr>
          <w:tab/>
        </w:r>
        <w:r>
          <w:rPr>
            <w:noProof/>
            <w:webHidden/>
          </w:rPr>
          <w:fldChar w:fldCharType="begin"/>
        </w:r>
        <w:r>
          <w:rPr>
            <w:noProof/>
            <w:webHidden/>
          </w:rPr>
          <w:instrText xml:space="preserve"> PAGEREF _Toc42082926 \h </w:instrText>
        </w:r>
        <w:r>
          <w:rPr>
            <w:noProof/>
            <w:webHidden/>
          </w:rPr>
        </w:r>
        <w:r>
          <w:rPr>
            <w:noProof/>
            <w:webHidden/>
          </w:rPr>
          <w:fldChar w:fldCharType="separate"/>
        </w:r>
        <w:r>
          <w:rPr>
            <w:noProof/>
            <w:webHidden/>
          </w:rPr>
          <w:t>10</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27" w:history="1">
        <w:r w:rsidRPr="00495A49">
          <w:rPr>
            <w:rStyle w:val="aff7"/>
            <w:noProof/>
          </w:rPr>
          <w:t>2.1.</w:t>
        </w:r>
        <w:r>
          <w:rPr>
            <w:rFonts w:asciiTheme="minorHAnsi" w:eastAsiaTheme="minorEastAsia" w:hAnsiTheme="minorHAnsi" w:cstheme="minorBidi"/>
            <w:smallCaps w:val="0"/>
            <w:noProof/>
            <w:sz w:val="22"/>
            <w:szCs w:val="22"/>
          </w:rPr>
          <w:tab/>
        </w:r>
        <w:r w:rsidRPr="00495A49">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_Toc42082927 \h </w:instrText>
        </w:r>
        <w:r>
          <w:rPr>
            <w:noProof/>
            <w:webHidden/>
          </w:rPr>
        </w:r>
        <w:r>
          <w:rPr>
            <w:noProof/>
            <w:webHidden/>
          </w:rPr>
          <w:fldChar w:fldCharType="separate"/>
        </w:r>
        <w:r>
          <w:rPr>
            <w:noProof/>
            <w:webHidden/>
          </w:rPr>
          <w:t>10</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28" w:history="1">
        <w:r w:rsidRPr="00495A49">
          <w:rPr>
            <w:rStyle w:val="aff7"/>
            <w:noProof/>
          </w:rPr>
          <w:t>2.2.</w:t>
        </w:r>
        <w:r>
          <w:rPr>
            <w:rFonts w:asciiTheme="minorHAnsi" w:eastAsiaTheme="minorEastAsia" w:hAnsiTheme="minorHAnsi" w:cstheme="minorBidi"/>
            <w:smallCaps w:val="0"/>
            <w:noProof/>
            <w:sz w:val="22"/>
            <w:szCs w:val="22"/>
          </w:rPr>
          <w:tab/>
        </w:r>
        <w:r w:rsidRPr="00495A49">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_Toc42082928 \h </w:instrText>
        </w:r>
        <w:r>
          <w:rPr>
            <w:noProof/>
            <w:webHidden/>
          </w:rPr>
        </w:r>
        <w:r>
          <w:rPr>
            <w:noProof/>
            <w:webHidden/>
          </w:rPr>
          <w:fldChar w:fldCharType="separate"/>
        </w:r>
        <w:r>
          <w:rPr>
            <w:noProof/>
            <w:webHidden/>
          </w:rPr>
          <w:t>10</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29" w:history="1">
        <w:r w:rsidRPr="00495A49">
          <w:rPr>
            <w:rStyle w:val="aff7"/>
            <w:noProof/>
          </w:rPr>
          <w:t>2.3.</w:t>
        </w:r>
        <w:r>
          <w:rPr>
            <w:rFonts w:asciiTheme="minorHAnsi" w:eastAsiaTheme="minorEastAsia" w:hAnsiTheme="minorHAnsi" w:cstheme="minorBidi"/>
            <w:smallCaps w:val="0"/>
            <w:noProof/>
            <w:sz w:val="22"/>
            <w:szCs w:val="22"/>
          </w:rPr>
          <w:tab/>
        </w:r>
        <w:r w:rsidRPr="00495A49">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_Toc42082929 \h </w:instrText>
        </w:r>
        <w:r>
          <w:rPr>
            <w:noProof/>
            <w:webHidden/>
          </w:rPr>
        </w:r>
        <w:r>
          <w:rPr>
            <w:noProof/>
            <w:webHidden/>
          </w:rPr>
          <w:fldChar w:fldCharType="separate"/>
        </w:r>
        <w:r>
          <w:rPr>
            <w:noProof/>
            <w:webHidden/>
          </w:rPr>
          <w:t>10</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30" w:history="1">
        <w:r w:rsidRPr="00495A49">
          <w:rPr>
            <w:rStyle w:val="aff7"/>
            <w:noProof/>
          </w:rPr>
          <w:t>2.4.</w:t>
        </w:r>
        <w:r>
          <w:rPr>
            <w:rFonts w:asciiTheme="minorHAnsi" w:eastAsiaTheme="minorEastAsia" w:hAnsiTheme="minorHAnsi" w:cstheme="minorBidi"/>
            <w:smallCaps w:val="0"/>
            <w:noProof/>
            <w:sz w:val="22"/>
            <w:szCs w:val="22"/>
          </w:rPr>
          <w:tab/>
        </w:r>
        <w:r w:rsidRPr="00495A49">
          <w:rPr>
            <w:rStyle w:val="aff7"/>
            <w:noProof/>
          </w:rPr>
          <w:t>Отмена закупки</w:t>
        </w:r>
        <w:r>
          <w:rPr>
            <w:noProof/>
            <w:webHidden/>
          </w:rPr>
          <w:tab/>
        </w:r>
        <w:r>
          <w:rPr>
            <w:noProof/>
            <w:webHidden/>
          </w:rPr>
          <w:fldChar w:fldCharType="begin"/>
        </w:r>
        <w:r>
          <w:rPr>
            <w:noProof/>
            <w:webHidden/>
          </w:rPr>
          <w:instrText xml:space="preserve"> PAGEREF _Toc42082930 \h </w:instrText>
        </w:r>
        <w:r>
          <w:rPr>
            <w:noProof/>
            <w:webHidden/>
          </w:rPr>
        </w:r>
        <w:r>
          <w:rPr>
            <w:noProof/>
            <w:webHidden/>
          </w:rPr>
          <w:fldChar w:fldCharType="separate"/>
        </w:r>
        <w:r>
          <w:rPr>
            <w:noProof/>
            <w:webHidden/>
          </w:rPr>
          <w:t>10</w:t>
        </w:r>
        <w:r>
          <w:rPr>
            <w:noProof/>
            <w:webHidden/>
          </w:rPr>
          <w:fldChar w:fldCharType="end"/>
        </w:r>
      </w:hyperlink>
    </w:p>
    <w:p w:rsidR="0097417B" w:rsidRDefault="009741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082931" w:history="1">
        <w:r w:rsidRPr="00495A49">
          <w:rPr>
            <w:rStyle w:val="aff7"/>
            <w:noProof/>
          </w:rPr>
          <w:t>3.</w:t>
        </w:r>
        <w:r>
          <w:rPr>
            <w:rFonts w:asciiTheme="minorHAnsi" w:eastAsiaTheme="minorEastAsia" w:hAnsiTheme="minorHAnsi" w:cstheme="minorBidi"/>
            <w:b w:val="0"/>
            <w:bCs w:val="0"/>
            <w:caps w:val="0"/>
            <w:noProof/>
            <w:sz w:val="22"/>
            <w:szCs w:val="22"/>
          </w:rPr>
          <w:tab/>
        </w:r>
        <w:r w:rsidRPr="00495A49">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_Toc42082931 \h </w:instrText>
        </w:r>
        <w:r>
          <w:rPr>
            <w:noProof/>
            <w:webHidden/>
          </w:rPr>
        </w:r>
        <w:r>
          <w:rPr>
            <w:noProof/>
            <w:webHidden/>
          </w:rPr>
          <w:fldChar w:fldCharType="separate"/>
        </w:r>
        <w:r>
          <w:rPr>
            <w:noProof/>
            <w:webHidden/>
          </w:rPr>
          <w:t>10</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32" w:history="1">
        <w:r w:rsidRPr="00495A49">
          <w:rPr>
            <w:rStyle w:val="aff7"/>
            <w:noProof/>
          </w:rPr>
          <w:t>3.1.</w:t>
        </w:r>
        <w:r>
          <w:rPr>
            <w:rFonts w:asciiTheme="minorHAnsi" w:eastAsiaTheme="minorEastAsia" w:hAnsiTheme="minorHAnsi" w:cstheme="minorBidi"/>
            <w:smallCaps w:val="0"/>
            <w:noProof/>
            <w:sz w:val="22"/>
            <w:szCs w:val="22"/>
          </w:rPr>
          <w:tab/>
        </w:r>
        <w:r w:rsidRPr="00495A49">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_Toc42082932 \h </w:instrText>
        </w:r>
        <w:r>
          <w:rPr>
            <w:noProof/>
            <w:webHidden/>
          </w:rPr>
        </w:r>
        <w:r>
          <w:rPr>
            <w:noProof/>
            <w:webHidden/>
          </w:rPr>
          <w:fldChar w:fldCharType="separate"/>
        </w:r>
        <w:r>
          <w:rPr>
            <w:noProof/>
            <w:webHidden/>
          </w:rPr>
          <w:t>10</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33" w:history="1">
        <w:r w:rsidRPr="00495A49">
          <w:rPr>
            <w:rStyle w:val="aff7"/>
            <w:noProof/>
          </w:rPr>
          <w:t>3.2.</w:t>
        </w:r>
        <w:r>
          <w:rPr>
            <w:rFonts w:asciiTheme="minorHAnsi" w:eastAsiaTheme="minorEastAsia" w:hAnsiTheme="minorHAnsi" w:cstheme="minorBidi"/>
            <w:smallCaps w:val="0"/>
            <w:noProof/>
            <w:sz w:val="22"/>
            <w:szCs w:val="22"/>
          </w:rPr>
          <w:tab/>
        </w:r>
        <w:r w:rsidRPr="00495A49">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_Toc42082933 \h </w:instrText>
        </w:r>
        <w:r>
          <w:rPr>
            <w:noProof/>
            <w:webHidden/>
          </w:rPr>
        </w:r>
        <w:r>
          <w:rPr>
            <w:noProof/>
            <w:webHidden/>
          </w:rPr>
          <w:fldChar w:fldCharType="separate"/>
        </w:r>
        <w:r>
          <w:rPr>
            <w:noProof/>
            <w:webHidden/>
          </w:rPr>
          <w:t>12</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34" w:history="1">
        <w:r w:rsidRPr="00495A49">
          <w:rPr>
            <w:rStyle w:val="aff7"/>
            <w:noProof/>
          </w:rPr>
          <w:t>3.3.</w:t>
        </w:r>
        <w:r>
          <w:rPr>
            <w:rFonts w:asciiTheme="minorHAnsi" w:eastAsiaTheme="minorEastAsia" w:hAnsiTheme="minorHAnsi" w:cstheme="minorBidi"/>
            <w:smallCaps w:val="0"/>
            <w:noProof/>
            <w:sz w:val="22"/>
            <w:szCs w:val="22"/>
          </w:rPr>
          <w:tab/>
        </w:r>
        <w:r w:rsidRPr="00495A49">
          <w:rPr>
            <w:rStyle w:val="aff7"/>
            <w:noProof/>
          </w:rPr>
          <w:t>Требования к валюте заявки</w:t>
        </w:r>
        <w:r>
          <w:rPr>
            <w:noProof/>
            <w:webHidden/>
          </w:rPr>
          <w:tab/>
        </w:r>
        <w:r>
          <w:rPr>
            <w:noProof/>
            <w:webHidden/>
          </w:rPr>
          <w:fldChar w:fldCharType="begin"/>
        </w:r>
        <w:r>
          <w:rPr>
            <w:noProof/>
            <w:webHidden/>
          </w:rPr>
          <w:instrText xml:space="preserve"> PAGEREF _Toc42082934 \h </w:instrText>
        </w:r>
        <w:r>
          <w:rPr>
            <w:noProof/>
            <w:webHidden/>
          </w:rPr>
        </w:r>
        <w:r>
          <w:rPr>
            <w:noProof/>
            <w:webHidden/>
          </w:rPr>
          <w:fldChar w:fldCharType="separate"/>
        </w:r>
        <w:r>
          <w:rPr>
            <w:noProof/>
            <w:webHidden/>
          </w:rPr>
          <w:t>12</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35" w:history="1">
        <w:r w:rsidRPr="00495A49">
          <w:rPr>
            <w:rStyle w:val="aff7"/>
            <w:noProof/>
          </w:rPr>
          <w:t>3.4.</w:t>
        </w:r>
        <w:r>
          <w:rPr>
            <w:rFonts w:asciiTheme="minorHAnsi" w:eastAsiaTheme="minorEastAsia" w:hAnsiTheme="minorHAnsi" w:cstheme="minorBidi"/>
            <w:smallCaps w:val="0"/>
            <w:noProof/>
            <w:sz w:val="22"/>
            <w:szCs w:val="22"/>
          </w:rPr>
          <w:tab/>
        </w:r>
        <w:r w:rsidRPr="00495A49">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_Toc42082935 \h </w:instrText>
        </w:r>
        <w:r>
          <w:rPr>
            <w:noProof/>
            <w:webHidden/>
          </w:rPr>
        </w:r>
        <w:r>
          <w:rPr>
            <w:noProof/>
            <w:webHidden/>
          </w:rPr>
          <w:fldChar w:fldCharType="separate"/>
        </w:r>
        <w:r>
          <w:rPr>
            <w:noProof/>
            <w:webHidden/>
          </w:rPr>
          <w:t>12</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36" w:history="1">
        <w:r w:rsidRPr="00495A49">
          <w:rPr>
            <w:rStyle w:val="aff7"/>
            <w:noProof/>
          </w:rPr>
          <w:t>3.5.</w:t>
        </w:r>
        <w:r>
          <w:rPr>
            <w:rFonts w:asciiTheme="minorHAnsi" w:eastAsiaTheme="minorEastAsia" w:hAnsiTheme="minorHAnsi" w:cstheme="minorBidi"/>
            <w:smallCaps w:val="0"/>
            <w:noProof/>
            <w:sz w:val="22"/>
            <w:szCs w:val="22"/>
          </w:rPr>
          <w:tab/>
        </w:r>
        <w:r w:rsidRPr="00495A49">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_Toc42082936 \h </w:instrText>
        </w:r>
        <w:r>
          <w:rPr>
            <w:noProof/>
            <w:webHidden/>
          </w:rPr>
        </w:r>
        <w:r>
          <w:rPr>
            <w:noProof/>
            <w:webHidden/>
          </w:rPr>
          <w:fldChar w:fldCharType="separate"/>
        </w:r>
        <w:r>
          <w:rPr>
            <w:noProof/>
            <w:webHidden/>
          </w:rPr>
          <w:t>13</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37" w:history="1">
        <w:r w:rsidRPr="00495A49">
          <w:rPr>
            <w:rStyle w:val="aff7"/>
            <w:noProof/>
          </w:rPr>
          <w:t>3.6.</w:t>
        </w:r>
        <w:r>
          <w:rPr>
            <w:rFonts w:asciiTheme="minorHAnsi" w:eastAsiaTheme="minorEastAsia" w:hAnsiTheme="minorHAnsi" w:cstheme="minorBidi"/>
            <w:smallCaps w:val="0"/>
            <w:noProof/>
            <w:sz w:val="22"/>
            <w:szCs w:val="22"/>
          </w:rPr>
          <w:tab/>
        </w:r>
        <w:r w:rsidRPr="00495A49">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_Toc42082937 \h </w:instrText>
        </w:r>
        <w:r>
          <w:rPr>
            <w:noProof/>
            <w:webHidden/>
          </w:rPr>
        </w:r>
        <w:r>
          <w:rPr>
            <w:noProof/>
            <w:webHidden/>
          </w:rPr>
          <w:fldChar w:fldCharType="separate"/>
        </w:r>
        <w:r>
          <w:rPr>
            <w:noProof/>
            <w:webHidden/>
          </w:rPr>
          <w:t>14</w:t>
        </w:r>
        <w:r>
          <w:rPr>
            <w:noProof/>
            <w:webHidden/>
          </w:rPr>
          <w:fldChar w:fldCharType="end"/>
        </w:r>
      </w:hyperlink>
    </w:p>
    <w:p w:rsidR="0097417B" w:rsidRDefault="009741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082938" w:history="1">
        <w:r w:rsidRPr="00495A49">
          <w:rPr>
            <w:rStyle w:val="aff7"/>
            <w:noProof/>
          </w:rPr>
          <w:t>4.</w:t>
        </w:r>
        <w:r>
          <w:rPr>
            <w:rFonts w:asciiTheme="minorHAnsi" w:eastAsiaTheme="minorEastAsia" w:hAnsiTheme="minorHAnsi" w:cstheme="minorBidi"/>
            <w:b w:val="0"/>
            <w:bCs w:val="0"/>
            <w:caps w:val="0"/>
            <w:noProof/>
            <w:sz w:val="22"/>
            <w:szCs w:val="22"/>
          </w:rPr>
          <w:tab/>
        </w:r>
        <w:r w:rsidRPr="00495A49">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_Toc42082938 \h </w:instrText>
        </w:r>
        <w:r>
          <w:rPr>
            <w:noProof/>
            <w:webHidden/>
          </w:rPr>
        </w:r>
        <w:r>
          <w:rPr>
            <w:noProof/>
            <w:webHidden/>
          </w:rPr>
          <w:fldChar w:fldCharType="separate"/>
        </w:r>
        <w:r>
          <w:rPr>
            <w:noProof/>
            <w:webHidden/>
          </w:rPr>
          <w:t>17</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39" w:history="1">
        <w:r w:rsidRPr="00495A49">
          <w:rPr>
            <w:rStyle w:val="aff7"/>
            <w:noProof/>
          </w:rPr>
          <w:t>4.1.</w:t>
        </w:r>
        <w:r>
          <w:rPr>
            <w:rFonts w:asciiTheme="minorHAnsi" w:eastAsiaTheme="minorEastAsia" w:hAnsiTheme="minorHAnsi" w:cstheme="minorBidi"/>
            <w:smallCaps w:val="0"/>
            <w:noProof/>
            <w:sz w:val="22"/>
            <w:szCs w:val="22"/>
          </w:rPr>
          <w:tab/>
        </w:r>
        <w:r w:rsidRPr="00495A49">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_Toc42082939 \h </w:instrText>
        </w:r>
        <w:r>
          <w:rPr>
            <w:noProof/>
            <w:webHidden/>
          </w:rPr>
        </w:r>
        <w:r>
          <w:rPr>
            <w:noProof/>
            <w:webHidden/>
          </w:rPr>
          <w:fldChar w:fldCharType="separate"/>
        </w:r>
        <w:r>
          <w:rPr>
            <w:noProof/>
            <w:webHidden/>
          </w:rPr>
          <w:t>17</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40" w:history="1">
        <w:r w:rsidRPr="00495A49">
          <w:rPr>
            <w:rStyle w:val="aff7"/>
            <w:noProof/>
          </w:rPr>
          <w:t>4.2.</w:t>
        </w:r>
        <w:r>
          <w:rPr>
            <w:rFonts w:asciiTheme="minorHAnsi" w:eastAsiaTheme="minorEastAsia" w:hAnsiTheme="minorHAnsi" w:cstheme="minorBidi"/>
            <w:smallCaps w:val="0"/>
            <w:noProof/>
            <w:sz w:val="22"/>
            <w:szCs w:val="22"/>
          </w:rPr>
          <w:tab/>
        </w:r>
        <w:r w:rsidRPr="00495A49">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_Toc42082940 \h </w:instrText>
        </w:r>
        <w:r>
          <w:rPr>
            <w:noProof/>
            <w:webHidden/>
          </w:rPr>
        </w:r>
        <w:r>
          <w:rPr>
            <w:noProof/>
            <w:webHidden/>
          </w:rPr>
          <w:fldChar w:fldCharType="separate"/>
        </w:r>
        <w:r>
          <w:rPr>
            <w:noProof/>
            <w:webHidden/>
          </w:rPr>
          <w:t>17</w:t>
        </w:r>
        <w:r>
          <w:rPr>
            <w:noProof/>
            <w:webHidden/>
          </w:rPr>
          <w:fldChar w:fldCharType="end"/>
        </w:r>
      </w:hyperlink>
    </w:p>
    <w:p w:rsidR="0097417B" w:rsidRDefault="009741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082941" w:history="1">
        <w:r w:rsidRPr="00495A49">
          <w:rPr>
            <w:rStyle w:val="aff7"/>
            <w:noProof/>
          </w:rPr>
          <w:t>5.</w:t>
        </w:r>
        <w:r>
          <w:rPr>
            <w:rFonts w:asciiTheme="minorHAnsi" w:eastAsiaTheme="minorEastAsia" w:hAnsiTheme="minorHAnsi" w:cstheme="minorBidi"/>
            <w:b w:val="0"/>
            <w:bCs w:val="0"/>
            <w:caps w:val="0"/>
            <w:noProof/>
            <w:sz w:val="22"/>
            <w:szCs w:val="22"/>
          </w:rPr>
          <w:tab/>
        </w:r>
        <w:r w:rsidRPr="00495A49">
          <w:rPr>
            <w:rStyle w:val="aff7"/>
            <w:noProof/>
          </w:rPr>
          <w:t>ПОРЯДОК ПРОВЕДЕНИЯ ЗАКУПКИ</w:t>
        </w:r>
        <w:r>
          <w:rPr>
            <w:noProof/>
            <w:webHidden/>
          </w:rPr>
          <w:tab/>
        </w:r>
        <w:r>
          <w:rPr>
            <w:noProof/>
            <w:webHidden/>
          </w:rPr>
          <w:fldChar w:fldCharType="begin"/>
        </w:r>
        <w:r>
          <w:rPr>
            <w:noProof/>
            <w:webHidden/>
          </w:rPr>
          <w:instrText xml:space="preserve"> PAGEREF _Toc42082941 \h </w:instrText>
        </w:r>
        <w:r>
          <w:rPr>
            <w:noProof/>
            <w:webHidden/>
          </w:rPr>
        </w:r>
        <w:r>
          <w:rPr>
            <w:noProof/>
            <w:webHidden/>
          </w:rPr>
          <w:fldChar w:fldCharType="separate"/>
        </w:r>
        <w:r>
          <w:rPr>
            <w:noProof/>
            <w:webHidden/>
          </w:rPr>
          <w:t>18</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42" w:history="1">
        <w:r w:rsidRPr="00495A49">
          <w:rPr>
            <w:rStyle w:val="aff7"/>
            <w:noProof/>
          </w:rPr>
          <w:t>5.1.</w:t>
        </w:r>
        <w:r>
          <w:rPr>
            <w:rFonts w:asciiTheme="minorHAnsi" w:eastAsiaTheme="minorEastAsia" w:hAnsiTheme="minorHAnsi" w:cstheme="minorBidi"/>
            <w:smallCaps w:val="0"/>
            <w:noProof/>
            <w:sz w:val="22"/>
            <w:szCs w:val="22"/>
          </w:rPr>
          <w:tab/>
        </w:r>
        <w:r w:rsidRPr="00495A49">
          <w:rPr>
            <w:rStyle w:val="aff7"/>
            <w:noProof/>
          </w:rPr>
          <w:t>Закупочная комиссия</w:t>
        </w:r>
        <w:r>
          <w:rPr>
            <w:noProof/>
            <w:webHidden/>
          </w:rPr>
          <w:tab/>
        </w:r>
        <w:r>
          <w:rPr>
            <w:noProof/>
            <w:webHidden/>
          </w:rPr>
          <w:fldChar w:fldCharType="begin"/>
        </w:r>
        <w:r>
          <w:rPr>
            <w:noProof/>
            <w:webHidden/>
          </w:rPr>
          <w:instrText xml:space="preserve"> PAGEREF _Toc42082942 \h </w:instrText>
        </w:r>
        <w:r>
          <w:rPr>
            <w:noProof/>
            <w:webHidden/>
          </w:rPr>
        </w:r>
        <w:r>
          <w:rPr>
            <w:noProof/>
            <w:webHidden/>
          </w:rPr>
          <w:fldChar w:fldCharType="separate"/>
        </w:r>
        <w:r>
          <w:rPr>
            <w:noProof/>
            <w:webHidden/>
          </w:rPr>
          <w:t>18</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43" w:history="1">
        <w:r w:rsidRPr="00495A49">
          <w:rPr>
            <w:rStyle w:val="aff7"/>
            <w:noProof/>
          </w:rPr>
          <w:t>5.2.</w:t>
        </w:r>
        <w:r>
          <w:rPr>
            <w:rFonts w:asciiTheme="minorHAnsi" w:eastAsiaTheme="minorEastAsia" w:hAnsiTheme="minorHAnsi" w:cstheme="minorBidi"/>
            <w:smallCaps w:val="0"/>
            <w:noProof/>
            <w:sz w:val="22"/>
            <w:szCs w:val="22"/>
          </w:rPr>
          <w:tab/>
        </w:r>
        <w:r w:rsidRPr="00495A49">
          <w:rPr>
            <w:rStyle w:val="aff7"/>
            <w:noProof/>
          </w:rPr>
          <w:t>Этапы проведения закупки</w:t>
        </w:r>
        <w:r>
          <w:rPr>
            <w:noProof/>
            <w:webHidden/>
          </w:rPr>
          <w:tab/>
        </w:r>
        <w:r>
          <w:rPr>
            <w:noProof/>
            <w:webHidden/>
          </w:rPr>
          <w:fldChar w:fldCharType="begin"/>
        </w:r>
        <w:r>
          <w:rPr>
            <w:noProof/>
            <w:webHidden/>
          </w:rPr>
          <w:instrText xml:space="preserve"> PAGEREF _Toc42082943 \h </w:instrText>
        </w:r>
        <w:r>
          <w:rPr>
            <w:noProof/>
            <w:webHidden/>
          </w:rPr>
        </w:r>
        <w:r>
          <w:rPr>
            <w:noProof/>
            <w:webHidden/>
          </w:rPr>
          <w:fldChar w:fldCharType="separate"/>
        </w:r>
        <w:r>
          <w:rPr>
            <w:noProof/>
            <w:webHidden/>
          </w:rPr>
          <w:t>18</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44" w:history="1">
        <w:r w:rsidRPr="00495A49">
          <w:rPr>
            <w:rStyle w:val="aff7"/>
            <w:noProof/>
          </w:rPr>
          <w:t>5.3.</w:t>
        </w:r>
        <w:r>
          <w:rPr>
            <w:rFonts w:asciiTheme="minorHAnsi" w:eastAsiaTheme="minorEastAsia" w:hAnsiTheme="minorHAnsi" w:cstheme="minorBidi"/>
            <w:smallCaps w:val="0"/>
            <w:noProof/>
            <w:sz w:val="22"/>
            <w:szCs w:val="22"/>
          </w:rPr>
          <w:tab/>
        </w:r>
        <w:r w:rsidRPr="00495A49">
          <w:rPr>
            <w:rStyle w:val="aff7"/>
            <w:noProof/>
          </w:rPr>
          <w:t>Вскрытие заявок</w:t>
        </w:r>
        <w:r>
          <w:rPr>
            <w:noProof/>
            <w:webHidden/>
          </w:rPr>
          <w:tab/>
        </w:r>
        <w:r>
          <w:rPr>
            <w:noProof/>
            <w:webHidden/>
          </w:rPr>
          <w:fldChar w:fldCharType="begin"/>
        </w:r>
        <w:r>
          <w:rPr>
            <w:noProof/>
            <w:webHidden/>
          </w:rPr>
          <w:instrText xml:space="preserve"> PAGEREF _Toc42082944 \h </w:instrText>
        </w:r>
        <w:r>
          <w:rPr>
            <w:noProof/>
            <w:webHidden/>
          </w:rPr>
        </w:r>
        <w:r>
          <w:rPr>
            <w:noProof/>
            <w:webHidden/>
          </w:rPr>
          <w:fldChar w:fldCharType="separate"/>
        </w:r>
        <w:r>
          <w:rPr>
            <w:noProof/>
            <w:webHidden/>
          </w:rPr>
          <w:t>18</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45" w:history="1">
        <w:r w:rsidRPr="00495A49">
          <w:rPr>
            <w:rStyle w:val="aff7"/>
            <w:noProof/>
          </w:rPr>
          <w:t>5.4.</w:t>
        </w:r>
        <w:r>
          <w:rPr>
            <w:rFonts w:asciiTheme="minorHAnsi" w:eastAsiaTheme="minorEastAsia" w:hAnsiTheme="minorHAnsi" w:cstheme="minorBidi"/>
            <w:smallCaps w:val="0"/>
            <w:noProof/>
            <w:sz w:val="22"/>
            <w:szCs w:val="22"/>
          </w:rPr>
          <w:tab/>
        </w:r>
        <w:r w:rsidRPr="00495A49">
          <w:rPr>
            <w:rStyle w:val="aff7"/>
            <w:noProof/>
          </w:rPr>
          <w:t>Рассмотрение заявок участников закупки</w:t>
        </w:r>
        <w:r>
          <w:rPr>
            <w:noProof/>
            <w:webHidden/>
          </w:rPr>
          <w:tab/>
        </w:r>
        <w:r>
          <w:rPr>
            <w:noProof/>
            <w:webHidden/>
          </w:rPr>
          <w:fldChar w:fldCharType="begin"/>
        </w:r>
        <w:r>
          <w:rPr>
            <w:noProof/>
            <w:webHidden/>
          </w:rPr>
          <w:instrText xml:space="preserve"> PAGEREF _Toc42082945 \h </w:instrText>
        </w:r>
        <w:r>
          <w:rPr>
            <w:noProof/>
            <w:webHidden/>
          </w:rPr>
        </w:r>
        <w:r>
          <w:rPr>
            <w:noProof/>
            <w:webHidden/>
          </w:rPr>
          <w:fldChar w:fldCharType="separate"/>
        </w:r>
        <w:r>
          <w:rPr>
            <w:noProof/>
            <w:webHidden/>
          </w:rPr>
          <w:t>18</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46" w:history="1">
        <w:r w:rsidRPr="00495A49">
          <w:rPr>
            <w:rStyle w:val="aff7"/>
            <w:noProof/>
          </w:rPr>
          <w:t>5.5.</w:t>
        </w:r>
        <w:r>
          <w:rPr>
            <w:rFonts w:asciiTheme="minorHAnsi" w:eastAsiaTheme="minorEastAsia" w:hAnsiTheme="minorHAnsi" w:cstheme="minorBidi"/>
            <w:smallCaps w:val="0"/>
            <w:noProof/>
            <w:sz w:val="22"/>
            <w:szCs w:val="22"/>
          </w:rPr>
          <w:tab/>
        </w:r>
        <w:r w:rsidRPr="00495A49">
          <w:rPr>
            <w:rStyle w:val="aff7"/>
            <w:noProof/>
          </w:rPr>
          <w:t>Переторжка</w:t>
        </w:r>
        <w:r>
          <w:rPr>
            <w:noProof/>
            <w:webHidden/>
          </w:rPr>
          <w:tab/>
        </w:r>
        <w:r>
          <w:rPr>
            <w:noProof/>
            <w:webHidden/>
          </w:rPr>
          <w:fldChar w:fldCharType="begin"/>
        </w:r>
        <w:r>
          <w:rPr>
            <w:noProof/>
            <w:webHidden/>
          </w:rPr>
          <w:instrText xml:space="preserve"> PAGEREF _Toc42082946 \h </w:instrText>
        </w:r>
        <w:r>
          <w:rPr>
            <w:noProof/>
            <w:webHidden/>
          </w:rPr>
        </w:r>
        <w:r>
          <w:rPr>
            <w:noProof/>
            <w:webHidden/>
          </w:rPr>
          <w:fldChar w:fldCharType="separate"/>
        </w:r>
        <w:r>
          <w:rPr>
            <w:noProof/>
            <w:webHidden/>
          </w:rPr>
          <w:t>19</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47" w:history="1">
        <w:r w:rsidRPr="00495A49">
          <w:rPr>
            <w:rStyle w:val="aff7"/>
            <w:noProof/>
          </w:rPr>
          <w:t>5.6.</w:t>
        </w:r>
        <w:r>
          <w:rPr>
            <w:rFonts w:asciiTheme="minorHAnsi" w:eastAsiaTheme="minorEastAsia" w:hAnsiTheme="minorHAnsi" w:cstheme="minorBidi"/>
            <w:smallCaps w:val="0"/>
            <w:noProof/>
            <w:sz w:val="22"/>
            <w:szCs w:val="22"/>
          </w:rPr>
          <w:tab/>
        </w:r>
        <w:r w:rsidRPr="00495A49">
          <w:rPr>
            <w:rStyle w:val="aff7"/>
            <w:noProof/>
          </w:rPr>
          <w:t>Рассмотрение ценовой части заявок. Оценка заявок и подведение итогов</w:t>
        </w:r>
        <w:r>
          <w:rPr>
            <w:noProof/>
            <w:webHidden/>
          </w:rPr>
          <w:tab/>
        </w:r>
        <w:r>
          <w:rPr>
            <w:noProof/>
            <w:webHidden/>
          </w:rPr>
          <w:fldChar w:fldCharType="begin"/>
        </w:r>
        <w:r>
          <w:rPr>
            <w:noProof/>
            <w:webHidden/>
          </w:rPr>
          <w:instrText xml:space="preserve"> PAGEREF _Toc42082947 \h </w:instrText>
        </w:r>
        <w:r>
          <w:rPr>
            <w:noProof/>
            <w:webHidden/>
          </w:rPr>
        </w:r>
        <w:r>
          <w:rPr>
            <w:noProof/>
            <w:webHidden/>
          </w:rPr>
          <w:fldChar w:fldCharType="separate"/>
        </w:r>
        <w:r>
          <w:rPr>
            <w:noProof/>
            <w:webHidden/>
          </w:rPr>
          <w:t>20</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48" w:history="1">
        <w:r w:rsidRPr="00495A49">
          <w:rPr>
            <w:rStyle w:val="aff7"/>
            <w:noProof/>
          </w:rPr>
          <w:t>5.7.</w:t>
        </w:r>
        <w:r>
          <w:rPr>
            <w:rFonts w:asciiTheme="minorHAnsi" w:eastAsiaTheme="minorEastAsia" w:hAnsiTheme="minorHAnsi" w:cstheme="minorBidi"/>
            <w:smallCaps w:val="0"/>
            <w:noProof/>
            <w:sz w:val="22"/>
            <w:szCs w:val="22"/>
          </w:rPr>
          <w:tab/>
        </w:r>
        <w:r w:rsidRPr="00495A49">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_Toc42082948 \h </w:instrText>
        </w:r>
        <w:r>
          <w:rPr>
            <w:noProof/>
            <w:webHidden/>
          </w:rPr>
        </w:r>
        <w:r>
          <w:rPr>
            <w:noProof/>
            <w:webHidden/>
          </w:rPr>
          <w:fldChar w:fldCharType="separate"/>
        </w:r>
        <w:r>
          <w:rPr>
            <w:noProof/>
            <w:webHidden/>
          </w:rPr>
          <w:t>21</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49" w:history="1">
        <w:r w:rsidRPr="00495A49">
          <w:rPr>
            <w:rStyle w:val="aff7"/>
            <w:noProof/>
          </w:rPr>
          <w:t>5.8.</w:t>
        </w:r>
        <w:r>
          <w:rPr>
            <w:rFonts w:asciiTheme="minorHAnsi" w:eastAsiaTheme="minorEastAsia" w:hAnsiTheme="minorHAnsi" w:cstheme="minorBidi"/>
            <w:smallCaps w:val="0"/>
            <w:noProof/>
            <w:sz w:val="22"/>
            <w:szCs w:val="22"/>
          </w:rPr>
          <w:tab/>
        </w:r>
        <w:r w:rsidRPr="00495A49">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_Toc42082949 \h </w:instrText>
        </w:r>
        <w:r>
          <w:rPr>
            <w:noProof/>
            <w:webHidden/>
          </w:rPr>
        </w:r>
        <w:r>
          <w:rPr>
            <w:noProof/>
            <w:webHidden/>
          </w:rPr>
          <w:fldChar w:fldCharType="separate"/>
        </w:r>
        <w:r>
          <w:rPr>
            <w:noProof/>
            <w:webHidden/>
          </w:rPr>
          <w:t>21</w:t>
        </w:r>
        <w:r>
          <w:rPr>
            <w:noProof/>
            <w:webHidden/>
          </w:rPr>
          <w:fldChar w:fldCharType="end"/>
        </w:r>
      </w:hyperlink>
    </w:p>
    <w:p w:rsidR="0097417B" w:rsidRDefault="009741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082950" w:history="1">
        <w:r w:rsidRPr="00495A49">
          <w:rPr>
            <w:rStyle w:val="aff7"/>
            <w:noProof/>
          </w:rPr>
          <w:t>6.</w:t>
        </w:r>
        <w:r>
          <w:rPr>
            <w:rFonts w:asciiTheme="minorHAnsi" w:eastAsiaTheme="minorEastAsia" w:hAnsiTheme="minorHAnsi" w:cstheme="minorBidi"/>
            <w:b w:val="0"/>
            <w:bCs w:val="0"/>
            <w:caps w:val="0"/>
            <w:noProof/>
            <w:sz w:val="22"/>
            <w:szCs w:val="22"/>
          </w:rPr>
          <w:tab/>
        </w:r>
        <w:r w:rsidRPr="00495A49">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_Toc42082950 \h </w:instrText>
        </w:r>
        <w:r>
          <w:rPr>
            <w:noProof/>
            <w:webHidden/>
          </w:rPr>
        </w:r>
        <w:r>
          <w:rPr>
            <w:noProof/>
            <w:webHidden/>
          </w:rPr>
          <w:fldChar w:fldCharType="separate"/>
        </w:r>
        <w:r>
          <w:rPr>
            <w:noProof/>
            <w:webHidden/>
          </w:rPr>
          <w:t>21</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51" w:history="1">
        <w:r w:rsidRPr="00495A49">
          <w:rPr>
            <w:rStyle w:val="aff7"/>
            <w:noProof/>
          </w:rPr>
          <w:t>6.1.</w:t>
        </w:r>
        <w:r>
          <w:rPr>
            <w:rFonts w:asciiTheme="minorHAnsi" w:eastAsiaTheme="minorEastAsia" w:hAnsiTheme="minorHAnsi" w:cstheme="minorBidi"/>
            <w:smallCaps w:val="0"/>
            <w:noProof/>
            <w:sz w:val="22"/>
            <w:szCs w:val="22"/>
          </w:rPr>
          <w:tab/>
        </w:r>
        <w:r w:rsidRPr="00495A49">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_Toc42082951 \h </w:instrText>
        </w:r>
        <w:r>
          <w:rPr>
            <w:noProof/>
            <w:webHidden/>
          </w:rPr>
        </w:r>
        <w:r>
          <w:rPr>
            <w:noProof/>
            <w:webHidden/>
          </w:rPr>
          <w:fldChar w:fldCharType="separate"/>
        </w:r>
        <w:r>
          <w:rPr>
            <w:noProof/>
            <w:webHidden/>
          </w:rPr>
          <w:t>21</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52" w:history="1">
        <w:r w:rsidRPr="00495A49">
          <w:rPr>
            <w:rStyle w:val="aff7"/>
            <w:noProof/>
          </w:rPr>
          <w:t>6.2.</w:t>
        </w:r>
        <w:r>
          <w:rPr>
            <w:rFonts w:asciiTheme="minorHAnsi" w:eastAsiaTheme="minorEastAsia" w:hAnsiTheme="minorHAnsi" w:cstheme="minorBidi"/>
            <w:smallCaps w:val="0"/>
            <w:noProof/>
            <w:sz w:val="22"/>
            <w:szCs w:val="22"/>
          </w:rPr>
          <w:tab/>
        </w:r>
        <w:r w:rsidRPr="00495A49">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_Toc42082952 \h </w:instrText>
        </w:r>
        <w:r>
          <w:rPr>
            <w:noProof/>
            <w:webHidden/>
          </w:rPr>
        </w:r>
        <w:r>
          <w:rPr>
            <w:noProof/>
            <w:webHidden/>
          </w:rPr>
          <w:fldChar w:fldCharType="separate"/>
        </w:r>
        <w:r>
          <w:rPr>
            <w:noProof/>
            <w:webHidden/>
          </w:rPr>
          <w:t>22</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53" w:history="1">
        <w:r w:rsidRPr="00495A49">
          <w:rPr>
            <w:rStyle w:val="aff7"/>
            <w:noProof/>
          </w:rPr>
          <w:t>6.3.</w:t>
        </w:r>
        <w:r>
          <w:rPr>
            <w:rFonts w:asciiTheme="minorHAnsi" w:eastAsiaTheme="minorEastAsia" w:hAnsiTheme="minorHAnsi" w:cstheme="minorBidi"/>
            <w:smallCaps w:val="0"/>
            <w:noProof/>
            <w:sz w:val="22"/>
            <w:szCs w:val="22"/>
          </w:rPr>
          <w:tab/>
        </w:r>
        <w:r w:rsidRPr="00495A49">
          <w:rPr>
            <w:rStyle w:val="aff7"/>
            <w:noProof/>
          </w:rPr>
          <w:t>Отказ от заключения договора</w:t>
        </w:r>
        <w:r>
          <w:rPr>
            <w:noProof/>
            <w:webHidden/>
          </w:rPr>
          <w:tab/>
        </w:r>
        <w:r>
          <w:rPr>
            <w:noProof/>
            <w:webHidden/>
          </w:rPr>
          <w:fldChar w:fldCharType="begin"/>
        </w:r>
        <w:r>
          <w:rPr>
            <w:noProof/>
            <w:webHidden/>
          </w:rPr>
          <w:instrText xml:space="preserve"> PAGEREF _Toc42082953 \h </w:instrText>
        </w:r>
        <w:r>
          <w:rPr>
            <w:noProof/>
            <w:webHidden/>
          </w:rPr>
        </w:r>
        <w:r>
          <w:rPr>
            <w:noProof/>
            <w:webHidden/>
          </w:rPr>
          <w:fldChar w:fldCharType="separate"/>
        </w:r>
        <w:r>
          <w:rPr>
            <w:noProof/>
            <w:webHidden/>
          </w:rPr>
          <w:t>27</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54" w:history="1">
        <w:r w:rsidRPr="00495A49">
          <w:rPr>
            <w:rStyle w:val="aff7"/>
            <w:noProof/>
          </w:rPr>
          <w:t>6.4.</w:t>
        </w:r>
        <w:r>
          <w:rPr>
            <w:rFonts w:asciiTheme="minorHAnsi" w:eastAsiaTheme="minorEastAsia" w:hAnsiTheme="minorHAnsi" w:cstheme="minorBidi"/>
            <w:smallCaps w:val="0"/>
            <w:noProof/>
            <w:sz w:val="22"/>
            <w:szCs w:val="22"/>
          </w:rPr>
          <w:tab/>
        </w:r>
        <w:r w:rsidRPr="00495A49">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_Toc42082954 \h </w:instrText>
        </w:r>
        <w:r>
          <w:rPr>
            <w:noProof/>
            <w:webHidden/>
          </w:rPr>
        </w:r>
        <w:r>
          <w:rPr>
            <w:noProof/>
            <w:webHidden/>
          </w:rPr>
          <w:fldChar w:fldCharType="separate"/>
        </w:r>
        <w:r>
          <w:rPr>
            <w:noProof/>
            <w:webHidden/>
          </w:rPr>
          <w:t>27</w:t>
        </w:r>
        <w:r>
          <w:rPr>
            <w:noProof/>
            <w:webHidden/>
          </w:rPr>
          <w:fldChar w:fldCharType="end"/>
        </w:r>
      </w:hyperlink>
    </w:p>
    <w:p w:rsidR="0097417B" w:rsidRDefault="009741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082955" w:history="1">
        <w:r w:rsidRPr="00495A49">
          <w:rPr>
            <w:rStyle w:val="aff7"/>
            <w:noProof/>
          </w:rPr>
          <w:t>7.</w:t>
        </w:r>
        <w:r>
          <w:rPr>
            <w:rFonts w:asciiTheme="minorHAnsi" w:eastAsiaTheme="minorEastAsia" w:hAnsiTheme="minorHAnsi" w:cstheme="minorBidi"/>
            <w:b w:val="0"/>
            <w:bCs w:val="0"/>
            <w:caps w:val="0"/>
            <w:noProof/>
            <w:sz w:val="22"/>
            <w:szCs w:val="22"/>
          </w:rPr>
          <w:tab/>
        </w:r>
        <w:r w:rsidRPr="00495A49">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_Toc42082955 \h </w:instrText>
        </w:r>
        <w:r>
          <w:rPr>
            <w:noProof/>
            <w:webHidden/>
          </w:rPr>
        </w:r>
        <w:r>
          <w:rPr>
            <w:noProof/>
            <w:webHidden/>
          </w:rPr>
          <w:fldChar w:fldCharType="separate"/>
        </w:r>
        <w:r>
          <w:rPr>
            <w:noProof/>
            <w:webHidden/>
          </w:rPr>
          <w:t>28</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56" w:history="1">
        <w:r w:rsidRPr="00495A49">
          <w:rPr>
            <w:rStyle w:val="aff7"/>
            <w:noProof/>
          </w:rPr>
          <w:t>7.1.</w:t>
        </w:r>
        <w:r>
          <w:rPr>
            <w:rFonts w:asciiTheme="minorHAnsi" w:eastAsiaTheme="minorEastAsia" w:hAnsiTheme="minorHAnsi" w:cstheme="minorBidi"/>
            <w:smallCaps w:val="0"/>
            <w:noProof/>
            <w:sz w:val="22"/>
            <w:szCs w:val="22"/>
          </w:rPr>
          <w:tab/>
        </w:r>
        <w:r w:rsidRPr="00495A49">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_Toc42082956 \h </w:instrText>
        </w:r>
        <w:r>
          <w:rPr>
            <w:noProof/>
            <w:webHidden/>
          </w:rPr>
        </w:r>
        <w:r>
          <w:rPr>
            <w:noProof/>
            <w:webHidden/>
          </w:rPr>
          <w:fldChar w:fldCharType="separate"/>
        </w:r>
        <w:r>
          <w:rPr>
            <w:noProof/>
            <w:webHidden/>
          </w:rPr>
          <w:t>28</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57" w:history="1">
        <w:r w:rsidRPr="00495A49">
          <w:rPr>
            <w:rStyle w:val="aff7"/>
            <w:noProof/>
          </w:rPr>
          <w:t>7.2.</w:t>
        </w:r>
        <w:r>
          <w:rPr>
            <w:rFonts w:asciiTheme="minorHAnsi" w:eastAsiaTheme="minorEastAsia" w:hAnsiTheme="minorHAnsi" w:cstheme="minorBidi"/>
            <w:smallCaps w:val="0"/>
            <w:noProof/>
            <w:sz w:val="22"/>
            <w:szCs w:val="22"/>
          </w:rPr>
          <w:tab/>
        </w:r>
        <w:r w:rsidRPr="00495A49">
          <w:rPr>
            <w:rStyle w:val="aff7"/>
            <w:noProof/>
          </w:rPr>
          <w:t>Прочие положения</w:t>
        </w:r>
        <w:r>
          <w:rPr>
            <w:noProof/>
            <w:webHidden/>
          </w:rPr>
          <w:tab/>
        </w:r>
        <w:r>
          <w:rPr>
            <w:noProof/>
            <w:webHidden/>
          </w:rPr>
          <w:fldChar w:fldCharType="begin"/>
        </w:r>
        <w:r>
          <w:rPr>
            <w:noProof/>
            <w:webHidden/>
          </w:rPr>
          <w:instrText xml:space="preserve"> PAGEREF _Toc42082957 \h </w:instrText>
        </w:r>
        <w:r>
          <w:rPr>
            <w:noProof/>
            <w:webHidden/>
          </w:rPr>
        </w:r>
        <w:r>
          <w:rPr>
            <w:noProof/>
            <w:webHidden/>
          </w:rPr>
          <w:fldChar w:fldCharType="separate"/>
        </w:r>
        <w:r>
          <w:rPr>
            <w:noProof/>
            <w:webHidden/>
          </w:rPr>
          <w:t>28</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58" w:history="1">
        <w:r w:rsidRPr="00495A49">
          <w:rPr>
            <w:rStyle w:val="aff7"/>
            <w:noProof/>
          </w:rPr>
          <w:t>7.3.</w:t>
        </w:r>
        <w:r>
          <w:rPr>
            <w:rFonts w:asciiTheme="minorHAnsi" w:eastAsiaTheme="minorEastAsia" w:hAnsiTheme="minorHAnsi" w:cstheme="minorBidi"/>
            <w:smallCaps w:val="0"/>
            <w:noProof/>
            <w:sz w:val="22"/>
            <w:szCs w:val="22"/>
          </w:rPr>
          <w:tab/>
        </w:r>
        <w:r w:rsidRPr="00495A49">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_Toc42082958 \h </w:instrText>
        </w:r>
        <w:r>
          <w:rPr>
            <w:noProof/>
            <w:webHidden/>
          </w:rPr>
        </w:r>
        <w:r>
          <w:rPr>
            <w:noProof/>
            <w:webHidden/>
          </w:rPr>
          <w:fldChar w:fldCharType="separate"/>
        </w:r>
        <w:r>
          <w:rPr>
            <w:noProof/>
            <w:webHidden/>
          </w:rPr>
          <w:t>29</w:t>
        </w:r>
        <w:r>
          <w:rPr>
            <w:noProof/>
            <w:webHidden/>
          </w:rPr>
          <w:fldChar w:fldCharType="end"/>
        </w:r>
      </w:hyperlink>
    </w:p>
    <w:p w:rsidR="0097417B" w:rsidRDefault="0097417B">
      <w:pPr>
        <w:pStyle w:val="25"/>
        <w:tabs>
          <w:tab w:val="left" w:pos="960"/>
          <w:tab w:val="right" w:leader="dot" w:pos="10195"/>
        </w:tabs>
        <w:rPr>
          <w:rFonts w:asciiTheme="minorHAnsi" w:eastAsiaTheme="minorEastAsia" w:hAnsiTheme="minorHAnsi" w:cstheme="minorBidi"/>
          <w:smallCaps w:val="0"/>
          <w:noProof/>
          <w:sz w:val="22"/>
          <w:szCs w:val="22"/>
        </w:rPr>
      </w:pPr>
      <w:hyperlink w:anchor="_Toc42082959" w:history="1">
        <w:r w:rsidRPr="00495A49">
          <w:rPr>
            <w:rStyle w:val="aff7"/>
            <w:noProof/>
          </w:rPr>
          <w:t>7.4.</w:t>
        </w:r>
        <w:r>
          <w:rPr>
            <w:rFonts w:asciiTheme="minorHAnsi" w:eastAsiaTheme="minorEastAsia" w:hAnsiTheme="minorHAnsi" w:cstheme="minorBidi"/>
            <w:smallCaps w:val="0"/>
            <w:noProof/>
            <w:sz w:val="22"/>
            <w:szCs w:val="22"/>
          </w:rPr>
          <w:tab/>
        </w:r>
        <w:r w:rsidRPr="00495A49">
          <w:rPr>
            <w:rStyle w:val="aff7"/>
            <w:noProof/>
          </w:rPr>
          <w:t>Особенности при оформлении и подаче заявкок, связных с поставкой продукции</w:t>
        </w:r>
        <w:r>
          <w:rPr>
            <w:noProof/>
            <w:webHidden/>
          </w:rPr>
          <w:tab/>
        </w:r>
        <w:r>
          <w:rPr>
            <w:noProof/>
            <w:webHidden/>
          </w:rPr>
          <w:fldChar w:fldCharType="begin"/>
        </w:r>
        <w:r>
          <w:rPr>
            <w:noProof/>
            <w:webHidden/>
          </w:rPr>
          <w:instrText xml:space="preserve"> PAGEREF _Toc42082959 \h </w:instrText>
        </w:r>
        <w:r>
          <w:rPr>
            <w:noProof/>
            <w:webHidden/>
          </w:rPr>
        </w:r>
        <w:r>
          <w:rPr>
            <w:noProof/>
            <w:webHidden/>
          </w:rPr>
          <w:fldChar w:fldCharType="separate"/>
        </w:r>
        <w:r>
          <w:rPr>
            <w:noProof/>
            <w:webHidden/>
          </w:rPr>
          <w:t>29</w:t>
        </w:r>
        <w:r>
          <w:rPr>
            <w:noProof/>
            <w:webHidden/>
          </w:rPr>
          <w:fldChar w:fldCharType="end"/>
        </w:r>
      </w:hyperlink>
    </w:p>
    <w:p w:rsidR="0097417B" w:rsidRDefault="009741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082960" w:history="1">
        <w:r w:rsidRPr="00495A49">
          <w:rPr>
            <w:rStyle w:val="aff7"/>
            <w:noProof/>
          </w:rPr>
          <w:t>II.</w:t>
        </w:r>
        <w:r>
          <w:rPr>
            <w:rFonts w:asciiTheme="minorHAnsi" w:eastAsiaTheme="minorEastAsia" w:hAnsiTheme="minorHAnsi" w:cstheme="minorBidi"/>
            <w:b w:val="0"/>
            <w:bCs w:val="0"/>
            <w:caps w:val="0"/>
            <w:noProof/>
            <w:sz w:val="22"/>
            <w:szCs w:val="22"/>
          </w:rPr>
          <w:tab/>
        </w:r>
        <w:r w:rsidRPr="00495A49">
          <w:rPr>
            <w:rStyle w:val="aff7"/>
            <w:noProof/>
          </w:rPr>
          <w:t>ТЕХНИЧЕСКАЯ ЧАСТЬ</w:t>
        </w:r>
        <w:r>
          <w:rPr>
            <w:noProof/>
            <w:webHidden/>
          </w:rPr>
          <w:tab/>
        </w:r>
        <w:r>
          <w:rPr>
            <w:noProof/>
            <w:webHidden/>
          </w:rPr>
          <w:fldChar w:fldCharType="begin"/>
        </w:r>
        <w:r>
          <w:rPr>
            <w:noProof/>
            <w:webHidden/>
          </w:rPr>
          <w:instrText xml:space="preserve"> PAGEREF _Toc42082960 \h </w:instrText>
        </w:r>
        <w:r>
          <w:rPr>
            <w:noProof/>
            <w:webHidden/>
          </w:rPr>
        </w:r>
        <w:r>
          <w:rPr>
            <w:noProof/>
            <w:webHidden/>
          </w:rPr>
          <w:fldChar w:fldCharType="separate"/>
        </w:r>
        <w:r>
          <w:rPr>
            <w:noProof/>
            <w:webHidden/>
          </w:rPr>
          <w:t>29</w:t>
        </w:r>
        <w:r>
          <w:rPr>
            <w:noProof/>
            <w:webHidden/>
          </w:rPr>
          <w:fldChar w:fldCharType="end"/>
        </w:r>
      </w:hyperlink>
    </w:p>
    <w:p w:rsidR="0097417B" w:rsidRDefault="0097417B">
      <w:pPr>
        <w:pStyle w:val="25"/>
        <w:tabs>
          <w:tab w:val="left" w:pos="720"/>
          <w:tab w:val="right" w:leader="dot" w:pos="10195"/>
        </w:tabs>
        <w:rPr>
          <w:rFonts w:asciiTheme="minorHAnsi" w:eastAsiaTheme="minorEastAsia" w:hAnsiTheme="minorHAnsi" w:cstheme="minorBidi"/>
          <w:smallCaps w:val="0"/>
          <w:noProof/>
          <w:sz w:val="22"/>
          <w:szCs w:val="22"/>
        </w:rPr>
      </w:pPr>
      <w:hyperlink w:anchor="_Toc42082961" w:history="1">
        <w:r w:rsidRPr="00495A49">
          <w:rPr>
            <w:rStyle w:val="aff7"/>
            <w:noProof/>
          </w:rPr>
          <w:t>8.1</w:t>
        </w:r>
        <w:r>
          <w:rPr>
            <w:rFonts w:asciiTheme="minorHAnsi" w:eastAsiaTheme="minorEastAsia" w:hAnsiTheme="minorHAnsi" w:cstheme="minorBidi"/>
            <w:smallCaps w:val="0"/>
            <w:noProof/>
            <w:sz w:val="22"/>
            <w:szCs w:val="22"/>
          </w:rPr>
          <w:tab/>
        </w:r>
        <w:r w:rsidRPr="00495A49">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_Toc42082961 \h </w:instrText>
        </w:r>
        <w:r>
          <w:rPr>
            <w:noProof/>
            <w:webHidden/>
          </w:rPr>
        </w:r>
        <w:r>
          <w:rPr>
            <w:noProof/>
            <w:webHidden/>
          </w:rPr>
          <w:fldChar w:fldCharType="separate"/>
        </w:r>
        <w:r>
          <w:rPr>
            <w:noProof/>
            <w:webHidden/>
          </w:rPr>
          <w:t>29</w:t>
        </w:r>
        <w:r>
          <w:rPr>
            <w:noProof/>
            <w:webHidden/>
          </w:rPr>
          <w:fldChar w:fldCharType="end"/>
        </w:r>
      </w:hyperlink>
    </w:p>
    <w:p w:rsidR="0097417B" w:rsidRDefault="0097417B">
      <w:pPr>
        <w:pStyle w:val="25"/>
        <w:tabs>
          <w:tab w:val="left" w:pos="720"/>
          <w:tab w:val="right" w:leader="dot" w:pos="10195"/>
        </w:tabs>
        <w:rPr>
          <w:rFonts w:asciiTheme="minorHAnsi" w:eastAsiaTheme="minorEastAsia" w:hAnsiTheme="minorHAnsi" w:cstheme="minorBidi"/>
          <w:smallCaps w:val="0"/>
          <w:noProof/>
          <w:sz w:val="22"/>
          <w:szCs w:val="22"/>
        </w:rPr>
      </w:pPr>
      <w:hyperlink w:anchor="_Toc42082962" w:history="1">
        <w:r w:rsidRPr="00495A49">
          <w:rPr>
            <w:rStyle w:val="aff7"/>
            <w:noProof/>
          </w:rPr>
          <w:t>8.2</w:t>
        </w:r>
        <w:r>
          <w:rPr>
            <w:rFonts w:asciiTheme="minorHAnsi" w:eastAsiaTheme="minorEastAsia" w:hAnsiTheme="minorHAnsi" w:cstheme="minorBidi"/>
            <w:smallCaps w:val="0"/>
            <w:noProof/>
            <w:sz w:val="22"/>
            <w:szCs w:val="22"/>
          </w:rPr>
          <w:tab/>
        </w:r>
        <w:r w:rsidRPr="00495A49">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_Toc42082962 \h </w:instrText>
        </w:r>
        <w:r>
          <w:rPr>
            <w:noProof/>
            <w:webHidden/>
          </w:rPr>
        </w:r>
        <w:r>
          <w:rPr>
            <w:noProof/>
            <w:webHidden/>
          </w:rPr>
          <w:fldChar w:fldCharType="separate"/>
        </w:r>
        <w:r>
          <w:rPr>
            <w:noProof/>
            <w:webHidden/>
          </w:rPr>
          <w:t>30</w:t>
        </w:r>
        <w:r>
          <w:rPr>
            <w:noProof/>
            <w:webHidden/>
          </w:rPr>
          <w:fldChar w:fldCharType="end"/>
        </w:r>
      </w:hyperlink>
    </w:p>
    <w:p w:rsidR="0097417B" w:rsidRDefault="009741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082963" w:history="1">
        <w:r w:rsidRPr="00495A49">
          <w:rPr>
            <w:rStyle w:val="aff7"/>
            <w:noProof/>
          </w:rPr>
          <w:t>III.</w:t>
        </w:r>
        <w:r>
          <w:rPr>
            <w:rFonts w:asciiTheme="minorHAnsi" w:eastAsiaTheme="minorEastAsia" w:hAnsiTheme="minorHAnsi" w:cstheme="minorBidi"/>
            <w:b w:val="0"/>
            <w:bCs w:val="0"/>
            <w:caps w:val="0"/>
            <w:noProof/>
            <w:sz w:val="22"/>
            <w:szCs w:val="22"/>
          </w:rPr>
          <w:tab/>
        </w:r>
        <w:r w:rsidRPr="00495A49">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_Toc42082963 \h </w:instrText>
        </w:r>
        <w:r>
          <w:rPr>
            <w:noProof/>
            <w:webHidden/>
          </w:rPr>
        </w:r>
        <w:r>
          <w:rPr>
            <w:noProof/>
            <w:webHidden/>
          </w:rPr>
          <w:fldChar w:fldCharType="separate"/>
        </w:r>
        <w:r>
          <w:rPr>
            <w:noProof/>
            <w:webHidden/>
          </w:rPr>
          <w:t>30</w:t>
        </w:r>
        <w:r>
          <w:rPr>
            <w:noProof/>
            <w:webHidden/>
          </w:rPr>
          <w:fldChar w:fldCharType="end"/>
        </w:r>
      </w:hyperlink>
    </w:p>
    <w:p w:rsidR="0097417B" w:rsidRDefault="009741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082964" w:history="1">
        <w:r w:rsidRPr="00495A49">
          <w:rPr>
            <w:rStyle w:val="aff7"/>
            <w:noProof/>
          </w:rPr>
          <w:t>IV.</w:t>
        </w:r>
        <w:r>
          <w:rPr>
            <w:rFonts w:asciiTheme="minorHAnsi" w:eastAsiaTheme="minorEastAsia" w:hAnsiTheme="minorHAnsi" w:cstheme="minorBidi"/>
            <w:b w:val="0"/>
            <w:bCs w:val="0"/>
            <w:caps w:val="0"/>
            <w:noProof/>
            <w:sz w:val="22"/>
            <w:szCs w:val="22"/>
          </w:rPr>
          <w:tab/>
        </w:r>
        <w:r w:rsidRPr="00495A49">
          <w:rPr>
            <w:rStyle w:val="aff7"/>
            <w:noProof/>
          </w:rPr>
          <w:t>ИНФОРМАЦИОННАЯ КАРТА ЗАКУПКИ</w:t>
        </w:r>
        <w:r>
          <w:rPr>
            <w:noProof/>
            <w:webHidden/>
          </w:rPr>
          <w:tab/>
        </w:r>
        <w:r>
          <w:rPr>
            <w:noProof/>
            <w:webHidden/>
          </w:rPr>
          <w:fldChar w:fldCharType="begin"/>
        </w:r>
        <w:r>
          <w:rPr>
            <w:noProof/>
            <w:webHidden/>
          </w:rPr>
          <w:instrText xml:space="preserve"> PAGEREF _Toc42082964 \h </w:instrText>
        </w:r>
        <w:r>
          <w:rPr>
            <w:noProof/>
            <w:webHidden/>
          </w:rPr>
        </w:r>
        <w:r>
          <w:rPr>
            <w:noProof/>
            <w:webHidden/>
          </w:rPr>
          <w:fldChar w:fldCharType="separate"/>
        </w:r>
        <w:r>
          <w:rPr>
            <w:noProof/>
            <w:webHidden/>
          </w:rPr>
          <w:t>31</w:t>
        </w:r>
        <w:r>
          <w:rPr>
            <w:noProof/>
            <w:webHidden/>
          </w:rPr>
          <w:fldChar w:fldCharType="end"/>
        </w:r>
      </w:hyperlink>
    </w:p>
    <w:p w:rsidR="0097417B" w:rsidRDefault="0097417B">
      <w:pPr>
        <w:pStyle w:val="25"/>
        <w:tabs>
          <w:tab w:val="right" w:leader="dot" w:pos="10195"/>
        </w:tabs>
        <w:rPr>
          <w:rFonts w:asciiTheme="minorHAnsi" w:eastAsiaTheme="minorEastAsia" w:hAnsiTheme="minorHAnsi" w:cstheme="minorBidi"/>
          <w:smallCaps w:val="0"/>
          <w:noProof/>
          <w:sz w:val="22"/>
          <w:szCs w:val="22"/>
        </w:rPr>
      </w:pPr>
      <w:hyperlink w:anchor="_Toc42082965" w:history="1">
        <w:r w:rsidRPr="00495A49">
          <w:rPr>
            <w:rStyle w:val="aff7"/>
            <w:noProof/>
          </w:rPr>
          <w:t>Приложение №1 к части IV «ИНФОРМАЦИОННАЯ КАРТА ЗАКУПКИ» Требования к участникам закупки</w:t>
        </w:r>
        <w:r>
          <w:rPr>
            <w:noProof/>
            <w:webHidden/>
          </w:rPr>
          <w:tab/>
        </w:r>
        <w:r>
          <w:rPr>
            <w:noProof/>
            <w:webHidden/>
          </w:rPr>
          <w:fldChar w:fldCharType="begin"/>
        </w:r>
        <w:r>
          <w:rPr>
            <w:noProof/>
            <w:webHidden/>
          </w:rPr>
          <w:instrText xml:space="preserve"> PAGEREF _Toc42082965 \h </w:instrText>
        </w:r>
        <w:r>
          <w:rPr>
            <w:noProof/>
            <w:webHidden/>
          </w:rPr>
        </w:r>
        <w:r>
          <w:rPr>
            <w:noProof/>
            <w:webHidden/>
          </w:rPr>
          <w:fldChar w:fldCharType="separate"/>
        </w:r>
        <w:r>
          <w:rPr>
            <w:noProof/>
            <w:webHidden/>
          </w:rPr>
          <w:t>40</w:t>
        </w:r>
        <w:r>
          <w:rPr>
            <w:noProof/>
            <w:webHidden/>
          </w:rPr>
          <w:fldChar w:fldCharType="end"/>
        </w:r>
      </w:hyperlink>
    </w:p>
    <w:p w:rsidR="0097417B" w:rsidRDefault="0097417B">
      <w:pPr>
        <w:pStyle w:val="25"/>
        <w:tabs>
          <w:tab w:val="right" w:leader="dot" w:pos="10195"/>
        </w:tabs>
        <w:rPr>
          <w:rFonts w:asciiTheme="minorHAnsi" w:eastAsiaTheme="minorEastAsia" w:hAnsiTheme="minorHAnsi" w:cstheme="minorBidi"/>
          <w:smallCaps w:val="0"/>
          <w:noProof/>
          <w:sz w:val="22"/>
          <w:szCs w:val="22"/>
        </w:rPr>
      </w:pPr>
      <w:hyperlink w:anchor="_Toc42082966" w:history="1">
        <w:r w:rsidRPr="00495A4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Pr>
            <w:noProof/>
            <w:webHidden/>
          </w:rPr>
          <w:tab/>
        </w:r>
        <w:r>
          <w:rPr>
            <w:noProof/>
            <w:webHidden/>
          </w:rPr>
          <w:fldChar w:fldCharType="begin"/>
        </w:r>
        <w:r>
          <w:rPr>
            <w:noProof/>
            <w:webHidden/>
          </w:rPr>
          <w:instrText xml:space="preserve"> PAGEREF _Toc42082966 \h </w:instrText>
        </w:r>
        <w:r>
          <w:rPr>
            <w:noProof/>
            <w:webHidden/>
          </w:rPr>
        </w:r>
        <w:r>
          <w:rPr>
            <w:noProof/>
            <w:webHidden/>
          </w:rPr>
          <w:fldChar w:fldCharType="separate"/>
        </w:r>
        <w:r>
          <w:rPr>
            <w:noProof/>
            <w:webHidden/>
          </w:rPr>
          <w:t>43</w:t>
        </w:r>
        <w:r>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2082916"/>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2082917"/>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42082918"/>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2082919"/>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2082920"/>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2082921"/>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208292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2082923"/>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42082924"/>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208292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FE18E4">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42082926"/>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2082927"/>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42082928"/>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2082929"/>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2082930"/>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2082931"/>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42082932"/>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42082933"/>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42082934"/>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4208293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3405471"/>
      <w:bookmarkStart w:id="141" w:name="_Toc286523204"/>
      <w:bookmarkStart w:id="142" w:name="_Toc42082936"/>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2"/>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42082937"/>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42082938"/>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42082939"/>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4208294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42082941"/>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4208294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42082943"/>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42082944"/>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42082945"/>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42082946"/>
      <w:r w:rsidRPr="009A0BC3">
        <w:rPr>
          <w:sz w:val="24"/>
          <w:szCs w:val="24"/>
        </w:rPr>
        <w:t>Переторжка</w:t>
      </w:r>
      <w:bookmarkEnd w:id="328"/>
      <w:bookmarkEnd w:id="32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4208294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42082948"/>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42082949"/>
      <w:r w:rsidRPr="009A0BC3">
        <w:rPr>
          <w:sz w:val="24"/>
          <w:szCs w:val="24"/>
        </w:rPr>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42082950"/>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Ref130891676"/>
      <w:bookmarkStart w:id="356" w:name="_Toc42082951"/>
      <w:r w:rsidRPr="001F590C">
        <w:rPr>
          <w:sz w:val="24"/>
          <w:szCs w:val="24"/>
        </w:rPr>
        <w:t>Срок и порядок заключения договора</w:t>
      </w:r>
      <w:bookmarkEnd w:id="353"/>
      <w:bookmarkEnd w:id="354"/>
      <w:bookmarkEnd w:id="356"/>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7"/>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4208295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8"/>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42082953"/>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4208295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42082955"/>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4208295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42082957"/>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42082958"/>
      <w:bookmarkEnd w:id="384"/>
      <w:r w:rsidRPr="009A0BC3">
        <w:rPr>
          <w:sz w:val="24"/>
          <w:szCs w:val="24"/>
        </w:rPr>
        <w:lastRenderedPageBreak/>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Start w:id="408" w:name="_Toc4208295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8"/>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42082960"/>
      <w:bookmarkEnd w:id="407"/>
      <w:bookmarkEnd w:id="409"/>
      <w:bookmarkEnd w:id="410"/>
      <w:bookmarkEnd w:id="411"/>
      <w:r w:rsidRPr="001F590C">
        <w:rPr>
          <w:sz w:val="24"/>
          <w:szCs w:val="24"/>
        </w:rPr>
        <w:t>ТЕХНИЧЕСКАЯ ЧАСТЬ</w:t>
      </w:r>
      <w:bookmarkEnd w:id="412"/>
      <w:bookmarkEnd w:id="413"/>
      <w:bookmarkEnd w:id="414"/>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42082961"/>
      <w:r w:rsidRPr="001F590C">
        <w:rPr>
          <w:sz w:val="24"/>
          <w:szCs w:val="24"/>
        </w:rPr>
        <w:t>Перечень, объемы и характеристики закупаемой продукции/работ/услуг</w:t>
      </w:r>
      <w:bookmarkEnd w:id="415"/>
      <w:bookmarkEnd w:id="416"/>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1F590C">
        <w:rPr>
          <w:rFonts w:ascii="Times New Roman" w:hAnsi="Times New Roman" w:cs="Times New Roman"/>
          <w:b w:val="0"/>
        </w:rPr>
        <w:lastRenderedPageBreak/>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42082962"/>
      <w:r w:rsidRPr="001F590C">
        <w:rPr>
          <w:sz w:val="24"/>
          <w:szCs w:val="24"/>
        </w:rPr>
        <w:t xml:space="preserve">Требование к </w:t>
      </w:r>
      <w:bookmarkEnd w:id="418"/>
      <w:r w:rsidR="000A1D56" w:rsidRPr="003C03C8">
        <w:rPr>
          <w:sz w:val="24"/>
          <w:szCs w:val="24"/>
        </w:rPr>
        <w:t>закупаемым работам/ оказываемым услугам/поставляемой продукции</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0"/>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1" w:name="_Toc360113"/>
      <w:bookmarkStart w:id="422" w:name="_Toc42082963"/>
      <w:r w:rsidRPr="009A0BC3">
        <w:rPr>
          <w:sz w:val="24"/>
          <w:szCs w:val="24"/>
        </w:rPr>
        <w:t>ОБРАЗЦЫ ФОРМ ДЛЯ</w:t>
      </w:r>
      <w:r w:rsidRPr="00537589">
        <w:rPr>
          <w:sz w:val="24"/>
          <w:szCs w:val="24"/>
        </w:rPr>
        <w:t xml:space="preserve"> ЗАПОЛНЕНИЯ УЧАСТНИКАМИ ЗАКУПКИ</w:t>
      </w:r>
      <w:bookmarkEnd w:id="421"/>
      <w:bookmarkEnd w:id="422"/>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3" w:name="_Toc234385833"/>
      <w:bookmarkEnd w:id="423"/>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42082964"/>
      <w:bookmarkEnd w:id="424"/>
      <w:r w:rsidRPr="00537589">
        <w:rPr>
          <w:rStyle w:val="15"/>
          <w:b/>
          <w:bCs/>
          <w:sz w:val="24"/>
          <w:szCs w:val="24"/>
        </w:rPr>
        <w:lastRenderedPageBreak/>
        <w:t xml:space="preserve">ИНФОРМАЦИОННАЯ КАРТА </w:t>
      </w:r>
      <w:bookmarkEnd w:id="425"/>
      <w:bookmarkEnd w:id="426"/>
      <w:r w:rsidR="0006345E" w:rsidRPr="00537589">
        <w:rPr>
          <w:rStyle w:val="15"/>
          <w:b/>
          <w:bCs/>
          <w:sz w:val="24"/>
          <w:szCs w:val="24"/>
        </w:rPr>
        <w:t>ЗАКУПКИ</w:t>
      </w:r>
      <w:bookmarkEnd w:id="427"/>
      <w:bookmarkEnd w:id="428"/>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4047" w:rsidRPr="00C458F1" w:rsidRDefault="00ED4047" w:rsidP="00ED4047">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rsidR="00ED4047" w:rsidRPr="00C458F1" w:rsidRDefault="00ED4047" w:rsidP="00ED4047">
            <w:pPr>
              <w:widowControl w:val="0"/>
              <w:ind w:left="5" w:right="176"/>
              <w:rPr>
                <w:sz w:val="22"/>
                <w:szCs w:val="22"/>
              </w:rPr>
            </w:pPr>
            <w:r w:rsidRPr="00C458F1">
              <w:rPr>
                <w:sz w:val="22"/>
                <w:szCs w:val="22"/>
              </w:rPr>
              <w:t>Место нахождения и почтовый адрес Заказчика:</w:t>
            </w:r>
          </w:p>
          <w:p w:rsidR="00ED4047" w:rsidRPr="00C458F1" w:rsidRDefault="00ED4047" w:rsidP="00ED4047">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rsidR="00ED4047" w:rsidRPr="00C458F1" w:rsidRDefault="00ED4047" w:rsidP="00ED4047">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15"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rsidR="00ED4047" w:rsidRPr="00C458F1" w:rsidRDefault="00ED4047" w:rsidP="00ED4047">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16"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rsidR="00ED4047" w:rsidRPr="00C458F1" w:rsidRDefault="00ED4047" w:rsidP="00ED4047">
            <w:pPr>
              <w:widowControl w:val="0"/>
              <w:ind w:left="209" w:right="176"/>
              <w:rPr>
                <w:iCs/>
                <w:sz w:val="22"/>
                <w:szCs w:val="22"/>
              </w:rPr>
            </w:pPr>
          </w:p>
          <w:p w:rsidR="00ED4047" w:rsidRPr="00C458F1" w:rsidRDefault="00ED4047" w:rsidP="00ED4047">
            <w:pPr>
              <w:widowControl w:val="0"/>
              <w:ind w:left="33" w:right="176"/>
              <w:rPr>
                <w:iCs/>
                <w:sz w:val="22"/>
                <w:szCs w:val="22"/>
              </w:rPr>
            </w:pPr>
            <w:r w:rsidRPr="00C458F1">
              <w:rPr>
                <w:iCs/>
                <w:sz w:val="22"/>
                <w:szCs w:val="22"/>
              </w:rPr>
              <w:t>Контактные лица заказчика ПАО «МРСК Центра»:</w:t>
            </w:r>
          </w:p>
          <w:p w:rsidR="00ED4047" w:rsidRPr="00C458F1" w:rsidRDefault="00ED4047" w:rsidP="00ED4047">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rsidR="00ED4047" w:rsidRPr="00C458F1" w:rsidRDefault="00ED4047" w:rsidP="00ED4047">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17"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rsidR="00ED4047" w:rsidRPr="00C458F1" w:rsidRDefault="00ED4047" w:rsidP="00ED4047">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rsidR="00ED4047" w:rsidRPr="00C458F1" w:rsidRDefault="00ED4047" w:rsidP="00ED4047">
            <w:pPr>
              <w:widowControl w:val="0"/>
              <w:ind w:left="33" w:right="176"/>
              <w:rPr>
                <w:iCs/>
                <w:sz w:val="22"/>
                <w:szCs w:val="22"/>
              </w:rPr>
            </w:pPr>
          </w:p>
          <w:p w:rsidR="00ED4047" w:rsidRPr="00C458F1" w:rsidRDefault="00ED4047" w:rsidP="00ED4047">
            <w:pPr>
              <w:widowControl w:val="0"/>
              <w:ind w:right="175"/>
              <w:rPr>
                <w:iCs/>
                <w:sz w:val="22"/>
                <w:szCs w:val="22"/>
              </w:rPr>
            </w:pPr>
            <w:r>
              <w:rPr>
                <w:iCs/>
                <w:sz w:val="22"/>
                <w:szCs w:val="22"/>
              </w:rPr>
              <w:t>Ответственное лицо</w:t>
            </w:r>
            <w:r w:rsidRPr="00C458F1">
              <w:rPr>
                <w:iCs/>
                <w:sz w:val="22"/>
                <w:szCs w:val="22"/>
              </w:rPr>
              <w:t>:</w:t>
            </w:r>
          </w:p>
          <w:p w:rsidR="00ED4047" w:rsidRPr="00C458F1" w:rsidRDefault="00ED4047" w:rsidP="00ED4047">
            <w:pPr>
              <w:widowControl w:val="0"/>
              <w:ind w:left="33" w:right="176"/>
              <w:rPr>
                <w:rStyle w:val="aff7"/>
                <w:sz w:val="22"/>
                <w:szCs w:val="22"/>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18"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p w:rsidR="007E4F0F" w:rsidRPr="00AA5FF1" w:rsidRDefault="007E4F0F" w:rsidP="007E4F0F">
            <w:pPr>
              <w:widowControl w:val="0"/>
              <w:ind w:right="175"/>
              <w:rPr>
                <w:iCs/>
              </w:rPr>
            </w:pP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D4047" w:rsidRDefault="007E4F0F" w:rsidP="007E4F0F">
            <w:pPr>
              <w:widowControl w:val="0"/>
              <w:spacing w:after="0"/>
              <w:ind w:right="175"/>
            </w:pPr>
            <w:r w:rsidRPr="00ED4047">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CE3B41" w:rsidP="00CE3B41">
            <w:pPr>
              <w:pStyle w:val="afe"/>
              <w:rPr>
                <w:b/>
              </w:rPr>
            </w:pPr>
            <w:r w:rsidRPr="00CE3B41">
              <w:rPr>
                <w:b/>
              </w:rPr>
              <w:t xml:space="preserve">                  </w:t>
            </w:r>
            <w:r w:rsidR="007E4F0F" w:rsidRPr="00CE3B41">
              <w:rPr>
                <w:b/>
              </w:rPr>
              <w:t>ЗАПРОС ПРЕДЛОЖЕНИЙ В ЭЛЕКТРОННОЙ ФОРМЕ</w:t>
            </w:r>
          </w:p>
          <w:p w:rsidR="007E4F0F" w:rsidRDefault="007E4F0F" w:rsidP="007E4F0F">
            <w:pPr>
              <w:widowControl w:val="0"/>
              <w:spacing w:after="0"/>
              <w:ind w:right="175"/>
              <w:rPr>
                <w:b/>
              </w:rPr>
            </w:pPr>
          </w:p>
          <w:p w:rsidR="007E4F0F" w:rsidRPr="005F13AC" w:rsidRDefault="007E4F0F" w:rsidP="007E4F0F">
            <w:pPr>
              <w:widowControl w:val="0"/>
              <w:spacing w:after="0"/>
              <w:ind w:right="175"/>
            </w:pPr>
            <w:r w:rsidRPr="005F13AC">
              <w:rPr>
                <w:b/>
              </w:rPr>
              <w:t>Лот№ 1:</w:t>
            </w:r>
            <w:r w:rsidRPr="005F13AC">
              <w:rPr>
                <w:bCs/>
              </w:rPr>
              <w:t xml:space="preserve"> </w:t>
            </w:r>
            <w:r w:rsidR="00CE3B41" w:rsidRPr="009961B5">
              <w:rPr>
                <w:bCs/>
                <w:sz w:val="22"/>
                <w:szCs w:val="22"/>
              </w:rPr>
              <w:t xml:space="preserve">право заключения </w:t>
            </w:r>
            <w:r w:rsidR="00CE3B41" w:rsidRPr="009961B5">
              <w:rPr>
                <w:sz w:val="22"/>
                <w:szCs w:val="22"/>
              </w:rPr>
              <w:t xml:space="preserve">Договора </w:t>
            </w:r>
            <w:r w:rsidR="0093275A">
              <w:rPr>
                <w:sz w:val="22"/>
                <w:szCs w:val="22"/>
              </w:rPr>
              <w:t xml:space="preserve">на </w:t>
            </w:r>
            <w:r w:rsidR="0093275A" w:rsidRPr="00070F13">
              <w:t>выполнение работ по техническому обследованию строительных конструкций зданий и сооружений</w:t>
            </w:r>
            <w:r w:rsidR="00CE3B41">
              <w:t xml:space="preserve"> в 2020 году</w:t>
            </w:r>
            <w:r w:rsidR="00CE3B41" w:rsidRPr="004A6BE3">
              <w:t xml:space="preserve"> </w:t>
            </w:r>
            <w:r w:rsidR="00E43DA2">
              <w:rPr>
                <w:snapToGrid w:val="0"/>
              </w:rPr>
              <w:t>для нужд ПАО «МРСК Центра» -</w:t>
            </w:r>
            <w:r w:rsidR="00CE3B41" w:rsidRPr="00E17878">
              <w:t xml:space="preserve"> </w:t>
            </w:r>
            <w:r w:rsidR="00CE3B41" w:rsidRPr="009961B5">
              <w:rPr>
                <w:sz w:val="22"/>
                <w:szCs w:val="22"/>
              </w:rPr>
              <w:t xml:space="preserve"> (филиала «Тверьэнерго», расположенного по адресу: РФ, 170006, г. Тверь, ул. Бебеля, 1)</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E43DA2" w:rsidRDefault="007E4F0F" w:rsidP="007E4F0F">
            <w:pPr>
              <w:widowControl w:val="0"/>
              <w:spacing w:after="0"/>
              <w:ind w:right="175"/>
            </w:pPr>
            <w:r w:rsidRPr="00537589">
              <w:t xml:space="preserve">Количество лотов: </w:t>
            </w:r>
            <w:r w:rsidRPr="00E43DA2">
              <w:rPr>
                <w:b/>
              </w:rPr>
              <w:t>1 (один)</w:t>
            </w:r>
          </w:p>
          <w:p w:rsidR="007E4F0F" w:rsidRPr="00BA5282" w:rsidRDefault="007E4F0F" w:rsidP="007E4F0F">
            <w:pPr>
              <w:widowControl w:val="0"/>
              <w:spacing w:after="0"/>
              <w:ind w:right="175"/>
              <w:rPr>
                <w:i/>
              </w:rPr>
            </w:pPr>
            <w:r w:rsidRPr="00BA5282">
              <w:rPr>
                <w:i/>
              </w:rPr>
              <w:t xml:space="preserve">Частичное выполнение </w:t>
            </w:r>
            <w:r w:rsidR="00E17066">
              <w:rPr>
                <w:i/>
              </w:rPr>
              <w:t>работ</w:t>
            </w:r>
            <w:r w:rsidRPr="00E43DA2">
              <w:rPr>
                <w:i/>
              </w:rPr>
              <w:t xml:space="preserve"> не</w:t>
            </w:r>
            <w:r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E43DA2" w:rsidRPr="00E43DA2" w:rsidRDefault="007E4F0F" w:rsidP="00E43DA2">
            <w:pPr>
              <w:widowControl w:val="0"/>
              <w:autoSpaceDE w:val="0"/>
              <w:autoSpaceDN w:val="0"/>
              <w:adjustRightInd w:val="0"/>
              <w:spacing w:after="120"/>
              <w:ind w:left="33" w:right="176"/>
              <w:rPr>
                <w:bCs/>
              </w:rPr>
            </w:pPr>
            <w:r w:rsidRPr="005F13AC">
              <w:t xml:space="preserve">Сроки </w:t>
            </w:r>
            <w:r w:rsidR="008E4FA5">
              <w:t>выполнения работ</w:t>
            </w:r>
            <w:r w:rsidRPr="005F13AC">
              <w:t xml:space="preserve">: </w:t>
            </w:r>
            <w:r w:rsidR="00E43DA2" w:rsidRPr="00A13542">
              <w:t>июль 2020 г</w:t>
            </w:r>
            <w:r w:rsidR="00A13542" w:rsidRPr="00A13542">
              <w:t xml:space="preserve">. </w:t>
            </w:r>
            <w:r w:rsidR="00E43DA2" w:rsidRPr="00A13542">
              <w:t>– сентябрь 2020г.</w:t>
            </w:r>
          </w:p>
          <w:p w:rsidR="00E43DA2" w:rsidRPr="00BD514A" w:rsidRDefault="008E4FA5" w:rsidP="00E43DA2">
            <w:pPr>
              <w:widowControl w:val="0"/>
              <w:autoSpaceDE w:val="0"/>
              <w:autoSpaceDN w:val="0"/>
              <w:adjustRightInd w:val="0"/>
              <w:spacing w:after="120"/>
              <w:ind w:left="33" w:right="176"/>
            </w:pPr>
            <w:r>
              <w:t>Выполнение работ</w:t>
            </w:r>
            <w:r w:rsidR="007E4F0F" w:rsidRPr="005F13AC">
              <w:t xml:space="preserve"> Уча</w:t>
            </w:r>
            <w:r w:rsidR="00E43DA2">
              <w:t xml:space="preserve">стником будет </w:t>
            </w:r>
            <w:r w:rsidR="00E43DA2" w:rsidRPr="00A13542">
              <w:t>осуществляться на объектах, указанных в ТЗ Приложении №1 к документации о закупке.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 xml:space="preserve">Более подробная информация о месте, условиях и сроках (периодах) поставки </w:t>
            </w:r>
            <w:r w:rsidRPr="00537589">
              <w:lastRenderedPageBreak/>
              <w:t>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590826" w:rsidP="00590826">
            <w:pPr>
              <w:pStyle w:val="affffa"/>
              <w:widowControl w:val="0"/>
              <w:tabs>
                <w:tab w:val="clear" w:pos="2520"/>
              </w:tabs>
              <w:ind w:left="0" w:right="175" w:firstLine="0"/>
              <w:jc w:val="left"/>
              <w:rPr>
                <w:rFonts w:eastAsia="Calibri"/>
                <w:highlight w:val="yellow"/>
                <w:lang w:eastAsia="en-US"/>
              </w:rPr>
            </w:pPr>
            <w:r w:rsidRPr="009961B5">
              <w:rPr>
                <w:b/>
                <w:bCs/>
                <w:sz w:val="22"/>
                <w:u w:val="single"/>
              </w:rPr>
              <w:t>По Лоту №1:</w:t>
            </w:r>
          </w:p>
          <w:p w:rsidR="00590826" w:rsidRPr="00C5389F" w:rsidRDefault="00590826" w:rsidP="00590826">
            <w:pPr>
              <w:pStyle w:val="affffa"/>
              <w:widowControl w:val="0"/>
              <w:tabs>
                <w:tab w:val="clear" w:pos="2520"/>
              </w:tabs>
              <w:ind w:left="0" w:right="176" w:firstLine="0"/>
              <w:rPr>
                <w:rFonts w:eastAsia="Calibri"/>
                <w:lang w:eastAsia="en-US"/>
              </w:rPr>
            </w:pPr>
            <w:r>
              <w:rPr>
                <w:rFonts w:eastAsia="Calibri"/>
                <w:lang w:eastAsia="en-US"/>
              </w:rPr>
              <w:t>500</w:t>
            </w:r>
            <w:r w:rsidRPr="00C5389F">
              <w:rPr>
                <w:rFonts w:eastAsia="Calibri"/>
                <w:lang w:eastAsia="en-US"/>
              </w:rPr>
              <w:t> 000 (</w:t>
            </w:r>
            <w:r>
              <w:rPr>
                <w:rFonts w:eastAsia="Calibri"/>
                <w:lang w:eastAsia="en-US"/>
              </w:rPr>
              <w:t>Пятьсот</w:t>
            </w:r>
            <w:r w:rsidRPr="00C5389F">
              <w:rPr>
                <w:rFonts w:eastAsia="Calibri"/>
                <w:lang w:eastAsia="en-US"/>
              </w:rPr>
              <w:t xml:space="preserve"> тысяч) рублей 00 копеек </w:t>
            </w:r>
            <w:r w:rsidRPr="00C5389F">
              <w:t xml:space="preserve">РФ, без учета НДС; НДС составляет </w:t>
            </w:r>
            <w:r>
              <w:t>100 000 (Сто тысяч) рублей 00 копеек РФ, 600</w:t>
            </w:r>
            <w:r w:rsidRPr="00C5389F">
              <w:t> 000 (</w:t>
            </w:r>
            <w:r>
              <w:t>Шестьсот</w:t>
            </w:r>
            <w:r w:rsidRPr="00C5389F">
              <w:t xml:space="preserve"> тысяч) рублей 00 копеек РФ, с учетом НДС.</w:t>
            </w:r>
            <w:r w:rsidRPr="00C5389F">
              <w:rPr>
                <w:rFonts w:eastAsia="Calibri"/>
                <w:lang w:eastAsia="en-US"/>
              </w:rPr>
              <w:t xml:space="preserve"> </w:t>
            </w:r>
          </w:p>
          <w:p w:rsidR="007E4F0F" w:rsidRPr="005F13AC" w:rsidRDefault="007E4F0F" w:rsidP="007E4F0F">
            <w:pPr>
              <w:widowControl w:val="0"/>
              <w:spacing w:after="0"/>
              <w:ind w:right="175"/>
              <w:rPr>
                <w:rFonts w:eastAsia="Calibri"/>
              </w:rPr>
            </w:pPr>
          </w:p>
          <w:p w:rsidR="007E4F0F" w:rsidRDefault="007E4F0F" w:rsidP="007E4F0F">
            <w:pPr>
              <w:widowControl w:val="0"/>
              <w:spacing w:after="0"/>
              <w:ind w:right="175"/>
              <w:rPr>
                <w:rFonts w:eastAsia="Calibri"/>
              </w:rPr>
            </w:pPr>
            <w:r w:rsidRPr="0059082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5F13AC">
              <w:rPr>
                <w:iCs/>
              </w:rPr>
              <w:t xml:space="preserve">Форма и порядок оплаты: безналичный расчет, оплата производится в течение 30 (тридцати) </w:t>
            </w:r>
            <w:r>
              <w:rPr>
                <w:iCs/>
              </w:rPr>
              <w:t>рабочих</w:t>
            </w:r>
            <w:r w:rsidRPr="005F13AC">
              <w:rPr>
                <w:iCs/>
              </w:rPr>
              <w:t xml:space="preserve"> дней с момента </w:t>
            </w:r>
            <w:r w:rsidRPr="00590826">
              <w:rPr>
                <w:iCs/>
              </w:rPr>
              <w:t xml:space="preserve">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590826">
              <w:rPr>
                <w:iCs/>
              </w:rPr>
              <w:t>15 (пятнадцать) рабочих</w:t>
            </w:r>
            <w:r w:rsidRPr="00590826">
              <w:rPr>
                <w:iCs/>
              </w:rPr>
              <w:t xml:space="preserve"> дней с момента подписания вышеуказанных документов (в соответствии с Постановлением Правительства </w:t>
            </w:r>
            <w:r w:rsidRPr="007B5230">
              <w:rPr>
                <w:iCs/>
                <w:highlight w:val="lightGray"/>
              </w:rPr>
              <w:t xml:space="preserve">от 11.12.2014 №1352-ПП </w:t>
            </w:r>
            <w:r w:rsidR="002747AE">
              <w:rPr>
                <w:iCs/>
                <w:highlight w:val="lightGray"/>
              </w:rPr>
              <w:t>«</w:t>
            </w:r>
            <w:r w:rsidRPr="007B5230">
              <w:rPr>
                <w:iCs/>
                <w:highlight w:val="lightGray"/>
              </w:rPr>
              <w:t>Об особенностях участия субъектов малого и среднего предпринимательства в закупках товаров,</w:t>
            </w:r>
            <w:r>
              <w:rPr>
                <w:iCs/>
                <w:highlight w:val="lightGray"/>
              </w:rPr>
              <w:t xml:space="preserve"> </w:t>
            </w:r>
            <w:r w:rsidRPr="007B5230">
              <w:rPr>
                <w:iCs/>
                <w:highlight w:val="lightGray"/>
              </w:rPr>
              <w:t>работ, услуг отдельными видами юридических лиц</w:t>
            </w:r>
            <w:r w:rsidR="002747AE">
              <w:rPr>
                <w:iCs/>
                <w:highlight w:val="lightGray"/>
              </w:rPr>
              <w:t>»</w:t>
            </w:r>
            <w:r>
              <w:rPr>
                <w:iCs/>
                <w:highlight w:val="lightGray"/>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w:t>
            </w:r>
            <w:r w:rsidRPr="005F13AC">
              <w:lastRenderedPageBreak/>
              <w:t>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13542"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A13542">
              <w:rPr>
                <w:bCs/>
              </w:rPr>
              <w:t xml:space="preserve">Дата начала срока подачи заявок: </w:t>
            </w:r>
            <w:r w:rsidR="00A13542" w:rsidRPr="00A13542">
              <w:rPr>
                <w:b/>
                <w:bCs/>
              </w:rPr>
              <w:t>03</w:t>
            </w:r>
            <w:r w:rsidRPr="00A13542">
              <w:rPr>
                <w:b/>
                <w:bCs/>
              </w:rPr>
              <w:t xml:space="preserve"> </w:t>
            </w:r>
            <w:r w:rsidR="00A13542" w:rsidRPr="00A13542">
              <w:rPr>
                <w:b/>
                <w:bCs/>
              </w:rPr>
              <w:t>июня</w:t>
            </w:r>
            <w:r w:rsidRPr="00A13542">
              <w:rPr>
                <w:b/>
                <w:bCs/>
              </w:rPr>
              <w:t xml:space="preserve"> 20</w:t>
            </w:r>
            <w:r w:rsidR="00C06557" w:rsidRPr="00A13542">
              <w:rPr>
                <w:b/>
                <w:bCs/>
              </w:rPr>
              <w:t>20</w:t>
            </w:r>
            <w:r w:rsidRPr="00A13542">
              <w:rPr>
                <w:b/>
                <w:bCs/>
              </w:rPr>
              <w:t xml:space="preserve"> года;</w:t>
            </w:r>
            <w:bookmarkEnd w:id="444"/>
            <w:r w:rsidRPr="00A13542" w:rsidDel="003514C1">
              <w:rPr>
                <w:bCs/>
              </w:rPr>
              <w:t xml:space="preserve"> </w:t>
            </w:r>
          </w:p>
          <w:p w:rsidR="007E4F0F" w:rsidRPr="00A13542" w:rsidRDefault="007E4F0F" w:rsidP="007E4F0F">
            <w:pPr>
              <w:widowControl w:val="0"/>
              <w:numPr>
                <w:ilvl w:val="0"/>
                <w:numId w:val="18"/>
              </w:numPr>
              <w:tabs>
                <w:tab w:val="left" w:pos="0"/>
              </w:tabs>
              <w:spacing w:after="0" w:line="264" w:lineRule="auto"/>
              <w:ind w:left="1134" w:right="175" w:hanging="567"/>
            </w:pPr>
            <w:bookmarkStart w:id="445" w:name="_Ref762965"/>
            <w:r w:rsidRPr="00A13542">
              <w:lastRenderedPageBreak/>
              <w:t>Дата и время окончания срока, последний день срока подачи Заявок:</w:t>
            </w:r>
            <w:bookmarkEnd w:id="445"/>
          </w:p>
          <w:p w:rsidR="007E4F0F" w:rsidRPr="00A13542" w:rsidRDefault="00A13542" w:rsidP="007E4F0F">
            <w:pPr>
              <w:widowControl w:val="0"/>
              <w:tabs>
                <w:tab w:val="left" w:pos="0"/>
              </w:tabs>
              <w:spacing w:after="0" w:line="264" w:lineRule="auto"/>
              <w:ind w:left="1134" w:right="175"/>
            </w:pPr>
            <w:r w:rsidRPr="00A13542">
              <w:rPr>
                <w:b/>
              </w:rPr>
              <w:t>16</w:t>
            </w:r>
            <w:r w:rsidR="007E4F0F" w:rsidRPr="00A13542">
              <w:rPr>
                <w:b/>
              </w:rPr>
              <w:t xml:space="preserve"> </w:t>
            </w:r>
            <w:r w:rsidRPr="00A13542">
              <w:rPr>
                <w:b/>
              </w:rPr>
              <w:t>июня</w:t>
            </w:r>
            <w:r w:rsidR="007E4F0F" w:rsidRPr="00A13542">
              <w:rPr>
                <w:b/>
              </w:rPr>
              <w:t xml:space="preserve"> 20</w:t>
            </w:r>
            <w:r w:rsidR="00C06557" w:rsidRPr="00A13542">
              <w:rPr>
                <w:b/>
              </w:rPr>
              <w:t>20</w:t>
            </w:r>
            <w:r w:rsidR="007E4F0F" w:rsidRPr="00A13542">
              <w:rPr>
                <w:b/>
              </w:rPr>
              <w:t xml:space="preserve"> года</w:t>
            </w:r>
            <w:r w:rsidR="007E4F0F" w:rsidRPr="00A13542" w:rsidDel="003514C1">
              <w:t xml:space="preserve"> </w:t>
            </w:r>
            <w:r w:rsidR="007E4F0F" w:rsidRPr="00A13542">
              <w:rPr>
                <w:b/>
              </w:rPr>
              <w:t>12:00 (время московское)</w:t>
            </w:r>
            <w:r w:rsidR="007E4F0F" w:rsidRPr="00A13542">
              <w:t>;</w:t>
            </w:r>
          </w:p>
          <w:p w:rsidR="007E4F0F" w:rsidRPr="00A13542" w:rsidRDefault="007E4F0F" w:rsidP="007E4F0F">
            <w:pPr>
              <w:widowControl w:val="0"/>
              <w:numPr>
                <w:ilvl w:val="0"/>
                <w:numId w:val="18"/>
              </w:numPr>
              <w:tabs>
                <w:tab w:val="left" w:pos="0"/>
              </w:tabs>
              <w:spacing w:after="0" w:line="264" w:lineRule="auto"/>
              <w:ind w:left="1134" w:right="175" w:hanging="567"/>
            </w:pPr>
            <w:bookmarkStart w:id="446" w:name="_Ref1109521"/>
            <w:r w:rsidRPr="00A13542">
              <w:t>Рассмотрение заявок (общих частей):</w:t>
            </w:r>
            <w:bookmarkEnd w:id="446"/>
            <w:r w:rsidRPr="00A13542">
              <w:t xml:space="preserve"> </w:t>
            </w:r>
          </w:p>
          <w:p w:rsidR="007E4F0F" w:rsidRPr="00A13542" w:rsidRDefault="007E4F0F" w:rsidP="007E4F0F">
            <w:pPr>
              <w:pStyle w:val="Default"/>
              <w:widowControl w:val="0"/>
              <w:ind w:right="175"/>
              <w:jc w:val="both"/>
              <w:rPr>
                <w:b/>
              </w:rPr>
            </w:pPr>
            <w:r w:rsidRPr="00A13542">
              <w:rPr>
                <w:color w:val="auto"/>
              </w:rPr>
              <w:t xml:space="preserve">Дата начала проведения этапа: с момента </w:t>
            </w:r>
            <w:r w:rsidRPr="00A13542">
              <w:t>окончания срока</w:t>
            </w:r>
            <w:r w:rsidRPr="00A13542">
              <w:rPr>
                <w:color w:val="auto"/>
              </w:rPr>
              <w:t xml:space="preserve"> </w:t>
            </w:r>
            <w:r w:rsidRPr="00A13542">
              <w:rPr>
                <w:bCs/>
              </w:rPr>
              <w:t>подачи заявок</w:t>
            </w:r>
            <w:r w:rsidRPr="00A13542">
              <w:rPr>
                <w:color w:val="auto"/>
              </w:rPr>
              <w:t xml:space="preserve">; Дата окончания проведения этапа: </w:t>
            </w:r>
            <w:r w:rsidR="00A13542" w:rsidRPr="00A13542">
              <w:rPr>
                <w:b/>
                <w:color w:val="auto"/>
              </w:rPr>
              <w:t>18 июня</w:t>
            </w:r>
            <w:r w:rsidRPr="00A13542">
              <w:rPr>
                <w:b/>
                <w:color w:val="auto"/>
              </w:rPr>
              <w:t xml:space="preserve"> 20</w:t>
            </w:r>
            <w:r w:rsidR="00C06557" w:rsidRPr="00A13542">
              <w:rPr>
                <w:b/>
                <w:color w:val="auto"/>
              </w:rPr>
              <w:t>20</w:t>
            </w:r>
            <w:r w:rsidRPr="00A13542">
              <w:rPr>
                <w:b/>
                <w:color w:val="auto"/>
              </w:rPr>
              <w:t xml:space="preserve"> года;</w:t>
            </w:r>
          </w:p>
          <w:p w:rsidR="007E4F0F" w:rsidRPr="00A13542" w:rsidRDefault="00123CB0" w:rsidP="007E4F0F">
            <w:pPr>
              <w:widowControl w:val="0"/>
              <w:numPr>
                <w:ilvl w:val="0"/>
                <w:numId w:val="18"/>
              </w:numPr>
              <w:tabs>
                <w:tab w:val="left" w:pos="0"/>
              </w:tabs>
              <w:spacing w:after="0" w:line="264" w:lineRule="auto"/>
              <w:ind w:left="1134" w:right="175" w:hanging="567"/>
            </w:pPr>
            <w:bookmarkStart w:id="447" w:name="_Ref13483840"/>
            <w:bookmarkStart w:id="448" w:name="_Ref1120391"/>
            <w:r w:rsidRPr="00A13542">
              <w:t>Рассмотрение заявок (ценовых частей). Оценка заявок. Подведение итогов закупки</w:t>
            </w:r>
            <w:bookmarkEnd w:id="447"/>
            <w:bookmarkEnd w:id="448"/>
            <w:r w:rsidR="007E4F0F" w:rsidRPr="00A13542">
              <w:t>; Дата окончания</w:t>
            </w:r>
            <w:r w:rsidRPr="00A13542">
              <w:t xml:space="preserve"> проведения этапа</w:t>
            </w:r>
            <w:r w:rsidR="007E4F0F" w:rsidRPr="00A13542">
              <w:t>:</w:t>
            </w:r>
            <w:r w:rsidR="007E4F0F" w:rsidRPr="00A13542">
              <w:rPr>
                <w:b/>
              </w:rPr>
              <w:t xml:space="preserve"> </w:t>
            </w:r>
            <w:r w:rsidR="00A13542" w:rsidRPr="00A13542">
              <w:rPr>
                <w:b/>
              </w:rPr>
              <w:t>19</w:t>
            </w:r>
            <w:r w:rsidR="007E4F0F" w:rsidRPr="00A13542">
              <w:rPr>
                <w:b/>
              </w:rPr>
              <w:t xml:space="preserve"> </w:t>
            </w:r>
            <w:r w:rsidR="00A13542" w:rsidRPr="00A13542">
              <w:rPr>
                <w:b/>
              </w:rPr>
              <w:t xml:space="preserve">июня </w:t>
            </w:r>
            <w:r w:rsidR="007E4F0F" w:rsidRPr="00A13542">
              <w:rPr>
                <w:b/>
              </w:rPr>
              <w:t>20</w:t>
            </w:r>
            <w:r w:rsidR="00C06557" w:rsidRPr="00A13542">
              <w:rPr>
                <w:b/>
              </w:rPr>
              <w:t>20</w:t>
            </w:r>
            <w:r w:rsidR="007E4F0F" w:rsidRPr="00A13542">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Место рассмотрения заяво</w:t>
            </w:r>
            <w:r w:rsidR="0093275A">
              <w:t xml:space="preserve">к (общих частей), рассмотрения </w:t>
            </w:r>
            <w:r>
              <w:t xml:space="preserve">ценовых частей и подведения итогов закупки – </w:t>
            </w:r>
            <w:r w:rsidRPr="001028D2">
              <w:rPr>
                <w:b/>
              </w:rPr>
              <w:t xml:space="preserve">г. </w:t>
            </w:r>
            <w:r w:rsidR="003D21C0">
              <w:rPr>
                <w:b/>
              </w:rPr>
              <w:t>Тверь.</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A13542">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D50269" w:rsidRPr="00A13542">
              <w:rPr>
                <w:b/>
              </w:rPr>
              <w:t>10</w:t>
            </w:r>
            <w:r w:rsidRPr="00A13542">
              <w:rPr>
                <w:b/>
              </w:rPr>
              <w:t xml:space="preserve"> </w:t>
            </w:r>
            <w:r w:rsidR="00A13542" w:rsidRPr="00A13542">
              <w:rPr>
                <w:b/>
              </w:rPr>
              <w:t>июня</w:t>
            </w:r>
            <w:r w:rsidR="00D50269" w:rsidRPr="00A13542">
              <w:rPr>
                <w:b/>
              </w:rPr>
              <w:t xml:space="preserve"> </w:t>
            </w:r>
            <w:r w:rsidRPr="00A13542">
              <w:rPr>
                <w:b/>
              </w:rPr>
              <w:t>20</w:t>
            </w:r>
            <w:r w:rsidR="00C06557" w:rsidRPr="00A13542">
              <w:rPr>
                <w:b/>
              </w:rPr>
              <w:t>20</w:t>
            </w:r>
            <w:r w:rsidRPr="00A13542">
              <w:rPr>
                <w:b/>
              </w:rPr>
              <w:t xml:space="preserve"> года, 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0029D3">
              <w:rPr>
                <w:b/>
              </w:rPr>
              <w:t>Предусмотрена</w:t>
            </w:r>
            <w:r w:rsidRPr="005F13AC">
              <w:rPr>
                <w:b/>
              </w:rPr>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454AA2" w:rsidRDefault="007E4F0F" w:rsidP="00454AA2">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00454AA2">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454AA2" w:rsidRDefault="00454AA2" w:rsidP="007E4F0F">
            <w:pPr>
              <w:pStyle w:val="afffff4"/>
              <w:widowControl w:val="0"/>
              <w:numPr>
                <w:ilvl w:val="0"/>
                <w:numId w:val="46"/>
              </w:numPr>
              <w:shd w:val="clear" w:color="auto" w:fill="FFFFFF"/>
              <w:autoSpaceDE w:val="0"/>
              <w:spacing w:line="264" w:lineRule="auto"/>
              <w:ind w:right="175"/>
              <w:jc w:val="both"/>
            </w:pPr>
            <w:r w:rsidRPr="00A13542">
              <w:rPr>
                <w:bCs/>
              </w:rPr>
              <w:t xml:space="preserve">График </w:t>
            </w:r>
            <w:r w:rsidR="0093275A">
              <w:rPr>
                <w:bCs/>
              </w:rPr>
              <w:t>выполнения работ</w:t>
            </w:r>
            <w:r w:rsidR="007E4F0F" w:rsidRPr="00DE57DD">
              <w:rPr>
                <w:bCs/>
              </w:rPr>
              <w:t xml:space="preserve"> по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454AA2" w:rsidRDefault="007E4F0F" w:rsidP="00454AA2">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00454AA2">
              <w:rPr>
                <w:rFonts w:ascii="Times New Roman" w:hAnsi="Times New Roman" w:cs="Times New Roman"/>
                <w:b w:val="0"/>
                <w:color w:val="auto"/>
                <w:sz w:val="24"/>
                <w:szCs w:val="24"/>
              </w:rPr>
              <w:t>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454AA2" w:rsidRPr="00454AA2" w:rsidRDefault="00454AA2" w:rsidP="00A13542">
            <w:pPr>
              <w:widowControl w:val="0"/>
              <w:numPr>
                <w:ilvl w:val="0"/>
                <w:numId w:val="46"/>
              </w:numPr>
              <w:shd w:val="clear" w:color="auto" w:fill="FFFFFF"/>
              <w:autoSpaceDE w:val="0"/>
              <w:spacing w:after="0" w:line="264" w:lineRule="auto"/>
              <w:ind w:right="175"/>
            </w:pPr>
            <w:r>
              <w:t xml:space="preserve">Сводная таблица </w:t>
            </w:r>
            <w:r w:rsidRPr="00454AA2">
              <w:t xml:space="preserve">стоимости </w:t>
            </w:r>
            <w:r w:rsidR="007E4F0F" w:rsidRPr="00454AA2">
              <w:rPr>
                <w:bCs/>
              </w:rPr>
              <w:t>услуг</w:t>
            </w:r>
            <w:r w:rsidR="007E4F0F" w:rsidRPr="00454AA2">
              <w:t xml:space="preserve"> </w:t>
            </w:r>
            <w:r w:rsidR="007E4F0F" w:rsidRPr="00454AA2">
              <w:rPr>
                <w:bCs/>
              </w:rPr>
              <w:t>по форме и в соответствии с инструкциями, приведенными в настоящей документации о закупке</w:t>
            </w:r>
            <w:r w:rsidRPr="00454AA2">
              <w:rPr>
                <w:bCs/>
              </w:rPr>
              <w:t>;</w:t>
            </w:r>
          </w:p>
          <w:p w:rsidR="007E4F0F" w:rsidRPr="00DE57DD" w:rsidRDefault="00136B50" w:rsidP="00A13542">
            <w:pPr>
              <w:widowControl w:val="0"/>
              <w:numPr>
                <w:ilvl w:val="0"/>
                <w:numId w:val="46"/>
              </w:numPr>
              <w:shd w:val="clear" w:color="auto" w:fill="FFFFFF"/>
              <w:autoSpaceDE w:val="0"/>
              <w:spacing w:after="0" w:line="264" w:lineRule="auto"/>
              <w:ind w:right="175"/>
            </w:pPr>
            <w:r w:rsidRPr="00454AA2">
              <w:rPr>
                <w:bCs/>
              </w:rPr>
              <w:t xml:space="preserve"> </w:t>
            </w:r>
            <w:r w:rsidR="007E4F0F" w:rsidRPr="00454AA2">
              <w:rPr>
                <w:bCs/>
              </w:rPr>
              <w:t xml:space="preserve">График </w:t>
            </w:r>
            <w:r w:rsidR="00E13C49" w:rsidRPr="00454AA2">
              <w:rPr>
                <w:bCs/>
              </w:rPr>
              <w:t>оплат</w:t>
            </w:r>
            <w:r w:rsidR="00454AA2">
              <w:rPr>
                <w:bCs/>
              </w:rPr>
              <w:t xml:space="preserve">ы </w:t>
            </w:r>
            <w:r w:rsidR="007E4F0F" w:rsidRPr="00454AA2">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lastRenderedPageBreak/>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5F13AC">
              <w:lastRenderedPageBreak/>
              <w:t xml:space="preserve">закупки (в случае закупки работ по проектированию, строительству, модернизации и ремонту </w:t>
            </w:r>
            <w:r w:rsidRPr="00454AA2">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lastRenderedPageBreak/>
              <w:t>Не установлены.</w:t>
            </w:r>
          </w:p>
          <w:p w:rsidR="006374D9" w:rsidRPr="005F13AC" w:rsidRDefault="006374D9" w:rsidP="006374D9">
            <w:pPr>
              <w:widowControl w:val="0"/>
              <w:spacing w:after="0"/>
              <w:ind w:right="175"/>
              <w:rPr>
                <w:b/>
              </w:rPr>
            </w:pPr>
            <w:r w:rsidRPr="005F13AC">
              <w:rPr>
                <w:b/>
              </w:rPr>
              <w:t>(</w:t>
            </w:r>
            <w:r w:rsidRPr="00A13542">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A13542">
                <w:rPr>
                  <w:i/>
                </w:rPr>
                <w:t>"Градостроительного кодекса Российской Федерации" от 29.12.2004 N 190-ФЗ</w:t>
              </w:r>
            </w:hyperlink>
            <w:r w:rsidRPr="00A13542">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454AA2" w:rsidRDefault="00454AA2" w:rsidP="00086C89">
            <w:pPr>
              <w:widowControl w:val="0"/>
              <w:spacing w:after="0"/>
              <w:ind w:right="175"/>
              <w:rPr>
                <w:b/>
              </w:rPr>
            </w:pPr>
            <w:r w:rsidRPr="00454AA2">
              <w:rPr>
                <w:b/>
              </w:rPr>
              <w:t>Не установлено.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E754DE" w:rsidP="00E754DE">
            <w:pPr>
              <w:pStyle w:val="31"/>
              <w:widowControl w:val="0"/>
              <w:numPr>
                <w:ilvl w:val="0"/>
                <w:numId w:val="0"/>
              </w:numPr>
              <w:tabs>
                <w:tab w:val="left" w:pos="0"/>
              </w:tabs>
              <w:snapToGrid/>
              <w:ind w:right="175"/>
              <w:rPr>
                <w:sz w:val="24"/>
                <w:szCs w:val="24"/>
              </w:rPr>
            </w:pPr>
            <w:r w:rsidRPr="00A962FC">
              <w:rPr>
                <w:b/>
                <w:sz w:val="22"/>
                <w:szCs w:val="22"/>
              </w:rPr>
              <w:t>Не требуется.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 xml:space="preserve">Размер обеспечения исполнения договора в закупке, срок и порядок внесения денежных </w:t>
            </w:r>
            <w:r w:rsidRPr="0003744D">
              <w:lastRenderedPageBreak/>
              <w:t>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3542" w:rsidRDefault="007E4F0F" w:rsidP="007E4F0F">
            <w:pPr>
              <w:widowControl w:val="0"/>
              <w:spacing w:after="0"/>
              <w:rPr>
                <w:b/>
              </w:rPr>
            </w:pPr>
            <w:r w:rsidRPr="00A13542">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13542">
              <w:rPr>
                <w:b/>
              </w:rPr>
              <w:fldChar w:fldCharType="begin"/>
            </w:r>
            <w:r w:rsidRPr="00A13542">
              <w:rPr>
                <w:b/>
              </w:rPr>
              <w:instrText xml:space="preserve"> REF _Ref1118354 \r \h </w:instrText>
            </w:r>
            <w:r w:rsidR="00DE352A" w:rsidRPr="00A13542">
              <w:rPr>
                <w:b/>
              </w:rPr>
              <w:instrText xml:space="preserve"> \* MERGEFORMAT </w:instrText>
            </w:r>
            <w:r w:rsidRPr="00A13542">
              <w:rPr>
                <w:b/>
              </w:rPr>
            </w:r>
            <w:r w:rsidRPr="00A13542">
              <w:rPr>
                <w:b/>
              </w:rPr>
              <w:fldChar w:fldCharType="separate"/>
            </w:r>
            <w:r w:rsidR="00C56E06" w:rsidRPr="00A13542">
              <w:rPr>
                <w:b/>
              </w:rPr>
              <w:t>6.2.16</w:t>
            </w:r>
            <w:r w:rsidRPr="00A13542">
              <w:rPr>
                <w:b/>
              </w:rPr>
              <w:fldChar w:fldCharType="end"/>
            </w:r>
            <w:r w:rsidR="00DE352A" w:rsidRPr="00A13542">
              <w:rPr>
                <w:b/>
              </w:rPr>
              <w:t xml:space="preserve"> данной закупочной документации</w:t>
            </w:r>
            <w:r w:rsidRPr="00A13542">
              <w:rPr>
                <w:b/>
              </w:rPr>
              <w:t>, не требуется.</w:t>
            </w:r>
          </w:p>
          <w:p w:rsidR="007E4F0F" w:rsidRPr="00A13542" w:rsidRDefault="007E4F0F" w:rsidP="007E4F0F">
            <w:pPr>
              <w:widowControl w:val="0"/>
              <w:spacing w:after="0"/>
              <w:rPr>
                <w:b/>
              </w:rPr>
            </w:pPr>
          </w:p>
          <w:p w:rsidR="007E4F0F" w:rsidRPr="00A13542"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A13542">
              <w:rPr>
                <w:iCs/>
              </w:rPr>
              <w:lastRenderedPageBreak/>
              <w:t xml:space="preserve">Порядок внесения денежных средств и </w:t>
            </w:r>
            <w:r w:rsidRPr="00A13542">
              <w:t xml:space="preserve">условия банковской гарантии установлены в подразделе </w:t>
            </w:r>
            <w:r w:rsidRPr="00A13542">
              <w:fldChar w:fldCharType="begin"/>
            </w:r>
            <w:r w:rsidRPr="00A13542">
              <w:instrText xml:space="preserve"> REF _Ref775279 \r \h  \* MERGEFORMAT </w:instrText>
            </w:r>
            <w:r w:rsidRPr="00A13542">
              <w:fldChar w:fldCharType="separate"/>
            </w:r>
            <w:r w:rsidR="00C56E06" w:rsidRPr="00A13542">
              <w:t>6.2</w:t>
            </w:r>
            <w:r w:rsidRPr="00A13542">
              <w:fldChar w:fldCharType="end"/>
            </w:r>
            <w:r w:rsidRPr="00A13542">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56E0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56E0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56E06">
              <w:t>6.2.15</w:t>
            </w:r>
            <w:r w:rsidRPr="00B100A3">
              <w:fldChar w:fldCharType="end"/>
            </w:r>
            <w:r w:rsidR="00B100A3" w:rsidRPr="00B100A3">
              <w:t xml:space="preserve">, </w:t>
            </w:r>
            <w:r w:rsidR="00B100A3" w:rsidRPr="00E754DE">
              <w:fldChar w:fldCharType="begin"/>
            </w:r>
            <w:r w:rsidR="00B100A3" w:rsidRPr="00E754DE">
              <w:instrText xml:space="preserve"> REF _Ref1118354 \r \h  \* MERGEFORMAT </w:instrText>
            </w:r>
            <w:r w:rsidR="00B100A3" w:rsidRPr="00E754DE">
              <w:fldChar w:fldCharType="separate"/>
            </w:r>
            <w:r w:rsidR="00C56E06" w:rsidRPr="00E754DE">
              <w:t>6.2.16</w:t>
            </w:r>
            <w:r w:rsidR="00B100A3" w:rsidRPr="00E754D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1565B2" w:rsidRDefault="001565B2" w:rsidP="001565B2">
            <w:pPr>
              <w:pStyle w:val="affff9"/>
              <w:widowControl w:val="0"/>
              <w:tabs>
                <w:tab w:val="clear" w:pos="1980"/>
              </w:tabs>
              <w:spacing w:after="120"/>
              <w:ind w:left="900" w:right="175" w:firstLine="0"/>
              <w:rPr>
                <w:b/>
                <w:highlight w:val="green"/>
              </w:rPr>
            </w:pPr>
            <w:r w:rsidRPr="00E754D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754DE">
              <w:rPr>
                <w:bCs/>
              </w:rPr>
              <w:t>:</w:t>
            </w:r>
            <w:r w:rsidRPr="001565B2">
              <w:rPr>
                <w:bCs/>
              </w:rPr>
              <w:t xml:space="preserve"> </w:t>
            </w:r>
            <w:r w:rsidRPr="001565B2">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E754DE">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Сведения о возможности одностороннего отказа от 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3744D">
              <w:lastRenderedPageBreak/>
              <w:t>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E754DE">
              <w:rPr>
                <w:b/>
              </w:rPr>
              <w:lastRenderedPageBreak/>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754DE" w:rsidRDefault="007E4F0F" w:rsidP="007E4F0F">
            <w:pPr>
              <w:pStyle w:val="Default"/>
              <w:widowControl w:val="0"/>
              <w:ind w:right="175"/>
              <w:jc w:val="both"/>
              <w:rPr>
                <w:b/>
              </w:rPr>
            </w:pPr>
            <w:r w:rsidRPr="00E754DE">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54DE" w:rsidRDefault="007E4F0F" w:rsidP="00355764">
            <w:pPr>
              <w:pStyle w:val="Default"/>
              <w:widowControl w:val="0"/>
              <w:ind w:right="175"/>
              <w:jc w:val="both"/>
              <w:rPr>
                <w:b/>
              </w:rPr>
            </w:pPr>
            <w:r w:rsidRPr="00E754DE">
              <w:t xml:space="preserve">Единая электронная торговая площадка </w:t>
            </w:r>
            <w:hyperlink r:id="rId20" w:history="1">
              <w:r w:rsidRPr="00E754DE">
                <w:rPr>
                  <w:rStyle w:val="aff7"/>
                </w:rPr>
                <w:t>https://rosseti.roseltorg.ru</w:t>
              </w:r>
            </w:hyperlink>
            <w:r w:rsidRPr="00E754DE">
              <w:rPr>
                <w:rStyle w:val="aff7"/>
              </w:rPr>
              <w:t xml:space="preserve"> </w:t>
            </w:r>
            <w:r w:rsidRPr="00E754DE">
              <w:t>(далее – ЭТП)</w:t>
            </w:r>
            <w:r w:rsidR="00355764" w:rsidRPr="00E754DE">
              <w:t>.</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42082965"/>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совокупный размер обязательств Участника закупки по договорам, которые </w:t>
      </w:r>
      <w:r w:rsidRPr="00A97593">
        <w:lastRenderedPageBreak/>
        <w:t>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42082966"/>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 xml:space="preserve">Иные документы, которые, по мнению Участника, подтверждают его соответствие </w:t>
      </w:r>
      <w:r w:rsidRPr="00A97593">
        <w:lastRenderedPageBreak/>
        <w:t>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203" w:rsidRDefault="00183203">
      <w:r>
        <w:separator/>
      </w:r>
    </w:p>
    <w:p w:rsidR="00183203" w:rsidRDefault="00183203"/>
  </w:endnote>
  <w:endnote w:type="continuationSeparator" w:id="0">
    <w:p w:rsidR="00183203" w:rsidRDefault="00183203">
      <w:r>
        <w:continuationSeparator/>
      </w:r>
    </w:p>
    <w:p w:rsidR="00183203" w:rsidRDefault="00183203"/>
  </w:endnote>
  <w:endnote w:type="continuationNotice" w:id="1">
    <w:p w:rsidR="00183203" w:rsidRDefault="001832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75A" w:rsidRPr="00902488" w:rsidRDefault="0093275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93275A" w:rsidRPr="00401A97" w:rsidRDefault="0093275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7417B">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7417B">
              <w:rPr>
                <w:bCs/>
                <w:noProof/>
                <w:sz w:val="16"/>
                <w:szCs w:val="16"/>
              </w:rPr>
              <w:t>47</w:t>
            </w:r>
            <w:r w:rsidRPr="00401A97">
              <w:rPr>
                <w:bCs/>
                <w:sz w:val="16"/>
                <w:szCs w:val="16"/>
              </w:rPr>
              <w:fldChar w:fldCharType="end"/>
            </w:r>
          </w:p>
          <w:p w:rsidR="0093275A" w:rsidRPr="005969D8" w:rsidRDefault="0093275A" w:rsidP="007E4F0F">
            <w:pPr>
              <w:pStyle w:val="afe"/>
              <w:jc w:val="center"/>
              <w:rPr>
                <w:bCs/>
                <w:sz w:val="16"/>
                <w:szCs w:val="16"/>
              </w:rPr>
            </w:pPr>
            <w:r w:rsidRPr="005A7A66">
              <w:rPr>
                <w:b/>
                <w:bCs/>
                <w:sz w:val="16"/>
                <w:szCs w:val="16"/>
              </w:rPr>
              <w:t>ЗАПРОС ПРЕДЛОЖЕНИЙ В ЭЛЕКТРОННОЙ</w:t>
            </w:r>
            <w:r>
              <w:rPr>
                <w:b/>
                <w:bCs/>
                <w:sz w:val="16"/>
                <w:szCs w:val="16"/>
              </w:rPr>
              <w:t xml:space="preserve"> ФОРМЕ</w:t>
            </w:r>
          </w:p>
          <w:p w:rsidR="0093275A" w:rsidRPr="00E20B21" w:rsidRDefault="0093275A" w:rsidP="00E20B21">
            <w:pPr>
              <w:spacing w:after="120"/>
              <w:jc w:val="center"/>
              <w:rPr>
                <w:b/>
                <w:bCs/>
                <w:sz w:val="16"/>
                <w:szCs w:val="16"/>
              </w:rPr>
            </w:pPr>
            <w:r w:rsidRPr="005969D8">
              <w:rPr>
                <w:bCs/>
                <w:sz w:val="16"/>
                <w:szCs w:val="16"/>
              </w:rPr>
              <w:t xml:space="preserve"> на право заключения </w:t>
            </w:r>
            <w:r w:rsidRPr="005A7A66">
              <w:rPr>
                <w:sz w:val="16"/>
                <w:szCs w:val="16"/>
              </w:rPr>
              <w:t xml:space="preserve">Договора на </w:t>
            </w:r>
            <w:r w:rsidRPr="00E20B21">
              <w:rPr>
                <w:sz w:val="16"/>
                <w:szCs w:val="16"/>
              </w:rPr>
              <w:t>выполнение работ по техническому обследованию строительных конструкций зданий и сооружений</w:t>
            </w:r>
            <w:r w:rsidRPr="005A7A66">
              <w:rPr>
                <w:sz w:val="16"/>
                <w:szCs w:val="16"/>
              </w:rPr>
              <w:t xml:space="preserve"> в 2020 году </w:t>
            </w:r>
            <w:r w:rsidRPr="005A7A66">
              <w:rPr>
                <w:snapToGrid w:val="0"/>
                <w:sz w:val="16"/>
                <w:szCs w:val="16"/>
              </w:rPr>
              <w:t xml:space="preserve">для нужд ПАО «МРСК Центра» - </w:t>
            </w:r>
            <w:r w:rsidRPr="005A7A66">
              <w:rPr>
                <w:sz w:val="16"/>
                <w:szCs w:val="16"/>
              </w:rPr>
              <w:t>«Тверьэнерго»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75A" w:rsidRPr="00902488" w:rsidRDefault="0093275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75A" w:rsidRPr="00902488" w:rsidRDefault="0093275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203" w:rsidRDefault="00183203">
      <w:r>
        <w:separator/>
      </w:r>
    </w:p>
    <w:p w:rsidR="00183203" w:rsidRDefault="00183203"/>
  </w:footnote>
  <w:footnote w:type="continuationSeparator" w:id="0">
    <w:p w:rsidR="00183203" w:rsidRDefault="00183203">
      <w:r>
        <w:continuationSeparator/>
      </w:r>
    </w:p>
    <w:p w:rsidR="00183203" w:rsidRDefault="00183203"/>
  </w:footnote>
  <w:footnote w:type="continuationNotice" w:id="1">
    <w:p w:rsidR="00183203" w:rsidRDefault="0018320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75A" w:rsidRPr="00401A97" w:rsidRDefault="0093275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75A" w:rsidRPr="00401A97" w:rsidRDefault="0093275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75A" w:rsidRPr="00401A97" w:rsidRDefault="0093275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75A" w:rsidRPr="003C47E7" w:rsidRDefault="0093275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19"/>
  </w:num>
  <w:num w:numId="20">
    <w:abstractNumId w:val="42"/>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4"/>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8"/>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29D3"/>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203"/>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1C0"/>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510"/>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AA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826"/>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66"/>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33C"/>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76C"/>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621"/>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B85"/>
    <w:rsid w:val="008E4441"/>
    <w:rsid w:val="008E4496"/>
    <w:rsid w:val="008E45D3"/>
    <w:rsid w:val="008E4FA5"/>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75A"/>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17B"/>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542"/>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2052"/>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6AF"/>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3B41"/>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066"/>
    <w:rsid w:val="00E17528"/>
    <w:rsid w:val="00E20B21"/>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360"/>
    <w:rsid w:val="00E374BF"/>
    <w:rsid w:val="00E377CA"/>
    <w:rsid w:val="00E401F7"/>
    <w:rsid w:val="00E40706"/>
    <w:rsid w:val="00E40868"/>
    <w:rsid w:val="00E4088A"/>
    <w:rsid w:val="00E410D3"/>
    <w:rsid w:val="00E41451"/>
    <w:rsid w:val="00E41BB4"/>
    <w:rsid w:val="00E42DC4"/>
    <w:rsid w:val="00E4332B"/>
    <w:rsid w:val="00E43DA2"/>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54DE"/>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231"/>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047"/>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18E4"/>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Malkova.TS@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orenko.IV@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posta@mrsk-1.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s://gisp.gov.ru/documents/10546664/"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55A985-CB0B-41CD-B10A-D44F9DC9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Pages>
  <Words>20437</Words>
  <Characters>116496</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103</cp:revision>
  <cp:lastPrinted>2019-01-16T10:14:00Z</cp:lastPrinted>
  <dcterms:created xsi:type="dcterms:W3CDTF">2019-03-13T14:19:00Z</dcterms:created>
  <dcterms:modified xsi:type="dcterms:W3CDTF">2020-06-03T10:21:00Z</dcterms:modified>
</cp:coreProperties>
</file>