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C24E03" w:rsidP="004025B5">
      <w:pPr>
        <w:pStyle w:val="31"/>
        <w:ind w:right="-44" w:firstLine="720"/>
        <w:jc w:val="both"/>
        <w:rPr>
          <w:b w:val="0"/>
          <w:bCs w:val="0"/>
        </w:rPr>
      </w:pPr>
      <w:r>
        <w:t>Публичное</w:t>
      </w:r>
      <w:r w:rsidRPr="000B611A">
        <w:t xml:space="preserve"> акционерное общество </w:t>
      </w:r>
      <w:r w:rsidRPr="00544182">
        <w:rPr>
          <w:color w:val="303030"/>
          <w:sz w:val="26"/>
          <w:szCs w:val="26"/>
        </w:rPr>
        <w:t>«Россети Центр»</w:t>
      </w:r>
      <w:r>
        <w:t xml:space="preserve"> (Филиал </w:t>
      </w:r>
      <w:r w:rsidRPr="000C3E99">
        <w:t xml:space="preserve">ПАО </w:t>
      </w:r>
      <w:r w:rsidRPr="000C3E99">
        <w:rPr>
          <w:color w:val="303030"/>
        </w:rPr>
        <w:t>«Россети Центр</w:t>
      </w:r>
      <w:r>
        <w:rPr>
          <w:color w:val="303030"/>
        </w:rPr>
        <w:t>»</w:t>
      </w:r>
      <w:r>
        <w:t xml:space="preserve">-«Курскэнерго»), </w:t>
      </w:r>
      <w:r w:rsidRPr="000B611A">
        <w:rPr>
          <w:b w:val="0"/>
          <w:bCs w:val="0"/>
        </w:rPr>
        <w:t xml:space="preserve">именуемое в дальнейшем «Покупатель», </w:t>
      </w:r>
      <w:r w:rsidRPr="004F3C26">
        <w:rPr>
          <w:b w:val="0"/>
          <w:bCs w:val="0"/>
        </w:rPr>
        <w:t>в лице Начальника управления логистики и МТО филиала ПАО «Россети Центр» - «Курскэнерго»                          Скрынникова</w:t>
      </w:r>
      <w:r>
        <w:rPr>
          <w:b w:val="0"/>
          <w:bCs w:val="0"/>
        </w:rPr>
        <w:t xml:space="preserve"> Олега Станиславовича</w:t>
      </w:r>
      <w:r w:rsidRPr="004F3C26">
        <w:rPr>
          <w:b w:val="0"/>
          <w:bCs w:val="0"/>
        </w:rPr>
        <w:t xml:space="preserve">, действующего на основании доверенности от </w:t>
      </w:r>
      <w:r>
        <w:rPr>
          <w:b w:val="0"/>
          <w:bCs w:val="0"/>
        </w:rPr>
        <w:t>18.10</w:t>
      </w:r>
      <w:r w:rsidRPr="004F3C26">
        <w:rPr>
          <w:b w:val="0"/>
          <w:bCs w:val="0"/>
        </w:rPr>
        <w:t>.2022г. № Д-КР/</w:t>
      </w:r>
      <w:r>
        <w:rPr>
          <w:b w:val="0"/>
          <w:bCs w:val="0"/>
        </w:rPr>
        <w:t>120</w:t>
      </w:r>
      <w:r w:rsidR="004C0A4C" w:rsidRPr="004C0A4C">
        <w:rPr>
          <w:b w:val="0"/>
          <w:bCs w:val="0"/>
        </w:rPr>
        <w:t xml:space="preserve">, действующий на </w:t>
      </w:r>
      <w:r w:rsidR="004C0A4C" w:rsidRPr="000E5B6E">
        <w:rPr>
          <w:b w:val="0"/>
          <w:bCs w:val="0"/>
        </w:rPr>
        <w:t xml:space="preserve">основании </w:t>
      </w:r>
      <w:r w:rsidR="000D5CE8" w:rsidRPr="000E5B6E">
        <w:rPr>
          <w:b w:val="0"/>
          <w:bCs w:val="0"/>
        </w:rPr>
        <w:t>_______________________</w:t>
      </w:r>
      <w:r w:rsidR="00EF63FB" w:rsidRPr="000E5B6E">
        <w:rPr>
          <w:b w:val="0"/>
          <w:bCs w:val="0"/>
        </w:rPr>
        <w:t>,  с другой стороны</w:t>
      </w:r>
      <w:r w:rsidR="002F48A8" w:rsidRPr="000E5B6E">
        <w:rPr>
          <w:b w:val="0"/>
          <w:bCs w:val="0"/>
        </w:rPr>
        <w:t xml:space="preserve">, </w:t>
      </w:r>
      <w:r w:rsidR="004025B5" w:rsidRPr="000E5B6E">
        <w:rPr>
          <w:b w:val="0"/>
          <w:bCs w:val="0"/>
        </w:rPr>
        <w:t xml:space="preserve">именуемые в дальнейшем совместно «Стороны», </w:t>
      </w:r>
      <w:r w:rsidR="00853D5C" w:rsidRPr="000E5B6E">
        <w:rPr>
          <w:b w:val="0"/>
          <w:bCs w:val="0"/>
        </w:rPr>
        <w:t xml:space="preserve">по результатам закупочной процедуры на право заключения договора на поставку </w:t>
      </w:r>
      <w:r w:rsidR="000E5B6E" w:rsidRPr="000E5B6E">
        <w:rPr>
          <w:b w:val="0"/>
        </w:rPr>
        <w:t xml:space="preserve">боксов </w:t>
      </w:r>
      <w:proofErr w:type="spellStart"/>
      <w:r w:rsidR="000E5B6E" w:rsidRPr="000E5B6E">
        <w:rPr>
          <w:b w:val="0"/>
        </w:rPr>
        <w:t>КМПн</w:t>
      </w:r>
      <w:proofErr w:type="spellEnd"/>
      <w:r w:rsidR="000E5B6E" w:rsidRPr="000E5B6E">
        <w:rPr>
          <w:b w:val="0"/>
        </w:rPr>
        <w:t xml:space="preserve">, корпусов ЩМП, щитов ЩМП-П, щитов </w:t>
      </w:r>
      <w:proofErr w:type="spellStart"/>
      <w:r w:rsidR="000E5B6E" w:rsidRPr="000E5B6E">
        <w:rPr>
          <w:b w:val="0"/>
        </w:rPr>
        <w:t>ЩУРн</w:t>
      </w:r>
      <w:proofErr w:type="spellEnd"/>
      <w:r w:rsidR="000E5B6E" w:rsidRPr="000E5B6E">
        <w:rPr>
          <w:b w:val="0"/>
        </w:rPr>
        <w:t>, ящиков ЯУО</w:t>
      </w:r>
      <w:r w:rsidR="000E5B6E" w:rsidRPr="000E5B6E">
        <w:rPr>
          <w:b w:val="0"/>
          <w:bCs w:val="0"/>
        </w:rPr>
        <w:t xml:space="preserve"> </w:t>
      </w:r>
      <w:r w:rsidR="00853D5C" w:rsidRPr="000E5B6E">
        <w:rPr>
          <w:b w:val="0"/>
          <w:bCs w:val="0"/>
        </w:rPr>
        <w:t>для нужд филиала ПАО «Россети Центр»-«Курскэнерго», объявленной извещением №</w:t>
      </w:r>
      <w:r w:rsidR="000D5CE8" w:rsidRPr="000E5B6E">
        <w:rPr>
          <w:b w:val="0"/>
          <w:bCs w:val="0"/>
        </w:rPr>
        <w:t>_________________</w:t>
      </w:r>
      <w:r w:rsidR="00853D5C" w:rsidRPr="000E5B6E">
        <w:rPr>
          <w:b w:val="0"/>
          <w:bCs w:val="0"/>
        </w:rPr>
        <w:t xml:space="preserve"> года</w:t>
      </w:r>
      <w:r w:rsidR="00853D5C" w:rsidRPr="00853D5C">
        <w:rPr>
          <w:b w:val="0"/>
          <w:bCs w:val="0"/>
        </w:rPr>
        <w:t xml:space="preserve">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«Россети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0D5CE8">
        <w:rPr>
          <w:bCs/>
          <w:sz w:val="24"/>
          <w:szCs w:val="24"/>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«Россети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0D5CE8">
        <w:rPr>
          <w:sz w:val="24"/>
          <w:szCs w:val="24"/>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009533E0">
        <w:rPr>
          <w:sz w:val="24"/>
          <w:szCs w:val="24"/>
        </w:rPr>
        <w:t xml:space="preserve">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lastRenderedPageBreak/>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lastRenderedPageBreak/>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C24E03" w:rsidRPr="00C24E03">
        <w:t xml:space="preserve">Гарантии на поставляемую продукцию распространяется на </w:t>
      </w:r>
      <w:r w:rsidR="00C24E03">
        <w:t>___</w:t>
      </w:r>
      <w:r w:rsidR="00C24E03" w:rsidRPr="00C24E03">
        <w:t xml:space="preserve"> месяцев. Время начала исчисления гарантийного срока – с момента подписания сторонами </w:t>
      </w:r>
      <w:r w:rsidR="00C24E03">
        <w:t>товарной накладной</w:t>
      </w:r>
      <w:r w:rsidR="00C24E03" w:rsidRPr="00C24E03">
        <w:t xml:space="preserve">. Срок службы: </w:t>
      </w:r>
      <w:r w:rsidR="00C24E03">
        <w:t>___</w:t>
      </w:r>
      <w:r w:rsidR="00C24E03" w:rsidRPr="00C24E03">
        <w:t xml:space="preserve"> лет</w:t>
      </w:r>
      <w:r w:rsidR="00C24E03">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w:t>
      </w:r>
      <w:r w:rsidRPr="000B611A">
        <w:rPr>
          <w:sz w:val="24"/>
          <w:szCs w:val="24"/>
        </w:rPr>
        <w:lastRenderedPageBreak/>
        <w:t xml:space="preserve">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lastRenderedPageBreak/>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 xml:space="preserve">.4. Поставщик обязан самостоятельно (без привлечения субпоставщиков) выполнить </w:t>
      </w:r>
      <w:r w:rsidR="00AA276E" w:rsidRPr="00AA276E">
        <w:lastRenderedPageBreak/>
        <w:t>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w:t>
      </w:r>
      <w:r w:rsidRPr="00D14CFA">
        <w:lastRenderedPageBreak/>
        <w:t xml:space="preserve">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24E03" w:rsidRDefault="00C24E03"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lastRenderedPageBreak/>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w:t>
      </w:r>
      <w:r w:rsidRPr="00021649">
        <w:lastRenderedPageBreak/>
        <w:t xml:space="preserve">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lastRenderedPageBreak/>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lastRenderedPageBreak/>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112F42" w:rsidRPr="00656369" w:rsidRDefault="00112F42" w:rsidP="00112F42">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112F42"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656369" w:rsidRPr="00656369" w:rsidRDefault="00112F42" w:rsidP="00112F42">
            <w:pPr>
              <w:ind w:firstLine="6"/>
              <w:jc w:val="center"/>
            </w:pPr>
            <w:r w:rsidRPr="00656369">
              <w:rPr>
                <w:rFonts w:eastAsia="Calibri"/>
                <w:lang w:eastAsia="en-US"/>
              </w:rPr>
              <w:t xml:space="preserve"> М.П.   «_____» _____________20____г.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112F42" w:rsidRDefault="000C14A5" w:rsidP="000C14A5">
            <w:pPr>
              <w:ind w:firstLine="6"/>
              <w:rPr>
                <w:bCs/>
              </w:rPr>
            </w:pPr>
            <w:r w:rsidRPr="000C14A5">
              <w:rPr>
                <w:bCs/>
              </w:rPr>
              <w:t xml:space="preserve">           </w:t>
            </w:r>
          </w:p>
          <w:p w:rsidR="00112F42" w:rsidRDefault="00112F42" w:rsidP="000C14A5">
            <w:pPr>
              <w:ind w:firstLine="6"/>
              <w:rPr>
                <w:bCs/>
              </w:rPr>
            </w:pPr>
          </w:p>
          <w:p w:rsidR="000C14A5" w:rsidRPr="000C14A5" w:rsidRDefault="00112F42" w:rsidP="000C14A5">
            <w:pPr>
              <w:ind w:firstLine="6"/>
              <w:rPr>
                <w:bCs/>
              </w:rPr>
            </w:pPr>
            <w:r>
              <w:rPr>
                <w:bCs/>
              </w:rPr>
              <w:t xml:space="preserve">                       </w:t>
            </w:r>
            <w:r w:rsidR="000C14A5"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560"/>
        <w:gridCol w:w="708"/>
        <w:gridCol w:w="709"/>
        <w:gridCol w:w="2098"/>
        <w:gridCol w:w="1275"/>
        <w:gridCol w:w="1060"/>
      </w:tblGrid>
      <w:tr w:rsidR="00FF3868" w:rsidRPr="000D5F7A" w:rsidTr="00EF706B">
        <w:trPr>
          <w:trHeight w:val="1550"/>
        </w:trPr>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60"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09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FE1158" w:rsidRPr="000D5F7A" w:rsidTr="007802EE">
        <w:trPr>
          <w:trHeight w:val="3392"/>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FE1158" w:rsidRDefault="00FE1158" w:rsidP="00FE1158">
            <w:pPr>
              <w:rPr>
                <w:color w:val="000000"/>
                <w:sz w:val="20"/>
                <w:szCs w:val="20"/>
              </w:rPr>
            </w:pPr>
            <w:r>
              <w:rPr>
                <w:color w:val="000000"/>
                <w:sz w:val="20"/>
                <w:szCs w:val="20"/>
              </w:rPr>
              <w:t xml:space="preserve">Бокс </w:t>
            </w:r>
            <w:proofErr w:type="spellStart"/>
            <w:r>
              <w:rPr>
                <w:color w:val="000000"/>
                <w:sz w:val="20"/>
                <w:szCs w:val="20"/>
              </w:rPr>
              <w:t>КМПн</w:t>
            </w:r>
            <w:proofErr w:type="spellEnd"/>
            <w:r>
              <w:rPr>
                <w:color w:val="000000"/>
                <w:sz w:val="20"/>
                <w:szCs w:val="20"/>
              </w:rPr>
              <w:t xml:space="preserve"> 2/6 IP30</w:t>
            </w:r>
          </w:p>
          <w:p w:rsidR="00FE1158" w:rsidRPr="005405C9" w:rsidRDefault="00FE1158" w:rsidP="00FE1158">
            <w:pPr>
              <w:rPr>
                <w:color w:val="000000"/>
                <w:sz w:val="20"/>
                <w:szCs w:val="20"/>
              </w:rPr>
            </w:pPr>
            <w:r w:rsidRPr="005405C9">
              <w:rPr>
                <w:color w:val="000000"/>
                <w:sz w:val="20"/>
                <w:szCs w:val="20"/>
              </w:rPr>
              <w:t xml:space="preserve">Вид </w:t>
            </w:r>
            <w:proofErr w:type="gramStart"/>
            <w:r w:rsidRPr="005405C9">
              <w:rPr>
                <w:color w:val="000000"/>
                <w:sz w:val="20"/>
                <w:szCs w:val="20"/>
              </w:rPr>
              <w:t>установки  -</w:t>
            </w:r>
            <w:proofErr w:type="gramEnd"/>
            <w:r w:rsidRPr="005405C9">
              <w:rPr>
                <w:color w:val="000000"/>
                <w:sz w:val="20"/>
                <w:szCs w:val="20"/>
              </w:rPr>
              <w:t xml:space="preserve"> навесной </w:t>
            </w:r>
          </w:p>
          <w:p w:rsidR="00FE1158" w:rsidRPr="005405C9" w:rsidRDefault="00FE1158" w:rsidP="00FE1158">
            <w:pPr>
              <w:rPr>
                <w:color w:val="000000"/>
                <w:sz w:val="20"/>
                <w:szCs w:val="20"/>
              </w:rPr>
            </w:pPr>
            <w:r w:rsidRPr="005405C9">
              <w:rPr>
                <w:color w:val="000000"/>
                <w:sz w:val="20"/>
                <w:szCs w:val="20"/>
              </w:rPr>
              <w:t xml:space="preserve">Класс </w:t>
            </w:r>
            <w:proofErr w:type="gramStart"/>
            <w:r w:rsidRPr="005405C9">
              <w:rPr>
                <w:color w:val="000000"/>
                <w:sz w:val="20"/>
                <w:szCs w:val="20"/>
              </w:rPr>
              <w:t>защиты  -</w:t>
            </w:r>
            <w:proofErr w:type="gramEnd"/>
            <w:r w:rsidRPr="005405C9">
              <w:rPr>
                <w:color w:val="000000"/>
                <w:sz w:val="20"/>
                <w:szCs w:val="20"/>
              </w:rPr>
              <w:t xml:space="preserve"> II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рамы  -</w:t>
            </w:r>
            <w:proofErr w:type="gramEnd"/>
            <w:r w:rsidRPr="005405C9">
              <w:rPr>
                <w:color w:val="000000"/>
                <w:sz w:val="20"/>
                <w:szCs w:val="20"/>
              </w:rPr>
              <w:t xml:space="preserve"> полистирол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дверцы  -</w:t>
            </w:r>
            <w:proofErr w:type="gramEnd"/>
            <w:r w:rsidRPr="005405C9">
              <w:rPr>
                <w:color w:val="000000"/>
                <w:sz w:val="20"/>
                <w:szCs w:val="20"/>
              </w:rPr>
              <w:t xml:space="preserve"> полистирол </w:t>
            </w:r>
          </w:p>
          <w:p w:rsidR="00FE1158" w:rsidRPr="005405C9" w:rsidRDefault="00FE1158" w:rsidP="00FE1158">
            <w:pPr>
              <w:rPr>
                <w:color w:val="000000"/>
                <w:sz w:val="20"/>
                <w:szCs w:val="20"/>
              </w:rPr>
            </w:pPr>
            <w:r w:rsidRPr="005405C9">
              <w:rPr>
                <w:color w:val="000000"/>
                <w:sz w:val="20"/>
                <w:szCs w:val="20"/>
              </w:rPr>
              <w:t xml:space="preserve">Количество </w:t>
            </w:r>
            <w:proofErr w:type="gramStart"/>
            <w:r w:rsidRPr="005405C9">
              <w:rPr>
                <w:color w:val="000000"/>
                <w:sz w:val="20"/>
                <w:szCs w:val="20"/>
              </w:rPr>
              <w:t>модулей  -</w:t>
            </w:r>
            <w:proofErr w:type="gramEnd"/>
            <w:r w:rsidRPr="005405C9">
              <w:rPr>
                <w:color w:val="000000"/>
                <w:sz w:val="20"/>
                <w:szCs w:val="20"/>
              </w:rPr>
              <w:t xml:space="preserve"> 6</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корпуса  -</w:t>
            </w:r>
            <w:proofErr w:type="gramEnd"/>
            <w:r w:rsidRPr="005405C9">
              <w:rPr>
                <w:color w:val="000000"/>
                <w:sz w:val="20"/>
                <w:szCs w:val="20"/>
              </w:rPr>
              <w:t xml:space="preserve"> пластик </w:t>
            </w:r>
          </w:p>
          <w:p w:rsidR="00FE1158" w:rsidRPr="005405C9" w:rsidRDefault="00FE1158" w:rsidP="00FE1158">
            <w:pPr>
              <w:rPr>
                <w:color w:val="000000"/>
                <w:sz w:val="20"/>
                <w:szCs w:val="20"/>
              </w:rPr>
            </w:pPr>
            <w:r w:rsidRPr="005405C9">
              <w:rPr>
                <w:color w:val="000000"/>
                <w:sz w:val="20"/>
                <w:szCs w:val="20"/>
              </w:rPr>
              <w:t xml:space="preserve">Ревизионное </w:t>
            </w:r>
            <w:proofErr w:type="gramStart"/>
            <w:r w:rsidRPr="005405C9">
              <w:rPr>
                <w:color w:val="000000"/>
                <w:sz w:val="20"/>
                <w:szCs w:val="20"/>
              </w:rPr>
              <w:t>окошко  -</w:t>
            </w:r>
            <w:proofErr w:type="gramEnd"/>
            <w:r w:rsidRPr="005405C9">
              <w:rPr>
                <w:color w:val="000000"/>
                <w:sz w:val="20"/>
                <w:szCs w:val="20"/>
              </w:rPr>
              <w:t xml:space="preserve"> есть </w:t>
            </w:r>
          </w:p>
          <w:p w:rsidR="00FE1158" w:rsidRPr="005405C9" w:rsidRDefault="00FE1158" w:rsidP="00FE1158">
            <w:pPr>
              <w:rPr>
                <w:color w:val="000000"/>
                <w:sz w:val="20"/>
                <w:szCs w:val="20"/>
              </w:rPr>
            </w:pPr>
            <w:r w:rsidRPr="005405C9">
              <w:rPr>
                <w:color w:val="000000"/>
                <w:sz w:val="20"/>
                <w:szCs w:val="20"/>
              </w:rPr>
              <w:t xml:space="preserve">Количество </w:t>
            </w:r>
            <w:proofErr w:type="gramStart"/>
            <w:r w:rsidRPr="005405C9">
              <w:rPr>
                <w:color w:val="000000"/>
                <w:sz w:val="20"/>
                <w:szCs w:val="20"/>
              </w:rPr>
              <w:t>рядов  -</w:t>
            </w:r>
            <w:proofErr w:type="gramEnd"/>
            <w:r w:rsidRPr="005405C9">
              <w:rPr>
                <w:color w:val="000000"/>
                <w:sz w:val="20"/>
                <w:szCs w:val="20"/>
              </w:rPr>
              <w:t xml:space="preserve"> 1</w:t>
            </w:r>
          </w:p>
          <w:p w:rsidR="00FE1158" w:rsidRPr="005405C9" w:rsidRDefault="00FE1158" w:rsidP="00FE1158">
            <w:pPr>
              <w:rPr>
                <w:color w:val="000000"/>
                <w:sz w:val="20"/>
                <w:szCs w:val="20"/>
              </w:rPr>
            </w:pPr>
            <w:r w:rsidRPr="005405C9">
              <w:rPr>
                <w:color w:val="000000"/>
                <w:sz w:val="20"/>
                <w:szCs w:val="20"/>
              </w:rPr>
              <w:t xml:space="preserve">Номинальный ток, </w:t>
            </w:r>
            <w:proofErr w:type="gramStart"/>
            <w:r w:rsidRPr="005405C9">
              <w:rPr>
                <w:color w:val="000000"/>
                <w:sz w:val="20"/>
                <w:szCs w:val="20"/>
              </w:rPr>
              <w:t>А  -</w:t>
            </w:r>
            <w:proofErr w:type="gramEnd"/>
            <w:r w:rsidRPr="005405C9">
              <w:rPr>
                <w:color w:val="000000"/>
                <w:sz w:val="20"/>
                <w:szCs w:val="20"/>
              </w:rPr>
              <w:t xml:space="preserve"> 63</w:t>
            </w:r>
          </w:p>
          <w:p w:rsidR="00FE1158" w:rsidRPr="005405C9" w:rsidRDefault="00FE1158" w:rsidP="00FE1158">
            <w:pPr>
              <w:rPr>
                <w:color w:val="000000"/>
                <w:sz w:val="20"/>
                <w:szCs w:val="20"/>
              </w:rPr>
            </w:pPr>
            <w:r w:rsidRPr="005405C9">
              <w:rPr>
                <w:color w:val="000000"/>
                <w:sz w:val="20"/>
                <w:szCs w:val="20"/>
              </w:rPr>
              <w:t xml:space="preserve">Степень защиты, </w:t>
            </w:r>
            <w:proofErr w:type="gramStart"/>
            <w:r w:rsidRPr="005405C9">
              <w:rPr>
                <w:color w:val="000000"/>
                <w:sz w:val="20"/>
                <w:szCs w:val="20"/>
              </w:rPr>
              <w:t>IP  -</w:t>
            </w:r>
            <w:proofErr w:type="gramEnd"/>
            <w:r w:rsidRPr="005405C9">
              <w:rPr>
                <w:color w:val="000000"/>
                <w:sz w:val="20"/>
                <w:szCs w:val="20"/>
              </w:rPr>
              <w:t xml:space="preserve"> 30</w:t>
            </w:r>
          </w:p>
          <w:p w:rsidR="00FE1158" w:rsidRPr="005405C9" w:rsidRDefault="00FE1158" w:rsidP="00FE1158">
            <w:pPr>
              <w:rPr>
                <w:color w:val="000000"/>
                <w:sz w:val="20"/>
                <w:szCs w:val="20"/>
              </w:rPr>
            </w:pPr>
            <w:proofErr w:type="gramStart"/>
            <w:r w:rsidRPr="005405C9">
              <w:rPr>
                <w:color w:val="000000"/>
                <w:sz w:val="20"/>
                <w:szCs w:val="20"/>
              </w:rPr>
              <w:t>Цвет  -</w:t>
            </w:r>
            <w:proofErr w:type="gramEnd"/>
            <w:r w:rsidRPr="005405C9">
              <w:rPr>
                <w:color w:val="000000"/>
                <w:sz w:val="20"/>
                <w:szCs w:val="20"/>
              </w:rPr>
              <w:t xml:space="preserve"> белый </w:t>
            </w:r>
          </w:p>
          <w:p w:rsidR="00FE1158" w:rsidRPr="005405C9" w:rsidRDefault="00FE1158" w:rsidP="00FE1158">
            <w:pPr>
              <w:rPr>
                <w:color w:val="000000"/>
                <w:sz w:val="20"/>
                <w:szCs w:val="20"/>
              </w:rPr>
            </w:pPr>
            <w:r w:rsidRPr="005405C9">
              <w:rPr>
                <w:color w:val="000000"/>
                <w:sz w:val="20"/>
                <w:szCs w:val="20"/>
              </w:rPr>
              <w:t xml:space="preserve">Высота, </w:t>
            </w:r>
            <w:proofErr w:type="gramStart"/>
            <w:r w:rsidRPr="005405C9">
              <w:rPr>
                <w:color w:val="000000"/>
                <w:sz w:val="20"/>
                <w:szCs w:val="20"/>
              </w:rPr>
              <w:t>мм  -</w:t>
            </w:r>
            <w:proofErr w:type="gramEnd"/>
            <w:r w:rsidRPr="005405C9">
              <w:rPr>
                <w:color w:val="000000"/>
                <w:sz w:val="20"/>
                <w:szCs w:val="20"/>
              </w:rPr>
              <w:t xml:space="preserve"> 146</w:t>
            </w:r>
          </w:p>
          <w:p w:rsidR="00FE1158" w:rsidRPr="005405C9" w:rsidRDefault="00FE1158" w:rsidP="00FE1158">
            <w:pPr>
              <w:rPr>
                <w:color w:val="000000"/>
                <w:sz w:val="20"/>
                <w:szCs w:val="20"/>
              </w:rPr>
            </w:pPr>
            <w:r w:rsidRPr="005405C9">
              <w:rPr>
                <w:color w:val="000000"/>
                <w:sz w:val="20"/>
                <w:szCs w:val="20"/>
              </w:rPr>
              <w:t xml:space="preserve">Глубина, </w:t>
            </w:r>
            <w:proofErr w:type="gramStart"/>
            <w:r w:rsidRPr="005405C9">
              <w:rPr>
                <w:color w:val="000000"/>
                <w:sz w:val="20"/>
                <w:szCs w:val="20"/>
              </w:rPr>
              <w:t>мм  -</w:t>
            </w:r>
            <w:proofErr w:type="gramEnd"/>
            <w:r w:rsidRPr="005405C9">
              <w:rPr>
                <w:color w:val="000000"/>
                <w:sz w:val="20"/>
                <w:szCs w:val="20"/>
              </w:rPr>
              <w:t xml:space="preserve"> 83</w:t>
            </w:r>
          </w:p>
          <w:p w:rsidR="00FE1158" w:rsidRPr="005405C9" w:rsidRDefault="00FE1158" w:rsidP="00FE1158">
            <w:pPr>
              <w:rPr>
                <w:color w:val="000000"/>
                <w:sz w:val="20"/>
                <w:szCs w:val="20"/>
              </w:rPr>
            </w:pPr>
            <w:r w:rsidRPr="005405C9">
              <w:rPr>
                <w:color w:val="000000"/>
                <w:sz w:val="20"/>
                <w:szCs w:val="20"/>
              </w:rPr>
              <w:t xml:space="preserve">Ширина, </w:t>
            </w:r>
            <w:proofErr w:type="gramStart"/>
            <w:r w:rsidRPr="005405C9">
              <w:rPr>
                <w:color w:val="000000"/>
                <w:sz w:val="20"/>
                <w:szCs w:val="20"/>
              </w:rPr>
              <w:t>мм  -</w:t>
            </w:r>
            <w:proofErr w:type="gramEnd"/>
            <w:r w:rsidRPr="005405C9">
              <w:rPr>
                <w:color w:val="000000"/>
                <w:sz w:val="20"/>
                <w:szCs w:val="20"/>
              </w:rPr>
              <w:t xml:space="preserve"> 136</w:t>
            </w:r>
          </w:p>
          <w:p w:rsidR="00FE1158" w:rsidRPr="005405C9" w:rsidRDefault="00FE1158" w:rsidP="00FE1158">
            <w:pPr>
              <w:rPr>
                <w:color w:val="000000"/>
                <w:sz w:val="20"/>
                <w:szCs w:val="20"/>
              </w:rPr>
            </w:pPr>
            <w:r w:rsidRPr="005405C9">
              <w:rPr>
                <w:color w:val="000000"/>
                <w:sz w:val="20"/>
                <w:szCs w:val="20"/>
              </w:rPr>
              <w:t xml:space="preserve">Габариты без упаковки, </w:t>
            </w:r>
            <w:proofErr w:type="gramStart"/>
            <w:r w:rsidRPr="005405C9">
              <w:rPr>
                <w:color w:val="000000"/>
                <w:sz w:val="20"/>
                <w:szCs w:val="20"/>
              </w:rPr>
              <w:t>мм  -</w:t>
            </w:r>
            <w:proofErr w:type="gramEnd"/>
            <w:r w:rsidRPr="005405C9">
              <w:rPr>
                <w:color w:val="000000"/>
                <w:sz w:val="20"/>
                <w:szCs w:val="20"/>
              </w:rPr>
              <w:t xml:space="preserve"> 146х136х83 </w:t>
            </w:r>
          </w:p>
          <w:p w:rsidR="00FE1158" w:rsidRDefault="00FE1158" w:rsidP="00FE1158">
            <w:pPr>
              <w:rPr>
                <w:color w:val="000000"/>
                <w:sz w:val="20"/>
                <w:szCs w:val="20"/>
              </w:rPr>
            </w:pPr>
            <w:r w:rsidRPr="005405C9">
              <w:rPr>
                <w:color w:val="000000"/>
                <w:sz w:val="20"/>
                <w:szCs w:val="20"/>
              </w:rPr>
              <w:t xml:space="preserve">Модельный </w:t>
            </w:r>
            <w:proofErr w:type="gramStart"/>
            <w:r w:rsidRPr="005405C9">
              <w:rPr>
                <w:color w:val="000000"/>
                <w:sz w:val="20"/>
                <w:szCs w:val="20"/>
              </w:rPr>
              <w:t>ряд  -</w:t>
            </w:r>
            <w:proofErr w:type="gramEnd"/>
            <w:r w:rsidRPr="005405C9">
              <w:rPr>
                <w:color w:val="000000"/>
                <w:sz w:val="20"/>
                <w:szCs w:val="20"/>
              </w:rPr>
              <w:t xml:space="preserve"> </w:t>
            </w:r>
            <w:proofErr w:type="spellStart"/>
            <w:r w:rsidRPr="005405C9">
              <w:rPr>
                <w:color w:val="000000"/>
                <w:sz w:val="20"/>
                <w:szCs w:val="20"/>
              </w:rPr>
              <w:t>КМПн</w:t>
            </w:r>
            <w:proofErr w:type="spellEnd"/>
          </w:p>
        </w:tc>
        <w:tc>
          <w:tcPr>
            <w:tcW w:w="1560" w:type="dxa"/>
          </w:tcPr>
          <w:p w:rsidR="00FE1158" w:rsidRPr="00F81863" w:rsidRDefault="00FE1158" w:rsidP="00FE1158">
            <w:r>
              <w:t>Россия</w:t>
            </w:r>
          </w:p>
        </w:tc>
        <w:tc>
          <w:tcPr>
            <w:tcW w:w="708" w:type="dxa"/>
          </w:tcPr>
          <w:p w:rsidR="00FE1158" w:rsidRPr="00F81863" w:rsidRDefault="00FE1158" w:rsidP="00FE1158">
            <w:proofErr w:type="spellStart"/>
            <w:r w:rsidRPr="00F81863">
              <w:t>шт</w:t>
            </w:r>
            <w:proofErr w:type="spellEnd"/>
          </w:p>
        </w:tc>
        <w:tc>
          <w:tcPr>
            <w:tcW w:w="709" w:type="dxa"/>
          </w:tcPr>
          <w:p w:rsidR="00FE1158" w:rsidRPr="00B65DF6" w:rsidRDefault="00FE1158" w:rsidP="00FE1158">
            <w:r w:rsidRPr="00B65DF6">
              <w:t>1</w:t>
            </w:r>
          </w:p>
        </w:tc>
        <w:tc>
          <w:tcPr>
            <w:tcW w:w="2098" w:type="dxa"/>
          </w:tcPr>
          <w:p w:rsidR="00FE1158" w:rsidRPr="00F81863" w:rsidRDefault="00FE1158" w:rsidP="00FE1158">
            <w:r>
              <w:t>для сборки электрических щитов</w:t>
            </w:r>
          </w:p>
        </w:tc>
        <w:tc>
          <w:tcPr>
            <w:tcW w:w="1275" w:type="dxa"/>
          </w:tcPr>
          <w:p w:rsidR="00FE1158" w:rsidRPr="007E1847" w:rsidRDefault="00FE1158" w:rsidP="00FE1158"/>
        </w:tc>
        <w:tc>
          <w:tcPr>
            <w:tcW w:w="1060" w:type="dxa"/>
            <w:vAlign w:val="center"/>
          </w:tcPr>
          <w:p w:rsidR="00FE1158" w:rsidRPr="007E1847" w:rsidRDefault="00FE1158" w:rsidP="00FE1158">
            <w:pPr>
              <w:jc w:val="center"/>
            </w:pPr>
            <w:r>
              <w:t>месяцев</w:t>
            </w:r>
          </w:p>
        </w:tc>
      </w:tr>
      <w:tr w:rsidR="00FE1158" w:rsidRPr="000D5F7A" w:rsidTr="007802EE">
        <w:trPr>
          <w:trHeight w:val="3392"/>
        </w:trPr>
        <w:tc>
          <w:tcPr>
            <w:tcW w:w="2830" w:type="dxa"/>
            <w:tcBorders>
              <w:top w:val="nil"/>
              <w:left w:val="single" w:sz="4" w:space="0" w:color="auto"/>
              <w:bottom w:val="single" w:sz="4" w:space="0" w:color="auto"/>
              <w:right w:val="single" w:sz="4" w:space="0" w:color="auto"/>
            </w:tcBorders>
            <w:shd w:val="clear" w:color="auto" w:fill="auto"/>
            <w:vAlign w:val="center"/>
          </w:tcPr>
          <w:p w:rsidR="00FE1158" w:rsidRDefault="00FE1158" w:rsidP="00FE1158">
            <w:pPr>
              <w:rPr>
                <w:color w:val="000000"/>
                <w:sz w:val="20"/>
                <w:szCs w:val="20"/>
              </w:rPr>
            </w:pPr>
            <w:r>
              <w:rPr>
                <w:color w:val="000000"/>
                <w:sz w:val="20"/>
                <w:szCs w:val="20"/>
              </w:rPr>
              <w:t>Корпус ЩМП-3-0 У1 IP65 IEK</w:t>
            </w:r>
          </w:p>
          <w:p w:rsidR="00FE1158" w:rsidRPr="005405C9" w:rsidRDefault="00FE1158" w:rsidP="00FE1158">
            <w:pPr>
              <w:rPr>
                <w:color w:val="000000"/>
                <w:sz w:val="20"/>
                <w:szCs w:val="20"/>
              </w:rPr>
            </w:pPr>
            <w:r w:rsidRPr="005405C9">
              <w:rPr>
                <w:color w:val="000000"/>
                <w:sz w:val="20"/>
                <w:szCs w:val="20"/>
              </w:rPr>
              <w:t xml:space="preserve">Степень защиты, </w:t>
            </w:r>
            <w:proofErr w:type="gramStart"/>
            <w:r w:rsidRPr="005405C9">
              <w:rPr>
                <w:color w:val="000000"/>
                <w:sz w:val="20"/>
                <w:szCs w:val="20"/>
              </w:rPr>
              <w:t>IP  -</w:t>
            </w:r>
            <w:proofErr w:type="gramEnd"/>
            <w:r w:rsidRPr="005405C9">
              <w:rPr>
                <w:color w:val="000000"/>
                <w:sz w:val="20"/>
                <w:szCs w:val="20"/>
              </w:rPr>
              <w:t xml:space="preserve"> 65</w:t>
            </w:r>
          </w:p>
          <w:p w:rsidR="00FE1158" w:rsidRPr="005405C9" w:rsidRDefault="00FE1158" w:rsidP="00FE1158">
            <w:pPr>
              <w:rPr>
                <w:color w:val="000000"/>
                <w:sz w:val="20"/>
                <w:szCs w:val="20"/>
              </w:rPr>
            </w:pPr>
            <w:r w:rsidRPr="005405C9">
              <w:rPr>
                <w:color w:val="000000"/>
                <w:sz w:val="20"/>
                <w:szCs w:val="20"/>
              </w:rPr>
              <w:t xml:space="preserve">Вид </w:t>
            </w:r>
            <w:proofErr w:type="gramStart"/>
            <w:r w:rsidRPr="005405C9">
              <w:rPr>
                <w:color w:val="000000"/>
                <w:sz w:val="20"/>
                <w:szCs w:val="20"/>
              </w:rPr>
              <w:t>установки  -</w:t>
            </w:r>
            <w:proofErr w:type="gramEnd"/>
            <w:r w:rsidRPr="005405C9">
              <w:rPr>
                <w:color w:val="000000"/>
                <w:sz w:val="20"/>
                <w:szCs w:val="20"/>
              </w:rPr>
              <w:t xml:space="preserve"> навесной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рамы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дверцы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корпуса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Ревизионное </w:t>
            </w:r>
            <w:proofErr w:type="gramStart"/>
            <w:r w:rsidRPr="005405C9">
              <w:rPr>
                <w:color w:val="000000"/>
                <w:sz w:val="20"/>
                <w:szCs w:val="20"/>
              </w:rPr>
              <w:t>окошко  -</w:t>
            </w:r>
            <w:proofErr w:type="gramEnd"/>
            <w:r w:rsidRPr="005405C9">
              <w:rPr>
                <w:color w:val="000000"/>
                <w:sz w:val="20"/>
                <w:szCs w:val="20"/>
              </w:rPr>
              <w:t xml:space="preserve"> нет </w:t>
            </w:r>
          </w:p>
          <w:p w:rsidR="00FE1158" w:rsidRPr="005405C9" w:rsidRDefault="00FE1158" w:rsidP="00FE1158">
            <w:pPr>
              <w:rPr>
                <w:color w:val="000000"/>
                <w:sz w:val="20"/>
                <w:szCs w:val="20"/>
              </w:rPr>
            </w:pPr>
            <w:r w:rsidRPr="005405C9">
              <w:rPr>
                <w:color w:val="000000"/>
                <w:sz w:val="20"/>
                <w:szCs w:val="20"/>
              </w:rPr>
              <w:t xml:space="preserve">Номинальный ток, </w:t>
            </w:r>
            <w:proofErr w:type="gramStart"/>
            <w:r w:rsidRPr="005405C9">
              <w:rPr>
                <w:color w:val="000000"/>
                <w:sz w:val="20"/>
                <w:szCs w:val="20"/>
              </w:rPr>
              <w:t>А  -</w:t>
            </w:r>
            <w:proofErr w:type="gramEnd"/>
            <w:r w:rsidRPr="005405C9">
              <w:rPr>
                <w:color w:val="000000"/>
                <w:sz w:val="20"/>
                <w:szCs w:val="20"/>
              </w:rPr>
              <w:t xml:space="preserve"> 630</w:t>
            </w:r>
          </w:p>
          <w:p w:rsidR="00FE1158" w:rsidRPr="005405C9" w:rsidRDefault="00FE1158" w:rsidP="00FE1158">
            <w:pPr>
              <w:rPr>
                <w:color w:val="000000"/>
                <w:sz w:val="20"/>
                <w:szCs w:val="20"/>
              </w:rPr>
            </w:pPr>
            <w:proofErr w:type="gramStart"/>
            <w:r w:rsidRPr="005405C9">
              <w:rPr>
                <w:color w:val="000000"/>
                <w:sz w:val="20"/>
                <w:szCs w:val="20"/>
              </w:rPr>
              <w:t>Цвет  -</w:t>
            </w:r>
            <w:proofErr w:type="gramEnd"/>
            <w:r w:rsidRPr="005405C9">
              <w:rPr>
                <w:color w:val="000000"/>
                <w:sz w:val="20"/>
                <w:szCs w:val="20"/>
              </w:rPr>
              <w:t xml:space="preserve"> серый </w:t>
            </w:r>
          </w:p>
          <w:p w:rsidR="00FE1158" w:rsidRPr="005405C9" w:rsidRDefault="00FE1158" w:rsidP="00FE1158">
            <w:pPr>
              <w:rPr>
                <w:color w:val="000000"/>
                <w:sz w:val="20"/>
                <w:szCs w:val="20"/>
              </w:rPr>
            </w:pPr>
            <w:r w:rsidRPr="005405C9">
              <w:rPr>
                <w:color w:val="000000"/>
                <w:sz w:val="20"/>
                <w:szCs w:val="20"/>
              </w:rPr>
              <w:t xml:space="preserve">Габариты без упаковки, </w:t>
            </w:r>
            <w:proofErr w:type="gramStart"/>
            <w:r w:rsidRPr="005405C9">
              <w:rPr>
                <w:color w:val="000000"/>
                <w:sz w:val="20"/>
                <w:szCs w:val="20"/>
              </w:rPr>
              <w:t>мм  -</w:t>
            </w:r>
            <w:proofErr w:type="gramEnd"/>
            <w:r w:rsidRPr="005405C9">
              <w:rPr>
                <w:color w:val="000000"/>
                <w:sz w:val="20"/>
                <w:szCs w:val="20"/>
              </w:rPr>
              <w:t xml:space="preserve"> 650х500х220 </w:t>
            </w:r>
          </w:p>
          <w:p w:rsidR="00FE1158" w:rsidRPr="005405C9" w:rsidRDefault="00FE1158" w:rsidP="00FE1158">
            <w:pPr>
              <w:rPr>
                <w:color w:val="000000"/>
                <w:sz w:val="20"/>
                <w:szCs w:val="20"/>
              </w:rPr>
            </w:pPr>
            <w:r w:rsidRPr="005405C9">
              <w:rPr>
                <w:color w:val="000000"/>
                <w:sz w:val="20"/>
                <w:szCs w:val="20"/>
              </w:rPr>
              <w:t xml:space="preserve">Вес нетто, </w:t>
            </w:r>
            <w:proofErr w:type="gramStart"/>
            <w:r w:rsidRPr="005405C9">
              <w:rPr>
                <w:color w:val="000000"/>
                <w:sz w:val="20"/>
                <w:szCs w:val="20"/>
              </w:rPr>
              <w:t>кг  -</w:t>
            </w:r>
            <w:proofErr w:type="gramEnd"/>
            <w:r w:rsidRPr="005405C9">
              <w:rPr>
                <w:color w:val="000000"/>
                <w:sz w:val="20"/>
                <w:szCs w:val="20"/>
              </w:rPr>
              <w:t xml:space="preserve"> 17</w:t>
            </w:r>
          </w:p>
          <w:p w:rsidR="00FE1158" w:rsidRPr="005405C9" w:rsidRDefault="00FE1158" w:rsidP="00FE1158">
            <w:pPr>
              <w:rPr>
                <w:color w:val="000000"/>
                <w:sz w:val="20"/>
                <w:szCs w:val="20"/>
              </w:rPr>
            </w:pPr>
            <w:r w:rsidRPr="005405C9">
              <w:rPr>
                <w:color w:val="000000"/>
                <w:sz w:val="20"/>
                <w:szCs w:val="20"/>
              </w:rPr>
              <w:t xml:space="preserve">Модельный </w:t>
            </w:r>
            <w:proofErr w:type="gramStart"/>
            <w:r w:rsidRPr="005405C9">
              <w:rPr>
                <w:color w:val="000000"/>
                <w:sz w:val="20"/>
                <w:szCs w:val="20"/>
              </w:rPr>
              <w:t>ряд  -</w:t>
            </w:r>
            <w:proofErr w:type="gramEnd"/>
            <w:r w:rsidRPr="005405C9">
              <w:rPr>
                <w:color w:val="000000"/>
                <w:sz w:val="20"/>
                <w:szCs w:val="20"/>
              </w:rPr>
              <w:t xml:space="preserve"> ЩМП </w:t>
            </w:r>
          </w:p>
          <w:p w:rsidR="00FE1158" w:rsidRDefault="00FE1158" w:rsidP="00FE1158">
            <w:pPr>
              <w:rPr>
                <w:color w:val="000000"/>
                <w:sz w:val="20"/>
                <w:szCs w:val="20"/>
              </w:rPr>
            </w:pPr>
            <w:r w:rsidRPr="005405C9">
              <w:rPr>
                <w:color w:val="000000"/>
                <w:sz w:val="20"/>
                <w:szCs w:val="20"/>
              </w:rPr>
              <w:t>ГОСТ 15150, ГОСТ 14254</w:t>
            </w:r>
          </w:p>
        </w:tc>
        <w:tc>
          <w:tcPr>
            <w:tcW w:w="1560" w:type="dxa"/>
          </w:tcPr>
          <w:p w:rsidR="00FE1158" w:rsidRDefault="00FE1158" w:rsidP="00FE1158">
            <w:r w:rsidRPr="000B42F2">
              <w:t>Россия</w:t>
            </w:r>
          </w:p>
        </w:tc>
        <w:tc>
          <w:tcPr>
            <w:tcW w:w="708" w:type="dxa"/>
          </w:tcPr>
          <w:p w:rsidR="00FE1158" w:rsidRDefault="00FE1158" w:rsidP="00FE1158">
            <w:proofErr w:type="spellStart"/>
            <w:r w:rsidRPr="00F87CE4">
              <w:t>шт</w:t>
            </w:r>
            <w:proofErr w:type="spellEnd"/>
          </w:p>
        </w:tc>
        <w:tc>
          <w:tcPr>
            <w:tcW w:w="709" w:type="dxa"/>
          </w:tcPr>
          <w:p w:rsidR="00FE1158" w:rsidRPr="00B65DF6" w:rsidRDefault="00FE1158" w:rsidP="00FE1158">
            <w:r w:rsidRPr="00B65DF6">
              <w:t>5</w:t>
            </w:r>
          </w:p>
        </w:tc>
        <w:tc>
          <w:tcPr>
            <w:tcW w:w="2098" w:type="dxa"/>
          </w:tcPr>
          <w:p w:rsidR="00FE1158" w:rsidRDefault="00FE1158" w:rsidP="00FE1158">
            <w:r w:rsidRPr="001B345C">
              <w:t>для сборки электрических щитов</w:t>
            </w:r>
          </w:p>
        </w:tc>
        <w:tc>
          <w:tcPr>
            <w:tcW w:w="1275" w:type="dxa"/>
          </w:tcPr>
          <w:p w:rsidR="00FE1158" w:rsidRPr="007E1847" w:rsidRDefault="00FE1158" w:rsidP="00FE1158"/>
        </w:tc>
        <w:tc>
          <w:tcPr>
            <w:tcW w:w="1060" w:type="dxa"/>
            <w:vAlign w:val="center"/>
          </w:tcPr>
          <w:p w:rsidR="00FE1158" w:rsidRPr="007E1847" w:rsidRDefault="00FE1158" w:rsidP="00FE1158">
            <w:pPr>
              <w:jc w:val="center"/>
            </w:pPr>
            <w:r>
              <w:t>месяцев</w:t>
            </w:r>
          </w:p>
        </w:tc>
      </w:tr>
      <w:tr w:rsidR="00FE1158" w:rsidRPr="000D5F7A" w:rsidTr="007802EE">
        <w:trPr>
          <w:trHeight w:val="3392"/>
        </w:trPr>
        <w:tc>
          <w:tcPr>
            <w:tcW w:w="2830" w:type="dxa"/>
            <w:tcBorders>
              <w:top w:val="nil"/>
              <w:left w:val="single" w:sz="4" w:space="0" w:color="auto"/>
              <w:bottom w:val="single" w:sz="4" w:space="0" w:color="auto"/>
              <w:right w:val="single" w:sz="4" w:space="0" w:color="auto"/>
            </w:tcBorders>
            <w:shd w:val="clear" w:color="auto" w:fill="auto"/>
            <w:vAlign w:val="center"/>
          </w:tcPr>
          <w:p w:rsidR="00FE1158" w:rsidRDefault="00FE1158" w:rsidP="00FE1158">
            <w:pPr>
              <w:rPr>
                <w:color w:val="000000"/>
                <w:sz w:val="20"/>
                <w:szCs w:val="20"/>
              </w:rPr>
            </w:pPr>
            <w:r>
              <w:rPr>
                <w:color w:val="000000"/>
                <w:sz w:val="20"/>
                <w:szCs w:val="20"/>
              </w:rPr>
              <w:lastRenderedPageBreak/>
              <w:t>Щит ЩМП-П 300х200х130 IP65 EKF</w:t>
            </w:r>
          </w:p>
          <w:p w:rsidR="00FE1158" w:rsidRPr="005405C9" w:rsidRDefault="00FE1158" w:rsidP="00FE1158">
            <w:pPr>
              <w:rPr>
                <w:color w:val="000000"/>
                <w:sz w:val="20"/>
                <w:szCs w:val="20"/>
              </w:rPr>
            </w:pPr>
            <w:r w:rsidRPr="005405C9">
              <w:rPr>
                <w:color w:val="000000"/>
                <w:sz w:val="20"/>
                <w:szCs w:val="20"/>
              </w:rPr>
              <w:t>Степень защиты, IP - 65</w:t>
            </w:r>
          </w:p>
          <w:p w:rsidR="00FE1158" w:rsidRPr="005405C9" w:rsidRDefault="00FE1158" w:rsidP="00FE1158">
            <w:pPr>
              <w:rPr>
                <w:color w:val="000000"/>
                <w:sz w:val="20"/>
                <w:szCs w:val="20"/>
              </w:rPr>
            </w:pPr>
            <w:r w:rsidRPr="005405C9">
              <w:rPr>
                <w:color w:val="000000"/>
                <w:sz w:val="20"/>
                <w:szCs w:val="20"/>
              </w:rPr>
              <w:t xml:space="preserve">Вид установки - навесной </w:t>
            </w:r>
          </w:p>
          <w:p w:rsidR="00FE1158" w:rsidRPr="005405C9" w:rsidRDefault="00FE1158" w:rsidP="00FE1158">
            <w:pPr>
              <w:rPr>
                <w:color w:val="000000"/>
                <w:sz w:val="20"/>
                <w:szCs w:val="20"/>
              </w:rPr>
            </w:pPr>
            <w:r w:rsidRPr="005405C9">
              <w:rPr>
                <w:color w:val="000000"/>
                <w:sz w:val="20"/>
                <w:szCs w:val="20"/>
              </w:rPr>
              <w:t xml:space="preserve">Материал дверцы - пластик </w:t>
            </w:r>
          </w:p>
          <w:p w:rsidR="00FE1158" w:rsidRPr="005405C9" w:rsidRDefault="00FE1158" w:rsidP="00FE1158">
            <w:pPr>
              <w:rPr>
                <w:color w:val="000000"/>
                <w:sz w:val="20"/>
                <w:szCs w:val="20"/>
              </w:rPr>
            </w:pPr>
            <w:r w:rsidRPr="005405C9">
              <w:rPr>
                <w:color w:val="000000"/>
                <w:sz w:val="20"/>
                <w:szCs w:val="20"/>
              </w:rPr>
              <w:t xml:space="preserve">Материал корпуса - пластик </w:t>
            </w:r>
          </w:p>
          <w:p w:rsidR="00FE1158" w:rsidRPr="005405C9" w:rsidRDefault="00FE1158" w:rsidP="00FE1158">
            <w:pPr>
              <w:rPr>
                <w:color w:val="000000"/>
                <w:sz w:val="20"/>
                <w:szCs w:val="20"/>
              </w:rPr>
            </w:pPr>
            <w:r w:rsidRPr="005405C9">
              <w:rPr>
                <w:color w:val="000000"/>
                <w:sz w:val="20"/>
                <w:szCs w:val="20"/>
              </w:rPr>
              <w:t xml:space="preserve">Ревизионное окошко - нет </w:t>
            </w:r>
          </w:p>
          <w:p w:rsidR="00FE1158" w:rsidRPr="005405C9" w:rsidRDefault="00FE1158" w:rsidP="00FE1158">
            <w:pPr>
              <w:rPr>
                <w:color w:val="000000"/>
                <w:sz w:val="20"/>
                <w:szCs w:val="20"/>
              </w:rPr>
            </w:pPr>
            <w:r w:rsidRPr="005405C9">
              <w:rPr>
                <w:color w:val="000000"/>
                <w:sz w:val="20"/>
                <w:szCs w:val="20"/>
              </w:rPr>
              <w:t xml:space="preserve">Цвет - серый </w:t>
            </w:r>
          </w:p>
          <w:p w:rsidR="00FE1158" w:rsidRDefault="00FE1158" w:rsidP="00FE1158">
            <w:pPr>
              <w:rPr>
                <w:color w:val="000000"/>
                <w:sz w:val="20"/>
                <w:szCs w:val="20"/>
              </w:rPr>
            </w:pPr>
            <w:r w:rsidRPr="005405C9">
              <w:rPr>
                <w:color w:val="000000"/>
                <w:sz w:val="20"/>
                <w:szCs w:val="20"/>
              </w:rPr>
              <w:t>Габариты без упаковки, мм - 300х200х130</w:t>
            </w:r>
          </w:p>
        </w:tc>
        <w:tc>
          <w:tcPr>
            <w:tcW w:w="1560" w:type="dxa"/>
          </w:tcPr>
          <w:p w:rsidR="00FE1158" w:rsidRDefault="00FE1158" w:rsidP="00FE1158">
            <w:r w:rsidRPr="000B42F2">
              <w:t>Россия</w:t>
            </w:r>
          </w:p>
        </w:tc>
        <w:tc>
          <w:tcPr>
            <w:tcW w:w="708" w:type="dxa"/>
          </w:tcPr>
          <w:p w:rsidR="00FE1158" w:rsidRDefault="00FE1158" w:rsidP="00FE1158">
            <w:proofErr w:type="spellStart"/>
            <w:r w:rsidRPr="00F87CE4">
              <w:t>шт</w:t>
            </w:r>
            <w:proofErr w:type="spellEnd"/>
          </w:p>
        </w:tc>
        <w:tc>
          <w:tcPr>
            <w:tcW w:w="709" w:type="dxa"/>
          </w:tcPr>
          <w:p w:rsidR="00FE1158" w:rsidRPr="00B65DF6" w:rsidRDefault="00FE1158" w:rsidP="00FE1158">
            <w:r w:rsidRPr="00B65DF6">
              <w:t>20</w:t>
            </w:r>
          </w:p>
        </w:tc>
        <w:tc>
          <w:tcPr>
            <w:tcW w:w="2098" w:type="dxa"/>
          </w:tcPr>
          <w:p w:rsidR="00FE1158" w:rsidRDefault="00FE1158" w:rsidP="00FE1158">
            <w:r w:rsidRPr="001B345C">
              <w:t>для сборки электрических щитов</w:t>
            </w:r>
          </w:p>
        </w:tc>
        <w:tc>
          <w:tcPr>
            <w:tcW w:w="1275" w:type="dxa"/>
          </w:tcPr>
          <w:p w:rsidR="00FE1158" w:rsidRPr="007E1847" w:rsidRDefault="00FE1158" w:rsidP="00FE1158"/>
        </w:tc>
        <w:tc>
          <w:tcPr>
            <w:tcW w:w="1060" w:type="dxa"/>
            <w:vAlign w:val="center"/>
          </w:tcPr>
          <w:p w:rsidR="00FE1158" w:rsidRPr="007E1847" w:rsidRDefault="00FE1158" w:rsidP="00FE1158">
            <w:pPr>
              <w:jc w:val="center"/>
            </w:pPr>
            <w:r>
              <w:t>месяцев</w:t>
            </w:r>
          </w:p>
        </w:tc>
      </w:tr>
      <w:tr w:rsidR="00FE1158" w:rsidRPr="000D5F7A" w:rsidTr="007802EE">
        <w:trPr>
          <w:trHeight w:val="3392"/>
        </w:trPr>
        <w:tc>
          <w:tcPr>
            <w:tcW w:w="2830" w:type="dxa"/>
            <w:tcBorders>
              <w:top w:val="nil"/>
              <w:left w:val="single" w:sz="4" w:space="0" w:color="auto"/>
              <w:bottom w:val="single" w:sz="4" w:space="0" w:color="auto"/>
              <w:right w:val="single" w:sz="4" w:space="0" w:color="auto"/>
            </w:tcBorders>
            <w:shd w:val="clear" w:color="auto" w:fill="auto"/>
            <w:vAlign w:val="center"/>
          </w:tcPr>
          <w:p w:rsidR="00FE1158" w:rsidRDefault="00FE1158" w:rsidP="00FE1158">
            <w:pPr>
              <w:rPr>
                <w:color w:val="000000"/>
                <w:sz w:val="20"/>
                <w:szCs w:val="20"/>
              </w:rPr>
            </w:pPr>
            <w:r>
              <w:rPr>
                <w:color w:val="000000"/>
                <w:sz w:val="20"/>
                <w:szCs w:val="20"/>
              </w:rPr>
              <w:t xml:space="preserve">Щит </w:t>
            </w:r>
            <w:proofErr w:type="spellStart"/>
            <w:r>
              <w:rPr>
                <w:color w:val="000000"/>
                <w:sz w:val="20"/>
                <w:szCs w:val="20"/>
              </w:rPr>
              <w:t>ЩУРн</w:t>
            </w:r>
            <w:proofErr w:type="spellEnd"/>
            <w:r>
              <w:rPr>
                <w:color w:val="000000"/>
                <w:sz w:val="20"/>
                <w:szCs w:val="20"/>
              </w:rPr>
              <w:t>-П 3/6 IP66 PC</w:t>
            </w:r>
          </w:p>
          <w:p w:rsidR="00FE1158" w:rsidRPr="005405C9" w:rsidRDefault="00FE1158" w:rsidP="00FE1158">
            <w:pPr>
              <w:rPr>
                <w:color w:val="000000"/>
                <w:sz w:val="20"/>
                <w:szCs w:val="20"/>
              </w:rPr>
            </w:pPr>
            <w:r w:rsidRPr="005405C9">
              <w:rPr>
                <w:color w:val="000000"/>
                <w:sz w:val="20"/>
                <w:szCs w:val="20"/>
              </w:rPr>
              <w:t xml:space="preserve">Степень защиты, </w:t>
            </w:r>
            <w:proofErr w:type="gramStart"/>
            <w:r w:rsidRPr="005405C9">
              <w:rPr>
                <w:color w:val="000000"/>
                <w:sz w:val="20"/>
                <w:szCs w:val="20"/>
              </w:rPr>
              <w:t>IP  -</w:t>
            </w:r>
            <w:proofErr w:type="gramEnd"/>
            <w:r w:rsidRPr="005405C9">
              <w:rPr>
                <w:color w:val="000000"/>
                <w:sz w:val="20"/>
                <w:szCs w:val="20"/>
              </w:rPr>
              <w:t xml:space="preserve"> 66</w:t>
            </w:r>
          </w:p>
          <w:p w:rsidR="00FE1158" w:rsidRPr="005405C9" w:rsidRDefault="00FE1158" w:rsidP="00FE1158">
            <w:pPr>
              <w:rPr>
                <w:color w:val="000000"/>
                <w:sz w:val="20"/>
                <w:szCs w:val="20"/>
              </w:rPr>
            </w:pPr>
            <w:r w:rsidRPr="005405C9">
              <w:rPr>
                <w:color w:val="000000"/>
                <w:sz w:val="20"/>
                <w:szCs w:val="20"/>
              </w:rPr>
              <w:t xml:space="preserve">Вид </w:t>
            </w:r>
            <w:proofErr w:type="gramStart"/>
            <w:r w:rsidRPr="005405C9">
              <w:rPr>
                <w:color w:val="000000"/>
                <w:sz w:val="20"/>
                <w:szCs w:val="20"/>
              </w:rPr>
              <w:t>установки  -</w:t>
            </w:r>
            <w:proofErr w:type="gramEnd"/>
            <w:r w:rsidRPr="005405C9">
              <w:rPr>
                <w:color w:val="000000"/>
                <w:sz w:val="20"/>
                <w:szCs w:val="20"/>
              </w:rPr>
              <w:t xml:space="preserve"> навесной </w:t>
            </w:r>
          </w:p>
          <w:p w:rsidR="00FE1158" w:rsidRPr="005405C9" w:rsidRDefault="00FE1158" w:rsidP="00FE1158">
            <w:pPr>
              <w:rPr>
                <w:color w:val="000000"/>
                <w:sz w:val="20"/>
                <w:szCs w:val="20"/>
              </w:rPr>
            </w:pPr>
            <w:r w:rsidRPr="005405C9">
              <w:rPr>
                <w:color w:val="000000"/>
                <w:sz w:val="20"/>
                <w:szCs w:val="20"/>
              </w:rPr>
              <w:t xml:space="preserve">Класс </w:t>
            </w:r>
            <w:proofErr w:type="gramStart"/>
            <w:r w:rsidRPr="005405C9">
              <w:rPr>
                <w:color w:val="000000"/>
                <w:sz w:val="20"/>
                <w:szCs w:val="20"/>
              </w:rPr>
              <w:t>защиты  -</w:t>
            </w:r>
            <w:proofErr w:type="gramEnd"/>
            <w:r w:rsidRPr="005405C9">
              <w:rPr>
                <w:color w:val="000000"/>
                <w:sz w:val="20"/>
                <w:szCs w:val="20"/>
              </w:rPr>
              <w:t xml:space="preserve"> II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дверцы  -</w:t>
            </w:r>
            <w:proofErr w:type="gramEnd"/>
            <w:r w:rsidRPr="005405C9">
              <w:rPr>
                <w:color w:val="000000"/>
                <w:sz w:val="20"/>
                <w:szCs w:val="20"/>
              </w:rPr>
              <w:t xml:space="preserve"> АБС-пластик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корпуса  -</w:t>
            </w:r>
            <w:proofErr w:type="gramEnd"/>
            <w:r w:rsidRPr="005405C9">
              <w:rPr>
                <w:color w:val="000000"/>
                <w:sz w:val="20"/>
                <w:szCs w:val="20"/>
              </w:rPr>
              <w:t xml:space="preserve"> АБС-пластик </w:t>
            </w:r>
          </w:p>
          <w:p w:rsidR="00FE1158" w:rsidRPr="005405C9" w:rsidRDefault="00FE1158" w:rsidP="00FE1158">
            <w:pPr>
              <w:rPr>
                <w:color w:val="000000"/>
                <w:sz w:val="20"/>
                <w:szCs w:val="20"/>
              </w:rPr>
            </w:pPr>
            <w:r w:rsidRPr="005405C9">
              <w:rPr>
                <w:color w:val="000000"/>
                <w:sz w:val="20"/>
                <w:szCs w:val="20"/>
              </w:rPr>
              <w:t xml:space="preserve">Ревизионное </w:t>
            </w:r>
            <w:proofErr w:type="gramStart"/>
            <w:r w:rsidRPr="005405C9">
              <w:rPr>
                <w:color w:val="000000"/>
                <w:sz w:val="20"/>
                <w:szCs w:val="20"/>
              </w:rPr>
              <w:t>окошко  -</w:t>
            </w:r>
            <w:proofErr w:type="gramEnd"/>
            <w:r w:rsidRPr="005405C9">
              <w:rPr>
                <w:color w:val="000000"/>
                <w:sz w:val="20"/>
                <w:szCs w:val="20"/>
              </w:rPr>
              <w:t xml:space="preserve"> есть </w:t>
            </w:r>
          </w:p>
          <w:p w:rsidR="00FE1158" w:rsidRPr="005405C9" w:rsidRDefault="00FE1158" w:rsidP="00FE1158">
            <w:pPr>
              <w:rPr>
                <w:color w:val="000000"/>
                <w:sz w:val="20"/>
                <w:szCs w:val="20"/>
              </w:rPr>
            </w:pPr>
            <w:r w:rsidRPr="005405C9">
              <w:rPr>
                <w:color w:val="000000"/>
                <w:sz w:val="20"/>
                <w:szCs w:val="20"/>
              </w:rPr>
              <w:t xml:space="preserve">Количество </w:t>
            </w:r>
            <w:proofErr w:type="gramStart"/>
            <w:r w:rsidRPr="005405C9">
              <w:rPr>
                <w:color w:val="000000"/>
                <w:sz w:val="20"/>
                <w:szCs w:val="20"/>
              </w:rPr>
              <w:t>модулей  -</w:t>
            </w:r>
            <w:proofErr w:type="gramEnd"/>
            <w:r w:rsidRPr="005405C9">
              <w:rPr>
                <w:color w:val="000000"/>
                <w:sz w:val="20"/>
                <w:szCs w:val="20"/>
              </w:rPr>
              <w:t xml:space="preserve"> 6</w:t>
            </w:r>
          </w:p>
          <w:p w:rsidR="00FE1158" w:rsidRPr="005405C9" w:rsidRDefault="00FE1158" w:rsidP="00FE1158">
            <w:pPr>
              <w:rPr>
                <w:color w:val="000000"/>
                <w:sz w:val="20"/>
                <w:szCs w:val="20"/>
              </w:rPr>
            </w:pPr>
            <w:r w:rsidRPr="005405C9">
              <w:rPr>
                <w:color w:val="000000"/>
                <w:sz w:val="20"/>
                <w:szCs w:val="20"/>
              </w:rPr>
              <w:t xml:space="preserve">Номинальный ток, </w:t>
            </w:r>
            <w:proofErr w:type="gramStart"/>
            <w:r w:rsidRPr="005405C9">
              <w:rPr>
                <w:color w:val="000000"/>
                <w:sz w:val="20"/>
                <w:szCs w:val="20"/>
              </w:rPr>
              <w:t>А  -</w:t>
            </w:r>
            <w:proofErr w:type="gramEnd"/>
            <w:r w:rsidRPr="005405C9">
              <w:rPr>
                <w:color w:val="000000"/>
                <w:sz w:val="20"/>
                <w:szCs w:val="20"/>
              </w:rPr>
              <w:t xml:space="preserve"> 100</w:t>
            </w:r>
          </w:p>
          <w:p w:rsidR="00FE1158" w:rsidRPr="005405C9" w:rsidRDefault="00FE1158" w:rsidP="00FE1158">
            <w:pPr>
              <w:rPr>
                <w:color w:val="000000"/>
                <w:sz w:val="20"/>
                <w:szCs w:val="20"/>
              </w:rPr>
            </w:pPr>
            <w:proofErr w:type="gramStart"/>
            <w:r w:rsidRPr="005405C9">
              <w:rPr>
                <w:color w:val="000000"/>
                <w:sz w:val="20"/>
                <w:szCs w:val="20"/>
              </w:rPr>
              <w:t>Цвет  -</w:t>
            </w:r>
            <w:proofErr w:type="gramEnd"/>
            <w:r w:rsidRPr="005405C9">
              <w:rPr>
                <w:color w:val="000000"/>
                <w:sz w:val="20"/>
                <w:szCs w:val="20"/>
              </w:rPr>
              <w:t xml:space="preserve"> белый, зеленый </w:t>
            </w:r>
          </w:p>
          <w:p w:rsidR="00FE1158" w:rsidRPr="005405C9" w:rsidRDefault="00FE1158" w:rsidP="00FE1158">
            <w:pPr>
              <w:rPr>
                <w:color w:val="000000"/>
                <w:sz w:val="20"/>
                <w:szCs w:val="20"/>
              </w:rPr>
            </w:pPr>
            <w:r w:rsidRPr="005405C9">
              <w:rPr>
                <w:color w:val="000000"/>
                <w:sz w:val="20"/>
                <w:szCs w:val="20"/>
              </w:rPr>
              <w:t xml:space="preserve">Габариты без упаковки, </w:t>
            </w:r>
            <w:proofErr w:type="gramStart"/>
            <w:r w:rsidRPr="005405C9">
              <w:rPr>
                <w:color w:val="000000"/>
                <w:sz w:val="20"/>
                <w:szCs w:val="20"/>
              </w:rPr>
              <w:t>мм  -</w:t>
            </w:r>
            <w:proofErr w:type="gramEnd"/>
            <w:r w:rsidRPr="005405C9">
              <w:rPr>
                <w:color w:val="000000"/>
                <w:sz w:val="20"/>
                <w:szCs w:val="20"/>
              </w:rPr>
              <w:t xml:space="preserve"> 360х323х122 </w:t>
            </w:r>
          </w:p>
          <w:p w:rsidR="00FE1158" w:rsidRPr="005405C9" w:rsidRDefault="00FE1158" w:rsidP="00FE1158">
            <w:pPr>
              <w:rPr>
                <w:color w:val="000000"/>
                <w:sz w:val="20"/>
                <w:szCs w:val="20"/>
              </w:rPr>
            </w:pPr>
            <w:r w:rsidRPr="005405C9">
              <w:rPr>
                <w:color w:val="000000"/>
                <w:sz w:val="20"/>
                <w:szCs w:val="20"/>
              </w:rPr>
              <w:t xml:space="preserve">Вес нетто, </w:t>
            </w:r>
            <w:proofErr w:type="gramStart"/>
            <w:r w:rsidRPr="005405C9">
              <w:rPr>
                <w:color w:val="000000"/>
                <w:sz w:val="20"/>
                <w:szCs w:val="20"/>
              </w:rPr>
              <w:t>кг  -</w:t>
            </w:r>
            <w:proofErr w:type="gramEnd"/>
            <w:r w:rsidRPr="005405C9">
              <w:rPr>
                <w:color w:val="000000"/>
                <w:sz w:val="20"/>
                <w:szCs w:val="20"/>
              </w:rPr>
              <w:t xml:space="preserve"> 1,35</w:t>
            </w:r>
          </w:p>
          <w:p w:rsidR="00FE1158" w:rsidRPr="005405C9" w:rsidRDefault="00FE1158" w:rsidP="00FE1158">
            <w:pPr>
              <w:rPr>
                <w:color w:val="000000"/>
                <w:sz w:val="20"/>
                <w:szCs w:val="20"/>
              </w:rPr>
            </w:pPr>
            <w:r w:rsidRPr="005405C9">
              <w:rPr>
                <w:color w:val="000000"/>
                <w:sz w:val="20"/>
                <w:szCs w:val="20"/>
              </w:rPr>
              <w:t xml:space="preserve">Модельный </w:t>
            </w:r>
            <w:proofErr w:type="gramStart"/>
            <w:r w:rsidRPr="005405C9">
              <w:rPr>
                <w:color w:val="000000"/>
                <w:sz w:val="20"/>
                <w:szCs w:val="20"/>
              </w:rPr>
              <w:t>ряд  -</w:t>
            </w:r>
            <w:proofErr w:type="gramEnd"/>
            <w:r w:rsidRPr="005405C9">
              <w:rPr>
                <w:color w:val="000000"/>
                <w:sz w:val="20"/>
                <w:szCs w:val="20"/>
              </w:rPr>
              <w:t xml:space="preserve"> </w:t>
            </w:r>
            <w:proofErr w:type="spellStart"/>
            <w:r w:rsidRPr="005405C9">
              <w:rPr>
                <w:color w:val="000000"/>
                <w:sz w:val="20"/>
                <w:szCs w:val="20"/>
              </w:rPr>
              <w:t>ЩУРн</w:t>
            </w:r>
            <w:proofErr w:type="spellEnd"/>
            <w:r w:rsidRPr="005405C9">
              <w:rPr>
                <w:color w:val="000000"/>
                <w:sz w:val="20"/>
                <w:szCs w:val="20"/>
              </w:rPr>
              <w:t xml:space="preserve"> </w:t>
            </w:r>
          </w:p>
          <w:p w:rsidR="00FE1158" w:rsidRDefault="00FE1158" w:rsidP="00FE1158">
            <w:pPr>
              <w:rPr>
                <w:color w:val="000000"/>
                <w:sz w:val="20"/>
                <w:szCs w:val="20"/>
              </w:rPr>
            </w:pPr>
            <w:proofErr w:type="gramStart"/>
            <w:r w:rsidRPr="005405C9">
              <w:rPr>
                <w:color w:val="000000"/>
                <w:sz w:val="20"/>
                <w:szCs w:val="20"/>
              </w:rPr>
              <w:t>ГОСТ  -</w:t>
            </w:r>
            <w:proofErr w:type="gramEnd"/>
            <w:r w:rsidRPr="005405C9">
              <w:rPr>
                <w:color w:val="000000"/>
                <w:sz w:val="20"/>
                <w:szCs w:val="20"/>
              </w:rPr>
              <w:t xml:space="preserve"> ГОСТ 15150, ГОСТ 14254</w:t>
            </w:r>
          </w:p>
        </w:tc>
        <w:tc>
          <w:tcPr>
            <w:tcW w:w="1560" w:type="dxa"/>
          </w:tcPr>
          <w:p w:rsidR="00FE1158" w:rsidRDefault="00FE1158" w:rsidP="00FE1158">
            <w:r w:rsidRPr="000B42F2">
              <w:t>Россия</w:t>
            </w:r>
          </w:p>
        </w:tc>
        <w:tc>
          <w:tcPr>
            <w:tcW w:w="708" w:type="dxa"/>
          </w:tcPr>
          <w:p w:rsidR="00FE1158" w:rsidRDefault="00FE1158" w:rsidP="00FE1158">
            <w:proofErr w:type="spellStart"/>
            <w:r w:rsidRPr="00F87CE4">
              <w:t>шт</w:t>
            </w:r>
            <w:proofErr w:type="spellEnd"/>
          </w:p>
        </w:tc>
        <w:tc>
          <w:tcPr>
            <w:tcW w:w="709" w:type="dxa"/>
          </w:tcPr>
          <w:p w:rsidR="00FE1158" w:rsidRPr="00B65DF6" w:rsidRDefault="00FE1158" w:rsidP="00FE1158">
            <w:r w:rsidRPr="00B65DF6">
              <w:t>200</w:t>
            </w:r>
          </w:p>
        </w:tc>
        <w:tc>
          <w:tcPr>
            <w:tcW w:w="2098" w:type="dxa"/>
          </w:tcPr>
          <w:p w:rsidR="00FE1158" w:rsidRDefault="00FE1158" w:rsidP="00FE1158">
            <w:r w:rsidRPr="001B345C">
              <w:t>для сборки электрических щитов</w:t>
            </w:r>
          </w:p>
        </w:tc>
        <w:tc>
          <w:tcPr>
            <w:tcW w:w="1275" w:type="dxa"/>
          </w:tcPr>
          <w:p w:rsidR="00FE1158" w:rsidRPr="007E1847" w:rsidRDefault="00FE1158" w:rsidP="00FE1158"/>
        </w:tc>
        <w:tc>
          <w:tcPr>
            <w:tcW w:w="1060" w:type="dxa"/>
            <w:vAlign w:val="center"/>
          </w:tcPr>
          <w:p w:rsidR="00FE1158" w:rsidRPr="007E1847" w:rsidRDefault="00FE1158" w:rsidP="00FE1158">
            <w:pPr>
              <w:jc w:val="center"/>
            </w:pPr>
            <w:r>
              <w:t>месяцев</w:t>
            </w:r>
          </w:p>
        </w:tc>
      </w:tr>
      <w:tr w:rsidR="00FE1158" w:rsidRPr="000D5F7A" w:rsidTr="007802EE">
        <w:trPr>
          <w:trHeight w:val="3392"/>
        </w:trPr>
        <w:tc>
          <w:tcPr>
            <w:tcW w:w="2830" w:type="dxa"/>
            <w:tcBorders>
              <w:top w:val="nil"/>
              <w:left w:val="single" w:sz="4" w:space="0" w:color="auto"/>
              <w:bottom w:val="single" w:sz="4" w:space="0" w:color="auto"/>
              <w:right w:val="single" w:sz="4" w:space="0" w:color="auto"/>
            </w:tcBorders>
            <w:shd w:val="clear" w:color="auto" w:fill="auto"/>
            <w:vAlign w:val="center"/>
          </w:tcPr>
          <w:p w:rsidR="00FE1158" w:rsidRDefault="00FE1158" w:rsidP="00FE1158">
            <w:pPr>
              <w:rPr>
                <w:color w:val="000000"/>
                <w:sz w:val="20"/>
                <w:szCs w:val="20"/>
              </w:rPr>
            </w:pPr>
            <w:r>
              <w:rPr>
                <w:color w:val="000000"/>
                <w:sz w:val="20"/>
                <w:szCs w:val="20"/>
              </w:rPr>
              <w:t>Ящик ЯУО 9602-3474-УХЛ1 IP54</w:t>
            </w:r>
          </w:p>
          <w:p w:rsidR="00FE1158" w:rsidRPr="005405C9" w:rsidRDefault="00FE1158" w:rsidP="00FE1158">
            <w:pPr>
              <w:rPr>
                <w:color w:val="000000"/>
                <w:sz w:val="20"/>
                <w:szCs w:val="20"/>
              </w:rPr>
            </w:pPr>
            <w:r w:rsidRPr="005405C9">
              <w:rPr>
                <w:color w:val="000000"/>
                <w:sz w:val="20"/>
                <w:szCs w:val="20"/>
              </w:rPr>
              <w:t xml:space="preserve">Степень защиты, </w:t>
            </w:r>
            <w:proofErr w:type="gramStart"/>
            <w:r w:rsidRPr="005405C9">
              <w:rPr>
                <w:color w:val="000000"/>
                <w:sz w:val="20"/>
                <w:szCs w:val="20"/>
              </w:rPr>
              <w:t>IP  -</w:t>
            </w:r>
            <w:proofErr w:type="gramEnd"/>
            <w:r w:rsidRPr="005405C9">
              <w:rPr>
                <w:color w:val="000000"/>
                <w:sz w:val="20"/>
                <w:szCs w:val="20"/>
              </w:rPr>
              <w:t xml:space="preserve"> 65</w:t>
            </w:r>
          </w:p>
          <w:p w:rsidR="00FE1158" w:rsidRPr="005405C9" w:rsidRDefault="00FE1158" w:rsidP="00FE1158">
            <w:pPr>
              <w:rPr>
                <w:color w:val="000000"/>
                <w:sz w:val="20"/>
                <w:szCs w:val="20"/>
              </w:rPr>
            </w:pPr>
            <w:r w:rsidRPr="005405C9">
              <w:rPr>
                <w:color w:val="000000"/>
                <w:sz w:val="20"/>
                <w:szCs w:val="20"/>
              </w:rPr>
              <w:t xml:space="preserve">Вид </w:t>
            </w:r>
            <w:proofErr w:type="gramStart"/>
            <w:r w:rsidRPr="005405C9">
              <w:rPr>
                <w:color w:val="000000"/>
                <w:sz w:val="20"/>
                <w:szCs w:val="20"/>
              </w:rPr>
              <w:t>установки  -</w:t>
            </w:r>
            <w:proofErr w:type="gramEnd"/>
            <w:r w:rsidRPr="005405C9">
              <w:rPr>
                <w:color w:val="000000"/>
                <w:sz w:val="20"/>
                <w:szCs w:val="20"/>
              </w:rPr>
              <w:t xml:space="preserve"> навесной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рамы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дверцы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Материал </w:t>
            </w:r>
            <w:proofErr w:type="gramStart"/>
            <w:r w:rsidRPr="005405C9">
              <w:rPr>
                <w:color w:val="000000"/>
                <w:sz w:val="20"/>
                <w:szCs w:val="20"/>
              </w:rPr>
              <w:t>корпуса  -</w:t>
            </w:r>
            <w:proofErr w:type="gramEnd"/>
            <w:r w:rsidRPr="005405C9">
              <w:rPr>
                <w:color w:val="000000"/>
                <w:sz w:val="20"/>
                <w:szCs w:val="20"/>
              </w:rPr>
              <w:t xml:space="preserve"> сталь </w:t>
            </w:r>
          </w:p>
          <w:p w:rsidR="00FE1158" w:rsidRPr="005405C9" w:rsidRDefault="00FE1158" w:rsidP="00FE1158">
            <w:pPr>
              <w:rPr>
                <w:color w:val="000000"/>
                <w:sz w:val="20"/>
                <w:szCs w:val="20"/>
              </w:rPr>
            </w:pPr>
            <w:r w:rsidRPr="005405C9">
              <w:rPr>
                <w:color w:val="000000"/>
                <w:sz w:val="20"/>
                <w:szCs w:val="20"/>
              </w:rPr>
              <w:t xml:space="preserve">Ревизионное </w:t>
            </w:r>
            <w:proofErr w:type="gramStart"/>
            <w:r w:rsidRPr="005405C9">
              <w:rPr>
                <w:color w:val="000000"/>
                <w:sz w:val="20"/>
                <w:szCs w:val="20"/>
              </w:rPr>
              <w:t>окошко  -</w:t>
            </w:r>
            <w:proofErr w:type="gramEnd"/>
            <w:r w:rsidRPr="005405C9">
              <w:rPr>
                <w:color w:val="000000"/>
                <w:sz w:val="20"/>
                <w:szCs w:val="20"/>
              </w:rPr>
              <w:t xml:space="preserve"> нет </w:t>
            </w:r>
          </w:p>
          <w:p w:rsidR="00FE1158" w:rsidRPr="005405C9" w:rsidRDefault="00FE1158" w:rsidP="00FE1158">
            <w:pPr>
              <w:rPr>
                <w:color w:val="000000"/>
                <w:sz w:val="20"/>
                <w:szCs w:val="20"/>
              </w:rPr>
            </w:pPr>
            <w:r w:rsidRPr="005405C9">
              <w:rPr>
                <w:color w:val="000000"/>
                <w:sz w:val="20"/>
                <w:szCs w:val="20"/>
              </w:rPr>
              <w:t xml:space="preserve">Номинальный ток, </w:t>
            </w:r>
            <w:proofErr w:type="gramStart"/>
            <w:r w:rsidRPr="005405C9">
              <w:rPr>
                <w:color w:val="000000"/>
                <w:sz w:val="20"/>
                <w:szCs w:val="20"/>
              </w:rPr>
              <w:t>А  -</w:t>
            </w:r>
            <w:proofErr w:type="gramEnd"/>
            <w:r w:rsidRPr="005405C9">
              <w:rPr>
                <w:color w:val="000000"/>
                <w:sz w:val="20"/>
                <w:szCs w:val="20"/>
              </w:rPr>
              <w:t xml:space="preserve"> 630</w:t>
            </w:r>
          </w:p>
          <w:p w:rsidR="00FE1158" w:rsidRPr="005405C9" w:rsidRDefault="00FE1158" w:rsidP="00FE1158">
            <w:pPr>
              <w:rPr>
                <w:color w:val="000000"/>
                <w:sz w:val="20"/>
                <w:szCs w:val="20"/>
              </w:rPr>
            </w:pPr>
            <w:proofErr w:type="gramStart"/>
            <w:r w:rsidRPr="005405C9">
              <w:rPr>
                <w:color w:val="000000"/>
                <w:sz w:val="20"/>
                <w:szCs w:val="20"/>
              </w:rPr>
              <w:t>Цвет  -</w:t>
            </w:r>
            <w:proofErr w:type="gramEnd"/>
            <w:r w:rsidRPr="005405C9">
              <w:rPr>
                <w:color w:val="000000"/>
                <w:sz w:val="20"/>
                <w:szCs w:val="20"/>
              </w:rPr>
              <w:t xml:space="preserve"> серый </w:t>
            </w:r>
          </w:p>
          <w:p w:rsidR="00FE1158" w:rsidRPr="005405C9" w:rsidRDefault="00FE1158" w:rsidP="00FE1158">
            <w:pPr>
              <w:rPr>
                <w:color w:val="000000"/>
                <w:sz w:val="20"/>
                <w:szCs w:val="20"/>
              </w:rPr>
            </w:pPr>
            <w:r w:rsidRPr="005405C9">
              <w:rPr>
                <w:color w:val="000000"/>
                <w:sz w:val="20"/>
                <w:szCs w:val="20"/>
              </w:rPr>
              <w:t xml:space="preserve">Габариты без упаковки, </w:t>
            </w:r>
            <w:proofErr w:type="gramStart"/>
            <w:r w:rsidRPr="005405C9">
              <w:rPr>
                <w:color w:val="000000"/>
                <w:sz w:val="20"/>
                <w:szCs w:val="20"/>
              </w:rPr>
              <w:t>мм  -</w:t>
            </w:r>
            <w:proofErr w:type="gramEnd"/>
            <w:r w:rsidRPr="005405C9">
              <w:rPr>
                <w:color w:val="000000"/>
                <w:sz w:val="20"/>
                <w:szCs w:val="20"/>
              </w:rPr>
              <w:t xml:space="preserve"> 650х500х220 </w:t>
            </w:r>
          </w:p>
          <w:p w:rsidR="00FE1158" w:rsidRPr="005405C9" w:rsidRDefault="00FE1158" w:rsidP="00FE1158">
            <w:pPr>
              <w:rPr>
                <w:color w:val="000000"/>
                <w:sz w:val="20"/>
                <w:szCs w:val="20"/>
              </w:rPr>
            </w:pPr>
            <w:r w:rsidRPr="005405C9">
              <w:rPr>
                <w:color w:val="000000"/>
                <w:sz w:val="20"/>
                <w:szCs w:val="20"/>
              </w:rPr>
              <w:t xml:space="preserve">Вес нетто, </w:t>
            </w:r>
            <w:proofErr w:type="gramStart"/>
            <w:r w:rsidRPr="005405C9">
              <w:rPr>
                <w:color w:val="000000"/>
                <w:sz w:val="20"/>
                <w:szCs w:val="20"/>
              </w:rPr>
              <w:t>кг  -</w:t>
            </w:r>
            <w:proofErr w:type="gramEnd"/>
            <w:r w:rsidRPr="005405C9">
              <w:rPr>
                <w:color w:val="000000"/>
                <w:sz w:val="20"/>
                <w:szCs w:val="20"/>
              </w:rPr>
              <w:t xml:space="preserve"> 17</w:t>
            </w:r>
          </w:p>
          <w:p w:rsidR="00FE1158" w:rsidRPr="005405C9" w:rsidRDefault="00FE1158" w:rsidP="00FE1158">
            <w:pPr>
              <w:rPr>
                <w:color w:val="000000"/>
                <w:sz w:val="20"/>
                <w:szCs w:val="20"/>
              </w:rPr>
            </w:pPr>
            <w:r w:rsidRPr="005405C9">
              <w:rPr>
                <w:color w:val="000000"/>
                <w:sz w:val="20"/>
                <w:szCs w:val="20"/>
              </w:rPr>
              <w:t xml:space="preserve">Модельный </w:t>
            </w:r>
            <w:proofErr w:type="gramStart"/>
            <w:r w:rsidRPr="005405C9">
              <w:rPr>
                <w:color w:val="000000"/>
                <w:sz w:val="20"/>
                <w:szCs w:val="20"/>
              </w:rPr>
              <w:t>ряд  -</w:t>
            </w:r>
            <w:proofErr w:type="gramEnd"/>
            <w:r w:rsidRPr="005405C9">
              <w:rPr>
                <w:color w:val="000000"/>
                <w:sz w:val="20"/>
                <w:szCs w:val="20"/>
              </w:rPr>
              <w:t xml:space="preserve"> ЩМП </w:t>
            </w:r>
          </w:p>
          <w:p w:rsidR="00FE1158" w:rsidRDefault="00FE1158" w:rsidP="00FE1158">
            <w:pPr>
              <w:rPr>
                <w:color w:val="000000"/>
                <w:sz w:val="20"/>
                <w:szCs w:val="20"/>
              </w:rPr>
            </w:pPr>
            <w:proofErr w:type="gramStart"/>
            <w:r w:rsidRPr="005405C9">
              <w:rPr>
                <w:color w:val="000000"/>
                <w:sz w:val="20"/>
                <w:szCs w:val="20"/>
              </w:rPr>
              <w:t>ГОСТ  -</w:t>
            </w:r>
            <w:proofErr w:type="gramEnd"/>
            <w:r w:rsidRPr="005405C9">
              <w:rPr>
                <w:color w:val="000000"/>
                <w:sz w:val="20"/>
                <w:szCs w:val="20"/>
              </w:rPr>
              <w:t xml:space="preserve"> ГОСТ 15150, ГОСТ 14254</w:t>
            </w:r>
          </w:p>
        </w:tc>
        <w:tc>
          <w:tcPr>
            <w:tcW w:w="1560" w:type="dxa"/>
          </w:tcPr>
          <w:p w:rsidR="00FE1158" w:rsidRDefault="00FE1158" w:rsidP="00FE1158">
            <w:r w:rsidRPr="000B42F2">
              <w:t>Россия</w:t>
            </w:r>
          </w:p>
        </w:tc>
        <w:tc>
          <w:tcPr>
            <w:tcW w:w="708" w:type="dxa"/>
          </w:tcPr>
          <w:p w:rsidR="00FE1158" w:rsidRDefault="00FE1158" w:rsidP="00FE1158">
            <w:proofErr w:type="spellStart"/>
            <w:r w:rsidRPr="00F87CE4">
              <w:t>шт</w:t>
            </w:r>
            <w:proofErr w:type="spellEnd"/>
          </w:p>
        </w:tc>
        <w:tc>
          <w:tcPr>
            <w:tcW w:w="709" w:type="dxa"/>
          </w:tcPr>
          <w:p w:rsidR="00FE1158" w:rsidRDefault="00FE1158" w:rsidP="00FE1158">
            <w:r w:rsidRPr="00B65DF6">
              <w:t>8</w:t>
            </w:r>
          </w:p>
        </w:tc>
        <w:tc>
          <w:tcPr>
            <w:tcW w:w="2098" w:type="dxa"/>
          </w:tcPr>
          <w:p w:rsidR="00FE1158" w:rsidRDefault="00FE1158" w:rsidP="00FE1158">
            <w:r w:rsidRPr="001B345C">
              <w:t>для сборки электрических щитов</w:t>
            </w:r>
          </w:p>
        </w:tc>
        <w:tc>
          <w:tcPr>
            <w:tcW w:w="1275" w:type="dxa"/>
          </w:tcPr>
          <w:p w:rsidR="00FE1158" w:rsidRPr="007E1847" w:rsidRDefault="00FE1158" w:rsidP="00FE1158"/>
        </w:tc>
        <w:tc>
          <w:tcPr>
            <w:tcW w:w="1060" w:type="dxa"/>
            <w:vAlign w:val="center"/>
          </w:tcPr>
          <w:p w:rsidR="00FE1158" w:rsidRPr="007E1847" w:rsidRDefault="00FE1158" w:rsidP="00FE1158">
            <w:pPr>
              <w:jc w:val="center"/>
            </w:pPr>
            <w:r>
              <w:t>месяцев</w:t>
            </w:r>
          </w:p>
        </w:tc>
      </w:tr>
    </w:tbl>
    <w:p w:rsidR="00C33E92" w:rsidRDefault="00112F42" w:rsidP="003C04CF">
      <w:pPr>
        <w:pStyle w:val="af6"/>
        <w:jc w:val="both"/>
        <w:rPr>
          <w:bCs/>
        </w:rPr>
      </w:pPr>
      <w:r>
        <w:rPr>
          <w:bCs/>
        </w:rPr>
        <w:t>Технические параметры:</w:t>
      </w:r>
    </w:p>
    <w:p w:rsidR="00112F42" w:rsidRDefault="00112F42" w:rsidP="003C04CF">
      <w:pPr>
        <w:pStyle w:val="af6"/>
        <w:jc w:val="both"/>
        <w:rPr>
          <w:bCs/>
        </w:rPr>
      </w:pPr>
    </w:p>
    <w:p w:rsidR="00112F42" w:rsidRDefault="00112F42" w:rsidP="003C04CF">
      <w:pPr>
        <w:pStyle w:val="af6"/>
        <w:jc w:val="both"/>
        <w:rPr>
          <w:bCs/>
        </w:rPr>
      </w:pPr>
    </w:p>
    <w:p w:rsidR="00C24E03" w:rsidRPr="00C24E03" w:rsidRDefault="00C24E03" w:rsidP="00C24E03">
      <w:pPr>
        <w:pStyle w:val="af6"/>
        <w:jc w:val="both"/>
        <w:rPr>
          <w:bCs/>
        </w:rPr>
      </w:pPr>
      <w:r w:rsidRPr="00C24E03">
        <w:rPr>
          <w:bCs/>
        </w:rPr>
        <w:t xml:space="preserve">Время начала исчисления гарантийного срока – с момента подписания сторонами </w:t>
      </w:r>
      <w:r>
        <w:rPr>
          <w:bCs/>
        </w:rPr>
        <w:t>товарной накладной</w:t>
      </w:r>
      <w:r w:rsidRPr="00C24E03">
        <w:rPr>
          <w:bCs/>
        </w:rPr>
        <w:t>.</w:t>
      </w:r>
    </w:p>
    <w:p w:rsidR="003C04CF" w:rsidRDefault="00C24E03" w:rsidP="00C24E03">
      <w:pPr>
        <w:pStyle w:val="af6"/>
        <w:jc w:val="both"/>
      </w:pPr>
      <w:r w:rsidRPr="00C24E03">
        <w:rPr>
          <w:bCs/>
        </w:rPr>
        <w:t xml:space="preserve">Срок службы: </w:t>
      </w:r>
      <w:r w:rsidR="00112F42">
        <w:rPr>
          <w:bCs/>
        </w:rPr>
        <w:t>___</w:t>
      </w:r>
      <w:r w:rsidRPr="00C24E03">
        <w:rPr>
          <w:bCs/>
        </w:rPr>
        <w:t xml:space="preserve"> лет.</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C24E03" w:rsidRPr="00656369" w:rsidRDefault="00C24E03" w:rsidP="00C24E03">
            <w:pPr>
              <w:jc w:val="center"/>
              <w:rPr>
                <w:b/>
              </w:rPr>
            </w:pPr>
            <w:r w:rsidRPr="00656369">
              <w:rPr>
                <w:b/>
              </w:rPr>
              <w:t>ПОКУПАТЕЛЬ:</w:t>
            </w:r>
          </w:p>
          <w:p w:rsidR="00C24E03" w:rsidRPr="00656369" w:rsidRDefault="00C24E03" w:rsidP="00C24E03">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C24E03"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9054F5" w:rsidRPr="00656369" w:rsidRDefault="00C24E03" w:rsidP="00C24E03">
            <w:pPr>
              <w:ind w:firstLine="6"/>
              <w:jc w:val="center"/>
            </w:pPr>
            <w:r w:rsidRPr="00656369">
              <w:rPr>
                <w:rFonts w:eastAsia="Calibri"/>
                <w:lang w:eastAsia="en-US"/>
              </w:rPr>
              <w:t xml:space="preserve"> М.П.   «_____» _____________20____г.</w:t>
            </w:r>
          </w:p>
        </w:tc>
        <w:tc>
          <w:tcPr>
            <w:tcW w:w="4723" w:type="dxa"/>
            <w:vAlign w:val="center"/>
          </w:tcPr>
          <w:p w:rsidR="009054F5" w:rsidRPr="00656369" w:rsidRDefault="009054F5" w:rsidP="009054F5">
            <w:pPr>
              <w:jc w:val="center"/>
              <w:rPr>
                <w:b/>
                <w:bCs/>
                <w:spacing w:val="-2"/>
              </w:rPr>
            </w:pPr>
            <w:r w:rsidRPr="00656369">
              <w:rPr>
                <w:b/>
                <w:bCs/>
                <w:spacing w:val="-2"/>
              </w:rPr>
              <w:lastRenderedPageBreak/>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w:t>
            </w:r>
            <w:r w:rsidR="00112F42">
              <w:rPr>
                <w:bCs/>
              </w:rPr>
              <w:t xml:space="preserve">            </w:t>
            </w:r>
            <w:r w:rsidRPr="000C14A5">
              <w:rPr>
                <w:bCs/>
              </w:rPr>
              <w:t xml:space="preserve">     (наименование)</w:t>
            </w:r>
          </w:p>
          <w:p w:rsidR="009054F5" w:rsidRDefault="009054F5" w:rsidP="009054F5">
            <w:pPr>
              <w:ind w:firstLine="6"/>
              <w:rPr>
                <w:bCs/>
              </w:rPr>
            </w:pPr>
          </w:p>
          <w:p w:rsidR="00C24E03" w:rsidRDefault="009054F5" w:rsidP="009054F5">
            <w:pPr>
              <w:ind w:firstLine="6"/>
              <w:rPr>
                <w:bCs/>
              </w:rPr>
            </w:pPr>
            <w:r w:rsidRPr="000C14A5">
              <w:rPr>
                <w:bCs/>
              </w:rPr>
              <w:t xml:space="preserve">            </w:t>
            </w:r>
          </w:p>
          <w:p w:rsidR="00C24E03" w:rsidRDefault="00C24E03" w:rsidP="009054F5">
            <w:pPr>
              <w:ind w:firstLine="6"/>
              <w:rPr>
                <w:bCs/>
              </w:rPr>
            </w:pPr>
          </w:p>
          <w:p w:rsidR="009054F5" w:rsidRPr="000C14A5" w:rsidRDefault="009054F5" w:rsidP="009054F5">
            <w:pPr>
              <w:ind w:firstLine="6"/>
              <w:rPr>
                <w:bCs/>
              </w:rPr>
            </w:pPr>
            <w:r w:rsidRPr="000C14A5">
              <w:rPr>
                <w:bCs/>
              </w:rPr>
              <w:t xml:space="preserve"> </w:t>
            </w:r>
            <w:r w:rsidR="00112F42">
              <w:rPr>
                <w:bCs/>
              </w:rPr>
              <w:t xml:space="preserve">                           </w:t>
            </w:r>
            <w:r w:rsidRPr="000C14A5">
              <w:rPr>
                <w:bCs/>
              </w:rPr>
              <w:t>(должность)</w:t>
            </w:r>
          </w:p>
          <w:p w:rsidR="009054F5" w:rsidRPr="000C14A5" w:rsidRDefault="009054F5" w:rsidP="009054F5">
            <w:pPr>
              <w:ind w:firstLine="6"/>
              <w:rPr>
                <w:bCs/>
              </w:rPr>
            </w:pPr>
            <w:r w:rsidRPr="000C14A5">
              <w:rPr>
                <w:bCs/>
              </w:rPr>
              <w:lastRenderedPageBreak/>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lastRenderedPageBreak/>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112F42" w:rsidRDefault="0042595C" w:rsidP="00E57332">
      <w:pPr>
        <w:pStyle w:val="af6"/>
        <w:ind w:left="4956" w:firstLine="708"/>
        <w:jc w:val="both"/>
      </w:pPr>
      <w:r>
        <w:t xml:space="preserve"> </w:t>
      </w: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240FD4" w:rsidRDefault="00240FD4"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FE1158" w:rsidRDefault="00FE1158" w:rsidP="00E57332">
      <w:pPr>
        <w:pStyle w:val="af6"/>
        <w:ind w:left="4956" w:firstLine="708"/>
        <w:jc w:val="both"/>
      </w:pPr>
    </w:p>
    <w:p w:rsidR="00912365" w:rsidRPr="008A13D8" w:rsidRDefault="00307BD7"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r w:rsidR="00C24E03">
        <w:t>с момента заключения договора</w:t>
      </w:r>
      <w:r w:rsidR="001C17D0">
        <w:t>.</w:t>
      </w:r>
    </w:p>
    <w:p w:rsidR="001957DB" w:rsidRDefault="001957DB" w:rsidP="001957DB">
      <w:pPr>
        <w:keepNext/>
        <w:shd w:val="clear" w:color="auto" w:fill="FFFFFF"/>
        <w:autoSpaceDE w:val="0"/>
        <w:autoSpaceDN w:val="0"/>
        <w:adjustRightInd w:val="0"/>
      </w:pPr>
      <w:r>
        <w:t xml:space="preserve">Дата окончания </w:t>
      </w:r>
      <w:proofErr w:type="gramStart"/>
      <w:r>
        <w:t xml:space="preserve">поставки:  </w:t>
      </w:r>
      <w:r w:rsidR="009054F5">
        <w:t>в</w:t>
      </w:r>
      <w:proofErr w:type="gramEnd"/>
      <w:r w:rsidR="009054F5">
        <w:t xml:space="preserve"> течение </w:t>
      </w:r>
      <w:r w:rsidR="003761C1">
        <w:t>3</w:t>
      </w:r>
      <w:r w:rsidR="00C24E03">
        <w:t>0</w:t>
      </w:r>
      <w:r w:rsidR="009054F5">
        <w:t xml:space="preserve"> календарных дней с </w:t>
      </w:r>
      <w:r w:rsidR="0032166D">
        <w:t xml:space="preserve">момента </w:t>
      </w:r>
      <w:r w:rsidR="00C24E03">
        <w:t>заключения договора</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FE1158">
        <w:trPr>
          <w:trHeight w:val="285"/>
        </w:trPr>
        <w:tc>
          <w:tcPr>
            <w:tcW w:w="675" w:type="dxa"/>
            <w:vMerge/>
            <w:tcBorders>
              <w:bottom w:val="single" w:sz="4" w:space="0" w:color="auto"/>
            </w:tcBorders>
            <w:shd w:val="clear" w:color="auto" w:fill="auto"/>
            <w:vAlign w:val="center"/>
          </w:tcPr>
          <w:p w:rsidR="000D603A" w:rsidRPr="00520DB7" w:rsidRDefault="000D603A" w:rsidP="00E57332">
            <w:pPr>
              <w:jc w:val="both"/>
              <w:rPr>
                <w:sz w:val="22"/>
                <w:szCs w:val="22"/>
              </w:rPr>
            </w:pPr>
          </w:p>
        </w:tc>
        <w:tc>
          <w:tcPr>
            <w:tcW w:w="2581" w:type="dxa"/>
            <w:vMerge/>
            <w:tcBorders>
              <w:bottom w:val="single" w:sz="4" w:space="0" w:color="auto"/>
            </w:tcBorders>
            <w:shd w:val="clear" w:color="auto" w:fill="auto"/>
            <w:vAlign w:val="center"/>
          </w:tcPr>
          <w:p w:rsidR="000D603A" w:rsidRPr="00520DB7" w:rsidRDefault="000D603A" w:rsidP="00E57332">
            <w:pPr>
              <w:ind w:firstLine="540"/>
              <w:jc w:val="center"/>
              <w:rPr>
                <w:sz w:val="22"/>
                <w:szCs w:val="22"/>
              </w:rPr>
            </w:pPr>
          </w:p>
        </w:tc>
        <w:tc>
          <w:tcPr>
            <w:tcW w:w="1530" w:type="dxa"/>
            <w:vMerge/>
            <w:tcBorders>
              <w:bottom w:val="single" w:sz="4" w:space="0" w:color="auto"/>
            </w:tcBorders>
            <w:shd w:val="clear" w:color="auto" w:fill="auto"/>
          </w:tcPr>
          <w:p w:rsidR="000D603A" w:rsidRPr="00520DB7" w:rsidRDefault="000D603A" w:rsidP="00E57332">
            <w:pPr>
              <w:ind w:firstLine="540"/>
              <w:jc w:val="center"/>
              <w:rPr>
                <w:sz w:val="22"/>
                <w:szCs w:val="22"/>
              </w:rPr>
            </w:pPr>
          </w:p>
        </w:tc>
        <w:tc>
          <w:tcPr>
            <w:tcW w:w="1134" w:type="dxa"/>
            <w:vMerge/>
            <w:tcBorders>
              <w:bottom w:val="single" w:sz="4" w:space="0" w:color="auto"/>
            </w:tcBorders>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611B00" w:rsidRPr="00F97DBC" w:rsidRDefault="00611B00" w:rsidP="00611B00">
            <w:pPr>
              <w:keepNext/>
              <w:shd w:val="clear" w:color="auto" w:fill="FFFFFF"/>
              <w:autoSpaceDE w:val="0"/>
              <w:autoSpaceDN w:val="0"/>
              <w:adjustRightInd w:val="0"/>
            </w:pPr>
            <w:r>
              <w:t>с момента заключения договора.</w:t>
            </w:r>
          </w:p>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611B00" w:rsidP="00BA15FE">
            <w:pPr>
              <w:ind w:left="-108" w:right="-108"/>
              <w:rPr>
                <w:b/>
                <w:i/>
                <w:sz w:val="22"/>
                <w:szCs w:val="22"/>
              </w:rPr>
            </w:pPr>
            <w:r>
              <w:t xml:space="preserve">в течение </w:t>
            </w:r>
            <w:r w:rsidR="003761C1">
              <w:t>3</w:t>
            </w:r>
            <w:r>
              <w:t>0 календарных дней с момента заключения договора</w:t>
            </w:r>
          </w:p>
        </w:tc>
      </w:tr>
      <w:tr w:rsidR="00FE1158" w:rsidRPr="00472821" w:rsidTr="00FE1158">
        <w:trPr>
          <w:trHeight w:val="563"/>
        </w:trPr>
        <w:tc>
          <w:tcPr>
            <w:tcW w:w="675" w:type="dxa"/>
            <w:tcBorders>
              <w:top w:val="single" w:sz="4" w:space="0" w:color="auto"/>
              <w:bottom w:val="single" w:sz="4" w:space="0" w:color="auto"/>
            </w:tcBorders>
            <w:shd w:val="clear" w:color="auto" w:fill="auto"/>
            <w:vAlign w:val="center"/>
          </w:tcPr>
          <w:p w:rsidR="00FE1158" w:rsidRPr="00FE1158" w:rsidRDefault="00FE1158" w:rsidP="00FE1158">
            <w:pPr>
              <w:jc w:val="center"/>
            </w:pPr>
            <w:r w:rsidRPr="00FE1158">
              <w:t>1</w:t>
            </w:r>
          </w:p>
        </w:tc>
        <w:tc>
          <w:tcPr>
            <w:tcW w:w="2581" w:type="dxa"/>
            <w:tcBorders>
              <w:top w:val="single" w:sz="4" w:space="0" w:color="auto"/>
              <w:left w:val="nil"/>
              <w:bottom w:val="single" w:sz="4" w:space="0" w:color="auto"/>
              <w:right w:val="nil"/>
            </w:tcBorders>
            <w:shd w:val="clear" w:color="auto" w:fill="auto"/>
            <w:vAlign w:val="bottom"/>
          </w:tcPr>
          <w:p w:rsidR="00FE1158" w:rsidRPr="00FE1158" w:rsidRDefault="00FE1158" w:rsidP="00FE1158">
            <w:pPr>
              <w:rPr>
                <w:color w:val="000000"/>
                <w:sz w:val="22"/>
                <w:szCs w:val="22"/>
              </w:rPr>
            </w:pPr>
            <w:r w:rsidRPr="00FE1158">
              <w:rPr>
                <w:color w:val="000000"/>
                <w:sz w:val="22"/>
                <w:szCs w:val="22"/>
              </w:rPr>
              <w:t xml:space="preserve">Бокс </w:t>
            </w:r>
            <w:proofErr w:type="spellStart"/>
            <w:r w:rsidRPr="00FE1158">
              <w:rPr>
                <w:color w:val="000000"/>
                <w:sz w:val="22"/>
                <w:szCs w:val="22"/>
              </w:rPr>
              <w:t>КМПн</w:t>
            </w:r>
            <w:proofErr w:type="spellEnd"/>
            <w:r w:rsidRPr="00FE1158">
              <w:rPr>
                <w:color w:val="000000"/>
                <w:sz w:val="22"/>
                <w:szCs w:val="22"/>
              </w:rPr>
              <w:t xml:space="preserve"> 2/6 IP30</w:t>
            </w:r>
          </w:p>
        </w:tc>
        <w:tc>
          <w:tcPr>
            <w:tcW w:w="1530" w:type="dxa"/>
            <w:tcBorders>
              <w:top w:val="single" w:sz="4" w:space="0" w:color="auto"/>
              <w:bottom w:val="single" w:sz="4" w:space="0" w:color="auto"/>
            </w:tcBorders>
            <w:shd w:val="clear" w:color="auto" w:fill="auto"/>
          </w:tcPr>
          <w:p w:rsidR="00FE1158" w:rsidRPr="00FE1158" w:rsidRDefault="00FE1158" w:rsidP="00FE1158"/>
        </w:tc>
        <w:tc>
          <w:tcPr>
            <w:tcW w:w="1134" w:type="dxa"/>
            <w:tcBorders>
              <w:top w:val="single" w:sz="4" w:space="0" w:color="auto"/>
              <w:bottom w:val="single" w:sz="4" w:space="0" w:color="auto"/>
            </w:tcBorders>
          </w:tcPr>
          <w:p w:rsidR="00FE1158" w:rsidRPr="00FE1158" w:rsidRDefault="00FE1158" w:rsidP="00FE1158">
            <w:proofErr w:type="spellStart"/>
            <w:r w:rsidRPr="00FE1158">
              <w:t>шт</w:t>
            </w:r>
            <w:proofErr w:type="spellEnd"/>
          </w:p>
        </w:tc>
        <w:tc>
          <w:tcPr>
            <w:tcW w:w="1168" w:type="dxa"/>
            <w:tcBorders>
              <w:top w:val="single" w:sz="4" w:space="0" w:color="auto"/>
              <w:bottom w:val="single" w:sz="4" w:space="0" w:color="auto"/>
            </w:tcBorders>
          </w:tcPr>
          <w:p w:rsidR="00FE1158" w:rsidRPr="00FE1158" w:rsidRDefault="00FE1158" w:rsidP="00FE1158">
            <w:r w:rsidRPr="00FE1158">
              <w:t>1</w:t>
            </w:r>
          </w:p>
        </w:tc>
        <w:tc>
          <w:tcPr>
            <w:tcW w:w="1559" w:type="dxa"/>
            <w:shd w:val="pct60" w:color="auto" w:fill="auto"/>
          </w:tcPr>
          <w:p w:rsidR="00FE1158" w:rsidRPr="001B0F5C" w:rsidRDefault="00FE1158" w:rsidP="00FE1158">
            <w:pPr>
              <w:ind w:firstLine="540"/>
              <w:jc w:val="both"/>
              <w:rPr>
                <w:sz w:val="20"/>
                <w:szCs w:val="20"/>
              </w:rPr>
            </w:pPr>
          </w:p>
        </w:tc>
        <w:tc>
          <w:tcPr>
            <w:tcW w:w="1418" w:type="dxa"/>
            <w:shd w:val="pct60" w:color="auto" w:fill="auto"/>
          </w:tcPr>
          <w:p w:rsidR="00FE1158" w:rsidRPr="001B0F5C" w:rsidRDefault="00FE1158" w:rsidP="00FE1158">
            <w:pPr>
              <w:ind w:firstLine="540"/>
              <w:jc w:val="both"/>
              <w:rPr>
                <w:sz w:val="20"/>
                <w:szCs w:val="20"/>
              </w:rPr>
            </w:pPr>
          </w:p>
        </w:tc>
      </w:tr>
      <w:tr w:rsidR="00FE1158" w:rsidRPr="00472821" w:rsidTr="00FE1158">
        <w:trPr>
          <w:trHeight w:val="563"/>
        </w:trPr>
        <w:tc>
          <w:tcPr>
            <w:tcW w:w="675" w:type="dxa"/>
            <w:tcBorders>
              <w:top w:val="single" w:sz="4" w:space="0" w:color="auto"/>
              <w:bottom w:val="single" w:sz="4" w:space="0" w:color="auto"/>
            </w:tcBorders>
            <w:shd w:val="clear" w:color="auto" w:fill="auto"/>
            <w:vAlign w:val="center"/>
          </w:tcPr>
          <w:p w:rsidR="00FE1158" w:rsidRPr="00FE1158" w:rsidRDefault="00FE1158" w:rsidP="00FE1158">
            <w:pPr>
              <w:jc w:val="center"/>
            </w:pPr>
            <w:r w:rsidRPr="00FE1158">
              <w:t>2</w:t>
            </w:r>
          </w:p>
        </w:tc>
        <w:tc>
          <w:tcPr>
            <w:tcW w:w="2581" w:type="dxa"/>
            <w:tcBorders>
              <w:top w:val="single" w:sz="4" w:space="0" w:color="auto"/>
              <w:left w:val="nil"/>
              <w:bottom w:val="single" w:sz="4" w:space="0" w:color="auto"/>
              <w:right w:val="nil"/>
            </w:tcBorders>
            <w:shd w:val="clear" w:color="auto" w:fill="auto"/>
            <w:vAlign w:val="bottom"/>
          </w:tcPr>
          <w:p w:rsidR="00FE1158" w:rsidRPr="00FE1158" w:rsidRDefault="00FE1158" w:rsidP="00FE1158">
            <w:pPr>
              <w:rPr>
                <w:color w:val="000000"/>
                <w:sz w:val="22"/>
                <w:szCs w:val="22"/>
              </w:rPr>
            </w:pPr>
            <w:r w:rsidRPr="00FE1158">
              <w:rPr>
                <w:color w:val="000000"/>
                <w:sz w:val="22"/>
                <w:szCs w:val="22"/>
              </w:rPr>
              <w:t>Корпус ЩМП-3-0 У1 IP65 IEK</w:t>
            </w:r>
          </w:p>
        </w:tc>
        <w:tc>
          <w:tcPr>
            <w:tcW w:w="1530" w:type="dxa"/>
            <w:tcBorders>
              <w:top w:val="single" w:sz="4" w:space="0" w:color="auto"/>
              <w:bottom w:val="single" w:sz="4" w:space="0" w:color="auto"/>
            </w:tcBorders>
            <w:shd w:val="clear" w:color="auto" w:fill="auto"/>
          </w:tcPr>
          <w:p w:rsidR="00FE1158" w:rsidRPr="00FE1158" w:rsidRDefault="00FE1158" w:rsidP="00FE1158"/>
        </w:tc>
        <w:tc>
          <w:tcPr>
            <w:tcW w:w="1134" w:type="dxa"/>
            <w:tcBorders>
              <w:top w:val="single" w:sz="4" w:space="0" w:color="auto"/>
              <w:bottom w:val="single" w:sz="4" w:space="0" w:color="auto"/>
            </w:tcBorders>
          </w:tcPr>
          <w:p w:rsidR="00FE1158" w:rsidRPr="00FE1158" w:rsidRDefault="00FE1158" w:rsidP="00FE1158">
            <w:proofErr w:type="spellStart"/>
            <w:r w:rsidRPr="00FE1158">
              <w:t>шт</w:t>
            </w:r>
            <w:proofErr w:type="spellEnd"/>
          </w:p>
        </w:tc>
        <w:tc>
          <w:tcPr>
            <w:tcW w:w="1168" w:type="dxa"/>
            <w:tcBorders>
              <w:top w:val="single" w:sz="4" w:space="0" w:color="auto"/>
              <w:bottom w:val="single" w:sz="4" w:space="0" w:color="auto"/>
            </w:tcBorders>
          </w:tcPr>
          <w:p w:rsidR="00FE1158" w:rsidRPr="00FE1158" w:rsidRDefault="00FE1158" w:rsidP="00FE1158">
            <w:r w:rsidRPr="00FE1158">
              <w:t>5</w:t>
            </w:r>
          </w:p>
        </w:tc>
        <w:tc>
          <w:tcPr>
            <w:tcW w:w="1559" w:type="dxa"/>
            <w:shd w:val="pct60" w:color="auto" w:fill="auto"/>
          </w:tcPr>
          <w:p w:rsidR="00FE1158" w:rsidRPr="001B0F5C" w:rsidRDefault="00FE1158" w:rsidP="00FE1158">
            <w:pPr>
              <w:ind w:firstLine="540"/>
              <w:jc w:val="both"/>
              <w:rPr>
                <w:sz w:val="20"/>
                <w:szCs w:val="20"/>
              </w:rPr>
            </w:pPr>
          </w:p>
        </w:tc>
        <w:tc>
          <w:tcPr>
            <w:tcW w:w="1418" w:type="dxa"/>
            <w:shd w:val="pct60" w:color="auto" w:fill="auto"/>
          </w:tcPr>
          <w:p w:rsidR="00FE1158" w:rsidRPr="001B0F5C" w:rsidRDefault="00FE1158" w:rsidP="00FE1158">
            <w:pPr>
              <w:ind w:firstLine="540"/>
              <w:jc w:val="both"/>
              <w:rPr>
                <w:sz w:val="20"/>
                <w:szCs w:val="20"/>
              </w:rPr>
            </w:pPr>
          </w:p>
        </w:tc>
      </w:tr>
      <w:tr w:rsidR="00FE1158" w:rsidRPr="00472821" w:rsidTr="00FE1158">
        <w:trPr>
          <w:trHeight w:val="563"/>
        </w:trPr>
        <w:tc>
          <w:tcPr>
            <w:tcW w:w="675" w:type="dxa"/>
            <w:tcBorders>
              <w:top w:val="single" w:sz="4" w:space="0" w:color="auto"/>
              <w:bottom w:val="single" w:sz="4" w:space="0" w:color="auto"/>
            </w:tcBorders>
            <w:shd w:val="clear" w:color="auto" w:fill="auto"/>
            <w:vAlign w:val="center"/>
          </w:tcPr>
          <w:p w:rsidR="00FE1158" w:rsidRPr="00FE1158" w:rsidRDefault="00FE1158" w:rsidP="00FE1158">
            <w:pPr>
              <w:jc w:val="center"/>
            </w:pPr>
            <w:r w:rsidRPr="00FE1158">
              <w:t>3</w:t>
            </w:r>
          </w:p>
        </w:tc>
        <w:tc>
          <w:tcPr>
            <w:tcW w:w="2581" w:type="dxa"/>
            <w:tcBorders>
              <w:top w:val="single" w:sz="4" w:space="0" w:color="auto"/>
              <w:left w:val="nil"/>
              <w:bottom w:val="single" w:sz="4" w:space="0" w:color="auto"/>
              <w:right w:val="nil"/>
            </w:tcBorders>
            <w:shd w:val="clear" w:color="auto" w:fill="auto"/>
            <w:vAlign w:val="bottom"/>
          </w:tcPr>
          <w:p w:rsidR="00FE1158" w:rsidRPr="00FE1158" w:rsidRDefault="00FE1158" w:rsidP="00FE1158">
            <w:pPr>
              <w:rPr>
                <w:color w:val="000000"/>
                <w:sz w:val="22"/>
                <w:szCs w:val="22"/>
              </w:rPr>
            </w:pPr>
            <w:r w:rsidRPr="00FE1158">
              <w:rPr>
                <w:color w:val="000000"/>
                <w:sz w:val="22"/>
                <w:szCs w:val="22"/>
              </w:rPr>
              <w:t>Щит ЩМП-П 300х200х130 IP65 EKF</w:t>
            </w:r>
          </w:p>
        </w:tc>
        <w:tc>
          <w:tcPr>
            <w:tcW w:w="1530" w:type="dxa"/>
            <w:tcBorders>
              <w:top w:val="single" w:sz="4" w:space="0" w:color="auto"/>
              <w:bottom w:val="single" w:sz="4" w:space="0" w:color="auto"/>
            </w:tcBorders>
            <w:shd w:val="clear" w:color="auto" w:fill="auto"/>
          </w:tcPr>
          <w:p w:rsidR="00FE1158" w:rsidRPr="00FE1158" w:rsidRDefault="00FE1158" w:rsidP="00FE1158"/>
        </w:tc>
        <w:tc>
          <w:tcPr>
            <w:tcW w:w="1134" w:type="dxa"/>
            <w:tcBorders>
              <w:top w:val="single" w:sz="4" w:space="0" w:color="auto"/>
              <w:bottom w:val="single" w:sz="4" w:space="0" w:color="auto"/>
            </w:tcBorders>
          </w:tcPr>
          <w:p w:rsidR="00FE1158" w:rsidRPr="00FE1158" w:rsidRDefault="00FE1158" w:rsidP="00FE1158">
            <w:proofErr w:type="spellStart"/>
            <w:r w:rsidRPr="00FE1158">
              <w:t>шт</w:t>
            </w:r>
            <w:proofErr w:type="spellEnd"/>
          </w:p>
        </w:tc>
        <w:tc>
          <w:tcPr>
            <w:tcW w:w="1168" w:type="dxa"/>
            <w:tcBorders>
              <w:top w:val="single" w:sz="4" w:space="0" w:color="auto"/>
              <w:bottom w:val="single" w:sz="4" w:space="0" w:color="auto"/>
            </w:tcBorders>
          </w:tcPr>
          <w:p w:rsidR="00FE1158" w:rsidRPr="00FE1158" w:rsidRDefault="00FE1158" w:rsidP="00FE1158">
            <w:r w:rsidRPr="00FE1158">
              <w:t>20</w:t>
            </w:r>
          </w:p>
        </w:tc>
        <w:tc>
          <w:tcPr>
            <w:tcW w:w="1559" w:type="dxa"/>
            <w:shd w:val="pct60" w:color="auto" w:fill="auto"/>
          </w:tcPr>
          <w:p w:rsidR="00FE1158" w:rsidRPr="001B0F5C" w:rsidRDefault="00FE1158" w:rsidP="00FE1158">
            <w:pPr>
              <w:ind w:firstLine="540"/>
              <w:jc w:val="both"/>
              <w:rPr>
                <w:sz w:val="20"/>
                <w:szCs w:val="20"/>
              </w:rPr>
            </w:pPr>
          </w:p>
        </w:tc>
        <w:tc>
          <w:tcPr>
            <w:tcW w:w="1418" w:type="dxa"/>
            <w:shd w:val="pct60" w:color="auto" w:fill="auto"/>
          </w:tcPr>
          <w:p w:rsidR="00FE1158" w:rsidRPr="001B0F5C" w:rsidRDefault="00FE1158" w:rsidP="00FE1158">
            <w:pPr>
              <w:ind w:firstLine="540"/>
              <w:jc w:val="both"/>
              <w:rPr>
                <w:sz w:val="20"/>
                <w:szCs w:val="20"/>
              </w:rPr>
            </w:pPr>
          </w:p>
        </w:tc>
      </w:tr>
      <w:tr w:rsidR="00FE1158" w:rsidRPr="00472821" w:rsidTr="00096A1F">
        <w:trPr>
          <w:trHeight w:val="563"/>
        </w:trPr>
        <w:tc>
          <w:tcPr>
            <w:tcW w:w="675" w:type="dxa"/>
            <w:tcBorders>
              <w:top w:val="single" w:sz="4" w:space="0" w:color="auto"/>
              <w:bottom w:val="single" w:sz="4" w:space="0" w:color="auto"/>
            </w:tcBorders>
            <w:shd w:val="clear" w:color="auto" w:fill="auto"/>
            <w:vAlign w:val="center"/>
          </w:tcPr>
          <w:p w:rsidR="00FE1158" w:rsidRPr="00FE1158" w:rsidRDefault="00FE1158" w:rsidP="00FE1158">
            <w:pPr>
              <w:jc w:val="center"/>
            </w:pPr>
            <w:r w:rsidRPr="00FE1158">
              <w:t>4</w:t>
            </w:r>
          </w:p>
        </w:tc>
        <w:tc>
          <w:tcPr>
            <w:tcW w:w="2581" w:type="dxa"/>
            <w:tcBorders>
              <w:top w:val="single" w:sz="4" w:space="0" w:color="auto"/>
              <w:left w:val="nil"/>
              <w:bottom w:val="single" w:sz="4" w:space="0" w:color="auto"/>
              <w:right w:val="nil"/>
            </w:tcBorders>
            <w:shd w:val="clear" w:color="auto" w:fill="auto"/>
            <w:vAlign w:val="bottom"/>
          </w:tcPr>
          <w:p w:rsidR="00FE1158" w:rsidRPr="00096A1F" w:rsidRDefault="00FE1158" w:rsidP="00FE1158">
            <w:pPr>
              <w:rPr>
                <w:color w:val="000000"/>
                <w:sz w:val="22"/>
                <w:szCs w:val="22"/>
              </w:rPr>
            </w:pPr>
            <w:r w:rsidRPr="00096A1F">
              <w:rPr>
                <w:color w:val="000000"/>
                <w:sz w:val="22"/>
                <w:szCs w:val="22"/>
              </w:rPr>
              <w:t xml:space="preserve">Щит </w:t>
            </w:r>
            <w:proofErr w:type="spellStart"/>
            <w:r w:rsidRPr="00096A1F">
              <w:rPr>
                <w:color w:val="000000"/>
                <w:sz w:val="22"/>
                <w:szCs w:val="22"/>
              </w:rPr>
              <w:t>ЩУРн</w:t>
            </w:r>
            <w:proofErr w:type="spellEnd"/>
            <w:r w:rsidRPr="00096A1F">
              <w:rPr>
                <w:color w:val="000000"/>
                <w:sz w:val="22"/>
                <w:szCs w:val="22"/>
              </w:rPr>
              <w:t>-П 3/6 IP66 PC</w:t>
            </w:r>
          </w:p>
        </w:tc>
        <w:tc>
          <w:tcPr>
            <w:tcW w:w="1530" w:type="dxa"/>
            <w:tcBorders>
              <w:top w:val="single" w:sz="4" w:space="0" w:color="auto"/>
              <w:bottom w:val="single" w:sz="4" w:space="0" w:color="auto"/>
            </w:tcBorders>
            <w:shd w:val="clear" w:color="auto" w:fill="auto"/>
          </w:tcPr>
          <w:p w:rsidR="00FE1158" w:rsidRPr="00FE1158" w:rsidRDefault="00FE1158" w:rsidP="00FE1158"/>
        </w:tc>
        <w:tc>
          <w:tcPr>
            <w:tcW w:w="1134" w:type="dxa"/>
            <w:tcBorders>
              <w:top w:val="single" w:sz="4" w:space="0" w:color="auto"/>
              <w:bottom w:val="single" w:sz="4" w:space="0" w:color="auto"/>
            </w:tcBorders>
          </w:tcPr>
          <w:p w:rsidR="00FE1158" w:rsidRPr="00FE1158" w:rsidRDefault="00FE1158" w:rsidP="00FE1158">
            <w:proofErr w:type="spellStart"/>
            <w:r w:rsidRPr="00FE1158">
              <w:t>шт</w:t>
            </w:r>
            <w:proofErr w:type="spellEnd"/>
          </w:p>
        </w:tc>
        <w:tc>
          <w:tcPr>
            <w:tcW w:w="1168" w:type="dxa"/>
            <w:tcBorders>
              <w:top w:val="single" w:sz="4" w:space="0" w:color="auto"/>
              <w:bottom w:val="single" w:sz="4" w:space="0" w:color="auto"/>
            </w:tcBorders>
          </w:tcPr>
          <w:p w:rsidR="00FE1158" w:rsidRPr="00FE1158" w:rsidRDefault="00FE1158" w:rsidP="00FE1158">
            <w:r w:rsidRPr="00FE1158">
              <w:t>200</w:t>
            </w:r>
          </w:p>
        </w:tc>
        <w:tc>
          <w:tcPr>
            <w:tcW w:w="1559" w:type="dxa"/>
            <w:shd w:val="pct60" w:color="auto" w:fill="auto"/>
          </w:tcPr>
          <w:p w:rsidR="00FE1158" w:rsidRPr="001B0F5C" w:rsidRDefault="00FE1158" w:rsidP="00FE1158">
            <w:pPr>
              <w:ind w:firstLine="540"/>
              <w:jc w:val="both"/>
              <w:rPr>
                <w:sz w:val="20"/>
                <w:szCs w:val="20"/>
              </w:rPr>
            </w:pPr>
          </w:p>
        </w:tc>
        <w:tc>
          <w:tcPr>
            <w:tcW w:w="1418" w:type="dxa"/>
            <w:shd w:val="pct60" w:color="auto" w:fill="auto"/>
          </w:tcPr>
          <w:p w:rsidR="00FE1158" w:rsidRPr="001B0F5C" w:rsidRDefault="00FE1158" w:rsidP="00FE1158">
            <w:pPr>
              <w:ind w:firstLine="540"/>
              <w:jc w:val="both"/>
              <w:rPr>
                <w:sz w:val="20"/>
                <w:szCs w:val="20"/>
              </w:rPr>
            </w:pPr>
          </w:p>
        </w:tc>
      </w:tr>
      <w:tr w:rsidR="00FE1158" w:rsidRPr="00472821" w:rsidTr="00FE1158">
        <w:trPr>
          <w:trHeight w:val="563"/>
        </w:trPr>
        <w:tc>
          <w:tcPr>
            <w:tcW w:w="675" w:type="dxa"/>
            <w:tcBorders>
              <w:top w:val="single" w:sz="4" w:space="0" w:color="auto"/>
              <w:bottom w:val="single" w:sz="4" w:space="0" w:color="auto"/>
            </w:tcBorders>
            <w:shd w:val="clear" w:color="auto" w:fill="auto"/>
            <w:vAlign w:val="center"/>
          </w:tcPr>
          <w:p w:rsidR="00FE1158" w:rsidRPr="00FE1158" w:rsidRDefault="00FE1158" w:rsidP="00FE1158">
            <w:pPr>
              <w:jc w:val="center"/>
            </w:pPr>
            <w:r w:rsidRPr="00FE1158">
              <w:t>5</w:t>
            </w:r>
          </w:p>
        </w:tc>
        <w:tc>
          <w:tcPr>
            <w:tcW w:w="2581" w:type="dxa"/>
            <w:tcBorders>
              <w:top w:val="single" w:sz="4" w:space="0" w:color="auto"/>
              <w:left w:val="nil"/>
              <w:bottom w:val="single" w:sz="4" w:space="0" w:color="auto"/>
              <w:right w:val="nil"/>
            </w:tcBorders>
            <w:shd w:val="clear" w:color="auto" w:fill="auto"/>
            <w:vAlign w:val="bottom"/>
          </w:tcPr>
          <w:p w:rsidR="00FE1158" w:rsidRPr="00096A1F" w:rsidRDefault="00FE1158" w:rsidP="00FE1158">
            <w:pPr>
              <w:rPr>
                <w:color w:val="000000"/>
                <w:sz w:val="22"/>
                <w:szCs w:val="22"/>
              </w:rPr>
            </w:pPr>
            <w:r w:rsidRPr="00096A1F">
              <w:rPr>
                <w:color w:val="000000"/>
                <w:sz w:val="22"/>
                <w:szCs w:val="22"/>
              </w:rPr>
              <w:t>Ящик ЯУО 9602-3474-УХЛ1 IP54</w:t>
            </w:r>
          </w:p>
        </w:tc>
        <w:tc>
          <w:tcPr>
            <w:tcW w:w="1530" w:type="dxa"/>
            <w:tcBorders>
              <w:top w:val="single" w:sz="4" w:space="0" w:color="auto"/>
              <w:bottom w:val="single" w:sz="4" w:space="0" w:color="auto"/>
            </w:tcBorders>
            <w:shd w:val="clear" w:color="auto" w:fill="auto"/>
          </w:tcPr>
          <w:p w:rsidR="00FE1158" w:rsidRPr="00FE1158" w:rsidRDefault="00FE1158" w:rsidP="00FE1158"/>
        </w:tc>
        <w:tc>
          <w:tcPr>
            <w:tcW w:w="1134" w:type="dxa"/>
            <w:tcBorders>
              <w:top w:val="single" w:sz="4" w:space="0" w:color="auto"/>
              <w:bottom w:val="single" w:sz="4" w:space="0" w:color="auto"/>
            </w:tcBorders>
          </w:tcPr>
          <w:p w:rsidR="00FE1158" w:rsidRPr="00FE1158" w:rsidRDefault="00FE1158" w:rsidP="00FE1158">
            <w:proofErr w:type="spellStart"/>
            <w:r w:rsidRPr="00FE1158">
              <w:t>шт</w:t>
            </w:r>
            <w:proofErr w:type="spellEnd"/>
          </w:p>
        </w:tc>
        <w:tc>
          <w:tcPr>
            <w:tcW w:w="1168" w:type="dxa"/>
            <w:tcBorders>
              <w:top w:val="single" w:sz="4" w:space="0" w:color="auto"/>
              <w:bottom w:val="single" w:sz="4" w:space="0" w:color="auto"/>
            </w:tcBorders>
          </w:tcPr>
          <w:p w:rsidR="00FE1158" w:rsidRPr="00FE1158" w:rsidRDefault="00FE1158" w:rsidP="00FE1158">
            <w:r w:rsidRPr="00FE1158">
              <w:t>8</w:t>
            </w:r>
          </w:p>
        </w:tc>
        <w:tc>
          <w:tcPr>
            <w:tcW w:w="1559" w:type="dxa"/>
            <w:shd w:val="pct60" w:color="auto" w:fill="auto"/>
          </w:tcPr>
          <w:p w:rsidR="00FE1158" w:rsidRPr="001B0F5C" w:rsidRDefault="00FE1158" w:rsidP="00FE1158">
            <w:pPr>
              <w:ind w:firstLine="540"/>
              <w:jc w:val="both"/>
              <w:rPr>
                <w:sz w:val="20"/>
                <w:szCs w:val="20"/>
              </w:rPr>
            </w:pPr>
          </w:p>
        </w:tc>
        <w:tc>
          <w:tcPr>
            <w:tcW w:w="1418" w:type="dxa"/>
            <w:shd w:val="pct60" w:color="auto" w:fill="auto"/>
          </w:tcPr>
          <w:p w:rsidR="00FE1158" w:rsidRPr="001B0F5C" w:rsidRDefault="00FE1158" w:rsidP="00FE1158">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9054F5"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611B00" w:rsidRDefault="009054F5" w:rsidP="009054F5">
            <w:pPr>
              <w:ind w:firstLine="6"/>
              <w:rPr>
                <w:bCs/>
              </w:rPr>
            </w:pPr>
            <w:r w:rsidRPr="000C14A5">
              <w:rPr>
                <w:bCs/>
              </w:rPr>
              <w:t xml:space="preserve">           </w:t>
            </w:r>
          </w:p>
          <w:p w:rsidR="00611B00" w:rsidRDefault="00611B00" w:rsidP="009054F5">
            <w:pPr>
              <w:ind w:firstLine="6"/>
              <w:rPr>
                <w:bCs/>
              </w:rPr>
            </w:pPr>
          </w:p>
          <w:p w:rsidR="009054F5" w:rsidRPr="000C14A5" w:rsidRDefault="009054F5" w:rsidP="009054F5">
            <w:pPr>
              <w:ind w:firstLine="6"/>
              <w:rPr>
                <w:bCs/>
              </w:rPr>
            </w:pPr>
            <w:r w:rsidRPr="000C14A5">
              <w:rPr>
                <w:bCs/>
              </w:rPr>
              <w:t xml:space="preserve">  </w:t>
            </w:r>
            <w:r w:rsidR="00611B00">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096A1F">
        <w:tc>
          <w:tcPr>
            <w:tcW w:w="454" w:type="dxa"/>
          </w:tcPr>
          <w:p w:rsidR="0085199F" w:rsidRPr="00524E1A" w:rsidRDefault="0085199F" w:rsidP="002541DF">
            <w:pPr>
              <w:jc w:val="center"/>
              <w:rPr>
                <w:sz w:val="20"/>
                <w:szCs w:val="20"/>
              </w:rPr>
            </w:pPr>
            <w:r w:rsidRPr="00524E1A">
              <w:rPr>
                <w:sz w:val="20"/>
                <w:szCs w:val="20"/>
              </w:rPr>
              <w:t>№ п/п</w:t>
            </w:r>
          </w:p>
        </w:tc>
        <w:tc>
          <w:tcPr>
            <w:tcW w:w="2410" w:type="dxa"/>
            <w:tcBorders>
              <w:bottom w:val="single" w:sz="4" w:space="0" w:color="auto"/>
            </w:tcBorders>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44103" w:rsidRPr="002541DF" w:rsidTr="006320EB">
        <w:trPr>
          <w:trHeight w:val="934"/>
        </w:trPr>
        <w:tc>
          <w:tcPr>
            <w:tcW w:w="454" w:type="dxa"/>
            <w:vAlign w:val="center"/>
          </w:tcPr>
          <w:p w:rsidR="00144103" w:rsidRPr="009906FB" w:rsidRDefault="00144103" w:rsidP="00144103">
            <w:pPr>
              <w:jc w:val="center"/>
              <w:rPr>
                <w:sz w:val="22"/>
                <w:szCs w:val="22"/>
              </w:rPr>
            </w:pPr>
            <w:r w:rsidRPr="009906FB">
              <w:rPr>
                <w:sz w:val="22"/>
                <w:szCs w:val="22"/>
              </w:rPr>
              <w:t>1</w:t>
            </w:r>
          </w:p>
        </w:tc>
        <w:tc>
          <w:tcPr>
            <w:tcW w:w="2410" w:type="dxa"/>
            <w:tcBorders>
              <w:top w:val="single" w:sz="4" w:space="0" w:color="auto"/>
              <w:left w:val="nil"/>
              <w:bottom w:val="single" w:sz="4" w:space="0" w:color="auto"/>
              <w:right w:val="nil"/>
            </w:tcBorders>
            <w:shd w:val="clear" w:color="auto" w:fill="auto"/>
            <w:vAlign w:val="bottom"/>
          </w:tcPr>
          <w:p w:rsidR="00144103" w:rsidRPr="00EE1DAD" w:rsidRDefault="00144103" w:rsidP="00144103">
            <w:pPr>
              <w:rPr>
                <w:color w:val="000000"/>
                <w:sz w:val="22"/>
                <w:szCs w:val="22"/>
              </w:rPr>
            </w:pPr>
            <w:r w:rsidRPr="00EE1DAD">
              <w:rPr>
                <w:color w:val="000000"/>
                <w:sz w:val="22"/>
                <w:szCs w:val="22"/>
              </w:rPr>
              <w:t xml:space="preserve">Бокс </w:t>
            </w:r>
            <w:proofErr w:type="spellStart"/>
            <w:r w:rsidRPr="00EE1DAD">
              <w:rPr>
                <w:color w:val="000000"/>
                <w:sz w:val="22"/>
                <w:szCs w:val="22"/>
              </w:rPr>
              <w:t>КМПн</w:t>
            </w:r>
            <w:proofErr w:type="spellEnd"/>
            <w:r w:rsidRPr="00EE1DAD">
              <w:rPr>
                <w:color w:val="000000"/>
                <w:sz w:val="22"/>
                <w:szCs w:val="22"/>
              </w:rPr>
              <w:t xml:space="preserve"> 2/6 IP30</w:t>
            </w:r>
          </w:p>
        </w:tc>
        <w:tc>
          <w:tcPr>
            <w:tcW w:w="1020" w:type="dxa"/>
            <w:vAlign w:val="center"/>
          </w:tcPr>
          <w:p w:rsidR="00144103" w:rsidRPr="00E66FBB" w:rsidRDefault="00144103" w:rsidP="00144103">
            <w:pPr>
              <w:jc w:val="center"/>
              <w:rPr>
                <w:sz w:val="22"/>
                <w:szCs w:val="22"/>
              </w:rPr>
            </w:pPr>
          </w:p>
        </w:tc>
        <w:tc>
          <w:tcPr>
            <w:tcW w:w="808" w:type="dxa"/>
            <w:tcBorders>
              <w:top w:val="single" w:sz="4" w:space="0" w:color="auto"/>
              <w:bottom w:val="single" w:sz="4" w:space="0" w:color="auto"/>
            </w:tcBorders>
          </w:tcPr>
          <w:p w:rsidR="00144103" w:rsidRPr="00FE1158" w:rsidRDefault="00144103" w:rsidP="00144103">
            <w:proofErr w:type="spellStart"/>
            <w:r w:rsidRPr="00FE1158">
              <w:t>шт</w:t>
            </w:r>
            <w:proofErr w:type="spellEnd"/>
          </w:p>
        </w:tc>
        <w:tc>
          <w:tcPr>
            <w:tcW w:w="866" w:type="dxa"/>
            <w:tcBorders>
              <w:top w:val="single" w:sz="4" w:space="0" w:color="auto"/>
              <w:bottom w:val="single" w:sz="4" w:space="0" w:color="auto"/>
            </w:tcBorders>
          </w:tcPr>
          <w:p w:rsidR="00144103" w:rsidRPr="00FE1158" w:rsidRDefault="00144103" w:rsidP="00144103">
            <w:r w:rsidRPr="00FE1158">
              <w:t>1</w:t>
            </w:r>
          </w:p>
        </w:tc>
        <w:tc>
          <w:tcPr>
            <w:tcW w:w="1543" w:type="dxa"/>
            <w:shd w:val="clear" w:color="auto" w:fill="auto"/>
            <w:vAlign w:val="center"/>
          </w:tcPr>
          <w:p w:rsidR="00144103" w:rsidRPr="001466B8" w:rsidRDefault="00144103" w:rsidP="00144103">
            <w:pPr>
              <w:jc w:val="center"/>
              <w:rPr>
                <w:color w:val="000000"/>
                <w:sz w:val="22"/>
                <w:szCs w:val="22"/>
              </w:rPr>
            </w:pPr>
          </w:p>
        </w:tc>
        <w:tc>
          <w:tcPr>
            <w:tcW w:w="1560" w:type="dxa"/>
            <w:shd w:val="clear" w:color="auto" w:fill="auto"/>
            <w:vAlign w:val="center"/>
          </w:tcPr>
          <w:p w:rsidR="00144103" w:rsidRPr="001466B8" w:rsidRDefault="00144103" w:rsidP="00144103">
            <w:pPr>
              <w:jc w:val="center"/>
              <w:rPr>
                <w:color w:val="000000"/>
                <w:sz w:val="22"/>
                <w:szCs w:val="22"/>
              </w:rPr>
            </w:pPr>
          </w:p>
        </w:tc>
        <w:tc>
          <w:tcPr>
            <w:tcW w:w="1417" w:type="dxa"/>
            <w:shd w:val="clear" w:color="auto" w:fill="auto"/>
            <w:vAlign w:val="center"/>
          </w:tcPr>
          <w:p w:rsidR="00144103" w:rsidRPr="001466B8" w:rsidRDefault="00144103" w:rsidP="00144103">
            <w:pPr>
              <w:jc w:val="center"/>
              <w:rPr>
                <w:sz w:val="22"/>
                <w:szCs w:val="22"/>
              </w:rPr>
            </w:pPr>
          </w:p>
        </w:tc>
        <w:tc>
          <w:tcPr>
            <w:tcW w:w="1291" w:type="dxa"/>
            <w:shd w:val="clear" w:color="auto" w:fill="auto"/>
            <w:vAlign w:val="center"/>
          </w:tcPr>
          <w:p w:rsidR="00144103" w:rsidRPr="001466B8" w:rsidRDefault="00144103" w:rsidP="00144103">
            <w:pPr>
              <w:jc w:val="center"/>
              <w:rPr>
                <w:color w:val="000000"/>
                <w:sz w:val="22"/>
                <w:szCs w:val="22"/>
              </w:rPr>
            </w:pPr>
          </w:p>
        </w:tc>
        <w:tc>
          <w:tcPr>
            <w:tcW w:w="1559" w:type="dxa"/>
            <w:shd w:val="clear" w:color="auto" w:fill="auto"/>
            <w:vAlign w:val="center"/>
          </w:tcPr>
          <w:p w:rsidR="00144103" w:rsidRPr="001466B8" w:rsidRDefault="00144103" w:rsidP="00144103">
            <w:pPr>
              <w:jc w:val="center"/>
              <w:rPr>
                <w:color w:val="000000"/>
                <w:sz w:val="22"/>
                <w:szCs w:val="22"/>
              </w:rPr>
            </w:pPr>
          </w:p>
        </w:tc>
        <w:tc>
          <w:tcPr>
            <w:tcW w:w="2127" w:type="dxa"/>
            <w:vAlign w:val="center"/>
          </w:tcPr>
          <w:p w:rsidR="00144103" w:rsidRPr="002541DF" w:rsidRDefault="00144103" w:rsidP="00144103">
            <w:pPr>
              <w:rPr>
                <w:sz w:val="22"/>
                <w:szCs w:val="22"/>
              </w:rPr>
            </w:pPr>
            <w:r>
              <w:rPr>
                <w:sz w:val="22"/>
                <w:szCs w:val="22"/>
              </w:rPr>
              <w:t>Россия</w:t>
            </w:r>
          </w:p>
        </w:tc>
      </w:tr>
      <w:tr w:rsidR="00144103" w:rsidRPr="002541DF" w:rsidTr="004E18F0">
        <w:trPr>
          <w:trHeight w:val="934"/>
        </w:trPr>
        <w:tc>
          <w:tcPr>
            <w:tcW w:w="454" w:type="dxa"/>
            <w:vAlign w:val="center"/>
          </w:tcPr>
          <w:p w:rsidR="00144103" w:rsidRPr="009906FB" w:rsidRDefault="00144103" w:rsidP="00144103">
            <w:pPr>
              <w:jc w:val="center"/>
              <w:rPr>
                <w:sz w:val="22"/>
                <w:szCs w:val="22"/>
              </w:rPr>
            </w:pPr>
            <w:r>
              <w:rPr>
                <w:sz w:val="22"/>
                <w:szCs w:val="22"/>
              </w:rPr>
              <w:t>2</w:t>
            </w:r>
          </w:p>
        </w:tc>
        <w:tc>
          <w:tcPr>
            <w:tcW w:w="2410" w:type="dxa"/>
            <w:tcBorders>
              <w:top w:val="single" w:sz="4" w:space="0" w:color="auto"/>
              <w:left w:val="nil"/>
              <w:bottom w:val="single" w:sz="4" w:space="0" w:color="auto"/>
              <w:right w:val="nil"/>
            </w:tcBorders>
            <w:shd w:val="clear" w:color="auto" w:fill="auto"/>
            <w:vAlign w:val="bottom"/>
          </w:tcPr>
          <w:p w:rsidR="00144103" w:rsidRPr="00EE1DAD" w:rsidRDefault="00144103" w:rsidP="00144103">
            <w:pPr>
              <w:rPr>
                <w:color w:val="000000"/>
                <w:sz w:val="22"/>
                <w:szCs w:val="22"/>
              </w:rPr>
            </w:pPr>
            <w:r w:rsidRPr="00EE1DAD">
              <w:rPr>
                <w:color w:val="000000"/>
                <w:sz w:val="22"/>
                <w:szCs w:val="22"/>
              </w:rPr>
              <w:t>Корпус ЩМП-3-0 У1 IP65 IEK</w:t>
            </w:r>
          </w:p>
        </w:tc>
        <w:tc>
          <w:tcPr>
            <w:tcW w:w="1020" w:type="dxa"/>
            <w:vAlign w:val="center"/>
          </w:tcPr>
          <w:p w:rsidR="00144103" w:rsidRPr="00E66FBB" w:rsidRDefault="00144103" w:rsidP="00144103">
            <w:pPr>
              <w:jc w:val="center"/>
              <w:rPr>
                <w:sz w:val="22"/>
                <w:szCs w:val="22"/>
              </w:rPr>
            </w:pPr>
          </w:p>
        </w:tc>
        <w:tc>
          <w:tcPr>
            <w:tcW w:w="808" w:type="dxa"/>
            <w:tcBorders>
              <w:top w:val="single" w:sz="4" w:space="0" w:color="auto"/>
              <w:bottom w:val="single" w:sz="4" w:space="0" w:color="auto"/>
            </w:tcBorders>
          </w:tcPr>
          <w:p w:rsidR="00144103" w:rsidRPr="00FE1158" w:rsidRDefault="00144103" w:rsidP="00144103">
            <w:proofErr w:type="spellStart"/>
            <w:r w:rsidRPr="00FE1158">
              <w:t>шт</w:t>
            </w:r>
            <w:proofErr w:type="spellEnd"/>
          </w:p>
        </w:tc>
        <w:tc>
          <w:tcPr>
            <w:tcW w:w="866" w:type="dxa"/>
            <w:tcBorders>
              <w:top w:val="single" w:sz="4" w:space="0" w:color="auto"/>
              <w:bottom w:val="single" w:sz="4" w:space="0" w:color="auto"/>
            </w:tcBorders>
          </w:tcPr>
          <w:p w:rsidR="00144103" w:rsidRPr="00FE1158" w:rsidRDefault="00144103" w:rsidP="00144103">
            <w:r w:rsidRPr="00FE1158">
              <w:t>5</w:t>
            </w:r>
          </w:p>
        </w:tc>
        <w:tc>
          <w:tcPr>
            <w:tcW w:w="1543" w:type="dxa"/>
            <w:shd w:val="clear" w:color="auto" w:fill="auto"/>
            <w:vAlign w:val="center"/>
          </w:tcPr>
          <w:p w:rsidR="00144103" w:rsidRPr="001466B8" w:rsidRDefault="00144103" w:rsidP="00144103">
            <w:pPr>
              <w:jc w:val="center"/>
              <w:rPr>
                <w:color w:val="000000"/>
                <w:sz w:val="22"/>
                <w:szCs w:val="22"/>
              </w:rPr>
            </w:pPr>
          </w:p>
        </w:tc>
        <w:tc>
          <w:tcPr>
            <w:tcW w:w="1560" w:type="dxa"/>
            <w:shd w:val="clear" w:color="auto" w:fill="auto"/>
            <w:vAlign w:val="center"/>
          </w:tcPr>
          <w:p w:rsidR="00144103" w:rsidRPr="001466B8" w:rsidRDefault="00144103" w:rsidP="00144103">
            <w:pPr>
              <w:jc w:val="center"/>
              <w:rPr>
                <w:color w:val="000000"/>
                <w:sz w:val="22"/>
                <w:szCs w:val="22"/>
              </w:rPr>
            </w:pPr>
          </w:p>
        </w:tc>
        <w:tc>
          <w:tcPr>
            <w:tcW w:w="1417" w:type="dxa"/>
            <w:shd w:val="clear" w:color="auto" w:fill="auto"/>
            <w:vAlign w:val="center"/>
          </w:tcPr>
          <w:p w:rsidR="00144103" w:rsidRPr="001466B8" w:rsidRDefault="00144103" w:rsidP="00144103">
            <w:pPr>
              <w:jc w:val="center"/>
              <w:rPr>
                <w:sz w:val="22"/>
                <w:szCs w:val="22"/>
              </w:rPr>
            </w:pPr>
          </w:p>
        </w:tc>
        <w:tc>
          <w:tcPr>
            <w:tcW w:w="1291" w:type="dxa"/>
            <w:shd w:val="clear" w:color="auto" w:fill="auto"/>
            <w:vAlign w:val="center"/>
          </w:tcPr>
          <w:p w:rsidR="00144103" w:rsidRPr="001466B8" w:rsidRDefault="00144103" w:rsidP="00144103">
            <w:pPr>
              <w:jc w:val="center"/>
              <w:rPr>
                <w:color w:val="000000"/>
                <w:sz w:val="22"/>
                <w:szCs w:val="22"/>
              </w:rPr>
            </w:pPr>
          </w:p>
        </w:tc>
        <w:tc>
          <w:tcPr>
            <w:tcW w:w="1559" w:type="dxa"/>
            <w:shd w:val="clear" w:color="auto" w:fill="auto"/>
            <w:vAlign w:val="center"/>
          </w:tcPr>
          <w:p w:rsidR="00144103" w:rsidRPr="001466B8" w:rsidRDefault="00144103" w:rsidP="00144103">
            <w:pPr>
              <w:jc w:val="center"/>
              <w:rPr>
                <w:color w:val="000000"/>
                <w:sz w:val="22"/>
                <w:szCs w:val="22"/>
              </w:rPr>
            </w:pPr>
          </w:p>
        </w:tc>
        <w:tc>
          <w:tcPr>
            <w:tcW w:w="2127" w:type="dxa"/>
          </w:tcPr>
          <w:p w:rsidR="00144103" w:rsidRDefault="00144103" w:rsidP="00144103">
            <w:r w:rsidRPr="002C0E80">
              <w:rPr>
                <w:sz w:val="22"/>
                <w:szCs w:val="22"/>
              </w:rPr>
              <w:t>Россия</w:t>
            </w:r>
          </w:p>
        </w:tc>
      </w:tr>
      <w:tr w:rsidR="00144103" w:rsidRPr="002541DF" w:rsidTr="004E18F0">
        <w:trPr>
          <w:trHeight w:val="934"/>
        </w:trPr>
        <w:tc>
          <w:tcPr>
            <w:tcW w:w="454" w:type="dxa"/>
            <w:vAlign w:val="center"/>
          </w:tcPr>
          <w:p w:rsidR="00144103" w:rsidRPr="009906FB" w:rsidRDefault="00144103" w:rsidP="00144103">
            <w:pPr>
              <w:jc w:val="center"/>
              <w:rPr>
                <w:sz w:val="22"/>
                <w:szCs w:val="22"/>
              </w:rPr>
            </w:pPr>
            <w:r>
              <w:rPr>
                <w:sz w:val="22"/>
                <w:szCs w:val="22"/>
              </w:rPr>
              <w:t>3</w:t>
            </w:r>
          </w:p>
        </w:tc>
        <w:tc>
          <w:tcPr>
            <w:tcW w:w="2410" w:type="dxa"/>
            <w:tcBorders>
              <w:top w:val="single" w:sz="4" w:space="0" w:color="auto"/>
              <w:left w:val="nil"/>
              <w:bottom w:val="single" w:sz="4" w:space="0" w:color="auto"/>
              <w:right w:val="nil"/>
            </w:tcBorders>
            <w:shd w:val="clear" w:color="auto" w:fill="auto"/>
            <w:vAlign w:val="bottom"/>
          </w:tcPr>
          <w:p w:rsidR="00144103" w:rsidRPr="00EE1DAD" w:rsidRDefault="00144103" w:rsidP="00144103">
            <w:pPr>
              <w:rPr>
                <w:color w:val="000000"/>
                <w:sz w:val="22"/>
                <w:szCs w:val="22"/>
              </w:rPr>
            </w:pPr>
            <w:r w:rsidRPr="00EE1DAD">
              <w:rPr>
                <w:color w:val="000000"/>
                <w:sz w:val="22"/>
                <w:szCs w:val="22"/>
              </w:rPr>
              <w:t>Щит ЩМП-П 300х200х130 IP65 EKF</w:t>
            </w:r>
          </w:p>
        </w:tc>
        <w:tc>
          <w:tcPr>
            <w:tcW w:w="1020" w:type="dxa"/>
            <w:vAlign w:val="center"/>
          </w:tcPr>
          <w:p w:rsidR="00144103" w:rsidRPr="00E66FBB" w:rsidRDefault="00144103" w:rsidP="00144103">
            <w:pPr>
              <w:jc w:val="center"/>
              <w:rPr>
                <w:sz w:val="22"/>
                <w:szCs w:val="22"/>
              </w:rPr>
            </w:pPr>
          </w:p>
        </w:tc>
        <w:tc>
          <w:tcPr>
            <w:tcW w:w="808" w:type="dxa"/>
            <w:tcBorders>
              <w:top w:val="single" w:sz="4" w:space="0" w:color="auto"/>
              <w:bottom w:val="single" w:sz="4" w:space="0" w:color="auto"/>
            </w:tcBorders>
          </w:tcPr>
          <w:p w:rsidR="00144103" w:rsidRPr="00FE1158" w:rsidRDefault="00144103" w:rsidP="00144103">
            <w:proofErr w:type="spellStart"/>
            <w:r w:rsidRPr="00FE1158">
              <w:t>шт</w:t>
            </w:r>
            <w:proofErr w:type="spellEnd"/>
          </w:p>
        </w:tc>
        <w:tc>
          <w:tcPr>
            <w:tcW w:w="866" w:type="dxa"/>
            <w:tcBorders>
              <w:top w:val="single" w:sz="4" w:space="0" w:color="auto"/>
              <w:bottom w:val="single" w:sz="4" w:space="0" w:color="auto"/>
            </w:tcBorders>
          </w:tcPr>
          <w:p w:rsidR="00144103" w:rsidRPr="00FE1158" w:rsidRDefault="00144103" w:rsidP="00144103">
            <w:r w:rsidRPr="00FE1158">
              <w:t>20</w:t>
            </w:r>
          </w:p>
        </w:tc>
        <w:tc>
          <w:tcPr>
            <w:tcW w:w="1543" w:type="dxa"/>
            <w:shd w:val="clear" w:color="auto" w:fill="auto"/>
            <w:vAlign w:val="center"/>
          </w:tcPr>
          <w:p w:rsidR="00144103" w:rsidRPr="001466B8" w:rsidRDefault="00144103" w:rsidP="00144103">
            <w:pPr>
              <w:jc w:val="center"/>
              <w:rPr>
                <w:color w:val="000000"/>
                <w:sz w:val="22"/>
                <w:szCs w:val="22"/>
              </w:rPr>
            </w:pPr>
          </w:p>
        </w:tc>
        <w:tc>
          <w:tcPr>
            <w:tcW w:w="1560" w:type="dxa"/>
            <w:shd w:val="clear" w:color="auto" w:fill="auto"/>
            <w:vAlign w:val="center"/>
          </w:tcPr>
          <w:p w:rsidR="00144103" w:rsidRPr="001466B8" w:rsidRDefault="00144103" w:rsidP="00144103">
            <w:pPr>
              <w:jc w:val="center"/>
              <w:rPr>
                <w:color w:val="000000"/>
                <w:sz w:val="22"/>
                <w:szCs w:val="22"/>
              </w:rPr>
            </w:pPr>
          </w:p>
        </w:tc>
        <w:tc>
          <w:tcPr>
            <w:tcW w:w="1417" w:type="dxa"/>
            <w:shd w:val="clear" w:color="auto" w:fill="auto"/>
            <w:vAlign w:val="center"/>
          </w:tcPr>
          <w:p w:rsidR="00144103" w:rsidRPr="001466B8" w:rsidRDefault="00144103" w:rsidP="00144103">
            <w:pPr>
              <w:jc w:val="center"/>
              <w:rPr>
                <w:sz w:val="22"/>
                <w:szCs w:val="22"/>
              </w:rPr>
            </w:pPr>
          </w:p>
        </w:tc>
        <w:tc>
          <w:tcPr>
            <w:tcW w:w="1291" w:type="dxa"/>
            <w:shd w:val="clear" w:color="auto" w:fill="auto"/>
            <w:vAlign w:val="center"/>
          </w:tcPr>
          <w:p w:rsidR="00144103" w:rsidRPr="001466B8" w:rsidRDefault="00144103" w:rsidP="00144103">
            <w:pPr>
              <w:jc w:val="center"/>
              <w:rPr>
                <w:color w:val="000000"/>
                <w:sz w:val="22"/>
                <w:szCs w:val="22"/>
              </w:rPr>
            </w:pPr>
          </w:p>
        </w:tc>
        <w:tc>
          <w:tcPr>
            <w:tcW w:w="1559" w:type="dxa"/>
            <w:shd w:val="clear" w:color="auto" w:fill="auto"/>
            <w:vAlign w:val="center"/>
          </w:tcPr>
          <w:p w:rsidR="00144103" w:rsidRPr="001466B8" w:rsidRDefault="00144103" w:rsidP="00144103">
            <w:pPr>
              <w:jc w:val="center"/>
              <w:rPr>
                <w:color w:val="000000"/>
                <w:sz w:val="22"/>
                <w:szCs w:val="22"/>
              </w:rPr>
            </w:pPr>
          </w:p>
        </w:tc>
        <w:tc>
          <w:tcPr>
            <w:tcW w:w="2127" w:type="dxa"/>
          </w:tcPr>
          <w:p w:rsidR="00144103" w:rsidRDefault="00144103" w:rsidP="00144103">
            <w:r w:rsidRPr="002C0E80">
              <w:rPr>
                <w:sz w:val="22"/>
                <w:szCs w:val="22"/>
              </w:rPr>
              <w:t>Россия</w:t>
            </w:r>
          </w:p>
        </w:tc>
      </w:tr>
      <w:tr w:rsidR="00144103" w:rsidRPr="002541DF" w:rsidTr="004E18F0">
        <w:trPr>
          <w:trHeight w:val="934"/>
        </w:trPr>
        <w:tc>
          <w:tcPr>
            <w:tcW w:w="454" w:type="dxa"/>
            <w:vAlign w:val="center"/>
          </w:tcPr>
          <w:p w:rsidR="00144103" w:rsidRPr="009906FB" w:rsidRDefault="00144103" w:rsidP="00144103">
            <w:pPr>
              <w:jc w:val="center"/>
              <w:rPr>
                <w:sz w:val="22"/>
                <w:szCs w:val="22"/>
              </w:rPr>
            </w:pPr>
            <w:r>
              <w:rPr>
                <w:sz w:val="22"/>
                <w:szCs w:val="22"/>
              </w:rPr>
              <w:lastRenderedPageBreak/>
              <w:t>4</w:t>
            </w:r>
          </w:p>
        </w:tc>
        <w:tc>
          <w:tcPr>
            <w:tcW w:w="2410" w:type="dxa"/>
            <w:tcBorders>
              <w:top w:val="single" w:sz="4" w:space="0" w:color="auto"/>
              <w:left w:val="nil"/>
              <w:bottom w:val="single" w:sz="4" w:space="0" w:color="auto"/>
              <w:right w:val="nil"/>
            </w:tcBorders>
            <w:shd w:val="clear" w:color="auto" w:fill="auto"/>
            <w:vAlign w:val="bottom"/>
          </w:tcPr>
          <w:p w:rsidR="00144103" w:rsidRPr="00EE1DAD" w:rsidRDefault="00144103" w:rsidP="00144103">
            <w:pPr>
              <w:rPr>
                <w:color w:val="000000"/>
                <w:sz w:val="22"/>
                <w:szCs w:val="22"/>
              </w:rPr>
            </w:pPr>
            <w:r w:rsidRPr="00096A1F">
              <w:rPr>
                <w:color w:val="000000"/>
                <w:sz w:val="22"/>
                <w:szCs w:val="22"/>
              </w:rPr>
              <w:t xml:space="preserve">Щит </w:t>
            </w:r>
            <w:proofErr w:type="spellStart"/>
            <w:r w:rsidRPr="00096A1F">
              <w:rPr>
                <w:color w:val="000000"/>
                <w:sz w:val="22"/>
                <w:szCs w:val="22"/>
              </w:rPr>
              <w:t>ЩУРн</w:t>
            </w:r>
            <w:proofErr w:type="spellEnd"/>
            <w:r w:rsidRPr="00096A1F">
              <w:rPr>
                <w:color w:val="000000"/>
                <w:sz w:val="22"/>
                <w:szCs w:val="22"/>
              </w:rPr>
              <w:t>-П 3/6 IP66 PC</w:t>
            </w:r>
          </w:p>
        </w:tc>
        <w:tc>
          <w:tcPr>
            <w:tcW w:w="1020" w:type="dxa"/>
            <w:vAlign w:val="center"/>
          </w:tcPr>
          <w:p w:rsidR="00144103" w:rsidRPr="00EE1DAD" w:rsidRDefault="00144103" w:rsidP="00144103">
            <w:pPr>
              <w:jc w:val="center"/>
              <w:rPr>
                <w:sz w:val="22"/>
                <w:szCs w:val="22"/>
              </w:rPr>
            </w:pPr>
          </w:p>
        </w:tc>
        <w:tc>
          <w:tcPr>
            <w:tcW w:w="808" w:type="dxa"/>
            <w:tcBorders>
              <w:top w:val="single" w:sz="4" w:space="0" w:color="auto"/>
              <w:bottom w:val="single" w:sz="4" w:space="0" w:color="auto"/>
            </w:tcBorders>
          </w:tcPr>
          <w:p w:rsidR="00144103" w:rsidRPr="00FE1158" w:rsidRDefault="00144103" w:rsidP="00144103">
            <w:proofErr w:type="spellStart"/>
            <w:r w:rsidRPr="00FE1158">
              <w:t>шт</w:t>
            </w:r>
            <w:proofErr w:type="spellEnd"/>
          </w:p>
        </w:tc>
        <w:tc>
          <w:tcPr>
            <w:tcW w:w="866" w:type="dxa"/>
            <w:tcBorders>
              <w:top w:val="single" w:sz="4" w:space="0" w:color="auto"/>
              <w:bottom w:val="single" w:sz="4" w:space="0" w:color="auto"/>
            </w:tcBorders>
          </w:tcPr>
          <w:p w:rsidR="00144103" w:rsidRPr="00FE1158" w:rsidRDefault="00144103" w:rsidP="00144103">
            <w:r w:rsidRPr="00FE1158">
              <w:t>200</w:t>
            </w:r>
          </w:p>
        </w:tc>
        <w:tc>
          <w:tcPr>
            <w:tcW w:w="1543" w:type="dxa"/>
            <w:shd w:val="clear" w:color="auto" w:fill="auto"/>
            <w:vAlign w:val="center"/>
          </w:tcPr>
          <w:p w:rsidR="00144103" w:rsidRPr="001466B8" w:rsidRDefault="00144103" w:rsidP="00144103">
            <w:pPr>
              <w:jc w:val="center"/>
              <w:rPr>
                <w:color w:val="000000"/>
                <w:sz w:val="22"/>
                <w:szCs w:val="22"/>
              </w:rPr>
            </w:pPr>
          </w:p>
        </w:tc>
        <w:tc>
          <w:tcPr>
            <w:tcW w:w="1560" w:type="dxa"/>
            <w:shd w:val="clear" w:color="auto" w:fill="auto"/>
            <w:vAlign w:val="center"/>
          </w:tcPr>
          <w:p w:rsidR="00144103" w:rsidRPr="001466B8" w:rsidRDefault="00144103" w:rsidP="00144103">
            <w:pPr>
              <w:jc w:val="center"/>
              <w:rPr>
                <w:color w:val="000000"/>
                <w:sz w:val="22"/>
                <w:szCs w:val="22"/>
              </w:rPr>
            </w:pPr>
          </w:p>
        </w:tc>
        <w:tc>
          <w:tcPr>
            <w:tcW w:w="1417" w:type="dxa"/>
            <w:shd w:val="clear" w:color="auto" w:fill="auto"/>
            <w:vAlign w:val="center"/>
          </w:tcPr>
          <w:p w:rsidR="00144103" w:rsidRPr="001466B8" w:rsidRDefault="00144103" w:rsidP="00144103">
            <w:pPr>
              <w:jc w:val="center"/>
              <w:rPr>
                <w:sz w:val="22"/>
                <w:szCs w:val="22"/>
              </w:rPr>
            </w:pPr>
          </w:p>
        </w:tc>
        <w:tc>
          <w:tcPr>
            <w:tcW w:w="1291" w:type="dxa"/>
            <w:shd w:val="clear" w:color="auto" w:fill="auto"/>
            <w:vAlign w:val="center"/>
          </w:tcPr>
          <w:p w:rsidR="00144103" w:rsidRPr="001466B8" w:rsidRDefault="00144103" w:rsidP="00144103">
            <w:pPr>
              <w:jc w:val="center"/>
              <w:rPr>
                <w:color w:val="000000"/>
                <w:sz w:val="22"/>
                <w:szCs w:val="22"/>
              </w:rPr>
            </w:pPr>
          </w:p>
        </w:tc>
        <w:tc>
          <w:tcPr>
            <w:tcW w:w="1559" w:type="dxa"/>
            <w:shd w:val="clear" w:color="auto" w:fill="auto"/>
            <w:vAlign w:val="center"/>
          </w:tcPr>
          <w:p w:rsidR="00144103" w:rsidRPr="001466B8" w:rsidRDefault="00144103" w:rsidP="00144103">
            <w:pPr>
              <w:jc w:val="center"/>
              <w:rPr>
                <w:color w:val="000000"/>
                <w:sz w:val="22"/>
                <w:szCs w:val="22"/>
              </w:rPr>
            </w:pPr>
          </w:p>
        </w:tc>
        <w:tc>
          <w:tcPr>
            <w:tcW w:w="2127" w:type="dxa"/>
          </w:tcPr>
          <w:p w:rsidR="00144103" w:rsidRDefault="00144103" w:rsidP="00144103">
            <w:r w:rsidRPr="002C0E80">
              <w:rPr>
                <w:sz w:val="22"/>
                <w:szCs w:val="22"/>
              </w:rPr>
              <w:t>Россия</w:t>
            </w:r>
          </w:p>
        </w:tc>
      </w:tr>
      <w:tr w:rsidR="00144103" w:rsidRPr="002541DF" w:rsidTr="004E18F0">
        <w:trPr>
          <w:trHeight w:val="934"/>
        </w:trPr>
        <w:tc>
          <w:tcPr>
            <w:tcW w:w="454" w:type="dxa"/>
            <w:vAlign w:val="center"/>
          </w:tcPr>
          <w:p w:rsidR="00144103" w:rsidRPr="009906FB" w:rsidRDefault="00144103" w:rsidP="00144103">
            <w:pPr>
              <w:jc w:val="center"/>
              <w:rPr>
                <w:sz w:val="22"/>
                <w:szCs w:val="22"/>
              </w:rPr>
            </w:pPr>
            <w:r>
              <w:rPr>
                <w:sz w:val="22"/>
                <w:szCs w:val="22"/>
              </w:rPr>
              <w:t>5</w:t>
            </w:r>
          </w:p>
        </w:tc>
        <w:tc>
          <w:tcPr>
            <w:tcW w:w="2410" w:type="dxa"/>
            <w:tcBorders>
              <w:top w:val="single" w:sz="4" w:space="0" w:color="auto"/>
              <w:left w:val="nil"/>
              <w:bottom w:val="single" w:sz="4" w:space="0" w:color="auto"/>
              <w:right w:val="nil"/>
            </w:tcBorders>
            <w:shd w:val="clear" w:color="auto" w:fill="auto"/>
            <w:vAlign w:val="bottom"/>
          </w:tcPr>
          <w:p w:rsidR="00144103" w:rsidRPr="00EE1DAD" w:rsidRDefault="00144103" w:rsidP="00144103">
            <w:pPr>
              <w:rPr>
                <w:color w:val="000000"/>
                <w:sz w:val="22"/>
                <w:szCs w:val="22"/>
              </w:rPr>
            </w:pPr>
            <w:r w:rsidRPr="00EE1DAD">
              <w:rPr>
                <w:color w:val="000000"/>
                <w:sz w:val="22"/>
                <w:szCs w:val="22"/>
              </w:rPr>
              <w:t>Ящик ЯУО 9602-3474-УХЛ1 IP54</w:t>
            </w:r>
          </w:p>
        </w:tc>
        <w:tc>
          <w:tcPr>
            <w:tcW w:w="1020" w:type="dxa"/>
            <w:vAlign w:val="center"/>
          </w:tcPr>
          <w:p w:rsidR="00144103" w:rsidRPr="00EE1DAD" w:rsidRDefault="00144103" w:rsidP="00144103">
            <w:pPr>
              <w:jc w:val="center"/>
              <w:rPr>
                <w:sz w:val="22"/>
                <w:szCs w:val="22"/>
              </w:rPr>
            </w:pPr>
          </w:p>
        </w:tc>
        <w:tc>
          <w:tcPr>
            <w:tcW w:w="808" w:type="dxa"/>
            <w:tcBorders>
              <w:top w:val="single" w:sz="4" w:space="0" w:color="auto"/>
              <w:bottom w:val="single" w:sz="4" w:space="0" w:color="auto"/>
            </w:tcBorders>
          </w:tcPr>
          <w:p w:rsidR="00144103" w:rsidRPr="00FE1158" w:rsidRDefault="00144103" w:rsidP="00144103">
            <w:proofErr w:type="spellStart"/>
            <w:r w:rsidRPr="00FE1158">
              <w:t>шт</w:t>
            </w:r>
            <w:proofErr w:type="spellEnd"/>
          </w:p>
        </w:tc>
        <w:tc>
          <w:tcPr>
            <w:tcW w:w="866" w:type="dxa"/>
            <w:tcBorders>
              <w:top w:val="single" w:sz="4" w:space="0" w:color="auto"/>
              <w:bottom w:val="single" w:sz="4" w:space="0" w:color="auto"/>
            </w:tcBorders>
          </w:tcPr>
          <w:p w:rsidR="00144103" w:rsidRPr="00FE1158" w:rsidRDefault="00144103" w:rsidP="00144103">
            <w:r w:rsidRPr="00FE1158">
              <w:t>8</w:t>
            </w:r>
          </w:p>
        </w:tc>
        <w:tc>
          <w:tcPr>
            <w:tcW w:w="1543" w:type="dxa"/>
            <w:shd w:val="clear" w:color="auto" w:fill="auto"/>
            <w:vAlign w:val="center"/>
          </w:tcPr>
          <w:p w:rsidR="00144103" w:rsidRPr="001466B8" w:rsidRDefault="00144103" w:rsidP="00144103">
            <w:pPr>
              <w:jc w:val="center"/>
              <w:rPr>
                <w:color w:val="000000"/>
                <w:sz w:val="22"/>
                <w:szCs w:val="22"/>
              </w:rPr>
            </w:pPr>
          </w:p>
        </w:tc>
        <w:tc>
          <w:tcPr>
            <w:tcW w:w="1560" w:type="dxa"/>
            <w:shd w:val="clear" w:color="auto" w:fill="auto"/>
            <w:vAlign w:val="center"/>
          </w:tcPr>
          <w:p w:rsidR="00144103" w:rsidRPr="001466B8" w:rsidRDefault="00144103" w:rsidP="00144103">
            <w:pPr>
              <w:jc w:val="center"/>
              <w:rPr>
                <w:color w:val="000000"/>
                <w:sz w:val="22"/>
                <w:szCs w:val="22"/>
              </w:rPr>
            </w:pPr>
          </w:p>
        </w:tc>
        <w:tc>
          <w:tcPr>
            <w:tcW w:w="1417" w:type="dxa"/>
            <w:shd w:val="clear" w:color="auto" w:fill="auto"/>
            <w:vAlign w:val="center"/>
          </w:tcPr>
          <w:p w:rsidR="00144103" w:rsidRPr="001466B8" w:rsidRDefault="00144103" w:rsidP="00144103">
            <w:pPr>
              <w:jc w:val="center"/>
              <w:rPr>
                <w:sz w:val="22"/>
                <w:szCs w:val="22"/>
              </w:rPr>
            </w:pPr>
          </w:p>
        </w:tc>
        <w:tc>
          <w:tcPr>
            <w:tcW w:w="1291" w:type="dxa"/>
            <w:shd w:val="clear" w:color="auto" w:fill="auto"/>
            <w:vAlign w:val="center"/>
          </w:tcPr>
          <w:p w:rsidR="00144103" w:rsidRPr="001466B8" w:rsidRDefault="00144103" w:rsidP="00144103">
            <w:pPr>
              <w:jc w:val="center"/>
              <w:rPr>
                <w:color w:val="000000"/>
                <w:sz w:val="22"/>
                <w:szCs w:val="22"/>
              </w:rPr>
            </w:pPr>
          </w:p>
        </w:tc>
        <w:tc>
          <w:tcPr>
            <w:tcW w:w="1559" w:type="dxa"/>
            <w:shd w:val="clear" w:color="auto" w:fill="auto"/>
            <w:vAlign w:val="center"/>
          </w:tcPr>
          <w:p w:rsidR="00144103" w:rsidRPr="001466B8" w:rsidRDefault="00144103" w:rsidP="00144103">
            <w:pPr>
              <w:jc w:val="center"/>
              <w:rPr>
                <w:color w:val="000000"/>
                <w:sz w:val="22"/>
                <w:szCs w:val="22"/>
              </w:rPr>
            </w:pPr>
          </w:p>
        </w:tc>
        <w:tc>
          <w:tcPr>
            <w:tcW w:w="2127" w:type="dxa"/>
          </w:tcPr>
          <w:p w:rsidR="00144103" w:rsidRDefault="00144103" w:rsidP="00144103">
            <w:r w:rsidRPr="002C0E80">
              <w:rPr>
                <w:sz w:val="22"/>
                <w:szCs w:val="22"/>
              </w:rPr>
              <w:t>Россия</w:t>
            </w: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Default="0054257D" w:rsidP="00F947D8">
            <w:pPr>
              <w:keepNext/>
              <w:shd w:val="clear" w:color="auto" w:fill="FFFFFF"/>
              <w:autoSpaceDE w:val="0"/>
              <w:autoSpaceDN w:val="0"/>
              <w:adjustRightInd w:val="0"/>
            </w:pPr>
            <w:r w:rsidRPr="00C429CB">
              <w:t>Срок поставки:</w:t>
            </w:r>
            <w:r>
              <w:rPr>
                <w:b/>
              </w:rPr>
              <w:t xml:space="preserve"> </w:t>
            </w:r>
            <w:r w:rsidR="00611B00">
              <w:t xml:space="preserve">в течение </w:t>
            </w:r>
            <w:r w:rsidR="007428CE">
              <w:t>3</w:t>
            </w:r>
            <w:bookmarkStart w:id="1" w:name="_GoBack"/>
            <w:bookmarkEnd w:id="1"/>
            <w:r w:rsidR="00611B00">
              <w:t>0 календарных дней с момента заключения договора</w:t>
            </w:r>
            <w:r w:rsidR="003211AF" w:rsidRPr="003211AF">
              <w:t xml:space="preserve"> </w:t>
            </w:r>
          </w:p>
          <w:p w:rsidR="00F947D8" w:rsidRPr="006C3ED0" w:rsidRDefault="00F947D8" w:rsidP="00F947D8">
            <w:pPr>
              <w:keepNext/>
              <w:shd w:val="clear" w:color="auto" w:fill="FFFFFF"/>
              <w:autoSpaceDE w:val="0"/>
              <w:autoSpaceDN w:val="0"/>
              <w:adjustRightInd w:val="0"/>
              <w:rPr>
                <w:b/>
              </w:rPr>
            </w:pP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w:t>
            </w:r>
            <w:r w:rsidR="00611B00">
              <w:rPr>
                <w:bCs/>
              </w:rPr>
              <w:t xml:space="preserve">           </w:t>
            </w: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«Россети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611B00" w:rsidRDefault="0032166D" w:rsidP="0032166D">
            <w:pPr>
              <w:ind w:firstLine="6"/>
              <w:rPr>
                <w:bCs/>
              </w:rPr>
            </w:pPr>
            <w:r w:rsidRPr="000C14A5">
              <w:rPr>
                <w:bCs/>
              </w:rPr>
              <w:t xml:space="preserve">           </w:t>
            </w:r>
          </w:p>
          <w:p w:rsidR="0032166D" w:rsidRPr="000C14A5" w:rsidRDefault="00611B00" w:rsidP="0032166D">
            <w:pPr>
              <w:ind w:firstLine="6"/>
              <w:rPr>
                <w:bCs/>
              </w:rPr>
            </w:pPr>
            <w:r>
              <w:rPr>
                <w:bCs/>
              </w:rPr>
              <w:t xml:space="preserve">                         </w:t>
            </w:r>
            <w:r w:rsidR="0032166D"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A6" w:rsidRDefault="00E715A6" w:rsidP="00C47837">
      <w:r>
        <w:separator/>
      </w:r>
    </w:p>
  </w:endnote>
  <w:endnote w:type="continuationSeparator" w:id="0">
    <w:p w:rsidR="00E715A6" w:rsidRDefault="00E715A6"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F706B" w:rsidRDefault="00EF706B"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F706B" w:rsidRDefault="00EF706B"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A6" w:rsidRDefault="00E715A6" w:rsidP="00C47837">
      <w:r>
        <w:separator/>
      </w:r>
    </w:p>
  </w:footnote>
  <w:footnote w:type="continuationSeparator" w:id="0">
    <w:p w:rsidR="00E715A6" w:rsidRDefault="00E715A6"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EF706B" w:rsidRDefault="00EF706B">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EF706B" w:rsidRDefault="00EF706B" w:rsidP="001A0007">
    <w:pPr>
      <w:pStyle w:val="af2"/>
      <w:jc w:val="center"/>
    </w:pPr>
  </w:p>
  <w:p w:rsidR="00EF706B" w:rsidRDefault="00EF706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EF706B" w:rsidRDefault="00EF706B">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06B" w:rsidRDefault="00EF706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EF706B" w:rsidRDefault="00EF706B" w:rsidP="001A0007">
    <w:pPr>
      <w:pStyle w:val="af2"/>
      <w:jc w:val="center"/>
    </w:pPr>
  </w:p>
  <w:p w:rsidR="00EF706B" w:rsidRDefault="00EF706B"/>
  <w:p w:rsidR="00EF706B" w:rsidRDefault="00EF70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099"/>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3A"/>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A1F"/>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B6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F42"/>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31E"/>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103"/>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0FD4"/>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6435"/>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1C1"/>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5C9"/>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1B00"/>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4F5A"/>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8CE"/>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4A0A"/>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3E0"/>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E03"/>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5A6"/>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1DAD"/>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6B"/>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6A3"/>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158"/>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C795"/>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B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uiPriority w:val="1"/>
    <w:qFormat/>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16750275">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66CD9-1CEF-41CC-95B3-1DD04CB6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26</Pages>
  <Words>10185</Words>
  <Characters>58059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35</cp:revision>
  <cp:lastPrinted>2021-08-26T13:15:00Z</cp:lastPrinted>
  <dcterms:created xsi:type="dcterms:W3CDTF">2021-10-22T12:07:00Z</dcterms:created>
  <dcterms:modified xsi:type="dcterms:W3CDTF">2022-12-27T07:29:00Z</dcterms:modified>
</cp:coreProperties>
</file>