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EF" w:rsidRDefault="00BB10F7">
      <w:pPr>
        <w:pStyle w:val="1"/>
        <w:spacing w:before="135" w:line="319" w:lineRule="exact"/>
        <w:ind w:left="0" w:right="360"/>
        <w:jc w:val="righ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1pt;margin-top:2.9pt;width:240.05pt;height:35.9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229"/>
                    <w:gridCol w:w="1558"/>
                  </w:tblGrid>
                  <w:tr w:rsidR="004E22EF">
                    <w:trPr>
                      <w:trHeight w:val="345"/>
                    </w:trPr>
                    <w:tc>
                      <w:tcPr>
                        <w:tcW w:w="3229" w:type="dxa"/>
                      </w:tcPr>
                      <w:p w:rsidR="004E22EF" w:rsidRDefault="008E6CFB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Номер</w:t>
                        </w:r>
                        <w:r>
                          <w:rPr>
                            <w:b/>
                            <w:spacing w:val="-3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ТЗ</w:t>
                        </w:r>
                      </w:p>
                    </w:tc>
                    <w:tc>
                      <w:tcPr>
                        <w:tcW w:w="1558" w:type="dxa"/>
                      </w:tcPr>
                      <w:p w:rsidR="004E22EF" w:rsidRDefault="008E6CFB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302С</w:t>
                        </w:r>
                      </w:p>
                    </w:tc>
                  </w:tr>
                  <w:tr w:rsidR="004E22EF">
                    <w:trPr>
                      <w:trHeight w:val="342"/>
                    </w:trPr>
                    <w:tc>
                      <w:tcPr>
                        <w:tcW w:w="3229" w:type="dxa"/>
                      </w:tcPr>
                      <w:p w:rsidR="004E22EF" w:rsidRDefault="008E6CFB">
                        <w:pPr>
                          <w:pStyle w:val="TableParagraph"/>
                          <w:spacing w:line="298" w:lineRule="exac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Номер</w:t>
                        </w:r>
                        <w:r>
                          <w:rPr>
                            <w:b/>
                            <w:spacing w:val="-4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материала</w:t>
                        </w:r>
                        <w:r>
                          <w:rPr>
                            <w:b/>
                            <w:spacing w:val="-1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SAP</w:t>
                        </w:r>
                      </w:p>
                    </w:tc>
                    <w:tc>
                      <w:tcPr>
                        <w:tcW w:w="1558" w:type="dxa"/>
                      </w:tcPr>
                      <w:p w:rsidR="004E22EF" w:rsidRDefault="008E6CFB">
                        <w:pPr>
                          <w:pStyle w:val="TableParagraph"/>
                          <w:spacing w:line="298" w:lineRule="exac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2274958</w:t>
                        </w:r>
                      </w:p>
                    </w:tc>
                  </w:tr>
                </w:tbl>
                <w:p w:rsidR="004E22EF" w:rsidRDefault="004E22EF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8E6CFB">
        <w:rPr>
          <w:sz w:val="24"/>
        </w:rPr>
        <w:t>“</w:t>
      </w:r>
      <w:r w:rsidR="008E6CFB">
        <w:t>УТВЕРЖДАЮ”</w:t>
      </w:r>
    </w:p>
    <w:p w:rsidR="004E22EF" w:rsidRDefault="008E6CFB">
      <w:pPr>
        <w:ind w:left="7433" w:right="361" w:hanging="656"/>
        <w:jc w:val="right"/>
        <w:rPr>
          <w:sz w:val="28"/>
        </w:rPr>
      </w:pPr>
      <w:r>
        <w:rPr>
          <w:sz w:val="28"/>
        </w:rPr>
        <w:t>Первый заместитель директора-</w:t>
      </w:r>
      <w:r>
        <w:rPr>
          <w:spacing w:val="-67"/>
          <w:sz w:val="28"/>
        </w:rPr>
        <w:t xml:space="preserve"> </w:t>
      </w:r>
      <w:r>
        <w:rPr>
          <w:sz w:val="28"/>
        </w:rPr>
        <w:t>главный</w:t>
      </w:r>
      <w:r>
        <w:rPr>
          <w:spacing w:val="-3"/>
          <w:sz w:val="28"/>
        </w:rPr>
        <w:t xml:space="preserve"> </w:t>
      </w:r>
      <w:r>
        <w:rPr>
          <w:sz w:val="28"/>
        </w:rPr>
        <w:t>инженер</w:t>
      </w:r>
      <w:r>
        <w:rPr>
          <w:spacing w:val="-2"/>
          <w:sz w:val="28"/>
        </w:rPr>
        <w:t xml:space="preserve"> </w:t>
      </w:r>
      <w:r>
        <w:rPr>
          <w:sz w:val="28"/>
        </w:rPr>
        <w:t>филиала</w:t>
      </w:r>
    </w:p>
    <w:p w:rsidR="004E22EF" w:rsidRDefault="008E6CFB">
      <w:pPr>
        <w:spacing w:line="321" w:lineRule="exact"/>
        <w:ind w:right="361"/>
        <w:jc w:val="right"/>
        <w:rPr>
          <w:sz w:val="28"/>
        </w:rPr>
      </w:pPr>
      <w:bookmarkStart w:id="0" w:name="_GoBack"/>
      <w:bookmarkEnd w:id="0"/>
      <w:r>
        <w:rPr>
          <w:sz w:val="28"/>
        </w:rPr>
        <w:t>ПАО</w:t>
      </w:r>
      <w:r>
        <w:rPr>
          <w:spacing w:val="-3"/>
          <w:sz w:val="28"/>
        </w:rPr>
        <w:t xml:space="preserve"> </w:t>
      </w:r>
      <w:r>
        <w:rPr>
          <w:sz w:val="28"/>
        </w:rPr>
        <w:t>«МРСК</w:t>
      </w:r>
      <w:r>
        <w:rPr>
          <w:spacing w:val="-3"/>
          <w:sz w:val="28"/>
        </w:rPr>
        <w:t xml:space="preserve"> </w:t>
      </w:r>
      <w:r>
        <w:rPr>
          <w:sz w:val="28"/>
        </w:rPr>
        <w:t>Центра»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«Орелэнерго»</w:t>
      </w:r>
    </w:p>
    <w:p w:rsidR="004E22EF" w:rsidRDefault="004E22EF">
      <w:pPr>
        <w:pStyle w:val="a3"/>
        <w:spacing w:before="2"/>
        <w:ind w:left="0"/>
        <w:rPr>
          <w:sz w:val="20"/>
        </w:rPr>
      </w:pPr>
    </w:p>
    <w:p w:rsidR="004E22EF" w:rsidRDefault="008E6CFB">
      <w:pPr>
        <w:tabs>
          <w:tab w:val="left" w:pos="2379"/>
        </w:tabs>
        <w:spacing w:before="89" w:line="322" w:lineRule="exact"/>
        <w:ind w:right="363"/>
        <w:jc w:val="right"/>
        <w:rPr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И.В.</w:t>
      </w:r>
      <w:r>
        <w:rPr>
          <w:spacing w:val="-3"/>
          <w:sz w:val="28"/>
        </w:rPr>
        <w:t xml:space="preserve"> </w:t>
      </w:r>
      <w:r>
        <w:rPr>
          <w:sz w:val="28"/>
        </w:rPr>
        <w:t>Колубанов</w:t>
      </w:r>
    </w:p>
    <w:p w:rsidR="004E22EF" w:rsidRDefault="008E6CFB">
      <w:pPr>
        <w:tabs>
          <w:tab w:val="left" w:pos="1190"/>
        </w:tabs>
        <w:ind w:right="360"/>
        <w:jc w:val="right"/>
        <w:rPr>
          <w:sz w:val="28"/>
        </w:rPr>
      </w:pPr>
      <w:r>
        <w:rPr>
          <w:sz w:val="28"/>
          <w:u w:val="single"/>
        </w:rPr>
        <w:t>«02»</w:t>
      </w:r>
      <w:r>
        <w:rPr>
          <w:spacing w:val="67"/>
          <w:sz w:val="28"/>
          <w:u w:val="single"/>
        </w:rPr>
        <w:t xml:space="preserve"> </w:t>
      </w:r>
      <w:r>
        <w:rPr>
          <w:sz w:val="28"/>
          <w:u w:val="single"/>
        </w:rPr>
        <w:t>06</w:t>
      </w:r>
      <w:r>
        <w:rPr>
          <w:sz w:val="28"/>
          <w:u w:val="single"/>
        </w:rPr>
        <w:tab/>
        <w:t>2021 г.</w:t>
      </w:r>
    </w:p>
    <w:p w:rsidR="004E22EF" w:rsidRDefault="004E22EF">
      <w:pPr>
        <w:pStyle w:val="a3"/>
        <w:ind w:left="0"/>
        <w:rPr>
          <w:sz w:val="20"/>
        </w:rPr>
      </w:pPr>
    </w:p>
    <w:p w:rsidR="004E22EF" w:rsidRDefault="004E22EF">
      <w:pPr>
        <w:pStyle w:val="a3"/>
        <w:ind w:left="0"/>
        <w:rPr>
          <w:sz w:val="20"/>
        </w:rPr>
      </w:pPr>
    </w:p>
    <w:p w:rsidR="004E22EF" w:rsidRDefault="008E6CFB">
      <w:pPr>
        <w:pStyle w:val="1"/>
        <w:spacing w:before="236"/>
      </w:pPr>
      <w:r>
        <w:t>ТЕХНИЧЕСКОЕ</w:t>
      </w:r>
      <w:r>
        <w:rPr>
          <w:spacing w:val="-3"/>
        </w:rPr>
        <w:t xml:space="preserve"> </w:t>
      </w:r>
      <w:r>
        <w:t>ЗАДАНИЕ</w:t>
      </w:r>
    </w:p>
    <w:p w:rsidR="004E22EF" w:rsidRDefault="008E6CFB">
      <w:pPr>
        <w:spacing w:before="119"/>
        <w:ind w:left="1442" w:right="1453"/>
        <w:jc w:val="center"/>
        <w:rPr>
          <w:b/>
          <w:sz w:val="28"/>
        </w:rPr>
      </w:pPr>
      <w:r>
        <w:rPr>
          <w:b/>
          <w:sz w:val="28"/>
        </w:rPr>
        <w:t>на поставку комплектов механических блокировок на КТП ВН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ДИАЛ.670069.027ТО.</w:t>
      </w:r>
    </w:p>
    <w:p w:rsidR="004E22EF" w:rsidRDefault="008E6CFB">
      <w:pPr>
        <w:pStyle w:val="1"/>
        <w:spacing w:line="321" w:lineRule="exact"/>
        <w:ind w:right="1448"/>
      </w:pPr>
      <w:r>
        <w:t>Лот</w:t>
      </w:r>
      <w:r>
        <w:rPr>
          <w:spacing w:val="-1"/>
        </w:rPr>
        <w:t xml:space="preserve"> </w:t>
      </w:r>
      <w:r>
        <w:t xml:space="preserve">№ </w:t>
      </w:r>
      <w:r>
        <w:rPr>
          <w:u w:val="thick"/>
        </w:rPr>
        <w:t>302С</w:t>
      </w:r>
    </w:p>
    <w:p w:rsidR="004E22EF" w:rsidRDefault="004E22EF">
      <w:pPr>
        <w:pStyle w:val="a3"/>
        <w:spacing w:before="6"/>
        <w:ind w:left="0"/>
        <w:rPr>
          <w:b/>
          <w:sz w:val="16"/>
        </w:rPr>
      </w:pPr>
    </w:p>
    <w:p w:rsidR="004E22EF" w:rsidRDefault="008E6CFB">
      <w:pPr>
        <w:pStyle w:val="2"/>
        <w:numPr>
          <w:ilvl w:val="0"/>
          <w:numId w:val="4"/>
        </w:numPr>
        <w:tabs>
          <w:tab w:val="left" w:pos="1631"/>
          <w:tab w:val="left" w:pos="1632"/>
        </w:tabs>
        <w:spacing w:before="88"/>
        <w:jc w:val="left"/>
      </w:pPr>
      <w:r>
        <w:t>Общая</w:t>
      </w:r>
      <w:r>
        <w:rPr>
          <w:spacing w:val="-3"/>
        </w:rPr>
        <w:t xml:space="preserve"> </w:t>
      </w:r>
      <w:r>
        <w:t>часть.</w:t>
      </w:r>
    </w:p>
    <w:p w:rsidR="004E22EF" w:rsidRDefault="008E6CFB">
      <w:pPr>
        <w:pStyle w:val="a3"/>
        <w:spacing w:before="39" w:line="278" w:lineRule="auto"/>
        <w:ind w:right="221" w:firstLine="852"/>
      </w:pPr>
      <w:r>
        <w:t>ПАО</w:t>
      </w:r>
      <w:r>
        <w:rPr>
          <w:spacing w:val="28"/>
        </w:rPr>
        <w:t xml:space="preserve"> </w:t>
      </w:r>
      <w:r>
        <w:t>«МРСК</w:t>
      </w:r>
      <w:r>
        <w:rPr>
          <w:spacing w:val="25"/>
        </w:rPr>
        <w:t xml:space="preserve"> </w:t>
      </w:r>
      <w:r>
        <w:t>Центра»</w:t>
      </w:r>
      <w:r>
        <w:rPr>
          <w:spacing w:val="23"/>
        </w:rPr>
        <w:t xml:space="preserve"> </w:t>
      </w:r>
      <w:r>
        <w:t>(Покупатель)</w:t>
      </w:r>
      <w:r>
        <w:rPr>
          <w:spacing w:val="24"/>
        </w:rPr>
        <w:t xml:space="preserve"> </w:t>
      </w:r>
      <w:r>
        <w:t>производит</w:t>
      </w:r>
      <w:r>
        <w:rPr>
          <w:spacing w:val="23"/>
        </w:rPr>
        <w:t xml:space="preserve"> </w:t>
      </w:r>
      <w:r>
        <w:t>закупку</w:t>
      </w:r>
      <w:r>
        <w:rPr>
          <w:spacing w:val="25"/>
        </w:rPr>
        <w:t xml:space="preserve"> </w:t>
      </w:r>
      <w:r>
        <w:t>механических</w:t>
      </w:r>
      <w:r>
        <w:rPr>
          <w:spacing w:val="26"/>
        </w:rPr>
        <w:t xml:space="preserve"> </w:t>
      </w:r>
      <w:r>
        <w:t>блокировок</w:t>
      </w:r>
      <w:r>
        <w:rPr>
          <w:spacing w:val="25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ремонтно-эксплуатационного</w:t>
      </w:r>
      <w:r>
        <w:rPr>
          <w:spacing w:val="-1"/>
        </w:rPr>
        <w:t xml:space="preserve"> </w:t>
      </w:r>
      <w:r>
        <w:t>обслуживания.</w:t>
      </w:r>
    </w:p>
    <w:p w:rsidR="004E22EF" w:rsidRDefault="008E6CFB">
      <w:pPr>
        <w:pStyle w:val="a3"/>
        <w:spacing w:line="272" w:lineRule="exact"/>
        <w:ind w:left="921"/>
      </w:pPr>
      <w:r>
        <w:t>Закупка</w:t>
      </w:r>
      <w:r>
        <w:rPr>
          <w:spacing w:val="-4"/>
        </w:rPr>
        <w:t xml:space="preserve"> </w:t>
      </w:r>
      <w:r>
        <w:t>производится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основании</w:t>
      </w:r>
      <w:r>
        <w:rPr>
          <w:spacing w:val="-2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закупок</w:t>
      </w:r>
      <w:r>
        <w:rPr>
          <w:spacing w:val="-3"/>
        </w:rPr>
        <w:t xml:space="preserve"> </w:t>
      </w:r>
      <w:r>
        <w:t>ПАО</w:t>
      </w:r>
      <w:r>
        <w:rPr>
          <w:spacing w:val="2"/>
        </w:rPr>
        <w:t xml:space="preserve"> </w:t>
      </w:r>
      <w:r>
        <w:t>«МРСК</w:t>
      </w:r>
      <w:r>
        <w:rPr>
          <w:spacing w:val="-3"/>
        </w:rPr>
        <w:t xml:space="preserve"> </w:t>
      </w:r>
      <w:r>
        <w:t>Центра»</w:t>
      </w:r>
      <w:r>
        <w:rPr>
          <w:spacing w:val="-1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2021</w:t>
      </w:r>
      <w:r>
        <w:rPr>
          <w:spacing w:val="-3"/>
        </w:rPr>
        <w:t xml:space="preserve"> </w:t>
      </w:r>
      <w:r>
        <w:t>год.</w:t>
      </w:r>
    </w:p>
    <w:p w:rsidR="004E22EF" w:rsidRDefault="008E6CFB">
      <w:pPr>
        <w:pStyle w:val="2"/>
        <w:numPr>
          <w:ilvl w:val="0"/>
          <w:numId w:val="4"/>
        </w:numPr>
        <w:tabs>
          <w:tab w:val="left" w:pos="1207"/>
        </w:tabs>
        <w:spacing w:before="46"/>
        <w:ind w:left="1206" w:hanging="286"/>
        <w:jc w:val="left"/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продукции.</w:t>
      </w:r>
    </w:p>
    <w:p w:rsidR="004E22EF" w:rsidRDefault="008E6CFB">
      <w:pPr>
        <w:pStyle w:val="a4"/>
        <w:numPr>
          <w:ilvl w:val="1"/>
          <w:numId w:val="4"/>
        </w:numPr>
        <w:tabs>
          <w:tab w:val="left" w:pos="1283"/>
          <w:tab w:val="left" w:pos="6286"/>
        </w:tabs>
        <w:spacing w:before="37"/>
        <w:ind w:right="224" w:hanging="360"/>
        <w:rPr>
          <w:sz w:val="24"/>
        </w:rPr>
      </w:pPr>
      <w:r>
        <w:rPr>
          <w:sz w:val="24"/>
        </w:rPr>
        <w:t xml:space="preserve">Технические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требования  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9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z w:val="24"/>
        </w:rPr>
        <w:tab/>
        <w:t>механических</w:t>
      </w:r>
      <w:r>
        <w:rPr>
          <w:spacing w:val="14"/>
          <w:sz w:val="24"/>
        </w:rPr>
        <w:t xml:space="preserve"> </w:t>
      </w:r>
      <w:r>
        <w:rPr>
          <w:sz w:val="24"/>
        </w:rPr>
        <w:t>блокировок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14"/>
          <w:sz w:val="24"/>
        </w:rPr>
        <w:t xml:space="preserve"> </w:t>
      </w:r>
      <w:r>
        <w:rPr>
          <w:sz w:val="24"/>
        </w:rPr>
        <w:t>КТП</w:t>
      </w:r>
      <w:r>
        <w:rPr>
          <w:spacing w:val="11"/>
          <w:sz w:val="24"/>
        </w:rPr>
        <w:t xml:space="preserve"> </w:t>
      </w:r>
      <w:r>
        <w:rPr>
          <w:sz w:val="24"/>
        </w:rPr>
        <w:t>ВН</w:t>
      </w:r>
      <w:r>
        <w:rPr>
          <w:spacing w:val="-57"/>
          <w:sz w:val="24"/>
        </w:rPr>
        <w:t xml:space="preserve"> </w:t>
      </w:r>
      <w:r>
        <w:rPr>
          <w:sz w:val="24"/>
        </w:rPr>
        <w:t>ДИАЛ.670069.027ТО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-2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таблице:</w:t>
      </w:r>
    </w:p>
    <w:p w:rsidR="004E22EF" w:rsidRDefault="004E22EF">
      <w:pPr>
        <w:pStyle w:val="a3"/>
        <w:spacing w:before="8"/>
        <w:ind w:left="0"/>
      </w:pPr>
    </w:p>
    <w:tbl>
      <w:tblPr>
        <w:tblStyle w:val="TableNormal"/>
        <w:tblW w:w="0" w:type="auto"/>
        <w:tblInd w:w="9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1"/>
        <w:gridCol w:w="6253"/>
      </w:tblGrid>
      <w:tr w:rsidR="004E22EF">
        <w:trPr>
          <w:trHeight w:val="278"/>
        </w:trPr>
        <w:tc>
          <w:tcPr>
            <w:tcW w:w="3651" w:type="dxa"/>
          </w:tcPr>
          <w:p w:rsidR="004E22EF" w:rsidRDefault="008E6CFB">
            <w:pPr>
              <w:pStyle w:val="TableParagraph"/>
              <w:spacing w:line="258" w:lineRule="exact"/>
              <w:ind w:left="107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6253" w:type="dxa"/>
          </w:tcPr>
          <w:p w:rsidR="004E22EF" w:rsidRDefault="008E6CFB">
            <w:pPr>
              <w:pStyle w:val="TableParagraph"/>
              <w:spacing w:line="258" w:lineRule="exact"/>
              <w:ind w:left="144" w:right="131"/>
              <w:jc w:val="center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</w:p>
        </w:tc>
      </w:tr>
      <w:tr w:rsidR="004E22EF">
        <w:trPr>
          <w:trHeight w:val="551"/>
        </w:trPr>
        <w:tc>
          <w:tcPr>
            <w:tcW w:w="3651" w:type="dxa"/>
          </w:tcPr>
          <w:p w:rsidR="004E22EF" w:rsidRDefault="008E6CFB">
            <w:pPr>
              <w:pStyle w:val="TableParagraph"/>
              <w:spacing w:before="128"/>
              <w:rPr>
                <w:sz w:val="24"/>
              </w:rPr>
            </w:pPr>
            <w:r>
              <w:rPr>
                <w:sz w:val="24"/>
              </w:rPr>
              <w:t>Тип</w:t>
            </w:r>
          </w:p>
        </w:tc>
        <w:tc>
          <w:tcPr>
            <w:tcW w:w="6253" w:type="dxa"/>
          </w:tcPr>
          <w:p w:rsidR="004E22EF" w:rsidRDefault="008E6CFB">
            <w:pPr>
              <w:pStyle w:val="TableParagraph"/>
              <w:spacing w:line="268" w:lineRule="exact"/>
              <w:ind w:left="179" w:right="130"/>
              <w:jc w:val="center"/>
              <w:rPr>
                <w:sz w:val="24"/>
              </w:rPr>
            </w:pPr>
            <w:r>
              <w:rPr>
                <w:sz w:val="24"/>
              </w:rPr>
              <w:t>Блокировка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КТП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10/0,4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</w:t>
            </w:r>
          </w:p>
          <w:p w:rsidR="004E22EF" w:rsidRDefault="008E6CFB">
            <w:pPr>
              <w:pStyle w:val="TableParagraph"/>
              <w:spacing w:line="264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ДИАЛ.670069.027ТО</w:t>
            </w:r>
          </w:p>
        </w:tc>
      </w:tr>
      <w:tr w:rsidR="004E22EF">
        <w:trPr>
          <w:trHeight w:val="4416"/>
        </w:trPr>
        <w:tc>
          <w:tcPr>
            <w:tcW w:w="3651" w:type="dxa"/>
          </w:tcPr>
          <w:p w:rsidR="004E22EF" w:rsidRDefault="004E22EF">
            <w:pPr>
              <w:pStyle w:val="TableParagraph"/>
              <w:ind w:left="0"/>
              <w:rPr>
                <w:sz w:val="26"/>
              </w:rPr>
            </w:pPr>
          </w:p>
          <w:p w:rsidR="004E22EF" w:rsidRDefault="004E22EF">
            <w:pPr>
              <w:pStyle w:val="TableParagraph"/>
              <w:ind w:left="0"/>
              <w:rPr>
                <w:sz w:val="26"/>
              </w:rPr>
            </w:pPr>
          </w:p>
          <w:p w:rsidR="004E22EF" w:rsidRDefault="004E22EF">
            <w:pPr>
              <w:pStyle w:val="TableParagraph"/>
              <w:ind w:left="0"/>
              <w:rPr>
                <w:sz w:val="26"/>
              </w:rPr>
            </w:pPr>
          </w:p>
          <w:p w:rsidR="004E22EF" w:rsidRDefault="004E22EF">
            <w:pPr>
              <w:pStyle w:val="TableParagraph"/>
              <w:ind w:left="0"/>
              <w:rPr>
                <w:sz w:val="26"/>
              </w:rPr>
            </w:pPr>
          </w:p>
          <w:p w:rsidR="004E22EF" w:rsidRDefault="004E22EF">
            <w:pPr>
              <w:pStyle w:val="TableParagraph"/>
              <w:ind w:left="0"/>
              <w:rPr>
                <w:sz w:val="26"/>
              </w:rPr>
            </w:pPr>
          </w:p>
          <w:p w:rsidR="004E22EF" w:rsidRDefault="004E22EF">
            <w:pPr>
              <w:pStyle w:val="TableParagraph"/>
              <w:ind w:left="0"/>
              <w:rPr>
                <w:sz w:val="26"/>
              </w:rPr>
            </w:pPr>
          </w:p>
          <w:p w:rsidR="004E22EF" w:rsidRDefault="004E22EF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:rsidR="004E22EF" w:rsidRDefault="008E6CFB">
            <w:pPr>
              <w:pStyle w:val="TableParagraph"/>
              <w:spacing w:before="1"/>
              <w:ind w:left="1205" w:right="1194"/>
              <w:jc w:val="center"/>
              <w:rPr>
                <w:sz w:val="24"/>
              </w:rPr>
            </w:pPr>
            <w:r>
              <w:rPr>
                <w:sz w:val="24"/>
              </w:rPr>
              <w:t>Назначение</w:t>
            </w:r>
          </w:p>
        </w:tc>
        <w:tc>
          <w:tcPr>
            <w:tcW w:w="6253" w:type="dxa"/>
          </w:tcPr>
          <w:p w:rsidR="004E22EF" w:rsidRDefault="008E6CFB">
            <w:pPr>
              <w:pStyle w:val="TableParagraph"/>
              <w:ind w:left="196" w:right="188" w:firstLine="34"/>
              <w:jc w:val="center"/>
              <w:rPr>
                <w:sz w:val="24"/>
              </w:rPr>
            </w:pPr>
            <w:r>
              <w:rPr>
                <w:sz w:val="24"/>
              </w:rPr>
              <w:t>Оперативная блокировка призвана предотвращать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коммутационными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аппаратами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 время оперативных переключений, и рассматривается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дополнительное средство, препятствующее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производству ошибочных операций эксплуатирующим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энергоустановки персоналом.</w:t>
            </w:r>
          </w:p>
          <w:p w:rsidR="004E22EF" w:rsidRDefault="008E6CFB">
            <w:pPr>
              <w:pStyle w:val="TableParagraph"/>
              <w:ind w:left="179" w:right="131"/>
              <w:jc w:val="center"/>
              <w:rPr>
                <w:sz w:val="24"/>
              </w:rPr>
            </w:pPr>
            <w:r>
              <w:rPr>
                <w:sz w:val="24"/>
              </w:rPr>
              <w:t>На КТП 10/0,4 оперативная блокировка (рис. №1) должна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исключать:</w:t>
            </w:r>
          </w:p>
          <w:p w:rsidR="004E22EF" w:rsidRDefault="008E6CFB">
            <w:pPr>
              <w:pStyle w:val="TableParagraph"/>
              <w:numPr>
                <w:ilvl w:val="0"/>
                <w:numId w:val="3"/>
              </w:numPr>
              <w:tabs>
                <w:tab w:val="left" w:pos="812"/>
              </w:tabs>
              <w:ind w:right="469" w:firstLine="91"/>
              <w:jc w:val="left"/>
              <w:rPr>
                <w:sz w:val="24"/>
              </w:rPr>
            </w:pPr>
            <w:r>
              <w:rPr>
                <w:sz w:val="24"/>
              </w:rPr>
              <w:t>открывание дверцы шкафа со стороны высшего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напряжения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отключенных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заземляющих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ножах</w:t>
            </w:r>
          </w:p>
          <w:p w:rsidR="004E22EF" w:rsidRDefault="008E6CFB">
            <w:pPr>
              <w:pStyle w:val="TableParagraph"/>
              <w:ind w:left="2344"/>
              <w:rPr>
                <w:sz w:val="24"/>
              </w:rPr>
            </w:pPr>
            <w:r>
              <w:rPr>
                <w:sz w:val="24"/>
              </w:rPr>
              <w:t>разъединителя;</w:t>
            </w:r>
          </w:p>
          <w:p w:rsidR="004E22EF" w:rsidRDefault="008E6CFB">
            <w:pPr>
              <w:pStyle w:val="TableParagraph"/>
              <w:numPr>
                <w:ilvl w:val="0"/>
                <w:numId w:val="3"/>
              </w:numPr>
              <w:tabs>
                <w:tab w:val="left" w:pos="459"/>
              </w:tabs>
              <w:ind w:left="110" w:right="98" w:firstLine="33"/>
              <w:jc w:val="left"/>
              <w:rPr>
                <w:sz w:val="24"/>
              </w:rPr>
            </w:pPr>
            <w:r>
              <w:rPr>
                <w:sz w:val="24"/>
              </w:rPr>
              <w:t>отключение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заземляющих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ножей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разъединителя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дверце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шкафа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напряжения;</w:t>
            </w:r>
          </w:p>
          <w:p w:rsidR="004E22EF" w:rsidRDefault="008E6CFB">
            <w:pPr>
              <w:pStyle w:val="TableParagraph"/>
              <w:numPr>
                <w:ilvl w:val="0"/>
                <w:numId w:val="3"/>
              </w:numPr>
              <w:tabs>
                <w:tab w:val="left" w:pos="658"/>
              </w:tabs>
              <w:ind w:left="811" w:right="373" w:hanging="394"/>
              <w:jc w:val="left"/>
              <w:rPr>
                <w:sz w:val="24"/>
              </w:rPr>
            </w:pPr>
            <w:r>
              <w:rPr>
                <w:sz w:val="24"/>
              </w:rPr>
              <w:t>оперирование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ножами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разъединителя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напряжения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нагрузкой.</w:t>
            </w:r>
          </w:p>
        </w:tc>
      </w:tr>
    </w:tbl>
    <w:p w:rsidR="004E22EF" w:rsidRDefault="004E22EF">
      <w:pPr>
        <w:rPr>
          <w:sz w:val="24"/>
        </w:rPr>
        <w:sectPr w:rsidR="004E22EF">
          <w:type w:val="continuous"/>
          <w:pgSz w:w="12240" w:h="15840"/>
          <w:pgMar w:top="1200" w:right="34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9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1"/>
        <w:gridCol w:w="6253"/>
      </w:tblGrid>
      <w:tr w:rsidR="004E22EF">
        <w:trPr>
          <w:trHeight w:val="7625"/>
        </w:trPr>
        <w:tc>
          <w:tcPr>
            <w:tcW w:w="3651" w:type="dxa"/>
          </w:tcPr>
          <w:p w:rsidR="004E22EF" w:rsidRDefault="004E22E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53" w:type="dxa"/>
          </w:tcPr>
          <w:p w:rsidR="004E22EF" w:rsidRDefault="008E6CFB">
            <w:pPr>
              <w:pStyle w:val="TableParagraph"/>
              <w:ind w:left="21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761047" cy="4679251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1047" cy="4679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22EF" w:rsidRDefault="008E6CFB">
            <w:pPr>
              <w:pStyle w:val="TableParagraph"/>
              <w:spacing w:line="236" w:lineRule="exact"/>
              <w:ind w:left="144" w:right="131"/>
              <w:jc w:val="center"/>
              <w:rPr>
                <w:sz w:val="24"/>
              </w:rPr>
            </w:pPr>
            <w:r>
              <w:rPr>
                <w:sz w:val="24"/>
              </w:rPr>
              <w:t>Рис.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</w:tc>
      </w:tr>
      <w:tr w:rsidR="004E22EF">
        <w:trPr>
          <w:trHeight w:val="830"/>
        </w:trPr>
        <w:tc>
          <w:tcPr>
            <w:tcW w:w="3651" w:type="dxa"/>
          </w:tcPr>
          <w:p w:rsidR="004E22EF" w:rsidRDefault="004E22EF">
            <w:pPr>
              <w:pStyle w:val="TableParagraph"/>
              <w:spacing w:before="10"/>
              <w:ind w:left="0"/>
            </w:pPr>
          </w:p>
          <w:p w:rsidR="004E22EF" w:rsidRDefault="008E6C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Комплектация</w:t>
            </w:r>
          </w:p>
        </w:tc>
        <w:tc>
          <w:tcPr>
            <w:tcW w:w="6253" w:type="dxa"/>
          </w:tcPr>
          <w:p w:rsidR="004E22EF" w:rsidRDefault="008E6CFB">
            <w:pPr>
              <w:pStyle w:val="TableParagraph"/>
              <w:ind w:left="148" w:right="135" w:firstLine="36"/>
              <w:jc w:val="center"/>
              <w:rPr>
                <w:sz w:val="24"/>
              </w:rPr>
            </w:pPr>
            <w:r>
              <w:rPr>
                <w:sz w:val="24"/>
              </w:rPr>
              <w:t>Основание – 1 шт., кронштейн замка – 1 шт., замок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МБГ-31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ключ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барабан</w:t>
            </w:r>
          </w:p>
          <w:p w:rsidR="004E22EF" w:rsidRDefault="008E6CFB">
            <w:pPr>
              <w:pStyle w:val="TableParagraph"/>
              <w:spacing w:line="270" w:lineRule="exact"/>
              <w:ind w:left="142" w:right="131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корпус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1шт.,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шпингалет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</w:p>
        </w:tc>
      </w:tr>
      <w:tr w:rsidR="004E22EF">
        <w:trPr>
          <w:trHeight w:val="275"/>
        </w:trPr>
        <w:tc>
          <w:tcPr>
            <w:tcW w:w="3651" w:type="dxa"/>
          </w:tcPr>
          <w:p w:rsidR="004E22EF" w:rsidRDefault="008E6CF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 стержня,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6253" w:type="dxa"/>
          </w:tcPr>
          <w:p w:rsidR="004E22EF" w:rsidRDefault="008E6CFB">
            <w:pPr>
              <w:pStyle w:val="TableParagraph"/>
              <w:spacing w:line="256" w:lineRule="exact"/>
              <w:ind w:left="175" w:right="131"/>
              <w:jc w:val="center"/>
              <w:rPr>
                <w:sz w:val="20"/>
              </w:rPr>
            </w:pPr>
            <w:r>
              <w:rPr>
                <w:sz w:val="24"/>
              </w:rPr>
              <w:t>14+</w:t>
            </w:r>
            <w:r>
              <w:rPr>
                <w:sz w:val="20"/>
              </w:rPr>
              <w:t>2,-1</w:t>
            </w:r>
          </w:p>
        </w:tc>
      </w:tr>
      <w:tr w:rsidR="004E22EF">
        <w:trPr>
          <w:trHeight w:val="551"/>
        </w:trPr>
        <w:tc>
          <w:tcPr>
            <w:tcW w:w="3651" w:type="dxa"/>
          </w:tcPr>
          <w:p w:rsidR="004E22EF" w:rsidRDefault="008E6CF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Рабочее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</w:p>
          <w:p w:rsidR="004E22EF" w:rsidRDefault="008E6CF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окр.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6253" w:type="dxa"/>
          </w:tcPr>
          <w:p w:rsidR="004E22EF" w:rsidRDefault="008E6CFB">
            <w:pPr>
              <w:pStyle w:val="TableParagraph"/>
              <w:spacing w:before="122"/>
              <w:ind w:left="174" w:right="131"/>
              <w:jc w:val="center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-60</w:t>
            </w:r>
          </w:p>
        </w:tc>
      </w:tr>
      <w:tr w:rsidR="004E22EF">
        <w:trPr>
          <w:trHeight w:val="276"/>
        </w:trPr>
        <w:tc>
          <w:tcPr>
            <w:tcW w:w="3651" w:type="dxa"/>
          </w:tcPr>
          <w:p w:rsidR="004E22EF" w:rsidRDefault="008E6CF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комплектов</w:t>
            </w:r>
          </w:p>
        </w:tc>
        <w:tc>
          <w:tcPr>
            <w:tcW w:w="6253" w:type="dxa"/>
          </w:tcPr>
          <w:p w:rsidR="004E22EF" w:rsidRDefault="008E6CFB">
            <w:pPr>
              <w:pStyle w:val="TableParagraph"/>
              <w:spacing w:line="256" w:lineRule="exact"/>
              <w:ind w:left="176" w:right="13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E22EF">
        <w:trPr>
          <w:trHeight w:val="275"/>
        </w:trPr>
        <w:tc>
          <w:tcPr>
            <w:tcW w:w="3651" w:type="dxa"/>
          </w:tcPr>
          <w:p w:rsidR="004E22EF" w:rsidRDefault="008E6CF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поставки*</w:t>
            </w:r>
          </w:p>
        </w:tc>
        <w:tc>
          <w:tcPr>
            <w:tcW w:w="6253" w:type="dxa"/>
          </w:tcPr>
          <w:p w:rsidR="004E22EF" w:rsidRDefault="008E6CFB">
            <w:pPr>
              <w:pStyle w:val="TableParagraph"/>
              <w:spacing w:line="256" w:lineRule="exact"/>
              <w:ind w:left="176" w:right="13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4E22EF">
        <w:trPr>
          <w:trHeight w:val="275"/>
        </w:trPr>
        <w:tc>
          <w:tcPr>
            <w:tcW w:w="3651" w:type="dxa"/>
          </w:tcPr>
          <w:p w:rsidR="004E22EF" w:rsidRDefault="008E6CF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поставки</w:t>
            </w:r>
          </w:p>
        </w:tc>
        <w:tc>
          <w:tcPr>
            <w:tcW w:w="6253" w:type="dxa"/>
          </w:tcPr>
          <w:p w:rsidR="004E22EF" w:rsidRDefault="008E6CFB">
            <w:pPr>
              <w:pStyle w:val="TableParagraph"/>
              <w:spacing w:line="256" w:lineRule="exact"/>
              <w:ind w:left="174" w:right="131"/>
              <w:jc w:val="center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Высоковольтная,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д.9,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Орелэнерго</w:t>
            </w:r>
          </w:p>
        </w:tc>
      </w:tr>
    </w:tbl>
    <w:p w:rsidR="004E22EF" w:rsidRDefault="008E6CFB">
      <w:pPr>
        <w:pStyle w:val="a3"/>
        <w:spacing w:line="262" w:lineRule="exact"/>
        <w:ind w:left="921"/>
      </w:pPr>
      <w:r>
        <w:t>*в</w:t>
      </w:r>
      <w:r>
        <w:rPr>
          <w:spacing w:val="-3"/>
        </w:rPr>
        <w:t xml:space="preserve"> </w:t>
      </w:r>
      <w:r>
        <w:t>календарных</w:t>
      </w:r>
      <w:r>
        <w:rPr>
          <w:spacing w:val="-1"/>
        </w:rPr>
        <w:t xml:space="preserve"> </w:t>
      </w:r>
      <w:r>
        <w:t>днях,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момента</w:t>
      </w:r>
      <w:r>
        <w:rPr>
          <w:spacing w:val="-3"/>
        </w:rPr>
        <w:t xml:space="preserve"> </w:t>
      </w:r>
      <w:r>
        <w:t>заключения</w:t>
      </w:r>
      <w:r>
        <w:rPr>
          <w:spacing w:val="-2"/>
        </w:rPr>
        <w:t xml:space="preserve"> </w:t>
      </w:r>
      <w:r>
        <w:t>договора.</w:t>
      </w:r>
    </w:p>
    <w:p w:rsidR="004E22EF" w:rsidRDefault="004E22EF">
      <w:pPr>
        <w:pStyle w:val="a3"/>
        <w:ind w:left="0"/>
        <w:rPr>
          <w:sz w:val="26"/>
        </w:rPr>
      </w:pPr>
    </w:p>
    <w:p w:rsidR="004E22EF" w:rsidRDefault="004E22EF">
      <w:pPr>
        <w:pStyle w:val="a3"/>
        <w:spacing w:before="11"/>
        <w:ind w:left="0"/>
        <w:rPr>
          <w:sz w:val="29"/>
        </w:rPr>
      </w:pPr>
    </w:p>
    <w:p w:rsidR="004E22EF" w:rsidRDefault="008E6CFB">
      <w:pPr>
        <w:pStyle w:val="2"/>
        <w:numPr>
          <w:ilvl w:val="0"/>
          <w:numId w:val="4"/>
        </w:numPr>
        <w:tabs>
          <w:tab w:val="left" w:pos="1207"/>
        </w:tabs>
        <w:ind w:left="1206" w:hanging="286"/>
        <w:jc w:val="left"/>
      </w:pPr>
      <w:r>
        <w:t>Общие</w:t>
      </w:r>
      <w:r>
        <w:rPr>
          <w:spacing w:val="-4"/>
        </w:rPr>
        <w:t xml:space="preserve"> </w:t>
      </w:r>
      <w:r>
        <w:t>требования.</w:t>
      </w:r>
    </w:p>
    <w:p w:rsidR="004E22EF" w:rsidRDefault="008E6CFB">
      <w:pPr>
        <w:pStyle w:val="a4"/>
        <w:numPr>
          <w:ilvl w:val="1"/>
          <w:numId w:val="4"/>
        </w:numPr>
        <w:tabs>
          <w:tab w:val="left" w:pos="1342"/>
        </w:tabs>
        <w:spacing w:before="37"/>
        <w:ind w:right="224" w:hanging="360"/>
        <w:rPr>
          <w:sz w:val="24"/>
        </w:rPr>
      </w:pPr>
      <w:r>
        <w:rPr>
          <w:sz w:val="24"/>
        </w:rPr>
        <w:t>К</w:t>
      </w:r>
      <w:r>
        <w:rPr>
          <w:spacing w:val="18"/>
          <w:sz w:val="24"/>
        </w:rPr>
        <w:t xml:space="preserve"> </w:t>
      </w:r>
      <w:r>
        <w:rPr>
          <w:sz w:val="24"/>
        </w:rPr>
        <w:t>поставке</w:t>
      </w:r>
      <w:r>
        <w:rPr>
          <w:spacing w:val="17"/>
          <w:sz w:val="24"/>
        </w:rPr>
        <w:t xml:space="preserve"> </w:t>
      </w:r>
      <w:r>
        <w:rPr>
          <w:sz w:val="24"/>
        </w:rPr>
        <w:t>допускаются</w:t>
      </w:r>
      <w:r>
        <w:rPr>
          <w:spacing w:val="18"/>
          <w:sz w:val="24"/>
        </w:rPr>
        <w:t xml:space="preserve"> </w:t>
      </w:r>
      <w:r>
        <w:rPr>
          <w:sz w:val="24"/>
        </w:rPr>
        <w:t>механические</w:t>
      </w:r>
      <w:r>
        <w:rPr>
          <w:spacing w:val="17"/>
          <w:sz w:val="24"/>
        </w:rPr>
        <w:t xml:space="preserve"> </w:t>
      </w:r>
      <w:r>
        <w:rPr>
          <w:sz w:val="24"/>
        </w:rPr>
        <w:t>блокировки</w:t>
      </w:r>
      <w:r>
        <w:rPr>
          <w:spacing w:val="19"/>
          <w:sz w:val="24"/>
        </w:rPr>
        <w:t xml:space="preserve"> </w:t>
      </w:r>
      <w:r>
        <w:rPr>
          <w:sz w:val="24"/>
        </w:rPr>
        <w:t>на</w:t>
      </w:r>
      <w:r>
        <w:rPr>
          <w:spacing w:val="18"/>
          <w:sz w:val="24"/>
        </w:rPr>
        <w:t xml:space="preserve"> </w:t>
      </w:r>
      <w:r>
        <w:rPr>
          <w:sz w:val="24"/>
        </w:rPr>
        <w:t>КТП,</w:t>
      </w:r>
      <w:r>
        <w:rPr>
          <w:spacing w:val="18"/>
          <w:sz w:val="24"/>
        </w:rPr>
        <w:t xml:space="preserve"> </w:t>
      </w:r>
      <w:r>
        <w:rPr>
          <w:sz w:val="24"/>
        </w:rPr>
        <w:t>отвечающие</w:t>
      </w:r>
      <w:r>
        <w:rPr>
          <w:spacing w:val="17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требованиям:</w:t>
      </w:r>
    </w:p>
    <w:p w:rsidR="004E22EF" w:rsidRDefault="008E6CFB">
      <w:pPr>
        <w:pStyle w:val="a4"/>
        <w:numPr>
          <w:ilvl w:val="0"/>
          <w:numId w:val="2"/>
        </w:numPr>
        <w:tabs>
          <w:tab w:val="left" w:pos="1207"/>
        </w:tabs>
        <w:spacing w:before="2"/>
        <w:ind w:left="1206"/>
        <w:jc w:val="left"/>
        <w:rPr>
          <w:sz w:val="24"/>
        </w:rPr>
      </w:pPr>
      <w:r>
        <w:rPr>
          <w:sz w:val="24"/>
        </w:rPr>
        <w:t>продукция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новой,</w:t>
      </w:r>
      <w:r>
        <w:rPr>
          <w:spacing w:val="-1"/>
          <w:sz w:val="24"/>
        </w:rPr>
        <w:t xml:space="preserve"> </w:t>
      </w:r>
      <w:r>
        <w:rPr>
          <w:sz w:val="24"/>
        </w:rPr>
        <w:t>ранее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использованной;</w:t>
      </w:r>
    </w:p>
    <w:p w:rsidR="004E22EF" w:rsidRDefault="008E6CFB">
      <w:pPr>
        <w:pStyle w:val="a4"/>
        <w:numPr>
          <w:ilvl w:val="0"/>
          <w:numId w:val="2"/>
        </w:numPr>
        <w:tabs>
          <w:tab w:val="left" w:pos="1207"/>
        </w:tabs>
        <w:spacing w:before="42" w:line="273" w:lineRule="auto"/>
        <w:ind w:right="227" w:firstLine="708"/>
        <w:jc w:val="left"/>
        <w:rPr>
          <w:sz w:val="24"/>
        </w:rPr>
      </w:pPr>
      <w:r>
        <w:rPr>
          <w:sz w:val="24"/>
        </w:rPr>
        <w:t>для</w:t>
      </w:r>
      <w:r>
        <w:rPr>
          <w:spacing w:val="10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3"/>
          <w:sz w:val="24"/>
        </w:rPr>
        <w:t xml:space="preserve"> </w:t>
      </w:r>
      <w:r>
        <w:rPr>
          <w:sz w:val="24"/>
        </w:rPr>
        <w:t>производителей</w:t>
      </w:r>
      <w:r>
        <w:rPr>
          <w:spacing w:val="14"/>
          <w:sz w:val="24"/>
        </w:rPr>
        <w:t xml:space="preserve"> </w:t>
      </w:r>
      <w:r>
        <w:rPr>
          <w:sz w:val="24"/>
        </w:rPr>
        <w:t>-</w:t>
      </w:r>
      <w:r>
        <w:rPr>
          <w:spacing w:val="10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9"/>
          <w:sz w:val="24"/>
        </w:rPr>
        <w:t xml:space="preserve"> </w:t>
      </w:r>
      <w:r>
        <w:rPr>
          <w:sz w:val="24"/>
        </w:rPr>
        <w:t>ТУ,</w:t>
      </w:r>
      <w:r>
        <w:rPr>
          <w:spacing w:val="11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1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0"/>
          <w:sz w:val="24"/>
        </w:rPr>
        <w:t xml:space="preserve"> </w:t>
      </w:r>
      <w:r>
        <w:rPr>
          <w:sz w:val="24"/>
        </w:rPr>
        <w:t>техническим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требованиям.</w:t>
      </w:r>
    </w:p>
    <w:p w:rsidR="004E22EF" w:rsidRDefault="004E22EF">
      <w:pPr>
        <w:spacing w:line="273" w:lineRule="auto"/>
        <w:rPr>
          <w:sz w:val="24"/>
        </w:rPr>
        <w:sectPr w:rsidR="004E22EF">
          <w:pgSz w:w="12240" w:h="15840"/>
          <w:pgMar w:top="1000" w:right="340" w:bottom="280" w:left="920" w:header="720" w:footer="720" w:gutter="0"/>
          <w:cols w:space="720"/>
        </w:sectPr>
      </w:pPr>
    </w:p>
    <w:p w:rsidR="004E22EF" w:rsidRDefault="008E6CFB">
      <w:pPr>
        <w:pStyle w:val="a4"/>
        <w:numPr>
          <w:ilvl w:val="0"/>
          <w:numId w:val="2"/>
        </w:numPr>
        <w:tabs>
          <w:tab w:val="left" w:pos="1207"/>
        </w:tabs>
        <w:spacing w:before="87" w:line="273" w:lineRule="auto"/>
        <w:ind w:right="224" w:firstLine="708"/>
        <w:rPr>
          <w:sz w:val="24"/>
        </w:rPr>
      </w:pPr>
      <w:r>
        <w:rPr>
          <w:sz w:val="24"/>
        </w:rPr>
        <w:lastRenderedPageBreak/>
        <w:t>для импортных производителей, а так же для отечественных, выпускающих катушки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 отраслей и ведомств - сертификаты соответствия функциональных и технических показателей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2"/>
          <w:sz w:val="24"/>
        </w:rPr>
        <w:t xml:space="preserve"> </w:t>
      </w:r>
      <w:r>
        <w:rPr>
          <w:sz w:val="24"/>
        </w:rPr>
        <w:t>эксплуатации и действующим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отраслевым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требованиям;</w:t>
      </w:r>
    </w:p>
    <w:p w:rsidR="004E22EF" w:rsidRDefault="008E6CFB">
      <w:pPr>
        <w:pStyle w:val="a4"/>
        <w:numPr>
          <w:ilvl w:val="0"/>
          <w:numId w:val="2"/>
        </w:numPr>
        <w:tabs>
          <w:tab w:val="left" w:pos="1207"/>
        </w:tabs>
        <w:spacing w:before="6" w:line="273" w:lineRule="auto"/>
        <w:ind w:right="232" w:firstLine="708"/>
        <w:rPr>
          <w:sz w:val="24"/>
        </w:rPr>
      </w:pPr>
      <w:r>
        <w:rPr>
          <w:sz w:val="24"/>
        </w:rPr>
        <w:t>сертификация должна 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проведена в соответствии</w:t>
      </w:r>
      <w:r>
        <w:rPr>
          <w:spacing w:val="60"/>
          <w:sz w:val="24"/>
        </w:rPr>
        <w:t xml:space="preserve"> </w:t>
      </w:r>
      <w:r>
        <w:rPr>
          <w:sz w:val="24"/>
        </w:rPr>
        <w:t>с Постановлением Госстандарта РФ</w:t>
      </w:r>
      <w:r>
        <w:rPr>
          <w:spacing w:val="1"/>
          <w:sz w:val="24"/>
        </w:rPr>
        <w:t xml:space="preserve"> </w:t>
      </w:r>
      <w:r>
        <w:rPr>
          <w:sz w:val="24"/>
        </w:rPr>
        <w:t>от 16 июля 1999 N 36 "О правилах проведения сертификации электрооборудования" (с изменениями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3 января 2001 г.,</w:t>
      </w:r>
      <w:r>
        <w:rPr>
          <w:spacing w:val="-1"/>
          <w:sz w:val="24"/>
        </w:rPr>
        <w:t xml:space="preserve"> </w:t>
      </w:r>
      <w:r>
        <w:rPr>
          <w:sz w:val="24"/>
        </w:rPr>
        <w:t>21 августа</w:t>
      </w:r>
      <w:r>
        <w:rPr>
          <w:spacing w:val="-1"/>
          <w:sz w:val="24"/>
        </w:rPr>
        <w:t xml:space="preserve"> </w:t>
      </w:r>
      <w:r>
        <w:rPr>
          <w:sz w:val="24"/>
        </w:rPr>
        <w:t>2002 г.);</w:t>
      </w:r>
    </w:p>
    <w:p w:rsidR="004E22EF" w:rsidRDefault="008E6CFB">
      <w:pPr>
        <w:pStyle w:val="a4"/>
        <w:numPr>
          <w:ilvl w:val="0"/>
          <w:numId w:val="2"/>
        </w:numPr>
        <w:tabs>
          <w:tab w:val="left" w:pos="1207"/>
        </w:tabs>
        <w:spacing w:before="5" w:line="273" w:lineRule="auto"/>
        <w:ind w:right="222" w:firstLine="708"/>
        <w:rPr>
          <w:sz w:val="24"/>
        </w:rPr>
      </w:pPr>
      <w:r>
        <w:rPr>
          <w:sz w:val="24"/>
        </w:rPr>
        <w:t>механические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блокировки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КТП,</w:t>
      </w:r>
      <w:r>
        <w:rPr>
          <w:spacing w:val="1"/>
          <w:sz w:val="24"/>
        </w:rPr>
        <w:t xml:space="preserve"> </w:t>
      </w:r>
      <w:r>
        <w:rPr>
          <w:sz w:val="24"/>
        </w:rPr>
        <w:t>впервые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поставляемые</w:t>
      </w:r>
      <w:r>
        <w:rPr>
          <w:spacing w:val="1"/>
          <w:sz w:val="24"/>
        </w:rPr>
        <w:t xml:space="preserve"> </w:t>
      </w:r>
      <w:r>
        <w:rPr>
          <w:sz w:val="24"/>
        </w:rPr>
        <w:t>заводом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изготовителем</w:t>
      </w:r>
      <w:r>
        <w:rPr>
          <w:spacing w:val="60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нужд ПАО «МРСК Центра», должны иметь положительное заключение об опытной 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сроком не менее одного года и опыт применения в энергосистемах РФ (возможен опыт применения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1"/>
          <w:sz w:val="24"/>
        </w:rPr>
        <w:t xml:space="preserve"> </w:t>
      </w:r>
      <w:r>
        <w:rPr>
          <w:sz w:val="24"/>
        </w:rPr>
        <w:t>таможенного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союза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Белоруссии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 Казахстана)</w:t>
      </w:r>
      <w:r>
        <w:rPr>
          <w:spacing w:val="-1"/>
          <w:sz w:val="24"/>
        </w:rPr>
        <w:t xml:space="preserve"> </w:t>
      </w:r>
      <w:r>
        <w:rPr>
          <w:sz w:val="24"/>
        </w:rPr>
        <w:t>сроком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трех</w:t>
      </w:r>
      <w:r>
        <w:rPr>
          <w:spacing w:val="1"/>
          <w:sz w:val="24"/>
        </w:rPr>
        <w:t xml:space="preserve"> </w:t>
      </w:r>
      <w:r>
        <w:rPr>
          <w:sz w:val="24"/>
        </w:rPr>
        <w:t>лет;</w:t>
      </w:r>
    </w:p>
    <w:p w:rsidR="004E22EF" w:rsidRDefault="008E6CFB">
      <w:pPr>
        <w:pStyle w:val="a4"/>
        <w:numPr>
          <w:ilvl w:val="0"/>
          <w:numId w:val="2"/>
        </w:numPr>
        <w:tabs>
          <w:tab w:val="left" w:pos="1207"/>
        </w:tabs>
        <w:spacing w:before="7"/>
        <w:ind w:left="1206"/>
        <w:rPr>
          <w:sz w:val="24"/>
        </w:rPr>
      </w:pPr>
      <w:r>
        <w:rPr>
          <w:sz w:val="24"/>
        </w:rPr>
        <w:t>продукция</w:t>
      </w:r>
      <w:r>
        <w:rPr>
          <w:spacing w:val="27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84"/>
          <w:sz w:val="24"/>
        </w:rPr>
        <w:t xml:space="preserve"> </w:t>
      </w:r>
      <w:r>
        <w:rPr>
          <w:sz w:val="24"/>
        </w:rPr>
        <w:t>пройти</w:t>
      </w:r>
      <w:r>
        <w:rPr>
          <w:spacing w:val="86"/>
          <w:sz w:val="24"/>
        </w:rPr>
        <w:t xml:space="preserve"> </w:t>
      </w:r>
      <w:r>
        <w:rPr>
          <w:sz w:val="24"/>
        </w:rPr>
        <w:t>обязательную</w:t>
      </w:r>
      <w:r>
        <w:rPr>
          <w:spacing w:val="87"/>
          <w:sz w:val="24"/>
        </w:rPr>
        <w:t xml:space="preserve"> </w:t>
      </w:r>
      <w:r>
        <w:rPr>
          <w:sz w:val="24"/>
        </w:rPr>
        <w:t>аттестацию</w:t>
      </w:r>
      <w:r>
        <w:rPr>
          <w:spacing w:val="86"/>
          <w:sz w:val="24"/>
        </w:rPr>
        <w:t xml:space="preserve"> </w:t>
      </w:r>
      <w:r>
        <w:rPr>
          <w:sz w:val="24"/>
        </w:rPr>
        <w:t>в</w:t>
      </w:r>
      <w:r>
        <w:rPr>
          <w:spacing w:val="86"/>
          <w:sz w:val="24"/>
        </w:rPr>
        <w:t xml:space="preserve"> </w:t>
      </w:r>
      <w:r>
        <w:rPr>
          <w:sz w:val="24"/>
        </w:rPr>
        <w:t>аккредитованном</w:t>
      </w:r>
      <w:r>
        <w:rPr>
          <w:spacing w:val="84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87"/>
          <w:sz w:val="24"/>
        </w:rPr>
        <w:t xml:space="preserve"> </w:t>
      </w:r>
      <w:r>
        <w:rPr>
          <w:sz w:val="24"/>
        </w:rPr>
        <w:t>ПАО</w:t>
      </w:r>
    </w:p>
    <w:p w:rsidR="004E22EF" w:rsidRDefault="008E6CFB">
      <w:pPr>
        <w:pStyle w:val="a3"/>
        <w:spacing w:before="41"/>
      </w:pPr>
      <w:r>
        <w:t>«Россети»;</w:t>
      </w:r>
    </w:p>
    <w:p w:rsidR="004E22EF" w:rsidRDefault="008E6CFB">
      <w:pPr>
        <w:pStyle w:val="a4"/>
        <w:numPr>
          <w:ilvl w:val="0"/>
          <w:numId w:val="2"/>
        </w:numPr>
        <w:tabs>
          <w:tab w:val="left" w:pos="1207"/>
        </w:tabs>
        <w:spacing w:before="40"/>
        <w:ind w:left="1206"/>
        <w:rPr>
          <w:sz w:val="24"/>
        </w:rPr>
      </w:pPr>
      <w:r>
        <w:rPr>
          <w:sz w:val="24"/>
        </w:rPr>
        <w:t>продукция</w:t>
      </w:r>
      <w:r>
        <w:rPr>
          <w:spacing w:val="-6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ПАО</w:t>
      </w:r>
      <w:r>
        <w:rPr>
          <w:spacing w:val="-2"/>
          <w:sz w:val="24"/>
        </w:rPr>
        <w:t xml:space="preserve"> </w:t>
      </w:r>
      <w:r>
        <w:rPr>
          <w:sz w:val="24"/>
        </w:rPr>
        <w:t>«Россети»;</w:t>
      </w:r>
    </w:p>
    <w:p w:rsidR="004E22EF" w:rsidRDefault="008E6CFB">
      <w:pPr>
        <w:pStyle w:val="a4"/>
        <w:numPr>
          <w:ilvl w:val="0"/>
          <w:numId w:val="2"/>
        </w:numPr>
        <w:tabs>
          <w:tab w:val="left" w:pos="1207"/>
        </w:tabs>
        <w:spacing w:before="42" w:line="273" w:lineRule="auto"/>
        <w:ind w:right="224" w:firstLine="708"/>
        <w:rPr>
          <w:sz w:val="24"/>
        </w:rPr>
      </w:pPr>
      <w:r>
        <w:rPr>
          <w:sz w:val="24"/>
        </w:rPr>
        <w:t>наличие выданных уполномоченными органами Федерального Агентства по Техническому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Метрологии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поставки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оборудования)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деклараций</w:t>
      </w:r>
      <w:r>
        <w:rPr>
          <w:spacing w:val="1"/>
          <w:sz w:val="24"/>
        </w:rPr>
        <w:t xml:space="preserve"> </w:t>
      </w:r>
      <w:r>
        <w:rPr>
          <w:sz w:val="24"/>
        </w:rPr>
        <w:t>(сертификатов)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соответствия требованиям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безопасности;</w:t>
      </w:r>
    </w:p>
    <w:p w:rsidR="004E22EF" w:rsidRDefault="008E6CFB">
      <w:pPr>
        <w:pStyle w:val="a4"/>
        <w:numPr>
          <w:ilvl w:val="0"/>
          <w:numId w:val="2"/>
        </w:numPr>
        <w:tabs>
          <w:tab w:val="left" w:pos="1207"/>
        </w:tabs>
        <w:spacing w:before="6" w:line="273" w:lineRule="auto"/>
        <w:ind w:right="223" w:firstLine="708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устанавливающим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 качеству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экологической безопасности</w:t>
      </w:r>
      <w:r>
        <w:rPr>
          <w:spacing w:val="4"/>
          <w:sz w:val="24"/>
        </w:rPr>
        <w:t xml:space="preserve"> </w:t>
      </w:r>
      <w:r>
        <w:rPr>
          <w:sz w:val="24"/>
        </w:rPr>
        <w:t>продукции.</w:t>
      </w:r>
    </w:p>
    <w:p w:rsidR="004E22EF" w:rsidRDefault="008E6CFB">
      <w:pPr>
        <w:pStyle w:val="a4"/>
        <w:numPr>
          <w:ilvl w:val="1"/>
          <w:numId w:val="4"/>
        </w:numPr>
        <w:tabs>
          <w:tab w:val="left" w:pos="1643"/>
        </w:tabs>
        <w:spacing w:before="1" w:line="278" w:lineRule="auto"/>
        <w:ind w:left="1641" w:right="228" w:hanging="360"/>
        <w:jc w:val="both"/>
        <w:rPr>
          <w:sz w:val="24"/>
        </w:rPr>
      </w:pPr>
      <w:r>
        <w:rPr>
          <w:sz w:val="24"/>
        </w:rPr>
        <w:t>Механические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блокировки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КТП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«Правил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электроустановок»</w:t>
      </w:r>
      <w:r>
        <w:rPr>
          <w:spacing w:val="-6"/>
          <w:sz w:val="24"/>
        </w:rPr>
        <w:t xml:space="preserve"> </w:t>
      </w:r>
      <w:r>
        <w:rPr>
          <w:sz w:val="24"/>
        </w:rPr>
        <w:t>(ПУЭ) (7-е</w:t>
      </w:r>
      <w:r>
        <w:rPr>
          <w:spacing w:val="-1"/>
          <w:sz w:val="24"/>
        </w:rPr>
        <w:t xml:space="preserve"> </w:t>
      </w:r>
      <w:r>
        <w:rPr>
          <w:sz w:val="24"/>
        </w:rPr>
        <w:t>издание)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требованиям:</w:t>
      </w:r>
    </w:p>
    <w:p w:rsidR="004E22EF" w:rsidRDefault="008E6CFB">
      <w:pPr>
        <w:pStyle w:val="a4"/>
        <w:numPr>
          <w:ilvl w:val="0"/>
          <w:numId w:val="2"/>
        </w:numPr>
        <w:tabs>
          <w:tab w:val="left" w:pos="1267"/>
        </w:tabs>
        <w:spacing w:line="273" w:lineRule="auto"/>
        <w:ind w:right="233" w:firstLine="708"/>
        <w:rPr>
          <w:sz w:val="24"/>
        </w:rPr>
      </w:pPr>
      <w:r>
        <w:rPr>
          <w:sz w:val="24"/>
        </w:rPr>
        <w:t>ГОСТ</w:t>
      </w:r>
      <w:r>
        <w:rPr>
          <w:spacing w:val="1"/>
          <w:sz w:val="24"/>
        </w:rPr>
        <w:t xml:space="preserve"> </w:t>
      </w:r>
      <w:r>
        <w:rPr>
          <w:sz w:val="24"/>
        </w:rPr>
        <w:t>403-73.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Аппараты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1000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61"/>
          <w:sz w:val="24"/>
        </w:rPr>
        <w:t xml:space="preserve"> </w:t>
      </w:r>
      <w:r>
        <w:rPr>
          <w:sz w:val="24"/>
        </w:rPr>
        <w:t>Допустимые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нагрева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 аппаратов;</w:t>
      </w:r>
    </w:p>
    <w:p w:rsidR="004E22EF" w:rsidRDefault="008E6CFB">
      <w:pPr>
        <w:pStyle w:val="a4"/>
        <w:numPr>
          <w:ilvl w:val="0"/>
          <w:numId w:val="2"/>
        </w:numPr>
        <w:tabs>
          <w:tab w:val="left" w:pos="1207"/>
        </w:tabs>
        <w:spacing w:line="276" w:lineRule="auto"/>
        <w:ind w:right="229" w:firstLine="708"/>
        <w:rPr>
          <w:sz w:val="24"/>
        </w:rPr>
      </w:pPr>
      <w:r>
        <w:rPr>
          <w:sz w:val="24"/>
        </w:rPr>
        <w:t>ГОСТ</w:t>
      </w:r>
      <w:r>
        <w:rPr>
          <w:spacing w:val="1"/>
          <w:sz w:val="24"/>
        </w:rPr>
        <w:t xml:space="preserve"> </w:t>
      </w:r>
      <w:r>
        <w:rPr>
          <w:sz w:val="24"/>
        </w:rPr>
        <w:t>15150-69</w:t>
      </w:r>
      <w:r>
        <w:rPr>
          <w:spacing w:val="1"/>
          <w:sz w:val="24"/>
        </w:rPr>
        <w:t xml:space="preserve"> </w:t>
      </w:r>
      <w:r>
        <w:rPr>
          <w:sz w:val="24"/>
        </w:rPr>
        <w:t>«Машины,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 климатических районов. Категории, условия эксплуатации, хранения и транспортирования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 воздействия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климатических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среды»;</w:t>
      </w:r>
    </w:p>
    <w:p w:rsidR="004E22EF" w:rsidRDefault="008E6CFB">
      <w:pPr>
        <w:pStyle w:val="a4"/>
        <w:numPr>
          <w:ilvl w:val="0"/>
          <w:numId w:val="2"/>
        </w:numPr>
        <w:tabs>
          <w:tab w:val="left" w:pos="1207"/>
        </w:tabs>
        <w:spacing w:line="273" w:lineRule="auto"/>
        <w:ind w:right="227" w:firstLine="708"/>
        <w:rPr>
          <w:sz w:val="24"/>
        </w:rPr>
      </w:pPr>
      <w:r>
        <w:rPr>
          <w:sz w:val="24"/>
        </w:rPr>
        <w:t>ГОСТ 15543.1-89 «Изделия электротехнические. Общие требования в части стойкости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климатическим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внешним</w:t>
      </w:r>
      <w:r>
        <w:rPr>
          <w:spacing w:val="-1"/>
          <w:sz w:val="24"/>
        </w:rPr>
        <w:t xml:space="preserve"> </w:t>
      </w:r>
      <w:r>
        <w:rPr>
          <w:sz w:val="24"/>
        </w:rPr>
        <w:t>воздействующим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факторам.</w:t>
      </w:r>
    </w:p>
    <w:p w:rsidR="004E22EF" w:rsidRDefault="008E6CFB">
      <w:pPr>
        <w:pStyle w:val="a4"/>
        <w:numPr>
          <w:ilvl w:val="0"/>
          <w:numId w:val="1"/>
        </w:numPr>
        <w:tabs>
          <w:tab w:val="left" w:pos="1157"/>
        </w:tabs>
        <w:ind w:left="1156" w:hanging="234"/>
        <w:rPr>
          <w:sz w:val="28"/>
        </w:rPr>
      </w:pPr>
      <w:r>
        <w:rPr>
          <w:sz w:val="24"/>
        </w:rPr>
        <w:t>ГОСТ</w:t>
      </w:r>
      <w:r>
        <w:rPr>
          <w:spacing w:val="-4"/>
          <w:sz w:val="24"/>
        </w:rPr>
        <w:t xml:space="preserve"> </w:t>
      </w:r>
      <w:r>
        <w:rPr>
          <w:sz w:val="24"/>
        </w:rPr>
        <w:t>10434</w:t>
      </w:r>
      <w:r>
        <w:rPr>
          <w:spacing w:val="58"/>
          <w:sz w:val="24"/>
        </w:rPr>
        <w:t xml:space="preserve"> </w:t>
      </w:r>
      <w:r>
        <w:rPr>
          <w:sz w:val="24"/>
        </w:rPr>
        <w:t>«</w:t>
      </w:r>
      <w:r>
        <w:rPr>
          <w:spacing w:val="-10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контактные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электрические.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Классификация.</w:t>
      </w:r>
      <w:r>
        <w:rPr>
          <w:spacing w:val="-3"/>
          <w:sz w:val="24"/>
        </w:rPr>
        <w:t xml:space="preserve"> </w:t>
      </w:r>
      <w:r>
        <w:rPr>
          <w:sz w:val="24"/>
        </w:rPr>
        <w:t>Общие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требования».</w:t>
      </w:r>
    </w:p>
    <w:p w:rsidR="004E22EF" w:rsidRDefault="008E6CFB">
      <w:pPr>
        <w:pStyle w:val="a4"/>
        <w:numPr>
          <w:ilvl w:val="0"/>
          <w:numId w:val="4"/>
        </w:numPr>
        <w:tabs>
          <w:tab w:val="left" w:pos="1207"/>
        </w:tabs>
        <w:spacing w:before="156"/>
        <w:ind w:left="1206" w:hanging="286"/>
        <w:jc w:val="both"/>
        <w:rPr>
          <w:sz w:val="24"/>
        </w:rPr>
      </w:pPr>
      <w:r>
        <w:rPr>
          <w:sz w:val="24"/>
        </w:rPr>
        <w:t>Упаковка,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транспортирование,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сроки</w:t>
      </w:r>
      <w:r>
        <w:rPr>
          <w:spacing w:val="-3"/>
          <w:sz w:val="24"/>
        </w:rPr>
        <w:t xml:space="preserve"> </w:t>
      </w:r>
      <w:r>
        <w:rPr>
          <w:sz w:val="24"/>
        </w:rPr>
        <w:t>хранения.</w:t>
      </w:r>
    </w:p>
    <w:p w:rsidR="004E22EF" w:rsidRDefault="008E6CFB">
      <w:pPr>
        <w:pStyle w:val="a3"/>
        <w:spacing w:before="140" w:line="276" w:lineRule="auto"/>
        <w:ind w:right="222" w:firstLine="708"/>
        <w:jc w:val="both"/>
      </w:pPr>
      <w:r>
        <w:t>Упаковка,</w:t>
      </w:r>
      <w:r>
        <w:rPr>
          <w:spacing w:val="1"/>
        </w:rPr>
        <w:t xml:space="preserve"> </w:t>
      </w:r>
      <w:r>
        <w:t>маркировка,</w:t>
      </w:r>
      <w:r>
        <w:rPr>
          <w:spacing w:val="1"/>
        </w:rPr>
        <w:t xml:space="preserve"> </w:t>
      </w:r>
      <w:r>
        <w:t>транспортирование,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заявленной</w:t>
      </w:r>
      <w:r>
        <w:rPr>
          <w:spacing w:val="1"/>
        </w:rPr>
        <w:t xml:space="preserve"> </w:t>
      </w:r>
      <w:r>
        <w:t>номенклатуры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изготовителя,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23216,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14192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96,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17242-86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МЭК.</w:t>
      </w:r>
      <w:r>
        <w:rPr>
          <w:spacing w:val="1"/>
        </w:rPr>
        <w:t xml:space="preserve"> </w:t>
      </w:r>
      <w:r>
        <w:t>Погрузочно-разгрузочные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производиться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12.3.009-76. Порядок отгрузки, специальные требования к таре и упаковке должны быть определены в</w:t>
      </w:r>
      <w:r>
        <w:rPr>
          <w:spacing w:val="-57"/>
        </w:rPr>
        <w:t xml:space="preserve"> </w:t>
      </w:r>
      <w:r>
        <w:t>договоре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поставку</w:t>
      </w:r>
      <w:r>
        <w:rPr>
          <w:spacing w:val="-4"/>
        </w:rPr>
        <w:t xml:space="preserve"> </w:t>
      </w:r>
      <w:r>
        <w:t>продукции.</w:t>
      </w:r>
    </w:p>
    <w:p w:rsidR="004E22EF" w:rsidRDefault="008E6CFB">
      <w:pPr>
        <w:pStyle w:val="a3"/>
        <w:spacing w:line="275" w:lineRule="exact"/>
        <w:ind w:left="921"/>
        <w:jc w:val="both"/>
      </w:pPr>
      <w:r>
        <w:t>Правила</w:t>
      </w:r>
      <w:r>
        <w:rPr>
          <w:spacing w:val="26"/>
        </w:rPr>
        <w:t xml:space="preserve"> </w:t>
      </w:r>
      <w:r>
        <w:t>приемки</w:t>
      </w:r>
      <w:r>
        <w:rPr>
          <w:spacing w:val="30"/>
        </w:rPr>
        <w:t xml:space="preserve"> </w:t>
      </w:r>
      <w:r>
        <w:t>заявленной</w:t>
      </w:r>
      <w:r>
        <w:rPr>
          <w:spacing w:val="26"/>
        </w:rPr>
        <w:t xml:space="preserve"> </w:t>
      </w:r>
      <w:r>
        <w:t>продукции</w:t>
      </w:r>
      <w:r>
        <w:rPr>
          <w:spacing w:val="31"/>
        </w:rPr>
        <w:t xml:space="preserve"> </w:t>
      </w:r>
      <w:r>
        <w:t>должны</w:t>
      </w:r>
      <w:r>
        <w:rPr>
          <w:spacing w:val="26"/>
        </w:rPr>
        <w:t xml:space="preserve"> </w:t>
      </w:r>
      <w:r>
        <w:t>соответствовать</w:t>
      </w:r>
      <w:r>
        <w:rPr>
          <w:spacing w:val="28"/>
        </w:rPr>
        <w:t xml:space="preserve"> </w:t>
      </w:r>
      <w:r>
        <w:t>требованиям</w:t>
      </w:r>
      <w:r>
        <w:rPr>
          <w:spacing w:val="28"/>
        </w:rPr>
        <w:t xml:space="preserve"> </w:t>
      </w:r>
      <w:r>
        <w:t>ГОСТ</w:t>
      </w:r>
      <w:r>
        <w:rPr>
          <w:spacing w:val="28"/>
        </w:rPr>
        <w:t xml:space="preserve"> </w:t>
      </w:r>
      <w:r>
        <w:t>17242-</w:t>
      </w:r>
    </w:p>
    <w:p w:rsidR="004E22EF" w:rsidRDefault="008E6CFB">
      <w:pPr>
        <w:pStyle w:val="a3"/>
        <w:spacing w:before="41"/>
      </w:pPr>
      <w:r>
        <w:t>86.</w:t>
      </w:r>
    </w:p>
    <w:p w:rsidR="004E22EF" w:rsidRDefault="008E6CFB">
      <w:pPr>
        <w:pStyle w:val="a3"/>
        <w:tabs>
          <w:tab w:val="left" w:pos="7861"/>
        </w:tabs>
        <w:spacing w:before="43"/>
        <w:ind w:left="921"/>
      </w:pPr>
      <w:r>
        <w:t xml:space="preserve">Способ  </w:t>
      </w:r>
      <w:r>
        <w:rPr>
          <w:spacing w:val="15"/>
        </w:rPr>
        <w:t xml:space="preserve"> </w:t>
      </w:r>
      <w:r>
        <w:t xml:space="preserve">укладки  </w:t>
      </w:r>
      <w:r>
        <w:rPr>
          <w:spacing w:val="13"/>
        </w:rPr>
        <w:t xml:space="preserve"> </w:t>
      </w:r>
      <w:r>
        <w:t xml:space="preserve">и  </w:t>
      </w:r>
      <w:r>
        <w:rPr>
          <w:spacing w:val="13"/>
        </w:rPr>
        <w:t xml:space="preserve"> </w:t>
      </w:r>
      <w:r>
        <w:t xml:space="preserve">транспортировки  </w:t>
      </w:r>
      <w:r>
        <w:rPr>
          <w:spacing w:val="14"/>
        </w:rPr>
        <w:t xml:space="preserve"> </w:t>
      </w:r>
      <w:r>
        <w:t xml:space="preserve">заявленной  </w:t>
      </w:r>
      <w:r>
        <w:rPr>
          <w:spacing w:val="13"/>
        </w:rPr>
        <w:t xml:space="preserve"> </w:t>
      </w:r>
      <w:r>
        <w:t>продукции</w:t>
      </w:r>
      <w:r>
        <w:tab/>
        <w:t>должен</w:t>
      </w:r>
      <w:r>
        <w:rPr>
          <w:spacing w:val="73"/>
        </w:rPr>
        <w:t xml:space="preserve"> </w:t>
      </w:r>
      <w:r>
        <w:t xml:space="preserve">предотвратить  </w:t>
      </w:r>
      <w:r>
        <w:rPr>
          <w:spacing w:val="10"/>
        </w:rPr>
        <w:t xml:space="preserve"> </w:t>
      </w:r>
      <w:r>
        <w:t>их</w:t>
      </w:r>
    </w:p>
    <w:p w:rsidR="004E22EF" w:rsidRDefault="008E6CFB">
      <w:pPr>
        <w:pStyle w:val="a3"/>
        <w:spacing w:before="42" w:line="276" w:lineRule="auto"/>
        <w:ind w:right="221"/>
      </w:pPr>
      <w:r>
        <w:t>повреждение</w:t>
      </w:r>
      <w:r>
        <w:rPr>
          <w:spacing w:val="32"/>
        </w:rPr>
        <w:t xml:space="preserve"> </w:t>
      </w:r>
      <w:r>
        <w:t>или</w:t>
      </w:r>
      <w:r>
        <w:rPr>
          <w:spacing w:val="35"/>
        </w:rPr>
        <w:t xml:space="preserve"> </w:t>
      </w:r>
      <w:r>
        <w:t>порчу</w:t>
      </w:r>
      <w:r>
        <w:rPr>
          <w:spacing w:val="31"/>
        </w:rPr>
        <w:t xml:space="preserve"> </w:t>
      </w:r>
      <w:r>
        <w:t>во</w:t>
      </w:r>
      <w:r>
        <w:rPr>
          <w:spacing w:val="34"/>
        </w:rPr>
        <w:t xml:space="preserve"> </w:t>
      </w:r>
      <w:r>
        <w:t>время</w:t>
      </w:r>
      <w:r>
        <w:rPr>
          <w:spacing w:val="35"/>
        </w:rPr>
        <w:t xml:space="preserve"> </w:t>
      </w:r>
      <w:r>
        <w:t>перевозки</w:t>
      </w:r>
      <w:r>
        <w:rPr>
          <w:spacing w:val="35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погрузки/разгрузки,</w:t>
      </w:r>
      <w:r>
        <w:rPr>
          <w:spacing w:val="37"/>
        </w:rPr>
        <w:t xml:space="preserve"> </w:t>
      </w:r>
      <w:r>
        <w:t>а</w:t>
      </w:r>
      <w:r>
        <w:rPr>
          <w:spacing w:val="32"/>
        </w:rPr>
        <w:t xml:space="preserve"> </w:t>
      </w:r>
      <w:r>
        <w:t>также</w:t>
      </w:r>
      <w:r>
        <w:rPr>
          <w:spacing w:val="35"/>
        </w:rPr>
        <w:t xml:space="preserve"> </w:t>
      </w:r>
      <w:r>
        <w:t>воздействие</w:t>
      </w:r>
      <w:r>
        <w:rPr>
          <w:spacing w:val="33"/>
        </w:rPr>
        <w:t xml:space="preserve"> </w:t>
      </w:r>
      <w:r>
        <w:t>осадков</w:t>
      </w:r>
      <w:r>
        <w:rPr>
          <w:spacing w:val="33"/>
        </w:rPr>
        <w:t xml:space="preserve"> </w:t>
      </w:r>
      <w:r>
        <w:t>во</w:t>
      </w:r>
      <w:r>
        <w:rPr>
          <w:spacing w:val="-57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перевозки и при</w:t>
      </w:r>
      <w:r>
        <w:rPr>
          <w:spacing w:val="-2"/>
        </w:rPr>
        <w:t xml:space="preserve"> </w:t>
      </w:r>
      <w:r>
        <w:t>открытом</w:t>
      </w:r>
      <w:r>
        <w:rPr>
          <w:spacing w:val="-3"/>
        </w:rPr>
        <w:t xml:space="preserve"> </w:t>
      </w:r>
      <w:r>
        <w:t>хранении.</w:t>
      </w:r>
    </w:p>
    <w:p w:rsidR="004E22EF" w:rsidRDefault="008E6CFB">
      <w:pPr>
        <w:pStyle w:val="a3"/>
        <w:spacing w:line="278" w:lineRule="auto"/>
        <w:ind w:right="221" w:firstLine="708"/>
      </w:pPr>
      <w:r>
        <w:t>Упаковка</w:t>
      </w:r>
      <w:r>
        <w:rPr>
          <w:spacing w:val="56"/>
        </w:rPr>
        <w:t xml:space="preserve"> </w:t>
      </w:r>
      <w:r>
        <w:t>изделий</w:t>
      </w:r>
      <w:r>
        <w:rPr>
          <w:spacing w:val="58"/>
        </w:rPr>
        <w:t xml:space="preserve"> </w:t>
      </w:r>
      <w:r>
        <w:t>должна</w:t>
      </w:r>
      <w:r>
        <w:rPr>
          <w:spacing w:val="56"/>
        </w:rPr>
        <w:t xml:space="preserve"> </w:t>
      </w:r>
      <w:r>
        <w:t>производиться</w:t>
      </w:r>
      <w:r>
        <w:rPr>
          <w:spacing w:val="55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соответствии</w:t>
      </w:r>
      <w:r>
        <w:rPr>
          <w:spacing w:val="58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требованиями</w:t>
      </w:r>
      <w:r>
        <w:rPr>
          <w:spacing w:val="58"/>
        </w:rPr>
        <w:t xml:space="preserve"> </w:t>
      </w:r>
      <w:r>
        <w:t>нормативно-</w:t>
      </w:r>
      <w:r>
        <w:rPr>
          <w:spacing w:val="-57"/>
        </w:rPr>
        <w:t xml:space="preserve"> </w:t>
      </w:r>
      <w:r>
        <w:t>технической</w:t>
      </w:r>
      <w:r>
        <w:rPr>
          <w:spacing w:val="-1"/>
        </w:rPr>
        <w:t xml:space="preserve"> </w:t>
      </w:r>
      <w:r>
        <w:t>документации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конкретные</w:t>
      </w:r>
      <w:r>
        <w:rPr>
          <w:spacing w:val="-2"/>
        </w:rPr>
        <w:t xml:space="preserve"> </w:t>
      </w:r>
      <w:r>
        <w:t>типы</w:t>
      </w:r>
      <w:r>
        <w:rPr>
          <w:spacing w:val="-1"/>
        </w:rPr>
        <w:t xml:space="preserve"> </w:t>
      </w:r>
      <w:r>
        <w:t>изделий.</w:t>
      </w:r>
    </w:p>
    <w:p w:rsidR="004E22EF" w:rsidRDefault="004E22EF">
      <w:pPr>
        <w:spacing w:line="278" w:lineRule="auto"/>
        <w:sectPr w:rsidR="004E22EF">
          <w:pgSz w:w="12240" w:h="15840"/>
          <w:pgMar w:top="900" w:right="340" w:bottom="280" w:left="920" w:header="720" w:footer="720" w:gutter="0"/>
          <w:cols w:space="720"/>
        </w:sectPr>
      </w:pPr>
    </w:p>
    <w:p w:rsidR="004E22EF" w:rsidRDefault="008E6CFB">
      <w:pPr>
        <w:pStyle w:val="a3"/>
        <w:spacing w:before="68" w:line="276" w:lineRule="auto"/>
        <w:ind w:right="221" w:firstLine="708"/>
      </w:pPr>
      <w:r>
        <w:lastRenderedPageBreak/>
        <w:t>Механические</w:t>
      </w:r>
      <w:r>
        <w:rPr>
          <w:spacing w:val="47"/>
        </w:rPr>
        <w:t xml:space="preserve"> </w:t>
      </w:r>
      <w:r>
        <w:t>блокировки</w:t>
      </w:r>
      <w:r>
        <w:rPr>
          <w:spacing w:val="49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КТП</w:t>
      </w:r>
      <w:r>
        <w:rPr>
          <w:spacing w:val="47"/>
        </w:rPr>
        <w:t xml:space="preserve"> </w:t>
      </w:r>
      <w:r>
        <w:t>должны</w:t>
      </w:r>
      <w:r>
        <w:rPr>
          <w:spacing w:val="47"/>
        </w:rPr>
        <w:t xml:space="preserve"> </w:t>
      </w:r>
      <w:r>
        <w:t>быть</w:t>
      </w:r>
      <w:r>
        <w:rPr>
          <w:spacing w:val="49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транспортирования</w:t>
      </w:r>
      <w:r>
        <w:rPr>
          <w:spacing w:val="50"/>
        </w:rPr>
        <w:t xml:space="preserve"> </w:t>
      </w:r>
      <w:r>
        <w:t>упакованы</w:t>
      </w:r>
      <w:r>
        <w:rPr>
          <w:spacing w:val="4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требованиями ГОСТ 23216, ГОСТ 16511</w:t>
      </w:r>
      <w:r>
        <w:rPr>
          <w:spacing w:val="-1"/>
        </w:rPr>
        <w:t xml:space="preserve"> </w:t>
      </w:r>
      <w:r>
        <w:t>и ГОСТ</w:t>
      </w:r>
      <w:r>
        <w:rPr>
          <w:spacing w:val="-1"/>
        </w:rPr>
        <w:t xml:space="preserve"> </w:t>
      </w:r>
      <w:r>
        <w:t>2991.</w:t>
      </w:r>
    </w:p>
    <w:p w:rsidR="004E22EF" w:rsidRDefault="008E6CFB">
      <w:pPr>
        <w:pStyle w:val="a4"/>
        <w:numPr>
          <w:ilvl w:val="0"/>
          <w:numId w:val="4"/>
        </w:numPr>
        <w:tabs>
          <w:tab w:val="left" w:pos="1345"/>
          <w:tab w:val="left" w:pos="1346"/>
          <w:tab w:val="left" w:pos="2353"/>
          <w:tab w:val="left" w:pos="3292"/>
          <w:tab w:val="left" w:pos="4363"/>
          <w:tab w:val="left" w:pos="5363"/>
          <w:tab w:val="left" w:pos="6946"/>
          <w:tab w:val="left" w:pos="9143"/>
          <w:tab w:val="left" w:pos="10638"/>
        </w:tabs>
        <w:spacing w:line="276" w:lineRule="auto"/>
        <w:ind w:left="212" w:right="226" w:firstLine="708"/>
        <w:jc w:val="left"/>
        <w:rPr>
          <w:sz w:val="24"/>
        </w:rPr>
      </w:pPr>
      <w:r>
        <w:rPr>
          <w:sz w:val="24"/>
        </w:rPr>
        <w:t>Каждая</w:t>
      </w:r>
      <w:r>
        <w:rPr>
          <w:sz w:val="24"/>
        </w:rPr>
        <w:tab/>
        <w:t>партия</w:t>
      </w:r>
      <w:r>
        <w:rPr>
          <w:sz w:val="24"/>
        </w:rPr>
        <w:tab/>
        <w:t>изделий</w:t>
      </w:r>
      <w:r>
        <w:rPr>
          <w:sz w:val="24"/>
        </w:rPr>
        <w:tab/>
        <w:t>должна</w:t>
      </w:r>
      <w:r>
        <w:rPr>
          <w:sz w:val="24"/>
        </w:rPr>
        <w:tab/>
        <w:t>подвергаться</w:t>
      </w:r>
      <w:r>
        <w:rPr>
          <w:sz w:val="24"/>
        </w:rPr>
        <w:tab/>
        <w:t>приемо-сдаточным</w:t>
      </w:r>
      <w:r>
        <w:rPr>
          <w:sz w:val="24"/>
        </w:rPr>
        <w:tab/>
        <w:t>испытаниям</w:t>
      </w:r>
      <w:r>
        <w:rPr>
          <w:sz w:val="24"/>
        </w:rPr>
        <w:tab/>
      </w:r>
      <w:r>
        <w:rPr>
          <w:spacing w:val="-4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ГОСТ 16962.2-90.</w:t>
      </w:r>
    </w:p>
    <w:p w:rsidR="004E22EF" w:rsidRDefault="008E6CFB">
      <w:pPr>
        <w:pStyle w:val="a4"/>
        <w:numPr>
          <w:ilvl w:val="0"/>
          <w:numId w:val="4"/>
        </w:numPr>
        <w:tabs>
          <w:tab w:val="left" w:pos="1345"/>
          <w:tab w:val="left" w:pos="1346"/>
        </w:tabs>
        <w:ind w:left="1346" w:hanging="425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поставки заявленной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номенклатуры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4"/>
          <w:sz w:val="24"/>
        </w:rPr>
        <w:t xml:space="preserve"> </w:t>
      </w:r>
      <w:r>
        <w:rPr>
          <w:sz w:val="24"/>
        </w:rPr>
        <w:t>входить:</w:t>
      </w:r>
    </w:p>
    <w:p w:rsidR="004E22EF" w:rsidRDefault="008E6CFB">
      <w:pPr>
        <w:pStyle w:val="a4"/>
        <w:numPr>
          <w:ilvl w:val="0"/>
          <w:numId w:val="1"/>
        </w:numPr>
        <w:tabs>
          <w:tab w:val="left" w:pos="1061"/>
        </w:tabs>
        <w:spacing w:before="41"/>
        <w:ind w:left="1060" w:hanging="140"/>
        <w:jc w:val="left"/>
        <w:rPr>
          <w:sz w:val="24"/>
        </w:rPr>
      </w:pPr>
      <w:r>
        <w:rPr>
          <w:sz w:val="24"/>
        </w:rPr>
        <w:t>механические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блокировки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КТП;</w:t>
      </w:r>
    </w:p>
    <w:p w:rsidR="004E22EF" w:rsidRDefault="008E6CFB">
      <w:pPr>
        <w:pStyle w:val="a4"/>
        <w:numPr>
          <w:ilvl w:val="0"/>
          <w:numId w:val="1"/>
        </w:numPr>
        <w:tabs>
          <w:tab w:val="left" w:pos="1061"/>
        </w:tabs>
        <w:spacing w:before="41"/>
        <w:ind w:left="1060" w:hanging="140"/>
        <w:jc w:val="left"/>
        <w:rPr>
          <w:sz w:val="24"/>
        </w:rPr>
      </w:pPr>
      <w:r>
        <w:rPr>
          <w:sz w:val="24"/>
        </w:rPr>
        <w:t>паспорт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порядке;</w:t>
      </w:r>
    </w:p>
    <w:p w:rsidR="004E22EF" w:rsidRDefault="008E6CFB">
      <w:pPr>
        <w:pStyle w:val="a4"/>
        <w:numPr>
          <w:ilvl w:val="0"/>
          <w:numId w:val="1"/>
        </w:numPr>
        <w:tabs>
          <w:tab w:val="left" w:pos="1145"/>
        </w:tabs>
        <w:spacing w:before="41" w:line="278" w:lineRule="auto"/>
        <w:ind w:right="231" w:firstLine="708"/>
        <w:jc w:val="left"/>
        <w:rPr>
          <w:sz w:val="24"/>
        </w:rPr>
      </w:pPr>
      <w:r>
        <w:rPr>
          <w:sz w:val="24"/>
        </w:rPr>
        <w:t>техническое</w:t>
      </w:r>
      <w:r>
        <w:rPr>
          <w:spacing w:val="17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эксплуатационные</w:t>
      </w:r>
      <w:r>
        <w:rPr>
          <w:spacing w:val="17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23"/>
          <w:sz w:val="24"/>
        </w:rPr>
        <w:t xml:space="preserve"> </w:t>
      </w:r>
      <w:r>
        <w:rPr>
          <w:sz w:val="24"/>
        </w:rPr>
        <w:t>утвержденные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57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языке;</w:t>
      </w:r>
    </w:p>
    <w:p w:rsidR="004E22EF" w:rsidRDefault="008E6CFB">
      <w:pPr>
        <w:pStyle w:val="a4"/>
        <w:numPr>
          <w:ilvl w:val="0"/>
          <w:numId w:val="1"/>
        </w:numPr>
        <w:tabs>
          <w:tab w:val="left" w:pos="1090"/>
        </w:tabs>
        <w:spacing w:line="272" w:lineRule="exact"/>
        <w:ind w:left="1089" w:hanging="169"/>
        <w:jc w:val="left"/>
        <w:rPr>
          <w:sz w:val="24"/>
        </w:rPr>
      </w:pPr>
      <w:r>
        <w:rPr>
          <w:sz w:val="24"/>
        </w:rPr>
        <w:t>сертификат</w:t>
      </w:r>
      <w:r>
        <w:rPr>
          <w:spacing w:val="26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свидетельство</w:t>
      </w:r>
      <w:r>
        <w:rPr>
          <w:spacing w:val="25"/>
          <w:sz w:val="24"/>
        </w:rPr>
        <w:t xml:space="preserve"> </w:t>
      </w:r>
      <w:r>
        <w:rPr>
          <w:sz w:val="24"/>
        </w:rPr>
        <w:t>о</w:t>
      </w:r>
      <w:r>
        <w:rPr>
          <w:spacing w:val="26"/>
          <w:sz w:val="24"/>
        </w:rPr>
        <w:t xml:space="preserve"> </w:t>
      </w:r>
      <w:r>
        <w:rPr>
          <w:sz w:val="24"/>
        </w:rPr>
        <w:t>приемке</w:t>
      </w:r>
      <w:r>
        <w:rPr>
          <w:spacing w:val="24"/>
          <w:sz w:val="24"/>
        </w:rPr>
        <w:t xml:space="preserve"> </w:t>
      </w:r>
      <w:r>
        <w:rPr>
          <w:sz w:val="24"/>
        </w:rPr>
        <w:t>на</w:t>
      </w:r>
      <w:r>
        <w:rPr>
          <w:spacing w:val="24"/>
          <w:sz w:val="24"/>
        </w:rPr>
        <w:t xml:space="preserve"> </w:t>
      </w:r>
      <w:r>
        <w:rPr>
          <w:sz w:val="24"/>
        </w:rPr>
        <w:t>поставляемые</w:t>
      </w:r>
      <w:r>
        <w:rPr>
          <w:spacing w:val="25"/>
          <w:sz w:val="24"/>
        </w:rPr>
        <w:t xml:space="preserve"> </w:t>
      </w:r>
      <w:r>
        <w:rPr>
          <w:sz w:val="24"/>
        </w:rPr>
        <w:t>катушки,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русском</w:t>
      </w:r>
    </w:p>
    <w:p w:rsidR="004E22EF" w:rsidRDefault="008E6CFB">
      <w:pPr>
        <w:pStyle w:val="a3"/>
        <w:spacing w:before="40"/>
      </w:pPr>
      <w:r>
        <w:t>языке.</w:t>
      </w:r>
    </w:p>
    <w:p w:rsidR="004E22EF" w:rsidRDefault="008E6CFB">
      <w:pPr>
        <w:pStyle w:val="a4"/>
        <w:numPr>
          <w:ilvl w:val="0"/>
          <w:numId w:val="4"/>
        </w:numPr>
        <w:tabs>
          <w:tab w:val="left" w:pos="1345"/>
          <w:tab w:val="left" w:pos="1346"/>
        </w:tabs>
        <w:spacing w:before="42"/>
        <w:ind w:left="1346" w:hanging="425"/>
        <w:jc w:val="left"/>
        <w:rPr>
          <w:sz w:val="24"/>
        </w:rPr>
      </w:pPr>
      <w:r>
        <w:rPr>
          <w:sz w:val="24"/>
        </w:rPr>
        <w:t>Срок</w:t>
      </w:r>
      <w:r>
        <w:rPr>
          <w:spacing w:val="-2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продукции должен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полугода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поставки.</w:t>
      </w:r>
    </w:p>
    <w:p w:rsidR="004E22EF" w:rsidRDefault="004E22EF">
      <w:pPr>
        <w:pStyle w:val="a3"/>
        <w:spacing w:before="1"/>
        <w:ind w:left="0"/>
      </w:pPr>
    </w:p>
    <w:p w:rsidR="004E22EF" w:rsidRDefault="008E6CFB">
      <w:pPr>
        <w:pStyle w:val="2"/>
        <w:numPr>
          <w:ilvl w:val="0"/>
          <w:numId w:val="4"/>
        </w:numPr>
        <w:tabs>
          <w:tab w:val="left" w:pos="1207"/>
        </w:tabs>
        <w:spacing w:before="88"/>
        <w:ind w:left="1206" w:hanging="286"/>
        <w:jc w:val="both"/>
      </w:pPr>
      <w:r>
        <w:t>Гарантийные</w:t>
      </w:r>
      <w:r>
        <w:rPr>
          <w:spacing w:val="-6"/>
        </w:rPr>
        <w:t xml:space="preserve"> </w:t>
      </w:r>
      <w:r>
        <w:t>обязательства.</w:t>
      </w:r>
    </w:p>
    <w:p w:rsidR="004E22EF" w:rsidRDefault="008E6CFB">
      <w:pPr>
        <w:pStyle w:val="a3"/>
        <w:spacing w:before="39" w:line="276" w:lineRule="auto"/>
        <w:ind w:right="225" w:firstLine="708"/>
        <w:jc w:val="both"/>
      </w:pPr>
      <w:r>
        <w:t>Гарантия на поставляемые механические блокировки на КТП</w:t>
      </w:r>
      <w:r>
        <w:rPr>
          <w:spacing w:val="1"/>
        </w:rPr>
        <w:t xml:space="preserve"> </w:t>
      </w:r>
      <w:r>
        <w:t>должна распространяться не</w:t>
      </w:r>
      <w:r>
        <w:rPr>
          <w:spacing w:val="1"/>
        </w:rPr>
        <w:t xml:space="preserve"> </w:t>
      </w:r>
      <w:r>
        <w:t>менее чем на 36 месяцев со дня ее поставки. Поставщик должен за свой счет и в сроки, согласованные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Покупателем,</w:t>
      </w:r>
      <w:r>
        <w:rPr>
          <w:spacing w:val="1"/>
        </w:rPr>
        <w:t xml:space="preserve"> </w:t>
      </w:r>
      <w:r>
        <w:t>устранять</w:t>
      </w:r>
      <w:r>
        <w:rPr>
          <w:spacing w:val="1"/>
        </w:rPr>
        <w:t xml:space="preserve"> </w:t>
      </w:r>
      <w:r>
        <w:t>любые</w:t>
      </w:r>
      <w:r>
        <w:rPr>
          <w:spacing w:val="1"/>
        </w:rPr>
        <w:t xml:space="preserve"> </w:t>
      </w:r>
      <w:r>
        <w:t>дефекты,</w:t>
      </w:r>
      <w:r>
        <w:rPr>
          <w:spacing w:val="1"/>
        </w:rPr>
        <w:t xml:space="preserve"> </w:t>
      </w:r>
      <w:r>
        <w:t>выявленные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гарантийного</w:t>
      </w:r>
      <w:r>
        <w:rPr>
          <w:spacing w:val="1"/>
        </w:rPr>
        <w:t xml:space="preserve"> </w:t>
      </w:r>
      <w:r>
        <w:t>срока.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значительного</w:t>
      </w:r>
      <w:r>
        <w:rPr>
          <w:spacing w:val="1"/>
        </w:rPr>
        <w:t xml:space="preserve"> </w:t>
      </w:r>
      <w:r>
        <w:t>ухудшения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продукции,</w:t>
      </w:r>
      <w:r>
        <w:rPr>
          <w:spacing w:val="1"/>
        </w:rPr>
        <w:t xml:space="preserve"> </w:t>
      </w:r>
      <w:r>
        <w:t>Поставщик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направить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акта,</w:t>
      </w:r>
      <w:r>
        <w:rPr>
          <w:spacing w:val="1"/>
        </w:rPr>
        <w:t xml:space="preserve"> </w:t>
      </w:r>
      <w:r>
        <w:t>фиксирующего</w:t>
      </w:r>
      <w:r>
        <w:rPr>
          <w:spacing w:val="1"/>
        </w:rPr>
        <w:t xml:space="preserve"> </w:t>
      </w:r>
      <w:r>
        <w:t>дефекты,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сроков их устранения не позднее 5 календарных дней со дня получения письменного извещения</w:t>
      </w:r>
      <w:r>
        <w:rPr>
          <w:spacing w:val="1"/>
        </w:rPr>
        <w:t xml:space="preserve"> </w:t>
      </w:r>
      <w:r>
        <w:t>Покупателя. Гарантийный срок в этом случае продлевается соответственно на период устранения</w:t>
      </w:r>
      <w:r>
        <w:rPr>
          <w:spacing w:val="1"/>
        </w:rPr>
        <w:t xml:space="preserve"> </w:t>
      </w:r>
      <w:r>
        <w:t>дефектов.</w:t>
      </w:r>
    </w:p>
    <w:p w:rsidR="004E22EF" w:rsidRDefault="004E22EF">
      <w:pPr>
        <w:pStyle w:val="a3"/>
        <w:spacing w:before="1"/>
        <w:ind w:left="0"/>
        <w:rPr>
          <w:sz w:val="28"/>
        </w:rPr>
      </w:pPr>
    </w:p>
    <w:p w:rsidR="004E22EF" w:rsidRDefault="008E6CFB">
      <w:pPr>
        <w:pStyle w:val="2"/>
        <w:numPr>
          <w:ilvl w:val="0"/>
          <w:numId w:val="4"/>
        </w:numPr>
        <w:tabs>
          <w:tab w:val="left" w:pos="1207"/>
        </w:tabs>
        <w:ind w:left="1206" w:hanging="286"/>
        <w:jc w:val="both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надежности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живучести</w:t>
      </w:r>
      <w:r>
        <w:rPr>
          <w:spacing w:val="2"/>
        </w:rPr>
        <w:t xml:space="preserve"> </w:t>
      </w:r>
      <w:r>
        <w:t>продукции.</w:t>
      </w:r>
    </w:p>
    <w:p w:rsidR="004E22EF" w:rsidRDefault="008E6CFB">
      <w:pPr>
        <w:pStyle w:val="a3"/>
        <w:spacing w:before="41" w:line="276" w:lineRule="auto"/>
        <w:ind w:right="232" w:firstLine="852"/>
        <w:jc w:val="both"/>
      </w:pPr>
      <w:r>
        <w:t>Изделия должны обеспечивать эксплуатационные показатели в течение установленного срока</w:t>
      </w:r>
      <w:r>
        <w:rPr>
          <w:spacing w:val="-57"/>
        </w:rPr>
        <w:t xml:space="preserve"> </w:t>
      </w:r>
      <w:r>
        <w:t>службы (до списания), который (при условии проведения требуемых технических мероприятий по</w:t>
      </w:r>
      <w:r>
        <w:rPr>
          <w:spacing w:val="1"/>
        </w:rPr>
        <w:t xml:space="preserve"> </w:t>
      </w:r>
      <w:r>
        <w:t>обслуживанию)</w:t>
      </w:r>
      <w:r>
        <w:rPr>
          <w:spacing w:val="-1"/>
        </w:rPr>
        <w:t xml:space="preserve"> </w:t>
      </w:r>
      <w:r>
        <w:t>должен быть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2"/>
        </w:rPr>
        <w:t xml:space="preserve"> </w:t>
      </w:r>
      <w:r>
        <w:t>5 лет.</w:t>
      </w:r>
    </w:p>
    <w:p w:rsidR="004E22EF" w:rsidRDefault="004E22EF">
      <w:pPr>
        <w:pStyle w:val="a3"/>
        <w:spacing w:before="10"/>
        <w:ind w:left="0"/>
        <w:rPr>
          <w:sz w:val="27"/>
        </w:rPr>
      </w:pPr>
    </w:p>
    <w:p w:rsidR="004E22EF" w:rsidRDefault="008E6CFB">
      <w:pPr>
        <w:pStyle w:val="2"/>
        <w:numPr>
          <w:ilvl w:val="0"/>
          <w:numId w:val="4"/>
        </w:numPr>
        <w:tabs>
          <w:tab w:val="left" w:pos="1632"/>
        </w:tabs>
        <w:ind w:hanging="711"/>
        <w:jc w:val="both"/>
      </w:pPr>
      <w:r>
        <w:t>Маркировка,</w:t>
      </w:r>
      <w:r>
        <w:rPr>
          <w:spacing w:val="-5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технической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эксплуатационной</w:t>
      </w:r>
      <w:r>
        <w:rPr>
          <w:spacing w:val="57"/>
        </w:rPr>
        <w:t xml:space="preserve"> </w:t>
      </w:r>
      <w:r>
        <w:t>документации.</w:t>
      </w:r>
    </w:p>
    <w:p w:rsidR="004E22EF" w:rsidRDefault="008E6CFB">
      <w:pPr>
        <w:pStyle w:val="a3"/>
        <w:spacing w:before="42" w:line="276" w:lineRule="auto"/>
        <w:ind w:right="222" w:firstLine="852"/>
        <w:jc w:val="both"/>
      </w:pPr>
      <w:r>
        <w:t>Маркировка механических блокировок, содержание и способ нанесения ее</w:t>
      </w:r>
      <w:r>
        <w:rPr>
          <w:spacing w:val="1"/>
        </w:rPr>
        <w:t xml:space="preserve"> </w:t>
      </w:r>
      <w:r>
        <w:t>указывается в</w:t>
      </w:r>
      <w:r>
        <w:rPr>
          <w:spacing w:val="1"/>
        </w:rPr>
        <w:t xml:space="preserve"> </w:t>
      </w:r>
      <w:r>
        <w:t>стандартах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типов.</w:t>
      </w:r>
      <w:r>
        <w:rPr>
          <w:spacing w:val="1"/>
        </w:rPr>
        <w:t xml:space="preserve"> </w:t>
      </w:r>
      <w:r>
        <w:t>Маркировка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изделии.</w:t>
      </w:r>
      <w:r>
        <w:rPr>
          <w:spacing w:val="1"/>
        </w:rPr>
        <w:t xml:space="preserve"> </w:t>
      </w:r>
      <w:r>
        <w:t>Маркировка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разборчивой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прочной,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маркировки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сохраняться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эксплуатации,</w:t>
      </w:r>
      <w:r>
        <w:rPr>
          <w:spacing w:val="1"/>
        </w:rPr>
        <w:t xml:space="preserve"> </w:t>
      </w:r>
      <w:r>
        <w:t>транспортировании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хранении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стандартами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техническими условиями на изделия конкретных серий и типов. По всем видам изделий Поставщик</w:t>
      </w:r>
      <w:r>
        <w:rPr>
          <w:spacing w:val="1"/>
        </w:rPr>
        <w:t xml:space="preserve"> </w:t>
      </w:r>
      <w:r>
        <w:t>должен предоставить полный комплект технической и эксплуатационной</w:t>
      </w:r>
      <w:r>
        <w:rPr>
          <w:spacing w:val="1"/>
        </w:rPr>
        <w:t xml:space="preserve"> </w:t>
      </w:r>
      <w:r>
        <w:t>документации на русском</w:t>
      </w:r>
      <w:r>
        <w:rPr>
          <w:spacing w:val="1"/>
        </w:rPr>
        <w:t xml:space="preserve"> </w:t>
      </w:r>
      <w:r>
        <w:t>языке, подготовленной в соответствии с ГОСТ 34.003-90, ГОСТ 34.201–89, ГОСТ 27300-87, ГОСТ</w:t>
      </w:r>
      <w:r>
        <w:rPr>
          <w:spacing w:val="1"/>
        </w:rPr>
        <w:t xml:space="preserve"> </w:t>
      </w:r>
      <w:r>
        <w:t>2.601-2006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монтажу,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эксплуатации,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обслуживания</w:t>
      </w:r>
      <w:r>
        <w:rPr>
          <w:spacing w:val="-1"/>
        </w:rPr>
        <w:t xml:space="preserve"> </w:t>
      </w:r>
      <w:r>
        <w:t>поставляемых</w:t>
      </w:r>
      <w:r>
        <w:rPr>
          <w:spacing w:val="1"/>
        </w:rPr>
        <w:t xml:space="preserve"> </w:t>
      </w:r>
      <w:r>
        <w:t>изделий.</w:t>
      </w:r>
    </w:p>
    <w:p w:rsidR="004E22EF" w:rsidRDefault="004E22EF">
      <w:pPr>
        <w:spacing w:line="276" w:lineRule="auto"/>
        <w:jc w:val="both"/>
        <w:sectPr w:rsidR="004E22EF">
          <w:pgSz w:w="12240" w:h="15840"/>
          <w:pgMar w:top="920" w:right="340" w:bottom="280" w:left="920" w:header="720" w:footer="720" w:gutter="0"/>
          <w:cols w:space="720"/>
        </w:sectPr>
      </w:pPr>
    </w:p>
    <w:p w:rsidR="004E22EF" w:rsidRDefault="008E6CFB">
      <w:pPr>
        <w:pStyle w:val="2"/>
        <w:numPr>
          <w:ilvl w:val="0"/>
          <w:numId w:val="4"/>
        </w:numPr>
        <w:tabs>
          <w:tab w:val="left" w:pos="1346"/>
        </w:tabs>
        <w:spacing w:before="73"/>
        <w:ind w:left="1346" w:hanging="425"/>
        <w:jc w:val="both"/>
      </w:pPr>
      <w:r>
        <w:lastRenderedPageBreak/>
        <w:t>Правила</w:t>
      </w:r>
      <w:r>
        <w:rPr>
          <w:spacing w:val="-7"/>
        </w:rPr>
        <w:t xml:space="preserve"> </w:t>
      </w:r>
      <w:r>
        <w:t>приемки</w:t>
      </w:r>
      <w:r>
        <w:rPr>
          <w:spacing w:val="-6"/>
        </w:rPr>
        <w:t xml:space="preserve"> </w:t>
      </w:r>
      <w:r>
        <w:t>продукции.</w:t>
      </w:r>
    </w:p>
    <w:p w:rsidR="004E22EF" w:rsidRDefault="008E6CFB">
      <w:pPr>
        <w:pStyle w:val="a3"/>
        <w:spacing w:before="39" w:line="276" w:lineRule="auto"/>
        <w:ind w:right="227" w:firstLine="708"/>
        <w:jc w:val="both"/>
      </w:pPr>
      <w:r>
        <w:t>Каждая партия механических блокировок должна пройти входной контроль, осуществляемый</w:t>
      </w:r>
      <w:r>
        <w:rPr>
          <w:spacing w:val="1"/>
        </w:rPr>
        <w:t xml:space="preserve"> </w:t>
      </w:r>
      <w:r>
        <w:t>представителями филиалов ПАО «МРСК Центра» и ответственными представителями Поставщика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получении ее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склад.</w:t>
      </w:r>
    </w:p>
    <w:p w:rsidR="004E22EF" w:rsidRDefault="008E6CFB">
      <w:pPr>
        <w:pStyle w:val="a3"/>
        <w:spacing w:before="1" w:line="276" w:lineRule="auto"/>
        <w:ind w:right="233" w:firstLine="708"/>
        <w:jc w:val="both"/>
      </w:pPr>
      <w:r>
        <w:t>В случае выявления дефектов, в том числе и скрытых, Поставщик обязан за свой счет заменить</w:t>
      </w:r>
      <w:r>
        <w:rPr>
          <w:spacing w:val="-57"/>
        </w:rPr>
        <w:t xml:space="preserve"> </w:t>
      </w:r>
      <w:r>
        <w:t>поставленную</w:t>
      </w:r>
      <w:r>
        <w:rPr>
          <w:spacing w:val="-1"/>
        </w:rPr>
        <w:t xml:space="preserve"> </w:t>
      </w:r>
      <w:r>
        <w:t>продукцию.</w:t>
      </w:r>
    </w:p>
    <w:p w:rsidR="004E22EF" w:rsidRDefault="004E22EF">
      <w:pPr>
        <w:pStyle w:val="a3"/>
        <w:ind w:left="0"/>
        <w:rPr>
          <w:sz w:val="26"/>
        </w:rPr>
      </w:pPr>
    </w:p>
    <w:p w:rsidR="004E22EF" w:rsidRDefault="004E22EF">
      <w:pPr>
        <w:pStyle w:val="a3"/>
        <w:ind w:left="0"/>
        <w:rPr>
          <w:sz w:val="26"/>
        </w:rPr>
      </w:pPr>
    </w:p>
    <w:p w:rsidR="004E22EF" w:rsidRDefault="004E22EF">
      <w:pPr>
        <w:pStyle w:val="a3"/>
        <w:ind w:left="0"/>
        <w:rPr>
          <w:sz w:val="26"/>
        </w:rPr>
      </w:pPr>
    </w:p>
    <w:p w:rsidR="004E22EF" w:rsidRDefault="004E22EF">
      <w:pPr>
        <w:pStyle w:val="a3"/>
        <w:spacing w:before="6"/>
        <w:ind w:left="0"/>
        <w:rPr>
          <w:sz w:val="25"/>
        </w:rPr>
      </w:pPr>
    </w:p>
    <w:p w:rsidR="004E22EF" w:rsidRDefault="008E6CFB">
      <w:pPr>
        <w:ind w:left="212"/>
        <w:rPr>
          <w:sz w:val="28"/>
        </w:rPr>
      </w:pPr>
      <w:r>
        <w:rPr>
          <w:sz w:val="28"/>
        </w:rPr>
        <w:t>Начальник</w:t>
      </w:r>
      <w:r>
        <w:rPr>
          <w:spacing w:val="-6"/>
          <w:sz w:val="28"/>
        </w:rPr>
        <w:t xml:space="preserve"> </w:t>
      </w:r>
      <w:r>
        <w:rPr>
          <w:sz w:val="28"/>
        </w:rPr>
        <w:t>управления</w:t>
      </w:r>
    </w:p>
    <w:p w:rsidR="004E22EF" w:rsidRDefault="008E6CFB">
      <w:pPr>
        <w:tabs>
          <w:tab w:val="left" w:pos="9089"/>
        </w:tabs>
        <w:ind w:left="212"/>
        <w:rPr>
          <w:sz w:val="28"/>
        </w:rPr>
      </w:pPr>
      <w:r>
        <w:rPr>
          <w:sz w:val="28"/>
        </w:rPr>
        <w:t>распределительных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сетей</w:t>
      </w:r>
      <w:r>
        <w:rPr>
          <w:sz w:val="28"/>
        </w:rPr>
        <w:tab/>
        <w:t>М.А. Юрусов</w:t>
      </w:r>
    </w:p>
    <w:sectPr w:rsidR="004E22EF">
      <w:pgSz w:w="12240" w:h="15840"/>
      <w:pgMar w:top="920" w:right="3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607DB"/>
    <w:multiLevelType w:val="hybridMultilevel"/>
    <w:tmpl w:val="0D3877DE"/>
    <w:lvl w:ilvl="0" w:tplc="1D0C9AB8">
      <w:numFmt w:val="bullet"/>
      <w:lvlText w:val=""/>
      <w:lvlJc w:val="left"/>
      <w:pPr>
        <w:ind w:left="21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D7C8FC6">
      <w:numFmt w:val="bullet"/>
      <w:lvlText w:val="•"/>
      <w:lvlJc w:val="left"/>
      <w:pPr>
        <w:ind w:left="1296" w:hanging="286"/>
      </w:pPr>
      <w:rPr>
        <w:rFonts w:hint="default"/>
        <w:lang w:val="ru-RU" w:eastAsia="en-US" w:bidi="ar-SA"/>
      </w:rPr>
    </w:lvl>
    <w:lvl w:ilvl="2" w:tplc="2E9A3D8C">
      <w:numFmt w:val="bullet"/>
      <w:lvlText w:val="•"/>
      <w:lvlJc w:val="left"/>
      <w:pPr>
        <w:ind w:left="2372" w:hanging="286"/>
      </w:pPr>
      <w:rPr>
        <w:rFonts w:hint="default"/>
        <w:lang w:val="ru-RU" w:eastAsia="en-US" w:bidi="ar-SA"/>
      </w:rPr>
    </w:lvl>
    <w:lvl w:ilvl="3" w:tplc="725CA544">
      <w:numFmt w:val="bullet"/>
      <w:lvlText w:val="•"/>
      <w:lvlJc w:val="left"/>
      <w:pPr>
        <w:ind w:left="3448" w:hanging="286"/>
      </w:pPr>
      <w:rPr>
        <w:rFonts w:hint="default"/>
        <w:lang w:val="ru-RU" w:eastAsia="en-US" w:bidi="ar-SA"/>
      </w:rPr>
    </w:lvl>
    <w:lvl w:ilvl="4" w:tplc="C02CE0D8">
      <w:numFmt w:val="bullet"/>
      <w:lvlText w:val="•"/>
      <w:lvlJc w:val="left"/>
      <w:pPr>
        <w:ind w:left="4524" w:hanging="286"/>
      </w:pPr>
      <w:rPr>
        <w:rFonts w:hint="default"/>
        <w:lang w:val="ru-RU" w:eastAsia="en-US" w:bidi="ar-SA"/>
      </w:rPr>
    </w:lvl>
    <w:lvl w:ilvl="5" w:tplc="58A8B2D0">
      <w:numFmt w:val="bullet"/>
      <w:lvlText w:val="•"/>
      <w:lvlJc w:val="left"/>
      <w:pPr>
        <w:ind w:left="5600" w:hanging="286"/>
      </w:pPr>
      <w:rPr>
        <w:rFonts w:hint="default"/>
        <w:lang w:val="ru-RU" w:eastAsia="en-US" w:bidi="ar-SA"/>
      </w:rPr>
    </w:lvl>
    <w:lvl w:ilvl="6" w:tplc="483A2E3E">
      <w:numFmt w:val="bullet"/>
      <w:lvlText w:val="•"/>
      <w:lvlJc w:val="left"/>
      <w:pPr>
        <w:ind w:left="6676" w:hanging="286"/>
      </w:pPr>
      <w:rPr>
        <w:rFonts w:hint="default"/>
        <w:lang w:val="ru-RU" w:eastAsia="en-US" w:bidi="ar-SA"/>
      </w:rPr>
    </w:lvl>
    <w:lvl w:ilvl="7" w:tplc="666E0D16">
      <w:numFmt w:val="bullet"/>
      <w:lvlText w:val="•"/>
      <w:lvlJc w:val="left"/>
      <w:pPr>
        <w:ind w:left="7752" w:hanging="286"/>
      </w:pPr>
      <w:rPr>
        <w:rFonts w:hint="default"/>
        <w:lang w:val="ru-RU" w:eastAsia="en-US" w:bidi="ar-SA"/>
      </w:rPr>
    </w:lvl>
    <w:lvl w:ilvl="8" w:tplc="7F5A21B4">
      <w:numFmt w:val="bullet"/>
      <w:lvlText w:val="•"/>
      <w:lvlJc w:val="left"/>
      <w:pPr>
        <w:ind w:left="8828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35F82697"/>
    <w:multiLevelType w:val="hybridMultilevel"/>
    <w:tmpl w:val="5888B204"/>
    <w:lvl w:ilvl="0" w:tplc="CE74CCBA">
      <w:numFmt w:val="bullet"/>
      <w:lvlText w:val="-"/>
      <w:lvlJc w:val="left"/>
      <w:pPr>
        <w:ind w:left="212" w:hanging="233"/>
      </w:pPr>
      <w:rPr>
        <w:rFonts w:hint="default"/>
        <w:w w:val="100"/>
        <w:lang w:val="ru-RU" w:eastAsia="en-US" w:bidi="ar-SA"/>
      </w:rPr>
    </w:lvl>
    <w:lvl w:ilvl="1" w:tplc="7C2E604C">
      <w:numFmt w:val="bullet"/>
      <w:lvlText w:val="•"/>
      <w:lvlJc w:val="left"/>
      <w:pPr>
        <w:ind w:left="1296" w:hanging="233"/>
      </w:pPr>
      <w:rPr>
        <w:rFonts w:hint="default"/>
        <w:lang w:val="ru-RU" w:eastAsia="en-US" w:bidi="ar-SA"/>
      </w:rPr>
    </w:lvl>
    <w:lvl w:ilvl="2" w:tplc="D0306DFA">
      <w:numFmt w:val="bullet"/>
      <w:lvlText w:val="•"/>
      <w:lvlJc w:val="left"/>
      <w:pPr>
        <w:ind w:left="2372" w:hanging="233"/>
      </w:pPr>
      <w:rPr>
        <w:rFonts w:hint="default"/>
        <w:lang w:val="ru-RU" w:eastAsia="en-US" w:bidi="ar-SA"/>
      </w:rPr>
    </w:lvl>
    <w:lvl w:ilvl="3" w:tplc="A838E0C6">
      <w:numFmt w:val="bullet"/>
      <w:lvlText w:val="•"/>
      <w:lvlJc w:val="left"/>
      <w:pPr>
        <w:ind w:left="3448" w:hanging="233"/>
      </w:pPr>
      <w:rPr>
        <w:rFonts w:hint="default"/>
        <w:lang w:val="ru-RU" w:eastAsia="en-US" w:bidi="ar-SA"/>
      </w:rPr>
    </w:lvl>
    <w:lvl w:ilvl="4" w:tplc="D0EA564C">
      <w:numFmt w:val="bullet"/>
      <w:lvlText w:val="•"/>
      <w:lvlJc w:val="left"/>
      <w:pPr>
        <w:ind w:left="4524" w:hanging="233"/>
      </w:pPr>
      <w:rPr>
        <w:rFonts w:hint="default"/>
        <w:lang w:val="ru-RU" w:eastAsia="en-US" w:bidi="ar-SA"/>
      </w:rPr>
    </w:lvl>
    <w:lvl w:ilvl="5" w:tplc="1CA09E1C">
      <w:numFmt w:val="bullet"/>
      <w:lvlText w:val="•"/>
      <w:lvlJc w:val="left"/>
      <w:pPr>
        <w:ind w:left="5600" w:hanging="233"/>
      </w:pPr>
      <w:rPr>
        <w:rFonts w:hint="default"/>
        <w:lang w:val="ru-RU" w:eastAsia="en-US" w:bidi="ar-SA"/>
      </w:rPr>
    </w:lvl>
    <w:lvl w:ilvl="6" w:tplc="07E42554">
      <w:numFmt w:val="bullet"/>
      <w:lvlText w:val="•"/>
      <w:lvlJc w:val="left"/>
      <w:pPr>
        <w:ind w:left="6676" w:hanging="233"/>
      </w:pPr>
      <w:rPr>
        <w:rFonts w:hint="default"/>
        <w:lang w:val="ru-RU" w:eastAsia="en-US" w:bidi="ar-SA"/>
      </w:rPr>
    </w:lvl>
    <w:lvl w:ilvl="7" w:tplc="62884FCC">
      <w:numFmt w:val="bullet"/>
      <w:lvlText w:val="•"/>
      <w:lvlJc w:val="left"/>
      <w:pPr>
        <w:ind w:left="7752" w:hanging="233"/>
      </w:pPr>
      <w:rPr>
        <w:rFonts w:hint="default"/>
        <w:lang w:val="ru-RU" w:eastAsia="en-US" w:bidi="ar-SA"/>
      </w:rPr>
    </w:lvl>
    <w:lvl w:ilvl="8" w:tplc="B31A6940">
      <w:numFmt w:val="bullet"/>
      <w:lvlText w:val="•"/>
      <w:lvlJc w:val="left"/>
      <w:pPr>
        <w:ind w:left="8828" w:hanging="233"/>
      </w:pPr>
      <w:rPr>
        <w:rFonts w:hint="default"/>
        <w:lang w:val="ru-RU" w:eastAsia="en-US" w:bidi="ar-SA"/>
      </w:rPr>
    </w:lvl>
  </w:abstractNum>
  <w:abstractNum w:abstractNumId="2" w15:restartNumberingAfterBreak="0">
    <w:nsid w:val="3CF42B81"/>
    <w:multiLevelType w:val="hybridMultilevel"/>
    <w:tmpl w:val="7F30C980"/>
    <w:lvl w:ilvl="0" w:tplc="DA348246">
      <w:start w:val="1"/>
      <w:numFmt w:val="decimal"/>
      <w:lvlText w:val="%1."/>
      <w:lvlJc w:val="left"/>
      <w:pPr>
        <w:ind w:left="479" w:hanging="24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86B8C6">
      <w:numFmt w:val="bullet"/>
      <w:lvlText w:val="•"/>
      <w:lvlJc w:val="left"/>
      <w:pPr>
        <w:ind w:left="1056" w:hanging="241"/>
      </w:pPr>
      <w:rPr>
        <w:rFonts w:hint="default"/>
        <w:lang w:val="ru-RU" w:eastAsia="en-US" w:bidi="ar-SA"/>
      </w:rPr>
    </w:lvl>
    <w:lvl w:ilvl="2" w:tplc="152813D6">
      <w:numFmt w:val="bullet"/>
      <w:lvlText w:val="•"/>
      <w:lvlJc w:val="left"/>
      <w:pPr>
        <w:ind w:left="1632" w:hanging="241"/>
      </w:pPr>
      <w:rPr>
        <w:rFonts w:hint="default"/>
        <w:lang w:val="ru-RU" w:eastAsia="en-US" w:bidi="ar-SA"/>
      </w:rPr>
    </w:lvl>
    <w:lvl w:ilvl="3" w:tplc="780A97E2">
      <w:numFmt w:val="bullet"/>
      <w:lvlText w:val="•"/>
      <w:lvlJc w:val="left"/>
      <w:pPr>
        <w:ind w:left="2208" w:hanging="241"/>
      </w:pPr>
      <w:rPr>
        <w:rFonts w:hint="default"/>
        <w:lang w:val="ru-RU" w:eastAsia="en-US" w:bidi="ar-SA"/>
      </w:rPr>
    </w:lvl>
    <w:lvl w:ilvl="4" w:tplc="1CD43D5C">
      <w:numFmt w:val="bullet"/>
      <w:lvlText w:val="•"/>
      <w:lvlJc w:val="left"/>
      <w:pPr>
        <w:ind w:left="2785" w:hanging="241"/>
      </w:pPr>
      <w:rPr>
        <w:rFonts w:hint="default"/>
        <w:lang w:val="ru-RU" w:eastAsia="en-US" w:bidi="ar-SA"/>
      </w:rPr>
    </w:lvl>
    <w:lvl w:ilvl="5" w:tplc="52B429D8">
      <w:numFmt w:val="bullet"/>
      <w:lvlText w:val="•"/>
      <w:lvlJc w:val="left"/>
      <w:pPr>
        <w:ind w:left="3361" w:hanging="241"/>
      </w:pPr>
      <w:rPr>
        <w:rFonts w:hint="default"/>
        <w:lang w:val="ru-RU" w:eastAsia="en-US" w:bidi="ar-SA"/>
      </w:rPr>
    </w:lvl>
    <w:lvl w:ilvl="6" w:tplc="BCCC8A62">
      <w:numFmt w:val="bullet"/>
      <w:lvlText w:val="•"/>
      <w:lvlJc w:val="left"/>
      <w:pPr>
        <w:ind w:left="3937" w:hanging="241"/>
      </w:pPr>
      <w:rPr>
        <w:rFonts w:hint="default"/>
        <w:lang w:val="ru-RU" w:eastAsia="en-US" w:bidi="ar-SA"/>
      </w:rPr>
    </w:lvl>
    <w:lvl w:ilvl="7" w:tplc="7BE8F3B0">
      <w:numFmt w:val="bullet"/>
      <w:lvlText w:val="•"/>
      <w:lvlJc w:val="left"/>
      <w:pPr>
        <w:ind w:left="4514" w:hanging="241"/>
      </w:pPr>
      <w:rPr>
        <w:rFonts w:hint="default"/>
        <w:lang w:val="ru-RU" w:eastAsia="en-US" w:bidi="ar-SA"/>
      </w:rPr>
    </w:lvl>
    <w:lvl w:ilvl="8" w:tplc="28C0D7B6">
      <w:numFmt w:val="bullet"/>
      <w:lvlText w:val="•"/>
      <w:lvlJc w:val="left"/>
      <w:pPr>
        <w:ind w:left="5090" w:hanging="241"/>
      </w:pPr>
      <w:rPr>
        <w:rFonts w:hint="default"/>
        <w:lang w:val="ru-RU" w:eastAsia="en-US" w:bidi="ar-SA"/>
      </w:rPr>
    </w:lvl>
  </w:abstractNum>
  <w:abstractNum w:abstractNumId="3" w15:restartNumberingAfterBreak="0">
    <w:nsid w:val="7F9F3F6B"/>
    <w:multiLevelType w:val="multilevel"/>
    <w:tmpl w:val="A4804046"/>
    <w:lvl w:ilvl="0">
      <w:start w:val="1"/>
      <w:numFmt w:val="decimal"/>
      <w:lvlText w:val="%1."/>
      <w:lvlJc w:val="left"/>
      <w:pPr>
        <w:ind w:left="1631" w:hanging="56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81" w:hanging="36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77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15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53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1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28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6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4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4E22EF"/>
    <w:rsid w:val="004E22EF"/>
    <w:rsid w:val="008E6CFB"/>
    <w:rsid w:val="00BB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280D8DF-EC9F-4ED4-9FC7-DBA3FC27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42" w:right="145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206" w:hanging="286"/>
      <w:jc w:val="both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1187</Words>
  <Characters>6772</Characters>
  <Application>Microsoft Office Word</Application>
  <DocSecurity>0</DocSecurity>
  <Lines>56</Lines>
  <Paragraphs>15</Paragraphs>
  <ScaleCrop>false</ScaleCrop>
  <Company/>
  <LinksUpToDate>false</LinksUpToDate>
  <CharactersWithSpaces>7944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Алисов Максим Александрович</cp:lastModifiedBy>
  <cp:revision>3</cp:revision>
  <dcterms:created xsi:type="dcterms:W3CDTF">2021-07-22T10:45:00Z</dcterms:created>
  <dcterms:modified xsi:type="dcterms:W3CDTF">2021-07-22T10:50:00Z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2021-07-22T00:00:00Z</vt:filetime>
  </property>
</Properties>
</file>