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65057">
              <w:rPr>
                <w:b/>
                <w:sz w:val="26"/>
                <w:szCs w:val="26"/>
                <w:u w:val="single"/>
                <w:lang w:val="en-US"/>
              </w:rPr>
              <w:t>105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46505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2275613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87B64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72174" w:rsidP="00486347">
            <w:pPr>
              <w:ind w:firstLine="0"/>
              <w:jc w:val="center"/>
            </w:pPr>
            <w:r w:rsidRPr="00972174">
              <w:t xml:space="preserve">Автошина </w:t>
            </w:r>
            <w:r w:rsidR="00465057" w:rsidRPr="00465057">
              <w:t>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57" w:rsidRDefault="00465057" w:rsidP="00465057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F21153" w:rsidRPr="000B0638" w:rsidRDefault="00465057" w:rsidP="00465057">
            <w:pPr>
              <w:ind w:firstLine="0"/>
              <w:jc w:val="left"/>
            </w:pPr>
            <w:r>
              <w:t xml:space="preserve">тип рисунка протектора – дорожный, </w:t>
            </w:r>
            <w:proofErr w:type="gramStart"/>
            <w:r>
              <w:t>всесезонная</w:t>
            </w:r>
            <w:proofErr w:type="gramEnd"/>
            <w:r>
              <w:t>,               индекс скорости не менее 190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465057" w:rsidRDefault="00972174" w:rsidP="000B0638">
            <w:pPr>
              <w:ind w:firstLine="0"/>
              <w:jc w:val="center"/>
            </w:pPr>
          </w:p>
          <w:p w:rsidR="00F21153" w:rsidRPr="00136AE1" w:rsidRDefault="00465057" w:rsidP="000B0638">
            <w:pPr>
              <w:ind w:firstLine="0"/>
              <w:jc w:val="center"/>
              <w:rPr>
                <w:lang w:val="en-US"/>
              </w:rPr>
            </w:pPr>
            <w:r w:rsidRPr="00465057">
              <w:rPr>
                <w:lang w:val="en-US"/>
              </w:rPr>
              <w:t>Кама-214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B1FF2" w:rsidRPr="004B1FF2" w:rsidRDefault="004B1FF2" w:rsidP="002C5B0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4B1FF2" w:rsidRDefault="00875A87" w:rsidP="004B1FF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B1FF2">
        <w:rPr>
          <w:b/>
          <w:bCs/>
          <w:sz w:val="26"/>
          <w:szCs w:val="26"/>
        </w:rPr>
        <w:t xml:space="preserve"> </w:t>
      </w:r>
      <w:r w:rsidR="004B1FF2">
        <w:rPr>
          <w:sz w:val="24"/>
          <w:szCs w:val="24"/>
        </w:rPr>
        <w:t>2.1.</w:t>
      </w:r>
      <w:r w:rsidR="004B1FF2" w:rsidRPr="00612811">
        <w:rPr>
          <w:sz w:val="24"/>
          <w:szCs w:val="24"/>
        </w:rPr>
        <w:t xml:space="preserve"> К поставке допуска</w:t>
      </w:r>
      <w:r w:rsidR="004B1FF2">
        <w:rPr>
          <w:sz w:val="24"/>
          <w:szCs w:val="24"/>
        </w:rPr>
        <w:t>е</w:t>
      </w:r>
      <w:r w:rsidR="004B1FF2" w:rsidRPr="00612811">
        <w:rPr>
          <w:sz w:val="24"/>
          <w:szCs w:val="24"/>
        </w:rPr>
        <w:t xml:space="preserve">тся </w:t>
      </w:r>
      <w:r w:rsidR="004B1FF2">
        <w:rPr>
          <w:sz w:val="24"/>
          <w:szCs w:val="24"/>
        </w:rPr>
        <w:t>продукция</w:t>
      </w:r>
      <w:r w:rsidR="004B1FF2" w:rsidRPr="00612811">
        <w:rPr>
          <w:sz w:val="24"/>
          <w:szCs w:val="24"/>
        </w:rPr>
        <w:t>, отвечающ</w:t>
      </w:r>
      <w:r w:rsidR="004B1FF2">
        <w:rPr>
          <w:sz w:val="24"/>
          <w:szCs w:val="24"/>
        </w:rPr>
        <w:t>ая</w:t>
      </w:r>
      <w:r w:rsidR="004B1FF2" w:rsidRPr="00612811">
        <w:rPr>
          <w:sz w:val="24"/>
          <w:szCs w:val="24"/>
        </w:rPr>
        <w:t xml:space="preserve"> следующим требованиям:</w:t>
      </w:r>
    </w:p>
    <w:p w:rsidR="004B1FF2" w:rsidRDefault="004B1FF2" w:rsidP="004B1FF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B1FF2" w:rsidRPr="00093260" w:rsidRDefault="004B1FF2" w:rsidP="004B1FF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B1FF2" w:rsidRPr="003521F4" w:rsidRDefault="004B1FF2" w:rsidP="004B1FF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B1FF2" w:rsidRDefault="004B1FF2" w:rsidP="004B1FF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B1FF2" w:rsidRPr="00BF612E" w:rsidRDefault="004B1FF2" w:rsidP="004B1FF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B1FF2" w:rsidRPr="004D7689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B1FF2" w:rsidRPr="004D7689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B1FF2" w:rsidRPr="004D7689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B1FF2" w:rsidRPr="00093260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B1FF2" w:rsidRPr="00FB7AEF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B1FF2" w:rsidRPr="00307588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B1FF2" w:rsidRPr="00307588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B1FF2" w:rsidRPr="00307588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B1FF2" w:rsidRPr="00DB3AE4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B1FF2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B1FF2" w:rsidRPr="003521F4" w:rsidRDefault="004B1FF2" w:rsidP="004B1FF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B1FF2" w:rsidRPr="00612811" w:rsidRDefault="004B1FF2" w:rsidP="004B1FF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B1FF2" w:rsidRDefault="004B1FF2" w:rsidP="004B1FF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B1FF2" w:rsidRDefault="004B1FF2" w:rsidP="004B1F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B1FF2" w:rsidRPr="00063B30" w:rsidRDefault="004B1FF2" w:rsidP="004B1F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B1FF2" w:rsidRDefault="004B1FF2" w:rsidP="004B1FF2">
      <w:pPr>
        <w:spacing w:line="276" w:lineRule="auto"/>
        <w:rPr>
          <w:sz w:val="24"/>
          <w:szCs w:val="24"/>
        </w:rPr>
      </w:pPr>
    </w:p>
    <w:p w:rsidR="004B1FF2" w:rsidRPr="004D4E32" w:rsidRDefault="004B1FF2" w:rsidP="004B1FF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B1FF2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B1FF2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1FF2" w:rsidRPr="004D4E32" w:rsidRDefault="004B1FF2" w:rsidP="004B1FF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B1FF2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B1FF2" w:rsidRPr="00612811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1FF2" w:rsidRPr="004D4E32" w:rsidRDefault="004B1FF2" w:rsidP="004B1FF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B1FF2" w:rsidRPr="00D10A40" w:rsidRDefault="004B1FF2" w:rsidP="004B1F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B1FF2" w:rsidRPr="00D10A40" w:rsidRDefault="004B1FF2" w:rsidP="004B1F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B1FF2" w:rsidRPr="00D10A40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B1FF2" w:rsidRDefault="004B1FF2" w:rsidP="004B1FF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B1FF2" w:rsidRPr="00612811" w:rsidRDefault="004B1FF2" w:rsidP="004B1FF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B1FF2" w:rsidRPr="00BB6EA4" w:rsidRDefault="004B1FF2" w:rsidP="004B1FF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B1FF2" w:rsidRDefault="004B1FF2" w:rsidP="004B1F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B1FF2" w:rsidRDefault="004B1FF2" w:rsidP="004B1FF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B1FF2" w:rsidRDefault="004B1FF2" w:rsidP="004B1FF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B1FF2" w:rsidRDefault="004B1FF2" w:rsidP="004B1FF2">
      <w:pPr>
        <w:spacing w:line="276" w:lineRule="auto"/>
        <w:ind w:firstLine="709"/>
        <w:rPr>
          <w:sz w:val="24"/>
          <w:szCs w:val="24"/>
        </w:rPr>
      </w:pPr>
    </w:p>
    <w:p w:rsidR="004B1FF2" w:rsidRPr="00CF1FB0" w:rsidRDefault="004B1FF2" w:rsidP="004B1FF2">
      <w:pPr>
        <w:spacing w:line="276" w:lineRule="auto"/>
        <w:ind w:firstLine="709"/>
        <w:rPr>
          <w:sz w:val="24"/>
          <w:szCs w:val="24"/>
        </w:rPr>
      </w:pPr>
    </w:p>
    <w:p w:rsidR="004B1FF2" w:rsidRDefault="004B1FF2" w:rsidP="004B1FF2">
      <w:pPr>
        <w:rPr>
          <w:sz w:val="26"/>
          <w:szCs w:val="26"/>
        </w:rPr>
      </w:pPr>
    </w:p>
    <w:p w:rsidR="004B1FF2" w:rsidRDefault="004B1FF2" w:rsidP="004B1FF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B1FF2" w:rsidRPr="00E1390F" w:rsidRDefault="004B1FF2" w:rsidP="004B1FF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B1FF2" w:rsidRPr="00DD53C5" w:rsidRDefault="004B1FF2" w:rsidP="004B1FF2">
      <w:pPr>
        <w:ind w:firstLine="0"/>
        <w:rPr>
          <w:color w:val="00B0F0"/>
          <w:sz w:val="26"/>
          <w:szCs w:val="26"/>
        </w:rPr>
      </w:pPr>
    </w:p>
    <w:p w:rsidR="004B1FF2" w:rsidRPr="00F21153" w:rsidRDefault="004B1FF2" w:rsidP="004B1FF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B1FF2" w:rsidRDefault="004B1FF2" w:rsidP="004B1FF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B1FF2" w:rsidRPr="00F21153" w:rsidRDefault="004B1FF2" w:rsidP="004B1FF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75A87" w:rsidRPr="004B1FF2" w:rsidRDefault="00875A87" w:rsidP="004B1FF2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75A87" w:rsidRPr="004B1FF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86" w:rsidRDefault="00A76486">
      <w:r>
        <w:separator/>
      </w:r>
    </w:p>
  </w:endnote>
  <w:endnote w:type="continuationSeparator" w:id="0">
    <w:p w:rsidR="00A76486" w:rsidRDefault="00A7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B1FF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86" w:rsidRDefault="00A76486">
      <w:r>
        <w:separator/>
      </w:r>
    </w:p>
  </w:footnote>
  <w:footnote w:type="continuationSeparator" w:id="0">
    <w:p w:rsidR="00A76486" w:rsidRDefault="00A76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568C"/>
    <w:rsid w:val="00077BB4"/>
    <w:rsid w:val="000808BE"/>
    <w:rsid w:val="000844E3"/>
    <w:rsid w:val="00084847"/>
    <w:rsid w:val="000858AE"/>
    <w:rsid w:val="00085DAC"/>
    <w:rsid w:val="00093260"/>
    <w:rsid w:val="00094AC3"/>
    <w:rsid w:val="00095598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38FF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5B0F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59C5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057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1FF2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0C12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C3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5A87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B6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486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A0DF-2A3B-4071-AD19-7B2F8C00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2015-09-29T06:59:00Z</dcterms:created>
  <dcterms:modified xsi:type="dcterms:W3CDTF">2015-09-29T09:38:00Z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