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71304">
              <w:rPr>
                <w:b/>
                <w:sz w:val="26"/>
                <w:szCs w:val="26"/>
                <w:u w:val="single"/>
                <w:lang w:val="en-US"/>
              </w:rPr>
              <w:t>12</w:t>
            </w:r>
            <w:r w:rsidR="00F07B00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07B00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07B00">
              <w:rPr>
                <w:b/>
                <w:color w:val="000000"/>
                <w:sz w:val="26"/>
                <w:szCs w:val="26"/>
              </w:rPr>
              <w:t>2279113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CB273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07B00" w:rsidP="00F22B3E">
            <w:pPr>
              <w:ind w:firstLine="0"/>
              <w:jc w:val="center"/>
            </w:pPr>
            <w:r w:rsidRPr="00F07B00">
              <w:t>Сельхозшина 18,4 R38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B00" w:rsidRDefault="00F07B00" w:rsidP="00F07B00">
            <w:pPr>
              <w:ind w:firstLine="0"/>
              <w:jc w:val="left"/>
            </w:pPr>
            <w:r>
              <w:t>типоразмер 18,4 R38, конструкция – радиальная, тип рисунка протектора – повышенной проходимости,</w:t>
            </w:r>
          </w:p>
          <w:p w:rsidR="00F21153" w:rsidRPr="000B0638" w:rsidRDefault="00F07B00" w:rsidP="00F07B00">
            <w:pPr>
              <w:ind w:firstLine="0"/>
              <w:jc w:val="left"/>
            </w:pPr>
            <w:r>
              <w:t>НС не менее 8, индекс нагрузки – 146, индекс скорости не менее 40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F07B00" w:rsidP="000B0638">
            <w:pPr>
              <w:ind w:firstLine="0"/>
              <w:jc w:val="center"/>
            </w:pPr>
            <w:r w:rsidRPr="00F07B00">
              <w:t>Ф-111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CB273F" w:rsidRDefault="00F97E55" w:rsidP="00CB273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CB273F">
        <w:rPr>
          <w:sz w:val="24"/>
          <w:szCs w:val="24"/>
        </w:rPr>
        <w:t>2.1.</w:t>
      </w:r>
      <w:r w:rsidR="00CB273F" w:rsidRPr="00612811">
        <w:rPr>
          <w:sz w:val="24"/>
          <w:szCs w:val="24"/>
        </w:rPr>
        <w:t xml:space="preserve"> К поставке допуска</w:t>
      </w:r>
      <w:r w:rsidR="00CB273F">
        <w:rPr>
          <w:sz w:val="24"/>
          <w:szCs w:val="24"/>
        </w:rPr>
        <w:t>е</w:t>
      </w:r>
      <w:r w:rsidR="00CB273F" w:rsidRPr="00612811">
        <w:rPr>
          <w:sz w:val="24"/>
          <w:szCs w:val="24"/>
        </w:rPr>
        <w:t xml:space="preserve">тся </w:t>
      </w:r>
      <w:r w:rsidR="00CB273F">
        <w:rPr>
          <w:sz w:val="24"/>
          <w:szCs w:val="24"/>
        </w:rPr>
        <w:t>продукция</w:t>
      </w:r>
      <w:r w:rsidR="00CB273F" w:rsidRPr="00612811">
        <w:rPr>
          <w:sz w:val="24"/>
          <w:szCs w:val="24"/>
        </w:rPr>
        <w:t>, отвечающ</w:t>
      </w:r>
      <w:r w:rsidR="00CB273F">
        <w:rPr>
          <w:sz w:val="24"/>
          <w:szCs w:val="24"/>
        </w:rPr>
        <w:t>ая</w:t>
      </w:r>
      <w:r w:rsidR="00CB273F" w:rsidRPr="00612811">
        <w:rPr>
          <w:sz w:val="24"/>
          <w:szCs w:val="24"/>
        </w:rPr>
        <w:t xml:space="preserve"> следующим требованиям:</w:t>
      </w:r>
    </w:p>
    <w:p w:rsidR="00CB273F" w:rsidRDefault="00CB273F" w:rsidP="00CB273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CB273F" w:rsidRPr="00093260" w:rsidRDefault="00CB273F" w:rsidP="00CB273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CB273F" w:rsidRPr="003521F4" w:rsidRDefault="00CB273F" w:rsidP="00CB273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B273F" w:rsidRDefault="00CB273F" w:rsidP="00CB273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bookmarkStart w:id="1" w:name="_GoBack"/>
    </w:p>
    <w:p w:rsidR="00CB273F" w:rsidRPr="00BF612E" w:rsidRDefault="00CB273F" w:rsidP="00CB273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</w:t>
      </w:r>
      <w:bookmarkEnd w:id="1"/>
      <w:r w:rsidRPr="00FB7AEF">
        <w:rPr>
          <w:sz w:val="24"/>
          <w:szCs w:val="24"/>
        </w:rPr>
        <w:t>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B273F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B273F" w:rsidRPr="004D7689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CB273F" w:rsidRPr="004D7689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CB273F" w:rsidRPr="004D7689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CB273F" w:rsidRPr="00093260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CB273F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B273F" w:rsidRPr="00FB7AEF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CB273F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B273F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CB273F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CB273F" w:rsidRPr="00307588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CB273F" w:rsidRPr="00307588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CB273F" w:rsidRPr="00307588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CB273F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CB273F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CB273F" w:rsidRPr="00DB3AE4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CB273F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CB273F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CB273F" w:rsidRPr="003521F4" w:rsidRDefault="00CB273F" w:rsidP="00CB273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CB273F" w:rsidRPr="00612811" w:rsidRDefault="00CB273F" w:rsidP="00CB273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B273F" w:rsidRDefault="00CB273F" w:rsidP="00CB273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B273F" w:rsidRDefault="00CB273F" w:rsidP="00CB27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CB273F" w:rsidRPr="00063B30" w:rsidRDefault="00CB273F" w:rsidP="00CB27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CB273F" w:rsidRDefault="00CB273F" w:rsidP="00CB273F">
      <w:pPr>
        <w:spacing w:line="276" w:lineRule="auto"/>
        <w:rPr>
          <w:sz w:val="24"/>
          <w:szCs w:val="24"/>
        </w:rPr>
      </w:pPr>
    </w:p>
    <w:p w:rsidR="00CB273F" w:rsidRPr="004D4E32" w:rsidRDefault="00CB273F" w:rsidP="00CB273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B273F" w:rsidRDefault="00CB273F" w:rsidP="00CB273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B273F" w:rsidRDefault="00CB273F" w:rsidP="00CB273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273F" w:rsidRPr="004D4E32" w:rsidRDefault="00CB273F" w:rsidP="00CB273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B273F" w:rsidRDefault="00CB273F" w:rsidP="00CB273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CB273F" w:rsidRPr="00612811" w:rsidRDefault="00CB273F" w:rsidP="00CB273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273F" w:rsidRPr="004D4E32" w:rsidRDefault="00CB273F" w:rsidP="00CB273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B273F" w:rsidRPr="00D10A40" w:rsidRDefault="00CB273F" w:rsidP="00CB27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CB273F" w:rsidRPr="00D10A40" w:rsidRDefault="00CB273F" w:rsidP="00CB27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B273F" w:rsidRPr="00D10A40" w:rsidRDefault="00CB273F" w:rsidP="00CB273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CB273F" w:rsidRDefault="00CB273F" w:rsidP="00CB273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CB273F" w:rsidRPr="00612811" w:rsidRDefault="00CB273F" w:rsidP="00CB273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B273F" w:rsidRPr="00BB6EA4" w:rsidRDefault="00CB273F" w:rsidP="00CB273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B273F" w:rsidRDefault="00CB273F" w:rsidP="00CB27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CB273F" w:rsidRDefault="00CB273F" w:rsidP="00CB273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B273F" w:rsidRDefault="00CB273F" w:rsidP="00CB273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B273F" w:rsidRDefault="00CB273F" w:rsidP="00CB273F">
      <w:pPr>
        <w:spacing w:line="276" w:lineRule="auto"/>
        <w:ind w:firstLine="709"/>
        <w:rPr>
          <w:sz w:val="24"/>
          <w:szCs w:val="24"/>
        </w:rPr>
      </w:pPr>
    </w:p>
    <w:p w:rsidR="00CB273F" w:rsidRPr="00CF1FB0" w:rsidRDefault="00CB273F" w:rsidP="00CB273F">
      <w:pPr>
        <w:spacing w:line="276" w:lineRule="auto"/>
        <w:ind w:firstLine="709"/>
        <w:rPr>
          <w:sz w:val="24"/>
          <w:szCs w:val="24"/>
        </w:rPr>
      </w:pPr>
    </w:p>
    <w:p w:rsidR="00CB273F" w:rsidRDefault="00CB273F" w:rsidP="00CB273F">
      <w:pPr>
        <w:rPr>
          <w:sz w:val="26"/>
          <w:szCs w:val="26"/>
        </w:rPr>
      </w:pPr>
    </w:p>
    <w:p w:rsidR="00CB273F" w:rsidRDefault="00CB273F" w:rsidP="00CB273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CB273F" w:rsidRPr="00E1390F" w:rsidRDefault="00CB273F" w:rsidP="00CB273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CB273F" w:rsidRPr="00DD53C5" w:rsidRDefault="00CB273F" w:rsidP="00CB273F">
      <w:pPr>
        <w:ind w:firstLine="0"/>
        <w:rPr>
          <w:color w:val="00B0F0"/>
          <w:sz w:val="26"/>
          <w:szCs w:val="26"/>
        </w:rPr>
      </w:pPr>
    </w:p>
    <w:p w:rsidR="00CB273F" w:rsidRPr="00F21153" w:rsidRDefault="00CB273F" w:rsidP="00CB273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B273F" w:rsidRDefault="00CB273F" w:rsidP="00CB273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B273F" w:rsidRPr="00F21153" w:rsidRDefault="00CB273F" w:rsidP="00CB273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CB273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C27" w:rsidRDefault="00787C27">
      <w:r>
        <w:separator/>
      </w:r>
    </w:p>
  </w:endnote>
  <w:endnote w:type="continuationSeparator" w:id="0">
    <w:p w:rsidR="00787C27" w:rsidRDefault="0078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B273F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C27" w:rsidRDefault="00787C27">
      <w:r>
        <w:separator/>
      </w:r>
    </w:p>
  </w:footnote>
  <w:footnote w:type="continuationSeparator" w:id="0">
    <w:p w:rsidR="00787C27" w:rsidRDefault="00787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3C6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1304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53C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87C27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F60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4C3A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97E8A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3C"/>
    <w:rsid w:val="00CA4F63"/>
    <w:rsid w:val="00CA5205"/>
    <w:rsid w:val="00CA74B3"/>
    <w:rsid w:val="00CA7986"/>
    <w:rsid w:val="00CA7A88"/>
    <w:rsid w:val="00CB0D3C"/>
    <w:rsid w:val="00CB273F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B1D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A26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B00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5823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97E55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BAE42-77A3-4EB7-816B-71FC97AF8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2015-09-01T11:16:00Z</dcterms:created>
  <dcterms:modified xsi:type="dcterms:W3CDTF">2015-09-28T14:12:00Z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