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4090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40907" w:rsidRPr="000D67AD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40907" w:rsidRPr="00A7594B" w:rsidRDefault="0044090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594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94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440907">
        <w:rPr>
          <w:bCs w:val="0"/>
          <w:sz w:val="24"/>
          <w:szCs w:val="24"/>
          <w:lang w:eastAsia="ru-RU"/>
        </w:rPr>
        <w:t>02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440907">
        <w:rPr>
          <w:bCs w:val="0"/>
          <w:sz w:val="24"/>
          <w:szCs w:val="24"/>
          <w:lang w:eastAsia="ru-RU"/>
        </w:rPr>
        <w:t>феврал</w:t>
      </w:r>
      <w:r>
        <w:rPr>
          <w:bCs w:val="0"/>
          <w:sz w:val="24"/>
          <w:szCs w:val="24"/>
          <w:lang w:eastAsia="ru-RU"/>
        </w:rPr>
        <w:t>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>
        <w:rPr>
          <w:b/>
          <w:kern w:val="36"/>
          <w:sz w:val="24"/>
          <w:szCs w:val="24"/>
        </w:rPr>
        <w:t>4</w:t>
      </w:r>
      <w:r w:rsidR="00440907">
        <w:rPr>
          <w:b/>
          <w:kern w:val="36"/>
          <w:sz w:val="24"/>
          <w:szCs w:val="24"/>
        </w:rPr>
        <w:t>2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440907" w:rsidRPr="00440907">
        <w:rPr>
          <w:b/>
          <w:kern w:val="36"/>
          <w:sz w:val="24"/>
          <w:szCs w:val="24"/>
        </w:rPr>
        <w:t xml:space="preserve">02» февраля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Договора </w:t>
      </w:r>
      <w:r w:rsidR="00440907" w:rsidRPr="00440907">
        <w:rPr>
          <w:b/>
          <w:sz w:val="24"/>
          <w:szCs w:val="24"/>
        </w:rPr>
        <w:t>оказания услуг по заправке и восстановлению картриджей для нужд ПАО «МРСК Центра» 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F7331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F7331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4090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23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440907" w:rsidRPr="00440907">
        <w:rPr>
          <w:b/>
          <w:sz w:val="24"/>
          <w:szCs w:val="24"/>
        </w:rPr>
        <w:t xml:space="preserve">02» февраля </w:t>
      </w:r>
      <w:r w:rsidR="00FB61B9" w:rsidRPr="005510F1">
        <w:rPr>
          <w:b/>
          <w:sz w:val="24"/>
          <w:szCs w:val="24"/>
        </w:rPr>
        <w:t>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20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54381D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FB61B9" w:rsidRPr="00AA4896">
        <w:rPr>
          <w:sz w:val="24"/>
          <w:szCs w:val="24"/>
        </w:rPr>
        <w:t xml:space="preserve"> </w:t>
      </w:r>
      <w:proofErr w:type="gramStart"/>
      <w:r w:rsidR="00FB61B9" w:rsidRPr="00AA4896">
        <w:rPr>
          <w:sz w:val="24"/>
          <w:szCs w:val="24"/>
        </w:rPr>
        <w:t xml:space="preserve">малого и среднего </w:t>
      </w:r>
      <w:r w:rsidR="00FB61B9" w:rsidRPr="006C20E5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</w:t>
      </w:r>
      <w:r w:rsidRPr="006C20E5">
        <w:rPr>
          <w:sz w:val="24"/>
          <w:szCs w:val="24"/>
        </w:rPr>
        <w:t xml:space="preserve"> </w:t>
      </w:r>
      <w:bookmarkEnd w:id="10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r w:rsidR="00440907" w:rsidRPr="00440907">
        <w:rPr>
          <w:sz w:val="24"/>
          <w:szCs w:val="24"/>
        </w:rPr>
        <w:t>оказания услуг по заправке и восстано</w:t>
      </w:r>
      <w:r w:rsidR="00440907">
        <w:rPr>
          <w:sz w:val="24"/>
          <w:szCs w:val="24"/>
        </w:rPr>
        <w:t xml:space="preserve">влению картриджей </w:t>
      </w:r>
      <w:r w:rsidR="00366652" w:rsidRPr="006C20E5">
        <w:rPr>
          <w:sz w:val="24"/>
          <w:szCs w:val="24"/>
        </w:rPr>
        <w:t>для нужд 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>(филиала «Брянскэнерго» расположенного по адресу</w:t>
      </w:r>
      <w:proofErr w:type="gramEnd"/>
      <w:r w:rsidR="00862664" w:rsidRPr="006C20E5">
        <w:rPr>
          <w:sz w:val="24"/>
          <w:szCs w:val="24"/>
        </w:rPr>
        <w:t xml:space="preserve">: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21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4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5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6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7"/>
      <w:r w:rsidR="00440907" w:rsidRPr="00440907">
        <w:rPr>
          <w:sz w:val="24"/>
          <w:szCs w:val="24"/>
        </w:rPr>
        <w:t>оказания услуг по заправке и восстановлению картриджей для нужд 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8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</w:t>
      </w:r>
      <w:r w:rsidR="00440907">
        <w:rPr>
          <w:sz w:val="24"/>
          <w:szCs w:val="24"/>
        </w:rPr>
        <w:t>30</w:t>
      </w:r>
      <w:r w:rsidR="006C20E5" w:rsidRPr="006C20E5">
        <w:rPr>
          <w:sz w:val="24"/>
          <w:szCs w:val="24"/>
        </w:rPr>
        <w:t xml:space="preserve">» </w:t>
      </w:r>
      <w:r w:rsidR="00440907">
        <w:rPr>
          <w:sz w:val="24"/>
          <w:szCs w:val="24"/>
        </w:rPr>
        <w:t>апреля</w:t>
      </w:r>
      <w:r w:rsidR="006C20E5" w:rsidRPr="006C20E5">
        <w:rPr>
          <w:sz w:val="24"/>
          <w:szCs w:val="24"/>
        </w:rPr>
        <w:t xml:space="preserve"> 2018 года</w:t>
      </w:r>
      <w:r w:rsidR="00717F60" w:rsidRPr="006C20E5">
        <w:rPr>
          <w:sz w:val="24"/>
          <w:szCs w:val="24"/>
        </w:rPr>
        <w:t>.</w:t>
      </w:r>
      <w:bookmarkEnd w:id="19"/>
    </w:p>
    <w:p w:rsidR="008D2928" w:rsidRPr="006C20E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C20E5">
        <w:rPr>
          <w:sz w:val="24"/>
          <w:szCs w:val="24"/>
        </w:rPr>
        <w:t xml:space="preserve">Оказание услуг Участником будет осуществляться на </w:t>
      </w:r>
      <w:r w:rsidR="00440907" w:rsidRPr="00440907">
        <w:rPr>
          <w:sz w:val="24"/>
          <w:szCs w:val="24"/>
        </w:rPr>
        <w:t>собственн</w:t>
      </w:r>
      <w:r w:rsidR="00440907">
        <w:rPr>
          <w:sz w:val="24"/>
          <w:szCs w:val="24"/>
        </w:rPr>
        <w:t>ых сервисных</w:t>
      </w:r>
      <w:r w:rsidR="00440907" w:rsidRPr="00440907">
        <w:rPr>
          <w:sz w:val="24"/>
          <w:szCs w:val="24"/>
        </w:rPr>
        <w:t xml:space="preserve"> центра</w:t>
      </w:r>
      <w:r w:rsidR="00440907">
        <w:rPr>
          <w:sz w:val="24"/>
          <w:szCs w:val="24"/>
        </w:rPr>
        <w:t>х</w:t>
      </w:r>
      <w:r w:rsidR="00440907" w:rsidRPr="00440907">
        <w:rPr>
          <w:sz w:val="24"/>
          <w:szCs w:val="24"/>
        </w:rPr>
        <w:t xml:space="preserve"> по заправке и восстановлению картриджей в г</w:t>
      </w:r>
      <w:r w:rsidR="00440907">
        <w:rPr>
          <w:sz w:val="24"/>
          <w:szCs w:val="24"/>
        </w:rPr>
        <w:t>ороде</w:t>
      </w:r>
      <w:r w:rsidR="00440907" w:rsidRPr="00440907">
        <w:rPr>
          <w:sz w:val="24"/>
          <w:szCs w:val="24"/>
        </w:rPr>
        <w:t xml:space="preserve"> Брянск</w:t>
      </w:r>
      <w:r w:rsidR="00440907">
        <w:rPr>
          <w:sz w:val="24"/>
          <w:szCs w:val="24"/>
        </w:rPr>
        <w:t>е, при этом, в</w:t>
      </w:r>
      <w:r w:rsidR="00440907" w:rsidRPr="00440907">
        <w:rPr>
          <w:sz w:val="24"/>
          <w:szCs w:val="24"/>
        </w:rPr>
        <w:t>ывоз</w:t>
      </w:r>
      <w:r w:rsidR="00440907">
        <w:rPr>
          <w:sz w:val="24"/>
          <w:szCs w:val="24"/>
        </w:rPr>
        <w:t>,</w:t>
      </w:r>
      <w:r w:rsidR="00440907" w:rsidRPr="00440907">
        <w:rPr>
          <w:sz w:val="24"/>
          <w:szCs w:val="24"/>
        </w:rPr>
        <w:t xml:space="preserve"> заправк</w:t>
      </w:r>
      <w:r w:rsidR="00440907">
        <w:rPr>
          <w:sz w:val="24"/>
          <w:szCs w:val="24"/>
        </w:rPr>
        <w:t>а</w:t>
      </w:r>
      <w:r w:rsidR="00440907" w:rsidRPr="00440907">
        <w:rPr>
          <w:sz w:val="24"/>
          <w:szCs w:val="24"/>
        </w:rPr>
        <w:t xml:space="preserve"> и возврат заправленных картриджей</w:t>
      </w:r>
      <w:r w:rsidR="00440907">
        <w:rPr>
          <w:sz w:val="24"/>
          <w:szCs w:val="24"/>
        </w:rPr>
        <w:t xml:space="preserve"> будет осуществляться</w:t>
      </w:r>
      <w:r w:rsidR="00440907" w:rsidRPr="00440907">
        <w:rPr>
          <w:sz w:val="24"/>
          <w:szCs w:val="24"/>
        </w:rPr>
        <w:t xml:space="preserve"> 1 (один) раз в неделю </w:t>
      </w:r>
      <w:r w:rsidR="00440907">
        <w:rPr>
          <w:sz w:val="24"/>
          <w:szCs w:val="24"/>
        </w:rPr>
        <w:t>по</w:t>
      </w:r>
      <w:r w:rsidR="00440907" w:rsidRPr="00440907">
        <w:rPr>
          <w:sz w:val="24"/>
          <w:szCs w:val="24"/>
        </w:rPr>
        <w:t xml:space="preserve"> рабочи</w:t>
      </w:r>
      <w:r w:rsidR="00440907">
        <w:rPr>
          <w:sz w:val="24"/>
          <w:szCs w:val="24"/>
        </w:rPr>
        <w:t>м дням</w:t>
      </w:r>
      <w:r w:rsidRPr="006C20E5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C20E5" w:rsidRPr="006C20E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7F7331">
        <w:rPr>
          <w:b/>
          <w:sz w:val="24"/>
          <w:szCs w:val="24"/>
        </w:rPr>
        <w:t>7 322 040</w:t>
      </w:r>
      <w:r w:rsidRPr="000E5C75">
        <w:rPr>
          <w:sz w:val="24"/>
          <w:szCs w:val="24"/>
        </w:rPr>
        <w:t xml:space="preserve"> (</w:t>
      </w:r>
      <w:r w:rsidR="007F7331">
        <w:rPr>
          <w:sz w:val="24"/>
          <w:szCs w:val="24"/>
        </w:rPr>
        <w:t>Семь миллионов триста двадцать две тысячи сорок</w:t>
      </w:r>
      <w:r w:rsidRPr="000E5C7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0E5C75">
        <w:rPr>
          <w:sz w:val="24"/>
          <w:szCs w:val="24"/>
        </w:rPr>
        <w:t xml:space="preserve"> 00 копеек РФ, без учета НДС; НДС составляет </w:t>
      </w:r>
      <w:r w:rsidR="007F7331">
        <w:rPr>
          <w:b/>
          <w:sz w:val="24"/>
          <w:szCs w:val="24"/>
        </w:rPr>
        <w:t>1 317 967</w:t>
      </w:r>
      <w:r w:rsidRPr="000E5C75">
        <w:rPr>
          <w:sz w:val="24"/>
          <w:szCs w:val="24"/>
        </w:rPr>
        <w:t xml:space="preserve"> (</w:t>
      </w:r>
      <w:r w:rsidR="007F7331">
        <w:rPr>
          <w:sz w:val="24"/>
          <w:szCs w:val="24"/>
        </w:rPr>
        <w:t>Один миллион триста семнадцать тысяч девятьсот шестьдесят семь</w:t>
      </w:r>
      <w:r w:rsidRPr="000E5C75">
        <w:rPr>
          <w:sz w:val="24"/>
          <w:szCs w:val="24"/>
        </w:rPr>
        <w:t xml:space="preserve">) рублей </w:t>
      </w:r>
      <w:r w:rsidR="007F7331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РФ; </w:t>
      </w:r>
      <w:r w:rsidR="007F7331">
        <w:rPr>
          <w:b/>
          <w:sz w:val="24"/>
          <w:szCs w:val="24"/>
        </w:rPr>
        <w:t>8 640 007</w:t>
      </w:r>
      <w:r w:rsidRPr="000E5C75">
        <w:rPr>
          <w:sz w:val="24"/>
          <w:szCs w:val="24"/>
        </w:rPr>
        <w:t xml:space="preserve"> (</w:t>
      </w:r>
      <w:r w:rsidR="007F7331">
        <w:rPr>
          <w:sz w:val="24"/>
          <w:szCs w:val="24"/>
        </w:rPr>
        <w:t>Восемь миллионов шестьсот сорок тысяч семь</w:t>
      </w:r>
      <w:r w:rsidRPr="000E5C75">
        <w:rPr>
          <w:sz w:val="24"/>
          <w:szCs w:val="24"/>
        </w:rPr>
        <w:t xml:space="preserve">) рублей </w:t>
      </w:r>
      <w:r w:rsidR="007F7331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0E5C75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451"/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="0054381D" w:rsidRPr="0054381D">
        <w:rPr>
          <w:bCs w:val="0"/>
          <w:sz w:val="24"/>
          <w:szCs w:val="24"/>
        </w:rPr>
        <w:t xml:space="preserve">, </w:t>
      </w:r>
      <w:r w:rsidR="0054381D" w:rsidRPr="0054381D">
        <w:rPr>
          <w:sz w:val="24"/>
          <w:szCs w:val="24"/>
        </w:rPr>
        <w:t>являющееся субъектом малого и среднего предпринимательства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54381D" w:rsidRPr="0054381D" w:rsidRDefault="0054381D" w:rsidP="0054381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C20E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6C20E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CA68C3" w:rsidRPr="00A666E0" w:rsidRDefault="00CA68C3" w:rsidP="00CA68C3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CA68C3" w:rsidRPr="00A666E0" w:rsidRDefault="00CA68C3" w:rsidP="00CA68C3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hanging="284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CA68C3" w:rsidRDefault="00CA68C3" w:rsidP="00CA68C3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>
        <w:rPr>
          <w:sz w:val="24"/>
          <w:szCs w:val="24"/>
        </w:rPr>
        <w:t>4070281040800001015</w:t>
      </w:r>
      <w:r w:rsidRPr="00A666E0">
        <w:rPr>
          <w:sz w:val="24"/>
          <w:szCs w:val="24"/>
        </w:rPr>
        <w:t xml:space="preserve"> </w:t>
      </w:r>
    </w:p>
    <w:p w:rsidR="00CA68C3" w:rsidRDefault="00CA68C3" w:rsidP="00CA68C3">
      <w:pPr>
        <w:pStyle w:val="aff6"/>
        <w:numPr>
          <w:ilvl w:val="0"/>
          <w:numId w:val="87"/>
        </w:numPr>
        <w:tabs>
          <w:tab w:val="left" w:pos="2127"/>
        </w:tabs>
        <w:spacing w:line="240" w:lineRule="auto"/>
        <w:ind w:left="2552" w:hanging="720"/>
        <w:rPr>
          <w:sz w:val="24"/>
          <w:szCs w:val="24"/>
        </w:rPr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7A5083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«1</w:t>
      </w:r>
      <w:r w:rsidR="008451BC">
        <w:rPr>
          <w:b/>
          <w:bCs w:val="0"/>
          <w:sz w:val="24"/>
          <w:szCs w:val="24"/>
        </w:rPr>
        <w:t>9</w:t>
      </w:r>
      <w:r w:rsidR="00CA68C3" w:rsidRPr="00CA68C3">
        <w:rPr>
          <w:b/>
          <w:bCs w:val="0"/>
          <w:sz w:val="24"/>
          <w:szCs w:val="24"/>
        </w:rPr>
        <w:t>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CA68C3" w:rsidRPr="00CA68C3">
        <w:rPr>
          <w:b/>
          <w:bCs w:val="0"/>
          <w:sz w:val="24"/>
          <w:szCs w:val="24"/>
        </w:rPr>
        <w:t>февраля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7A5083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A7594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303683929"/>
      <w:bookmarkStart w:id="732" w:name="_Ref465670219"/>
      <w:bookmarkStart w:id="733" w:name="_Toc468441704"/>
      <w:bookmarkStart w:id="734" w:name="_Toc468875341"/>
      <w:bookmarkStart w:id="735" w:name="_Toc498590199"/>
      <w:r w:rsidRPr="00A7594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A7594B">
        <w:rPr>
          <w:sz w:val="24"/>
          <w:szCs w:val="24"/>
          <w:lang w:eastAsia="ru-RU"/>
        </w:rPr>
        <w:t xml:space="preserve">. </w:t>
      </w:r>
      <w:r w:rsidR="004444C3" w:rsidRPr="00A7594B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A7594B">
        <w:rPr>
          <w:sz w:val="24"/>
          <w:szCs w:val="24"/>
        </w:rPr>
        <w:t>е(</w:t>
      </w:r>
      <w:proofErr w:type="gramEnd"/>
      <w:r w:rsidR="004444C3" w:rsidRPr="00A7594B">
        <w:rPr>
          <w:sz w:val="24"/>
          <w:szCs w:val="24"/>
        </w:rPr>
        <w:t>ах) Участника(</w:t>
      </w:r>
      <w:proofErr w:type="spellStart"/>
      <w:r w:rsidR="004444C3" w:rsidRPr="00A7594B">
        <w:rPr>
          <w:sz w:val="24"/>
          <w:szCs w:val="24"/>
        </w:rPr>
        <w:t>ов</w:t>
      </w:r>
      <w:proofErr w:type="spellEnd"/>
      <w:r w:rsidR="004444C3" w:rsidRPr="00A7594B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A7594B">
        <w:rPr>
          <w:sz w:val="24"/>
          <w:szCs w:val="24"/>
        </w:rPr>
        <w:t>услугам, оказываемым российскими лицами</w:t>
      </w:r>
      <w:r w:rsidR="004444C3" w:rsidRPr="00A7594B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Ref465675151"/>
    <w:bookmarkStart w:id="737" w:name="_Toc498590204"/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3" type="#_x0000_t75" style="width:73.65pt;height:61.1pt" o:ole="" fillcolor="window">
            <v:imagedata r:id="rId36" o:title=""/>
          </v:shape>
          <o:OLEObject Type="Embed" ProgID="Equation.3" ShapeID="_x0000_i1103" DrawAspect="Content" ObjectID="_1579071033" r:id="rId37"/>
        </w:object>
      </w:r>
      <w:r w:rsidRPr="00A7594B">
        <w:rPr>
          <w:b w:val="0"/>
          <w:szCs w:val="24"/>
        </w:rPr>
        <w:t>&gt;1,33, где: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940" w:dyaOrig="440">
          <v:shape id="_x0000_i1104" type="#_x0000_t75" style="width:46.9pt;height:21.75pt" o:ole="">
            <v:imagedata r:id="rId38" o:title=""/>
          </v:shape>
          <o:OLEObject Type="Embed" ProgID="Equation.3" ShapeID="_x0000_i1104" DrawAspect="Content" ObjectID="_1579071034" r:id="rId39"/>
        </w:object>
      </w:r>
      <w:r w:rsidRPr="00A7594B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position w:val="-20"/>
          <w:szCs w:val="24"/>
        </w:rPr>
        <w:object w:dxaOrig="380" w:dyaOrig="440">
          <v:shape id="_x0000_i1105" type="#_x0000_t75" style="width:18.4pt;height:21.75pt" o:ole="">
            <v:imagedata r:id="rId40" o:title=""/>
          </v:shape>
          <o:OLEObject Type="Embed" ProgID="Equation.3" ShapeID="_x0000_i1105" DrawAspect="Content" ObjectID="_1579071035" r:id="rId41"/>
        </w:object>
      </w:r>
      <w:r w:rsidRPr="00A7594B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7594B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A7594B">
        <w:rPr>
          <w:b w:val="0"/>
          <w:i/>
          <w:iCs/>
          <w:szCs w:val="24"/>
          <w:lang w:val="en-US"/>
        </w:rPr>
        <w:lastRenderedPageBreak/>
        <w:t>n</w:t>
      </w:r>
      <w:r w:rsidRPr="00A7594B">
        <w:rPr>
          <w:b w:val="0"/>
          <w:szCs w:val="24"/>
        </w:rPr>
        <w:t xml:space="preserve"> – </w:t>
      </w:r>
      <w:proofErr w:type="gramStart"/>
      <w:r w:rsidRPr="00A7594B">
        <w:rPr>
          <w:b w:val="0"/>
          <w:szCs w:val="24"/>
        </w:rPr>
        <w:t>количество</w:t>
      </w:r>
      <w:proofErr w:type="gramEnd"/>
      <w:r w:rsidRPr="00A7594B">
        <w:rPr>
          <w:b w:val="0"/>
          <w:szCs w:val="24"/>
        </w:rPr>
        <w:t xml:space="preserve"> позиций продукции;</w:t>
      </w:r>
    </w:p>
    <w:p w:rsidR="004444C3" w:rsidRPr="00A7594B" w:rsidRDefault="00A7594B" w:rsidP="00A7594B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A7594B">
        <w:rPr>
          <w:b w:val="0"/>
          <w:i/>
          <w:iCs/>
          <w:szCs w:val="24"/>
        </w:rPr>
        <w:t xml:space="preserve">1,33 </w:t>
      </w:r>
      <w:r w:rsidRPr="00A7594B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A7594B">
        <w:rPr>
          <w:b w:val="0"/>
        </w:rPr>
        <w:t>.</w:t>
      </w:r>
      <w:bookmarkEnd w:id="737"/>
    </w:p>
    <w:p w:rsidR="00BC1324" w:rsidRPr="00A7594B" w:rsidRDefault="00A7594B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A7594B">
        <w:rPr>
          <w:sz w:val="24"/>
          <w:szCs w:val="24"/>
          <w:lang w:val="en-US"/>
        </w:rPr>
        <w:t xml:space="preserve"> </w:t>
      </w:r>
      <w:r w:rsidRPr="00A7594B">
        <w:rPr>
          <w:sz w:val="24"/>
          <w:szCs w:val="24"/>
        </w:rPr>
        <w:t>у Участника</w:t>
      </w:r>
      <w:r w:rsidR="00BC1324" w:rsidRPr="00A7594B">
        <w:rPr>
          <w:rFonts w:eastAsia="Times New Roman,Italic"/>
          <w:bCs w:val="0"/>
          <w:iCs/>
          <w:sz w:val="24"/>
          <w:szCs w:val="24"/>
        </w:rPr>
        <w:t>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A7594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A7594B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Участник</w:t>
      </w:r>
      <w:r w:rsidRPr="00A7594B">
        <w:rPr>
          <w:sz w:val="24"/>
          <w:szCs w:val="24"/>
        </w:rPr>
        <w:t xml:space="preserve">, </w:t>
      </w:r>
      <w:r w:rsidR="0033661D" w:rsidRPr="00A7594B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A7594B">
        <w:rPr>
          <w:szCs w:val="24"/>
          <w:lang w:eastAsia="ru-RU"/>
        </w:rPr>
        <w:t xml:space="preserve"> </w:t>
      </w:r>
      <w:r w:rsidR="0033661D" w:rsidRPr="00A7594B">
        <w:rPr>
          <w:sz w:val="24"/>
          <w:szCs w:val="24"/>
        </w:rPr>
        <w:t xml:space="preserve">в </w:t>
      </w:r>
      <w:proofErr w:type="spellStart"/>
      <w:r w:rsidR="0033661D"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Pr="00A7594B">
        <w:rPr>
          <w:sz w:val="24"/>
          <w:szCs w:val="24"/>
        </w:rPr>
        <w:t>.</w:t>
      </w:r>
    </w:p>
    <w:p w:rsidR="00BC1324" w:rsidRPr="00A7594B" w:rsidRDefault="00A7594B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A7594B">
        <w:rPr>
          <w:sz w:val="24"/>
          <w:szCs w:val="24"/>
        </w:rPr>
        <w:t>м(</w:t>
      </w:r>
      <w:proofErr w:type="spellStart"/>
      <w:proofErr w:type="gramEnd"/>
      <w:r w:rsidRPr="00A7594B">
        <w:rPr>
          <w:sz w:val="24"/>
          <w:szCs w:val="24"/>
        </w:rPr>
        <w:t>ами</w:t>
      </w:r>
      <w:proofErr w:type="spellEnd"/>
      <w:r w:rsidRPr="00A7594B">
        <w:rPr>
          <w:sz w:val="24"/>
          <w:szCs w:val="24"/>
        </w:rPr>
        <w:t xml:space="preserve">), предложившим(и) демпинговую цену, будет установлено, что </w:t>
      </w:r>
      <w:r w:rsidRPr="00A7594B">
        <w:rPr>
          <w:sz w:val="24"/>
          <w:szCs w:val="24"/>
        </w:rPr>
        <w:lastRenderedPageBreak/>
        <w:t>единичные расценки были рассчитаны неверно, и ценовое предложение Участника(</w:t>
      </w:r>
      <w:proofErr w:type="spellStart"/>
      <w:r w:rsidRPr="00A7594B">
        <w:rPr>
          <w:sz w:val="24"/>
          <w:szCs w:val="24"/>
        </w:rPr>
        <w:t>ов</w:t>
      </w:r>
      <w:proofErr w:type="spellEnd"/>
      <w:r w:rsidRPr="00A7594B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A7594B">
        <w:rPr>
          <w:sz w:val="24"/>
          <w:szCs w:val="24"/>
        </w:rPr>
        <w:t>:</w:t>
      </w:r>
    </w:p>
    <w:p w:rsidR="00BC1324" w:rsidRPr="00A7594B" w:rsidRDefault="00A7594B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A7594B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7594B">
        <w:rPr>
          <w:sz w:val="24"/>
          <w:szCs w:val="24"/>
        </w:rPr>
        <w:t xml:space="preserve">о заключении Договора с участником </w:t>
      </w:r>
      <w:r w:rsidR="004444C3" w:rsidRPr="00A7594B">
        <w:rPr>
          <w:sz w:val="24"/>
          <w:szCs w:val="24"/>
        </w:rPr>
        <w:t xml:space="preserve">закупки, чья </w:t>
      </w:r>
      <w:r w:rsidR="0033661D" w:rsidRPr="00A7594B">
        <w:rPr>
          <w:sz w:val="24"/>
          <w:szCs w:val="24"/>
        </w:rPr>
        <w:t>заявка была признана лучшей,</w:t>
      </w:r>
      <w:r w:rsidRPr="00A7594B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A7594B">
        <w:rPr>
          <w:sz w:val="24"/>
          <w:szCs w:val="24"/>
        </w:rPr>
        <w:t>пп</w:t>
      </w:r>
      <w:proofErr w:type="spellEnd"/>
      <w:r w:rsidRPr="00A7594B">
        <w:rPr>
          <w:sz w:val="24"/>
          <w:szCs w:val="24"/>
        </w:rPr>
        <w:t xml:space="preserve">. </w:t>
      </w:r>
      <w:r w:rsidR="002F5A68" w:rsidRPr="00A7594B">
        <w:fldChar w:fldCharType="begin"/>
      </w:r>
      <w:r w:rsidR="002F5A68" w:rsidRPr="00A7594B">
        <w:instrText xml:space="preserve"> REF _Ref465437572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3.13.2</w:t>
      </w:r>
      <w:r w:rsidR="002F5A68" w:rsidRPr="00A7594B">
        <w:fldChar w:fldCharType="end"/>
      </w:r>
      <w:r w:rsidRPr="00A7594B">
        <w:rPr>
          <w:sz w:val="24"/>
          <w:szCs w:val="24"/>
        </w:rPr>
        <w:t>-</w:t>
      </w:r>
      <w:r w:rsidR="002F5A68" w:rsidRPr="00A7594B">
        <w:fldChar w:fldCharType="begin"/>
      </w:r>
      <w:r w:rsidR="002F5A68" w:rsidRPr="00A7594B">
        <w:instrText xml:space="preserve"> REF _Ref465440181 \r \h  \* MERGEFORMAT </w:instrText>
      </w:r>
      <w:r w:rsidR="002F5A68" w:rsidRPr="00A7594B">
        <w:fldChar w:fldCharType="separate"/>
      </w:r>
      <w:r w:rsidR="00DA443D" w:rsidRPr="00A7594B">
        <w:rPr>
          <w:sz w:val="24"/>
          <w:szCs w:val="24"/>
        </w:rPr>
        <w:t>3.13.4</w:t>
      </w:r>
      <w:r w:rsidR="002F5A68" w:rsidRPr="00A7594B">
        <w:fldChar w:fldCharType="end"/>
      </w:r>
      <w:r w:rsidR="0033661D" w:rsidRPr="00A7594B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974"/>
      <w:bookmarkStart w:id="73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1"/>
      <w:bookmarkEnd w:id="738"/>
      <w:bookmarkEnd w:id="73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lastRenderedPageBreak/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028"/>
      <w:bookmarkStart w:id="750" w:name="_Ref468201106"/>
      <w:bookmarkStart w:id="751" w:name="_Toc498590206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414CAF">
        <w:t xml:space="preserve"> </w:t>
      </w:r>
      <w:bookmarkEnd w:id="752"/>
      <w:bookmarkEnd w:id="75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8" w:name="_Ref303694483"/>
      <w:bookmarkStart w:id="759" w:name="_Toc305835590"/>
      <w:bookmarkStart w:id="760" w:name="_Ref306140451"/>
      <w:bookmarkStart w:id="761" w:name="_Toc498590207"/>
      <w:r w:rsidRPr="006E1884">
        <w:t xml:space="preserve">Уведомление о результатах </w:t>
      </w:r>
      <w:bookmarkEnd w:id="758"/>
      <w:bookmarkEnd w:id="759"/>
      <w:r w:rsidRPr="006E1884">
        <w:t>запроса предложений</w:t>
      </w:r>
      <w:bookmarkEnd w:id="760"/>
      <w:bookmarkEnd w:id="76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2" w:name="_Toc471979955"/>
      <w:bookmarkStart w:id="763" w:name="_Toc498590208"/>
      <w:bookmarkEnd w:id="75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2"/>
      <w:bookmarkEnd w:id="76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4" w:name="_Toc471979956"/>
      <w:bookmarkStart w:id="76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4"/>
      <w:bookmarkEnd w:id="76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6" w:name="_Ref440270568"/>
      <w:bookmarkStart w:id="767" w:name="_Ref440274159"/>
      <w:bookmarkStart w:id="768" w:name="_Ref440292555"/>
      <w:bookmarkStart w:id="769" w:name="_Ref440292779"/>
      <w:bookmarkStart w:id="770" w:name="_Toc498590210"/>
      <w:r>
        <w:rPr>
          <w:szCs w:val="24"/>
        </w:rPr>
        <w:lastRenderedPageBreak/>
        <w:t>Техническая часть</w:t>
      </w:r>
      <w:bookmarkEnd w:id="766"/>
      <w:bookmarkEnd w:id="767"/>
      <w:bookmarkEnd w:id="768"/>
      <w:bookmarkEnd w:id="769"/>
      <w:bookmarkEnd w:id="7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1" w:name="_Toc176064097"/>
      <w:bookmarkStart w:id="772" w:name="_Toc176338525"/>
      <w:bookmarkStart w:id="773" w:name="_Toc180399753"/>
      <w:bookmarkStart w:id="774" w:name="_Toc189457101"/>
      <w:bookmarkStart w:id="775" w:name="_Toc189461737"/>
      <w:bookmarkStart w:id="776" w:name="_Toc189462011"/>
      <w:bookmarkStart w:id="777" w:name="_Toc191273610"/>
      <w:bookmarkStart w:id="778" w:name="_Toc423421726"/>
      <w:bookmarkStart w:id="779" w:name="_Toc498590211"/>
      <w:bookmarkStart w:id="780" w:name="_Toc167189319"/>
      <w:bookmarkStart w:id="781" w:name="_Toc168725254"/>
      <w:r w:rsidRPr="00C12FA4">
        <w:t xml:space="preserve">Перечень, объемы и характеристики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r w:rsidR="00C3704B">
        <w:t>закупаемых услуг</w:t>
      </w:r>
      <w:bookmarkEnd w:id="7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2" w:name="_Toc439166311"/>
      <w:bookmarkStart w:id="783" w:name="_Toc439170659"/>
      <w:bookmarkStart w:id="784" w:name="_Toc439172761"/>
      <w:bookmarkStart w:id="785" w:name="_Toc439173205"/>
      <w:bookmarkStart w:id="786" w:name="_Toc439238199"/>
      <w:bookmarkStart w:id="787" w:name="_Toc439252751"/>
      <w:bookmarkStart w:id="788" w:name="_Toc439323609"/>
      <w:bookmarkStart w:id="789" w:name="_Toc439323725"/>
      <w:bookmarkStart w:id="790" w:name="_Toc440361359"/>
      <w:bookmarkStart w:id="791" w:name="_Toc440376114"/>
      <w:bookmarkStart w:id="792" w:name="_Toc440376241"/>
      <w:bookmarkStart w:id="793" w:name="_Toc440382503"/>
      <w:bookmarkStart w:id="794" w:name="_Toc440447173"/>
      <w:bookmarkStart w:id="795" w:name="_Toc440632334"/>
      <w:bookmarkStart w:id="796" w:name="_Toc440875107"/>
      <w:bookmarkStart w:id="797" w:name="_Toc441131094"/>
      <w:bookmarkStart w:id="798" w:name="_Toc465774615"/>
      <w:bookmarkStart w:id="799" w:name="_Toc465848844"/>
      <w:bookmarkStart w:id="800" w:name="_Toc468876164"/>
      <w:bookmarkStart w:id="801" w:name="_Toc469487658"/>
      <w:bookmarkStart w:id="802" w:name="_Toc471979959"/>
      <w:bookmarkStart w:id="80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е(</w:t>
      </w:r>
      <w:r w:rsidRPr="00FA5C58">
        <w:rPr>
          <w:b w:val="0"/>
          <w:szCs w:val="24"/>
        </w:rPr>
        <w:t>я</w:t>
      </w:r>
      <w:r w:rsidR="003776BB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о(</w:t>
      </w:r>
      <w:r w:rsidRPr="00FA5C58">
        <w:rPr>
          <w:b w:val="0"/>
          <w:szCs w:val="24"/>
        </w:rPr>
        <w:t>ы</w:t>
      </w:r>
      <w:r w:rsidR="00F463E8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2B5044" w:rsidRPr="003803A7" w:rsidRDefault="002B5044" w:rsidP="0021751A">
      <w:pPr>
        <w:pStyle w:val="2"/>
        <w:ind w:left="1701" w:hanging="1134"/>
      </w:pPr>
      <w:bookmarkStart w:id="804" w:name="_Ref194832984"/>
      <w:bookmarkStart w:id="805" w:name="_Ref197686508"/>
      <w:bookmarkStart w:id="806" w:name="_Toc423421727"/>
      <w:bookmarkStart w:id="807" w:name="_Toc498590213"/>
      <w:r w:rsidRPr="003803A7">
        <w:t xml:space="preserve">Требование к </w:t>
      </w:r>
      <w:bookmarkEnd w:id="804"/>
      <w:bookmarkEnd w:id="805"/>
      <w:bookmarkEnd w:id="806"/>
      <w:r w:rsidR="00C3704B">
        <w:t>закупаемым услугам</w:t>
      </w:r>
      <w:bookmarkEnd w:id="8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61362"/>
      <w:bookmarkStart w:id="817" w:name="_Toc440376117"/>
      <w:bookmarkStart w:id="818" w:name="_Toc440376244"/>
      <w:bookmarkStart w:id="819" w:name="_Toc440382505"/>
      <w:bookmarkStart w:id="820" w:name="_Toc440447175"/>
      <w:bookmarkStart w:id="821" w:name="_Toc440632336"/>
      <w:bookmarkStart w:id="822" w:name="_Toc440875109"/>
      <w:bookmarkStart w:id="823" w:name="_Toc441131096"/>
      <w:bookmarkStart w:id="824" w:name="_Toc465774617"/>
      <w:bookmarkStart w:id="825" w:name="_Toc465848846"/>
      <w:bookmarkStart w:id="826" w:name="_Toc468876166"/>
      <w:bookmarkStart w:id="827" w:name="_Toc469487660"/>
      <w:bookmarkStart w:id="828" w:name="_Toc471979961"/>
      <w:bookmarkStart w:id="829" w:name="_Toc498590214"/>
      <w:bookmarkStart w:id="830" w:name="_Ref194833053"/>
      <w:bookmarkStart w:id="831" w:name="_Ref223496951"/>
      <w:bookmarkStart w:id="8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3" w:name="_Toc461808930"/>
      <w:bookmarkStart w:id="834" w:name="_Toc464120639"/>
      <w:bookmarkStart w:id="835" w:name="_Toc498590215"/>
      <w:bookmarkEnd w:id="780"/>
      <w:bookmarkEnd w:id="781"/>
      <w:bookmarkEnd w:id="830"/>
      <w:bookmarkEnd w:id="831"/>
      <w:bookmarkEnd w:id="832"/>
      <w:r w:rsidRPr="00AE1D21">
        <w:t>Альтернативные предложения</w:t>
      </w:r>
      <w:bookmarkStart w:id="836" w:name="_Ref56252639"/>
      <w:bookmarkEnd w:id="833"/>
      <w:bookmarkEnd w:id="834"/>
      <w:bookmarkEnd w:id="8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7" w:name="_Toc461808802"/>
      <w:bookmarkStart w:id="838" w:name="_Toc461808931"/>
      <w:bookmarkStart w:id="839" w:name="_Toc464120640"/>
      <w:bookmarkStart w:id="840" w:name="_Toc465774619"/>
      <w:bookmarkStart w:id="841" w:name="_Toc465848848"/>
      <w:bookmarkStart w:id="842" w:name="_Toc468876168"/>
      <w:bookmarkStart w:id="843" w:name="_Toc469487662"/>
      <w:bookmarkStart w:id="844" w:name="_Toc471979963"/>
      <w:bookmarkStart w:id="84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6" w:name="_Ref440270602"/>
      <w:bookmarkStart w:id="847" w:name="_Toc498590217"/>
      <w:bookmarkEnd w:id="5"/>
      <w:bookmarkEnd w:id="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6"/>
      <w:bookmarkEnd w:id="8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8" w:name="_Ref55336310"/>
      <w:bookmarkStart w:id="849" w:name="_Toc57314672"/>
      <w:bookmarkStart w:id="850" w:name="_Toc69728986"/>
      <w:bookmarkStart w:id="851" w:name="_Toc98253919"/>
      <w:bookmarkStart w:id="852" w:name="_Toc165173847"/>
      <w:bookmarkStart w:id="853" w:name="_Toc423423667"/>
      <w:bookmarkStart w:id="854" w:name="_Toc498590218"/>
      <w:r w:rsidRPr="00F647F7">
        <w:t xml:space="preserve">Письмо о подаче оферты </w:t>
      </w:r>
      <w:bookmarkStart w:id="855" w:name="_Ref22846535"/>
      <w:r w:rsidRPr="00F647F7">
        <w:t>(</w:t>
      </w:r>
      <w:bookmarkEnd w:id="8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C236C0" w:rsidRDefault="004F4D80" w:rsidP="004F4D80">
      <w:pPr>
        <w:pStyle w:val="3"/>
        <w:rPr>
          <w:szCs w:val="24"/>
        </w:rPr>
      </w:pPr>
      <w:bookmarkStart w:id="856" w:name="_Toc98253920"/>
      <w:bookmarkStart w:id="857" w:name="_Toc157248174"/>
      <w:bookmarkStart w:id="858" w:name="_Toc157496543"/>
      <w:bookmarkStart w:id="859" w:name="_Toc158206082"/>
      <w:bookmarkStart w:id="860" w:name="_Toc164057767"/>
      <w:bookmarkStart w:id="861" w:name="_Toc164137117"/>
      <w:bookmarkStart w:id="862" w:name="_Toc164161277"/>
      <w:bookmarkStart w:id="863" w:name="_Toc165173848"/>
      <w:bookmarkStart w:id="864" w:name="_Toc439170673"/>
      <w:bookmarkStart w:id="865" w:name="_Toc439172775"/>
      <w:bookmarkStart w:id="866" w:name="_Toc439173219"/>
      <w:bookmarkStart w:id="867" w:name="_Toc439238213"/>
      <w:bookmarkStart w:id="868" w:name="_Toc440361369"/>
      <w:bookmarkStart w:id="869" w:name="_Toc440376124"/>
      <w:bookmarkStart w:id="870" w:name="_Toc465774622"/>
      <w:bookmarkStart w:id="871" w:name="_Toc465848851"/>
      <w:bookmarkStart w:id="872" w:name="_Toc471979966"/>
      <w:bookmarkStart w:id="873" w:name="_Toc498590219"/>
      <w:r w:rsidRPr="00C236C0">
        <w:rPr>
          <w:szCs w:val="24"/>
        </w:rPr>
        <w:t>Форма письма о подаче оферты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5" w:name="_Toc98253921"/>
      <w:bookmarkStart w:id="876" w:name="_Toc157248175"/>
      <w:bookmarkStart w:id="877" w:name="_Toc157496544"/>
      <w:bookmarkStart w:id="878" w:name="_Toc158206083"/>
      <w:bookmarkStart w:id="879" w:name="_Toc164057768"/>
      <w:bookmarkStart w:id="880" w:name="_Toc164137118"/>
      <w:bookmarkStart w:id="881" w:name="_Toc164161278"/>
      <w:bookmarkStart w:id="8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3" w:name="_Toc439170674"/>
      <w:bookmarkStart w:id="884" w:name="_Toc439172776"/>
      <w:bookmarkStart w:id="885" w:name="_Toc439173220"/>
      <w:bookmarkStart w:id="886" w:name="_Toc439238214"/>
      <w:bookmarkStart w:id="887" w:name="_Toc439252762"/>
      <w:bookmarkStart w:id="888" w:name="_Toc439323736"/>
      <w:bookmarkStart w:id="889" w:name="_Toc440361370"/>
      <w:bookmarkStart w:id="890" w:name="_Toc440376125"/>
      <w:bookmarkStart w:id="891" w:name="_Toc440376252"/>
      <w:bookmarkStart w:id="892" w:name="_Toc440382510"/>
      <w:bookmarkStart w:id="893" w:name="_Toc440447180"/>
      <w:bookmarkStart w:id="894" w:name="_Toc440632341"/>
      <w:bookmarkStart w:id="895" w:name="_Toc440875113"/>
      <w:bookmarkStart w:id="896" w:name="_Toc441131100"/>
      <w:bookmarkStart w:id="897" w:name="_Toc465774623"/>
      <w:bookmarkStart w:id="898" w:name="_Toc465848852"/>
      <w:bookmarkStart w:id="899" w:name="_Toc471979967"/>
      <w:bookmarkStart w:id="900" w:name="_Toc498590220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2" w:name="_Ref55335821"/>
      <w:bookmarkStart w:id="903" w:name="_Ref55336345"/>
      <w:bookmarkStart w:id="904" w:name="_Toc57314674"/>
      <w:bookmarkStart w:id="905" w:name="_Toc69728988"/>
      <w:bookmarkStart w:id="906" w:name="_Toc98253922"/>
      <w:bookmarkStart w:id="90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8" w:name="_Ref440271964"/>
      <w:bookmarkStart w:id="909" w:name="_Toc440361371"/>
      <w:bookmarkStart w:id="910" w:name="_Toc440376126"/>
      <w:bookmarkStart w:id="911" w:name="_Toc498590221"/>
      <w:r>
        <w:rPr>
          <w:szCs w:val="24"/>
        </w:rPr>
        <w:lastRenderedPageBreak/>
        <w:t>Антикоррупционные обязательства (Форма 1.1).</w:t>
      </w:r>
      <w:bookmarkEnd w:id="908"/>
      <w:bookmarkEnd w:id="909"/>
      <w:bookmarkEnd w:id="910"/>
      <w:bookmarkEnd w:id="91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2" w:name="_Toc439238216"/>
      <w:bookmarkStart w:id="913" w:name="_Toc439252764"/>
      <w:bookmarkStart w:id="914" w:name="_Toc439323738"/>
      <w:bookmarkStart w:id="915" w:name="_Toc440361372"/>
      <w:bookmarkStart w:id="916" w:name="_Toc440376127"/>
      <w:bookmarkStart w:id="917" w:name="_Toc440376254"/>
      <w:bookmarkStart w:id="918" w:name="_Toc440382512"/>
      <w:bookmarkStart w:id="919" w:name="_Toc440447182"/>
      <w:bookmarkStart w:id="920" w:name="_Toc440632343"/>
      <w:bookmarkStart w:id="921" w:name="_Toc440875115"/>
      <w:bookmarkStart w:id="922" w:name="_Toc441131102"/>
      <w:bookmarkStart w:id="923" w:name="_Toc465774625"/>
      <w:bookmarkStart w:id="924" w:name="_Toc465848854"/>
      <w:bookmarkStart w:id="925" w:name="_Toc471979969"/>
      <w:bookmarkStart w:id="926" w:name="_Toc498590222"/>
      <w:r w:rsidRPr="009F5821">
        <w:rPr>
          <w:szCs w:val="24"/>
        </w:rPr>
        <w:t>Форма Антикоррупционных обязательств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7" w:name="_Toc423423668"/>
      <w:bookmarkStart w:id="928" w:name="_Ref440271072"/>
      <w:bookmarkStart w:id="929" w:name="_Ref440273986"/>
      <w:bookmarkStart w:id="930" w:name="_Ref440274337"/>
      <w:bookmarkStart w:id="931" w:name="_Ref440274913"/>
      <w:bookmarkStart w:id="932" w:name="_Ref440284918"/>
      <w:bookmarkStart w:id="93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2"/>
      <w:bookmarkEnd w:id="903"/>
      <w:bookmarkEnd w:id="904"/>
      <w:bookmarkEnd w:id="905"/>
      <w:bookmarkEnd w:id="906"/>
      <w:bookmarkEnd w:id="907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4" w:name="_Toc98253923"/>
      <w:bookmarkStart w:id="935" w:name="_Toc157248177"/>
      <w:bookmarkStart w:id="936" w:name="_Toc157496546"/>
      <w:bookmarkStart w:id="937" w:name="_Toc158206085"/>
      <w:bookmarkStart w:id="938" w:name="_Toc164057770"/>
      <w:bookmarkStart w:id="939" w:name="_Toc164137120"/>
      <w:bookmarkStart w:id="940" w:name="_Toc164161280"/>
      <w:bookmarkStart w:id="941" w:name="_Toc165173851"/>
      <w:bookmarkStart w:id="942" w:name="_Ref264038986"/>
      <w:bookmarkStart w:id="943" w:name="_Ref264359294"/>
      <w:bookmarkStart w:id="944" w:name="_Toc439170676"/>
      <w:bookmarkStart w:id="945" w:name="_Toc439172778"/>
      <w:bookmarkStart w:id="946" w:name="_Toc439173222"/>
      <w:bookmarkStart w:id="947" w:name="_Toc439238218"/>
      <w:bookmarkStart w:id="948" w:name="_Toc439252766"/>
      <w:bookmarkStart w:id="949" w:name="_Toc439323740"/>
      <w:bookmarkStart w:id="950" w:name="_Toc440361374"/>
      <w:bookmarkStart w:id="951" w:name="_Toc440376129"/>
      <w:bookmarkStart w:id="952" w:name="_Toc440376256"/>
      <w:bookmarkStart w:id="953" w:name="_Toc440382514"/>
      <w:bookmarkStart w:id="954" w:name="_Toc440447184"/>
      <w:bookmarkStart w:id="955" w:name="_Toc440632345"/>
      <w:bookmarkStart w:id="956" w:name="_Toc440875117"/>
      <w:bookmarkStart w:id="957" w:name="_Toc441131104"/>
      <w:bookmarkStart w:id="958" w:name="_Toc465774627"/>
      <w:bookmarkStart w:id="959" w:name="_Toc465848856"/>
      <w:bookmarkStart w:id="960" w:name="_Toc468876176"/>
      <w:bookmarkStart w:id="961" w:name="_Toc469487670"/>
      <w:bookmarkStart w:id="962" w:name="_Toc471979971"/>
      <w:bookmarkStart w:id="963" w:name="_Toc498590224"/>
      <w:r w:rsidRPr="00C236C0">
        <w:rPr>
          <w:szCs w:val="24"/>
        </w:rPr>
        <w:t xml:space="preserve">Форма 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="00492C8B">
        <w:rPr>
          <w:szCs w:val="24"/>
        </w:rPr>
        <w:t>Сводной таблицы стоимости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6B3FF0" w:rsidRDefault="006B3FF0" w:rsidP="004F4D80">
      <w:pPr>
        <w:spacing w:line="240" w:lineRule="auto"/>
        <w:rPr>
          <w:bCs w:val="0"/>
          <w:sz w:val="24"/>
          <w:highlight w:val="yellow"/>
        </w:rPr>
      </w:pPr>
      <w:r w:rsidRPr="006B3FF0">
        <w:rPr>
          <w:bCs w:val="0"/>
          <w:sz w:val="24"/>
          <w:highlight w:val="yellow"/>
        </w:rPr>
        <w:t xml:space="preserve">Оказание </w:t>
      </w:r>
      <w:bookmarkStart w:id="964" w:name="_GoBack"/>
      <w:bookmarkEnd w:id="964"/>
      <w:r w:rsidRPr="006B3FF0">
        <w:rPr>
          <w:bCs w:val="0"/>
          <w:sz w:val="24"/>
          <w:highlight w:val="yellow"/>
        </w:rPr>
        <w:t>услуг Участником будет осуществляться на собственных сервисных центрах по заправке и восстановлению картриджей в городе Брянске, при этом, вывоз, заправка и возврат заправленных картриджей будет осуществляться 1 (один) раз в неделю по рабочим дням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907" w:rsidRDefault="00440907">
      <w:pPr>
        <w:spacing w:line="240" w:lineRule="auto"/>
      </w:pPr>
      <w:r>
        <w:separator/>
      </w:r>
    </w:p>
  </w:endnote>
  <w:endnote w:type="continuationSeparator" w:id="0">
    <w:p w:rsidR="00440907" w:rsidRDefault="00440907">
      <w:pPr>
        <w:spacing w:line="240" w:lineRule="auto"/>
      </w:pPr>
      <w:r>
        <w:continuationSeparator/>
      </w:r>
    </w:p>
  </w:endnote>
  <w:endnote w:id="1">
    <w:p w:rsidR="00440907" w:rsidRPr="00F86C07" w:rsidRDefault="0044090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0907" w:rsidRDefault="0044090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Pr="00FA0376" w:rsidRDefault="0044090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B3FF0">
      <w:rPr>
        <w:noProof/>
        <w:sz w:val="16"/>
        <w:szCs w:val="16"/>
        <w:lang w:eastAsia="ru-RU"/>
      </w:rPr>
      <w:t>45</w:t>
    </w:r>
    <w:r w:rsidRPr="00FA0376">
      <w:rPr>
        <w:sz w:val="16"/>
        <w:szCs w:val="16"/>
        <w:lang w:eastAsia="ru-RU"/>
      </w:rPr>
      <w:fldChar w:fldCharType="end"/>
    </w:r>
  </w:p>
  <w:p w:rsidR="00440907" w:rsidRPr="00EE0539" w:rsidRDefault="0044090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Pr="00440907">
      <w:rPr>
        <w:sz w:val="18"/>
        <w:szCs w:val="18"/>
      </w:rPr>
      <w:t>оказания услуг по заправке и восстановлению картриджей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907" w:rsidRDefault="00440907">
      <w:pPr>
        <w:spacing w:line="240" w:lineRule="auto"/>
      </w:pPr>
      <w:r>
        <w:separator/>
      </w:r>
    </w:p>
  </w:footnote>
  <w:footnote w:type="continuationSeparator" w:id="0">
    <w:p w:rsidR="00440907" w:rsidRDefault="00440907">
      <w:pPr>
        <w:spacing w:line="240" w:lineRule="auto"/>
      </w:pPr>
      <w:r>
        <w:continuationSeparator/>
      </w:r>
    </w:p>
  </w:footnote>
  <w:footnote w:id="1">
    <w:p w:rsidR="00440907" w:rsidRPr="00B36685" w:rsidRDefault="0044090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40907" w:rsidRDefault="0044090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40907" w:rsidRDefault="0044090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40907" w:rsidRPr="00F83889" w:rsidRDefault="0044090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40907" w:rsidRPr="00F83889" w:rsidRDefault="0044090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40907" w:rsidRPr="00F83889" w:rsidRDefault="0044090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40907" w:rsidRPr="00F83889" w:rsidRDefault="0044090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40907" w:rsidRDefault="0044090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Pr="00930031" w:rsidRDefault="0044090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07" w:rsidRDefault="004409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07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3FF0"/>
    <w:rsid w:val="006B43A1"/>
    <w:rsid w:val="006B4939"/>
    <w:rsid w:val="006B4ED4"/>
    <w:rsid w:val="006B7986"/>
    <w:rsid w:val="006C20E5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7F7331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1BC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594B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F5ED5-546E-41D9-AD03-10C6FB3D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92</Pages>
  <Words>29348</Words>
  <Characters>167289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153</cp:revision>
  <cp:lastPrinted>2015-12-29T14:27:00Z</cp:lastPrinted>
  <dcterms:created xsi:type="dcterms:W3CDTF">2016-01-13T12:36:00Z</dcterms:created>
  <dcterms:modified xsi:type="dcterms:W3CDTF">2018-02-02T07:04:00Z</dcterms:modified>
</cp:coreProperties>
</file>