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466CD5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C83CC4">
        <w:rPr>
          <w:bCs/>
          <w:sz w:val="24"/>
          <w:szCs w:val="24"/>
        </w:rPr>
        <w:t xml:space="preserve">участниками </w:t>
      </w:r>
      <w:r w:rsidR="003F5A7F" w:rsidRPr="00FF67DD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FF67DD">
        <w:rPr>
          <w:sz w:val="24"/>
          <w:szCs w:val="24"/>
        </w:rPr>
        <w:t xml:space="preserve"> 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на</w:t>
      </w:r>
      <w:r w:rsidR="00FF67DD" w:rsidRPr="00FF67DD">
        <w:rPr>
          <w:sz w:val="24"/>
          <w:szCs w:val="24"/>
        </w:rPr>
        <w:t xml:space="preserve"> </w:t>
      </w:r>
      <w:r w:rsidR="00671635" w:rsidRPr="00671635">
        <w:rPr>
          <w:iCs/>
          <w:sz w:val="24"/>
          <w:szCs w:val="24"/>
        </w:rPr>
        <w:t xml:space="preserve">оказание услуг по </w:t>
      </w:r>
      <w:r w:rsidR="00671635" w:rsidRPr="00671635">
        <w:rPr>
          <w:rFonts w:eastAsia="Calibri"/>
          <w:sz w:val="24"/>
          <w:szCs w:val="24"/>
          <w:lang w:eastAsia="en-US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3190</w:t>
      </w:r>
      <w:r w:rsidR="007F5AB6">
        <w:rPr>
          <w:sz w:val="24"/>
          <w:szCs w:val="24"/>
        </w:rPr>
        <w:t>8</w:t>
      </w:r>
      <w:r w:rsidR="00671635">
        <w:rPr>
          <w:sz w:val="24"/>
          <w:szCs w:val="24"/>
        </w:rPr>
        <w:t>521006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7F5AB6">
        <w:rPr>
          <w:sz w:val="24"/>
          <w:szCs w:val="24"/>
        </w:rPr>
        <w:t>1</w:t>
      </w:r>
      <w:r w:rsidR="00671635">
        <w:rPr>
          <w:sz w:val="24"/>
          <w:szCs w:val="24"/>
        </w:rPr>
        <w:t>4</w:t>
      </w:r>
      <w:r w:rsidR="00012FDE" w:rsidRPr="00F31EE4">
        <w:rPr>
          <w:sz w:val="24"/>
          <w:szCs w:val="24"/>
        </w:rPr>
        <w:t>.</w:t>
      </w:r>
      <w:r w:rsidR="00671635">
        <w:rPr>
          <w:sz w:val="24"/>
          <w:szCs w:val="24"/>
        </w:rPr>
        <w:t>11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предложений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предложений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A34A1E" w:rsidRPr="00A34A1E">
        <w:rPr>
          <w:sz w:val="24"/>
          <w:szCs w:val="24"/>
        </w:rPr>
        <w:t xml:space="preserve">на поставку </w:t>
      </w:r>
      <w:r w:rsidR="007F5AB6" w:rsidRPr="007F5AB6">
        <w:rPr>
          <w:bCs/>
          <w:sz w:val="24"/>
          <w:szCs w:val="24"/>
        </w:rPr>
        <w:t>оборудования связи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671635" w:rsidRDefault="00671635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Pr="00671635">
        <w:rPr>
          <w:sz w:val="24"/>
          <w:szCs w:val="24"/>
        </w:rPr>
        <w:t xml:space="preserve">на </w:t>
      </w:r>
      <w:r w:rsidRPr="00671635">
        <w:rPr>
          <w:iCs/>
          <w:sz w:val="24"/>
          <w:szCs w:val="24"/>
        </w:rPr>
        <w:t xml:space="preserve">оказание услуг по </w:t>
      </w:r>
      <w:r w:rsidRPr="00671635">
        <w:rPr>
          <w:sz w:val="24"/>
          <w:szCs w:val="24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Pr="005957F1">
        <w:rPr>
          <w:sz w:val="24"/>
          <w:szCs w:val="24"/>
        </w:rPr>
        <w:t xml:space="preserve"> 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</w:t>
      </w:r>
      <w:r w:rsidR="003F5A7F" w:rsidRPr="00FF67DD">
        <w:rPr>
          <w:b/>
          <w:sz w:val="24"/>
          <w:szCs w:val="24"/>
        </w:rPr>
        <w:t>приё</w:t>
      </w:r>
      <w:r w:rsidRPr="00FF67DD">
        <w:rPr>
          <w:b/>
          <w:sz w:val="24"/>
          <w:szCs w:val="24"/>
        </w:rPr>
        <w:t xml:space="preserve">ма заявок: </w:t>
      </w:r>
      <w:r w:rsidR="007F5AB6">
        <w:rPr>
          <w:sz w:val="24"/>
          <w:szCs w:val="24"/>
        </w:rPr>
        <w:t>2</w:t>
      </w:r>
      <w:r w:rsidR="00671635">
        <w:rPr>
          <w:sz w:val="24"/>
          <w:szCs w:val="24"/>
        </w:rPr>
        <w:t>6</w:t>
      </w:r>
      <w:r w:rsidR="0094522F">
        <w:rPr>
          <w:sz w:val="24"/>
          <w:szCs w:val="24"/>
        </w:rPr>
        <w:t>.</w:t>
      </w:r>
      <w:r w:rsidR="00671635">
        <w:rPr>
          <w:sz w:val="24"/>
          <w:szCs w:val="24"/>
        </w:rPr>
        <w:t>11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12:00</w:t>
      </w:r>
    </w:p>
    <w:p w:rsidR="009E31F9" w:rsidRPr="00FF67DD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</w:t>
      </w:r>
      <w:r w:rsidR="003F5A7F" w:rsidRPr="00FF67DD">
        <w:rPr>
          <w:b/>
          <w:sz w:val="24"/>
          <w:szCs w:val="24"/>
        </w:rPr>
        <w:t xml:space="preserve">рассмотрения 1х частей </w:t>
      </w:r>
      <w:proofErr w:type="gramStart"/>
      <w:r w:rsidR="003F5A7F" w:rsidRPr="00FF67DD">
        <w:rPr>
          <w:b/>
          <w:sz w:val="24"/>
          <w:szCs w:val="24"/>
        </w:rPr>
        <w:t>заявок</w:t>
      </w:r>
      <w:r w:rsidRPr="00FF67DD">
        <w:rPr>
          <w:b/>
          <w:sz w:val="24"/>
          <w:szCs w:val="24"/>
        </w:rPr>
        <w:t>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 w:rsidR="007F5AB6">
        <w:rPr>
          <w:sz w:val="24"/>
          <w:szCs w:val="24"/>
        </w:rPr>
        <w:t>0</w:t>
      </w:r>
      <w:r w:rsidR="00671635">
        <w:rPr>
          <w:sz w:val="24"/>
          <w:szCs w:val="24"/>
        </w:rPr>
        <w:t>2</w:t>
      </w:r>
      <w:r w:rsidR="007F5AB6">
        <w:rPr>
          <w:sz w:val="24"/>
          <w:szCs w:val="24"/>
        </w:rPr>
        <w:t>.1</w:t>
      </w:r>
      <w:r w:rsidR="00671635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4522F"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3F5A7F" w:rsidRPr="00FF67DD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2х частей </w:t>
      </w:r>
      <w:proofErr w:type="gramStart"/>
      <w:r w:rsidRPr="00FF67DD">
        <w:rPr>
          <w:b/>
          <w:sz w:val="24"/>
          <w:szCs w:val="24"/>
        </w:rPr>
        <w:t>заявок</w:t>
      </w:r>
      <w:r w:rsidR="009E31F9" w:rsidRPr="00FF67DD">
        <w:rPr>
          <w:b/>
          <w:sz w:val="24"/>
          <w:szCs w:val="24"/>
        </w:rPr>
        <w:t>:</w:t>
      </w:r>
      <w:r w:rsidR="009E31F9" w:rsidRPr="00FF67DD">
        <w:t xml:space="preserve"> </w:t>
      </w:r>
      <w:r w:rsidR="009E31F9" w:rsidRPr="00FF67DD">
        <w:rPr>
          <w:sz w:val="24"/>
          <w:szCs w:val="24"/>
        </w:rPr>
        <w:t xml:space="preserve"> </w:t>
      </w:r>
      <w:r w:rsidR="007F5AB6">
        <w:rPr>
          <w:sz w:val="24"/>
          <w:szCs w:val="24"/>
        </w:rPr>
        <w:t>0</w:t>
      </w:r>
      <w:r w:rsidR="00671635">
        <w:rPr>
          <w:sz w:val="24"/>
          <w:szCs w:val="24"/>
        </w:rPr>
        <w:t>6</w:t>
      </w:r>
      <w:r w:rsidR="009E31F9" w:rsidRPr="00FF67DD">
        <w:rPr>
          <w:sz w:val="24"/>
          <w:szCs w:val="24"/>
        </w:rPr>
        <w:t>.</w:t>
      </w:r>
      <w:r w:rsidR="007F5AB6">
        <w:rPr>
          <w:sz w:val="24"/>
          <w:szCs w:val="24"/>
        </w:rPr>
        <w:t>1</w:t>
      </w:r>
      <w:r w:rsidR="00671635">
        <w:rPr>
          <w:sz w:val="24"/>
          <w:szCs w:val="24"/>
        </w:rPr>
        <w:t>2</w:t>
      </w:r>
      <w:r w:rsidR="009E31F9"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proofErr w:type="gramEnd"/>
      <w:r w:rsidR="009E31F9"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9E31F9" w:rsidRPr="00FF67DD">
        <w:rPr>
          <w:sz w:val="24"/>
          <w:szCs w:val="24"/>
        </w:rPr>
        <w:t>:00</w:t>
      </w:r>
    </w:p>
    <w:p w:rsidR="009E31F9" w:rsidRPr="00FF67DD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7F5AB6">
        <w:rPr>
          <w:sz w:val="24"/>
          <w:szCs w:val="24"/>
        </w:rPr>
        <w:t>1</w:t>
      </w:r>
      <w:r w:rsidR="00671635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7F5AB6">
        <w:rPr>
          <w:sz w:val="24"/>
          <w:szCs w:val="24"/>
        </w:rPr>
        <w:t>1</w:t>
      </w:r>
      <w:r w:rsidR="00671635">
        <w:rPr>
          <w:sz w:val="24"/>
          <w:szCs w:val="24"/>
        </w:rPr>
        <w:t>2</w:t>
      </w:r>
      <w:r w:rsidRPr="00FF67DD">
        <w:rPr>
          <w:sz w:val="24"/>
          <w:szCs w:val="24"/>
        </w:rPr>
        <w:t>.</w:t>
      </w:r>
      <w:r w:rsidR="00C5377F" w:rsidRPr="00FF67DD">
        <w:rPr>
          <w:sz w:val="24"/>
          <w:szCs w:val="24"/>
        </w:rPr>
        <w:t>2019</w:t>
      </w:r>
      <w:r w:rsidRPr="00FF67DD">
        <w:rPr>
          <w:sz w:val="24"/>
          <w:szCs w:val="24"/>
        </w:rPr>
        <w:t xml:space="preserve"> </w:t>
      </w:r>
      <w:r w:rsidR="0094522F">
        <w:rPr>
          <w:sz w:val="24"/>
          <w:szCs w:val="24"/>
        </w:rPr>
        <w:t>12</w:t>
      </w:r>
      <w:r w:rsidR="003F5A7F"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264" w:lineRule="auto"/>
        <w:ind w:left="1134" w:right="175" w:hanging="567"/>
        <w:jc w:val="both"/>
        <w:rPr>
          <w:bCs/>
          <w:sz w:val="24"/>
          <w:szCs w:val="24"/>
        </w:rPr>
      </w:pPr>
      <w:r w:rsidRPr="00FF67DD">
        <w:rPr>
          <w:bCs/>
          <w:sz w:val="24"/>
          <w:szCs w:val="24"/>
        </w:rPr>
        <w:t xml:space="preserve">Дата начала срока подачи заявок: </w:t>
      </w:r>
      <w:r w:rsidR="007F5AB6">
        <w:rPr>
          <w:b/>
          <w:bCs/>
          <w:sz w:val="24"/>
          <w:szCs w:val="24"/>
        </w:rPr>
        <w:t>1</w:t>
      </w:r>
      <w:r w:rsidR="00671635">
        <w:rPr>
          <w:b/>
          <w:bCs/>
          <w:sz w:val="24"/>
          <w:szCs w:val="24"/>
        </w:rPr>
        <w:t>4</w:t>
      </w:r>
      <w:r w:rsidRPr="00FF67DD">
        <w:rPr>
          <w:b/>
          <w:bCs/>
          <w:sz w:val="24"/>
          <w:szCs w:val="24"/>
        </w:rPr>
        <w:t xml:space="preserve"> </w:t>
      </w:r>
      <w:r w:rsidR="00671635">
        <w:rPr>
          <w:b/>
          <w:bCs/>
          <w:sz w:val="24"/>
          <w:szCs w:val="24"/>
        </w:rPr>
        <w:t>но</w:t>
      </w:r>
      <w:r w:rsidR="007F5AB6">
        <w:rPr>
          <w:b/>
          <w:bCs/>
          <w:sz w:val="24"/>
          <w:szCs w:val="24"/>
        </w:rPr>
        <w:t>ября</w:t>
      </w:r>
      <w:r w:rsidRPr="00FF67DD">
        <w:rPr>
          <w:b/>
          <w:bCs/>
          <w:sz w:val="24"/>
          <w:szCs w:val="24"/>
        </w:rPr>
        <w:t xml:space="preserve"> 2019 года;</w:t>
      </w:r>
      <w:r w:rsidRPr="00FF67DD" w:rsidDel="003514C1">
        <w:rPr>
          <w:bCs/>
          <w:sz w:val="24"/>
          <w:szCs w:val="24"/>
        </w:rPr>
        <w:t xml:space="preserve"> 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871684" w:rsidRPr="00FF67DD" w:rsidRDefault="007F5AB6" w:rsidP="00871684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671635">
        <w:rPr>
          <w:b/>
          <w:sz w:val="24"/>
          <w:szCs w:val="24"/>
        </w:rPr>
        <w:t>6</w:t>
      </w:r>
      <w:r w:rsidR="00A03497">
        <w:rPr>
          <w:b/>
          <w:sz w:val="24"/>
          <w:szCs w:val="24"/>
        </w:rPr>
        <w:t xml:space="preserve"> </w:t>
      </w:r>
      <w:r w:rsidR="00671635">
        <w:rPr>
          <w:b/>
          <w:sz w:val="24"/>
          <w:szCs w:val="24"/>
        </w:rPr>
        <w:t>но</w:t>
      </w:r>
      <w:r>
        <w:rPr>
          <w:b/>
          <w:sz w:val="24"/>
          <w:szCs w:val="24"/>
        </w:rPr>
        <w:t>ября</w:t>
      </w:r>
      <w:r w:rsidR="00871684" w:rsidRPr="00FF67DD">
        <w:rPr>
          <w:b/>
          <w:sz w:val="24"/>
          <w:szCs w:val="24"/>
        </w:rPr>
        <w:t xml:space="preserve"> 2019 года</w:t>
      </w:r>
      <w:r w:rsidR="00871684" w:rsidRPr="00FF67DD" w:rsidDel="003514C1">
        <w:rPr>
          <w:sz w:val="24"/>
          <w:szCs w:val="24"/>
        </w:rPr>
        <w:t xml:space="preserve"> </w:t>
      </w:r>
      <w:r w:rsidR="00871684" w:rsidRPr="00FF67DD">
        <w:rPr>
          <w:b/>
          <w:sz w:val="24"/>
          <w:szCs w:val="24"/>
        </w:rPr>
        <w:t>12:00 (время московское)</w:t>
      </w:r>
      <w:r w:rsidR="00871684" w:rsidRPr="00FF67DD">
        <w:rPr>
          <w:sz w:val="24"/>
          <w:szCs w:val="24"/>
        </w:rPr>
        <w:t>;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871684" w:rsidRPr="00FF67DD" w:rsidRDefault="00871684" w:rsidP="00871684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</w:t>
      </w:r>
      <w:r w:rsidRPr="00FF67DD">
        <w:rPr>
          <w:color w:val="auto"/>
        </w:rPr>
        <w:lastRenderedPageBreak/>
        <w:t xml:space="preserve">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7F5AB6">
        <w:rPr>
          <w:b/>
          <w:color w:val="auto"/>
        </w:rPr>
        <w:t>0</w:t>
      </w:r>
      <w:r w:rsidR="00671635">
        <w:rPr>
          <w:b/>
          <w:color w:val="auto"/>
        </w:rPr>
        <w:t>2</w:t>
      </w:r>
      <w:r w:rsidRPr="00FF67DD">
        <w:rPr>
          <w:b/>
          <w:color w:val="auto"/>
        </w:rPr>
        <w:t xml:space="preserve"> </w:t>
      </w:r>
      <w:r w:rsidR="00671635">
        <w:rPr>
          <w:b/>
          <w:color w:val="auto"/>
        </w:rPr>
        <w:t>дека</w:t>
      </w:r>
      <w:r w:rsidR="007F5AB6">
        <w:rPr>
          <w:b/>
          <w:color w:val="auto"/>
        </w:rPr>
        <w:t>бря</w:t>
      </w:r>
      <w:r w:rsidRPr="00FF67DD">
        <w:rPr>
          <w:b/>
          <w:color w:val="auto"/>
        </w:rPr>
        <w:t xml:space="preserve">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>Рассмотрение и оценка вторых частей заявок: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получения доступа ко вторым частям заявки; Дата окончания:</w:t>
      </w:r>
      <w:r w:rsidRPr="00FF67DD">
        <w:rPr>
          <w:b/>
          <w:sz w:val="24"/>
          <w:szCs w:val="24"/>
        </w:rPr>
        <w:t xml:space="preserve"> </w:t>
      </w:r>
      <w:r w:rsidR="007F5AB6">
        <w:rPr>
          <w:b/>
          <w:sz w:val="24"/>
          <w:szCs w:val="24"/>
        </w:rPr>
        <w:t>0</w:t>
      </w:r>
      <w:r w:rsidR="00671635">
        <w:rPr>
          <w:b/>
          <w:sz w:val="24"/>
          <w:szCs w:val="24"/>
        </w:rPr>
        <w:t>6</w:t>
      </w:r>
      <w:r w:rsidRPr="00FF67DD">
        <w:rPr>
          <w:b/>
          <w:sz w:val="24"/>
          <w:szCs w:val="24"/>
        </w:rPr>
        <w:t xml:space="preserve"> </w:t>
      </w:r>
      <w:r w:rsidR="00671635"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года;</w:t>
      </w:r>
    </w:p>
    <w:p w:rsidR="00871684" w:rsidRPr="00FF67DD" w:rsidRDefault="00871684" w:rsidP="00871684">
      <w:pPr>
        <w:widowControl w:val="0"/>
        <w:numPr>
          <w:ilvl w:val="0"/>
          <w:numId w:val="12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</w:p>
    <w:p w:rsidR="00871684" w:rsidRPr="00FF67DD" w:rsidRDefault="00871684" w:rsidP="00871684">
      <w:pPr>
        <w:widowControl w:val="0"/>
        <w:tabs>
          <w:tab w:val="left" w:pos="0"/>
        </w:tabs>
        <w:spacing w:line="264" w:lineRule="auto"/>
        <w:ind w:right="175" w:firstLine="1168"/>
        <w:jc w:val="both"/>
        <w:rPr>
          <w:b/>
          <w:bCs/>
          <w:sz w:val="24"/>
          <w:szCs w:val="24"/>
        </w:rPr>
      </w:pPr>
      <w:r w:rsidRPr="00FF67DD">
        <w:rPr>
          <w:sz w:val="24"/>
          <w:szCs w:val="24"/>
        </w:rPr>
        <w:t>Дата начала проведения этапа: с момента размещения протокола рассмотрения вторых частей заявок; Дата окончания:</w:t>
      </w:r>
      <w:r w:rsidRPr="00FF67DD">
        <w:rPr>
          <w:b/>
          <w:sz w:val="24"/>
          <w:szCs w:val="24"/>
        </w:rPr>
        <w:t xml:space="preserve"> </w:t>
      </w:r>
      <w:r w:rsidR="00671635">
        <w:rPr>
          <w:b/>
          <w:sz w:val="24"/>
          <w:szCs w:val="24"/>
        </w:rPr>
        <w:t>12</w:t>
      </w:r>
      <w:r w:rsidRPr="00FF67DD">
        <w:rPr>
          <w:b/>
          <w:sz w:val="24"/>
          <w:szCs w:val="24"/>
        </w:rPr>
        <w:t xml:space="preserve"> </w:t>
      </w:r>
      <w:r w:rsidR="00671635">
        <w:rPr>
          <w:b/>
          <w:sz w:val="24"/>
          <w:szCs w:val="24"/>
        </w:rPr>
        <w:t>дека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года;</w:t>
      </w:r>
    </w:p>
    <w:p w:rsidR="00871684" w:rsidRPr="00FF67DD" w:rsidRDefault="00871684" w:rsidP="00871684">
      <w:pPr>
        <w:widowControl w:val="0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Порядок проведения этапов закупки установлен в подразделах 5 и 6 части </w:t>
      </w:r>
      <w:r w:rsidRPr="00FF67DD">
        <w:rPr>
          <w:sz w:val="24"/>
          <w:szCs w:val="24"/>
          <w:lang w:val="en-US"/>
        </w:rPr>
        <w:t>I</w:t>
      </w:r>
      <w:r w:rsidRPr="00FF67DD">
        <w:rPr>
          <w:sz w:val="24"/>
          <w:szCs w:val="24"/>
        </w:rPr>
        <w:t xml:space="preserve"> «ОБЩИЕ У</w:t>
      </w:r>
      <w:r w:rsidR="00A03497">
        <w:rPr>
          <w:sz w:val="24"/>
          <w:szCs w:val="24"/>
        </w:rPr>
        <w:t>С</w:t>
      </w:r>
      <w:r w:rsidRPr="00FF67DD">
        <w:rPr>
          <w:sz w:val="24"/>
          <w:szCs w:val="24"/>
        </w:rPr>
        <w:t>ЛОВИЯ ПРОВЕДЕНИЯ ЗАКУПКИ» документации о закупке…».</w:t>
      </w:r>
    </w:p>
    <w:p w:rsidR="00871684" w:rsidRPr="00FF67DD" w:rsidRDefault="00871684" w:rsidP="00871684">
      <w:pPr>
        <w:widowControl w:val="0"/>
        <w:jc w:val="both"/>
        <w:rPr>
          <w:b/>
          <w:sz w:val="24"/>
          <w:szCs w:val="24"/>
        </w:rPr>
      </w:pPr>
    </w:p>
    <w:p w:rsidR="003F5A7F" w:rsidRPr="00FF67DD" w:rsidRDefault="003F5A7F" w:rsidP="003F5A7F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8B7431">
        <w:rPr>
          <w:b/>
          <w:sz w:val="24"/>
          <w:szCs w:val="24"/>
        </w:rPr>
        <w:t>21</w:t>
      </w:r>
      <w:r w:rsidR="00A03497">
        <w:rPr>
          <w:b/>
          <w:sz w:val="24"/>
          <w:szCs w:val="24"/>
        </w:rPr>
        <w:t xml:space="preserve"> </w:t>
      </w:r>
      <w:r w:rsidR="008B7431">
        <w:rPr>
          <w:b/>
          <w:sz w:val="24"/>
          <w:szCs w:val="24"/>
        </w:rPr>
        <w:t>ноя</w:t>
      </w:r>
      <w:r w:rsidR="007F5AB6">
        <w:rPr>
          <w:b/>
          <w:sz w:val="24"/>
          <w:szCs w:val="24"/>
        </w:rPr>
        <w:t>бря</w:t>
      </w:r>
      <w:r w:rsidRPr="00FF67DD">
        <w:rPr>
          <w:b/>
          <w:sz w:val="24"/>
          <w:szCs w:val="24"/>
        </w:rPr>
        <w:t xml:space="preserve"> 2019 года, 12:00 </w:t>
      </w:r>
      <w:r w:rsidR="003E15AF" w:rsidRPr="00FF67DD">
        <w:rPr>
          <w:sz w:val="24"/>
          <w:szCs w:val="24"/>
        </w:rPr>
        <w:t xml:space="preserve">(время </w:t>
      </w:r>
      <w:proofErr w:type="gramStart"/>
      <w:r w:rsidR="003E15AF" w:rsidRPr="00FF67DD">
        <w:rPr>
          <w:sz w:val="24"/>
          <w:szCs w:val="24"/>
        </w:rPr>
        <w:t>московское)</w:t>
      </w:r>
      <w:r w:rsidRPr="00FF67DD">
        <w:rPr>
          <w:sz w:val="24"/>
          <w:szCs w:val="24"/>
        </w:rPr>
        <w:t>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8B7431" w:rsidRPr="00671635">
        <w:rPr>
          <w:sz w:val="24"/>
          <w:szCs w:val="24"/>
        </w:rPr>
        <w:t xml:space="preserve">на </w:t>
      </w:r>
      <w:r w:rsidR="008B7431" w:rsidRPr="00671635">
        <w:rPr>
          <w:iCs/>
          <w:sz w:val="24"/>
          <w:szCs w:val="24"/>
        </w:rPr>
        <w:t xml:space="preserve">оказание услуг по </w:t>
      </w:r>
      <w:r w:rsidR="008B7431" w:rsidRPr="00671635">
        <w:rPr>
          <w:sz w:val="24"/>
          <w:szCs w:val="24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="008B7431" w:rsidRPr="00A34A1E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8B7431" w:rsidRDefault="008B7431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8B7431" w:rsidRPr="008B7431">
        <w:rPr>
          <w:sz w:val="24"/>
          <w:szCs w:val="24"/>
        </w:rPr>
        <w:t xml:space="preserve">на </w:t>
      </w:r>
      <w:r w:rsidR="008B7431" w:rsidRPr="008B7431">
        <w:rPr>
          <w:iCs/>
          <w:sz w:val="24"/>
          <w:szCs w:val="24"/>
        </w:rPr>
        <w:t xml:space="preserve">оказание услуг по </w:t>
      </w:r>
      <w:r w:rsidR="008B7431" w:rsidRPr="008B7431">
        <w:rPr>
          <w:sz w:val="24"/>
          <w:szCs w:val="24"/>
        </w:rPr>
        <w:t>экспертизе промышленной безопасности грузоподъемных механизмов, проверке и обслуживанию приборов безопасности ГПМ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8B7431" w:rsidRPr="00F31EE4">
        <w:rPr>
          <w:sz w:val="24"/>
          <w:szCs w:val="24"/>
        </w:rPr>
        <w:t>3190</w:t>
      </w:r>
      <w:r w:rsidR="008B7431">
        <w:rPr>
          <w:sz w:val="24"/>
          <w:szCs w:val="24"/>
        </w:rPr>
        <w:t>8521006</w:t>
      </w:r>
      <w:r w:rsidR="008B7431" w:rsidRPr="00F31EE4">
        <w:rPr>
          <w:sz w:val="24"/>
          <w:szCs w:val="24"/>
        </w:rPr>
        <w:t xml:space="preserve"> от </w:t>
      </w:r>
      <w:r w:rsidR="008B7431">
        <w:rPr>
          <w:sz w:val="24"/>
          <w:szCs w:val="24"/>
        </w:rPr>
        <w:t>14</w:t>
      </w:r>
      <w:r w:rsidR="008B7431" w:rsidRPr="00F31EE4">
        <w:rPr>
          <w:sz w:val="24"/>
          <w:szCs w:val="24"/>
        </w:rPr>
        <w:t>.</w:t>
      </w:r>
      <w:r w:rsidR="008B7431">
        <w:rPr>
          <w:sz w:val="24"/>
          <w:szCs w:val="24"/>
        </w:rPr>
        <w:t>11</w:t>
      </w:r>
      <w:r w:rsidR="008B7431" w:rsidRPr="00F31EE4">
        <w:rPr>
          <w:sz w:val="24"/>
          <w:szCs w:val="24"/>
        </w:rPr>
        <w:t>.2019</w:t>
      </w:r>
      <w:bookmarkStart w:id="3" w:name="_GoBack"/>
      <w:bookmarkEnd w:id="3"/>
      <w:r w:rsidR="00C211A9" w:rsidRPr="00C211A9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 xml:space="preserve"> 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D5D0-A8B2-4585-951A-E31352571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5239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6</cp:revision>
  <cp:lastPrinted>2010-10-21T10:53:00Z</cp:lastPrinted>
  <dcterms:created xsi:type="dcterms:W3CDTF">2019-02-26T06:21:00Z</dcterms:created>
  <dcterms:modified xsi:type="dcterms:W3CDTF">2019-11-20T08:11:00Z</dcterms:modified>
</cp:coreProperties>
</file>