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B1A1E" w14:textId="77777777" w:rsidR="00107F10" w:rsidRPr="00D74539" w:rsidRDefault="00084A1A" w:rsidP="00107F10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r>
        <w:rPr>
          <w:b/>
          <w:sz w:val="26"/>
          <w:szCs w:val="26"/>
        </w:rPr>
        <w:tab/>
      </w:r>
      <w:bookmarkStart w:id="0" w:name="_Hlk118119956"/>
      <w:bookmarkStart w:id="1" w:name="_Hlk118120210"/>
      <w:bookmarkStart w:id="2" w:name="_Hlk118120510"/>
      <w:r w:rsidR="00107F10" w:rsidRPr="00D74539">
        <w:rPr>
          <w:b/>
          <w:sz w:val="24"/>
          <w:szCs w:val="26"/>
        </w:rPr>
        <w:t>«УТВЕРЖДАЮ»</w:t>
      </w:r>
    </w:p>
    <w:p w14:paraId="2AD5DE12" w14:textId="77777777" w:rsidR="00107F10" w:rsidRPr="00D74539" w:rsidRDefault="00107F10" w:rsidP="00107F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69B524F7" w14:textId="77777777" w:rsidR="00107F10" w:rsidRPr="00D74539" w:rsidRDefault="00107F10" w:rsidP="00107F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6557FC0F" w14:textId="0DC90C94" w:rsidR="00107F10" w:rsidRPr="00D74539" w:rsidRDefault="00107F10" w:rsidP="00107F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3" w:name="_GoBack"/>
      <w:bookmarkEnd w:id="3"/>
      <w:r w:rsidRPr="00D74539">
        <w:rPr>
          <w:sz w:val="24"/>
          <w:szCs w:val="26"/>
        </w:rPr>
        <w:t>«Россети Центр» - «Белгородэнерго»</w:t>
      </w:r>
    </w:p>
    <w:p w14:paraId="7B6DAD9A" w14:textId="77777777" w:rsidR="00107F10" w:rsidRPr="00D74539" w:rsidRDefault="00107F10" w:rsidP="00107F10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1"/>
    </w:p>
    <w:p w14:paraId="39A9EB33" w14:textId="77777777" w:rsidR="00107F10" w:rsidRPr="00D74539" w:rsidRDefault="00107F10" w:rsidP="00107F10">
      <w:pPr>
        <w:spacing w:line="276" w:lineRule="auto"/>
        <w:ind w:right="-2"/>
        <w:jc w:val="right"/>
        <w:rPr>
          <w:caps/>
          <w:sz w:val="24"/>
          <w:szCs w:val="26"/>
        </w:rPr>
      </w:pPr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</w:t>
      </w:r>
      <w:bookmarkEnd w:id="2"/>
      <w:r w:rsidRPr="00D74539">
        <w:rPr>
          <w:sz w:val="24"/>
          <w:szCs w:val="26"/>
        </w:rPr>
        <w:t>.</w:t>
      </w:r>
    </w:p>
    <w:bookmarkEnd w:id="0"/>
    <w:p w14:paraId="00C105DA" w14:textId="49C86B1E" w:rsidR="0026453A" w:rsidRDefault="0026453A" w:rsidP="00107F10">
      <w:pPr>
        <w:tabs>
          <w:tab w:val="right" w:pos="10207"/>
        </w:tabs>
        <w:spacing w:line="276" w:lineRule="auto"/>
        <w:ind w:right="-2" w:firstLine="1701"/>
        <w:jc w:val="center"/>
      </w:pPr>
    </w:p>
    <w:p w14:paraId="080A39C8" w14:textId="77777777" w:rsidR="009D3C79" w:rsidRPr="0026453A" w:rsidRDefault="009D3C79" w:rsidP="0026453A"/>
    <w:p w14:paraId="0B575DB8" w14:textId="77777777" w:rsidR="004F6968" w:rsidRPr="00FA5FA8" w:rsidRDefault="008D35FD" w:rsidP="004F6968">
      <w:pPr>
        <w:pStyle w:val="2"/>
        <w:numPr>
          <w:ilvl w:val="0"/>
          <w:numId w:val="0"/>
          <w:ins w:id="4" w:author="Kozlov_E" w:date="2005-05-24T16:56:00Z"/>
        </w:numPr>
        <w:spacing w:after="120"/>
      </w:pPr>
      <w:r w:rsidRPr="004061D3">
        <w:t>ТЕХНИЧЕСКОЕ ЗАДАНИЕ</w:t>
      </w:r>
    </w:p>
    <w:p w14:paraId="31B30C6D" w14:textId="77777777" w:rsidR="004F6968" w:rsidRPr="0026083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CF7B9E" w:rsidRPr="00CF7B9E">
        <w:rPr>
          <w:b/>
          <w:sz w:val="26"/>
          <w:szCs w:val="26"/>
        </w:rPr>
        <w:t>ПускКонтактКнопкиПутВыклТэны</w:t>
      </w:r>
      <w:r w:rsidR="00C903E6" w:rsidRPr="00C903E6">
        <w:rPr>
          <w:b/>
          <w:sz w:val="26"/>
          <w:szCs w:val="26"/>
        </w:rPr>
        <w:t>.</w:t>
      </w:r>
      <w:r w:rsidR="00C903E6">
        <w:t xml:space="preserve"> 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14:paraId="3CF08775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7289643D" w14:textId="77777777"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14:paraId="1BD75A52" w14:textId="13F30279" w:rsidR="004F4E9E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B85CA8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107F10">
        <w:rPr>
          <w:sz w:val="24"/>
          <w:szCs w:val="24"/>
        </w:rPr>
        <w:t>продукции</w:t>
      </w:r>
      <w:r w:rsidR="004F4E9E" w:rsidRPr="004409B9">
        <w:rPr>
          <w:sz w:val="24"/>
          <w:szCs w:val="24"/>
        </w:rPr>
        <w:t xml:space="preserve"> должны соответствовать параметрам</w:t>
      </w:r>
      <w:r w:rsidR="00D87624">
        <w:rPr>
          <w:sz w:val="24"/>
          <w:szCs w:val="24"/>
        </w:rPr>
        <w:t>, указанным в таблице</w:t>
      </w:r>
      <w:r w:rsidR="004F4E9E" w:rsidRPr="004409B9">
        <w:rPr>
          <w:sz w:val="24"/>
          <w:szCs w:val="24"/>
        </w:rPr>
        <w:t xml:space="preserve"> и</w:t>
      </w:r>
      <w:r w:rsidR="00D87624">
        <w:rPr>
          <w:sz w:val="24"/>
          <w:szCs w:val="24"/>
        </w:rPr>
        <w:t>ли являться эквивалентом</w:t>
      </w:r>
      <w:r w:rsidR="0097767A">
        <w:rPr>
          <w:sz w:val="24"/>
          <w:szCs w:val="24"/>
        </w:rPr>
        <w:t>.</w:t>
      </w:r>
    </w:p>
    <w:p w14:paraId="2FB0AD78" w14:textId="77777777" w:rsidR="00CF7B9E" w:rsidRDefault="00CF7B9E" w:rsidP="00CF7B9E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2130"/>
        <w:gridCol w:w="4572"/>
        <w:gridCol w:w="917"/>
        <w:gridCol w:w="1317"/>
      </w:tblGrid>
      <w:tr w:rsidR="00CF7B9E" w:rsidRPr="00766DED" w14:paraId="16DD6255" w14:textId="77777777" w:rsidTr="003821C1">
        <w:tc>
          <w:tcPr>
            <w:tcW w:w="1485" w:type="dxa"/>
            <w:shd w:val="clear" w:color="auto" w:fill="auto"/>
          </w:tcPr>
          <w:p w14:paraId="27FB987B" w14:textId="77777777"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Номер материала</w:t>
            </w:r>
          </w:p>
        </w:tc>
        <w:tc>
          <w:tcPr>
            <w:tcW w:w="2130" w:type="dxa"/>
            <w:shd w:val="clear" w:color="auto" w:fill="auto"/>
          </w:tcPr>
          <w:p w14:paraId="7A156FE3" w14:textId="77777777"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72" w:type="dxa"/>
            <w:shd w:val="clear" w:color="auto" w:fill="auto"/>
          </w:tcPr>
          <w:p w14:paraId="23724310" w14:textId="77777777"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Характеристики</w:t>
            </w:r>
          </w:p>
        </w:tc>
        <w:tc>
          <w:tcPr>
            <w:tcW w:w="917" w:type="dxa"/>
            <w:shd w:val="clear" w:color="auto" w:fill="auto"/>
          </w:tcPr>
          <w:p w14:paraId="7183905B" w14:textId="77777777"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Ед.изм.</w:t>
            </w:r>
          </w:p>
        </w:tc>
        <w:tc>
          <w:tcPr>
            <w:tcW w:w="1317" w:type="dxa"/>
            <w:shd w:val="clear" w:color="auto" w:fill="auto"/>
          </w:tcPr>
          <w:p w14:paraId="5F45E134" w14:textId="77777777"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Количество</w:t>
            </w:r>
          </w:p>
        </w:tc>
      </w:tr>
      <w:tr w:rsidR="008659D6" w:rsidRPr="00766DED" w14:paraId="4ED7A9BC" w14:textId="77777777" w:rsidTr="003821C1">
        <w:tc>
          <w:tcPr>
            <w:tcW w:w="1485" w:type="dxa"/>
            <w:shd w:val="clear" w:color="auto" w:fill="auto"/>
          </w:tcPr>
          <w:p w14:paraId="46121392" w14:textId="6666914C" w:rsidR="008659D6" w:rsidRPr="005A4BE7" w:rsidRDefault="008659D6" w:rsidP="008659D6">
            <w:pPr>
              <w:ind w:firstLine="0"/>
            </w:pPr>
            <w:r w:rsidRPr="00C71A16">
              <w:t>2229899</w:t>
            </w:r>
          </w:p>
        </w:tc>
        <w:tc>
          <w:tcPr>
            <w:tcW w:w="2130" w:type="dxa"/>
            <w:shd w:val="clear" w:color="auto" w:fill="auto"/>
          </w:tcPr>
          <w:p w14:paraId="3E85A6D3" w14:textId="07E0FB76" w:rsidR="008659D6" w:rsidRPr="00002A63" w:rsidRDefault="008659D6" w:rsidP="008659D6">
            <w:pPr>
              <w:ind w:firstLine="0"/>
            </w:pPr>
            <w:r w:rsidRPr="00C71A16">
              <w:t>Пускатель магнитный ПМ12-010600 220В</w:t>
            </w:r>
          </w:p>
        </w:tc>
        <w:tc>
          <w:tcPr>
            <w:tcW w:w="4572" w:type="dxa"/>
            <w:shd w:val="clear" w:color="auto" w:fill="auto"/>
          </w:tcPr>
          <w:p w14:paraId="7F505935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Номинальный ток</w:t>
            </w:r>
            <w:r w:rsidRPr="008659D6">
              <w:rPr>
                <w:szCs w:val="22"/>
              </w:rPr>
              <w:tab/>
              <w:t>10 А</w:t>
            </w:r>
          </w:p>
          <w:p w14:paraId="487B3539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Номинальное напряжение, В</w:t>
            </w:r>
            <w:r w:rsidRPr="008659D6">
              <w:rPr>
                <w:szCs w:val="22"/>
              </w:rPr>
              <w:tab/>
              <w:t>~ 660 В</w:t>
            </w:r>
          </w:p>
          <w:p w14:paraId="39B5A5FF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Серия</w:t>
            </w:r>
            <w:r w:rsidRPr="008659D6">
              <w:rPr>
                <w:szCs w:val="22"/>
              </w:rPr>
              <w:tab/>
              <w:t>ПМ12</w:t>
            </w:r>
          </w:p>
          <w:p w14:paraId="08ADFCC2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Степень защиты</w:t>
            </w:r>
            <w:r w:rsidRPr="008659D6">
              <w:rPr>
                <w:szCs w:val="22"/>
              </w:rPr>
              <w:tab/>
              <w:t>IP 00</w:t>
            </w:r>
          </w:p>
          <w:p w14:paraId="15C65F25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Напряжение катушки управления</w:t>
            </w:r>
            <w:r w:rsidRPr="008659D6">
              <w:rPr>
                <w:szCs w:val="22"/>
              </w:rPr>
              <w:tab/>
              <w:t>220 В</w:t>
            </w:r>
          </w:p>
          <w:p w14:paraId="763CB88C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Исполнение</w:t>
            </w:r>
            <w:r w:rsidRPr="008659D6">
              <w:rPr>
                <w:szCs w:val="22"/>
              </w:rPr>
              <w:tab/>
              <w:t>Реверсивные</w:t>
            </w:r>
          </w:p>
          <w:p w14:paraId="1280D636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Климатическое исполнение</w:t>
            </w:r>
            <w:r w:rsidRPr="008659D6">
              <w:rPr>
                <w:szCs w:val="22"/>
              </w:rPr>
              <w:tab/>
              <w:t>УХЛ4</w:t>
            </w:r>
          </w:p>
          <w:p w14:paraId="73A69920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Наличие теплового реле</w:t>
            </w:r>
            <w:r w:rsidRPr="008659D6">
              <w:rPr>
                <w:szCs w:val="22"/>
              </w:rPr>
              <w:tab/>
              <w:t>С реле</w:t>
            </w:r>
          </w:p>
          <w:p w14:paraId="594D53B7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Количество силовых полюсов</w:t>
            </w:r>
            <w:r w:rsidRPr="008659D6">
              <w:rPr>
                <w:szCs w:val="22"/>
              </w:rPr>
              <w:tab/>
              <w:t>3 полюса</w:t>
            </w:r>
          </w:p>
          <w:p w14:paraId="06916D53" w14:textId="7777777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Возможность установки дополнительных контактов</w:t>
            </w:r>
            <w:r w:rsidRPr="008659D6">
              <w:rPr>
                <w:szCs w:val="22"/>
              </w:rPr>
              <w:tab/>
              <w:t>Да</w:t>
            </w:r>
          </w:p>
          <w:p w14:paraId="343F4E22" w14:textId="05E6EC43" w:rsidR="008659D6" w:rsidRPr="003821C1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Дополнительные контакты</w:t>
            </w:r>
            <w:r w:rsidRPr="008659D6">
              <w:rPr>
                <w:szCs w:val="22"/>
              </w:rPr>
              <w:tab/>
              <w:t>4но + 2нз</w:t>
            </w:r>
          </w:p>
        </w:tc>
        <w:tc>
          <w:tcPr>
            <w:tcW w:w="917" w:type="dxa"/>
            <w:shd w:val="clear" w:color="auto" w:fill="auto"/>
          </w:tcPr>
          <w:p w14:paraId="7BA53169" w14:textId="20F858ED" w:rsidR="008659D6" w:rsidRPr="00766DED" w:rsidRDefault="008659D6" w:rsidP="008659D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317" w:type="dxa"/>
            <w:shd w:val="clear" w:color="auto" w:fill="auto"/>
          </w:tcPr>
          <w:p w14:paraId="0B6578CB" w14:textId="5D1B9217" w:rsidR="008659D6" w:rsidRPr="002F3002" w:rsidRDefault="008659D6" w:rsidP="008659D6">
            <w:pPr>
              <w:ind w:firstLine="0"/>
            </w:pPr>
            <w:r>
              <w:t>2</w:t>
            </w:r>
          </w:p>
        </w:tc>
      </w:tr>
      <w:tr w:rsidR="008659D6" w:rsidRPr="00766DED" w14:paraId="0D7C7E58" w14:textId="77777777" w:rsidTr="003821C1">
        <w:tc>
          <w:tcPr>
            <w:tcW w:w="1485" w:type="dxa"/>
            <w:shd w:val="clear" w:color="auto" w:fill="auto"/>
          </w:tcPr>
          <w:p w14:paraId="42976EA8" w14:textId="77777777" w:rsidR="008659D6" w:rsidRPr="008659D6" w:rsidRDefault="008659D6" w:rsidP="008659D6">
            <w:pPr>
              <w:ind w:firstLine="0"/>
            </w:pPr>
            <w:r w:rsidRPr="008659D6">
              <w:t>2016009</w:t>
            </w:r>
          </w:p>
        </w:tc>
        <w:tc>
          <w:tcPr>
            <w:tcW w:w="2130" w:type="dxa"/>
            <w:shd w:val="clear" w:color="auto" w:fill="auto"/>
          </w:tcPr>
          <w:p w14:paraId="467D094F" w14:textId="77777777" w:rsidR="008659D6" w:rsidRPr="00002A63" w:rsidRDefault="008659D6" w:rsidP="008659D6">
            <w:pPr>
              <w:ind w:firstLine="0"/>
            </w:pPr>
            <w:r w:rsidRPr="00002A63">
              <w:t>Пускатель магнитный ПМЕ-221 220В</w:t>
            </w:r>
          </w:p>
        </w:tc>
        <w:tc>
          <w:tcPr>
            <w:tcW w:w="4572" w:type="dxa"/>
            <w:shd w:val="clear" w:color="auto" w:fill="auto"/>
          </w:tcPr>
          <w:p w14:paraId="45DAF337" w14:textId="77777777" w:rsidR="008659D6" w:rsidRPr="003821C1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Номинальный рабочий ток, In, А</w:t>
            </w:r>
            <w:r w:rsidRPr="003821C1">
              <w:rPr>
                <w:szCs w:val="22"/>
              </w:rPr>
              <w:tab/>
              <w:t>25</w:t>
            </w:r>
          </w:p>
          <w:p w14:paraId="7BB164CF" w14:textId="77777777" w:rsidR="008659D6" w:rsidRPr="003821C1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Номинальное рабочее напряжение, Ue, Вдо 660/50Гц</w:t>
            </w:r>
          </w:p>
          <w:p w14:paraId="5F75659D" w14:textId="77777777" w:rsidR="008659D6" w:rsidRPr="003821C1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 xml:space="preserve">Напряжение катушки управления, Uc, В </w:t>
            </w:r>
            <w:r>
              <w:rPr>
                <w:szCs w:val="22"/>
              </w:rPr>
              <w:t>220</w:t>
            </w:r>
            <w:r w:rsidRPr="003821C1">
              <w:rPr>
                <w:szCs w:val="22"/>
              </w:rPr>
              <w:t xml:space="preserve"> АС</w:t>
            </w:r>
          </w:p>
          <w:p w14:paraId="35C82129" w14:textId="77777777" w:rsidR="008659D6" w:rsidRPr="0006435E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Количество полюсов</w:t>
            </w:r>
            <w:r w:rsidRPr="003821C1">
              <w:rPr>
                <w:szCs w:val="22"/>
              </w:rPr>
              <w:tab/>
              <w:t>3</w:t>
            </w:r>
          </w:p>
        </w:tc>
        <w:tc>
          <w:tcPr>
            <w:tcW w:w="917" w:type="dxa"/>
            <w:shd w:val="clear" w:color="auto" w:fill="auto"/>
          </w:tcPr>
          <w:p w14:paraId="59ACF5AA" w14:textId="77777777" w:rsidR="008659D6" w:rsidRPr="00766DED" w:rsidRDefault="008659D6" w:rsidP="008659D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317" w:type="dxa"/>
            <w:shd w:val="clear" w:color="auto" w:fill="auto"/>
          </w:tcPr>
          <w:p w14:paraId="5B595771" w14:textId="47545BDE" w:rsidR="008659D6" w:rsidRPr="002F3002" w:rsidRDefault="008659D6" w:rsidP="008659D6">
            <w:pPr>
              <w:ind w:firstLine="0"/>
            </w:pPr>
            <w:r>
              <w:t>1</w:t>
            </w:r>
          </w:p>
        </w:tc>
      </w:tr>
      <w:tr w:rsidR="008659D6" w:rsidRPr="00766DED" w14:paraId="3EFBF850" w14:textId="77777777" w:rsidTr="003821C1">
        <w:tc>
          <w:tcPr>
            <w:tcW w:w="1485" w:type="dxa"/>
            <w:shd w:val="clear" w:color="auto" w:fill="auto"/>
          </w:tcPr>
          <w:p w14:paraId="7C07A5D8" w14:textId="0B197985" w:rsidR="008659D6" w:rsidRPr="005A4BE7" w:rsidRDefault="008659D6" w:rsidP="008659D6">
            <w:pPr>
              <w:ind w:firstLine="0"/>
            </w:pPr>
            <w:r w:rsidRPr="0002077E">
              <w:t>2334120</w:t>
            </w:r>
          </w:p>
        </w:tc>
        <w:tc>
          <w:tcPr>
            <w:tcW w:w="2130" w:type="dxa"/>
            <w:shd w:val="clear" w:color="auto" w:fill="auto"/>
          </w:tcPr>
          <w:p w14:paraId="4C72524B" w14:textId="6B578CC0" w:rsidR="008659D6" w:rsidRPr="00002A63" w:rsidRDefault="008659D6" w:rsidP="008659D6">
            <w:pPr>
              <w:ind w:firstLine="0"/>
            </w:pPr>
            <w:r w:rsidRPr="0002077E">
              <w:t>ТЭН 60А 13/0,63 Т 127 Ф1</w:t>
            </w:r>
          </w:p>
        </w:tc>
        <w:tc>
          <w:tcPr>
            <w:tcW w:w="4572" w:type="dxa"/>
            <w:shd w:val="clear" w:color="auto" w:fill="auto"/>
          </w:tcPr>
          <w:p w14:paraId="1E62911E" w14:textId="45DC1E6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Среда работы: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Воздушный</w:t>
            </w:r>
          </w:p>
          <w:p w14:paraId="51E5E19E" w14:textId="64AFA875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Мощность: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0.63 кВт</w:t>
            </w:r>
          </w:p>
          <w:p w14:paraId="481C3D07" w14:textId="0E1B12B4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Напряжение: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127В</w:t>
            </w:r>
          </w:p>
          <w:p w14:paraId="7B8C1CBC" w14:textId="592F19E1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Материал стали: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Нержавеющая сталь</w:t>
            </w:r>
          </w:p>
          <w:p w14:paraId="680F1D7E" w14:textId="5A814537" w:rsidR="008659D6" w:rsidRPr="008659D6" w:rsidRDefault="008659D6" w:rsidP="008659D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Форма: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Форма 1</w:t>
            </w:r>
          </w:p>
          <w:p w14:paraId="1F030C04" w14:textId="0258B36F" w:rsidR="008659D6" w:rsidRPr="009A2126" w:rsidRDefault="008659D6" w:rsidP="009A2126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8659D6">
              <w:rPr>
                <w:szCs w:val="22"/>
              </w:rPr>
              <w:t>Габарит:</w:t>
            </w:r>
            <w:r>
              <w:rPr>
                <w:szCs w:val="22"/>
              </w:rPr>
              <w:t xml:space="preserve"> </w:t>
            </w:r>
            <w:r w:rsidRPr="008659D6">
              <w:rPr>
                <w:szCs w:val="22"/>
              </w:rPr>
              <w:t>60 см</w:t>
            </w:r>
          </w:p>
        </w:tc>
        <w:tc>
          <w:tcPr>
            <w:tcW w:w="917" w:type="dxa"/>
            <w:shd w:val="clear" w:color="auto" w:fill="auto"/>
          </w:tcPr>
          <w:p w14:paraId="52F0B79D" w14:textId="41861F92" w:rsidR="008659D6" w:rsidRPr="00766DED" w:rsidRDefault="008659D6" w:rsidP="008659D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317" w:type="dxa"/>
            <w:shd w:val="clear" w:color="auto" w:fill="auto"/>
          </w:tcPr>
          <w:p w14:paraId="77C0EAC8" w14:textId="18BF8CC0" w:rsidR="008659D6" w:rsidRPr="002F3002" w:rsidRDefault="008659D6" w:rsidP="008659D6">
            <w:pPr>
              <w:ind w:firstLine="0"/>
            </w:pPr>
            <w:r>
              <w:t>8</w:t>
            </w:r>
          </w:p>
        </w:tc>
      </w:tr>
      <w:tr w:rsidR="008659D6" w:rsidRPr="00FB0CEC" w14:paraId="5770E12C" w14:textId="77777777" w:rsidTr="003821C1">
        <w:tc>
          <w:tcPr>
            <w:tcW w:w="3615" w:type="dxa"/>
            <w:gridSpan w:val="2"/>
            <w:shd w:val="clear" w:color="auto" w:fill="auto"/>
          </w:tcPr>
          <w:p w14:paraId="32B41189" w14:textId="77777777" w:rsidR="008659D6" w:rsidRPr="00764B22" w:rsidRDefault="008659D6" w:rsidP="008659D6">
            <w:r w:rsidRPr="00764B22">
              <w:t>Точка поставки</w:t>
            </w:r>
          </w:p>
        </w:tc>
        <w:tc>
          <w:tcPr>
            <w:tcW w:w="6806" w:type="dxa"/>
            <w:gridSpan w:val="3"/>
            <w:shd w:val="clear" w:color="auto" w:fill="auto"/>
          </w:tcPr>
          <w:p w14:paraId="41118039" w14:textId="77777777" w:rsidR="008659D6" w:rsidRPr="00764B22" w:rsidRDefault="008659D6" w:rsidP="008659D6">
            <w:r w:rsidRPr="00764B22">
              <w:t>Белгородская область, г. Белгород, пер. 5-й Заводской, 17</w:t>
            </w:r>
          </w:p>
        </w:tc>
      </w:tr>
      <w:tr w:rsidR="008659D6" w:rsidRPr="00FB0CEC" w14:paraId="3CAD5D64" w14:textId="77777777" w:rsidTr="003821C1">
        <w:tc>
          <w:tcPr>
            <w:tcW w:w="3615" w:type="dxa"/>
            <w:gridSpan w:val="2"/>
            <w:shd w:val="clear" w:color="auto" w:fill="auto"/>
          </w:tcPr>
          <w:p w14:paraId="207B465A" w14:textId="77777777" w:rsidR="008659D6" w:rsidRPr="00764B22" w:rsidRDefault="008659D6" w:rsidP="008659D6">
            <w:r w:rsidRPr="006970FF">
              <w:t>Срок поставки</w:t>
            </w:r>
          </w:p>
        </w:tc>
        <w:tc>
          <w:tcPr>
            <w:tcW w:w="6806" w:type="dxa"/>
            <w:gridSpan w:val="3"/>
            <w:shd w:val="clear" w:color="auto" w:fill="auto"/>
          </w:tcPr>
          <w:p w14:paraId="18E8F936" w14:textId="5A3D72AB" w:rsidR="008659D6" w:rsidRPr="00764B22" w:rsidRDefault="008659D6" w:rsidP="008659D6">
            <w:pPr>
              <w:ind w:firstLine="0"/>
            </w:pPr>
            <w:r w:rsidRPr="008659D6"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61E497D3" w14:textId="77777777" w:rsidR="0073199E" w:rsidRPr="004409B9" w:rsidRDefault="0073199E" w:rsidP="0073199E">
      <w:pPr>
        <w:pStyle w:val="ad"/>
        <w:tabs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19A152F8" w14:textId="77777777"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Общие требования. </w:t>
      </w:r>
    </w:p>
    <w:p w14:paraId="5CF8BB59" w14:textId="56F7F89A" w:rsidR="007E51A8" w:rsidRPr="004409B9" w:rsidRDefault="007E51A8" w:rsidP="007E51A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К поставке допускаются </w:t>
      </w:r>
      <w:r w:rsidR="00107F10">
        <w:rPr>
          <w:sz w:val="24"/>
          <w:szCs w:val="24"/>
        </w:rPr>
        <w:t>продукция</w:t>
      </w:r>
      <w:r w:rsidRPr="004409B9">
        <w:rPr>
          <w:sz w:val="24"/>
          <w:szCs w:val="24"/>
        </w:rPr>
        <w:t>, отвечающ</w:t>
      </w:r>
      <w:r w:rsidR="00107F10">
        <w:rPr>
          <w:sz w:val="24"/>
          <w:szCs w:val="24"/>
        </w:rPr>
        <w:t>ая</w:t>
      </w:r>
      <w:r w:rsidRPr="004409B9">
        <w:rPr>
          <w:sz w:val="24"/>
          <w:szCs w:val="24"/>
        </w:rPr>
        <w:t xml:space="preserve"> следующим требованиям:</w:t>
      </w:r>
    </w:p>
    <w:p w14:paraId="4D383B92" w14:textId="77777777" w:rsidR="007E51A8" w:rsidRPr="004409B9" w:rsidRDefault="007E51A8" w:rsidP="007E51A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14:paraId="01521BA5" w14:textId="77777777"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14:paraId="45FB46FB" w14:textId="0209051D"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для импортных производителей, а так же для отечественных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39FA7F" w14:textId="77777777"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0540D">
        <w:rPr>
          <w:sz w:val="24"/>
          <w:szCs w:val="24"/>
        </w:rPr>
        <w:t>О</w:t>
      </w:r>
      <w:r w:rsidR="0073199E">
        <w:rPr>
          <w:sz w:val="24"/>
          <w:szCs w:val="24"/>
        </w:rPr>
        <w:t>АО «</w:t>
      </w:r>
      <w:r w:rsidRPr="004409B9">
        <w:rPr>
          <w:sz w:val="24"/>
          <w:szCs w:val="24"/>
        </w:rPr>
        <w:t>Россети»;</w:t>
      </w:r>
    </w:p>
    <w:p w14:paraId="3BFA40E5" w14:textId="6E02B23C"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заключения о соответствии, устанавливающи</w:t>
      </w:r>
      <w:r w:rsidR="00107F10">
        <w:rPr>
          <w:sz w:val="24"/>
          <w:szCs w:val="24"/>
        </w:rPr>
        <w:t>х</w:t>
      </w:r>
      <w:r w:rsidRPr="004409B9"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14:paraId="0A986BEF" w14:textId="45064A59" w:rsidR="007E51A8" w:rsidRPr="004409B9" w:rsidRDefault="00107F10" w:rsidP="007E51A8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7E51A8" w:rsidRPr="004409B9">
        <w:rPr>
          <w:sz w:val="24"/>
          <w:szCs w:val="24"/>
        </w:rPr>
        <w:t xml:space="preserve">  должн</w:t>
      </w:r>
      <w:r>
        <w:rPr>
          <w:sz w:val="24"/>
          <w:szCs w:val="24"/>
        </w:rPr>
        <w:t>а</w:t>
      </w:r>
      <w:r w:rsidR="007E51A8" w:rsidRPr="004409B9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4716207" w14:textId="77777777" w:rsidR="007E51A8" w:rsidRPr="004409B9" w:rsidRDefault="007E51A8" w:rsidP="007E51A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Р 50030.4.1-2002 «Аппаратура распределения и управления низковольтная. Часть 4-1. Контакторы и пускатели. Электромеханические контакторы и пускатели»;</w:t>
      </w:r>
    </w:p>
    <w:p w14:paraId="5CCA74D7" w14:textId="77777777" w:rsidR="007E51A8" w:rsidRPr="004409B9" w:rsidRDefault="007E51A8" w:rsidP="007E51A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14:paraId="5DF15530" w14:textId="77777777" w:rsidR="00735182" w:rsidRDefault="007E51A8" w:rsidP="00735182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E5E00A9" w14:textId="77777777" w:rsidR="007E51A8" w:rsidRPr="00735182" w:rsidRDefault="007E51A8" w:rsidP="00735182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3518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474C0E4A" w14:textId="77777777" w:rsidR="007E51A8" w:rsidRPr="004409B9" w:rsidRDefault="007E51A8" w:rsidP="007E51A8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14:paraId="4BCCFDE1" w14:textId="0D7CD479" w:rsidR="007E51A8" w:rsidRPr="004409B9" w:rsidRDefault="007E51A8" w:rsidP="007E51A8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107F10">
        <w:rPr>
          <w:sz w:val="24"/>
          <w:szCs w:val="24"/>
        </w:rPr>
        <w:t xml:space="preserve">продукции </w:t>
      </w:r>
      <w:r w:rsidRPr="004409B9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материалов,  ГОСТ 23216, </w:t>
      </w:r>
      <w:r w:rsidRPr="004409B9">
        <w:rPr>
          <w:color w:val="000000"/>
          <w:sz w:val="24"/>
          <w:szCs w:val="24"/>
        </w:rPr>
        <w:t xml:space="preserve">ГОСТ 14192 – 96, </w:t>
      </w:r>
      <w:r w:rsidRPr="004409B9">
        <w:rPr>
          <w:sz w:val="24"/>
          <w:szCs w:val="24"/>
        </w:rPr>
        <w:t>ГОСТ 13268-88, ГОСТ 11206-77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2348824" w14:textId="320A2D4F" w:rsidR="007E51A8" w:rsidRPr="004409B9" w:rsidRDefault="007E51A8" w:rsidP="007E51A8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Правила приемки </w:t>
      </w:r>
      <w:r w:rsidR="00107F10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 должны соответствовать требованиям ГОСТ 13268-88, ГОСТ 11206-77.</w:t>
      </w:r>
    </w:p>
    <w:p w14:paraId="04579A09" w14:textId="0ADF6AC7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Укладка и транспортировка </w:t>
      </w:r>
      <w:r w:rsidR="00107F10">
        <w:rPr>
          <w:szCs w:val="24"/>
        </w:rPr>
        <w:t>продукции</w:t>
      </w:r>
      <w:r w:rsidRPr="004409B9">
        <w:rPr>
          <w:szCs w:val="24"/>
        </w:rPr>
        <w:t xml:space="preserve">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2FBCED4A" w14:textId="31CBBECD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 xml:space="preserve">Упаковка </w:t>
      </w:r>
      <w:r w:rsidR="005339A7">
        <w:rPr>
          <w:szCs w:val="24"/>
        </w:rPr>
        <w:t>продукции</w:t>
      </w:r>
      <w:r w:rsidRPr="004409B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продукции.</w:t>
      </w:r>
    </w:p>
    <w:p w14:paraId="7DE7F530" w14:textId="1A167144" w:rsidR="007E51A8" w:rsidRPr="004409B9" w:rsidRDefault="005339A7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Продукция</w:t>
      </w:r>
      <w:r w:rsidR="007E51A8" w:rsidRPr="004409B9">
        <w:rPr>
          <w:szCs w:val="24"/>
        </w:rPr>
        <w:t xml:space="preserve"> должн</w:t>
      </w:r>
      <w:r>
        <w:rPr>
          <w:szCs w:val="24"/>
        </w:rPr>
        <w:t>а</w:t>
      </w:r>
      <w:r w:rsidR="007E51A8" w:rsidRPr="004409B9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7E51A8" w:rsidRPr="004409B9">
        <w:rPr>
          <w:szCs w:val="24"/>
        </w:rPr>
        <w:t xml:space="preserve"> в соответстви</w:t>
      </w:r>
      <w:r>
        <w:rPr>
          <w:szCs w:val="24"/>
        </w:rPr>
        <w:t>и</w:t>
      </w:r>
      <w:r w:rsidR="007E51A8" w:rsidRPr="004409B9">
        <w:rPr>
          <w:szCs w:val="24"/>
        </w:rPr>
        <w:t xml:space="preserve"> с требованиями ГОСТ 23216, ГОСТ 16511 и ГОСТ 2991.</w:t>
      </w:r>
    </w:p>
    <w:p w14:paraId="46B63350" w14:textId="3E255E52" w:rsidR="007E51A8" w:rsidRPr="004409B9" w:rsidRDefault="007E51A8" w:rsidP="007E51A8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</w:t>
      </w:r>
      <w:r w:rsidR="005339A7">
        <w:rPr>
          <w:szCs w:val="24"/>
        </w:rPr>
        <w:t>продуцкии</w:t>
      </w:r>
      <w:r w:rsidRPr="004409B9">
        <w:rPr>
          <w:szCs w:val="24"/>
        </w:rPr>
        <w:t xml:space="preserve"> должно входить: </w:t>
      </w:r>
    </w:p>
    <w:p w14:paraId="56DB6E16" w14:textId="77777777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пускатели конкретного типа;</w:t>
      </w:r>
    </w:p>
    <w:p w14:paraId="3B1B1CA8" w14:textId="77777777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14:paraId="1A272AA1" w14:textId="77777777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6B9B34E8" w14:textId="77777777"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сертификат соответствия и свидетельство о приемке на поставляемые материалы, на русском языке.</w:t>
      </w:r>
    </w:p>
    <w:p w14:paraId="3C49A0FE" w14:textId="77777777" w:rsidR="00C0540D" w:rsidRPr="004409B9" w:rsidRDefault="00C0540D" w:rsidP="00C0540D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>Срок изготовления материалов производителем должен быть не более полугода от момента поставки.</w:t>
      </w:r>
    </w:p>
    <w:p w14:paraId="6FB1FBB9" w14:textId="77777777" w:rsidR="00C0540D" w:rsidRPr="004409B9" w:rsidRDefault="00C0540D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A12E50A" w14:textId="77777777"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14:paraId="61E97BC9" w14:textId="3001A4C6" w:rsidR="00084A1A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Гарантия на поставляем</w:t>
      </w:r>
      <w:r w:rsidR="005339A7">
        <w:rPr>
          <w:sz w:val="24"/>
          <w:szCs w:val="24"/>
        </w:rPr>
        <w:t>ую</w:t>
      </w:r>
      <w:r w:rsidRPr="004409B9">
        <w:rPr>
          <w:sz w:val="24"/>
          <w:szCs w:val="24"/>
        </w:rPr>
        <w:t xml:space="preserve"> </w:t>
      </w:r>
      <w:r w:rsidR="005339A7">
        <w:rPr>
          <w:sz w:val="24"/>
          <w:szCs w:val="24"/>
        </w:rPr>
        <w:t>продукцию</w:t>
      </w:r>
      <w:r w:rsidRPr="004409B9">
        <w:rPr>
          <w:sz w:val="24"/>
          <w:szCs w:val="24"/>
        </w:rPr>
        <w:t xml:space="preserve"> должна распространяться не менее чем на 24 месяца.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материалов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53EAEFA" w14:textId="77777777" w:rsidR="00084A1A" w:rsidRDefault="00084A1A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CB884E" w14:textId="77777777" w:rsidR="00084A1A" w:rsidRDefault="007E51A8" w:rsidP="00084A1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B391038" w14:textId="244F8A7A" w:rsidR="007E51A8" w:rsidRPr="00084A1A" w:rsidRDefault="005339A7" w:rsidP="00084A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7E51A8" w:rsidRPr="00084A1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7E51A8" w:rsidRPr="00084A1A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и должны быть не менее:</w:t>
      </w:r>
    </w:p>
    <w:p w14:paraId="57302629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Пускатели – 2,5 года</w:t>
      </w:r>
      <w:r w:rsidR="00084A1A">
        <w:rPr>
          <w:sz w:val="24"/>
          <w:szCs w:val="24"/>
        </w:rPr>
        <w:t>.</w:t>
      </w:r>
    </w:p>
    <w:p w14:paraId="6D34C96F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D209FA9" w14:textId="77777777"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0799E573" w14:textId="545C13FD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339A7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 должна соответствовать требованиям ГОСТ 13268-88, ГОСТ 11206-77  (для конкретного типа номенклатуры). Маркировка </w:t>
      </w:r>
      <w:r w:rsidR="005339A7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5339A7">
        <w:rPr>
          <w:sz w:val="24"/>
          <w:szCs w:val="24"/>
        </w:rPr>
        <w:t>продукцию</w:t>
      </w:r>
      <w:r w:rsidRPr="004409B9">
        <w:rPr>
          <w:sz w:val="24"/>
          <w:szCs w:val="24"/>
        </w:rPr>
        <w:t xml:space="preserve"> конкретных типов.</w:t>
      </w:r>
    </w:p>
    <w:p w14:paraId="5536E7BA" w14:textId="3BF37B1B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Маркировка </w:t>
      </w:r>
      <w:r w:rsidR="005339A7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5339A7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 в режимах и условиях, установленных ГОСТ 13268-88, ГОСТ 11206-77  и стандартами или техническими условиями на материалы конкретных серий и типов.</w:t>
      </w:r>
    </w:p>
    <w:p w14:paraId="3664AF93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Пускатели должны иметь маркировку, содержащую следующие данные:</w:t>
      </w:r>
    </w:p>
    <w:p w14:paraId="4FB06E8C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14:paraId="3E8DCA06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номинальное напряжение;</w:t>
      </w:r>
    </w:p>
    <w:p w14:paraId="608C27DD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номинальный ток;</w:t>
      </w:r>
    </w:p>
    <w:p w14:paraId="7BE22166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14:paraId="2D283746" w14:textId="697EC181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</w:t>
      </w:r>
      <w:r w:rsidR="005339A7">
        <w:rPr>
          <w:sz w:val="24"/>
          <w:szCs w:val="24"/>
        </w:rPr>
        <w:t>продукции</w:t>
      </w:r>
      <w:r w:rsidRPr="004409B9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по монтажу, обеспечению правильной и безопасной эксплуатации, технического обслуживания поставляемых материалов. </w:t>
      </w:r>
    </w:p>
    <w:p w14:paraId="7ADD3D96" w14:textId="77777777"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90966F" w14:textId="77777777"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>Правила приемки продукции.</w:t>
      </w:r>
    </w:p>
    <w:p w14:paraId="09E7EC61" w14:textId="52398D1C" w:rsidR="00084A1A" w:rsidRDefault="00084A1A" w:rsidP="00084A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филиала ПАО «</w:t>
      </w:r>
      <w:r w:rsidR="007F5C02">
        <w:rPr>
          <w:szCs w:val="24"/>
        </w:rPr>
        <w:t>Россети Центр</w:t>
      </w:r>
      <w:r>
        <w:rPr>
          <w:szCs w:val="24"/>
        </w:rPr>
        <w:t>»- «Белгородэнерго» при получении их на склад.</w:t>
      </w:r>
    </w:p>
    <w:p w14:paraId="216406BA" w14:textId="3ED25DFC" w:rsidR="00084A1A" w:rsidRDefault="00084A1A" w:rsidP="00CD4D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029D283" w14:textId="77777777" w:rsidR="005339A7" w:rsidRDefault="005339A7" w:rsidP="005339A7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5" w:name="_Hlk118119893"/>
      <w:bookmarkStart w:id="6" w:name="_Hlk118120239"/>
    </w:p>
    <w:p w14:paraId="1F7DC069" w14:textId="691961C7" w:rsidR="005339A7" w:rsidRDefault="005339A7" w:rsidP="005339A7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364B474C" w14:textId="77777777" w:rsidR="005339A7" w:rsidRDefault="005339A7" w:rsidP="005339A7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6"/>
    </w:p>
    <w:bookmarkEnd w:id="5"/>
    <w:p w14:paraId="0DE14F1B" w14:textId="77777777" w:rsidR="00795D9F" w:rsidRPr="00C0540D" w:rsidRDefault="00795D9F" w:rsidP="005339A7">
      <w:pPr>
        <w:pStyle w:val="BodyText21"/>
        <w:tabs>
          <w:tab w:val="left" w:pos="0"/>
          <w:tab w:val="left" w:pos="1134"/>
        </w:tabs>
        <w:spacing w:line="276" w:lineRule="auto"/>
        <w:rPr>
          <w:color w:val="00B0F0"/>
          <w:sz w:val="22"/>
          <w:szCs w:val="22"/>
        </w:rPr>
      </w:pPr>
    </w:p>
    <w:sectPr w:rsidR="00795D9F" w:rsidRPr="00C0540D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F35EE" w14:textId="77777777" w:rsidR="002A6876" w:rsidRDefault="002A6876">
      <w:r>
        <w:separator/>
      </w:r>
    </w:p>
  </w:endnote>
  <w:endnote w:type="continuationSeparator" w:id="0">
    <w:p w14:paraId="05D80369" w14:textId="77777777" w:rsidR="002A6876" w:rsidRDefault="002A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4FA90" w14:textId="77777777" w:rsidR="002A6876" w:rsidRDefault="002A6876">
      <w:r>
        <w:separator/>
      </w:r>
    </w:p>
  </w:footnote>
  <w:footnote w:type="continuationSeparator" w:id="0">
    <w:p w14:paraId="5AE0A774" w14:textId="77777777" w:rsidR="002A6876" w:rsidRDefault="002A6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8B2EF" w14:textId="77777777"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ED5649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35E"/>
    <w:rsid w:val="00064749"/>
    <w:rsid w:val="00071958"/>
    <w:rsid w:val="0007491B"/>
    <w:rsid w:val="000808BE"/>
    <w:rsid w:val="000844E3"/>
    <w:rsid w:val="00084847"/>
    <w:rsid w:val="00084A1A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A7BCD"/>
    <w:rsid w:val="000B068C"/>
    <w:rsid w:val="000B095B"/>
    <w:rsid w:val="000B425C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07F10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631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D3"/>
    <w:rsid w:val="00226D45"/>
    <w:rsid w:val="0022731E"/>
    <w:rsid w:val="0023069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6876"/>
    <w:rsid w:val="002A73A2"/>
    <w:rsid w:val="002A7741"/>
    <w:rsid w:val="002A7D7B"/>
    <w:rsid w:val="002B0030"/>
    <w:rsid w:val="002B056F"/>
    <w:rsid w:val="002B06A7"/>
    <w:rsid w:val="002B089B"/>
    <w:rsid w:val="002B2AEB"/>
    <w:rsid w:val="002B5EB4"/>
    <w:rsid w:val="002B6874"/>
    <w:rsid w:val="002C08A7"/>
    <w:rsid w:val="002C1AA6"/>
    <w:rsid w:val="002C1D09"/>
    <w:rsid w:val="002C3BC0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17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1C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4E04"/>
    <w:rsid w:val="003A7A79"/>
    <w:rsid w:val="003A7DDA"/>
    <w:rsid w:val="003B0588"/>
    <w:rsid w:val="003B0B7B"/>
    <w:rsid w:val="003B1427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610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038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B8E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9A7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7D9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064FF"/>
    <w:rsid w:val="006109FF"/>
    <w:rsid w:val="00611202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3BB8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0FF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CE1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199E"/>
    <w:rsid w:val="007326A6"/>
    <w:rsid w:val="007326BC"/>
    <w:rsid w:val="00732BFD"/>
    <w:rsid w:val="00732C5D"/>
    <w:rsid w:val="00733D68"/>
    <w:rsid w:val="00734A03"/>
    <w:rsid w:val="00734B51"/>
    <w:rsid w:val="00735182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DED"/>
    <w:rsid w:val="00767806"/>
    <w:rsid w:val="00770A3B"/>
    <w:rsid w:val="00770AAC"/>
    <w:rsid w:val="00770D15"/>
    <w:rsid w:val="0077127A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021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820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1A8"/>
    <w:rsid w:val="007E5260"/>
    <w:rsid w:val="007F04C6"/>
    <w:rsid w:val="007F0742"/>
    <w:rsid w:val="007F1E2C"/>
    <w:rsid w:val="007F202C"/>
    <w:rsid w:val="007F2E41"/>
    <w:rsid w:val="007F519B"/>
    <w:rsid w:val="007F5C02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99C"/>
    <w:rsid w:val="00822B83"/>
    <w:rsid w:val="0082481E"/>
    <w:rsid w:val="008251F8"/>
    <w:rsid w:val="0082648A"/>
    <w:rsid w:val="008274AA"/>
    <w:rsid w:val="0082755E"/>
    <w:rsid w:val="008307B3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9D6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3AF"/>
    <w:rsid w:val="008C3F61"/>
    <w:rsid w:val="008C4722"/>
    <w:rsid w:val="008C59F1"/>
    <w:rsid w:val="008C7E11"/>
    <w:rsid w:val="008D0668"/>
    <w:rsid w:val="008D0A11"/>
    <w:rsid w:val="008D0CF7"/>
    <w:rsid w:val="008D16AA"/>
    <w:rsid w:val="008D1ACB"/>
    <w:rsid w:val="008D1F90"/>
    <w:rsid w:val="008D224A"/>
    <w:rsid w:val="008D35FD"/>
    <w:rsid w:val="008D3ED5"/>
    <w:rsid w:val="008E1CB0"/>
    <w:rsid w:val="008E25AE"/>
    <w:rsid w:val="008E3283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10C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6CB7"/>
    <w:rsid w:val="00956ED4"/>
    <w:rsid w:val="0095736F"/>
    <w:rsid w:val="009605DB"/>
    <w:rsid w:val="0096178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7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126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B7E1C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CEA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6BA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FCF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5CA8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40D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F46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A10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3E6"/>
    <w:rsid w:val="00C9178E"/>
    <w:rsid w:val="00C93EC2"/>
    <w:rsid w:val="00C947B3"/>
    <w:rsid w:val="00C94BA4"/>
    <w:rsid w:val="00C96768"/>
    <w:rsid w:val="00C9764E"/>
    <w:rsid w:val="00CA19D1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0A5"/>
    <w:rsid w:val="00CC5635"/>
    <w:rsid w:val="00CC5C79"/>
    <w:rsid w:val="00CC6A42"/>
    <w:rsid w:val="00CD3354"/>
    <w:rsid w:val="00CD48A1"/>
    <w:rsid w:val="00CD4D5D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B9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65F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624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06F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597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A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CA7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4CB8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DAD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E1C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3C67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3C79"/>
    <w:rsid w:val="00FA4F69"/>
    <w:rsid w:val="00FA5580"/>
    <w:rsid w:val="00FA5FA8"/>
    <w:rsid w:val="00FA624B"/>
    <w:rsid w:val="00FA6D11"/>
    <w:rsid w:val="00FA7364"/>
    <w:rsid w:val="00FB0CEC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7C4E7"/>
  <w15:chartTrackingRefBased/>
  <w15:docId w15:val="{98AB43AE-3892-4A3C-A47F-E7469150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6E9D-E60E-44F6-B5A0-223603D93F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46E8112-B0FA-4D42-B42D-E2D995AB2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F4230-01ED-4C39-B82A-707608C7C3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74F0B9-A018-4DE8-9CB6-78B379191BB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DE6AF35-8F6E-46B8-942E-8F129BE3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5</cp:revision>
  <cp:lastPrinted>2022-10-31T12:14:00Z</cp:lastPrinted>
  <dcterms:created xsi:type="dcterms:W3CDTF">2022-10-21T10:08:00Z</dcterms:created>
  <dcterms:modified xsi:type="dcterms:W3CDTF">2022-10-31T12:14:00Z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