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DFC" w:rsidRPr="001C2DFC" w:rsidRDefault="001C2DFC" w:rsidP="001C2DFC">
      <w:pPr>
        <w:tabs>
          <w:tab w:val="left" w:pos="0"/>
        </w:tabs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Toc5629134"/>
      <w:bookmarkStart w:id="1" w:name="_Toc5629094"/>
      <w:r w:rsidRPr="001C2DFC">
        <w:rPr>
          <w:rFonts w:ascii="Times New Roman" w:hAnsi="Times New Roman" w:cs="Times New Roman"/>
          <w:b/>
          <w:sz w:val="24"/>
          <w:szCs w:val="24"/>
        </w:rPr>
        <w:t xml:space="preserve">Приложение №4 к </w:t>
      </w:r>
      <w:bookmarkEnd w:id="0"/>
      <w:bookmarkEnd w:id="1"/>
      <w:r w:rsidRPr="001C2DFC">
        <w:rPr>
          <w:rFonts w:ascii="Times New Roman" w:hAnsi="Times New Roman" w:cs="Times New Roman"/>
          <w:b/>
          <w:sz w:val="24"/>
          <w:szCs w:val="24"/>
        </w:rPr>
        <w:t>Извещению</w:t>
      </w:r>
    </w:p>
    <w:p w:rsidR="00B646E9" w:rsidRPr="001C2DFC" w:rsidRDefault="00D40E3E" w:rsidP="001C2DF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2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40"/>
        <w:gridCol w:w="2035"/>
        <w:gridCol w:w="2032"/>
        <w:gridCol w:w="1983"/>
        <w:gridCol w:w="5524"/>
        <w:gridCol w:w="3452"/>
      </w:tblGrid>
      <w:tr w:rsidR="00B646E9" w:rsidRPr="001C2DFC" w:rsidTr="001C2DFC">
        <w:tc>
          <w:tcPr>
            <w:tcW w:w="142" w:type="pct"/>
            <w:vMerge w:val="restart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2DF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56" w:type="pct"/>
            <w:gridSpan w:val="3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2DFC">
              <w:rPr>
                <w:rFonts w:ascii="Times New Roman" w:hAnsi="Times New Roman" w:cs="Times New Roman"/>
                <w:b/>
              </w:rPr>
              <w:t>Матрица договорных условий</w:t>
            </w:r>
          </w:p>
        </w:tc>
        <w:tc>
          <w:tcPr>
            <w:tcW w:w="2902" w:type="pct"/>
            <w:gridSpan w:val="2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2DFC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1C2DFC">
              <w:rPr>
                <w:rFonts w:ascii="Times New Roman" w:eastAsia="Times New Roman" w:hAnsi="Times New Roman" w:cs="Times New Roman"/>
                <w:b/>
                <w:lang w:eastAsia="ru-RU"/>
              </w:rPr>
              <w:t>аномально низкого ценового предложения</w:t>
            </w:r>
          </w:p>
        </w:tc>
      </w:tr>
      <w:tr w:rsidR="001C2DFC" w:rsidRPr="001C2DFC" w:rsidTr="001C2DFC">
        <w:tc>
          <w:tcPr>
            <w:tcW w:w="142" w:type="pct"/>
            <w:vMerge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pct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2DFC">
              <w:rPr>
                <w:rFonts w:ascii="Times New Roman" w:hAnsi="Times New Roman" w:cs="Times New Roman"/>
                <w:b/>
              </w:rPr>
              <w:t>Требование по обеспечению исполнения договора</w:t>
            </w:r>
          </w:p>
        </w:tc>
        <w:tc>
          <w:tcPr>
            <w:tcW w:w="657" w:type="pct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2DFC">
              <w:rPr>
                <w:rFonts w:ascii="Times New Roman" w:hAnsi="Times New Roman" w:cs="Times New Roman"/>
                <w:b/>
              </w:rPr>
              <w:t>Авансирование</w:t>
            </w:r>
          </w:p>
        </w:tc>
        <w:tc>
          <w:tcPr>
            <w:tcW w:w="641" w:type="pct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2DFC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786" w:type="pct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1C2DFC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1C2DFC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116" w:type="pct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2DFC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1C2DFC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1C2DFC" w:rsidRPr="001C2DFC" w:rsidTr="001C2DFC">
        <w:tc>
          <w:tcPr>
            <w:tcW w:w="142" w:type="pct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8" w:type="pct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57" w:type="pct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41" w:type="pct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8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</w:t>
            </w:r>
            <w:bookmarkStart w:id="2" w:name="_GoBack"/>
            <w:bookmarkEnd w:id="2"/>
            <w:r w:rsidRPr="001C2DFC">
              <w:rPr>
                <w:rFonts w:ascii="Times New Roman" w:hAnsi="Times New Roman" w:cs="Times New Roman"/>
              </w:rPr>
              <w:t>ечения может быть увеличен до 30% (тридцати) от начальной (максимальной) цены договора)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1C2DFC" w:rsidRPr="001C2DFC" w:rsidTr="001C2DFC">
        <w:tc>
          <w:tcPr>
            <w:tcW w:w="142" w:type="pct"/>
            <w:shd w:val="clear" w:color="auto" w:fill="auto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41" w:type="pct"/>
            <w:vAlign w:val="center"/>
          </w:tcPr>
          <w:p w:rsidR="00B646E9" w:rsidRPr="001C2DFC" w:rsidRDefault="00B646E9" w:rsidP="001C2D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2D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8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proofErr w:type="gramStart"/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1C2DFC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proofErr w:type="gramStart"/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1C2DFC" w:rsidRPr="001C2DFC" w:rsidTr="001C2DFC">
        <w:tc>
          <w:tcPr>
            <w:tcW w:w="142" w:type="pct"/>
            <w:shd w:val="clear" w:color="auto" w:fill="auto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1" w:type="pct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78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1C2DFC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1C2DFC" w:rsidRPr="001C2DFC" w:rsidTr="001C2DFC">
        <w:tc>
          <w:tcPr>
            <w:tcW w:w="142" w:type="pct"/>
            <w:shd w:val="clear" w:color="auto" w:fill="auto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1" w:type="pct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8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1C2DFC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1C2DFC" w:rsidRPr="001C2DFC" w:rsidTr="001C2DFC">
        <w:tc>
          <w:tcPr>
            <w:tcW w:w="142" w:type="pct"/>
            <w:shd w:val="clear" w:color="auto" w:fill="auto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1" w:type="pct"/>
            <w:vAlign w:val="center"/>
          </w:tcPr>
          <w:p w:rsidR="00B646E9" w:rsidRPr="001C2DFC" w:rsidRDefault="00B646E9" w:rsidP="001C2D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2D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8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proofErr w:type="gramStart"/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1C2DFC" w:rsidRPr="001C2DFC" w:rsidTr="001C2DFC">
        <w:tc>
          <w:tcPr>
            <w:tcW w:w="142" w:type="pct"/>
            <w:vAlign w:val="center"/>
          </w:tcPr>
          <w:p w:rsidR="00B646E9" w:rsidRPr="001C2DFC" w:rsidRDefault="00B646E9" w:rsidP="001C2DFC">
            <w:pPr>
              <w:jc w:val="center"/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8" w:type="pct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57" w:type="pct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1" w:type="pct"/>
            <w:vAlign w:val="center"/>
          </w:tcPr>
          <w:p w:rsidR="00B646E9" w:rsidRPr="001C2DFC" w:rsidRDefault="00B646E9" w:rsidP="001C2D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786" w:type="pct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1C2DFC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1C2DFC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</w:t>
            </w:r>
          </w:p>
        </w:tc>
        <w:tc>
          <w:tcPr>
            <w:tcW w:w="1116" w:type="pct"/>
            <w:vAlign w:val="center"/>
          </w:tcPr>
          <w:p w:rsidR="00B646E9" w:rsidRPr="001C2DFC" w:rsidRDefault="00B646E9" w:rsidP="001C2DFC">
            <w:pPr>
              <w:rPr>
                <w:rFonts w:ascii="Times New Roman" w:hAnsi="Times New Roman" w:cs="Times New Roman"/>
              </w:rPr>
            </w:pPr>
            <w:r w:rsidRPr="001C2DF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1C2DFC">
      <w:headerReference w:type="default" r:id="rId8"/>
      <w:pgSz w:w="16838" w:h="11906" w:orient="landscape" w:code="9"/>
      <w:pgMar w:top="1361" w:right="794" w:bottom="794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981" w:rsidRDefault="00B02981">
      <w:pPr>
        <w:spacing w:after="0" w:line="240" w:lineRule="auto"/>
      </w:pPr>
      <w:r>
        <w:separator/>
      </w:r>
    </w:p>
  </w:endnote>
  <w:endnote w:type="continuationSeparator" w:id="0">
    <w:p w:rsidR="00B02981" w:rsidRDefault="00B02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981" w:rsidRDefault="00B02981">
      <w:pPr>
        <w:spacing w:after="0" w:line="240" w:lineRule="auto"/>
      </w:pPr>
      <w:r>
        <w:separator/>
      </w:r>
    </w:p>
  </w:footnote>
  <w:footnote w:type="continuationSeparator" w:id="0">
    <w:p w:rsidR="00B02981" w:rsidRDefault="00B02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B029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1C2DFC"/>
    <w:rsid w:val="002443C2"/>
    <w:rsid w:val="003D5793"/>
    <w:rsid w:val="00422F31"/>
    <w:rsid w:val="00447C8F"/>
    <w:rsid w:val="00493005"/>
    <w:rsid w:val="004D0F8B"/>
    <w:rsid w:val="006648B4"/>
    <w:rsid w:val="007E5CF5"/>
    <w:rsid w:val="00B02981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2022-10-21T05:52:00Z</dcterms:modified>
</cp:coreProperties>
</file>