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7FF9C082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</w:t>
      </w:r>
      <w:r w:rsidR="00C706B3">
        <w:t>1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66041129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C706B3">
        <w:rPr>
          <w:b/>
          <w:kern w:val="36"/>
        </w:rPr>
        <w:t>005</w:t>
      </w:r>
      <w:r w:rsidR="00E36B02">
        <w:rPr>
          <w:b/>
          <w:kern w:val="36"/>
        </w:rPr>
        <w:t>1</w:t>
      </w:r>
      <w:r w:rsidR="005F47DF">
        <w:rPr>
          <w:b/>
          <w:kern w:val="36"/>
        </w:rPr>
        <w:t>-ЯР-2</w:t>
      </w:r>
      <w:r w:rsidR="00C706B3">
        <w:rPr>
          <w:b/>
          <w:kern w:val="36"/>
        </w:rPr>
        <w:t>1</w:t>
      </w:r>
    </w:p>
    <w:p w14:paraId="14FBB0EA" w14:textId="5B3AD93C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4A3203">
        <w:rPr>
          <w:b/>
          <w:kern w:val="36"/>
        </w:rPr>
        <w:t>23</w:t>
      </w:r>
      <w:r w:rsidR="00E00947">
        <w:rPr>
          <w:b/>
          <w:kern w:val="36"/>
        </w:rPr>
        <w:t xml:space="preserve">» </w:t>
      </w:r>
      <w:r w:rsidR="00C706B3">
        <w:rPr>
          <w:b/>
          <w:kern w:val="36"/>
        </w:rPr>
        <w:t>марта</w:t>
      </w:r>
      <w:r w:rsidR="00E00947">
        <w:rPr>
          <w:b/>
          <w:kern w:val="36"/>
        </w:rPr>
        <w:t xml:space="preserve"> 202</w:t>
      </w:r>
      <w:r w:rsidR="00C706B3">
        <w:rPr>
          <w:b/>
          <w:kern w:val="36"/>
        </w:rPr>
        <w:t>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5AA6445E" w:rsidR="007F1DD5" w:rsidRPr="008316C3" w:rsidRDefault="007F1DD5" w:rsidP="007F1DD5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proofErr w:type="gramStart"/>
      <w:r w:rsidRPr="002A05FB">
        <w:t>Договора</w:t>
      </w:r>
      <w:proofErr w:type="gramEnd"/>
      <w:r w:rsidRPr="002A05FB">
        <w:t xml:space="preserve"> </w:t>
      </w:r>
      <w:r w:rsidR="004A3203" w:rsidRPr="004A3203">
        <w:t xml:space="preserve">на </w:t>
      </w:r>
      <w:r w:rsidR="00E36B02" w:rsidRPr="00E36B02">
        <w:t xml:space="preserve">оказание услуг по организации и проведению спортивных мероприятий </w:t>
      </w:r>
      <w:r w:rsidR="006C5436" w:rsidRPr="006C5436">
        <w:t>для нужд филиала ПАО «МРСК Центра» - «Ярэнерго»</w:t>
      </w:r>
      <w:r w:rsidR="00795AB3">
        <w:rPr>
          <w:b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A741DEA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A3203">
        <w:rPr>
          <w:bCs/>
        </w:rPr>
        <w:t>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E36B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E36B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E36B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E36B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E36B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E36B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E36B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E36B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E36B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E36B0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E36B0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E36B0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E36B0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E36B0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E36B0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proofErr w:type="spellStart"/>
      <w:proofErr w:type="gramStart"/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</w:t>
      </w:r>
      <w:r w:rsidRPr="00FD4EB9">
        <w:rPr>
          <w:bCs/>
          <w:sz w:val="24"/>
          <w:szCs w:val="24"/>
        </w:rPr>
        <w:lastRenderedPageBreak/>
        <w:t>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lastRenderedPageBreak/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lastRenderedPageBreak/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2A05FB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2A05FB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</w:t>
      </w:r>
      <w:r w:rsidR="007B0838"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</w:t>
      </w:r>
      <w:r w:rsidRPr="00FD4EB9">
        <w:lastRenderedPageBreak/>
        <w:t xml:space="preserve">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</w:t>
      </w:r>
      <w:proofErr w:type="gramStart"/>
      <w:r w:rsidR="00537010" w:rsidRPr="002A05FB">
        <w:rPr>
          <w:rFonts w:ascii="Times New Roman" w:hAnsi="Times New Roman" w:cs="Times New Roman"/>
          <w:b w:val="0"/>
        </w:rPr>
        <w:t>,</w:t>
      </w:r>
      <w:proofErr w:type="gramEnd"/>
      <w:r w:rsidR="00537010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</w:t>
      </w:r>
      <w:proofErr w:type="gramStart"/>
      <w:r w:rsidR="00D43222" w:rsidRPr="002A05FB">
        <w:rPr>
          <w:rFonts w:ascii="Times New Roman" w:hAnsi="Times New Roman" w:cs="Times New Roman"/>
          <w:b w:val="0"/>
        </w:rPr>
        <w:t>,</w:t>
      </w:r>
      <w:proofErr w:type="gramEnd"/>
      <w:r w:rsidR="00D43222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lastRenderedPageBreak/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lastRenderedPageBreak/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</w:t>
      </w:r>
      <w:r w:rsidRPr="00FD4EB9">
        <w:rPr>
          <w:rFonts w:ascii="Times New Roman" w:hAnsi="Times New Roman" w:cs="Times New Roman"/>
          <w:b w:val="0"/>
        </w:rPr>
        <w:lastRenderedPageBreak/>
        <w:t>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2A05FB">
        <w:rPr>
          <w:rFonts w:ascii="Times New Roman" w:hAnsi="Times New Roman" w:cs="Times New Roman"/>
          <w:b w:val="0"/>
        </w:rPr>
        <w:t>Россети</w:t>
      </w:r>
      <w:proofErr w:type="spellEnd"/>
      <w:r w:rsidRPr="002A05FB">
        <w:rPr>
          <w:rFonts w:ascii="Times New Roman" w:hAnsi="Times New Roman" w:cs="Times New Roman"/>
          <w:b w:val="0"/>
        </w:rPr>
        <w:t xml:space="preserve">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83C0709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  <w:r w:rsidRPr="00945B45">
              <w:rPr>
                <w:iCs/>
                <w:sz w:val="22"/>
                <w:szCs w:val="22"/>
              </w:rPr>
              <w:t xml:space="preserve"> </w:t>
            </w:r>
          </w:p>
          <w:p w14:paraId="21E6BE8F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78-14-78.</w:t>
            </w:r>
          </w:p>
          <w:p w14:paraId="2C294912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Ответственное лицо: Коробка Людмила Александровна,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</w:t>
            </w:r>
          </w:p>
          <w:p w14:paraId="36807CB7" w14:textId="46E4F834" w:rsidR="00B47008" w:rsidRPr="002A05FB" w:rsidRDefault="00945B45" w:rsidP="00945B45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D1AF059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 xml:space="preserve">на </w:t>
            </w:r>
            <w:r w:rsidR="00CF52BE" w:rsidRPr="00CF52BE">
              <w:rPr>
                <w:b/>
                <w:sz w:val="22"/>
                <w:szCs w:val="22"/>
              </w:rPr>
              <w:t>оказание услуг по организации и проведению спортивных мероприятий</w:t>
            </w:r>
            <w:r w:rsidR="006C5436" w:rsidRPr="006C5436">
              <w:rPr>
                <w:b/>
                <w:sz w:val="22"/>
                <w:szCs w:val="22"/>
              </w:rPr>
              <w:t xml:space="preserve"> для нужд филиала ПАО «МРСК Центра» - «Ярэнерго»</w:t>
            </w:r>
            <w:r w:rsidR="00945B45" w:rsidRPr="00945B45">
              <w:rPr>
                <w:sz w:val="22"/>
                <w:szCs w:val="22"/>
              </w:rPr>
              <w:t xml:space="preserve">, </w:t>
            </w:r>
            <w:r w:rsidR="002A05FB" w:rsidRPr="002A05FB">
              <w:rPr>
                <w:sz w:val="22"/>
                <w:szCs w:val="22"/>
              </w:rPr>
              <w:t>(филиала «Ярэнерго», расположенного по адресу:</w:t>
            </w:r>
            <w:proofErr w:type="gramEnd"/>
            <w:r w:rsidR="002A05FB" w:rsidRPr="002A05FB">
              <w:rPr>
                <w:sz w:val="22"/>
                <w:szCs w:val="22"/>
              </w:rPr>
              <w:t xml:space="preserve"> </w:t>
            </w:r>
            <w:proofErr w:type="gramStart"/>
            <w:r w:rsidR="002A05FB" w:rsidRPr="002A05F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="002A05FB" w:rsidRPr="002A05FB">
              <w:rPr>
                <w:sz w:val="22"/>
                <w:szCs w:val="22"/>
              </w:rPr>
              <w:t>Воинова</w:t>
            </w:r>
            <w:proofErr w:type="spellEnd"/>
            <w:r w:rsidR="002A05FB" w:rsidRPr="002A05FB">
              <w:rPr>
                <w:sz w:val="22"/>
                <w:szCs w:val="22"/>
              </w:rPr>
              <w:t xml:space="preserve">, д. 12) </w:t>
            </w:r>
            <w:proofErr w:type="gramEnd"/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7F34BDB2" w:rsidR="009640B6" w:rsidRPr="002A05FB" w:rsidRDefault="00945B4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 xml:space="preserve">Сроки оказания услуг: </w:t>
            </w:r>
            <w:r w:rsidR="00CF52BE" w:rsidRPr="00CF52BE">
              <w:rPr>
                <w:b/>
                <w:sz w:val="22"/>
                <w:szCs w:val="22"/>
              </w:rPr>
              <w:t xml:space="preserve">С момента подписания договора по 31.12.2021 до полного выполнения сторонами обязательств </w:t>
            </w:r>
            <w:r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E4C7F5" w14:textId="48D65B24" w:rsidR="006C5436" w:rsidRPr="006C5436" w:rsidRDefault="009640B6" w:rsidP="006C5436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  <w:proofErr w:type="gramStart"/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6C5436" w:rsidRPr="006C5436">
              <w:rPr>
                <w:sz w:val="22"/>
                <w:szCs w:val="22"/>
              </w:rPr>
              <w:t xml:space="preserve"> </w:t>
            </w:r>
            <w:r w:rsidR="00CF52BE" w:rsidRPr="00CF52BE">
              <w:rPr>
                <w:b/>
              </w:rPr>
              <w:t xml:space="preserve">1 168 000,00 </w:t>
            </w:r>
            <w:r w:rsidR="00CF52BE" w:rsidRPr="00CF52BE">
              <w:rPr>
                <w:b/>
                <w:bCs/>
              </w:rPr>
              <w:t xml:space="preserve">руб. </w:t>
            </w:r>
            <w:r w:rsidR="00CF52BE" w:rsidRPr="00CF52BE">
              <w:t xml:space="preserve">(один миллион сто шестьдесят восемь тысяч) рублей 00 копеек РФ, без учета НДС; НДС составляет </w:t>
            </w:r>
            <w:r w:rsidR="00CF52BE" w:rsidRPr="00CF52BE">
              <w:rPr>
                <w:b/>
              </w:rPr>
              <w:t xml:space="preserve">233 600,00 руб. </w:t>
            </w:r>
            <w:r w:rsidR="00CF52BE" w:rsidRPr="00CF52BE">
              <w:t xml:space="preserve">(двести тридцать три тысячи шестьсот) рублей 00 копеек РФ; </w:t>
            </w:r>
            <w:r w:rsidR="00CF52BE" w:rsidRPr="00CF52BE">
              <w:rPr>
                <w:b/>
              </w:rPr>
              <w:t xml:space="preserve">1 401 600,00 руб. </w:t>
            </w:r>
            <w:r w:rsidR="00CF52BE" w:rsidRPr="00CF52BE">
              <w:t>(один миллион четыреста одна тысяча шестьсот) рублей 00 копеек РФ, с учетом НДС</w:t>
            </w:r>
            <w:r w:rsidR="006C5436" w:rsidRPr="006C5436">
              <w:rPr>
                <w:bCs/>
                <w:sz w:val="22"/>
                <w:szCs w:val="22"/>
              </w:rPr>
              <w:t>.</w:t>
            </w:r>
            <w:proofErr w:type="gramEnd"/>
          </w:p>
          <w:p w14:paraId="1B1D4AC1" w14:textId="68B99DBA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643D6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38F8565" w14:textId="77777777" w:rsidR="00CF52BE" w:rsidRPr="00CF52BE" w:rsidRDefault="006C5436" w:rsidP="00CF52BE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743"/>
              </w:tabs>
              <w:spacing w:after="0" w:line="264" w:lineRule="auto"/>
              <w:ind w:left="34" w:right="175" w:firstLine="0"/>
              <w:jc w:val="left"/>
              <w:rPr>
                <w:bCs/>
                <w:sz w:val="22"/>
                <w:szCs w:val="22"/>
              </w:rPr>
            </w:pPr>
            <w:r w:rsidRPr="006C543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CF52BE" w:rsidRPr="00CF52BE">
              <w:rPr>
                <w:b/>
                <w:bCs/>
                <w:sz w:val="22"/>
                <w:szCs w:val="22"/>
              </w:rPr>
              <w:t>23 марта 2021 года;</w:t>
            </w:r>
            <w:r w:rsidR="00CF52BE" w:rsidRPr="00CF52BE" w:rsidDel="003514C1">
              <w:rPr>
                <w:bCs/>
                <w:sz w:val="22"/>
                <w:szCs w:val="22"/>
              </w:rPr>
              <w:t xml:space="preserve"> </w:t>
            </w:r>
          </w:p>
          <w:p w14:paraId="63FD58D8" w14:textId="77777777" w:rsidR="00CF52BE" w:rsidRPr="00CF52BE" w:rsidRDefault="00CF52BE" w:rsidP="00CF52B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bookmarkStart w:id="317" w:name="_Ref762965"/>
            <w:r w:rsidRPr="00CF52BE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  <w:r w:rsidRPr="00CF52BE">
              <w:rPr>
                <w:sz w:val="22"/>
                <w:szCs w:val="22"/>
              </w:rPr>
              <w:t xml:space="preserve"> </w:t>
            </w:r>
            <w:r w:rsidRPr="00CF52BE">
              <w:rPr>
                <w:b/>
                <w:sz w:val="22"/>
                <w:szCs w:val="22"/>
              </w:rPr>
              <w:t>01 апреля  2021 года</w:t>
            </w:r>
            <w:r w:rsidRPr="00CF52BE" w:rsidDel="003514C1">
              <w:rPr>
                <w:sz w:val="22"/>
                <w:szCs w:val="22"/>
              </w:rPr>
              <w:t xml:space="preserve"> </w:t>
            </w:r>
            <w:r w:rsidRPr="00CF52BE">
              <w:rPr>
                <w:b/>
                <w:sz w:val="22"/>
                <w:szCs w:val="22"/>
              </w:rPr>
              <w:t>12:00 (время московское)</w:t>
            </w:r>
            <w:r w:rsidRPr="00CF52BE">
              <w:rPr>
                <w:sz w:val="22"/>
                <w:szCs w:val="22"/>
              </w:rPr>
              <w:t>;</w:t>
            </w:r>
          </w:p>
          <w:p w14:paraId="094638B4" w14:textId="77777777" w:rsidR="00CF52BE" w:rsidRPr="00CF52BE" w:rsidRDefault="00CF52BE" w:rsidP="00CF52BE">
            <w:pPr>
              <w:widowControl w:val="0"/>
              <w:autoSpaceDE w:val="0"/>
              <w:autoSpaceDN w:val="0"/>
              <w:adjustRightInd w:val="0"/>
              <w:spacing w:after="0"/>
              <w:ind w:left="34" w:right="175"/>
              <w:jc w:val="left"/>
              <w:rPr>
                <w:sz w:val="22"/>
                <w:szCs w:val="22"/>
              </w:rPr>
            </w:pPr>
            <w:r w:rsidRPr="00CF52BE">
              <w:rPr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F52BE">
              <w:rPr>
                <w:sz w:val="22"/>
                <w:szCs w:val="22"/>
              </w:rPr>
              <w:t xml:space="preserve">частям заявок на участие в </w:t>
            </w:r>
            <w:r w:rsidRPr="00CF52BE">
              <w:rPr>
                <w:iCs/>
                <w:color w:val="000000"/>
                <w:sz w:val="22"/>
                <w:szCs w:val="22"/>
              </w:rPr>
              <w:t xml:space="preserve">закупке </w:t>
            </w:r>
            <w:r w:rsidRPr="00CF52BE">
              <w:rPr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65FA09E2" w14:textId="77777777" w:rsidR="00CF52BE" w:rsidRPr="00CF52BE" w:rsidRDefault="00CF52BE" w:rsidP="00CF52B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r w:rsidRPr="00CF52BE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445A21A8" w14:textId="77777777" w:rsidR="00CF52BE" w:rsidRPr="00CF52BE" w:rsidRDefault="00CF52BE" w:rsidP="00CF52BE">
            <w:pPr>
              <w:widowControl w:val="0"/>
              <w:autoSpaceDE w:val="0"/>
              <w:autoSpaceDN w:val="0"/>
              <w:adjustRightInd w:val="0"/>
              <w:spacing w:after="0"/>
              <w:ind w:left="34" w:right="175"/>
              <w:jc w:val="left"/>
              <w:rPr>
                <w:b/>
                <w:color w:val="000000"/>
                <w:sz w:val="22"/>
                <w:szCs w:val="22"/>
              </w:rPr>
            </w:pPr>
            <w:r w:rsidRPr="00CF52BE">
              <w:rPr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CF52BE">
              <w:rPr>
                <w:b/>
                <w:sz w:val="22"/>
                <w:szCs w:val="22"/>
              </w:rPr>
              <w:t>08 апреля 2021 года;</w:t>
            </w:r>
          </w:p>
          <w:p w14:paraId="50C9FBDA" w14:textId="77777777" w:rsidR="00CF52BE" w:rsidRPr="00CF52BE" w:rsidRDefault="00CF52BE" w:rsidP="00CF52B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r w:rsidRPr="00CF52BE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FCFC185" w14:textId="77777777" w:rsidR="00CF52BE" w:rsidRPr="00CF52BE" w:rsidRDefault="00CF52BE" w:rsidP="00CF52BE">
            <w:pPr>
              <w:widowControl w:val="0"/>
              <w:tabs>
                <w:tab w:val="left" w:pos="0"/>
              </w:tabs>
              <w:spacing w:after="0" w:line="264" w:lineRule="auto"/>
              <w:ind w:left="34" w:right="175"/>
              <w:jc w:val="left"/>
              <w:rPr>
                <w:b/>
                <w:bCs/>
                <w:sz w:val="22"/>
                <w:szCs w:val="22"/>
              </w:rPr>
            </w:pPr>
            <w:r w:rsidRPr="00CF52BE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CF52BE">
              <w:rPr>
                <w:b/>
                <w:sz w:val="22"/>
                <w:szCs w:val="22"/>
              </w:rPr>
              <w:t xml:space="preserve"> 15 апреля  2021 года;</w:t>
            </w:r>
          </w:p>
          <w:p w14:paraId="103FF7AA" w14:textId="77777777" w:rsidR="00CF52BE" w:rsidRPr="00CF52BE" w:rsidRDefault="00CF52BE" w:rsidP="00CF52BE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34" w:right="175" w:firstLine="0"/>
              <w:jc w:val="left"/>
              <w:rPr>
                <w:sz w:val="22"/>
                <w:szCs w:val="22"/>
              </w:rPr>
            </w:pPr>
            <w:r w:rsidRPr="00CF52BE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0C632153" w14:textId="6AFBEC03" w:rsidR="001B16C7" w:rsidRPr="001B16C7" w:rsidRDefault="00CF52BE" w:rsidP="00CF52BE">
            <w:pPr>
              <w:widowControl w:val="0"/>
              <w:tabs>
                <w:tab w:val="left" w:pos="0"/>
              </w:tabs>
              <w:spacing w:after="0" w:line="264" w:lineRule="auto"/>
              <w:ind w:left="34" w:right="175"/>
              <w:jc w:val="left"/>
              <w:rPr>
                <w:b/>
                <w:bCs/>
                <w:sz w:val="22"/>
                <w:szCs w:val="22"/>
              </w:rPr>
            </w:pPr>
            <w:r w:rsidRPr="00CF52BE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CF52BE">
              <w:rPr>
                <w:b/>
                <w:sz w:val="22"/>
                <w:szCs w:val="22"/>
              </w:rPr>
              <w:t xml:space="preserve"> 16 апреля 2021 года.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7A6439F" w:rsidR="00205740" w:rsidRPr="0063323B" w:rsidRDefault="00205740" w:rsidP="00CF52B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CF52BE">
              <w:rPr>
                <w:b/>
                <w:sz w:val="22"/>
                <w:szCs w:val="22"/>
              </w:rPr>
              <w:t>3</w:t>
            </w:r>
            <w:bookmarkStart w:id="319" w:name="_GoBack"/>
            <w:bookmarkEnd w:id="319"/>
            <w:r w:rsidR="00CF52BE">
              <w:rPr>
                <w:b/>
                <w:sz w:val="22"/>
                <w:szCs w:val="22"/>
              </w:rPr>
              <w:t>0</w:t>
            </w:r>
            <w:r w:rsidR="00945B45">
              <w:rPr>
                <w:b/>
                <w:sz w:val="22"/>
                <w:szCs w:val="22"/>
              </w:rPr>
              <w:t xml:space="preserve"> </w:t>
            </w:r>
            <w:r w:rsidR="004C195F">
              <w:rPr>
                <w:b/>
                <w:sz w:val="22"/>
                <w:szCs w:val="22"/>
              </w:rPr>
              <w:t>марта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4C195F">
              <w:rPr>
                <w:b/>
                <w:sz w:val="22"/>
                <w:szCs w:val="22"/>
              </w:rPr>
              <w:t>21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>.</w:t>
            </w:r>
            <w:proofErr w:type="gramEnd"/>
            <w:r w:rsidRPr="00DD296E">
              <w:rPr>
                <w:rStyle w:val="15"/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rStyle w:val="15"/>
                <w:sz w:val="22"/>
                <w:szCs w:val="22"/>
              </w:rPr>
              <w:t xml:space="preserve">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  <w:proofErr w:type="gramEnd"/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lastRenderedPageBreak/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63323B">
              <w:rPr>
                <w:sz w:val="22"/>
                <w:szCs w:val="22"/>
              </w:rPr>
              <w:lastRenderedPageBreak/>
              <w:t>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DD296E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DD296E">
              <w:rPr>
                <w:sz w:val="22"/>
                <w:szCs w:val="22"/>
              </w:rPr>
              <w:t>о(</w:t>
            </w:r>
            <w:proofErr w:type="gramEnd"/>
            <w:r w:rsidRPr="00DD296E">
              <w:rPr>
                <w:sz w:val="22"/>
                <w:szCs w:val="22"/>
              </w:rPr>
              <w:t xml:space="preserve">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</w:t>
            </w:r>
            <w:r w:rsidRPr="0063323B">
              <w:rPr>
                <w:sz w:val="22"/>
                <w:szCs w:val="22"/>
              </w:rPr>
              <w:lastRenderedPageBreak/>
              <w:t>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</w:t>
            </w:r>
            <w:r w:rsidRPr="0063323B">
              <w:rPr>
                <w:sz w:val="22"/>
                <w:szCs w:val="22"/>
              </w:rPr>
              <w:lastRenderedPageBreak/>
              <w:t>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</w:t>
            </w:r>
            <w:r w:rsidRPr="0063323B">
              <w:rPr>
                <w:sz w:val="22"/>
                <w:szCs w:val="22"/>
              </w:rPr>
              <w:lastRenderedPageBreak/>
              <w:t>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</w:t>
            </w:r>
            <w:r w:rsidRPr="0063323B">
              <w:rPr>
                <w:i/>
                <w:sz w:val="22"/>
                <w:szCs w:val="22"/>
              </w:rPr>
              <w:lastRenderedPageBreak/>
              <w:t>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</w:t>
            </w:r>
            <w:r w:rsidR="003A69DA" w:rsidRPr="0063323B">
              <w:rPr>
                <w:sz w:val="22"/>
                <w:szCs w:val="22"/>
              </w:rPr>
              <w:lastRenderedPageBreak/>
              <w:t xml:space="preserve">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proofErr w:type="gramStart"/>
            <w:r w:rsidR="00B04778">
              <w:rPr>
                <w:sz w:val="22"/>
                <w:szCs w:val="22"/>
              </w:rPr>
              <w:t>указанного</w:t>
            </w:r>
            <w:proofErr w:type="gramEnd"/>
            <w:r w:rsidR="00B04778">
              <w:rPr>
                <w:sz w:val="22"/>
                <w:szCs w:val="22"/>
              </w:rPr>
              <w:t xml:space="preserve">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</w:t>
            </w:r>
            <w:r w:rsidRPr="00767F50">
              <w:rPr>
                <w:sz w:val="22"/>
                <w:szCs w:val="22"/>
              </w:rPr>
              <w:lastRenderedPageBreak/>
              <w:t xml:space="preserve">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DD296E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DD296E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DD296E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DD296E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DD296E">
              <w:rPr>
                <w:bCs/>
                <w:sz w:val="22"/>
                <w:szCs w:val="22"/>
              </w:rPr>
              <w:t>пп</w:t>
            </w:r>
            <w:proofErr w:type="spellEnd"/>
            <w:r w:rsidRPr="00DD296E">
              <w:rPr>
                <w:bCs/>
                <w:sz w:val="22"/>
                <w:szCs w:val="22"/>
              </w:rPr>
              <w:t xml:space="preserve">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3DFBE" w14:textId="77777777" w:rsidR="003149AD" w:rsidRDefault="003149AD">
      <w:r>
        <w:separator/>
      </w:r>
    </w:p>
    <w:p w14:paraId="17EB3E1D" w14:textId="77777777" w:rsidR="003149AD" w:rsidRDefault="003149AD"/>
  </w:endnote>
  <w:endnote w:type="continuationSeparator" w:id="0">
    <w:p w14:paraId="2FB1010E" w14:textId="77777777" w:rsidR="003149AD" w:rsidRDefault="003149AD">
      <w:r>
        <w:continuationSeparator/>
      </w:r>
    </w:p>
    <w:p w14:paraId="348240A4" w14:textId="77777777" w:rsidR="003149AD" w:rsidRDefault="003149AD"/>
  </w:endnote>
  <w:endnote w:type="continuationNotice" w:id="1">
    <w:p w14:paraId="27DDE543" w14:textId="77777777" w:rsidR="003149AD" w:rsidRDefault="003149A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E36B02" w:rsidRPr="00FA0376" w:rsidRDefault="00E36B0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E36B02" w:rsidRPr="00902488" w:rsidRDefault="00E36B0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34AF5DA1" w:rsidR="00E36B02" w:rsidRPr="002A05FB" w:rsidRDefault="00E36B0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CF52BE">
              <w:rPr>
                <w:bCs/>
                <w:noProof/>
                <w:sz w:val="16"/>
                <w:szCs w:val="16"/>
              </w:rPr>
              <w:t>35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CF52BE">
              <w:rPr>
                <w:bCs/>
                <w:noProof/>
                <w:sz w:val="16"/>
                <w:szCs w:val="16"/>
              </w:rPr>
              <w:t>49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E36B02" w:rsidRPr="002A05FB" w:rsidRDefault="00E36B0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2AD08685" w:rsidR="00E36B02" w:rsidRPr="00401A97" w:rsidRDefault="00E36B02" w:rsidP="005F47DF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D42D56">
              <w:rPr>
                <w:sz w:val="16"/>
                <w:szCs w:val="16"/>
              </w:rPr>
              <w:t>Договора</w:t>
            </w:r>
            <w:proofErr w:type="gramEnd"/>
            <w:r w:rsidRPr="00D42D56">
              <w:rPr>
                <w:sz w:val="16"/>
                <w:szCs w:val="16"/>
              </w:rPr>
              <w:t xml:space="preserve"> </w:t>
            </w:r>
            <w:r w:rsidRPr="005F47DF">
              <w:rPr>
                <w:sz w:val="16"/>
                <w:szCs w:val="16"/>
              </w:rPr>
              <w:t xml:space="preserve">на </w:t>
            </w:r>
            <w:r w:rsidRPr="00E36B02">
              <w:rPr>
                <w:sz w:val="16"/>
                <w:szCs w:val="16"/>
              </w:rPr>
              <w:t xml:space="preserve">оказание услуг по организации и проведению спортивных мероприятий </w:t>
            </w:r>
            <w:r>
              <w:rPr>
                <w:sz w:val="16"/>
                <w:szCs w:val="16"/>
              </w:rPr>
              <w:t xml:space="preserve"> </w:t>
            </w:r>
            <w:r w:rsidRPr="006C5436">
              <w:rPr>
                <w:sz w:val="16"/>
                <w:szCs w:val="16"/>
              </w:rPr>
              <w:t>для нужд филиала ПАО «МРСК Центра» - «Ярэнерго»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007599" w14:textId="77777777" w:rsidR="003149AD" w:rsidRDefault="003149AD">
      <w:r>
        <w:separator/>
      </w:r>
    </w:p>
    <w:p w14:paraId="54AC59CE" w14:textId="77777777" w:rsidR="003149AD" w:rsidRDefault="003149AD"/>
  </w:footnote>
  <w:footnote w:type="continuationSeparator" w:id="0">
    <w:p w14:paraId="16F51C4F" w14:textId="77777777" w:rsidR="003149AD" w:rsidRDefault="003149AD">
      <w:r>
        <w:continuationSeparator/>
      </w:r>
    </w:p>
    <w:p w14:paraId="544BB4D3" w14:textId="77777777" w:rsidR="003149AD" w:rsidRDefault="003149AD"/>
  </w:footnote>
  <w:footnote w:type="continuationNotice" w:id="1">
    <w:p w14:paraId="76655D2C" w14:textId="77777777" w:rsidR="003149AD" w:rsidRDefault="003149A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E36B02" w:rsidRPr="00401A97" w:rsidRDefault="00E36B0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E36B02" w:rsidRPr="003C47E7" w:rsidRDefault="00E36B0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6C7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3FF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49AD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203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195F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5436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6B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52BE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B02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2FBA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A791D-104B-4AD2-BDA8-AEA5B5279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49</Pages>
  <Words>20850</Words>
  <Characters>118846</Characters>
  <Application>Microsoft Office Word</Application>
  <DocSecurity>0</DocSecurity>
  <Lines>990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141</cp:revision>
  <cp:lastPrinted>2020-01-30T13:19:00Z</cp:lastPrinted>
  <dcterms:created xsi:type="dcterms:W3CDTF">2019-02-11T09:09:00Z</dcterms:created>
  <dcterms:modified xsi:type="dcterms:W3CDTF">2021-03-23T12:00:00Z</dcterms:modified>
</cp:coreProperties>
</file>