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47D" w:rsidRPr="005E6651" w:rsidRDefault="0035547D" w:rsidP="0035547D">
      <w:pPr>
        <w:tabs>
          <w:tab w:val="right" w:pos="10207"/>
        </w:tabs>
        <w:spacing w:line="276" w:lineRule="auto"/>
        <w:ind w:right="-2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E6651" w:rsidRPr="005E6651" w:rsidTr="00FC010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7D" w:rsidRPr="005E6651" w:rsidRDefault="0035547D" w:rsidP="00FC0101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 w:rsidRPr="005E6651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7D" w:rsidRPr="00E33D3D" w:rsidRDefault="00E33D3D" w:rsidP="00736E6F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306В</w:t>
            </w:r>
          </w:p>
        </w:tc>
      </w:tr>
      <w:tr w:rsidR="005E6651" w:rsidRPr="005E6651" w:rsidTr="00FC010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7D" w:rsidRPr="005E6651" w:rsidRDefault="0035547D" w:rsidP="00FC0101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5E6651">
              <w:rPr>
                <w:b/>
                <w:sz w:val="26"/>
                <w:szCs w:val="26"/>
              </w:rPr>
              <w:t xml:space="preserve">Номер материала </w:t>
            </w:r>
            <w:r w:rsidRPr="005E6651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7D" w:rsidRPr="00E33D3D" w:rsidRDefault="00E33D3D" w:rsidP="00FC0101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2285939</w:t>
            </w:r>
          </w:p>
        </w:tc>
      </w:tr>
    </w:tbl>
    <w:p w:rsidR="007C710C" w:rsidRPr="005E6651" w:rsidRDefault="007C710C" w:rsidP="007C710C">
      <w:pPr>
        <w:pStyle w:val="af4"/>
        <w:jc w:val="right"/>
        <w:rPr>
          <w:rFonts w:ascii="Times New Roman" w:hAnsi="Times New Roman"/>
          <w:b/>
          <w:sz w:val="24"/>
          <w:szCs w:val="24"/>
        </w:rPr>
      </w:pPr>
      <w:r w:rsidRPr="005E6651">
        <w:rPr>
          <w:b/>
          <w:sz w:val="28"/>
          <w:szCs w:val="28"/>
        </w:rPr>
        <w:t xml:space="preserve">        </w:t>
      </w:r>
      <w:r w:rsidRPr="005E6651">
        <w:rPr>
          <w:rFonts w:ascii="Times New Roman" w:hAnsi="Times New Roman"/>
          <w:b/>
          <w:sz w:val="24"/>
          <w:szCs w:val="24"/>
        </w:rPr>
        <w:t>УТВЕРЖДАЮ:</w:t>
      </w:r>
    </w:p>
    <w:p w:rsidR="00ED1705" w:rsidRPr="005E6651" w:rsidRDefault="00630BC4" w:rsidP="007C710C">
      <w:pPr>
        <w:pStyle w:val="af4"/>
        <w:jc w:val="right"/>
        <w:rPr>
          <w:rFonts w:ascii="Times New Roman" w:hAnsi="Times New Roman"/>
          <w:sz w:val="24"/>
          <w:szCs w:val="24"/>
        </w:rPr>
      </w:pPr>
      <w:r w:rsidRPr="005E6651">
        <w:rPr>
          <w:rFonts w:ascii="Times New Roman" w:hAnsi="Times New Roman"/>
          <w:sz w:val="24"/>
          <w:szCs w:val="24"/>
        </w:rPr>
        <w:t>Первый заместитель директора</w:t>
      </w:r>
      <w:r w:rsidR="00ED1705" w:rsidRPr="005E6651">
        <w:rPr>
          <w:rFonts w:ascii="Times New Roman" w:hAnsi="Times New Roman"/>
          <w:sz w:val="24"/>
          <w:szCs w:val="24"/>
        </w:rPr>
        <w:t xml:space="preserve"> </w:t>
      </w:r>
      <w:r w:rsidRPr="005E6651">
        <w:rPr>
          <w:rFonts w:ascii="Times New Roman" w:hAnsi="Times New Roman"/>
          <w:sz w:val="24"/>
          <w:szCs w:val="24"/>
        </w:rPr>
        <w:t>–</w:t>
      </w:r>
      <w:r w:rsidR="00ED1705" w:rsidRPr="005E6651">
        <w:rPr>
          <w:rFonts w:ascii="Times New Roman" w:hAnsi="Times New Roman"/>
          <w:sz w:val="24"/>
          <w:szCs w:val="24"/>
        </w:rPr>
        <w:t xml:space="preserve"> </w:t>
      </w:r>
      <w:r w:rsidRPr="005E6651">
        <w:rPr>
          <w:rFonts w:ascii="Times New Roman" w:hAnsi="Times New Roman"/>
          <w:sz w:val="24"/>
          <w:szCs w:val="24"/>
        </w:rPr>
        <w:t>главный инженер филиала</w:t>
      </w:r>
    </w:p>
    <w:p w:rsidR="007C710C" w:rsidRPr="005E6651" w:rsidRDefault="007C710C" w:rsidP="007C710C">
      <w:pPr>
        <w:pStyle w:val="af4"/>
        <w:jc w:val="right"/>
        <w:rPr>
          <w:rFonts w:ascii="Times New Roman" w:hAnsi="Times New Roman"/>
          <w:sz w:val="24"/>
          <w:szCs w:val="24"/>
        </w:rPr>
      </w:pPr>
      <w:r w:rsidRPr="005E6651">
        <w:rPr>
          <w:rFonts w:ascii="Times New Roman" w:hAnsi="Times New Roman"/>
          <w:sz w:val="24"/>
          <w:szCs w:val="24"/>
        </w:rPr>
        <w:t>ПАО «</w:t>
      </w:r>
      <w:proofErr w:type="spellStart"/>
      <w:r w:rsidR="001220A5" w:rsidRPr="005E6651">
        <w:rPr>
          <w:rFonts w:ascii="Times New Roman" w:hAnsi="Times New Roman"/>
          <w:sz w:val="24"/>
          <w:szCs w:val="24"/>
        </w:rPr>
        <w:t>Россети</w:t>
      </w:r>
      <w:proofErr w:type="spellEnd"/>
      <w:r w:rsidR="001220A5" w:rsidRPr="005E6651">
        <w:rPr>
          <w:rFonts w:ascii="Times New Roman" w:hAnsi="Times New Roman"/>
          <w:sz w:val="24"/>
          <w:szCs w:val="24"/>
        </w:rPr>
        <w:t xml:space="preserve"> Центр</w:t>
      </w:r>
      <w:r w:rsidRPr="005E6651">
        <w:rPr>
          <w:rFonts w:ascii="Times New Roman" w:hAnsi="Times New Roman"/>
          <w:sz w:val="24"/>
          <w:szCs w:val="24"/>
        </w:rPr>
        <w:t xml:space="preserve">» - «Тверьэнерго» </w:t>
      </w:r>
    </w:p>
    <w:p w:rsidR="000A3243" w:rsidRPr="005E6651" w:rsidRDefault="000A3243" w:rsidP="007C710C">
      <w:pPr>
        <w:pStyle w:val="af4"/>
        <w:jc w:val="right"/>
        <w:rPr>
          <w:rFonts w:ascii="Times New Roman" w:hAnsi="Times New Roman"/>
          <w:sz w:val="24"/>
          <w:szCs w:val="24"/>
        </w:rPr>
      </w:pPr>
    </w:p>
    <w:p w:rsidR="007C710C" w:rsidRPr="005E6651" w:rsidRDefault="007C710C" w:rsidP="007C710C">
      <w:pPr>
        <w:pStyle w:val="af4"/>
        <w:jc w:val="right"/>
        <w:rPr>
          <w:rFonts w:ascii="Times New Roman" w:hAnsi="Times New Roman"/>
          <w:sz w:val="24"/>
          <w:szCs w:val="24"/>
        </w:rPr>
      </w:pPr>
      <w:r w:rsidRPr="005E6651">
        <w:rPr>
          <w:rFonts w:ascii="Times New Roman" w:hAnsi="Times New Roman"/>
          <w:sz w:val="24"/>
          <w:szCs w:val="24"/>
        </w:rPr>
        <w:t>__________________________</w:t>
      </w:r>
      <w:r w:rsidR="005E6651">
        <w:rPr>
          <w:rFonts w:ascii="Times New Roman" w:hAnsi="Times New Roman"/>
          <w:sz w:val="24"/>
          <w:szCs w:val="24"/>
        </w:rPr>
        <w:t>О.М. Баталов</w:t>
      </w:r>
    </w:p>
    <w:p w:rsidR="009C272F" w:rsidRPr="005E6651" w:rsidRDefault="009C272F" w:rsidP="009C272F">
      <w:pPr>
        <w:pStyle w:val="af4"/>
        <w:jc w:val="right"/>
        <w:rPr>
          <w:rFonts w:ascii="Times New Roman" w:hAnsi="Times New Roman"/>
          <w:sz w:val="24"/>
          <w:szCs w:val="24"/>
        </w:rPr>
      </w:pPr>
      <w:r w:rsidRPr="005E6651">
        <w:rPr>
          <w:rFonts w:ascii="Times New Roman" w:hAnsi="Times New Roman"/>
          <w:sz w:val="24"/>
          <w:szCs w:val="24"/>
        </w:rPr>
        <w:t>«</w:t>
      </w:r>
      <w:r w:rsidR="00E41CF9">
        <w:rPr>
          <w:rFonts w:ascii="Times New Roman" w:hAnsi="Times New Roman"/>
          <w:sz w:val="24"/>
          <w:szCs w:val="24"/>
        </w:rPr>
        <w:t>30</w:t>
      </w:r>
      <w:r w:rsidRPr="005E6651">
        <w:rPr>
          <w:rFonts w:ascii="Times New Roman" w:hAnsi="Times New Roman"/>
          <w:sz w:val="24"/>
          <w:szCs w:val="24"/>
        </w:rPr>
        <w:t xml:space="preserve">» </w:t>
      </w:r>
      <w:r w:rsidR="00E41CF9">
        <w:rPr>
          <w:rFonts w:ascii="Times New Roman" w:hAnsi="Times New Roman"/>
          <w:sz w:val="24"/>
          <w:szCs w:val="24"/>
        </w:rPr>
        <w:t xml:space="preserve">   мая   </w:t>
      </w:r>
      <w:r w:rsidRPr="005E6651">
        <w:rPr>
          <w:rFonts w:ascii="Times New Roman" w:hAnsi="Times New Roman"/>
          <w:sz w:val="24"/>
          <w:szCs w:val="24"/>
        </w:rPr>
        <w:t>202</w:t>
      </w:r>
      <w:r w:rsidR="005E6651">
        <w:rPr>
          <w:rFonts w:ascii="Times New Roman" w:hAnsi="Times New Roman"/>
          <w:sz w:val="24"/>
          <w:szCs w:val="24"/>
        </w:rPr>
        <w:t>2</w:t>
      </w:r>
    </w:p>
    <w:p w:rsidR="007C710C" w:rsidRPr="005E6651" w:rsidRDefault="007C710C" w:rsidP="007C710C">
      <w:pPr>
        <w:pStyle w:val="af4"/>
        <w:jc w:val="right"/>
        <w:rPr>
          <w:rFonts w:ascii="Times New Roman" w:hAnsi="Times New Roman"/>
          <w:sz w:val="24"/>
          <w:szCs w:val="24"/>
        </w:rPr>
      </w:pPr>
    </w:p>
    <w:p w:rsidR="00797E02" w:rsidRPr="005E6651" w:rsidRDefault="00797E02" w:rsidP="0086023E">
      <w:pPr>
        <w:spacing w:line="276" w:lineRule="auto"/>
        <w:jc w:val="right"/>
      </w:pPr>
    </w:p>
    <w:p w:rsidR="00503257" w:rsidRPr="005E6651" w:rsidRDefault="00503257" w:rsidP="00503257">
      <w:pPr>
        <w:spacing w:line="276" w:lineRule="auto"/>
        <w:ind w:left="703"/>
        <w:jc w:val="center"/>
        <w:rPr>
          <w:b/>
        </w:rPr>
      </w:pPr>
      <w:r w:rsidRPr="005E6651">
        <w:rPr>
          <w:b/>
        </w:rPr>
        <w:t xml:space="preserve"> ТЕХНИЧЕСКО</w:t>
      </w:r>
      <w:r w:rsidR="00871A4E" w:rsidRPr="005E6651">
        <w:rPr>
          <w:b/>
        </w:rPr>
        <w:t>Е</w:t>
      </w:r>
      <w:r w:rsidRPr="005E6651">
        <w:rPr>
          <w:b/>
        </w:rPr>
        <w:t xml:space="preserve"> ЗАДАНИ</w:t>
      </w:r>
      <w:r w:rsidR="00871A4E" w:rsidRPr="005E6651">
        <w:rPr>
          <w:b/>
        </w:rPr>
        <w:t>Е</w:t>
      </w:r>
    </w:p>
    <w:p w:rsidR="00730916" w:rsidRPr="005E6651" w:rsidRDefault="00730916" w:rsidP="00E75201">
      <w:pPr>
        <w:pStyle w:val="af0"/>
        <w:spacing w:line="276" w:lineRule="auto"/>
        <w:ind w:left="0"/>
        <w:jc w:val="center"/>
        <w:rPr>
          <w:b/>
          <w:sz w:val="24"/>
          <w:szCs w:val="24"/>
        </w:rPr>
      </w:pPr>
      <w:r w:rsidRPr="005E6651">
        <w:rPr>
          <w:b/>
          <w:sz w:val="24"/>
          <w:szCs w:val="24"/>
        </w:rPr>
        <w:t xml:space="preserve">на поставку </w:t>
      </w:r>
      <w:r w:rsidR="00E75201" w:rsidRPr="005E6651">
        <w:rPr>
          <w:b/>
          <w:sz w:val="24"/>
          <w:szCs w:val="24"/>
        </w:rPr>
        <w:t>вакуумных выключателей 10кВ с комплектом адаптации</w:t>
      </w:r>
      <w:r w:rsidR="00E2379A" w:rsidRPr="005E6651">
        <w:rPr>
          <w:b/>
          <w:sz w:val="24"/>
          <w:szCs w:val="24"/>
        </w:rPr>
        <w:t>.</w:t>
      </w:r>
    </w:p>
    <w:p w:rsidR="00730916" w:rsidRPr="005E6651" w:rsidRDefault="00730916" w:rsidP="00AD5E61">
      <w:pPr>
        <w:pStyle w:val="af0"/>
        <w:spacing w:line="276" w:lineRule="auto"/>
        <w:ind w:left="0"/>
        <w:jc w:val="center"/>
        <w:rPr>
          <w:b/>
          <w:sz w:val="24"/>
          <w:szCs w:val="24"/>
        </w:rPr>
      </w:pPr>
      <w:r w:rsidRPr="005E6651">
        <w:rPr>
          <w:b/>
          <w:sz w:val="24"/>
          <w:szCs w:val="24"/>
        </w:rPr>
        <w:t>Лот №</w:t>
      </w:r>
    </w:p>
    <w:p w:rsidR="00140DC7" w:rsidRPr="005E6651" w:rsidRDefault="00140DC7" w:rsidP="00A6318D">
      <w:pPr>
        <w:pStyle w:val="af0"/>
        <w:spacing w:line="276" w:lineRule="auto"/>
        <w:ind w:left="1429"/>
        <w:jc w:val="center"/>
        <w:rPr>
          <w:b/>
          <w:sz w:val="24"/>
          <w:szCs w:val="24"/>
        </w:rPr>
      </w:pPr>
    </w:p>
    <w:p w:rsidR="00F85452" w:rsidRPr="005E6651" w:rsidRDefault="005B5711" w:rsidP="00BB24CA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5E6651">
        <w:rPr>
          <w:b/>
          <w:bCs/>
          <w:sz w:val="24"/>
          <w:szCs w:val="24"/>
        </w:rPr>
        <w:t>Общая часть</w:t>
      </w:r>
      <w:r w:rsidR="00F85452" w:rsidRPr="005E6651">
        <w:rPr>
          <w:b/>
          <w:bCs/>
          <w:sz w:val="24"/>
          <w:szCs w:val="24"/>
        </w:rPr>
        <w:t>.</w:t>
      </w:r>
    </w:p>
    <w:p w:rsidR="00127D30" w:rsidRPr="005E6651" w:rsidRDefault="0035547D" w:rsidP="00E75201">
      <w:pPr>
        <w:spacing w:line="276" w:lineRule="auto"/>
        <w:ind w:firstLine="708"/>
        <w:jc w:val="both"/>
      </w:pPr>
      <w:r w:rsidRPr="005E6651">
        <w:t>ПАО «</w:t>
      </w:r>
      <w:proofErr w:type="spellStart"/>
      <w:r w:rsidR="001220A5" w:rsidRPr="005E6651">
        <w:t>Россети</w:t>
      </w:r>
      <w:proofErr w:type="spellEnd"/>
      <w:r w:rsidR="001220A5" w:rsidRPr="005E6651">
        <w:t xml:space="preserve"> Центр</w:t>
      </w:r>
      <w:r w:rsidRPr="005E6651">
        <w:t xml:space="preserve">» производит закупку </w:t>
      </w:r>
      <w:r w:rsidR="00127D30" w:rsidRPr="005E6651">
        <w:t xml:space="preserve">коммутационных аппаратов – </w:t>
      </w:r>
      <w:r w:rsidR="00736E6F" w:rsidRPr="005E6651">
        <w:t xml:space="preserve">высоковольтных </w:t>
      </w:r>
      <w:r w:rsidR="00E75201" w:rsidRPr="005E6651">
        <w:t>вакуумных выключателей 10кВ с комплектом адаптации.</w:t>
      </w:r>
    </w:p>
    <w:p w:rsidR="00AF7AE5" w:rsidRPr="005E6651" w:rsidRDefault="00AF7AE5" w:rsidP="00E75201">
      <w:pPr>
        <w:spacing w:line="276" w:lineRule="auto"/>
      </w:pPr>
    </w:p>
    <w:p w:rsidR="00111FBA" w:rsidRPr="005E6651" w:rsidRDefault="00111FBA" w:rsidP="00BB24CA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5E6651">
        <w:rPr>
          <w:b/>
          <w:bCs/>
          <w:sz w:val="24"/>
          <w:szCs w:val="24"/>
        </w:rPr>
        <w:t xml:space="preserve">Предмет </w:t>
      </w:r>
      <w:r w:rsidR="00156C21" w:rsidRPr="005E6651">
        <w:rPr>
          <w:b/>
          <w:bCs/>
          <w:sz w:val="24"/>
          <w:szCs w:val="24"/>
        </w:rPr>
        <w:t>закупочной процедуры</w:t>
      </w:r>
      <w:r w:rsidR="00D91F0D" w:rsidRPr="005E6651">
        <w:rPr>
          <w:b/>
          <w:bCs/>
          <w:sz w:val="24"/>
          <w:szCs w:val="24"/>
        </w:rPr>
        <w:t>.</w:t>
      </w:r>
    </w:p>
    <w:p w:rsidR="0093788C" w:rsidRPr="005E6651" w:rsidRDefault="00637306" w:rsidP="00156C21">
      <w:pPr>
        <w:ind w:firstLine="709"/>
        <w:jc w:val="both"/>
      </w:pPr>
      <w:r w:rsidRPr="005E6651">
        <w:t>Поставщик</w:t>
      </w:r>
      <w:r w:rsidR="005B5711" w:rsidRPr="005E6651">
        <w:t xml:space="preserve"> обеспечивает поставку оборудования </w:t>
      </w:r>
      <w:r w:rsidR="00D91F0D" w:rsidRPr="005E6651">
        <w:t xml:space="preserve">на склады получателей – филиалов </w:t>
      </w:r>
      <w:r w:rsidR="00503257" w:rsidRPr="005E6651">
        <w:t>П</w:t>
      </w:r>
      <w:r w:rsidR="00D91F0D" w:rsidRPr="005E6651">
        <w:t>АО «</w:t>
      </w:r>
      <w:proofErr w:type="spellStart"/>
      <w:r w:rsidR="001220A5" w:rsidRPr="005E6651">
        <w:t>Россети</w:t>
      </w:r>
      <w:proofErr w:type="spellEnd"/>
      <w:r w:rsidR="001220A5" w:rsidRPr="005E6651">
        <w:t xml:space="preserve"> Центр</w:t>
      </w:r>
      <w:r w:rsidR="00E86F83" w:rsidRPr="005E6651">
        <w:t>» в</w:t>
      </w:r>
      <w:r w:rsidR="00111FBA" w:rsidRPr="005E6651">
        <w:t xml:space="preserve"> </w:t>
      </w:r>
      <w:r w:rsidR="005B5711" w:rsidRPr="005E6651">
        <w:t>объемах и сроки установленные данным</w:t>
      </w:r>
      <w:r w:rsidR="00111FBA" w:rsidRPr="005E6651">
        <w:t xml:space="preserve"> ТЗ</w:t>
      </w:r>
      <w:r w:rsidR="008C2E81" w:rsidRPr="005E6651">
        <w:t>:</w:t>
      </w:r>
    </w:p>
    <w:tbl>
      <w:tblPr>
        <w:tblStyle w:val="a4"/>
        <w:tblW w:w="0" w:type="auto"/>
        <w:tblInd w:w="-147" w:type="dxa"/>
        <w:tblLook w:val="04A0" w:firstRow="1" w:lastRow="0" w:firstColumn="1" w:lastColumn="0" w:noHBand="0" w:noVBand="1"/>
      </w:tblPr>
      <w:tblGrid>
        <w:gridCol w:w="2877"/>
        <w:gridCol w:w="2510"/>
        <w:gridCol w:w="2632"/>
        <w:gridCol w:w="2039"/>
      </w:tblGrid>
      <w:tr w:rsidR="005E6651" w:rsidRPr="005E6651" w:rsidTr="009C272F">
        <w:trPr>
          <w:trHeight w:val="308"/>
        </w:trPr>
        <w:tc>
          <w:tcPr>
            <w:tcW w:w="2877" w:type="dxa"/>
          </w:tcPr>
          <w:p w:rsidR="00A03504" w:rsidRPr="005E6651" w:rsidRDefault="00A03504" w:rsidP="00156C21">
            <w:pPr>
              <w:tabs>
                <w:tab w:val="left" w:pos="1134"/>
              </w:tabs>
              <w:jc w:val="center"/>
            </w:pPr>
            <w:r w:rsidRPr="005E6651">
              <w:t>Филиал</w:t>
            </w:r>
          </w:p>
        </w:tc>
        <w:tc>
          <w:tcPr>
            <w:tcW w:w="2510" w:type="dxa"/>
          </w:tcPr>
          <w:p w:rsidR="00A03504" w:rsidRPr="005E6651" w:rsidRDefault="00A03504" w:rsidP="00156C21">
            <w:pPr>
              <w:tabs>
                <w:tab w:val="left" w:pos="1134"/>
              </w:tabs>
              <w:jc w:val="center"/>
            </w:pPr>
            <w:r w:rsidRPr="005E6651">
              <w:t>Точка поставки</w:t>
            </w:r>
          </w:p>
        </w:tc>
        <w:tc>
          <w:tcPr>
            <w:tcW w:w="2632" w:type="dxa"/>
          </w:tcPr>
          <w:p w:rsidR="00A03504" w:rsidRPr="005E6651" w:rsidRDefault="00A03504" w:rsidP="00156C21">
            <w:pPr>
              <w:tabs>
                <w:tab w:val="left" w:pos="1134"/>
              </w:tabs>
              <w:jc w:val="center"/>
            </w:pPr>
            <w:r w:rsidRPr="005E6651">
              <w:t xml:space="preserve">Срок поставки </w:t>
            </w:r>
            <w:r w:rsidR="00574154" w:rsidRPr="005E6651">
              <w:t>*</w:t>
            </w:r>
          </w:p>
        </w:tc>
        <w:tc>
          <w:tcPr>
            <w:tcW w:w="2039" w:type="dxa"/>
          </w:tcPr>
          <w:p w:rsidR="00A03504" w:rsidRPr="005E6651" w:rsidRDefault="00A03504" w:rsidP="00156C21">
            <w:pPr>
              <w:tabs>
                <w:tab w:val="left" w:pos="1134"/>
              </w:tabs>
              <w:jc w:val="center"/>
            </w:pPr>
            <w:r w:rsidRPr="005E6651">
              <w:t>Количество, шт.</w:t>
            </w:r>
          </w:p>
        </w:tc>
      </w:tr>
      <w:tr w:rsidR="005E6651" w:rsidRPr="005E6651" w:rsidTr="009C272F">
        <w:tc>
          <w:tcPr>
            <w:tcW w:w="2877" w:type="dxa"/>
            <w:vAlign w:val="center"/>
          </w:tcPr>
          <w:p w:rsidR="0086023E" w:rsidRPr="005E6651" w:rsidRDefault="0086023E" w:rsidP="0086023E">
            <w:pPr>
              <w:tabs>
                <w:tab w:val="left" w:pos="1134"/>
              </w:tabs>
              <w:jc w:val="center"/>
            </w:pPr>
            <w:r w:rsidRPr="005E6651">
              <w:rPr>
                <w:szCs w:val="26"/>
              </w:rPr>
              <w:t>Филиал ПАО «</w:t>
            </w:r>
            <w:proofErr w:type="spellStart"/>
            <w:r w:rsidR="001220A5" w:rsidRPr="005E6651">
              <w:rPr>
                <w:szCs w:val="26"/>
              </w:rPr>
              <w:t>Россети</w:t>
            </w:r>
            <w:proofErr w:type="spellEnd"/>
            <w:r w:rsidR="001220A5" w:rsidRPr="005E6651">
              <w:rPr>
                <w:szCs w:val="26"/>
              </w:rPr>
              <w:t xml:space="preserve"> Центр</w:t>
            </w:r>
            <w:r w:rsidRPr="005E6651">
              <w:rPr>
                <w:szCs w:val="26"/>
              </w:rPr>
              <w:t>» - «Тверьэнерго»</w:t>
            </w:r>
          </w:p>
        </w:tc>
        <w:tc>
          <w:tcPr>
            <w:tcW w:w="2510" w:type="dxa"/>
            <w:vAlign w:val="center"/>
          </w:tcPr>
          <w:p w:rsidR="0086023E" w:rsidRPr="005E6651" w:rsidRDefault="0086023E" w:rsidP="0086023E">
            <w:pPr>
              <w:tabs>
                <w:tab w:val="left" w:pos="1134"/>
              </w:tabs>
              <w:jc w:val="center"/>
            </w:pPr>
            <w:proofErr w:type="spellStart"/>
            <w:r w:rsidRPr="005E6651">
              <w:rPr>
                <w:szCs w:val="26"/>
              </w:rPr>
              <w:t>г.Тверь</w:t>
            </w:r>
            <w:proofErr w:type="spellEnd"/>
            <w:r w:rsidRPr="005E6651">
              <w:rPr>
                <w:szCs w:val="26"/>
              </w:rPr>
              <w:t>, ул. Георгия Димитрова, 66</w:t>
            </w:r>
          </w:p>
        </w:tc>
        <w:tc>
          <w:tcPr>
            <w:tcW w:w="2632" w:type="dxa"/>
            <w:vAlign w:val="center"/>
          </w:tcPr>
          <w:p w:rsidR="0086023E" w:rsidRPr="005E6651" w:rsidRDefault="00D12D93" w:rsidP="00D12D93">
            <w:pPr>
              <w:tabs>
                <w:tab w:val="left" w:pos="1134"/>
              </w:tabs>
              <w:jc w:val="center"/>
            </w:pPr>
            <w:proofErr w:type="gramStart"/>
            <w:r>
              <w:rPr>
                <w:sz w:val="26"/>
                <w:szCs w:val="26"/>
              </w:rPr>
              <w:t>С даты заключения</w:t>
            </w:r>
            <w:proofErr w:type="gramEnd"/>
            <w:r>
              <w:rPr>
                <w:sz w:val="26"/>
                <w:szCs w:val="26"/>
              </w:rPr>
              <w:t xml:space="preserve"> договора в течение </w:t>
            </w:r>
            <w:r w:rsidR="007F1FA9">
              <w:rPr>
                <w:sz w:val="26"/>
                <w:szCs w:val="26"/>
              </w:rPr>
              <w:t>4</w:t>
            </w:r>
            <w:r w:rsidR="00753633">
              <w:rPr>
                <w:sz w:val="26"/>
                <w:szCs w:val="26"/>
              </w:rPr>
              <w:t>5</w:t>
            </w:r>
            <w:r w:rsidR="005E6651">
              <w:rPr>
                <w:sz w:val="26"/>
                <w:szCs w:val="26"/>
              </w:rPr>
              <w:t xml:space="preserve"> календарных дней </w:t>
            </w:r>
            <w:r>
              <w:rPr>
                <w:sz w:val="26"/>
                <w:szCs w:val="26"/>
              </w:rPr>
              <w:t>по письменной заявке филиала</w:t>
            </w:r>
          </w:p>
        </w:tc>
        <w:tc>
          <w:tcPr>
            <w:tcW w:w="2039" w:type="dxa"/>
            <w:vAlign w:val="center"/>
          </w:tcPr>
          <w:p w:rsidR="0086023E" w:rsidRPr="005E6651" w:rsidRDefault="005E6651" w:rsidP="00E75201">
            <w:pPr>
              <w:tabs>
                <w:tab w:val="left" w:pos="1134"/>
              </w:tabs>
              <w:jc w:val="center"/>
            </w:pPr>
            <w:r>
              <w:t>3</w:t>
            </w:r>
          </w:p>
        </w:tc>
      </w:tr>
    </w:tbl>
    <w:p w:rsidR="005B5711" w:rsidRPr="005E6651" w:rsidRDefault="009C272F" w:rsidP="00AF7AE5">
      <w:pPr>
        <w:ind w:firstLine="708"/>
        <w:jc w:val="both"/>
        <w:rPr>
          <w:b/>
          <w:bCs/>
        </w:rPr>
      </w:pPr>
      <w:r w:rsidRPr="005E6651">
        <w:rPr>
          <w:b/>
          <w:bCs/>
        </w:rPr>
        <w:t xml:space="preserve">3. </w:t>
      </w:r>
      <w:r w:rsidR="005B5711" w:rsidRPr="005E6651">
        <w:rPr>
          <w:b/>
          <w:bCs/>
        </w:rPr>
        <w:t>Технические требования к оборудованию.</w:t>
      </w:r>
    </w:p>
    <w:p w:rsidR="003A6C47" w:rsidRPr="005E6651" w:rsidRDefault="00D91F0D" w:rsidP="00156C21">
      <w:pPr>
        <w:tabs>
          <w:tab w:val="left" w:pos="709"/>
        </w:tabs>
        <w:jc w:val="both"/>
      </w:pPr>
      <w:r w:rsidRPr="005E6651">
        <w:tab/>
      </w:r>
      <w:r w:rsidR="005B5711" w:rsidRPr="005E6651">
        <w:t xml:space="preserve">Технические данные </w:t>
      </w:r>
      <w:r w:rsidR="00E75201" w:rsidRPr="005E6651">
        <w:t>комплекта</w:t>
      </w:r>
      <w:r w:rsidR="005B5711" w:rsidRPr="005E6651">
        <w:t xml:space="preserve"> должны </w:t>
      </w:r>
      <w:r w:rsidR="003B72E2" w:rsidRPr="005E6651">
        <w:t>соответствовать параметрам</w:t>
      </w:r>
      <w:r w:rsidR="009456B3" w:rsidRPr="005E6651">
        <w:t xml:space="preserve">, указанным в </w:t>
      </w:r>
      <w:r w:rsidR="0035547D" w:rsidRPr="005E6651">
        <w:t>таблице</w:t>
      </w:r>
      <w:r w:rsidR="003B72E2" w:rsidRPr="005E6651">
        <w:t xml:space="preserve"> и </w:t>
      </w:r>
      <w:r w:rsidR="009C64F4" w:rsidRPr="005E6651">
        <w:t>быть не ниже:</w:t>
      </w:r>
    </w:p>
    <w:p w:rsidR="0035547D" w:rsidRPr="005E6651" w:rsidRDefault="0035547D" w:rsidP="0035547D">
      <w:pPr>
        <w:tabs>
          <w:tab w:val="left" w:pos="709"/>
        </w:tabs>
        <w:jc w:val="right"/>
      </w:pPr>
      <w:r w:rsidRPr="005E6651">
        <w:t>Таблица</w:t>
      </w:r>
    </w:p>
    <w:tbl>
      <w:tblPr>
        <w:tblW w:w="10207" w:type="dxa"/>
        <w:tblInd w:w="-176" w:type="dxa"/>
        <w:tblLook w:val="04A0" w:firstRow="1" w:lastRow="0" w:firstColumn="1" w:lastColumn="0" w:noHBand="0" w:noVBand="1"/>
      </w:tblPr>
      <w:tblGrid>
        <w:gridCol w:w="7230"/>
        <w:gridCol w:w="2977"/>
      </w:tblGrid>
      <w:tr w:rsidR="005E6651" w:rsidRPr="005E6651" w:rsidTr="00E75201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5E6651" w:rsidRDefault="003667E0" w:rsidP="008C29AA">
            <w:pPr>
              <w:jc w:val="center"/>
            </w:pPr>
            <w:r w:rsidRPr="005E6651">
              <w:t>Наименование параметра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5E6651" w:rsidRDefault="003667E0" w:rsidP="008C29AA">
            <w:pPr>
              <w:jc w:val="center"/>
              <w:rPr>
                <w:bCs/>
              </w:rPr>
            </w:pPr>
            <w:r w:rsidRPr="005E6651">
              <w:rPr>
                <w:bCs/>
              </w:rPr>
              <w:t>Значение</w:t>
            </w:r>
          </w:p>
        </w:tc>
      </w:tr>
      <w:tr w:rsidR="005E6651" w:rsidRPr="005E6651" w:rsidTr="00C716FC">
        <w:trPr>
          <w:trHeight w:val="300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5201" w:rsidRPr="005E6651" w:rsidRDefault="00E75201" w:rsidP="008C29AA">
            <w:pPr>
              <w:jc w:val="center"/>
              <w:rPr>
                <w:b/>
                <w:bCs/>
              </w:rPr>
            </w:pPr>
            <w:r w:rsidRPr="005E6651">
              <w:rPr>
                <w:b/>
                <w:bCs/>
              </w:rPr>
              <w:t>Вакуумный выключатель</w:t>
            </w:r>
          </w:p>
        </w:tc>
      </w:tr>
      <w:tr w:rsidR="005E6651" w:rsidRPr="005E6651" w:rsidTr="00E75201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5E6651" w:rsidRDefault="003667E0" w:rsidP="008C29AA">
            <w:r w:rsidRPr="005E6651">
              <w:t xml:space="preserve">Номинальное напряжение, </w:t>
            </w:r>
            <w:proofErr w:type="spellStart"/>
            <w:r w:rsidRPr="005E6651">
              <w:t>кВ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5E6651" w:rsidRDefault="00223654" w:rsidP="008C29AA">
            <w:pPr>
              <w:jc w:val="center"/>
            </w:pPr>
            <w:r w:rsidRPr="005E6651">
              <w:t>10</w:t>
            </w:r>
          </w:p>
        </w:tc>
      </w:tr>
      <w:tr w:rsidR="005E6651" w:rsidRPr="005E6651" w:rsidTr="00E75201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5E6651" w:rsidRDefault="003667E0" w:rsidP="008C29AA">
            <w:r w:rsidRPr="005E6651">
              <w:t xml:space="preserve">Наибольшее рабочее напряжение, </w:t>
            </w:r>
            <w:proofErr w:type="spellStart"/>
            <w:r w:rsidRPr="005E6651">
              <w:t>кВ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5E6651" w:rsidRDefault="00223654" w:rsidP="00223654">
            <w:pPr>
              <w:jc w:val="center"/>
            </w:pPr>
            <w:r w:rsidRPr="005E6651">
              <w:t>12</w:t>
            </w:r>
          </w:p>
        </w:tc>
      </w:tr>
      <w:tr w:rsidR="005E6651" w:rsidRPr="005E6651" w:rsidTr="00E75201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5E6651" w:rsidRDefault="003667E0" w:rsidP="008C29AA">
            <w:r w:rsidRPr="005E6651">
              <w:t>Номинальная частота, Гц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5E6651" w:rsidRDefault="003667E0" w:rsidP="008C29AA">
            <w:pPr>
              <w:jc w:val="center"/>
            </w:pPr>
            <w:r w:rsidRPr="005E6651">
              <w:t>50</w:t>
            </w:r>
          </w:p>
        </w:tc>
      </w:tr>
      <w:tr w:rsidR="005E6651" w:rsidRPr="005E6651" w:rsidTr="00E75201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5E6651" w:rsidRDefault="003667E0" w:rsidP="008C29AA">
            <w:r w:rsidRPr="005E6651">
              <w:t>Номинальный ток, 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7E0" w:rsidRPr="005E6651" w:rsidRDefault="00223654" w:rsidP="003667E0">
            <w:pPr>
              <w:jc w:val="center"/>
            </w:pPr>
            <w:r w:rsidRPr="004C19DC">
              <w:t>10</w:t>
            </w:r>
            <w:r w:rsidR="003667E0" w:rsidRPr="004C19DC">
              <w:t>00</w:t>
            </w:r>
          </w:p>
        </w:tc>
      </w:tr>
      <w:tr w:rsidR="005E6651" w:rsidRPr="005E6651" w:rsidTr="00E75201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5E6651" w:rsidRDefault="003667E0" w:rsidP="008C29AA">
            <w:r w:rsidRPr="005E6651">
              <w:t>Номинальный ток отключения, кА, не менее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7E0" w:rsidRPr="005E6651" w:rsidRDefault="00223654" w:rsidP="003667E0">
            <w:pPr>
              <w:jc w:val="center"/>
            </w:pPr>
            <w:r w:rsidRPr="005E6651">
              <w:t>20</w:t>
            </w:r>
          </w:p>
        </w:tc>
      </w:tr>
      <w:tr w:rsidR="005E6651" w:rsidRPr="005E6651" w:rsidTr="00E75201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5E6651" w:rsidRDefault="003667E0" w:rsidP="001220A5">
            <w:r w:rsidRPr="005E6651">
              <w:t>Ток электродинамической стойкости, кА, не менее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7E0" w:rsidRPr="005E6651" w:rsidRDefault="00223654" w:rsidP="003667E0">
            <w:pPr>
              <w:jc w:val="center"/>
            </w:pPr>
            <w:r w:rsidRPr="005E6651">
              <w:t>51</w:t>
            </w:r>
          </w:p>
        </w:tc>
      </w:tr>
      <w:tr w:rsidR="005E6651" w:rsidRPr="005E6651" w:rsidTr="00E75201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5E6651" w:rsidRDefault="003667E0" w:rsidP="008C29AA">
            <w:r w:rsidRPr="005E6651">
              <w:t>Ток термической стойкости, кА, не менее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7E0" w:rsidRPr="005E6651" w:rsidRDefault="00223654" w:rsidP="003667E0">
            <w:pPr>
              <w:jc w:val="center"/>
            </w:pPr>
            <w:r w:rsidRPr="005E6651">
              <w:t>20</w:t>
            </w:r>
          </w:p>
        </w:tc>
      </w:tr>
      <w:tr w:rsidR="005E6651" w:rsidRPr="005E6651" w:rsidTr="00E75201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6339" w:rsidRPr="005E6651" w:rsidRDefault="00956339" w:rsidP="008C29AA">
            <w:r w:rsidRPr="005E6651">
              <w:t>Электрическое сопротивление главных контактов, мкОм, не более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6339" w:rsidRPr="005E6651" w:rsidRDefault="00956339" w:rsidP="003667E0">
            <w:pPr>
              <w:jc w:val="center"/>
            </w:pPr>
            <w:r w:rsidRPr="005E6651">
              <w:t>45</w:t>
            </w:r>
          </w:p>
        </w:tc>
      </w:tr>
      <w:tr w:rsidR="005E6651" w:rsidRPr="005E6651" w:rsidTr="00E75201">
        <w:trPr>
          <w:trHeight w:val="2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5E6651" w:rsidRDefault="003667E0" w:rsidP="008C29AA">
            <w:r w:rsidRPr="005E6651">
              <w:t>Время протекания тока термической стойкости, с, не менее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5E6651" w:rsidRDefault="003667E0" w:rsidP="003667E0">
            <w:pPr>
              <w:jc w:val="center"/>
            </w:pPr>
            <w:r w:rsidRPr="005E6651">
              <w:t>3</w:t>
            </w:r>
          </w:p>
        </w:tc>
      </w:tr>
      <w:tr w:rsidR="005E6651" w:rsidRPr="005E6651" w:rsidTr="00E75201">
        <w:trPr>
          <w:trHeight w:val="29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5E6651" w:rsidRDefault="003667E0" w:rsidP="008C29AA">
            <w:r w:rsidRPr="005E6651">
              <w:t xml:space="preserve">Собственное время отключения, </w:t>
            </w:r>
            <w:proofErr w:type="spellStart"/>
            <w:r w:rsidR="00223654" w:rsidRPr="005E6651">
              <w:t>м</w:t>
            </w:r>
            <w:r w:rsidRPr="005E6651">
              <w:t>с</w:t>
            </w:r>
            <w:proofErr w:type="spellEnd"/>
            <w:r w:rsidRPr="005E6651">
              <w:t>, не более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7E0" w:rsidRPr="005E6651" w:rsidRDefault="00956339" w:rsidP="003667E0">
            <w:pPr>
              <w:jc w:val="center"/>
            </w:pPr>
            <w:r w:rsidRPr="005E6651">
              <w:t>50</w:t>
            </w:r>
          </w:p>
        </w:tc>
      </w:tr>
      <w:tr w:rsidR="005E6651" w:rsidRPr="005E6651" w:rsidTr="00E75201">
        <w:trPr>
          <w:trHeight w:val="29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5E6651" w:rsidRDefault="003667E0" w:rsidP="008C29AA">
            <w:r w:rsidRPr="005E6651">
              <w:t xml:space="preserve">Полное время отключения, </w:t>
            </w:r>
            <w:proofErr w:type="spellStart"/>
            <w:r w:rsidR="00223654" w:rsidRPr="005E6651">
              <w:t>м</w:t>
            </w:r>
            <w:r w:rsidRPr="005E6651">
              <w:t>с</w:t>
            </w:r>
            <w:proofErr w:type="spellEnd"/>
            <w:r w:rsidRPr="005E6651">
              <w:t>, не более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7E0" w:rsidRPr="005E6651" w:rsidRDefault="00956339" w:rsidP="003667E0">
            <w:pPr>
              <w:jc w:val="center"/>
            </w:pPr>
            <w:r w:rsidRPr="005E6651">
              <w:t>60</w:t>
            </w:r>
          </w:p>
        </w:tc>
      </w:tr>
      <w:tr w:rsidR="005E6651" w:rsidRPr="005E6651" w:rsidTr="00E75201">
        <w:trPr>
          <w:trHeight w:val="29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5E6651" w:rsidRDefault="003667E0" w:rsidP="008C29AA">
            <w:r w:rsidRPr="005E6651">
              <w:t xml:space="preserve">Собственное время включения, </w:t>
            </w:r>
            <w:proofErr w:type="spellStart"/>
            <w:r w:rsidR="00223654" w:rsidRPr="005E6651">
              <w:t>м</w:t>
            </w:r>
            <w:r w:rsidRPr="005E6651">
              <w:t>с</w:t>
            </w:r>
            <w:proofErr w:type="spellEnd"/>
            <w:r w:rsidRPr="005E6651">
              <w:t>, не более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7E0" w:rsidRPr="005E6651" w:rsidRDefault="00956339" w:rsidP="003667E0">
            <w:pPr>
              <w:jc w:val="center"/>
            </w:pPr>
            <w:r w:rsidRPr="005E6651">
              <w:t>70</w:t>
            </w:r>
          </w:p>
        </w:tc>
      </w:tr>
      <w:tr w:rsidR="005E6651" w:rsidRPr="005E6651" w:rsidTr="00E75201">
        <w:trPr>
          <w:trHeight w:val="51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5E6651" w:rsidRDefault="003667E0" w:rsidP="008C29AA">
            <w:r w:rsidRPr="005E6651">
              <w:t xml:space="preserve">Климатическое исполнение (У, ХЛ, УХЛ) и категория размещения по ГОСТ 15150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5E6651" w:rsidRDefault="003667E0" w:rsidP="003667E0">
            <w:pPr>
              <w:jc w:val="center"/>
              <w:rPr>
                <w:vertAlign w:val="superscript"/>
              </w:rPr>
            </w:pPr>
            <w:r w:rsidRPr="005E6651">
              <w:t>УХЛ1</w:t>
            </w:r>
          </w:p>
        </w:tc>
      </w:tr>
      <w:tr w:rsidR="005E6651" w:rsidRPr="005E6651" w:rsidTr="007A5DE3">
        <w:trPr>
          <w:trHeight w:val="381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5DE3" w:rsidRPr="005E6651" w:rsidRDefault="007A5DE3" w:rsidP="008C29AA">
            <w:r w:rsidRPr="005E6651">
              <w:t>Температура окружающего воздуха, °С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5DE3" w:rsidRPr="005E6651" w:rsidRDefault="007A5DE3" w:rsidP="003667E0">
            <w:pPr>
              <w:jc w:val="center"/>
            </w:pPr>
          </w:p>
        </w:tc>
      </w:tr>
      <w:tr w:rsidR="005E6651" w:rsidRPr="005E6651" w:rsidTr="00E75201">
        <w:trPr>
          <w:trHeight w:val="51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5DE3" w:rsidRPr="005E6651" w:rsidRDefault="007A5DE3" w:rsidP="008C29AA">
            <w:r w:rsidRPr="005E6651">
              <w:lastRenderedPageBreak/>
              <w:t>-верхнее рабочее значение, °С, не менее</w:t>
            </w:r>
          </w:p>
          <w:p w:rsidR="007A5DE3" w:rsidRPr="005E6651" w:rsidRDefault="007A5DE3" w:rsidP="008C29AA">
            <w:r w:rsidRPr="005E6651">
              <w:t>-нижнее рабочее значение, °С, не более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5DE3" w:rsidRPr="005E6651" w:rsidRDefault="007A5DE3" w:rsidP="003667E0">
            <w:pPr>
              <w:jc w:val="center"/>
            </w:pPr>
            <w:r w:rsidRPr="005E6651">
              <w:t>+55</w:t>
            </w:r>
          </w:p>
          <w:p w:rsidR="007A5DE3" w:rsidRPr="005E6651" w:rsidRDefault="007A5DE3" w:rsidP="003667E0">
            <w:pPr>
              <w:jc w:val="center"/>
            </w:pPr>
            <w:r w:rsidRPr="005E6651">
              <w:t>-45</w:t>
            </w:r>
          </w:p>
        </w:tc>
      </w:tr>
      <w:tr w:rsidR="005E6651" w:rsidRPr="005E6651" w:rsidTr="00E75201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5E6651" w:rsidRDefault="003667E0" w:rsidP="008C29AA">
            <w:r w:rsidRPr="005E6651">
              <w:t>Высота установки над уровнем моря, 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5E6651" w:rsidRDefault="003667E0" w:rsidP="008C29AA">
            <w:pPr>
              <w:jc w:val="center"/>
            </w:pPr>
            <w:r w:rsidRPr="005E6651">
              <w:t>1000</w:t>
            </w:r>
          </w:p>
        </w:tc>
      </w:tr>
      <w:tr w:rsidR="005E6651" w:rsidRPr="005E6651" w:rsidTr="00E75201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5E6651" w:rsidRDefault="003667E0" w:rsidP="008C29AA">
            <w:r w:rsidRPr="005E6651">
              <w:t>Механический ресурс, циклов «</w:t>
            </w:r>
            <w:proofErr w:type="gramStart"/>
            <w:r w:rsidRPr="005E6651">
              <w:t>В-О</w:t>
            </w:r>
            <w:proofErr w:type="gramEnd"/>
            <w:r w:rsidRPr="005E6651">
              <w:t>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67E0" w:rsidRPr="005E6651" w:rsidRDefault="00223654" w:rsidP="008C29AA">
            <w:pPr>
              <w:jc w:val="center"/>
            </w:pPr>
            <w:r w:rsidRPr="005E6651">
              <w:rPr>
                <w:bCs/>
                <w:i/>
              </w:rPr>
              <w:t>50 000</w:t>
            </w:r>
          </w:p>
        </w:tc>
      </w:tr>
      <w:tr w:rsidR="005E6651" w:rsidRPr="005E6651" w:rsidTr="00E75201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7E0" w:rsidRPr="005E6651" w:rsidRDefault="003667E0" w:rsidP="008C29AA">
            <w:r w:rsidRPr="005E6651">
              <w:t>Ресурс по коммутационной стойкости: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667E0" w:rsidRPr="005E6651" w:rsidRDefault="003667E0" w:rsidP="008C29AA">
            <w:pPr>
              <w:jc w:val="center"/>
            </w:pPr>
          </w:p>
        </w:tc>
      </w:tr>
      <w:tr w:rsidR="005E6651" w:rsidRPr="005E6651" w:rsidTr="00E75201">
        <w:trPr>
          <w:trHeight w:val="5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5E6651" w:rsidRDefault="003667E0" w:rsidP="00223654">
            <w:r w:rsidRPr="005E6651">
              <w:t xml:space="preserve">-количество операций «О» при отключении </w:t>
            </w:r>
            <w:r w:rsidR="00223654" w:rsidRPr="005E6651">
              <w:t>тока КЗ</w:t>
            </w:r>
            <w:r w:rsidR="003A1F43" w:rsidRPr="005E6651">
              <w:t>, не менее</w:t>
            </w:r>
          </w:p>
          <w:p w:rsidR="000B12C1" w:rsidRPr="005E6651" w:rsidRDefault="000B12C1" w:rsidP="00223654">
            <w:r w:rsidRPr="005E6651">
              <w:t>-количество операций «ВО» при отключении тока КЗ</w:t>
            </w:r>
            <w:r w:rsidR="003A1F43" w:rsidRPr="005E6651">
              <w:t>, не менее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5E6651" w:rsidRDefault="00223654" w:rsidP="009C272F">
            <w:pPr>
              <w:jc w:val="center"/>
              <w:rPr>
                <w:bCs/>
                <w:i/>
              </w:rPr>
            </w:pPr>
            <w:r w:rsidRPr="005E6651">
              <w:rPr>
                <w:bCs/>
                <w:i/>
              </w:rPr>
              <w:t>1</w:t>
            </w:r>
            <w:r w:rsidR="009C272F" w:rsidRPr="005E6651">
              <w:rPr>
                <w:bCs/>
                <w:i/>
              </w:rPr>
              <w:t>1</w:t>
            </w:r>
            <w:r w:rsidRPr="005E6651">
              <w:rPr>
                <w:bCs/>
                <w:i/>
              </w:rPr>
              <w:t>0</w:t>
            </w:r>
          </w:p>
          <w:p w:rsidR="000B12C1" w:rsidRPr="005E6651" w:rsidRDefault="000B12C1" w:rsidP="009C272F">
            <w:pPr>
              <w:jc w:val="center"/>
              <w:rPr>
                <w:i/>
              </w:rPr>
            </w:pPr>
            <w:r w:rsidRPr="005E6651">
              <w:rPr>
                <w:i/>
              </w:rPr>
              <w:t>110</w:t>
            </w:r>
          </w:p>
        </w:tc>
      </w:tr>
      <w:tr w:rsidR="005E6651" w:rsidRPr="005E6651" w:rsidTr="00E75201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5E6651" w:rsidRDefault="003667E0" w:rsidP="008C29AA">
            <w:r w:rsidRPr="005E6651">
              <w:t>Гарантийный срок эксплуатации, месяцев, не менее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5E6651" w:rsidRDefault="009C272F" w:rsidP="008C29AA">
            <w:pPr>
              <w:jc w:val="center"/>
            </w:pPr>
            <w:r w:rsidRPr="005E6651">
              <w:t>72</w:t>
            </w:r>
          </w:p>
        </w:tc>
      </w:tr>
      <w:tr w:rsidR="005E6651" w:rsidRPr="005E6651" w:rsidTr="00E75201">
        <w:trPr>
          <w:trHeight w:val="21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5E6651" w:rsidRDefault="003667E0" w:rsidP="008C29AA">
            <w:r w:rsidRPr="005E6651">
              <w:t>Срок службы, лет, не менее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5E6651" w:rsidRDefault="009C272F" w:rsidP="008C29AA">
            <w:pPr>
              <w:jc w:val="center"/>
            </w:pPr>
            <w:r w:rsidRPr="005E6651">
              <w:t>30</w:t>
            </w:r>
          </w:p>
        </w:tc>
      </w:tr>
      <w:tr w:rsidR="005E6651" w:rsidRPr="005E6651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13E7" w:rsidRPr="005E6651" w:rsidRDefault="000213E7" w:rsidP="008C29AA">
            <w:r w:rsidRPr="005E6651">
              <w:t>Тип блока управления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3E7" w:rsidRPr="005E6651" w:rsidRDefault="00E677C9" w:rsidP="008C29AA">
            <w:pPr>
              <w:jc w:val="center"/>
            </w:pPr>
            <w:r w:rsidRPr="005E6651">
              <w:t>TER_СМ_16_2</w:t>
            </w:r>
          </w:p>
        </w:tc>
      </w:tr>
      <w:tr w:rsidR="005E6651" w:rsidRPr="005E6651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13E7" w:rsidRPr="005E6651" w:rsidRDefault="00A45D69" w:rsidP="008C29AA">
            <w:r w:rsidRPr="005E6651">
              <w:t>Типовой к</w:t>
            </w:r>
            <w:r w:rsidR="000213E7" w:rsidRPr="005E6651">
              <w:t>омплект адаптации для ячейки типа: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3E7" w:rsidRPr="005E6651" w:rsidRDefault="001220A5" w:rsidP="00326015">
            <w:pPr>
              <w:jc w:val="center"/>
            </w:pPr>
            <w:r w:rsidRPr="005E6651">
              <w:t>КРН-</w:t>
            </w:r>
            <w:r w:rsidRPr="005E6651">
              <w:rPr>
                <w:lang w:val="en-US"/>
              </w:rPr>
              <w:t>III</w:t>
            </w:r>
          </w:p>
        </w:tc>
      </w:tr>
      <w:tr w:rsidR="005E6651" w:rsidRPr="005E6651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1F6E" w:rsidRPr="005E6651" w:rsidRDefault="00331F6E" w:rsidP="00331F6E">
            <w:r w:rsidRPr="005E6651">
              <w:t>Лист фасадный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F6E" w:rsidRPr="005E6651" w:rsidRDefault="007A5DE3" w:rsidP="00331F6E">
            <w:pPr>
              <w:jc w:val="center"/>
            </w:pPr>
            <w:r w:rsidRPr="005E6651">
              <w:t>Да, если это</w:t>
            </w:r>
            <w:r w:rsidR="00956339" w:rsidRPr="005E6651">
              <w:t>го требует конструкция</w:t>
            </w:r>
            <w:r w:rsidRPr="005E6651">
              <w:t xml:space="preserve"> ячейки</w:t>
            </w:r>
          </w:p>
        </w:tc>
      </w:tr>
      <w:tr w:rsidR="005E6651" w:rsidRPr="005E6651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1F6E" w:rsidRPr="005E6651" w:rsidRDefault="00331F6E" w:rsidP="00331F6E">
            <w:r w:rsidRPr="005E6651">
              <w:t xml:space="preserve">Комплект монтажный </w:t>
            </w:r>
            <w:r w:rsidR="000B12C1" w:rsidRPr="005E6651">
              <w:t>коммутационного модуля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F6E" w:rsidRPr="005E6651" w:rsidRDefault="00331F6E" w:rsidP="00331F6E">
            <w:pPr>
              <w:jc w:val="center"/>
            </w:pPr>
            <w:r w:rsidRPr="005E6651">
              <w:t>В комплекте</w:t>
            </w:r>
          </w:p>
        </w:tc>
      </w:tr>
      <w:tr w:rsidR="005E6651" w:rsidRPr="005E6651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1F6E" w:rsidRPr="005E6651" w:rsidRDefault="00331F6E" w:rsidP="00331F6E">
            <w:r w:rsidRPr="005E6651">
              <w:t>Комплект монтажный блока управления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F6E" w:rsidRPr="005E6651" w:rsidRDefault="00331F6E" w:rsidP="00331F6E">
            <w:pPr>
              <w:jc w:val="center"/>
            </w:pPr>
            <w:r w:rsidRPr="005E6651">
              <w:t>В комплекте</w:t>
            </w:r>
          </w:p>
        </w:tc>
      </w:tr>
      <w:tr w:rsidR="005E6651" w:rsidRPr="005E6651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1F6E" w:rsidRPr="005E6651" w:rsidRDefault="00331F6E" w:rsidP="00331F6E">
            <w:r w:rsidRPr="005E6651">
              <w:t>Пульт управления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F6E" w:rsidRPr="005E6651" w:rsidRDefault="00331F6E" w:rsidP="00331F6E">
            <w:pPr>
              <w:jc w:val="center"/>
            </w:pPr>
            <w:r w:rsidRPr="005E6651">
              <w:t xml:space="preserve">В комплекте </w:t>
            </w:r>
          </w:p>
        </w:tc>
      </w:tr>
      <w:tr w:rsidR="005E6651" w:rsidRPr="005E6651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1F6E" w:rsidRPr="005E6651" w:rsidRDefault="00331F6E" w:rsidP="00331F6E">
            <w:r w:rsidRPr="005E6651">
              <w:t>Ручной генератор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F6E" w:rsidRPr="005E6651" w:rsidRDefault="00331F6E" w:rsidP="00331F6E">
            <w:pPr>
              <w:jc w:val="center"/>
            </w:pPr>
            <w:r w:rsidRPr="005E6651">
              <w:t>В комплекте</w:t>
            </w:r>
          </w:p>
        </w:tc>
      </w:tr>
      <w:tr w:rsidR="005E6651" w:rsidRPr="005E6651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1F6E" w:rsidRPr="005E6651" w:rsidRDefault="00331F6E" w:rsidP="00331F6E">
            <w:r w:rsidRPr="005E6651">
              <w:t>Комплект выводов контактных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F6E" w:rsidRPr="005E6651" w:rsidRDefault="00331F6E" w:rsidP="00331F6E">
            <w:pPr>
              <w:jc w:val="center"/>
            </w:pPr>
            <w:r w:rsidRPr="005E6651">
              <w:t>В комплекте</w:t>
            </w:r>
          </w:p>
        </w:tc>
      </w:tr>
      <w:tr w:rsidR="005E6651" w:rsidRPr="005E6651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4494" w:rsidRPr="005E6651" w:rsidRDefault="00CF4494" w:rsidP="00CF4494">
            <w:r w:rsidRPr="005E6651">
              <w:t>Комплект блокировки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4494" w:rsidRPr="005E6651" w:rsidRDefault="00CF4494" w:rsidP="00CF4494">
            <w:pPr>
              <w:jc w:val="center"/>
            </w:pPr>
            <w:r w:rsidRPr="005E6651">
              <w:t>В комплекте</w:t>
            </w:r>
          </w:p>
        </w:tc>
      </w:tr>
      <w:tr w:rsidR="005E6651" w:rsidRPr="005E6651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4494" w:rsidRPr="005E6651" w:rsidRDefault="00CF4494" w:rsidP="00CF4494">
            <w:r w:rsidRPr="005E6651">
              <w:t>Удлинитель троса 1,5м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4494" w:rsidRPr="005E6651" w:rsidRDefault="00956339" w:rsidP="00CF4494">
            <w:pPr>
              <w:jc w:val="center"/>
              <w:rPr>
                <w:rStyle w:val="A12"/>
                <w:rFonts w:cs="Times New Roman"/>
                <w:color w:val="auto"/>
                <w:sz w:val="24"/>
                <w:szCs w:val="24"/>
              </w:rPr>
            </w:pPr>
            <w:r w:rsidRPr="005E6651">
              <w:t>Да, если этого требует конструкция ячейки</w:t>
            </w:r>
          </w:p>
        </w:tc>
      </w:tr>
      <w:tr w:rsidR="005E6651" w:rsidRPr="005E6651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4494" w:rsidRPr="005E6651" w:rsidRDefault="00CF4494" w:rsidP="00CF4494">
            <w:r w:rsidRPr="005E6651">
              <w:t>Конструктивное исполнение коммутационного модуля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4494" w:rsidRPr="005E6651" w:rsidRDefault="00CF4494" w:rsidP="00CF4494">
            <w:pPr>
              <w:pStyle w:val="Pa21"/>
              <w:jc w:val="center"/>
              <w:rPr>
                <w:rFonts w:ascii="Times New Roman" w:hAnsi="Times New Roman"/>
              </w:rPr>
            </w:pPr>
            <w:r w:rsidRPr="005E6651">
              <w:rPr>
                <w:rStyle w:val="A12"/>
                <w:rFonts w:ascii="Times New Roman" w:hAnsi="Times New Roman" w:cs="Times New Roman"/>
                <w:color w:val="auto"/>
                <w:sz w:val="24"/>
                <w:szCs w:val="24"/>
              </w:rPr>
              <w:t>ISM15_ LD_8</w:t>
            </w:r>
          </w:p>
        </w:tc>
      </w:tr>
      <w:tr w:rsidR="005E6651" w:rsidRPr="005E6651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34F" w:rsidRPr="005E6651" w:rsidRDefault="006C634F" w:rsidP="00CF4494">
            <w:r w:rsidRPr="005E6651">
              <w:t>Тип привода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634F" w:rsidRPr="005E6651" w:rsidRDefault="006C634F" w:rsidP="00CF4494">
            <w:pPr>
              <w:pStyle w:val="Pa21"/>
              <w:jc w:val="center"/>
              <w:rPr>
                <w:rStyle w:val="A12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E6651">
              <w:rPr>
                <w:rStyle w:val="A12"/>
                <w:rFonts w:ascii="Times New Roman" w:hAnsi="Times New Roman" w:cs="Times New Roman"/>
                <w:color w:val="auto"/>
                <w:sz w:val="24"/>
                <w:szCs w:val="24"/>
              </w:rPr>
              <w:t>Электромагнитный (с магнитной защелкой)</w:t>
            </w:r>
          </w:p>
        </w:tc>
      </w:tr>
      <w:tr w:rsidR="005E6651" w:rsidRPr="005E6651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4494" w:rsidRPr="005E6651" w:rsidRDefault="00CF4494" w:rsidP="00CF4494">
            <w:r w:rsidRPr="005E6651">
              <w:t>Масса коммутационного модуля, кг, не более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4494" w:rsidRPr="005E6651" w:rsidRDefault="003A1F43" w:rsidP="00CF4494">
            <w:pPr>
              <w:pStyle w:val="Pa21"/>
              <w:jc w:val="center"/>
              <w:rPr>
                <w:rStyle w:val="A12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E6651">
              <w:rPr>
                <w:rStyle w:val="A12"/>
                <w:rFonts w:ascii="Times New Roman" w:hAnsi="Times New Roman" w:cs="Times New Roman"/>
                <w:color w:val="auto"/>
                <w:sz w:val="24"/>
                <w:szCs w:val="24"/>
              </w:rPr>
              <w:t>30</w:t>
            </w:r>
          </w:p>
        </w:tc>
      </w:tr>
      <w:tr w:rsidR="005E6651" w:rsidRPr="005E6651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4494" w:rsidRPr="005E6651" w:rsidRDefault="00CF4494" w:rsidP="00CF4494">
            <w:r w:rsidRPr="005E6651">
              <w:t xml:space="preserve">Блокировка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4494" w:rsidRPr="005E6651" w:rsidRDefault="007A5DE3" w:rsidP="00CF4494">
            <w:pPr>
              <w:pStyle w:val="Pa21"/>
              <w:jc w:val="center"/>
              <w:rPr>
                <w:rStyle w:val="A12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E6651">
              <w:rPr>
                <w:rStyle w:val="A12"/>
                <w:rFonts w:ascii="Times New Roman" w:hAnsi="Times New Roman" w:cs="Times New Roman"/>
                <w:color w:val="auto"/>
                <w:sz w:val="24"/>
                <w:szCs w:val="24"/>
              </w:rPr>
              <w:t>Гибкая</w:t>
            </w:r>
          </w:p>
        </w:tc>
      </w:tr>
      <w:tr w:rsidR="005E6651" w:rsidRPr="005E6651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4494" w:rsidRPr="005E6651" w:rsidRDefault="00CF4494" w:rsidP="00CF4494">
            <w:r w:rsidRPr="005E6651">
              <w:t>Указатель положения</w:t>
            </w:r>
            <w:r w:rsidR="007A5DE3" w:rsidRPr="005E6651">
              <w:t xml:space="preserve"> главных</w:t>
            </w:r>
            <w:r w:rsidR="006C634F" w:rsidRPr="005E6651">
              <w:t xml:space="preserve"> контактов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4494" w:rsidRPr="005E6651" w:rsidRDefault="00CF4494" w:rsidP="00CF4494">
            <w:pPr>
              <w:pStyle w:val="Pa21"/>
              <w:jc w:val="center"/>
              <w:rPr>
                <w:rStyle w:val="A12"/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5E6651">
              <w:rPr>
                <w:rStyle w:val="A12"/>
                <w:rFonts w:ascii="Times New Roman" w:hAnsi="Times New Roman" w:cs="Times New Roman"/>
                <w:color w:val="auto"/>
                <w:sz w:val="24"/>
                <w:szCs w:val="24"/>
              </w:rPr>
              <w:t>Трос</w:t>
            </w:r>
            <w:r w:rsidR="007A5DE3" w:rsidRPr="005E6651">
              <w:rPr>
                <w:rStyle w:val="A12"/>
                <w:rFonts w:ascii="Times New Roman" w:hAnsi="Times New Roman" w:cs="Times New Roman"/>
                <w:color w:val="auto"/>
                <w:sz w:val="24"/>
                <w:szCs w:val="24"/>
              </w:rPr>
              <w:t>иковый</w:t>
            </w:r>
            <w:proofErr w:type="spellEnd"/>
          </w:p>
        </w:tc>
      </w:tr>
    </w:tbl>
    <w:p w:rsidR="00AF7AE5" w:rsidRPr="005E6651" w:rsidRDefault="00AF7AE5" w:rsidP="00AF7AE5">
      <w:pPr>
        <w:pStyle w:val="af0"/>
        <w:tabs>
          <w:tab w:val="left" w:pos="993"/>
        </w:tabs>
        <w:ind w:left="709"/>
        <w:jc w:val="both"/>
        <w:rPr>
          <w:b/>
          <w:bCs/>
          <w:sz w:val="24"/>
          <w:szCs w:val="24"/>
        </w:rPr>
      </w:pPr>
    </w:p>
    <w:p w:rsidR="000F4460" w:rsidRPr="005E6651" w:rsidRDefault="000F4460" w:rsidP="00BB24CA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5E6651">
        <w:rPr>
          <w:b/>
          <w:bCs/>
          <w:sz w:val="24"/>
          <w:szCs w:val="24"/>
        </w:rPr>
        <w:t xml:space="preserve">Общие </w:t>
      </w:r>
      <w:r w:rsidR="00637306" w:rsidRPr="005E6651">
        <w:rPr>
          <w:b/>
          <w:bCs/>
          <w:sz w:val="24"/>
          <w:szCs w:val="24"/>
        </w:rPr>
        <w:t>требования</w:t>
      </w:r>
      <w:r w:rsidRPr="005E6651">
        <w:rPr>
          <w:b/>
          <w:bCs/>
          <w:sz w:val="24"/>
          <w:szCs w:val="24"/>
        </w:rPr>
        <w:t>.</w:t>
      </w:r>
    </w:p>
    <w:p w:rsidR="00D83705" w:rsidRPr="005E6651" w:rsidRDefault="00D83705" w:rsidP="00D83705">
      <w:pPr>
        <w:pStyle w:val="af0"/>
        <w:numPr>
          <w:ilvl w:val="1"/>
          <w:numId w:val="3"/>
        </w:numPr>
        <w:tabs>
          <w:tab w:val="left" w:pos="993"/>
        </w:tabs>
        <w:ind w:left="993" w:hanging="284"/>
        <w:jc w:val="both"/>
        <w:rPr>
          <w:b/>
          <w:bCs/>
          <w:sz w:val="24"/>
          <w:szCs w:val="24"/>
        </w:rPr>
      </w:pPr>
      <w:r w:rsidRPr="005E6651">
        <w:rPr>
          <w:b/>
          <w:bCs/>
          <w:sz w:val="24"/>
          <w:szCs w:val="24"/>
        </w:rPr>
        <w:t>Вакуумный выключатель</w:t>
      </w:r>
    </w:p>
    <w:p w:rsidR="001A03C6" w:rsidRPr="005E6651" w:rsidRDefault="001A03C6" w:rsidP="00D83705">
      <w:pPr>
        <w:pStyle w:val="af0"/>
        <w:numPr>
          <w:ilvl w:val="2"/>
          <w:numId w:val="11"/>
        </w:numPr>
        <w:tabs>
          <w:tab w:val="left" w:pos="709"/>
          <w:tab w:val="left" w:pos="851"/>
          <w:tab w:val="left" w:pos="1134"/>
        </w:tabs>
        <w:ind w:left="1418"/>
        <w:jc w:val="both"/>
        <w:rPr>
          <w:sz w:val="24"/>
          <w:szCs w:val="24"/>
        </w:rPr>
      </w:pPr>
      <w:r w:rsidRPr="005E6651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1A03C6" w:rsidRPr="005E6651" w:rsidRDefault="001A03C6" w:rsidP="00BB24CA">
      <w:pPr>
        <w:pStyle w:val="af0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1A03C6" w:rsidRPr="005E6651" w:rsidRDefault="001A03C6" w:rsidP="00BB24CA">
      <w:pPr>
        <w:pStyle w:val="af0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D83705" w:rsidRPr="005E6651" w:rsidRDefault="001A03C6" w:rsidP="00D83705">
      <w:pPr>
        <w:pStyle w:val="11"/>
        <w:numPr>
          <w:ilvl w:val="0"/>
          <w:numId w:val="5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 xml:space="preserve">поставляемое электротехническое оборудование отечественного и зарубежного </w:t>
      </w:r>
      <w:r w:rsidR="00E56CD2" w:rsidRPr="005E6651">
        <w:rPr>
          <w:sz w:val="24"/>
          <w:szCs w:val="24"/>
        </w:rPr>
        <w:t>производства должно</w:t>
      </w:r>
      <w:r w:rsidRPr="005E6651">
        <w:rPr>
          <w:sz w:val="24"/>
          <w:szCs w:val="24"/>
        </w:rPr>
        <w:t xml:space="preserve"> быть аттестовано ПАО «</w:t>
      </w:r>
      <w:proofErr w:type="spellStart"/>
      <w:r w:rsidRPr="005E6651">
        <w:rPr>
          <w:sz w:val="24"/>
          <w:szCs w:val="24"/>
        </w:rPr>
        <w:t>Россети</w:t>
      </w:r>
      <w:proofErr w:type="spellEnd"/>
      <w:r w:rsidRPr="005E6651">
        <w:rPr>
          <w:sz w:val="24"/>
          <w:szCs w:val="24"/>
        </w:rPr>
        <w:t>». Для неаттестованного оборудования необходимо положительное заключение Комиссии ПАО «</w:t>
      </w:r>
      <w:proofErr w:type="spellStart"/>
      <w:r w:rsidR="001220A5" w:rsidRPr="005E6651">
        <w:rPr>
          <w:sz w:val="24"/>
          <w:szCs w:val="24"/>
        </w:rPr>
        <w:t>Россети</w:t>
      </w:r>
      <w:proofErr w:type="spellEnd"/>
      <w:r w:rsidR="001220A5" w:rsidRPr="005E6651">
        <w:rPr>
          <w:sz w:val="24"/>
          <w:szCs w:val="24"/>
        </w:rPr>
        <w:t xml:space="preserve"> Центр</w:t>
      </w:r>
      <w:r w:rsidRPr="005E6651">
        <w:rPr>
          <w:sz w:val="24"/>
          <w:szCs w:val="24"/>
        </w:rPr>
        <w:t>» по допуску оборудования, материалов и систем.</w:t>
      </w:r>
    </w:p>
    <w:p w:rsidR="00D83705" w:rsidRPr="005E6651" w:rsidRDefault="001A03C6" w:rsidP="00D83705">
      <w:pPr>
        <w:pStyle w:val="af0"/>
        <w:numPr>
          <w:ilvl w:val="2"/>
          <w:numId w:val="11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>Участник закупочных процедур на право заключения договора на поставку электротехнического оборудования для нужд ПАО «</w:t>
      </w:r>
      <w:proofErr w:type="spellStart"/>
      <w:r w:rsidR="001220A5" w:rsidRPr="005E6651">
        <w:rPr>
          <w:sz w:val="24"/>
          <w:szCs w:val="24"/>
        </w:rPr>
        <w:t>Россети</w:t>
      </w:r>
      <w:proofErr w:type="spellEnd"/>
      <w:r w:rsidR="001220A5" w:rsidRPr="005E6651">
        <w:rPr>
          <w:sz w:val="24"/>
          <w:szCs w:val="24"/>
        </w:rPr>
        <w:t xml:space="preserve"> Центр</w:t>
      </w:r>
      <w:r w:rsidRPr="005E6651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A03C6" w:rsidRPr="005E6651" w:rsidRDefault="001A03C6" w:rsidP="00D83705">
      <w:pPr>
        <w:pStyle w:val="af0"/>
        <w:numPr>
          <w:ilvl w:val="2"/>
          <w:numId w:val="11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1A03C6" w:rsidRPr="005E6651" w:rsidRDefault="001A03C6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 xml:space="preserve">ГОСТ Р 52565-2006 «Выключатели переменного тока на напряжения от 3 до 750 </w:t>
      </w:r>
      <w:proofErr w:type="spellStart"/>
      <w:r w:rsidRPr="005E6651">
        <w:rPr>
          <w:sz w:val="24"/>
          <w:szCs w:val="24"/>
        </w:rPr>
        <w:t>кВ.</w:t>
      </w:r>
      <w:proofErr w:type="spellEnd"/>
      <w:r w:rsidRPr="005E6651">
        <w:rPr>
          <w:sz w:val="24"/>
          <w:szCs w:val="24"/>
        </w:rPr>
        <w:t xml:space="preserve"> Общие технические условия»;</w:t>
      </w:r>
    </w:p>
    <w:p w:rsidR="001A03C6" w:rsidRPr="005E6651" w:rsidRDefault="001A03C6" w:rsidP="001A03C6">
      <w:pPr>
        <w:ind w:firstLine="709"/>
        <w:jc w:val="both"/>
      </w:pPr>
      <w:r w:rsidRPr="005E6651"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1A03C6" w:rsidRPr="005E6651" w:rsidRDefault="001A03C6" w:rsidP="001A03C6">
      <w:pPr>
        <w:ind w:firstLine="709"/>
        <w:jc w:val="both"/>
      </w:pPr>
      <w:r w:rsidRPr="005E6651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1A03C6" w:rsidRPr="005E6651" w:rsidRDefault="001A03C6" w:rsidP="001A03C6">
      <w:pPr>
        <w:ind w:firstLine="709"/>
        <w:jc w:val="both"/>
      </w:pPr>
      <w:r w:rsidRPr="005E6651">
        <w:t>МЭК 62271-100(2001) «Высоковольтное комплектное распределительное устройство. Часть 100. Высоковольтные автоматические выключатели переменного тока»</w:t>
      </w:r>
    </w:p>
    <w:p w:rsidR="001A03C6" w:rsidRPr="005E6651" w:rsidRDefault="00ED1705" w:rsidP="00ED1705">
      <w:pPr>
        <w:tabs>
          <w:tab w:val="left" w:pos="851"/>
        </w:tabs>
        <w:ind w:left="709"/>
        <w:jc w:val="both"/>
      </w:pPr>
      <w:r w:rsidRPr="005E6651">
        <w:t>3.</w:t>
      </w:r>
      <w:r w:rsidR="00D83705" w:rsidRPr="005E6651">
        <w:t>1.</w:t>
      </w:r>
      <w:r w:rsidRPr="005E6651">
        <w:t>4</w:t>
      </w:r>
      <w:r w:rsidR="00D83705" w:rsidRPr="005E6651">
        <w:t>.</w:t>
      </w:r>
      <w:r w:rsidRPr="005E6651">
        <w:t xml:space="preserve"> </w:t>
      </w:r>
      <w:r w:rsidR="001A03C6" w:rsidRPr="005E6651">
        <w:t>Комплектность поставки:</w:t>
      </w:r>
    </w:p>
    <w:p w:rsidR="001A03C6" w:rsidRPr="005E6651" w:rsidRDefault="001A03C6" w:rsidP="00BB24CA">
      <w:pPr>
        <w:pStyle w:val="af0"/>
        <w:numPr>
          <w:ilvl w:val="0"/>
          <w:numId w:val="7"/>
        </w:numPr>
        <w:tabs>
          <w:tab w:val="left" w:pos="851"/>
          <w:tab w:val="left" w:pos="1276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 xml:space="preserve"> </w:t>
      </w:r>
      <w:r w:rsidR="00136448" w:rsidRPr="005E6651">
        <w:rPr>
          <w:sz w:val="24"/>
          <w:szCs w:val="24"/>
        </w:rPr>
        <w:t>Коммутационный модуль</w:t>
      </w:r>
    </w:p>
    <w:p w:rsidR="001A03C6" w:rsidRPr="005E6651" w:rsidRDefault="001A03C6" w:rsidP="00BB24CA">
      <w:pPr>
        <w:pStyle w:val="af0"/>
        <w:numPr>
          <w:ilvl w:val="0"/>
          <w:numId w:val="7"/>
        </w:numPr>
        <w:tabs>
          <w:tab w:val="left" w:pos="851"/>
          <w:tab w:val="left" w:pos="1276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 xml:space="preserve"> </w:t>
      </w:r>
      <w:r w:rsidR="00136448" w:rsidRPr="005E6651">
        <w:rPr>
          <w:sz w:val="24"/>
          <w:szCs w:val="24"/>
        </w:rPr>
        <w:t>Блок управления</w:t>
      </w:r>
      <w:r w:rsidRPr="005E6651">
        <w:rPr>
          <w:sz w:val="24"/>
          <w:szCs w:val="24"/>
        </w:rPr>
        <w:t>;</w:t>
      </w:r>
    </w:p>
    <w:p w:rsidR="00DD41B6" w:rsidRPr="005E6651" w:rsidRDefault="00DD41B6" w:rsidP="00DD41B6">
      <w:pPr>
        <w:pStyle w:val="af0"/>
        <w:numPr>
          <w:ilvl w:val="0"/>
          <w:numId w:val="7"/>
        </w:numPr>
        <w:tabs>
          <w:tab w:val="left" w:pos="851"/>
          <w:tab w:val="left" w:pos="1276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>Комплект монтажный</w:t>
      </w:r>
      <w:r w:rsidR="007A5DE3" w:rsidRPr="005E6651">
        <w:rPr>
          <w:sz w:val="24"/>
          <w:szCs w:val="24"/>
        </w:rPr>
        <w:t xml:space="preserve"> коммутационного модуля </w:t>
      </w:r>
    </w:p>
    <w:p w:rsidR="00DD41B6" w:rsidRPr="005E6651" w:rsidRDefault="00DD41B6" w:rsidP="00DD41B6">
      <w:pPr>
        <w:pStyle w:val="af0"/>
        <w:numPr>
          <w:ilvl w:val="0"/>
          <w:numId w:val="7"/>
        </w:numPr>
        <w:tabs>
          <w:tab w:val="left" w:pos="851"/>
          <w:tab w:val="left" w:pos="1276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>Комплект монтажный блока управления</w:t>
      </w:r>
    </w:p>
    <w:p w:rsidR="00DD41B6" w:rsidRPr="005E6651" w:rsidRDefault="00DD41B6" w:rsidP="00DD41B6">
      <w:pPr>
        <w:pStyle w:val="af0"/>
        <w:numPr>
          <w:ilvl w:val="0"/>
          <w:numId w:val="7"/>
        </w:numPr>
        <w:tabs>
          <w:tab w:val="left" w:pos="851"/>
          <w:tab w:val="left" w:pos="1276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>Пульт управления</w:t>
      </w:r>
    </w:p>
    <w:p w:rsidR="00DD41B6" w:rsidRPr="005E6651" w:rsidRDefault="00DD41B6" w:rsidP="00DD41B6">
      <w:pPr>
        <w:pStyle w:val="af0"/>
        <w:numPr>
          <w:ilvl w:val="0"/>
          <w:numId w:val="7"/>
        </w:numPr>
        <w:tabs>
          <w:tab w:val="left" w:pos="851"/>
          <w:tab w:val="left" w:pos="1276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>Ручной генератор</w:t>
      </w:r>
    </w:p>
    <w:p w:rsidR="00DD41B6" w:rsidRPr="005E6651" w:rsidRDefault="00DD41B6" w:rsidP="00DD41B6">
      <w:pPr>
        <w:pStyle w:val="af0"/>
        <w:numPr>
          <w:ilvl w:val="0"/>
          <w:numId w:val="7"/>
        </w:numPr>
        <w:tabs>
          <w:tab w:val="left" w:pos="851"/>
          <w:tab w:val="left" w:pos="1276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>Комплект выводов контактных</w:t>
      </w:r>
    </w:p>
    <w:p w:rsidR="00DD41B6" w:rsidRPr="005E6651" w:rsidRDefault="00DD41B6" w:rsidP="00DD41B6">
      <w:pPr>
        <w:pStyle w:val="af0"/>
        <w:numPr>
          <w:ilvl w:val="0"/>
          <w:numId w:val="7"/>
        </w:numPr>
        <w:tabs>
          <w:tab w:val="left" w:pos="851"/>
          <w:tab w:val="left" w:pos="1276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>Комплект блокировки</w:t>
      </w:r>
    </w:p>
    <w:p w:rsidR="00DD41B6" w:rsidRPr="005E6651" w:rsidRDefault="00DD41B6" w:rsidP="00DD41B6">
      <w:pPr>
        <w:pStyle w:val="af0"/>
        <w:numPr>
          <w:ilvl w:val="0"/>
          <w:numId w:val="7"/>
        </w:numPr>
        <w:tabs>
          <w:tab w:val="left" w:pos="851"/>
          <w:tab w:val="left" w:pos="1276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>Удлинитель троса 1,5м</w:t>
      </w:r>
      <w:r w:rsidR="007A5DE3" w:rsidRPr="005E6651">
        <w:rPr>
          <w:sz w:val="24"/>
          <w:szCs w:val="24"/>
        </w:rPr>
        <w:t xml:space="preserve"> (если требуется в соответствии с конструкцией ячейки)</w:t>
      </w:r>
    </w:p>
    <w:p w:rsidR="001A03C6" w:rsidRPr="005E6651" w:rsidRDefault="00ED1705" w:rsidP="001A03C6">
      <w:pPr>
        <w:tabs>
          <w:tab w:val="left" w:pos="851"/>
        </w:tabs>
        <w:ind w:left="709"/>
        <w:jc w:val="both"/>
      </w:pPr>
      <w:r w:rsidRPr="005E6651">
        <w:t>3</w:t>
      </w:r>
      <w:r w:rsidR="001A03C6" w:rsidRPr="005E6651">
        <w:t>.</w:t>
      </w:r>
      <w:r w:rsidR="00D83705" w:rsidRPr="005E6651">
        <w:t>1.</w:t>
      </w:r>
      <w:r w:rsidR="00136448" w:rsidRPr="005E6651">
        <w:t>5</w:t>
      </w:r>
      <w:r w:rsidR="001A03C6" w:rsidRPr="005E6651">
        <w:t>. Комплектность запасных частей, расходных материалов, принадлежностей.</w:t>
      </w:r>
    </w:p>
    <w:p w:rsidR="001A03C6" w:rsidRPr="005E6651" w:rsidRDefault="001A03C6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A03C6" w:rsidRPr="005E6651" w:rsidRDefault="00ED1705" w:rsidP="001A03C6">
      <w:pPr>
        <w:tabs>
          <w:tab w:val="left" w:pos="851"/>
        </w:tabs>
        <w:ind w:left="709"/>
        <w:jc w:val="both"/>
      </w:pPr>
      <w:r w:rsidRPr="005E6651">
        <w:t>3</w:t>
      </w:r>
      <w:r w:rsidR="00136448" w:rsidRPr="005E6651">
        <w:t>.</w:t>
      </w:r>
      <w:r w:rsidR="00D83705" w:rsidRPr="005E6651">
        <w:t>1.</w:t>
      </w:r>
      <w:r w:rsidR="00136448" w:rsidRPr="005E6651">
        <w:t>6</w:t>
      </w:r>
      <w:r w:rsidR="001A03C6" w:rsidRPr="005E6651">
        <w:t>. Упаковка, транспортирование, условия и сроки хранения.</w:t>
      </w:r>
    </w:p>
    <w:p w:rsidR="001A03C6" w:rsidRPr="005E6651" w:rsidRDefault="001A03C6" w:rsidP="001A03C6">
      <w:pPr>
        <w:ind w:firstLine="709"/>
        <w:jc w:val="both"/>
      </w:pPr>
      <w:r w:rsidRPr="005E6651"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687, ГОСТ 14192, ГОСТ 23216 и ГОСТ 15150-69 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AF7AE5" w:rsidRPr="005E6651" w:rsidRDefault="00AF7AE5" w:rsidP="005E6651">
      <w:pPr>
        <w:jc w:val="both"/>
      </w:pPr>
    </w:p>
    <w:p w:rsidR="001A03C6" w:rsidRPr="005E6651" w:rsidRDefault="001A03C6" w:rsidP="00BB24CA">
      <w:pPr>
        <w:pStyle w:val="af0"/>
        <w:numPr>
          <w:ilvl w:val="0"/>
          <w:numId w:val="3"/>
        </w:numPr>
        <w:tabs>
          <w:tab w:val="left" w:pos="993"/>
        </w:tabs>
        <w:ind w:left="1134"/>
        <w:jc w:val="both"/>
        <w:rPr>
          <w:b/>
          <w:sz w:val="24"/>
          <w:szCs w:val="24"/>
        </w:rPr>
      </w:pPr>
      <w:r w:rsidRPr="005E6651">
        <w:rPr>
          <w:b/>
          <w:bCs/>
          <w:sz w:val="24"/>
          <w:szCs w:val="24"/>
        </w:rPr>
        <w:t>Гарантийные обязательства.</w:t>
      </w:r>
    </w:p>
    <w:p w:rsidR="001A03C6" w:rsidRPr="005E6651" w:rsidRDefault="001A03C6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 Время начала исчисления гарантийного срока – с момента ввода оборудования в эксплуатацию. </w:t>
      </w:r>
    </w:p>
    <w:p w:rsidR="001A03C6" w:rsidRPr="005E6651" w:rsidRDefault="001A03C6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 xml:space="preserve">Поставщик должен за свой </w:t>
      </w:r>
      <w:r w:rsidR="00E56CD2" w:rsidRPr="005E6651">
        <w:rPr>
          <w:sz w:val="24"/>
          <w:szCs w:val="24"/>
        </w:rPr>
        <w:t>счет и сроки</w:t>
      </w:r>
      <w:r w:rsidRPr="005E6651">
        <w:rPr>
          <w:sz w:val="24"/>
          <w:szCs w:val="24"/>
        </w:rPr>
        <w:t xml:space="preserve">, согласованные с Покупателем,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</w:r>
    </w:p>
    <w:p w:rsidR="001A03C6" w:rsidRPr="005E6651" w:rsidRDefault="001A03C6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>Поставщик может осуществлять послегарантийное обслуживание в течение 10 лет на заранее оговоренных условиях.</w:t>
      </w:r>
    </w:p>
    <w:p w:rsidR="00AF7AE5" w:rsidRPr="005E6651" w:rsidRDefault="00AF7AE5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</w:p>
    <w:p w:rsidR="001A03C6" w:rsidRPr="005E6651" w:rsidRDefault="001A03C6" w:rsidP="00BB24CA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5E6651">
        <w:rPr>
          <w:b/>
          <w:bCs/>
          <w:sz w:val="24"/>
          <w:szCs w:val="24"/>
        </w:rPr>
        <w:t>Требования к надежности и живучести оборудования.</w:t>
      </w:r>
    </w:p>
    <w:p w:rsidR="001A03C6" w:rsidRPr="005E6651" w:rsidRDefault="001A03C6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</w:t>
      </w:r>
      <w:r w:rsidR="00136448" w:rsidRPr="005E6651">
        <w:rPr>
          <w:sz w:val="24"/>
          <w:szCs w:val="24"/>
        </w:rPr>
        <w:t xml:space="preserve">живанию) должен быть не менее </w:t>
      </w:r>
      <w:r w:rsidR="00A90802" w:rsidRPr="005E6651">
        <w:rPr>
          <w:sz w:val="24"/>
          <w:szCs w:val="24"/>
        </w:rPr>
        <w:t>30</w:t>
      </w:r>
      <w:r w:rsidRPr="005E6651">
        <w:rPr>
          <w:sz w:val="24"/>
          <w:szCs w:val="24"/>
        </w:rPr>
        <w:t xml:space="preserve"> лет.</w:t>
      </w:r>
    </w:p>
    <w:p w:rsidR="00AF7AE5" w:rsidRPr="005E6651" w:rsidRDefault="00AF7AE5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</w:p>
    <w:p w:rsidR="001A03C6" w:rsidRPr="005E6651" w:rsidRDefault="001A03C6" w:rsidP="00BB24CA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5E6651">
        <w:rPr>
          <w:b/>
          <w:bCs/>
          <w:sz w:val="24"/>
          <w:szCs w:val="24"/>
        </w:rPr>
        <w:t xml:space="preserve">Состав технической и </w:t>
      </w:r>
      <w:r w:rsidR="00E56CD2" w:rsidRPr="005E6651">
        <w:rPr>
          <w:b/>
          <w:bCs/>
          <w:sz w:val="24"/>
          <w:szCs w:val="24"/>
        </w:rPr>
        <w:t>эксплуатационной документации</w:t>
      </w:r>
      <w:r w:rsidRPr="005E6651">
        <w:rPr>
          <w:b/>
          <w:bCs/>
          <w:sz w:val="24"/>
          <w:szCs w:val="24"/>
        </w:rPr>
        <w:t>.</w:t>
      </w:r>
    </w:p>
    <w:p w:rsidR="001A03C6" w:rsidRPr="005E6651" w:rsidRDefault="001A03C6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</w:t>
      </w:r>
      <w:r w:rsidR="00E56CD2" w:rsidRPr="005E6651">
        <w:rPr>
          <w:sz w:val="24"/>
          <w:szCs w:val="24"/>
        </w:rPr>
        <w:t>эксплуатационной документации</w:t>
      </w:r>
      <w:r w:rsidRPr="005E6651">
        <w:rPr>
          <w:sz w:val="24"/>
          <w:szCs w:val="24"/>
        </w:rPr>
        <w:t xml:space="preserve"> на русском языке, подготовленной в </w:t>
      </w:r>
      <w:r w:rsidRPr="005E6651">
        <w:rPr>
          <w:sz w:val="24"/>
          <w:szCs w:val="24"/>
        </w:rPr>
        <w:lastRenderedPageBreak/>
        <w:t xml:space="preserve">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1A03C6" w:rsidRPr="005E6651" w:rsidRDefault="001A03C6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>Предоставляемая Поставщиком техническая и эксплуатационная документация для каждого выключателя должна включать:</w:t>
      </w:r>
    </w:p>
    <w:p w:rsidR="001A03C6" w:rsidRPr="005E6651" w:rsidRDefault="001A03C6" w:rsidP="00BB24CA">
      <w:pPr>
        <w:pStyle w:val="af0"/>
        <w:numPr>
          <w:ilvl w:val="0"/>
          <w:numId w:val="6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 xml:space="preserve"> паспорт;</w:t>
      </w:r>
    </w:p>
    <w:p w:rsidR="001A03C6" w:rsidRPr="005E6651" w:rsidRDefault="001A03C6" w:rsidP="00BB24CA">
      <w:pPr>
        <w:pStyle w:val="af0"/>
        <w:numPr>
          <w:ilvl w:val="0"/>
          <w:numId w:val="6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 xml:space="preserve"> комплект электрических схем;</w:t>
      </w:r>
    </w:p>
    <w:p w:rsidR="001A03C6" w:rsidRDefault="001A03C6" w:rsidP="00BB24CA">
      <w:pPr>
        <w:pStyle w:val="af0"/>
        <w:numPr>
          <w:ilvl w:val="0"/>
          <w:numId w:val="6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 xml:space="preserve"> руководство по эксплуатации.</w:t>
      </w:r>
    </w:p>
    <w:p w:rsidR="005E6651" w:rsidRPr="005E6651" w:rsidRDefault="005E6651" w:rsidP="005E6651">
      <w:pPr>
        <w:pStyle w:val="af0"/>
        <w:tabs>
          <w:tab w:val="left" w:pos="851"/>
          <w:tab w:val="left" w:pos="1134"/>
        </w:tabs>
        <w:ind w:left="709"/>
        <w:jc w:val="both"/>
        <w:rPr>
          <w:sz w:val="24"/>
          <w:szCs w:val="24"/>
        </w:rPr>
      </w:pPr>
    </w:p>
    <w:p w:rsidR="001A03C6" w:rsidRPr="005E6651" w:rsidRDefault="001A03C6" w:rsidP="00BB24CA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5E6651">
        <w:rPr>
          <w:b/>
          <w:bCs/>
          <w:sz w:val="24"/>
          <w:szCs w:val="24"/>
        </w:rPr>
        <w:t>Сроки и очередность поставки оборудования.</w:t>
      </w:r>
    </w:p>
    <w:p w:rsidR="001A03C6" w:rsidRPr="005E6651" w:rsidRDefault="001A03C6" w:rsidP="001A03C6">
      <w:pPr>
        <w:ind w:firstLine="709"/>
        <w:jc w:val="both"/>
      </w:pPr>
      <w:r w:rsidRPr="005E6651">
        <w:t xml:space="preserve">Поставка оборудования, входящего в предмет </w:t>
      </w:r>
      <w:r w:rsidR="009C272F" w:rsidRPr="005E6651">
        <w:t>Договора, должна быть выполнена</w:t>
      </w:r>
      <w:r w:rsidRPr="005E6651">
        <w:t xml:space="preserve"> в соответствии с графиком, утвержденным сторонами в договоре. </w:t>
      </w:r>
      <w:r w:rsidRPr="005E6651">
        <w:rPr>
          <w:shd w:val="clear" w:color="auto" w:fill="FFFFFF"/>
        </w:rPr>
        <w:t>График поставки в договоре формируется в соответствии с закупочной документацией и протоколом о результатах закупки.</w:t>
      </w:r>
      <w:r w:rsidRPr="005E6651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Pr="005E6651">
        <w:t>Изменение сроков поставки оборудования возможно по решению ЦКК ПАО «</w:t>
      </w:r>
      <w:proofErr w:type="spellStart"/>
      <w:r w:rsidR="001220A5" w:rsidRPr="005E6651">
        <w:t>Россети</w:t>
      </w:r>
      <w:proofErr w:type="spellEnd"/>
      <w:r w:rsidR="001220A5" w:rsidRPr="005E6651">
        <w:t xml:space="preserve"> Центр</w:t>
      </w:r>
      <w:r w:rsidRPr="005E6651">
        <w:t>» и оформляется в соответствии с условиями договора поставки и действующим законодательством.</w:t>
      </w:r>
    </w:p>
    <w:p w:rsidR="00AF7AE5" w:rsidRPr="005E6651" w:rsidRDefault="00AF7AE5" w:rsidP="001A03C6">
      <w:pPr>
        <w:ind w:firstLine="709"/>
        <w:jc w:val="both"/>
      </w:pPr>
    </w:p>
    <w:p w:rsidR="001A03C6" w:rsidRPr="005E6651" w:rsidRDefault="001A03C6" w:rsidP="00BB24CA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5E6651">
        <w:rPr>
          <w:b/>
          <w:bCs/>
          <w:sz w:val="24"/>
          <w:szCs w:val="24"/>
        </w:rPr>
        <w:t>Требования к Поставщику.</w:t>
      </w:r>
    </w:p>
    <w:p w:rsidR="001A03C6" w:rsidRPr="005E6651" w:rsidRDefault="001A03C6" w:rsidP="001A03C6">
      <w:pPr>
        <w:tabs>
          <w:tab w:val="left" w:pos="1134"/>
          <w:tab w:val="left" w:pos="1560"/>
        </w:tabs>
        <w:ind w:firstLine="709"/>
        <w:jc w:val="both"/>
      </w:pPr>
      <w:r w:rsidRPr="005E6651"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документации);</w:t>
      </w:r>
    </w:p>
    <w:p w:rsidR="00AF7AE5" w:rsidRPr="005E6651" w:rsidRDefault="001A03C6" w:rsidP="001A03C6">
      <w:pPr>
        <w:tabs>
          <w:tab w:val="left" w:pos="709"/>
          <w:tab w:val="left" w:pos="1560"/>
        </w:tabs>
        <w:ind w:firstLine="709"/>
        <w:jc w:val="both"/>
      </w:pPr>
      <w:r w:rsidRPr="005E6651">
        <w:t>В случае альтернативного предложения по поставляемому оборудованию, Поставщик выполняет корректировку и согласование проектной документации с Покупат</w:t>
      </w:r>
      <w:r w:rsidR="009C272F" w:rsidRPr="005E6651">
        <w:t>елем</w:t>
      </w:r>
      <w:r w:rsidRPr="005E6651">
        <w:t xml:space="preserve"> и другими заинтересованными сторонами в сроки, согласованные с Покупателем, за свой счет без изменения стоимости поставляемого оборудования </w:t>
      </w:r>
      <w:r w:rsidRPr="005E6651">
        <w:rPr>
          <w:i/>
        </w:rPr>
        <w:t>(в случае одноэтапного проектирования</w:t>
      </w:r>
      <w:r w:rsidRPr="005E6651">
        <w:t xml:space="preserve">).   </w:t>
      </w:r>
    </w:p>
    <w:p w:rsidR="001A03C6" w:rsidRPr="005E6651" w:rsidRDefault="001A03C6" w:rsidP="001A03C6">
      <w:pPr>
        <w:tabs>
          <w:tab w:val="left" w:pos="709"/>
          <w:tab w:val="left" w:pos="1560"/>
        </w:tabs>
        <w:ind w:firstLine="709"/>
        <w:jc w:val="both"/>
      </w:pPr>
      <w:r w:rsidRPr="005E6651">
        <w:t xml:space="preserve"> </w:t>
      </w:r>
    </w:p>
    <w:p w:rsidR="001A03C6" w:rsidRPr="005E6651" w:rsidRDefault="001A03C6" w:rsidP="00BB24CA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5E6651">
        <w:rPr>
          <w:b/>
          <w:bCs/>
          <w:sz w:val="24"/>
          <w:szCs w:val="24"/>
        </w:rPr>
        <w:t>Правила приемки оборудования.</w:t>
      </w:r>
    </w:p>
    <w:p w:rsidR="001A03C6" w:rsidRPr="005E6651" w:rsidRDefault="001A03C6" w:rsidP="001A03C6">
      <w:pPr>
        <w:pStyle w:val="BodyText21"/>
        <w:rPr>
          <w:szCs w:val="24"/>
        </w:rPr>
      </w:pPr>
      <w:r w:rsidRPr="005E6651">
        <w:rPr>
          <w:szCs w:val="24"/>
        </w:rPr>
        <w:t>Все поставляемое оборудование проходит входной контроль, осуществляемый представителями филиалов ПАО «</w:t>
      </w:r>
      <w:proofErr w:type="spellStart"/>
      <w:r w:rsidR="001220A5" w:rsidRPr="005E6651">
        <w:rPr>
          <w:szCs w:val="24"/>
        </w:rPr>
        <w:t>Россети</w:t>
      </w:r>
      <w:proofErr w:type="spellEnd"/>
      <w:r w:rsidR="001220A5" w:rsidRPr="005E6651">
        <w:rPr>
          <w:szCs w:val="24"/>
        </w:rPr>
        <w:t xml:space="preserve"> Центр</w:t>
      </w:r>
      <w:r w:rsidRPr="005E6651">
        <w:rPr>
          <w:szCs w:val="24"/>
        </w:rPr>
        <w:t xml:space="preserve">» </w:t>
      </w:r>
      <w:r w:rsidRPr="005E6651">
        <w:t xml:space="preserve">и ответственными представителями Поставщика </w:t>
      </w:r>
      <w:r w:rsidRPr="005E6651">
        <w:rPr>
          <w:szCs w:val="24"/>
        </w:rPr>
        <w:t>при получении оборудования на склад.</w:t>
      </w:r>
    </w:p>
    <w:p w:rsidR="001A03C6" w:rsidRPr="005E6651" w:rsidRDefault="001A03C6" w:rsidP="001A03C6">
      <w:pPr>
        <w:ind w:firstLine="709"/>
        <w:jc w:val="both"/>
      </w:pPr>
      <w:r w:rsidRPr="005E6651">
        <w:t>В случае выявления дефектов, в том числе и скрытых, Поставщик обязан за свой счет заменить поставленную продукцию.</w:t>
      </w:r>
    </w:p>
    <w:p w:rsidR="00AF7AE5" w:rsidRPr="005E6651" w:rsidRDefault="00AF7AE5" w:rsidP="001A03C6">
      <w:pPr>
        <w:ind w:firstLine="709"/>
        <w:jc w:val="both"/>
      </w:pPr>
    </w:p>
    <w:p w:rsidR="001A03C6" w:rsidRPr="005E6651" w:rsidRDefault="001A03C6" w:rsidP="00BB24CA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5E6651">
        <w:rPr>
          <w:b/>
          <w:bCs/>
          <w:sz w:val="24"/>
          <w:szCs w:val="24"/>
        </w:rPr>
        <w:t xml:space="preserve">Стоимость продукции. </w:t>
      </w:r>
    </w:p>
    <w:p w:rsidR="001A03C6" w:rsidRPr="005E6651" w:rsidRDefault="001A03C6" w:rsidP="001A03C6">
      <w:pPr>
        <w:ind w:firstLine="709"/>
        <w:jc w:val="both"/>
      </w:pPr>
      <w:r w:rsidRPr="005E6651">
        <w:t>В стоимость должны быть включены: доставка до склада Покупателя, шефмонтаж</w:t>
      </w:r>
      <w:r w:rsidRPr="005E6651">
        <w:rPr>
          <w:i/>
        </w:rPr>
        <w:t xml:space="preserve"> (при требовании завода-изготовителя для сохранения заводской гарантии).</w:t>
      </w:r>
    </w:p>
    <w:p w:rsidR="00E65A3C" w:rsidRPr="005E6651" w:rsidRDefault="00E65A3C" w:rsidP="00156C21">
      <w:pPr>
        <w:ind w:firstLine="709"/>
        <w:jc w:val="both"/>
      </w:pPr>
    </w:p>
    <w:p w:rsidR="005E6651" w:rsidRDefault="005E6651" w:rsidP="000A3243">
      <w:pPr>
        <w:jc w:val="center"/>
      </w:pPr>
    </w:p>
    <w:p w:rsidR="004C19DC" w:rsidRDefault="004C19DC" w:rsidP="000A3243">
      <w:pPr>
        <w:jc w:val="center"/>
      </w:pPr>
    </w:p>
    <w:p w:rsidR="005E6651" w:rsidRDefault="005E6651" w:rsidP="000A3243">
      <w:pPr>
        <w:jc w:val="center"/>
      </w:pPr>
    </w:p>
    <w:p w:rsidR="000A3243" w:rsidRPr="005E6651" w:rsidRDefault="005E6651" w:rsidP="005E6651">
      <w:proofErr w:type="spellStart"/>
      <w:r>
        <w:t>И.о</w:t>
      </w:r>
      <w:proofErr w:type="spellEnd"/>
      <w:r>
        <w:t xml:space="preserve">. начальника СПС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Калинин А.Г.</w:t>
      </w:r>
    </w:p>
    <w:p w:rsidR="000A3243" w:rsidRPr="005E6651" w:rsidRDefault="000A3243" w:rsidP="000A3243">
      <w:pPr>
        <w:rPr>
          <w:b/>
          <w:sz w:val="26"/>
          <w:szCs w:val="26"/>
        </w:rPr>
      </w:pPr>
    </w:p>
    <w:p w:rsidR="000A3243" w:rsidRPr="005E6651" w:rsidRDefault="000A3243" w:rsidP="000A3243">
      <w:pPr>
        <w:rPr>
          <w:b/>
          <w:sz w:val="26"/>
          <w:szCs w:val="26"/>
        </w:rPr>
      </w:pPr>
    </w:p>
    <w:p w:rsidR="004C19DC" w:rsidRDefault="004C19DC" w:rsidP="000A3243">
      <w:pPr>
        <w:rPr>
          <w:sz w:val="18"/>
          <w:szCs w:val="18"/>
        </w:rPr>
      </w:pPr>
      <w:bookmarkStart w:id="0" w:name="_GoBack"/>
      <w:bookmarkEnd w:id="0"/>
    </w:p>
    <w:p w:rsidR="004C19DC" w:rsidRDefault="004C19DC" w:rsidP="000A3243">
      <w:pPr>
        <w:rPr>
          <w:sz w:val="18"/>
          <w:szCs w:val="18"/>
        </w:rPr>
      </w:pPr>
    </w:p>
    <w:p w:rsidR="004C19DC" w:rsidRDefault="004C19DC" w:rsidP="000A3243">
      <w:pPr>
        <w:rPr>
          <w:sz w:val="18"/>
          <w:szCs w:val="18"/>
        </w:rPr>
      </w:pPr>
    </w:p>
    <w:p w:rsidR="000A3243" w:rsidRPr="005E6651" w:rsidRDefault="000A3243" w:rsidP="000A3243">
      <w:pPr>
        <w:rPr>
          <w:sz w:val="18"/>
          <w:szCs w:val="18"/>
        </w:rPr>
      </w:pPr>
      <w:r w:rsidRPr="005E6651">
        <w:rPr>
          <w:sz w:val="18"/>
          <w:szCs w:val="18"/>
        </w:rPr>
        <w:t>Е.В. Аристов</w:t>
      </w:r>
    </w:p>
    <w:p w:rsidR="00E65A3C" w:rsidRPr="004C19DC" w:rsidRDefault="000A3243" w:rsidP="004C19DC">
      <w:r w:rsidRPr="005E6651">
        <w:rPr>
          <w:sz w:val="18"/>
          <w:szCs w:val="18"/>
        </w:rPr>
        <w:t>Тел: 23-27</w:t>
      </w:r>
    </w:p>
    <w:sectPr w:rsidR="00E65A3C" w:rsidRPr="004C19DC" w:rsidSect="0035547D">
      <w:headerReference w:type="default" r:id="rId12"/>
      <w:headerReference w:type="first" r:id="rId13"/>
      <w:pgSz w:w="11906" w:h="16838"/>
      <w:pgMar w:top="284" w:right="567" w:bottom="1135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EC9" w:rsidRDefault="00C56EC9" w:rsidP="0043679D">
      <w:r>
        <w:separator/>
      </w:r>
    </w:p>
  </w:endnote>
  <w:endnote w:type="continuationSeparator" w:id="0">
    <w:p w:rsidR="00C56EC9" w:rsidRDefault="00C56EC9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lumb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EC9" w:rsidRDefault="00C56EC9" w:rsidP="0043679D">
      <w:r>
        <w:separator/>
      </w:r>
    </w:p>
  </w:footnote>
  <w:footnote w:type="continuationSeparator" w:id="0">
    <w:p w:rsidR="00C56EC9" w:rsidRDefault="00C56EC9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9962866"/>
      <w:docPartObj>
        <w:docPartGallery w:val="Page Numbers (Top of Page)"/>
        <w:docPartUnique/>
      </w:docPartObj>
    </w:sdtPr>
    <w:sdtEndPr/>
    <w:sdtContent>
      <w:p w:rsidR="00A600B4" w:rsidRDefault="008C493D">
        <w:pPr>
          <w:pStyle w:val="af2"/>
          <w:jc w:val="center"/>
        </w:pPr>
        <w:r w:rsidRPr="00A600B4">
          <w:rPr>
            <w:sz w:val="20"/>
            <w:szCs w:val="20"/>
          </w:rPr>
          <w:fldChar w:fldCharType="begin"/>
        </w:r>
        <w:r w:rsidR="00A600B4" w:rsidRPr="00A600B4">
          <w:rPr>
            <w:sz w:val="20"/>
            <w:szCs w:val="20"/>
          </w:rPr>
          <w:instrText xml:space="preserve"> PAGE   \* MERGEFORMAT </w:instrText>
        </w:r>
        <w:r w:rsidRPr="00A600B4">
          <w:rPr>
            <w:sz w:val="20"/>
            <w:szCs w:val="20"/>
          </w:rPr>
          <w:fldChar w:fldCharType="separate"/>
        </w:r>
        <w:r w:rsidR="003655A8">
          <w:rPr>
            <w:noProof/>
            <w:sz w:val="20"/>
            <w:szCs w:val="20"/>
          </w:rPr>
          <w:t>4</w:t>
        </w:r>
        <w:r w:rsidRPr="00A600B4">
          <w:rPr>
            <w:sz w:val="20"/>
            <w:szCs w:val="20"/>
          </w:rPr>
          <w:fldChar w:fldCharType="end"/>
        </w:r>
      </w:p>
    </w:sdtContent>
  </w:sdt>
  <w:p w:rsidR="00A600B4" w:rsidRDefault="00A600B4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9755608"/>
      <w:docPartObj>
        <w:docPartGallery w:val="Page Numbers (Top of Page)"/>
        <w:docPartUnique/>
      </w:docPartObj>
    </w:sdtPr>
    <w:sdtEndPr/>
    <w:sdtContent>
      <w:p w:rsidR="00A600B4" w:rsidRDefault="00C56EC9">
        <w:pPr>
          <w:pStyle w:val="af2"/>
          <w:jc w:val="center"/>
        </w:pPr>
      </w:p>
    </w:sdtContent>
  </w:sdt>
  <w:p w:rsidR="00A600B4" w:rsidRDefault="00A600B4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7781"/>
    <w:multiLevelType w:val="hybridMultilevel"/>
    <w:tmpl w:val="DD0A6816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9B6C56"/>
    <w:multiLevelType w:val="hybridMultilevel"/>
    <w:tmpl w:val="C87253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1F71C16"/>
    <w:multiLevelType w:val="multilevel"/>
    <w:tmpl w:val="8264D6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60" w:hanging="1800"/>
      </w:pPr>
      <w:rPr>
        <w:rFonts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3E504648"/>
    <w:multiLevelType w:val="multilevel"/>
    <w:tmpl w:val="E298886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7">
    <w:nsid w:val="3E504C06"/>
    <w:multiLevelType w:val="hybridMultilevel"/>
    <w:tmpl w:val="9A8A3C26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4B257F90"/>
    <w:multiLevelType w:val="hybridMultilevel"/>
    <w:tmpl w:val="DE68BAE0"/>
    <w:lvl w:ilvl="0" w:tplc="9E72181C">
      <w:start w:val="1"/>
      <w:numFmt w:val="bullet"/>
      <w:pStyle w:val="10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56E97542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3">
    <w:nsid w:val="78466354"/>
    <w:multiLevelType w:val="hybridMultilevel"/>
    <w:tmpl w:val="D114A514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"/>
  </w:num>
  <w:num w:numId="5">
    <w:abstractNumId w:val="2"/>
  </w:num>
  <w:num w:numId="6">
    <w:abstractNumId w:val="0"/>
  </w:num>
  <w:num w:numId="7">
    <w:abstractNumId w:val="7"/>
  </w:num>
  <w:num w:numId="8">
    <w:abstractNumId w:val="13"/>
  </w:num>
  <w:num w:numId="9">
    <w:abstractNumId w:val="12"/>
  </w:num>
  <w:num w:numId="10">
    <w:abstractNumId w:val="4"/>
  </w:num>
  <w:num w:numId="11">
    <w:abstractNumId w:val="6"/>
  </w:num>
  <w:num w:numId="12">
    <w:abstractNumId w:val="3"/>
  </w:num>
  <w:num w:numId="13">
    <w:abstractNumId w:val="10"/>
  </w:num>
  <w:num w:numId="14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4718"/>
    <w:rsid w:val="000054E0"/>
    <w:rsid w:val="00011D0D"/>
    <w:rsid w:val="0001253C"/>
    <w:rsid w:val="00017BBC"/>
    <w:rsid w:val="00020F52"/>
    <w:rsid w:val="000213E7"/>
    <w:rsid w:val="00022645"/>
    <w:rsid w:val="000240EC"/>
    <w:rsid w:val="0002413C"/>
    <w:rsid w:val="0003148B"/>
    <w:rsid w:val="0004476C"/>
    <w:rsid w:val="000475BC"/>
    <w:rsid w:val="00063E8E"/>
    <w:rsid w:val="00071E80"/>
    <w:rsid w:val="00074521"/>
    <w:rsid w:val="00095E72"/>
    <w:rsid w:val="0009777F"/>
    <w:rsid w:val="000A18E7"/>
    <w:rsid w:val="000A3243"/>
    <w:rsid w:val="000B0E92"/>
    <w:rsid w:val="000B12C1"/>
    <w:rsid w:val="000B4B37"/>
    <w:rsid w:val="000B6F5C"/>
    <w:rsid w:val="000B7D9B"/>
    <w:rsid w:val="000C19AC"/>
    <w:rsid w:val="000D1841"/>
    <w:rsid w:val="000D21E2"/>
    <w:rsid w:val="000D4E6A"/>
    <w:rsid w:val="000E6E05"/>
    <w:rsid w:val="000F3818"/>
    <w:rsid w:val="000F4460"/>
    <w:rsid w:val="00100975"/>
    <w:rsid w:val="00103625"/>
    <w:rsid w:val="00104374"/>
    <w:rsid w:val="001055E4"/>
    <w:rsid w:val="00110F72"/>
    <w:rsid w:val="00111CF8"/>
    <w:rsid w:val="00111FBA"/>
    <w:rsid w:val="00117A9B"/>
    <w:rsid w:val="00117B8E"/>
    <w:rsid w:val="001220A5"/>
    <w:rsid w:val="001248A7"/>
    <w:rsid w:val="00127D30"/>
    <w:rsid w:val="00133D4E"/>
    <w:rsid w:val="00136448"/>
    <w:rsid w:val="00136D05"/>
    <w:rsid w:val="00140497"/>
    <w:rsid w:val="00140DC7"/>
    <w:rsid w:val="00144AF6"/>
    <w:rsid w:val="00156C21"/>
    <w:rsid w:val="001611AF"/>
    <w:rsid w:val="00161D26"/>
    <w:rsid w:val="0017160A"/>
    <w:rsid w:val="001718D9"/>
    <w:rsid w:val="001739BC"/>
    <w:rsid w:val="00173A8A"/>
    <w:rsid w:val="00177534"/>
    <w:rsid w:val="00180737"/>
    <w:rsid w:val="00181AED"/>
    <w:rsid w:val="001836F9"/>
    <w:rsid w:val="00184FBA"/>
    <w:rsid w:val="0019214A"/>
    <w:rsid w:val="001924EF"/>
    <w:rsid w:val="00193B2F"/>
    <w:rsid w:val="00195C15"/>
    <w:rsid w:val="00195EC1"/>
    <w:rsid w:val="001A03C6"/>
    <w:rsid w:val="001A6B62"/>
    <w:rsid w:val="001B069A"/>
    <w:rsid w:val="001B3EB1"/>
    <w:rsid w:val="001B6CE8"/>
    <w:rsid w:val="001C7CAF"/>
    <w:rsid w:val="001D0E38"/>
    <w:rsid w:val="001D159D"/>
    <w:rsid w:val="001D1E10"/>
    <w:rsid w:val="001D74D7"/>
    <w:rsid w:val="001E2FC5"/>
    <w:rsid w:val="001E7269"/>
    <w:rsid w:val="001F4F9F"/>
    <w:rsid w:val="001F6282"/>
    <w:rsid w:val="00200645"/>
    <w:rsid w:val="0020188C"/>
    <w:rsid w:val="00204EF4"/>
    <w:rsid w:val="0021114F"/>
    <w:rsid w:val="00211B92"/>
    <w:rsid w:val="0021664F"/>
    <w:rsid w:val="00223654"/>
    <w:rsid w:val="00224B9F"/>
    <w:rsid w:val="00231DEC"/>
    <w:rsid w:val="0023265B"/>
    <w:rsid w:val="00232782"/>
    <w:rsid w:val="002332BA"/>
    <w:rsid w:val="002337CD"/>
    <w:rsid w:val="00242685"/>
    <w:rsid w:val="00251BA5"/>
    <w:rsid w:val="002535B3"/>
    <w:rsid w:val="00260042"/>
    <w:rsid w:val="00261706"/>
    <w:rsid w:val="00262948"/>
    <w:rsid w:val="002868DD"/>
    <w:rsid w:val="0029061D"/>
    <w:rsid w:val="00292BD5"/>
    <w:rsid w:val="002A12AC"/>
    <w:rsid w:val="002A2231"/>
    <w:rsid w:val="002B0213"/>
    <w:rsid w:val="002B2042"/>
    <w:rsid w:val="002B3B87"/>
    <w:rsid w:val="002B7645"/>
    <w:rsid w:val="002C23E4"/>
    <w:rsid w:val="002D0D72"/>
    <w:rsid w:val="00314D6F"/>
    <w:rsid w:val="00320D95"/>
    <w:rsid w:val="003238EE"/>
    <w:rsid w:val="00326015"/>
    <w:rsid w:val="003304EE"/>
    <w:rsid w:val="00331F6E"/>
    <w:rsid w:val="003331AF"/>
    <w:rsid w:val="0033336C"/>
    <w:rsid w:val="00333438"/>
    <w:rsid w:val="0033623E"/>
    <w:rsid w:val="00340811"/>
    <w:rsid w:val="003433C8"/>
    <w:rsid w:val="00344749"/>
    <w:rsid w:val="00345040"/>
    <w:rsid w:val="003452A1"/>
    <w:rsid w:val="00347745"/>
    <w:rsid w:val="0035049F"/>
    <w:rsid w:val="0035547D"/>
    <w:rsid w:val="003634B5"/>
    <w:rsid w:val="00364EEA"/>
    <w:rsid w:val="0036516D"/>
    <w:rsid w:val="003655A8"/>
    <w:rsid w:val="003667E0"/>
    <w:rsid w:val="00376174"/>
    <w:rsid w:val="00382355"/>
    <w:rsid w:val="0039100B"/>
    <w:rsid w:val="00393512"/>
    <w:rsid w:val="00394A23"/>
    <w:rsid w:val="00395C9A"/>
    <w:rsid w:val="0039672B"/>
    <w:rsid w:val="003A1F43"/>
    <w:rsid w:val="003A3C3D"/>
    <w:rsid w:val="003A6C47"/>
    <w:rsid w:val="003B346C"/>
    <w:rsid w:val="003B521E"/>
    <w:rsid w:val="003B72E2"/>
    <w:rsid w:val="003C05B5"/>
    <w:rsid w:val="003C3DFF"/>
    <w:rsid w:val="003D52D1"/>
    <w:rsid w:val="003D52D2"/>
    <w:rsid w:val="003D572C"/>
    <w:rsid w:val="003D6E99"/>
    <w:rsid w:val="003D78D7"/>
    <w:rsid w:val="003E16B0"/>
    <w:rsid w:val="003E1C22"/>
    <w:rsid w:val="003E313E"/>
    <w:rsid w:val="003E7031"/>
    <w:rsid w:val="003F649F"/>
    <w:rsid w:val="004014C1"/>
    <w:rsid w:val="004055AD"/>
    <w:rsid w:val="004071F6"/>
    <w:rsid w:val="00410FD6"/>
    <w:rsid w:val="00431714"/>
    <w:rsid w:val="00434232"/>
    <w:rsid w:val="0043679D"/>
    <w:rsid w:val="00437531"/>
    <w:rsid w:val="00446F52"/>
    <w:rsid w:val="00453E34"/>
    <w:rsid w:val="0045432A"/>
    <w:rsid w:val="0045764A"/>
    <w:rsid w:val="0046346C"/>
    <w:rsid w:val="00465FB1"/>
    <w:rsid w:val="004737F9"/>
    <w:rsid w:val="00482403"/>
    <w:rsid w:val="00484390"/>
    <w:rsid w:val="00485660"/>
    <w:rsid w:val="00486B8C"/>
    <w:rsid w:val="00487A35"/>
    <w:rsid w:val="00494C11"/>
    <w:rsid w:val="00494C76"/>
    <w:rsid w:val="004A2E3B"/>
    <w:rsid w:val="004A4E83"/>
    <w:rsid w:val="004A6CA1"/>
    <w:rsid w:val="004B4F85"/>
    <w:rsid w:val="004B5015"/>
    <w:rsid w:val="004B54D4"/>
    <w:rsid w:val="004B60A6"/>
    <w:rsid w:val="004C12FD"/>
    <w:rsid w:val="004C19DC"/>
    <w:rsid w:val="004D6AF5"/>
    <w:rsid w:val="004E225B"/>
    <w:rsid w:val="004F006B"/>
    <w:rsid w:val="004F0A3C"/>
    <w:rsid w:val="004F4389"/>
    <w:rsid w:val="00503257"/>
    <w:rsid w:val="0050478B"/>
    <w:rsid w:val="005116AE"/>
    <w:rsid w:val="00515B2C"/>
    <w:rsid w:val="00516960"/>
    <w:rsid w:val="00525700"/>
    <w:rsid w:val="00527069"/>
    <w:rsid w:val="00536E26"/>
    <w:rsid w:val="00537931"/>
    <w:rsid w:val="0054324D"/>
    <w:rsid w:val="00561A5E"/>
    <w:rsid w:val="00561D86"/>
    <w:rsid w:val="005716D9"/>
    <w:rsid w:val="00572D6E"/>
    <w:rsid w:val="00574154"/>
    <w:rsid w:val="00580897"/>
    <w:rsid w:val="00581DB8"/>
    <w:rsid w:val="005843D3"/>
    <w:rsid w:val="00595ECA"/>
    <w:rsid w:val="005975D8"/>
    <w:rsid w:val="005B12CF"/>
    <w:rsid w:val="005B5711"/>
    <w:rsid w:val="005B7168"/>
    <w:rsid w:val="005B73CC"/>
    <w:rsid w:val="005C4717"/>
    <w:rsid w:val="005C6D0E"/>
    <w:rsid w:val="005C7103"/>
    <w:rsid w:val="005E20DE"/>
    <w:rsid w:val="005E3147"/>
    <w:rsid w:val="005E5C14"/>
    <w:rsid w:val="005E6651"/>
    <w:rsid w:val="005F2265"/>
    <w:rsid w:val="005F22CE"/>
    <w:rsid w:val="005F6B70"/>
    <w:rsid w:val="006016F8"/>
    <w:rsid w:val="00603E5E"/>
    <w:rsid w:val="00614655"/>
    <w:rsid w:val="00621B47"/>
    <w:rsid w:val="0062309F"/>
    <w:rsid w:val="00624973"/>
    <w:rsid w:val="00630BC4"/>
    <w:rsid w:val="0063174A"/>
    <w:rsid w:val="00632C8A"/>
    <w:rsid w:val="00635ABC"/>
    <w:rsid w:val="00635C6A"/>
    <w:rsid w:val="00637306"/>
    <w:rsid w:val="006468EB"/>
    <w:rsid w:val="00647D01"/>
    <w:rsid w:val="00651BF3"/>
    <w:rsid w:val="00657079"/>
    <w:rsid w:val="006632BF"/>
    <w:rsid w:val="00663363"/>
    <w:rsid w:val="0067126E"/>
    <w:rsid w:val="00672A95"/>
    <w:rsid w:val="00674721"/>
    <w:rsid w:val="006756A1"/>
    <w:rsid w:val="00682624"/>
    <w:rsid w:val="0069562E"/>
    <w:rsid w:val="006B4406"/>
    <w:rsid w:val="006B5611"/>
    <w:rsid w:val="006C634F"/>
    <w:rsid w:val="006C73B7"/>
    <w:rsid w:val="006D6964"/>
    <w:rsid w:val="006E18E4"/>
    <w:rsid w:val="006F3215"/>
    <w:rsid w:val="006F7AC0"/>
    <w:rsid w:val="007023D6"/>
    <w:rsid w:val="007031A3"/>
    <w:rsid w:val="007053D8"/>
    <w:rsid w:val="007154F9"/>
    <w:rsid w:val="00715E5C"/>
    <w:rsid w:val="00725B3E"/>
    <w:rsid w:val="00727082"/>
    <w:rsid w:val="00730916"/>
    <w:rsid w:val="007340A4"/>
    <w:rsid w:val="00735B4A"/>
    <w:rsid w:val="00736E6F"/>
    <w:rsid w:val="0075212F"/>
    <w:rsid w:val="00752385"/>
    <w:rsid w:val="00753633"/>
    <w:rsid w:val="00756C19"/>
    <w:rsid w:val="00757716"/>
    <w:rsid w:val="007738E1"/>
    <w:rsid w:val="00780280"/>
    <w:rsid w:val="00782604"/>
    <w:rsid w:val="00782FBA"/>
    <w:rsid w:val="007901EA"/>
    <w:rsid w:val="00792BB4"/>
    <w:rsid w:val="00797E02"/>
    <w:rsid w:val="007A5DE3"/>
    <w:rsid w:val="007A73EA"/>
    <w:rsid w:val="007B17F4"/>
    <w:rsid w:val="007C6DFC"/>
    <w:rsid w:val="007C710C"/>
    <w:rsid w:val="007D0D56"/>
    <w:rsid w:val="007D7174"/>
    <w:rsid w:val="007D7A54"/>
    <w:rsid w:val="007E3154"/>
    <w:rsid w:val="007F0898"/>
    <w:rsid w:val="007F0E4E"/>
    <w:rsid w:val="007F1FA9"/>
    <w:rsid w:val="007F234C"/>
    <w:rsid w:val="007F4C57"/>
    <w:rsid w:val="00801A10"/>
    <w:rsid w:val="008020EF"/>
    <w:rsid w:val="00803954"/>
    <w:rsid w:val="00810492"/>
    <w:rsid w:val="00812F07"/>
    <w:rsid w:val="00820A9E"/>
    <w:rsid w:val="008220E5"/>
    <w:rsid w:val="008242B4"/>
    <w:rsid w:val="00826EB5"/>
    <w:rsid w:val="00833592"/>
    <w:rsid w:val="00833BB0"/>
    <w:rsid w:val="00835A0C"/>
    <w:rsid w:val="008425E6"/>
    <w:rsid w:val="00845171"/>
    <w:rsid w:val="008529A7"/>
    <w:rsid w:val="00857644"/>
    <w:rsid w:val="0086023E"/>
    <w:rsid w:val="00860F38"/>
    <w:rsid w:val="00862737"/>
    <w:rsid w:val="00871A4E"/>
    <w:rsid w:val="00872669"/>
    <w:rsid w:val="0087480E"/>
    <w:rsid w:val="00891EE6"/>
    <w:rsid w:val="00895532"/>
    <w:rsid w:val="008973F8"/>
    <w:rsid w:val="00897F15"/>
    <w:rsid w:val="008A2CB3"/>
    <w:rsid w:val="008A4F04"/>
    <w:rsid w:val="008A68D4"/>
    <w:rsid w:val="008B75EA"/>
    <w:rsid w:val="008B7735"/>
    <w:rsid w:val="008B78E5"/>
    <w:rsid w:val="008C2E81"/>
    <w:rsid w:val="008C406A"/>
    <w:rsid w:val="008C493D"/>
    <w:rsid w:val="008C7F34"/>
    <w:rsid w:val="008D00AB"/>
    <w:rsid w:val="008D18A8"/>
    <w:rsid w:val="008D2188"/>
    <w:rsid w:val="008D2F0D"/>
    <w:rsid w:val="008E22BC"/>
    <w:rsid w:val="008E272D"/>
    <w:rsid w:val="008E44D9"/>
    <w:rsid w:val="008E5E49"/>
    <w:rsid w:val="008F0CCB"/>
    <w:rsid w:val="008F3226"/>
    <w:rsid w:val="00915B1D"/>
    <w:rsid w:val="00917AA1"/>
    <w:rsid w:val="009251C8"/>
    <w:rsid w:val="00927C1D"/>
    <w:rsid w:val="009306BF"/>
    <w:rsid w:val="0093333B"/>
    <w:rsid w:val="00935892"/>
    <w:rsid w:val="0093788C"/>
    <w:rsid w:val="009431A7"/>
    <w:rsid w:val="009440E9"/>
    <w:rsid w:val="00944AB0"/>
    <w:rsid w:val="009456B3"/>
    <w:rsid w:val="00956339"/>
    <w:rsid w:val="00960306"/>
    <w:rsid w:val="00962051"/>
    <w:rsid w:val="00962C18"/>
    <w:rsid w:val="0096750B"/>
    <w:rsid w:val="00967FFE"/>
    <w:rsid w:val="009702AF"/>
    <w:rsid w:val="00974AFF"/>
    <w:rsid w:val="00974D62"/>
    <w:rsid w:val="00985CBE"/>
    <w:rsid w:val="009A00A9"/>
    <w:rsid w:val="009A23D1"/>
    <w:rsid w:val="009A370F"/>
    <w:rsid w:val="009A51EB"/>
    <w:rsid w:val="009B0549"/>
    <w:rsid w:val="009B30FB"/>
    <w:rsid w:val="009B4DBF"/>
    <w:rsid w:val="009B740F"/>
    <w:rsid w:val="009C024D"/>
    <w:rsid w:val="009C272F"/>
    <w:rsid w:val="009C64F4"/>
    <w:rsid w:val="009D02A6"/>
    <w:rsid w:val="009D20A4"/>
    <w:rsid w:val="009D2779"/>
    <w:rsid w:val="009D656F"/>
    <w:rsid w:val="009D7E51"/>
    <w:rsid w:val="009E5AF6"/>
    <w:rsid w:val="009E66E9"/>
    <w:rsid w:val="009F1458"/>
    <w:rsid w:val="009F149B"/>
    <w:rsid w:val="009F5CAC"/>
    <w:rsid w:val="009F6ECA"/>
    <w:rsid w:val="00A00F01"/>
    <w:rsid w:val="00A02785"/>
    <w:rsid w:val="00A03504"/>
    <w:rsid w:val="00A206F3"/>
    <w:rsid w:val="00A22291"/>
    <w:rsid w:val="00A2367A"/>
    <w:rsid w:val="00A2645F"/>
    <w:rsid w:val="00A30E76"/>
    <w:rsid w:val="00A31AC0"/>
    <w:rsid w:val="00A32C43"/>
    <w:rsid w:val="00A36C04"/>
    <w:rsid w:val="00A40848"/>
    <w:rsid w:val="00A41B60"/>
    <w:rsid w:val="00A44612"/>
    <w:rsid w:val="00A45D69"/>
    <w:rsid w:val="00A45DE5"/>
    <w:rsid w:val="00A46C71"/>
    <w:rsid w:val="00A55F8F"/>
    <w:rsid w:val="00A600B4"/>
    <w:rsid w:val="00A60DF8"/>
    <w:rsid w:val="00A6318D"/>
    <w:rsid w:val="00A81CD0"/>
    <w:rsid w:val="00A90802"/>
    <w:rsid w:val="00A92703"/>
    <w:rsid w:val="00A97107"/>
    <w:rsid w:val="00AC0E68"/>
    <w:rsid w:val="00AD422B"/>
    <w:rsid w:val="00AD50E8"/>
    <w:rsid w:val="00AD5E61"/>
    <w:rsid w:val="00AF5CCD"/>
    <w:rsid w:val="00AF7AE5"/>
    <w:rsid w:val="00B01C28"/>
    <w:rsid w:val="00B02C74"/>
    <w:rsid w:val="00B06B44"/>
    <w:rsid w:val="00B129F0"/>
    <w:rsid w:val="00B14696"/>
    <w:rsid w:val="00B20183"/>
    <w:rsid w:val="00B20621"/>
    <w:rsid w:val="00B22190"/>
    <w:rsid w:val="00B223DC"/>
    <w:rsid w:val="00B2510C"/>
    <w:rsid w:val="00B27415"/>
    <w:rsid w:val="00B30921"/>
    <w:rsid w:val="00B436DD"/>
    <w:rsid w:val="00B43745"/>
    <w:rsid w:val="00B4491B"/>
    <w:rsid w:val="00B52293"/>
    <w:rsid w:val="00B52D9D"/>
    <w:rsid w:val="00B54AC6"/>
    <w:rsid w:val="00B56D7D"/>
    <w:rsid w:val="00B6246C"/>
    <w:rsid w:val="00B657D1"/>
    <w:rsid w:val="00B76972"/>
    <w:rsid w:val="00B7752F"/>
    <w:rsid w:val="00B80318"/>
    <w:rsid w:val="00B84E66"/>
    <w:rsid w:val="00B93BC7"/>
    <w:rsid w:val="00B94F97"/>
    <w:rsid w:val="00BA0ACF"/>
    <w:rsid w:val="00BA70EC"/>
    <w:rsid w:val="00BB24CA"/>
    <w:rsid w:val="00BB4373"/>
    <w:rsid w:val="00BB4E4C"/>
    <w:rsid w:val="00BD4ED6"/>
    <w:rsid w:val="00BE11A3"/>
    <w:rsid w:val="00BE7147"/>
    <w:rsid w:val="00BE7509"/>
    <w:rsid w:val="00BF0762"/>
    <w:rsid w:val="00BF362A"/>
    <w:rsid w:val="00BF52A5"/>
    <w:rsid w:val="00BF7E25"/>
    <w:rsid w:val="00C000C4"/>
    <w:rsid w:val="00C029D1"/>
    <w:rsid w:val="00C0549E"/>
    <w:rsid w:val="00C06F12"/>
    <w:rsid w:val="00C12378"/>
    <w:rsid w:val="00C13F59"/>
    <w:rsid w:val="00C1678F"/>
    <w:rsid w:val="00C26CC4"/>
    <w:rsid w:val="00C41738"/>
    <w:rsid w:val="00C535DA"/>
    <w:rsid w:val="00C560EA"/>
    <w:rsid w:val="00C56EC9"/>
    <w:rsid w:val="00C62E22"/>
    <w:rsid w:val="00C74EB0"/>
    <w:rsid w:val="00C76CA0"/>
    <w:rsid w:val="00C802FC"/>
    <w:rsid w:val="00C81570"/>
    <w:rsid w:val="00C85BE9"/>
    <w:rsid w:val="00C922C4"/>
    <w:rsid w:val="00C970A6"/>
    <w:rsid w:val="00CA260C"/>
    <w:rsid w:val="00CA40EA"/>
    <w:rsid w:val="00CA4624"/>
    <w:rsid w:val="00CA5A06"/>
    <w:rsid w:val="00CA78C9"/>
    <w:rsid w:val="00CB22FF"/>
    <w:rsid w:val="00CB5315"/>
    <w:rsid w:val="00CB7849"/>
    <w:rsid w:val="00CC55AC"/>
    <w:rsid w:val="00CC6BA7"/>
    <w:rsid w:val="00CD1AC5"/>
    <w:rsid w:val="00CE454A"/>
    <w:rsid w:val="00CE505C"/>
    <w:rsid w:val="00CE79B8"/>
    <w:rsid w:val="00CF057A"/>
    <w:rsid w:val="00CF4110"/>
    <w:rsid w:val="00CF4494"/>
    <w:rsid w:val="00D015DB"/>
    <w:rsid w:val="00D03EFB"/>
    <w:rsid w:val="00D054C4"/>
    <w:rsid w:val="00D119DB"/>
    <w:rsid w:val="00D12D93"/>
    <w:rsid w:val="00D3224F"/>
    <w:rsid w:val="00D335D8"/>
    <w:rsid w:val="00D37D1A"/>
    <w:rsid w:val="00D45CB0"/>
    <w:rsid w:val="00D5168E"/>
    <w:rsid w:val="00D5315B"/>
    <w:rsid w:val="00D6036E"/>
    <w:rsid w:val="00D67D45"/>
    <w:rsid w:val="00D71026"/>
    <w:rsid w:val="00D72241"/>
    <w:rsid w:val="00D7436B"/>
    <w:rsid w:val="00D83705"/>
    <w:rsid w:val="00D86373"/>
    <w:rsid w:val="00D86421"/>
    <w:rsid w:val="00D87343"/>
    <w:rsid w:val="00D9008E"/>
    <w:rsid w:val="00D91F0D"/>
    <w:rsid w:val="00D94A5A"/>
    <w:rsid w:val="00D950AE"/>
    <w:rsid w:val="00DA297E"/>
    <w:rsid w:val="00DA4176"/>
    <w:rsid w:val="00DB193D"/>
    <w:rsid w:val="00DB467C"/>
    <w:rsid w:val="00DB793A"/>
    <w:rsid w:val="00DC10B8"/>
    <w:rsid w:val="00DC2E4C"/>
    <w:rsid w:val="00DC61EB"/>
    <w:rsid w:val="00DC69DC"/>
    <w:rsid w:val="00DC6A8F"/>
    <w:rsid w:val="00DD1E73"/>
    <w:rsid w:val="00DD41B6"/>
    <w:rsid w:val="00DD511D"/>
    <w:rsid w:val="00DE24D8"/>
    <w:rsid w:val="00DE26A8"/>
    <w:rsid w:val="00DF3FEB"/>
    <w:rsid w:val="00DF722B"/>
    <w:rsid w:val="00E05396"/>
    <w:rsid w:val="00E11836"/>
    <w:rsid w:val="00E21731"/>
    <w:rsid w:val="00E2379A"/>
    <w:rsid w:val="00E27D5B"/>
    <w:rsid w:val="00E33D3D"/>
    <w:rsid w:val="00E41CF9"/>
    <w:rsid w:val="00E42E87"/>
    <w:rsid w:val="00E46B9E"/>
    <w:rsid w:val="00E527E6"/>
    <w:rsid w:val="00E54DA6"/>
    <w:rsid w:val="00E5668F"/>
    <w:rsid w:val="00E56CD2"/>
    <w:rsid w:val="00E6304B"/>
    <w:rsid w:val="00E6315D"/>
    <w:rsid w:val="00E64D2A"/>
    <w:rsid w:val="00E65A3C"/>
    <w:rsid w:val="00E6717F"/>
    <w:rsid w:val="00E671E1"/>
    <w:rsid w:val="00E677C9"/>
    <w:rsid w:val="00E7257F"/>
    <w:rsid w:val="00E746C4"/>
    <w:rsid w:val="00E75201"/>
    <w:rsid w:val="00E81567"/>
    <w:rsid w:val="00E847A5"/>
    <w:rsid w:val="00E855FE"/>
    <w:rsid w:val="00E86F83"/>
    <w:rsid w:val="00E91153"/>
    <w:rsid w:val="00E95A85"/>
    <w:rsid w:val="00EA1909"/>
    <w:rsid w:val="00EA33CC"/>
    <w:rsid w:val="00EA5CE4"/>
    <w:rsid w:val="00EA637F"/>
    <w:rsid w:val="00EA73BF"/>
    <w:rsid w:val="00EB0F17"/>
    <w:rsid w:val="00EB1B0B"/>
    <w:rsid w:val="00EC126E"/>
    <w:rsid w:val="00ED10E0"/>
    <w:rsid w:val="00ED1705"/>
    <w:rsid w:val="00ED3728"/>
    <w:rsid w:val="00ED7951"/>
    <w:rsid w:val="00EE0BF7"/>
    <w:rsid w:val="00EE3E44"/>
    <w:rsid w:val="00F02FB9"/>
    <w:rsid w:val="00F035C0"/>
    <w:rsid w:val="00F057E0"/>
    <w:rsid w:val="00F10F9B"/>
    <w:rsid w:val="00F173E3"/>
    <w:rsid w:val="00F26060"/>
    <w:rsid w:val="00F37487"/>
    <w:rsid w:val="00F42F23"/>
    <w:rsid w:val="00F42FE2"/>
    <w:rsid w:val="00F5175E"/>
    <w:rsid w:val="00F538E7"/>
    <w:rsid w:val="00F5451E"/>
    <w:rsid w:val="00F60354"/>
    <w:rsid w:val="00F63B08"/>
    <w:rsid w:val="00F65A90"/>
    <w:rsid w:val="00F67C04"/>
    <w:rsid w:val="00F70051"/>
    <w:rsid w:val="00F7077A"/>
    <w:rsid w:val="00F770BE"/>
    <w:rsid w:val="00F8371A"/>
    <w:rsid w:val="00F85452"/>
    <w:rsid w:val="00F94F7C"/>
    <w:rsid w:val="00FA2068"/>
    <w:rsid w:val="00FB12E3"/>
    <w:rsid w:val="00FB4AD1"/>
    <w:rsid w:val="00FB4CAD"/>
    <w:rsid w:val="00FB53CD"/>
    <w:rsid w:val="00FC1056"/>
    <w:rsid w:val="00FD3A02"/>
    <w:rsid w:val="00FE2164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paragraph" w:customStyle="1" w:styleId="11">
    <w:name w:val="Абзац списка1"/>
    <w:basedOn w:val="a0"/>
    <w:rsid w:val="00527069"/>
    <w:pPr>
      <w:ind w:left="720"/>
    </w:pPr>
    <w:rPr>
      <w:sz w:val="20"/>
      <w:szCs w:val="20"/>
    </w:rPr>
  </w:style>
  <w:style w:type="paragraph" w:styleId="af4">
    <w:name w:val="Plain Text"/>
    <w:basedOn w:val="a0"/>
    <w:link w:val="af5"/>
    <w:rsid w:val="0086023E"/>
    <w:rPr>
      <w:rFonts w:ascii="Courier New" w:hAnsi="Courier New"/>
      <w:sz w:val="20"/>
      <w:szCs w:val="20"/>
    </w:rPr>
  </w:style>
  <w:style w:type="character" w:customStyle="1" w:styleId="af5">
    <w:name w:val="Текст Знак"/>
    <w:basedOn w:val="a1"/>
    <w:link w:val="af4"/>
    <w:rsid w:val="0086023E"/>
    <w:rPr>
      <w:rFonts w:ascii="Courier New" w:hAnsi="Courier New"/>
    </w:rPr>
  </w:style>
  <w:style w:type="paragraph" w:customStyle="1" w:styleId="Pa21">
    <w:name w:val="Pa21"/>
    <w:basedOn w:val="a0"/>
    <w:next w:val="a0"/>
    <w:uiPriority w:val="99"/>
    <w:rsid w:val="00333438"/>
    <w:pPr>
      <w:autoSpaceDE w:val="0"/>
      <w:autoSpaceDN w:val="0"/>
      <w:adjustRightInd w:val="0"/>
      <w:spacing w:line="241" w:lineRule="atLeast"/>
    </w:pPr>
    <w:rPr>
      <w:rFonts w:ascii="Plumb" w:hAnsi="Plumb"/>
    </w:rPr>
  </w:style>
  <w:style w:type="character" w:customStyle="1" w:styleId="A12">
    <w:name w:val="A12"/>
    <w:uiPriority w:val="99"/>
    <w:rsid w:val="00333438"/>
    <w:rPr>
      <w:rFonts w:cs="Plumb"/>
      <w:color w:val="000000"/>
      <w:sz w:val="16"/>
      <w:szCs w:val="16"/>
    </w:rPr>
  </w:style>
  <w:style w:type="character" w:styleId="af6">
    <w:name w:val="footnote reference"/>
    <w:rsid w:val="00D83705"/>
    <w:rPr>
      <w:vertAlign w:val="superscript"/>
    </w:rPr>
  </w:style>
  <w:style w:type="paragraph" w:customStyle="1" w:styleId="10">
    <w:name w:val="Стиль1"/>
    <w:basedOn w:val="af0"/>
    <w:link w:val="12"/>
    <w:qFormat/>
    <w:rsid w:val="00917AA1"/>
    <w:pPr>
      <w:numPr>
        <w:numId w:val="13"/>
      </w:numPr>
      <w:tabs>
        <w:tab w:val="left" w:pos="0"/>
        <w:tab w:val="left" w:pos="993"/>
      </w:tabs>
      <w:spacing w:line="276" w:lineRule="auto"/>
      <w:ind w:firstLine="360"/>
      <w:jc w:val="both"/>
    </w:pPr>
    <w:rPr>
      <w:sz w:val="24"/>
      <w:szCs w:val="24"/>
    </w:rPr>
  </w:style>
  <w:style w:type="character" w:customStyle="1" w:styleId="af1">
    <w:name w:val="Абзац списка Знак"/>
    <w:aliases w:val="Нумерованый список Знак,List Paragraph1 Знак"/>
    <w:basedOn w:val="a1"/>
    <w:link w:val="af0"/>
    <w:uiPriority w:val="34"/>
    <w:rsid w:val="00917AA1"/>
  </w:style>
  <w:style w:type="character" w:customStyle="1" w:styleId="12">
    <w:name w:val="Стиль1 Знак"/>
    <w:link w:val="10"/>
    <w:rsid w:val="00917AA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paragraph" w:customStyle="1" w:styleId="11">
    <w:name w:val="Абзац списка1"/>
    <w:basedOn w:val="a0"/>
    <w:rsid w:val="00527069"/>
    <w:pPr>
      <w:ind w:left="720"/>
    </w:pPr>
    <w:rPr>
      <w:sz w:val="20"/>
      <w:szCs w:val="20"/>
    </w:rPr>
  </w:style>
  <w:style w:type="paragraph" w:styleId="af4">
    <w:name w:val="Plain Text"/>
    <w:basedOn w:val="a0"/>
    <w:link w:val="af5"/>
    <w:rsid w:val="0086023E"/>
    <w:rPr>
      <w:rFonts w:ascii="Courier New" w:hAnsi="Courier New"/>
      <w:sz w:val="20"/>
      <w:szCs w:val="20"/>
    </w:rPr>
  </w:style>
  <w:style w:type="character" w:customStyle="1" w:styleId="af5">
    <w:name w:val="Текст Знак"/>
    <w:basedOn w:val="a1"/>
    <w:link w:val="af4"/>
    <w:rsid w:val="0086023E"/>
    <w:rPr>
      <w:rFonts w:ascii="Courier New" w:hAnsi="Courier New"/>
    </w:rPr>
  </w:style>
  <w:style w:type="paragraph" w:customStyle="1" w:styleId="Pa21">
    <w:name w:val="Pa21"/>
    <w:basedOn w:val="a0"/>
    <w:next w:val="a0"/>
    <w:uiPriority w:val="99"/>
    <w:rsid w:val="00333438"/>
    <w:pPr>
      <w:autoSpaceDE w:val="0"/>
      <w:autoSpaceDN w:val="0"/>
      <w:adjustRightInd w:val="0"/>
      <w:spacing w:line="241" w:lineRule="atLeast"/>
    </w:pPr>
    <w:rPr>
      <w:rFonts w:ascii="Plumb" w:hAnsi="Plumb"/>
    </w:rPr>
  </w:style>
  <w:style w:type="character" w:customStyle="1" w:styleId="A12">
    <w:name w:val="A12"/>
    <w:uiPriority w:val="99"/>
    <w:rsid w:val="00333438"/>
    <w:rPr>
      <w:rFonts w:cs="Plumb"/>
      <w:color w:val="000000"/>
      <w:sz w:val="16"/>
      <w:szCs w:val="16"/>
    </w:rPr>
  </w:style>
  <w:style w:type="character" w:styleId="af6">
    <w:name w:val="footnote reference"/>
    <w:rsid w:val="00D83705"/>
    <w:rPr>
      <w:vertAlign w:val="superscript"/>
    </w:rPr>
  </w:style>
  <w:style w:type="paragraph" w:customStyle="1" w:styleId="10">
    <w:name w:val="Стиль1"/>
    <w:basedOn w:val="af0"/>
    <w:link w:val="12"/>
    <w:qFormat/>
    <w:rsid w:val="00917AA1"/>
    <w:pPr>
      <w:numPr>
        <w:numId w:val="13"/>
      </w:numPr>
      <w:tabs>
        <w:tab w:val="left" w:pos="0"/>
        <w:tab w:val="left" w:pos="993"/>
      </w:tabs>
      <w:spacing w:line="276" w:lineRule="auto"/>
      <w:ind w:firstLine="360"/>
      <w:jc w:val="both"/>
    </w:pPr>
    <w:rPr>
      <w:sz w:val="24"/>
      <w:szCs w:val="24"/>
    </w:rPr>
  </w:style>
  <w:style w:type="character" w:customStyle="1" w:styleId="af1">
    <w:name w:val="Абзац списка Знак"/>
    <w:aliases w:val="Нумерованый список Знак,List Paragraph1 Знак"/>
    <w:basedOn w:val="a1"/>
    <w:link w:val="af0"/>
    <w:uiPriority w:val="34"/>
    <w:rsid w:val="00917AA1"/>
  </w:style>
  <w:style w:type="character" w:customStyle="1" w:styleId="12">
    <w:name w:val="Стиль1 Знак"/>
    <w:link w:val="10"/>
    <w:rsid w:val="00917A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98D0E-7CEA-48FB-98EE-EF9D75144F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F7EBDD-FA71-4C42-A070-64F4E51DD4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C7516F-3AE4-4764-9006-964C7CDF1D7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87B65C8A-9834-47ED-8E9E-A7CBFD631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1400</Words>
  <Characters>7983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Техническое задание</vt:lpstr>
      <vt:lpstr>Техническое задание</vt:lpstr>
    </vt:vector>
  </TitlesOfParts>
  <Company>mrsk</Company>
  <LinksUpToDate>false</LinksUpToDate>
  <CharactersWithSpaces>9365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Королева Елена Михайловна</cp:lastModifiedBy>
  <cp:revision>6</cp:revision>
  <cp:lastPrinted>2022-06-02T13:08:00Z</cp:lastPrinted>
  <dcterms:created xsi:type="dcterms:W3CDTF">2022-06-02T13:09:00Z</dcterms:created>
  <dcterms:modified xsi:type="dcterms:W3CDTF">2022-06-02T14:24:00Z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