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710F6A">
        <w:rPr>
          <w:rFonts w:ascii="Times New Roman" w:hAnsi="Times New Roman" w:cs="Times New Roman"/>
          <w:sz w:val="24"/>
          <w:szCs w:val="24"/>
        </w:rPr>
        <w:t xml:space="preserve">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710F6A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00A"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</w:t>
      </w:r>
    </w:p>
    <w:p w:rsidR="00D33B23" w:rsidRDefault="001B3160" w:rsidP="00513889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 xml:space="preserve">на  выполнение работ по </w:t>
      </w:r>
      <w:r w:rsidR="00D33B23" w:rsidRPr="0006376B">
        <w:rPr>
          <w:sz w:val="24"/>
          <w:szCs w:val="24"/>
        </w:rPr>
        <w:t>проектированию</w:t>
      </w:r>
    </w:p>
    <w:p w:rsidR="0045603A" w:rsidRDefault="0045603A" w:rsidP="0045603A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строительства КЛ-0,4 кВ №3 ТП 300 (</w:t>
      </w:r>
      <w:proofErr w:type="spellStart"/>
      <w:r>
        <w:rPr>
          <w:sz w:val="24"/>
          <w:szCs w:val="24"/>
        </w:rPr>
        <w:t>Горсеть</w:t>
      </w:r>
      <w:proofErr w:type="spellEnd"/>
      <w:r>
        <w:rPr>
          <w:sz w:val="24"/>
          <w:szCs w:val="24"/>
        </w:rPr>
        <w:t>)</w:t>
      </w:r>
    </w:p>
    <w:p w:rsidR="0045603A" w:rsidRDefault="0045603A" w:rsidP="0045603A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строительства КЛ-0,4 кВ №3 ТП 324 (Дом ветеранов)</w:t>
      </w:r>
    </w:p>
    <w:p w:rsidR="0045603A" w:rsidRDefault="0045603A" w:rsidP="0045603A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реконструкции </w:t>
      </w:r>
      <w:r w:rsidR="00C02DB6" w:rsidRPr="00C02DB6">
        <w:rPr>
          <w:sz w:val="24"/>
          <w:szCs w:val="24"/>
        </w:rPr>
        <w:t>ВЛ-0,4кВ от ЗТПП-2х400 "</w:t>
      </w:r>
      <w:proofErr w:type="spellStart"/>
      <w:r w:rsidR="00C02DB6" w:rsidRPr="00C02DB6">
        <w:rPr>
          <w:sz w:val="24"/>
          <w:szCs w:val="24"/>
        </w:rPr>
        <w:t>Горсеть</w:t>
      </w:r>
      <w:proofErr w:type="spellEnd"/>
      <w:r w:rsidR="00C02DB6" w:rsidRPr="00C02DB6">
        <w:rPr>
          <w:sz w:val="24"/>
          <w:szCs w:val="24"/>
        </w:rPr>
        <w:t xml:space="preserve">" </w:t>
      </w:r>
      <w:proofErr w:type="spellStart"/>
      <w:r w:rsidR="00C02DB6" w:rsidRPr="00C02DB6">
        <w:rPr>
          <w:sz w:val="24"/>
          <w:szCs w:val="24"/>
        </w:rPr>
        <w:t>ПС"Данилов</w:t>
      </w:r>
      <w:proofErr w:type="spellEnd"/>
      <w:r w:rsidR="00C02DB6" w:rsidRPr="00C02DB6">
        <w:rPr>
          <w:sz w:val="24"/>
          <w:szCs w:val="24"/>
        </w:rPr>
        <w:t>"</w:t>
      </w:r>
      <w:r>
        <w:rPr>
          <w:sz w:val="24"/>
          <w:szCs w:val="24"/>
        </w:rPr>
        <w:t xml:space="preserve"> (инв. №</w:t>
      </w:r>
      <w:r w:rsidRPr="0045603A">
        <w:t xml:space="preserve"> </w:t>
      </w:r>
      <w:r w:rsidRPr="0045603A">
        <w:rPr>
          <w:sz w:val="24"/>
          <w:szCs w:val="24"/>
        </w:rPr>
        <w:t>12004301-00</w:t>
      </w:r>
      <w:r>
        <w:rPr>
          <w:sz w:val="24"/>
          <w:szCs w:val="24"/>
        </w:rPr>
        <w:t>)</w:t>
      </w:r>
    </w:p>
    <w:p w:rsidR="0045603A" w:rsidRDefault="0045603A" w:rsidP="0045603A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реконструкции </w:t>
      </w:r>
      <w:r w:rsidR="00C02DB6" w:rsidRPr="00C02DB6">
        <w:rPr>
          <w:sz w:val="24"/>
          <w:szCs w:val="24"/>
        </w:rPr>
        <w:t>ВЛ 0,4 кВ №3 ТП 324(Дом ветеранов)</w:t>
      </w:r>
      <w:r>
        <w:rPr>
          <w:sz w:val="24"/>
          <w:szCs w:val="24"/>
        </w:rPr>
        <w:t xml:space="preserve"> (инв. №</w:t>
      </w:r>
      <w:r w:rsidRPr="0045603A">
        <w:t xml:space="preserve"> </w:t>
      </w:r>
      <w:r w:rsidRPr="0045603A">
        <w:rPr>
          <w:sz w:val="24"/>
          <w:szCs w:val="24"/>
        </w:rPr>
        <w:t>12022410-00</w:t>
      </w:r>
      <w:r>
        <w:rPr>
          <w:sz w:val="24"/>
          <w:szCs w:val="24"/>
        </w:rPr>
        <w:t>)</w:t>
      </w:r>
    </w:p>
    <w:p w:rsidR="00B87B0C" w:rsidRPr="00D04C00" w:rsidRDefault="00B87B0C" w:rsidP="00D04C00">
      <w:pPr>
        <w:rPr>
          <w:color w:val="1F497D"/>
        </w:rPr>
      </w:pPr>
      <w:r>
        <w:rPr>
          <w:rFonts w:ascii="Times New Roman" w:hAnsi="Times New Roman" w:cs="Times New Roman"/>
          <w:sz w:val="24"/>
          <w:szCs w:val="24"/>
        </w:rPr>
        <w:t>Расширение Системы учета электроэнергии Северо-Восточного РЭС (инв</w:t>
      </w:r>
      <w:r w:rsidRPr="00D04C00">
        <w:rPr>
          <w:rFonts w:ascii="Times New Roman" w:hAnsi="Times New Roman" w:cs="Times New Roman"/>
          <w:sz w:val="24"/>
          <w:szCs w:val="24"/>
        </w:rPr>
        <w:t xml:space="preserve">. </w:t>
      </w:r>
      <w:r w:rsidR="00D04C00" w:rsidRPr="00D04C00">
        <w:rPr>
          <w:rFonts w:ascii="Times New Roman" w:hAnsi="Times New Roman" w:cs="Times New Roman"/>
          <w:sz w:val="24"/>
          <w:szCs w:val="24"/>
        </w:rPr>
        <w:t>№ 14002090-00</w:t>
      </w:r>
      <w:r w:rsidRPr="00D04C00">
        <w:rPr>
          <w:rFonts w:ascii="Times New Roman" w:hAnsi="Times New Roman" w:cs="Times New Roman"/>
          <w:sz w:val="24"/>
          <w:szCs w:val="24"/>
        </w:rPr>
        <w:t>)</w:t>
      </w:r>
    </w:p>
    <w:p w:rsidR="0045603A" w:rsidRPr="0006376B" w:rsidRDefault="0045603A" w:rsidP="00404E20">
      <w:pPr>
        <w:pStyle w:val="a6"/>
        <w:ind w:left="0" w:firstLine="0"/>
        <w:jc w:val="left"/>
        <w:rPr>
          <w:sz w:val="24"/>
          <w:szCs w:val="24"/>
        </w:rPr>
      </w:pPr>
    </w:p>
    <w:p w:rsidR="005B0E3E" w:rsidRPr="004F0584" w:rsidRDefault="005B0E3E" w:rsidP="00B87B0C">
      <w:pPr>
        <w:pStyle w:val="a6"/>
        <w:numPr>
          <w:ilvl w:val="0"/>
          <w:numId w:val="9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465BDA" w:rsidRDefault="00465BDA" w:rsidP="00B87B0C">
      <w:pPr>
        <w:pStyle w:val="a6"/>
        <w:numPr>
          <w:ilvl w:val="1"/>
          <w:numId w:val="9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65BDA">
        <w:rPr>
          <w:bCs/>
          <w:iCs/>
          <w:sz w:val="24"/>
          <w:szCs w:val="24"/>
        </w:rPr>
        <w:t>Инвестиционная программа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B87B0C">
      <w:pPr>
        <w:pStyle w:val="a6"/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B87B0C">
      <w:pPr>
        <w:pStyle w:val="a6"/>
        <w:numPr>
          <w:ilvl w:val="1"/>
          <w:numId w:val="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>Центр» – «Ярэнерго»: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678"/>
      </w:tblGrid>
      <w:tr w:rsidR="00D33B23" w:rsidRPr="004F0584" w:rsidTr="0040105B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678" w:type="dxa"/>
            <w:vAlign w:val="center"/>
          </w:tcPr>
          <w:p w:rsidR="00D33B23" w:rsidRPr="00077CD7" w:rsidRDefault="00465BDA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</w:t>
            </w:r>
          </w:p>
        </w:tc>
      </w:tr>
      <w:tr w:rsidR="00D33B23" w:rsidRPr="004F0584" w:rsidTr="0040105B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45603A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Даниловский</w:t>
            </w:r>
            <w:proofErr w:type="spellEnd"/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33B23" w:rsidRPr="0040105B" w:rsidRDefault="00465BDA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45603A">
              <w:rPr>
                <w:sz w:val="24"/>
                <w:szCs w:val="24"/>
              </w:rPr>
              <w:t>Данилов</w:t>
            </w:r>
          </w:p>
        </w:tc>
        <w:tc>
          <w:tcPr>
            <w:tcW w:w="4678" w:type="dxa"/>
            <w:vAlign w:val="center"/>
          </w:tcPr>
          <w:p w:rsidR="00D33B23" w:rsidRDefault="00465BDA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465BDA">
              <w:rPr>
                <w:sz w:val="24"/>
                <w:szCs w:val="24"/>
              </w:rPr>
              <w:t xml:space="preserve">ул. </w:t>
            </w:r>
            <w:r w:rsidR="0045603A">
              <w:rPr>
                <w:sz w:val="24"/>
                <w:szCs w:val="24"/>
              </w:rPr>
              <w:t>Ленина</w:t>
            </w:r>
          </w:p>
          <w:p w:rsidR="00465BDA" w:rsidRPr="00077CD7" w:rsidRDefault="0045603A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Соборная площадь</w:t>
            </w:r>
          </w:p>
        </w:tc>
      </w:tr>
    </w:tbl>
    <w:p w:rsidR="00BB6145" w:rsidRPr="0004761F" w:rsidRDefault="00D33B23" w:rsidP="00B87B0C">
      <w:pPr>
        <w:pStyle w:val="a6"/>
        <w:numPr>
          <w:ilvl w:val="1"/>
          <w:numId w:val="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 w:rsidRPr="0004761F">
        <w:rPr>
          <w:sz w:val="24"/>
          <w:szCs w:val="24"/>
        </w:rPr>
        <w:t xml:space="preserve">Разработать проектно-сметную документацию (ПСД) для реконструкции/нового строительства </w:t>
      </w:r>
      <w:r w:rsidRPr="0004761F">
        <w:rPr>
          <w:bCs/>
          <w:sz w:val="24"/>
          <w:szCs w:val="24"/>
        </w:rPr>
        <w:t>объектов распределительной сети 10 (6)/0,4 кВ</w:t>
      </w:r>
      <w:r w:rsidRPr="0004761F">
        <w:rPr>
          <w:sz w:val="24"/>
          <w:szCs w:val="24"/>
        </w:rPr>
        <w:t xml:space="preserve">, </w:t>
      </w:r>
      <w:r w:rsidRPr="0004761F">
        <w:rPr>
          <w:bCs/>
          <w:iCs/>
          <w:sz w:val="24"/>
          <w:szCs w:val="24"/>
        </w:rPr>
        <w:t xml:space="preserve">с учетом требований НТД, указанных в п. </w:t>
      </w:r>
      <w:r w:rsidR="0043737B" w:rsidRPr="0004761F">
        <w:rPr>
          <w:bCs/>
          <w:iCs/>
          <w:sz w:val="24"/>
          <w:szCs w:val="24"/>
        </w:rPr>
        <w:t>7</w:t>
      </w:r>
      <w:r w:rsidRPr="0004761F">
        <w:rPr>
          <w:bCs/>
          <w:iCs/>
          <w:sz w:val="24"/>
          <w:szCs w:val="24"/>
        </w:rPr>
        <w:t xml:space="preserve"> настоящего ТЗ</w:t>
      </w:r>
      <w:r w:rsidR="0004761F">
        <w:rPr>
          <w:bCs/>
          <w:iCs/>
          <w:sz w:val="24"/>
          <w:szCs w:val="24"/>
        </w:rPr>
        <w:t xml:space="preserve">. </w:t>
      </w:r>
      <w:r w:rsidR="0004761F">
        <w:rPr>
          <w:bCs/>
          <w:sz w:val="24"/>
          <w:szCs w:val="24"/>
        </w:rPr>
        <w:t>П</w:t>
      </w:r>
      <w:r w:rsidRPr="0004761F">
        <w:rPr>
          <w:bCs/>
          <w:sz w:val="24"/>
          <w:szCs w:val="24"/>
        </w:rPr>
        <w:t xml:space="preserve">ри проектировании необходимо руководствоваться последними редакциями документов, необходимых и действующих на момент разработки ПСД, в том </w:t>
      </w:r>
      <w:r w:rsidR="0004761F" w:rsidRPr="0004761F">
        <w:rPr>
          <w:bCs/>
          <w:sz w:val="24"/>
          <w:szCs w:val="24"/>
        </w:rPr>
        <w:t>числе не указанных в данном ТЗ</w:t>
      </w:r>
    </w:p>
    <w:p w:rsidR="00D33B23" w:rsidRPr="008531B3" w:rsidRDefault="00D33B23" w:rsidP="00B87B0C">
      <w:pPr>
        <w:pStyle w:val="a6"/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Этапность</w:t>
      </w:r>
      <w:proofErr w:type="spellEnd"/>
      <w:r w:rsidRPr="008531B3">
        <w:rPr>
          <w:sz w:val="24"/>
          <w:szCs w:val="24"/>
        </w:rPr>
        <w:t xml:space="preserve"> проектирования:</w:t>
      </w:r>
    </w:p>
    <w:p w:rsidR="00D33B23" w:rsidRPr="009B3ECF" w:rsidRDefault="00D33B23" w:rsidP="00B87B0C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CD7886" w:rsidRDefault="00D33B23" w:rsidP="00B87B0C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</w:t>
      </w:r>
      <w:r w:rsidRPr="00CD7886">
        <w:rPr>
          <w:sz w:val="24"/>
          <w:szCs w:val="24"/>
        </w:rPr>
        <w:t>участков.</w:t>
      </w:r>
    </w:p>
    <w:p w:rsidR="003D341A" w:rsidRPr="00CD7886" w:rsidRDefault="003D341A" w:rsidP="00B87B0C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r w:rsidRPr="00CD7886">
        <w:rPr>
          <w:sz w:val="24"/>
          <w:szCs w:val="24"/>
        </w:rPr>
        <w:t>Раздел по обеспечению сохранности объектов культурного наследия:</w:t>
      </w:r>
    </w:p>
    <w:p w:rsidR="003D341A" w:rsidRPr="00CD7886" w:rsidRDefault="003D341A" w:rsidP="00B87B0C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>разработка проекта или раздела проектной документации, предусматривающие меры по сохранению объекта  культурного наследия;</w:t>
      </w:r>
    </w:p>
    <w:p w:rsidR="003D341A" w:rsidRPr="00CD7886" w:rsidRDefault="003D341A" w:rsidP="00B87B0C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>согласование проекта или раздела проектной документации, предусматривающие меры по сохранению объекта  культурного наследия в Департаменте охраны объектов культурного наследия ЯО;</w:t>
      </w:r>
    </w:p>
    <w:p w:rsidR="003D341A" w:rsidRPr="00CD7886" w:rsidRDefault="003D341A" w:rsidP="00B87B0C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 xml:space="preserve">проведение государственной </w:t>
      </w:r>
      <w:proofErr w:type="spellStart"/>
      <w:r w:rsidRPr="00CD7886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CD7886">
        <w:rPr>
          <w:rFonts w:ascii="Times New Roman" w:hAnsi="Times New Roman" w:cs="Times New Roman"/>
          <w:sz w:val="24"/>
          <w:szCs w:val="24"/>
        </w:rPr>
        <w:t>–культурной экспертизы  проектной документации в целях строительства КЛ 0,4 кВ;</w:t>
      </w:r>
    </w:p>
    <w:p w:rsidR="003D341A" w:rsidRPr="00CD7886" w:rsidRDefault="003D341A" w:rsidP="00B87B0C">
      <w:pPr>
        <w:pStyle w:val="a3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 xml:space="preserve"> разработка Плана проведения спасательных археологических полевых работ на земельном участке под  строительство КЛ 0,4 кВ;</w:t>
      </w:r>
    </w:p>
    <w:p w:rsidR="003D341A" w:rsidRPr="00CD7886" w:rsidRDefault="003D341A" w:rsidP="00404E20">
      <w:pPr>
        <w:pStyle w:val="a3"/>
        <w:numPr>
          <w:ilvl w:val="0"/>
          <w:numId w:val="26"/>
        </w:numPr>
        <w:tabs>
          <w:tab w:val="left" w:pos="851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lastRenderedPageBreak/>
        <w:t>археологическое наблюдение за проведением земляных работ специалистом имеющим разрешение (открытый лист).</w:t>
      </w:r>
    </w:p>
    <w:p w:rsidR="00D33B23" w:rsidRPr="009B3ECF" w:rsidRDefault="00D33B23" w:rsidP="00404E20">
      <w:pPr>
        <w:pStyle w:val="a6"/>
        <w:numPr>
          <w:ilvl w:val="2"/>
          <w:numId w:val="9"/>
        </w:numPr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9B3ECF">
        <w:rPr>
          <w:sz w:val="24"/>
          <w:szCs w:val="24"/>
        </w:rPr>
        <w:t>Главрыбвод</w:t>
      </w:r>
      <w:proofErr w:type="spellEnd"/>
      <w:r w:rsidRPr="009B3ECF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D33B23" w:rsidRPr="009B3ECF" w:rsidRDefault="00D33B23" w:rsidP="00404E20">
      <w:pPr>
        <w:pStyle w:val="a6"/>
        <w:numPr>
          <w:ilvl w:val="2"/>
          <w:numId w:val="9"/>
        </w:numPr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404E20">
      <w:pPr>
        <w:numPr>
          <w:ilvl w:val="2"/>
          <w:numId w:val="9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D33B23" w:rsidRDefault="00D33B23" w:rsidP="00404E20">
      <w:pPr>
        <w:pStyle w:val="a3"/>
        <w:numPr>
          <w:ilvl w:val="2"/>
          <w:numId w:val="9"/>
        </w:numPr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CD7886" w:rsidRPr="00CD7886" w:rsidRDefault="00CD7886" w:rsidP="00404E20">
      <w:pPr>
        <w:suppressAutoHyphens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A61B32" w:rsidRDefault="00A61B32" w:rsidP="00404E20">
      <w:pPr>
        <w:pStyle w:val="a6"/>
        <w:numPr>
          <w:ilvl w:val="0"/>
          <w:numId w:val="9"/>
        </w:numPr>
        <w:tabs>
          <w:tab w:val="left" w:pos="1134"/>
          <w:tab w:val="left" w:pos="1276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404E20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404E20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D7886" w:rsidRDefault="00CD7886" w:rsidP="00404E20">
      <w:pPr>
        <w:pStyle w:val="a3"/>
        <w:numPr>
          <w:ilvl w:val="1"/>
          <w:numId w:val="27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>Основные объемы работ:</w:t>
      </w:r>
    </w:p>
    <w:p w:rsidR="0045603A" w:rsidRPr="00864894" w:rsidRDefault="00864894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64894">
        <w:rPr>
          <w:rFonts w:ascii="Times New Roman" w:hAnsi="Times New Roman" w:cs="Times New Roman"/>
          <w:sz w:val="24"/>
          <w:szCs w:val="24"/>
        </w:rPr>
        <w:t xml:space="preserve">одготовка территории для строительства КЛ 0,4 кВ: демонтаж </w:t>
      </w:r>
      <w:r w:rsidR="00C02DB6" w:rsidRPr="00864894">
        <w:rPr>
          <w:rFonts w:ascii="Times New Roman" w:hAnsi="Times New Roman" w:cs="Times New Roman"/>
          <w:sz w:val="24"/>
          <w:szCs w:val="24"/>
        </w:rPr>
        <w:t>ВЛ-0,4кВ от ЗТПП-2х400 "</w:t>
      </w:r>
      <w:proofErr w:type="spellStart"/>
      <w:r w:rsidR="00C02DB6" w:rsidRPr="00864894">
        <w:rPr>
          <w:rFonts w:ascii="Times New Roman" w:hAnsi="Times New Roman" w:cs="Times New Roman"/>
          <w:sz w:val="24"/>
          <w:szCs w:val="24"/>
        </w:rPr>
        <w:t>Горсеть</w:t>
      </w:r>
      <w:proofErr w:type="spellEnd"/>
      <w:r w:rsidR="00C02DB6" w:rsidRPr="0086489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C02DB6" w:rsidRPr="00864894">
        <w:rPr>
          <w:rFonts w:ascii="Times New Roman" w:hAnsi="Times New Roman" w:cs="Times New Roman"/>
          <w:sz w:val="24"/>
          <w:szCs w:val="24"/>
        </w:rPr>
        <w:t>ПС"Данилов</w:t>
      </w:r>
      <w:proofErr w:type="spellEnd"/>
      <w:r w:rsidR="00C02DB6" w:rsidRPr="00864894">
        <w:rPr>
          <w:rFonts w:ascii="Times New Roman" w:hAnsi="Times New Roman" w:cs="Times New Roman"/>
          <w:sz w:val="24"/>
          <w:szCs w:val="24"/>
        </w:rPr>
        <w:t xml:space="preserve">" </w:t>
      </w:r>
      <w:r w:rsidR="0045603A" w:rsidRPr="00864894">
        <w:rPr>
          <w:rFonts w:ascii="Times New Roman" w:hAnsi="Times New Roman" w:cs="Times New Roman"/>
          <w:sz w:val="24"/>
          <w:szCs w:val="24"/>
        </w:rPr>
        <w:t>(протяженностью ~0,578 км)</w:t>
      </w:r>
      <w:r w:rsidRPr="00864894">
        <w:rPr>
          <w:rFonts w:ascii="Times New Roman" w:hAnsi="Times New Roman" w:cs="Times New Roman"/>
          <w:sz w:val="24"/>
          <w:szCs w:val="24"/>
        </w:rPr>
        <w:t>.</w:t>
      </w:r>
    </w:p>
    <w:p w:rsidR="0045603A" w:rsidRDefault="00864894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64894">
        <w:rPr>
          <w:rFonts w:ascii="Times New Roman" w:hAnsi="Times New Roman" w:cs="Times New Roman"/>
          <w:sz w:val="24"/>
          <w:szCs w:val="24"/>
        </w:rPr>
        <w:t xml:space="preserve">одготовка территории для строительства КЛ 0,4 кВ: демонтаж </w:t>
      </w:r>
      <w:r w:rsidR="00C02DB6" w:rsidRPr="00C02DB6">
        <w:rPr>
          <w:rFonts w:ascii="Times New Roman" w:hAnsi="Times New Roman" w:cs="Times New Roman"/>
          <w:sz w:val="24"/>
          <w:szCs w:val="24"/>
        </w:rPr>
        <w:t xml:space="preserve">ВЛ 0,4 кВ №3 ТП 324(Дом ветеранов) </w:t>
      </w:r>
      <w:r w:rsidR="0045603A">
        <w:rPr>
          <w:rFonts w:ascii="Times New Roman" w:hAnsi="Times New Roman" w:cs="Times New Roman"/>
          <w:sz w:val="24"/>
          <w:szCs w:val="24"/>
        </w:rPr>
        <w:t xml:space="preserve">(протяженностью </w:t>
      </w:r>
      <w:r w:rsidR="0045603A" w:rsidRPr="00C02DB6">
        <w:rPr>
          <w:rFonts w:ascii="Times New Roman" w:hAnsi="Times New Roman" w:cs="Times New Roman"/>
          <w:sz w:val="24"/>
          <w:szCs w:val="24"/>
        </w:rPr>
        <w:t>~</w:t>
      </w:r>
      <w:r w:rsidR="0045603A">
        <w:rPr>
          <w:rFonts w:ascii="Times New Roman" w:hAnsi="Times New Roman" w:cs="Times New Roman"/>
          <w:sz w:val="24"/>
          <w:szCs w:val="24"/>
        </w:rPr>
        <w:t>0,496 км)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603A" w:rsidRDefault="0045603A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Проектирование строительства </w:t>
      </w:r>
      <w:r w:rsidRPr="0045603A">
        <w:rPr>
          <w:rFonts w:ascii="Times New Roman" w:hAnsi="Times New Roman" w:cs="Times New Roman"/>
          <w:sz w:val="24"/>
          <w:szCs w:val="24"/>
        </w:rPr>
        <w:t>КЛ-0,4 кВ №3 ТП 300 (</w:t>
      </w:r>
      <w:proofErr w:type="spellStart"/>
      <w:r w:rsidRPr="0045603A">
        <w:rPr>
          <w:rFonts w:ascii="Times New Roman" w:hAnsi="Times New Roman" w:cs="Times New Roman"/>
          <w:sz w:val="24"/>
          <w:szCs w:val="24"/>
        </w:rPr>
        <w:t>Горсеть</w:t>
      </w:r>
      <w:proofErr w:type="spellEnd"/>
      <w:r w:rsidRPr="004560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(протяженностью </w:t>
      </w:r>
      <w:r w:rsidRPr="0045603A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 w:cs="Times New Roman"/>
          <w:sz w:val="24"/>
          <w:szCs w:val="24"/>
        </w:rPr>
        <w:t>0,869 км</w:t>
      </w:r>
      <w:r w:rsidRPr="0045603A">
        <w:rPr>
          <w:rFonts w:ascii="Times New Roman" w:hAnsi="Times New Roman" w:cs="Times New Roman"/>
          <w:sz w:val="24"/>
          <w:szCs w:val="24"/>
        </w:rPr>
        <w:t>)</w:t>
      </w:r>
      <w:r w:rsidR="00864894">
        <w:rPr>
          <w:rFonts w:ascii="Times New Roman" w:hAnsi="Times New Roman" w:cs="Times New Roman"/>
          <w:sz w:val="24"/>
          <w:szCs w:val="24"/>
        </w:rPr>
        <w:t>.</w:t>
      </w:r>
    </w:p>
    <w:p w:rsidR="0045603A" w:rsidRDefault="0045603A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Проектирование строительства </w:t>
      </w:r>
      <w:r w:rsidRPr="0045603A">
        <w:rPr>
          <w:rFonts w:ascii="Times New Roman" w:hAnsi="Times New Roman" w:cs="Times New Roman"/>
          <w:sz w:val="24"/>
          <w:szCs w:val="24"/>
        </w:rPr>
        <w:t>КЛ-0,4 кВ №3 ТП 324 (Дом ветеранов)</w:t>
      </w:r>
      <w:r>
        <w:rPr>
          <w:rFonts w:ascii="Times New Roman" w:hAnsi="Times New Roman" w:cs="Times New Roman"/>
          <w:sz w:val="24"/>
          <w:szCs w:val="24"/>
        </w:rPr>
        <w:t xml:space="preserve"> (протяженностью </w:t>
      </w:r>
      <w:r w:rsidRPr="0045603A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 w:cs="Times New Roman"/>
          <w:sz w:val="24"/>
          <w:szCs w:val="24"/>
        </w:rPr>
        <w:t>0,885 км</w:t>
      </w:r>
      <w:r w:rsidRPr="0045603A">
        <w:rPr>
          <w:rFonts w:ascii="Times New Roman" w:hAnsi="Times New Roman" w:cs="Times New Roman"/>
          <w:sz w:val="24"/>
          <w:szCs w:val="24"/>
        </w:rPr>
        <w:t>)</w:t>
      </w:r>
      <w:r w:rsidR="00864894">
        <w:rPr>
          <w:rFonts w:ascii="Times New Roman" w:hAnsi="Times New Roman" w:cs="Times New Roman"/>
          <w:sz w:val="24"/>
          <w:szCs w:val="24"/>
        </w:rPr>
        <w:t>.</w:t>
      </w:r>
    </w:p>
    <w:p w:rsidR="0045603A" w:rsidRDefault="0045603A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5603A">
        <w:rPr>
          <w:rFonts w:ascii="Times New Roman" w:hAnsi="Times New Roman" w:cs="Times New Roman"/>
          <w:sz w:val="24"/>
          <w:szCs w:val="24"/>
        </w:rPr>
        <w:t xml:space="preserve">Проектирование реконструкции </w:t>
      </w:r>
      <w:r w:rsidR="00C02DB6" w:rsidRPr="00C02DB6">
        <w:rPr>
          <w:rFonts w:ascii="Times New Roman" w:hAnsi="Times New Roman" w:cs="Times New Roman"/>
          <w:sz w:val="24"/>
          <w:szCs w:val="24"/>
        </w:rPr>
        <w:t>ВЛ-0,4кВ от ЗТПП-2х400 "</w:t>
      </w:r>
      <w:proofErr w:type="spellStart"/>
      <w:r w:rsidR="00C02DB6" w:rsidRPr="00C02DB6">
        <w:rPr>
          <w:rFonts w:ascii="Times New Roman" w:hAnsi="Times New Roman" w:cs="Times New Roman"/>
          <w:sz w:val="24"/>
          <w:szCs w:val="24"/>
        </w:rPr>
        <w:t>Горсеть</w:t>
      </w:r>
      <w:proofErr w:type="spellEnd"/>
      <w:r w:rsidR="00C02DB6" w:rsidRPr="00C02DB6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C02DB6" w:rsidRPr="00C02DB6">
        <w:rPr>
          <w:rFonts w:ascii="Times New Roman" w:hAnsi="Times New Roman" w:cs="Times New Roman"/>
          <w:sz w:val="24"/>
          <w:szCs w:val="24"/>
        </w:rPr>
        <w:t>ПС"Данилов</w:t>
      </w:r>
      <w:proofErr w:type="spellEnd"/>
      <w:r w:rsidR="00C02DB6" w:rsidRPr="00C02DB6">
        <w:rPr>
          <w:rFonts w:ascii="Times New Roman" w:hAnsi="Times New Roman" w:cs="Times New Roman"/>
          <w:sz w:val="24"/>
          <w:szCs w:val="24"/>
        </w:rPr>
        <w:t>" (инв. № 12004301-00)</w:t>
      </w:r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монтажем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(протяженностью </w:t>
      </w:r>
      <w:r w:rsidRPr="00C02DB6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 w:cs="Times New Roman"/>
          <w:sz w:val="24"/>
          <w:szCs w:val="24"/>
        </w:rPr>
        <w:t>0,084 км)</w:t>
      </w:r>
      <w:r w:rsidR="00864894">
        <w:rPr>
          <w:rFonts w:ascii="Times New Roman" w:hAnsi="Times New Roman" w:cs="Times New Roman"/>
          <w:sz w:val="24"/>
          <w:szCs w:val="24"/>
        </w:rPr>
        <w:t>.</w:t>
      </w:r>
    </w:p>
    <w:p w:rsidR="00B87B0C" w:rsidRDefault="0045603A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5603A">
        <w:rPr>
          <w:rFonts w:ascii="Times New Roman" w:hAnsi="Times New Roman" w:cs="Times New Roman"/>
          <w:sz w:val="24"/>
          <w:szCs w:val="24"/>
        </w:rPr>
        <w:t xml:space="preserve">Проектирование реконструкции </w:t>
      </w:r>
      <w:r w:rsidR="00C02DB6" w:rsidRPr="00C02DB6">
        <w:rPr>
          <w:rFonts w:ascii="Times New Roman" w:hAnsi="Times New Roman" w:cs="Times New Roman"/>
          <w:sz w:val="24"/>
          <w:szCs w:val="24"/>
        </w:rPr>
        <w:t>ВЛ 0,4 кВ №3 ТП 324(Дом ветеранов) (инв. № 12022410-00)</w:t>
      </w:r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монтажем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(протяженностью </w:t>
      </w:r>
      <w:r w:rsidRPr="0045603A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 w:cs="Times New Roman"/>
          <w:sz w:val="24"/>
          <w:szCs w:val="24"/>
        </w:rPr>
        <w:t>0,211 км)</w:t>
      </w:r>
      <w:r w:rsidR="00B87B0C">
        <w:rPr>
          <w:rFonts w:ascii="Times New Roman" w:hAnsi="Times New Roman" w:cs="Times New Roman"/>
          <w:sz w:val="24"/>
          <w:szCs w:val="24"/>
        </w:rPr>
        <w:t>.</w:t>
      </w:r>
    </w:p>
    <w:p w:rsidR="00B87B0C" w:rsidRPr="00D04C00" w:rsidRDefault="00B87B0C" w:rsidP="00404E20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7B0C">
        <w:rPr>
          <w:rFonts w:ascii="Times New Roman" w:hAnsi="Times New Roman" w:cs="Times New Roman"/>
          <w:sz w:val="24"/>
          <w:szCs w:val="24"/>
        </w:rPr>
        <w:t xml:space="preserve">Расширение Системы учета электроэнергии </w:t>
      </w:r>
      <w:r>
        <w:rPr>
          <w:rFonts w:ascii="Times New Roman" w:hAnsi="Times New Roman" w:cs="Times New Roman"/>
          <w:sz w:val="24"/>
          <w:szCs w:val="24"/>
        </w:rPr>
        <w:t>Северо-Восточного</w:t>
      </w:r>
      <w:r w:rsidRPr="00B87B0C">
        <w:rPr>
          <w:rFonts w:ascii="Times New Roman" w:hAnsi="Times New Roman" w:cs="Times New Roman"/>
          <w:sz w:val="24"/>
          <w:szCs w:val="24"/>
        </w:rPr>
        <w:t xml:space="preserve"> РЭС </w:t>
      </w:r>
      <w:r w:rsidRPr="00D04C00">
        <w:rPr>
          <w:rFonts w:ascii="Times New Roman" w:hAnsi="Times New Roman" w:cs="Times New Roman"/>
          <w:sz w:val="24"/>
          <w:szCs w:val="24"/>
        </w:rPr>
        <w:t xml:space="preserve">(инв. № </w:t>
      </w:r>
      <w:r w:rsidR="00D04C00" w:rsidRPr="00D04C00">
        <w:rPr>
          <w:rFonts w:ascii="Times New Roman" w:hAnsi="Times New Roman" w:cs="Times New Roman"/>
          <w:sz w:val="24"/>
          <w:szCs w:val="24"/>
        </w:rPr>
        <w:t>14002090-00</w:t>
      </w:r>
      <w:r w:rsidRPr="00D04C00">
        <w:rPr>
          <w:rFonts w:ascii="Times New Roman" w:hAnsi="Times New Roman" w:cs="Times New Roman"/>
          <w:sz w:val="24"/>
          <w:szCs w:val="24"/>
        </w:rPr>
        <w:t xml:space="preserve">), с монтажом ЩРС 0,4 кВ (5 шт.). </w:t>
      </w:r>
    </w:p>
    <w:p w:rsidR="00B87B0C" w:rsidRPr="0045603A" w:rsidRDefault="00B87B0C" w:rsidP="00404E20">
      <w:pPr>
        <w:pStyle w:val="a3"/>
        <w:tabs>
          <w:tab w:val="left" w:pos="851"/>
          <w:tab w:val="left" w:pos="1134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404E20">
      <w:pPr>
        <w:pStyle w:val="a6"/>
        <w:numPr>
          <w:ilvl w:val="0"/>
          <w:numId w:val="9"/>
        </w:numPr>
        <w:tabs>
          <w:tab w:val="left" w:pos="993"/>
          <w:tab w:val="left" w:pos="1134"/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A13CDF" w:rsidRPr="009B3ECF" w:rsidRDefault="00A13CDF" w:rsidP="00404E20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404E20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404E20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404E20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кВ.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404E20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404E20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2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Default="00A13CDF" w:rsidP="00B87B0C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E65F8B" w:rsidRPr="009B3ECF" w:rsidRDefault="00E65F8B" w:rsidP="00E65F8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B87B0C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B87B0C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B87B0C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B87B0C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B87B0C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B87B0C">
      <w:pPr>
        <w:pStyle w:val="a3"/>
        <w:numPr>
          <w:ilvl w:val="0"/>
          <w:numId w:val="7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B87B0C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B87B0C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B87B0C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B87B0C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B87B0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B87B0C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B87B0C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B87B0C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B87B0C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1074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9B3ECF" w:rsidRDefault="00A13CDF" w:rsidP="00B87B0C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ind w:left="142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BD0F2A">
        <w:rPr>
          <w:rFonts w:ascii="Times New Roman" w:hAnsi="Times New Roman" w:cs="Times New Roman"/>
          <w:bCs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B3ECF" w:rsidRDefault="00A13CDF" w:rsidP="00B87B0C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9B3ECF" w:rsidRDefault="00A13CDF" w:rsidP="00B87B0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13CDF" w:rsidRPr="009B3ECF" w:rsidRDefault="00A13CDF" w:rsidP="00B87B0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13CDF" w:rsidRPr="009B3ECF" w:rsidRDefault="00A13CDF" w:rsidP="00B87B0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13CDF" w:rsidRPr="009B3ECF" w:rsidRDefault="00A13CDF" w:rsidP="00B87B0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B87B0C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13CDF" w:rsidRPr="009B3ECF" w:rsidRDefault="00A13CDF" w:rsidP="00B87B0C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13CDF" w:rsidRPr="009B3ECF" w:rsidRDefault="00A13CDF" w:rsidP="00B87B0C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9B3ECF" w:rsidRDefault="00A13CDF" w:rsidP="00B87B0C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ind w:left="142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B87B0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B87B0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B87B0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B87B0C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B87B0C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B87B0C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B87B0C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B87B0C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B87B0C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43737B" w:rsidRDefault="0043737B" w:rsidP="0043737B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B87B0C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43737B" w:rsidRPr="001419DE" w:rsidRDefault="0043737B" w:rsidP="00B87B0C">
      <w:pPr>
        <w:pStyle w:val="a3"/>
        <w:numPr>
          <w:ilvl w:val="2"/>
          <w:numId w:val="9"/>
        </w:numPr>
        <w:tabs>
          <w:tab w:val="left" w:pos="156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43737B" w:rsidRPr="001419DE" w:rsidRDefault="0043737B" w:rsidP="00B87B0C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43737B" w:rsidRPr="00FA394D" w:rsidRDefault="0043737B" w:rsidP="004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37B" w:rsidRPr="00FA394D" w:rsidRDefault="0043737B" w:rsidP="00B87B0C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>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43737B" w:rsidRPr="0043737B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37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43737B" w:rsidRPr="00FA394D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43737B" w:rsidRPr="00FA394D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43737B" w:rsidRPr="00FA394D" w:rsidRDefault="0043737B" w:rsidP="00B87B0C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FA394D">
        <w:rPr>
          <w:sz w:val="24"/>
          <w:szCs w:val="24"/>
        </w:rPr>
        <w:t>зануления</w:t>
      </w:r>
      <w:proofErr w:type="spellEnd"/>
      <w:r w:rsidRPr="00FA394D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43737B" w:rsidRPr="00FA394D" w:rsidRDefault="0043737B" w:rsidP="00B87B0C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43737B" w:rsidRPr="00FA394D" w:rsidRDefault="0043737B" w:rsidP="00B87B0C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>
        <w:rPr>
          <w:bCs/>
          <w:iCs/>
          <w:sz w:val="24"/>
          <w:szCs w:val="24"/>
        </w:rPr>
        <w:t xml:space="preserve">КЛ. </w:t>
      </w:r>
    </w:p>
    <w:p w:rsidR="0043737B" w:rsidRPr="00FA394D" w:rsidRDefault="0043737B" w:rsidP="00B87B0C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43737B" w:rsidRPr="00FA394D" w:rsidRDefault="0043737B" w:rsidP="00B87B0C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КЛ </w:t>
      </w:r>
      <w:r w:rsidRPr="00FA394D">
        <w:rPr>
          <w:bCs/>
          <w:iCs/>
          <w:sz w:val="24"/>
          <w:szCs w:val="24"/>
        </w:rPr>
        <w:t>с привязкой к конкретному объекту;</w:t>
      </w:r>
    </w:p>
    <w:p w:rsidR="0043737B" w:rsidRPr="00FA394D" w:rsidRDefault="00404E20" w:rsidP="00B87B0C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43737B" w:rsidRPr="00FA394D">
          <w:rPr>
            <w:sz w:val="24"/>
            <w:szCs w:val="24"/>
          </w:rPr>
          <w:t>спецификации оборудования</w:t>
        </w:r>
      </w:hyperlink>
      <w:r w:rsidR="0043737B" w:rsidRPr="00FA394D">
        <w:rPr>
          <w:sz w:val="24"/>
          <w:szCs w:val="24"/>
        </w:rPr>
        <w:t>, изделий и материалов по ГОСТ 21.110-95;</w:t>
      </w:r>
    </w:p>
    <w:p w:rsidR="0043737B" w:rsidRPr="00FA394D" w:rsidRDefault="0043737B" w:rsidP="00B87B0C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43737B" w:rsidRPr="00FA394D" w:rsidRDefault="0043737B" w:rsidP="00B87B0C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43737B" w:rsidRPr="009B3ECF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43737B" w:rsidRPr="009B3ECF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43737B" w:rsidRPr="009B3ECF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43737B" w:rsidRPr="009B3ECF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43737B" w:rsidRPr="009B3ECF" w:rsidRDefault="0043737B" w:rsidP="00B87B0C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43737B" w:rsidRPr="009B3ECF" w:rsidRDefault="0043737B" w:rsidP="00B87B0C">
      <w:pPr>
        <w:pStyle w:val="a3"/>
        <w:numPr>
          <w:ilvl w:val="2"/>
          <w:numId w:val="9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490F24" w:rsidRPr="009B3ECF" w:rsidRDefault="00490F24" w:rsidP="00490F24">
      <w:pPr>
        <w:pStyle w:val="a3"/>
        <w:tabs>
          <w:tab w:val="left" w:pos="142"/>
          <w:tab w:val="left" w:pos="1134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B87B0C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="001074FC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 w:rsidR="001074FC">
        <w:rPr>
          <w:bCs/>
          <w:iCs/>
          <w:sz w:val="24"/>
          <w:szCs w:val="24"/>
        </w:rPr>
        <w:t>Россети</w:t>
      </w:r>
      <w:proofErr w:type="spellEnd"/>
      <w:r w:rsidR="001074FC"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9B3ECF" w:rsidRDefault="00A13CDF" w:rsidP="00B87B0C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5722B" w:rsidRPr="00986B4F" w:rsidRDefault="00A5722B" w:rsidP="00B87B0C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86B4F">
        <w:rPr>
          <w:b/>
          <w:sz w:val="24"/>
          <w:szCs w:val="24"/>
        </w:rPr>
        <w:t>Основные требования к КЛ 0,4</w:t>
      </w:r>
      <w:r w:rsidR="00CD7886">
        <w:rPr>
          <w:b/>
          <w:sz w:val="24"/>
          <w:szCs w:val="24"/>
        </w:rPr>
        <w:t>-10</w:t>
      </w:r>
      <w:r w:rsidRPr="00986B4F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A5722B" w:rsidRPr="009B3ECF" w:rsidTr="00EB6D9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5722B" w:rsidRPr="009B3ECF" w:rsidTr="00EB6D96">
        <w:trPr>
          <w:trHeight w:val="113"/>
        </w:trPr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A5722B" w:rsidRPr="00C307B5" w:rsidRDefault="00AB3692" w:rsidP="0045603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6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710F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5722B" w:rsidRPr="009B3ECF" w:rsidTr="00EB6D96">
        <w:tc>
          <w:tcPr>
            <w:tcW w:w="4700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70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986B4F" w:rsidRDefault="00986B4F" w:rsidP="0040105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105B" w:rsidRPr="009B3ECF" w:rsidRDefault="0040105B" w:rsidP="0040105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Требования к проектированию кабельных линий с изоляцией из сшитого полиэтилена (далее СПЭ): 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токоведущей жилы по пропускной способности и термической стойкости к токам КЗ;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экрана КЛ по пропускной способности и термической стойкости к токам КЗ;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потерь на нагрев экрана;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метод прокладки КЛ (треугольник);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способа заземления экранов, выбор ОПН, места их установки определяются необходимостью транспозиции (ОРУ, ВЛ);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мест монтажа и количества точек транспозиции экранов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величины сопротивления заземления шкафов транспозиции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шкафа транспозиции по сечению и марке кабеля;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величины емкостных токов.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40105B" w:rsidRPr="009B3ECF" w:rsidRDefault="0040105B" w:rsidP="00B87B0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40105B" w:rsidRPr="009B3ECF" w:rsidRDefault="0040105B" w:rsidP="00B87B0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40105B" w:rsidRPr="009B3ECF" w:rsidRDefault="0040105B" w:rsidP="00B87B0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Входной контроль труб должен осуществляться в соответствии с СТО 34.01-2.3.3-037-2020 от 05.02.2020 года «Трубы для прокладки кабелей напряжением выше 1 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 Методика входного контроля на объектах электросетевого строительства»;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Трубы должны быть выполнены из полимерных материалов, обеспечивающих повышенную термостойкость к температуре внешней оболочки кабеля, определяемой расчетным способом для различных режимов работы КЛ: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90°C, характерных для длительного нормального режима (не менее 30 лет);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130°C в режиме перегрузки  (не более 8 ч в сутки и не более 1000 ч за срок службы);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250°C, связанных с перегревом кабеля токами короткого замыкания.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40105B" w:rsidRPr="009B3ECF" w:rsidRDefault="0040105B" w:rsidP="00B87B0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9B3ECF" w:rsidRDefault="0040105B" w:rsidP="00B87B0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40105B" w:rsidRPr="009B3ECF" w:rsidRDefault="0040105B" w:rsidP="00B87B0C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9B3ECF">
        <w:rPr>
          <w:rFonts w:ascii="Times New Roman" w:hAnsi="Times New Roman" w:cs="Times New Roman"/>
          <w:sz w:val="24"/>
          <w:szCs w:val="24"/>
        </w:rPr>
        <w:t>,  и т.д.;</w:t>
      </w:r>
    </w:p>
    <w:p w:rsidR="0040105B" w:rsidRPr="009B3ECF" w:rsidRDefault="0040105B" w:rsidP="00B87B0C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40105B" w:rsidRPr="009B3ECF" w:rsidRDefault="0040105B" w:rsidP="00B87B0C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40105B" w:rsidRPr="009B3ECF" w:rsidRDefault="0040105B" w:rsidP="00B87B0C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40105B" w:rsidRPr="009B3ECF" w:rsidRDefault="0040105B" w:rsidP="00B87B0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40105B" w:rsidRDefault="0040105B" w:rsidP="00B87B0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986B4F" w:rsidRPr="00986B4F" w:rsidRDefault="00986B4F" w:rsidP="00B87B0C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86B4F">
        <w:rPr>
          <w:b/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075"/>
      </w:tblGrid>
      <w:tr w:rsidR="00986B4F" w:rsidRPr="00640159" w:rsidTr="00404E20">
        <w:trPr>
          <w:tblHeader/>
        </w:trPr>
        <w:tc>
          <w:tcPr>
            <w:tcW w:w="5670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640159">
              <w:rPr>
                <w:sz w:val="24"/>
                <w:szCs w:val="24"/>
              </w:rPr>
              <w:t>ЖБ*/ дерево</w:t>
            </w:r>
          </w:p>
        </w:tc>
      </w:tr>
      <w:tr w:rsidR="00986B4F" w:rsidRPr="00640159" w:rsidTr="00404E20">
        <w:trPr>
          <w:trHeight w:val="272"/>
        </w:trPr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кВ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986B4F" w:rsidRPr="00640159" w:rsidTr="00404E20">
        <w:tc>
          <w:tcPr>
            <w:tcW w:w="5670" w:type="dxa"/>
            <w:vAlign w:val="center"/>
          </w:tcPr>
          <w:p w:rsidR="00986B4F" w:rsidRPr="00640159" w:rsidRDefault="00986B4F" w:rsidP="00BD0F2A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986B4F" w:rsidRPr="00640159" w:rsidRDefault="00986B4F" w:rsidP="00B87B0C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986B4F" w:rsidRPr="00640159" w:rsidRDefault="00986B4F" w:rsidP="00B87B0C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986B4F" w:rsidRPr="00640159" w:rsidRDefault="00986B4F" w:rsidP="00B87B0C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железные дороги</w:t>
            </w:r>
          </w:p>
          <w:p w:rsidR="00986B4F" w:rsidRPr="00640159" w:rsidRDefault="00986B4F" w:rsidP="00B87B0C">
            <w:pPr>
              <w:pStyle w:val="a6"/>
              <w:numPr>
                <w:ilvl w:val="0"/>
                <w:numId w:val="24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4075" w:type="dxa"/>
            <w:vAlign w:val="center"/>
          </w:tcPr>
          <w:p w:rsidR="00986B4F" w:rsidRPr="00640159" w:rsidRDefault="00986B4F" w:rsidP="00BD0F2A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986B4F" w:rsidRPr="00640159" w:rsidRDefault="00986B4F" w:rsidP="00986B4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              ПАО «МРСК Центра и Приволжья» на полезную модель от 28.03.2014 № 140055 «Опора </w:t>
      </w:r>
      <w:proofErr w:type="gramStart"/>
      <w:r w:rsidRPr="00640159">
        <w:rPr>
          <w:rFonts w:ascii="Times New Roman" w:hAnsi="Times New Roman" w:cs="Times New Roman"/>
          <w:bCs/>
        </w:rPr>
        <w:t>ВЛ</w:t>
      </w:r>
      <w:proofErr w:type="gramEnd"/>
      <w:r w:rsidRPr="00640159">
        <w:rPr>
          <w:rFonts w:ascii="Times New Roman" w:hAnsi="Times New Roman" w:cs="Times New Roman"/>
          <w:bCs/>
        </w:rPr>
        <w:t xml:space="preserve"> 0,4-10 кВ модифицированная»</w:t>
      </w:r>
    </w:p>
    <w:p w:rsidR="00986B4F" w:rsidRPr="00640159" w:rsidRDefault="00986B4F" w:rsidP="00986B4F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</w:t>
      </w:r>
      <w:r>
        <w:rPr>
          <w:bCs/>
          <w:sz w:val="22"/>
          <w:szCs w:val="22"/>
          <w:shd w:val="clear" w:color="auto" w:fill="FFFFFF"/>
        </w:rPr>
        <w:t xml:space="preserve">при технико-экономическом обосновании </w:t>
      </w:r>
      <w:r w:rsidRPr="00640159">
        <w:rPr>
          <w:bCs/>
          <w:sz w:val="22"/>
          <w:szCs w:val="22"/>
          <w:shd w:val="clear" w:color="auto" w:fill="FFFFFF"/>
        </w:rPr>
        <w:t xml:space="preserve">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986B4F" w:rsidRPr="00640159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986B4F" w:rsidRDefault="00986B4F" w:rsidP="00B87B0C">
      <w:pPr>
        <w:pStyle w:val="a6"/>
        <w:numPr>
          <w:ilvl w:val="2"/>
          <w:numId w:val="2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40105B" w:rsidRPr="00986B4F" w:rsidRDefault="0040105B" w:rsidP="00B87B0C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8253E">
        <w:rPr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48253E">
        <w:rPr>
          <w:b/>
          <w:sz w:val="24"/>
          <w:szCs w:val="24"/>
        </w:rPr>
        <w:t>БиЗ</w:t>
      </w:r>
      <w:proofErr w:type="spellEnd"/>
      <w:r w:rsidRPr="0048253E">
        <w:rPr>
          <w:b/>
          <w:sz w:val="24"/>
          <w:szCs w:val="24"/>
        </w:rPr>
        <w:t xml:space="preserve">. </w:t>
      </w:r>
      <w:r w:rsidR="00986B4F" w:rsidRPr="00986B4F">
        <w:rPr>
          <w:b/>
          <w:sz w:val="24"/>
          <w:szCs w:val="24"/>
        </w:rPr>
        <w:t>( ШУР 0,4 кВ)</w:t>
      </w:r>
    </w:p>
    <w:tbl>
      <w:tblPr>
        <w:tblW w:w="967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359"/>
      </w:tblGrid>
      <w:tr w:rsidR="0040105B" w:rsidRPr="000633AA" w:rsidTr="0006376B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105B" w:rsidRPr="000633AA" w:rsidTr="0006376B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40105B" w:rsidRPr="000633AA" w:rsidRDefault="0040105B" w:rsidP="00063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40105B" w:rsidRPr="000633AA" w:rsidRDefault="0040105B" w:rsidP="004010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40105B" w:rsidRPr="000633AA" w:rsidRDefault="0040105B" w:rsidP="00B87B0C">
      <w:pPr>
        <w:pStyle w:val="a6"/>
        <w:numPr>
          <w:ilvl w:val="0"/>
          <w:numId w:val="23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0633AA">
        <w:rPr>
          <w:sz w:val="24"/>
          <w:szCs w:val="24"/>
        </w:rPr>
        <w:t>интеллектуальные приборы учета электроэнергии должны соответствовать требованиями СТО 34.01-5.1-009-2019 ПАО «</w:t>
      </w:r>
      <w:proofErr w:type="spellStart"/>
      <w:r w:rsidRPr="000633AA">
        <w:rPr>
          <w:sz w:val="24"/>
          <w:szCs w:val="24"/>
        </w:rPr>
        <w:t>Россети</w:t>
      </w:r>
      <w:proofErr w:type="spellEnd"/>
      <w:r w:rsidRPr="000633AA">
        <w:rPr>
          <w:sz w:val="24"/>
          <w:szCs w:val="24"/>
        </w:rPr>
        <w:t xml:space="preserve">».   </w:t>
      </w:r>
    </w:p>
    <w:p w:rsidR="0040105B" w:rsidRPr="000633AA" w:rsidRDefault="0040105B" w:rsidP="00B87B0C">
      <w:pPr>
        <w:pStyle w:val="a3"/>
        <w:numPr>
          <w:ilvl w:val="0"/>
          <w:numId w:val="2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0633AA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0633AA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40105B" w:rsidRPr="000633AA" w:rsidRDefault="0040105B" w:rsidP="00B87B0C">
      <w:pPr>
        <w:pStyle w:val="ae"/>
        <w:numPr>
          <w:ilvl w:val="0"/>
          <w:numId w:val="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>Должно быть обеспечено наличие сертификата на ШУЭ/</w:t>
      </w:r>
      <w:proofErr w:type="spellStart"/>
      <w:r w:rsidRPr="000633AA">
        <w:t>БиЗ</w:t>
      </w:r>
      <w:proofErr w:type="spellEnd"/>
      <w:r w:rsidRPr="000633AA">
        <w:t xml:space="preserve"> и его соответствие ГОСТ или ТУ на ШУЭ/</w:t>
      </w:r>
      <w:proofErr w:type="spellStart"/>
      <w:r w:rsidRPr="000633AA">
        <w:t>БиЗ</w:t>
      </w:r>
      <w:proofErr w:type="spellEnd"/>
      <w:r w:rsidRPr="000633AA">
        <w:t>.</w:t>
      </w:r>
    </w:p>
    <w:p w:rsidR="0040105B" w:rsidRPr="000633AA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40105B" w:rsidRPr="001A3823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823">
        <w:rPr>
          <w:rFonts w:ascii="Times New Roman" w:eastAsia="Times New Roman" w:hAnsi="Times New Roman" w:cs="Times New Roman"/>
          <w:sz w:val="24"/>
          <w:szCs w:val="24"/>
        </w:rPr>
        <w:t>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40105B" w:rsidRPr="00C93AB4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состав ШУР входят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0105B" w:rsidRPr="009B3EC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бор 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полукосвенного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F2541F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05B" w:rsidRPr="009B3ECF" w:rsidRDefault="0040105B" w:rsidP="0040105B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0105B" w:rsidRPr="00C93AB4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2442E8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40105B" w:rsidRDefault="0040105B" w:rsidP="0040105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05B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40105B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полукосвенного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C93AB4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B87B0C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конструкции замка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05B" w:rsidRPr="000633AA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0633AA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40105B" w:rsidRPr="000633AA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40105B" w:rsidRPr="000633AA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40105B" w:rsidRPr="000633AA" w:rsidRDefault="0040105B" w:rsidP="00B87B0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40105B" w:rsidRPr="000633AA" w:rsidRDefault="0040105B" w:rsidP="00B87B0C">
      <w:pPr>
        <w:pStyle w:val="ae"/>
        <w:numPr>
          <w:ilvl w:val="0"/>
          <w:numId w:val="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40105B" w:rsidRPr="000633AA" w:rsidRDefault="0040105B" w:rsidP="00B87B0C">
      <w:pPr>
        <w:pStyle w:val="ae"/>
        <w:numPr>
          <w:ilvl w:val="0"/>
          <w:numId w:val="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 xml:space="preserve"> </w:t>
      </w:r>
      <w:r>
        <w:t>Н</w:t>
      </w:r>
      <w:r w:rsidRPr="000633AA">
        <w:t>а шкафу учета, так и на распределительной коробке должен быть нанесен знак «Осторожно! Электрическое напряжение!</w:t>
      </w:r>
      <w:r>
        <w:t>».</w:t>
      </w:r>
      <w:r w:rsidRPr="000633AA">
        <w:t xml:space="preserve">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CD7886" w:rsidRDefault="00CD7886" w:rsidP="00CD788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D7886" w:rsidRPr="009E443D" w:rsidRDefault="00CD7886" w:rsidP="00CD788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43D">
        <w:rPr>
          <w:rFonts w:ascii="Times New Roman" w:hAnsi="Times New Roman" w:cs="Times New Roman"/>
          <w:b/>
          <w:sz w:val="24"/>
          <w:szCs w:val="24"/>
        </w:rPr>
        <w:t>5. Требования к проектированию:</w:t>
      </w:r>
    </w:p>
    <w:p w:rsidR="00CD7886" w:rsidRPr="009E443D" w:rsidRDefault="00CD7886" w:rsidP="00CD7886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Проектировщик:</w:t>
      </w:r>
    </w:p>
    <w:p w:rsidR="00CD7886" w:rsidRPr="009E443D" w:rsidRDefault="00CD7886" w:rsidP="00B87B0C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должен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CD7886" w:rsidRPr="009E443D" w:rsidRDefault="00CD7886" w:rsidP="00B87B0C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должен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CD7886" w:rsidRPr="009E443D" w:rsidRDefault="00CD7886" w:rsidP="00B87B0C">
      <w:pPr>
        <w:pStyle w:val="a6"/>
        <w:numPr>
          <w:ilvl w:val="0"/>
          <w:numId w:val="22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CD7886" w:rsidRDefault="00CD7886" w:rsidP="00B87B0C">
      <w:pPr>
        <w:pStyle w:val="a6"/>
        <w:numPr>
          <w:ilvl w:val="0"/>
          <w:numId w:val="5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осуществляет выбор типа оборудования и заводов изготовителей производить по согласованию.</w:t>
      </w:r>
    </w:p>
    <w:p w:rsidR="00CD7886" w:rsidRPr="009E443D" w:rsidRDefault="00CD7886" w:rsidP="00CD7886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CD7886" w:rsidRPr="00C440C3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C440C3">
        <w:rPr>
          <w:b/>
          <w:bCs/>
          <w:sz w:val="24"/>
          <w:szCs w:val="24"/>
        </w:rPr>
        <w:t>. Сроки выполнения работ и условия оплаты.</w:t>
      </w:r>
    </w:p>
    <w:p w:rsidR="00CD7886" w:rsidRPr="00404E20" w:rsidRDefault="00CD7886" w:rsidP="00404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E20">
        <w:rPr>
          <w:rFonts w:ascii="Times New Roman" w:hAnsi="Times New Roman" w:cs="Times New Roman"/>
          <w:sz w:val="24"/>
          <w:szCs w:val="24"/>
        </w:rPr>
        <w:t xml:space="preserve">6.1. Срок выполнения работ: </w:t>
      </w:r>
      <w:r w:rsidR="0043737B" w:rsidRPr="00404E20">
        <w:rPr>
          <w:rFonts w:ascii="Times New Roman" w:hAnsi="Times New Roman" w:cs="Times New Roman"/>
          <w:sz w:val="24"/>
          <w:szCs w:val="24"/>
        </w:rPr>
        <w:t xml:space="preserve"> </w:t>
      </w:r>
      <w:r w:rsidRPr="00404E20">
        <w:rPr>
          <w:rFonts w:ascii="Times New Roman" w:hAnsi="Times New Roman" w:cs="Times New Roman"/>
          <w:sz w:val="24"/>
          <w:szCs w:val="24"/>
        </w:rPr>
        <w:t xml:space="preserve"> </w:t>
      </w:r>
      <w:r w:rsidR="00404E20">
        <w:rPr>
          <w:rFonts w:ascii="Times New Roman" w:hAnsi="Times New Roman" w:cs="Times New Roman"/>
          <w:sz w:val="24"/>
          <w:szCs w:val="24"/>
        </w:rPr>
        <w:t>с</w:t>
      </w:r>
      <w:r w:rsidR="00404E20" w:rsidRPr="00404E20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 до 30.12.2022</w:t>
      </w:r>
    </w:p>
    <w:p w:rsidR="00CD7886" w:rsidRPr="00404E20" w:rsidRDefault="00CD7886" w:rsidP="00404E20">
      <w:pPr>
        <w:pStyle w:val="a6"/>
        <w:ind w:left="0" w:firstLine="709"/>
        <w:jc w:val="both"/>
        <w:rPr>
          <w:sz w:val="24"/>
          <w:szCs w:val="24"/>
        </w:rPr>
      </w:pPr>
      <w:r w:rsidRPr="00404E20">
        <w:rPr>
          <w:sz w:val="24"/>
          <w:szCs w:val="24"/>
        </w:rPr>
        <w:t>Проектные работы выполняются в соответствии с согласованным графиком выполнения работ.</w:t>
      </w:r>
    </w:p>
    <w:p w:rsidR="00CD7886" w:rsidRPr="00C440C3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CD7886" w:rsidRDefault="00CD7886" w:rsidP="00CD7886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7</w:t>
      </w:r>
      <w:r w:rsidRPr="00DC373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Pr="007270AE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</w:t>
      </w: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:</w:t>
      </w:r>
    </w:p>
    <w:p w:rsidR="00CD7886" w:rsidRPr="007270AE" w:rsidRDefault="00CD7886" w:rsidP="00B87B0C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Руководство по использованию фирменного стиля ПАО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Центр»</w:t>
      </w: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Центр»</w:t>
      </w: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 и ПАО «МРСК Центра и Приволжья»;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Градостроительный кодекс РФ;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Земельный кодекс РФ;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Лесной кодекс РФ; 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ПУЭ (действующее издание);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ПТЭ (действующее издание);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CD7886" w:rsidRPr="007270AE" w:rsidRDefault="00CD7886" w:rsidP="00B87B0C">
      <w:pPr>
        <w:pStyle w:val="a6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CD7886" w:rsidRPr="007270AE" w:rsidRDefault="00CD7886" w:rsidP="00B87B0C">
      <w:pPr>
        <w:pStyle w:val="a6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Положение ПАО «</w:t>
      </w:r>
      <w:proofErr w:type="spellStart"/>
      <w:r w:rsidRPr="007270AE">
        <w:rPr>
          <w:sz w:val="24"/>
          <w:szCs w:val="24"/>
        </w:rPr>
        <w:t>Россети</w:t>
      </w:r>
      <w:proofErr w:type="spellEnd"/>
      <w:r w:rsidRPr="007270AE">
        <w:rPr>
          <w:sz w:val="24"/>
          <w:szCs w:val="24"/>
        </w:rPr>
        <w:t>» «О единой технической политике в электросетевом комплексе»;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 xml:space="preserve">Концепция </w:t>
      </w:r>
      <w:proofErr w:type="spellStart"/>
      <w:r w:rsidRPr="007270AE">
        <w:rPr>
          <w:sz w:val="24"/>
          <w:szCs w:val="24"/>
        </w:rPr>
        <w:t>цифровизации</w:t>
      </w:r>
      <w:proofErr w:type="spellEnd"/>
      <w:r w:rsidRPr="007270AE">
        <w:rPr>
          <w:sz w:val="24"/>
          <w:szCs w:val="24"/>
        </w:rPr>
        <w:t xml:space="preserve"> сетей на 2018-2030 гг. ПАО «</w:t>
      </w:r>
      <w:proofErr w:type="spellStart"/>
      <w:r w:rsidRPr="007270AE">
        <w:rPr>
          <w:sz w:val="24"/>
          <w:szCs w:val="24"/>
        </w:rPr>
        <w:t>Россети</w:t>
      </w:r>
      <w:proofErr w:type="spellEnd"/>
      <w:r w:rsidRPr="007270AE">
        <w:rPr>
          <w:sz w:val="24"/>
          <w:szCs w:val="24"/>
        </w:rPr>
        <w:t>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7270AE">
        <w:rPr>
          <w:sz w:val="24"/>
          <w:szCs w:val="24"/>
        </w:rPr>
        <w:t>кВ.</w:t>
      </w:r>
      <w:proofErr w:type="spellEnd"/>
      <w:r w:rsidRPr="007270AE">
        <w:rPr>
          <w:sz w:val="24"/>
          <w:szCs w:val="24"/>
        </w:rPr>
        <w:t xml:space="preserve"> Общие технические требования»;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СТО 34.01-6.1-002-2016. «Программно-технические комплексы подстанций 35-110 (150) </w:t>
      </w:r>
      <w:proofErr w:type="spellStart"/>
      <w:r w:rsidRPr="007270AE">
        <w:rPr>
          <w:sz w:val="24"/>
          <w:szCs w:val="24"/>
        </w:rPr>
        <w:t>кВ.</w:t>
      </w:r>
      <w:proofErr w:type="spellEnd"/>
      <w:r w:rsidRPr="007270AE">
        <w:rPr>
          <w:sz w:val="24"/>
          <w:szCs w:val="24"/>
        </w:rPr>
        <w:t xml:space="preserve"> Общие технические требования»;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7270AE">
        <w:rPr>
          <w:sz w:val="24"/>
          <w:szCs w:val="24"/>
        </w:rPr>
        <w:t>Россети</w:t>
      </w:r>
      <w:proofErr w:type="spellEnd"/>
      <w:r w:rsidRPr="007270AE">
        <w:rPr>
          <w:sz w:val="24"/>
          <w:szCs w:val="24"/>
        </w:rPr>
        <w:t>»;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color w:val="000000"/>
          <w:sz w:val="24"/>
          <w:szCs w:val="24"/>
        </w:rPr>
        <w:t>ГОСТ Р 21.1101-2013. Основные требования к проектной и рабочей документации;</w:t>
      </w:r>
    </w:p>
    <w:p w:rsidR="00CD7886" w:rsidRPr="007270AE" w:rsidRDefault="00CD7886" w:rsidP="00B87B0C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color w:val="000000"/>
          <w:sz w:val="24"/>
          <w:szCs w:val="24"/>
        </w:rPr>
        <w:t xml:space="preserve">Нормы отвода земель для электрических </w:t>
      </w:r>
      <w:r>
        <w:rPr>
          <w:color w:val="000000"/>
          <w:sz w:val="24"/>
          <w:szCs w:val="24"/>
        </w:rPr>
        <w:t xml:space="preserve">сетей напряжением 0,38-750 кВ, </w:t>
      </w:r>
      <w:r w:rsidRPr="007270AE">
        <w:rPr>
          <w:color w:val="000000"/>
          <w:sz w:val="24"/>
          <w:szCs w:val="24"/>
        </w:rPr>
        <w:t>№ 14278. Утверждены Минтопэнерго 20.05.1994 г.;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85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0AE">
        <w:rPr>
          <w:rFonts w:ascii="Times New Roman" w:hAnsi="Times New Roman" w:cs="Times New Roman"/>
          <w:bCs/>
          <w:sz w:val="24"/>
          <w:szCs w:val="24"/>
        </w:rPr>
        <w:t xml:space="preserve">  Регламент управления фирменным стилем ПАО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Центр»</w:t>
      </w:r>
      <w:r w:rsidRPr="007270AE">
        <w:rPr>
          <w:rFonts w:ascii="Times New Roman" w:hAnsi="Times New Roman" w:cs="Times New Roman"/>
          <w:bCs/>
          <w:sz w:val="24"/>
          <w:szCs w:val="24"/>
        </w:rPr>
        <w:t>, утв. Советом Директоров</w:t>
      </w:r>
      <w:r w:rsidRPr="007270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70AE">
        <w:rPr>
          <w:rFonts w:ascii="Times New Roman" w:hAnsi="Times New Roman" w:cs="Times New Roman"/>
          <w:bCs/>
          <w:sz w:val="24"/>
          <w:szCs w:val="24"/>
        </w:rPr>
        <w:t xml:space="preserve">ПАО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Центр»</w:t>
      </w:r>
      <w:r w:rsidRPr="007270AE">
        <w:rPr>
          <w:rFonts w:ascii="Times New Roman" w:hAnsi="Times New Roman" w:cs="Times New Roman"/>
          <w:bCs/>
          <w:sz w:val="24"/>
          <w:szCs w:val="24"/>
        </w:rPr>
        <w:t xml:space="preserve"> (Протокол от 16.10.2015 № 21/15);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85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  Трансформаторы силовые распределительные 6-10 кВ мощностью 63-2500 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>. Требования к уровню потерь холостого хода и короткого замыкания. СТО 34.01-3.2-011-2017.</w:t>
      </w:r>
    </w:p>
    <w:p w:rsidR="00CD7886" w:rsidRPr="00050841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7270AE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7270AE">
        <w:rPr>
          <w:rFonts w:ascii="Times New Roman" w:hAnsi="Times New Roman" w:cs="Times New Roman"/>
          <w:sz w:val="24"/>
          <w:szCs w:val="24"/>
        </w:rPr>
        <w:t>)»;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СНиП 12-01-2004 «Организация строительного производства»;</w:t>
      </w:r>
    </w:p>
    <w:p w:rsidR="00CD7886" w:rsidRPr="007270AE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CD7886" w:rsidRPr="006424A9" w:rsidRDefault="00CD7886" w:rsidP="00B87B0C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D7886" w:rsidRPr="003B69D9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7886" w:rsidTr="00BD0F2A">
        <w:tc>
          <w:tcPr>
            <w:tcW w:w="4785" w:type="dxa"/>
          </w:tcPr>
          <w:p w:rsidR="00CD7886" w:rsidRDefault="00CD7886" w:rsidP="00BD0F2A">
            <w:pPr>
              <w:pStyle w:val="a6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 инвестиционной деятельности</w:t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  <w:tr w:rsidR="00CD7886" w:rsidTr="00BD0F2A">
        <w:tc>
          <w:tcPr>
            <w:tcW w:w="4785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CD7886" w:rsidTr="00BD0F2A">
        <w:tc>
          <w:tcPr>
            <w:tcW w:w="4785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CD7886" w:rsidRPr="00A84B93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</w:tc>
      </w:tr>
    </w:tbl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43737B">
          <w:pgSz w:w="11906" w:h="16838"/>
          <w:pgMar w:top="851" w:right="851" w:bottom="993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к</w:t>
      </w:r>
      <w:r w:rsidR="0045603A">
        <w:rPr>
          <w:rFonts w:ascii="Times New Roman" w:hAnsi="Times New Roman" w:cs="Times New Roman"/>
          <w:sz w:val="16"/>
          <w:szCs w:val="16"/>
        </w:rPr>
        <w:t>__________от</w:t>
      </w:r>
      <w:proofErr w:type="spellEnd"/>
      <w:r w:rsidR="0045603A">
        <w:rPr>
          <w:rFonts w:ascii="Times New Roman" w:hAnsi="Times New Roman" w:cs="Times New Roman"/>
          <w:sz w:val="16"/>
          <w:szCs w:val="16"/>
        </w:rPr>
        <w:t>__________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45603A" w:rsidRPr="009B56FA" w:rsidRDefault="0045603A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37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45603A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монтаж</w:t>
            </w:r>
          </w:p>
        </w:tc>
        <w:tc>
          <w:tcPr>
            <w:tcW w:w="786" w:type="dxa"/>
            <w:vAlign w:val="center"/>
          </w:tcPr>
          <w:p w:rsidR="00325419" w:rsidRPr="00A62C7F" w:rsidRDefault="0045603A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0,295</w:t>
            </w:r>
          </w:p>
        </w:tc>
        <w:tc>
          <w:tcPr>
            <w:tcW w:w="773" w:type="dxa"/>
            <w:vAlign w:val="center"/>
          </w:tcPr>
          <w:p w:rsidR="00325419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25419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325419" w:rsidRPr="00A62C7F" w:rsidRDefault="0045603A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276" w:type="dxa"/>
            <w:vAlign w:val="center"/>
          </w:tcPr>
          <w:p w:rsidR="00325419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5603A" w:rsidRPr="00A03BC3" w:rsidTr="00466AF4">
        <w:tc>
          <w:tcPr>
            <w:tcW w:w="378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881BCC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демонтаж</w:t>
            </w:r>
          </w:p>
        </w:tc>
        <w:tc>
          <w:tcPr>
            <w:tcW w:w="786" w:type="dxa"/>
            <w:vAlign w:val="center"/>
          </w:tcPr>
          <w:p w:rsidR="0045603A" w:rsidRDefault="0045603A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1,074</w:t>
            </w:r>
          </w:p>
        </w:tc>
        <w:tc>
          <w:tcPr>
            <w:tcW w:w="773" w:type="dxa"/>
            <w:vAlign w:val="center"/>
          </w:tcPr>
          <w:p w:rsidR="0045603A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45603A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45603A" w:rsidRDefault="0045603A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45603A" w:rsidRPr="00881BCC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5603A" w:rsidRPr="00881BCC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F0E4A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45603A" w:rsidP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0F0E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754</w:t>
            </w:r>
          </w:p>
        </w:tc>
        <w:tc>
          <w:tcPr>
            <w:tcW w:w="709" w:type="dxa"/>
            <w:vAlign w:val="center"/>
          </w:tcPr>
          <w:p w:rsidR="000F0E4A" w:rsidRPr="00A62C7F" w:rsidRDefault="00024214" w:rsidP="0002421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24214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CE14CC" w:rsidP="0045603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45603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  <w:r w:rsidR="00710F6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F95C2D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45603A" w:rsidP="0045603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ЩРС</w:t>
            </w:r>
            <w:r w:rsidR="009571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0,4 кВ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– 5 шт.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881BCC" w:rsidRPr="00881BCC" w:rsidRDefault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701" w:type="dxa"/>
            <w:vAlign w:val="center"/>
          </w:tcPr>
          <w:p w:rsidR="00881BCC" w:rsidRPr="00881BCC" w:rsidRDefault="00881BCC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03A" w:rsidRDefault="00417754" w:rsidP="001B5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5603A" w:rsidTr="000B328C">
        <w:tc>
          <w:tcPr>
            <w:tcW w:w="4785" w:type="dxa"/>
          </w:tcPr>
          <w:p w:rsidR="0045603A" w:rsidRDefault="0045603A" w:rsidP="0045603A">
            <w:pPr>
              <w:pStyle w:val="a6"/>
              <w:suppressAutoHyphens/>
              <w:spacing w:line="228" w:lineRule="auto"/>
              <w:ind w:left="0" w:firstLine="0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45603A" w:rsidRDefault="0045603A" w:rsidP="000B328C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45603A" w:rsidRDefault="0045603A" w:rsidP="000B328C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45603A" w:rsidRDefault="0045603A" w:rsidP="000B328C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1B5658" w:rsidRDefault="001B5658" w:rsidP="001B5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304" w:rsidRPr="00912CE4" w:rsidRDefault="00840304" w:rsidP="00417754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8040B"/>
    <w:multiLevelType w:val="multilevel"/>
    <w:tmpl w:val="9AE4B1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912293E"/>
    <w:multiLevelType w:val="hybridMultilevel"/>
    <w:tmpl w:val="F6E09400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4"/>
  </w:num>
  <w:num w:numId="6">
    <w:abstractNumId w:val="16"/>
  </w:num>
  <w:num w:numId="7">
    <w:abstractNumId w:val="21"/>
  </w:num>
  <w:num w:numId="8">
    <w:abstractNumId w:val="20"/>
  </w:num>
  <w:num w:numId="9">
    <w:abstractNumId w:val="0"/>
  </w:num>
  <w:num w:numId="10">
    <w:abstractNumId w:val="26"/>
  </w:num>
  <w:num w:numId="11">
    <w:abstractNumId w:val="23"/>
  </w:num>
  <w:num w:numId="12">
    <w:abstractNumId w:val="17"/>
  </w:num>
  <w:num w:numId="13">
    <w:abstractNumId w:val="25"/>
  </w:num>
  <w:num w:numId="14">
    <w:abstractNumId w:val="14"/>
  </w:num>
  <w:num w:numId="15">
    <w:abstractNumId w:val="12"/>
  </w:num>
  <w:num w:numId="16">
    <w:abstractNumId w:val="7"/>
  </w:num>
  <w:num w:numId="17">
    <w:abstractNumId w:val="13"/>
  </w:num>
  <w:num w:numId="18">
    <w:abstractNumId w:val="1"/>
  </w:num>
  <w:num w:numId="19">
    <w:abstractNumId w:val="10"/>
  </w:num>
  <w:num w:numId="20">
    <w:abstractNumId w:val="3"/>
  </w:num>
  <w:num w:numId="21">
    <w:abstractNumId w:val="6"/>
  </w:num>
  <w:num w:numId="22">
    <w:abstractNumId w:val="2"/>
  </w:num>
  <w:num w:numId="23">
    <w:abstractNumId w:val="18"/>
  </w:num>
  <w:num w:numId="24">
    <w:abstractNumId w:val="8"/>
  </w:num>
  <w:num w:numId="25">
    <w:abstractNumId w:val="22"/>
  </w:num>
  <w:num w:numId="26">
    <w:abstractNumId w:val="15"/>
  </w:num>
  <w:num w:numId="27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214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4761F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376B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29C9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7EC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600A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7C1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41A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105B"/>
    <w:rsid w:val="00403AC4"/>
    <w:rsid w:val="00404DCC"/>
    <w:rsid w:val="00404E20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37B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3ADC"/>
    <w:rsid w:val="00454B84"/>
    <w:rsid w:val="0045603A"/>
    <w:rsid w:val="004570ED"/>
    <w:rsid w:val="00462872"/>
    <w:rsid w:val="00462DC7"/>
    <w:rsid w:val="0046356F"/>
    <w:rsid w:val="00463ED7"/>
    <w:rsid w:val="0046474C"/>
    <w:rsid w:val="004657D5"/>
    <w:rsid w:val="00465939"/>
    <w:rsid w:val="00465BDA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0F24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355A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5FD5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0F6A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894"/>
    <w:rsid w:val="00864AC2"/>
    <w:rsid w:val="00864B4F"/>
    <w:rsid w:val="00865166"/>
    <w:rsid w:val="00865FDD"/>
    <w:rsid w:val="00866535"/>
    <w:rsid w:val="00866807"/>
    <w:rsid w:val="008670C8"/>
    <w:rsid w:val="00867AD5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57F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57189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86B4F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755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692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5695"/>
    <w:rsid w:val="00B3615E"/>
    <w:rsid w:val="00B364C6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0C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A59"/>
    <w:rsid w:val="00BB6145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0F2A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4D06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2DB6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4122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578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886"/>
    <w:rsid w:val="00CD7946"/>
    <w:rsid w:val="00CD7DA3"/>
    <w:rsid w:val="00CE12E2"/>
    <w:rsid w:val="00CE14CC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4C00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2CB6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16B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65F8B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5C2D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78AE6-B291-4494-A62E-D02B0D1B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6112</Words>
  <Characters>34840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2022-10-03T05:46:00Z</cp:lastPrinted>
  <dcterms:created xsi:type="dcterms:W3CDTF">2022-11-16T11:00:00Z</dcterms:created>
  <dcterms:modified xsi:type="dcterms:W3CDTF">2022-11-16T11:00:00Z</dcterms:modified>
</cp:coreProperties>
</file>