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5C4DC8">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251658752;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5C4DC8">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5C4DC8">
        <w:rPr>
          <w:iCs/>
          <w:sz w:val="24"/>
          <w:szCs w:val="24"/>
        </w:rPr>
        <w:t xml:space="preserve">1 категории </w:t>
      </w:r>
      <w:r>
        <w:rPr>
          <w:iCs/>
          <w:sz w:val="24"/>
          <w:szCs w:val="24"/>
        </w:rPr>
        <w:t xml:space="preserve">отдела закупочной деятельности  филиала ПАО «Россети Центр» - «Ярэнерго» </w:t>
      </w:r>
      <w:r w:rsidR="005C4DC8">
        <w:rPr>
          <w:iCs/>
          <w:sz w:val="24"/>
          <w:szCs w:val="24"/>
        </w:rPr>
        <w:t>Пилясова</w:t>
      </w:r>
      <w:r w:rsidR="00685BA9">
        <w:rPr>
          <w:iCs/>
          <w:sz w:val="24"/>
          <w:szCs w:val="24"/>
        </w:rPr>
        <w:t xml:space="preserve"> </w:t>
      </w:r>
      <w:r w:rsidR="005C4DC8">
        <w:rPr>
          <w:iCs/>
          <w:sz w:val="24"/>
          <w:szCs w:val="24"/>
        </w:rPr>
        <w:t>К.П</w:t>
      </w:r>
      <w:r>
        <w:rPr>
          <w:iCs/>
          <w:sz w:val="24"/>
          <w:szCs w:val="24"/>
        </w:rPr>
        <w:t>., контактный телефон: (4852) 78-1</w:t>
      </w:r>
      <w:r w:rsidR="005C4DC8">
        <w:rPr>
          <w:iCs/>
          <w:sz w:val="24"/>
          <w:szCs w:val="24"/>
        </w:rPr>
        <w:t>4</w:t>
      </w:r>
      <w:r>
        <w:rPr>
          <w:iCs/>
          <w:sz w:val="24"/>
          <w:szCs w:val="24"/>
        </w:rPr>
        <w:t>-</w:t>
      </w:r>
      <w:r w:rsidR="005C4DC8">
        <w:rPr>
          <w:iCs/>
          <w:sz w:val="24"/>
          <w:szCs w:val="24"/>
        </w:rPr>
        <w:t>86</w:t>
      </w:r>
      <w:r>
        <w:rPr>
          <w:iCs/>
          <w:sz w:val="24"/>
          <w:szCs w:val="24"/>
        </w:rPr>
        <w:t xml:space="preserve">, адрес электронной почты: </w:t>
      </w:r>
      <w:r w:rsidR="005C4DC8" w:rsidRPr="005C4DC8">
        <w:rPr>
          <w:iCs/>
          <w:sz w:val="24"/>
          <w:szCs w:val="24"/>
        </w:rPr>
        <w:t>Pilyasova.KP@mrsk-1.ru</w:t>
      </w:r>
      <w:r>
        <w:rPr>
          <w:iCs/>
          <w:sz w:val="24"/>
          <w:szCs w:val="24"/>
        </w:rPr>
        <w:t xml:space="preserve">, ответственное лицо – </w:t>
      </w:r>
      <w:r w:rsidR="005C4DC8">
        <w:rPr>
          <w:iCs/>
          <w:sz w:val="24"/>
          <w:szCs w:val="24"/>
        </w:rPr>
        <w:t>Пилясова К.П.</w:t>
      </w:r>
      <w:bookmarkStart w:id="4" w:name="_GoBack"/>
      <w:bookmarkEnd w:id="4"/>
      <w:r>
        <w:rPr>
          <w:iCs/>
          <w:sz w:val="24"/>
          <w:szCs w:val="24"/>
        </w:rPr>
        <w:t>, контактный телефон: (4852) 78-1</w:t>
      </w:r>
      <w:r w:rsidR="005C4DC8">
        <w:rPr>
          <w:iCs/>
          <w:sz w:val="24"/>
          <w:szCs w:val="24"/>
        </w:rPr>
        <w:t>4</w:t>
      </w:r>
      <w:r>
        <w:rPr>
          <w:iCs/>
          <w:sz w:val="24"/>
          <w:szCs w:val="24"/>
        </w:rPr>
        <w:t>-</w:t>
      </w:r>
      <w:r w:rsidR="005C4DC8">
        <w:rPr>
          <w:iCs/>
          <w:sz w:val="24"/>
          <w:szCs w:val="24"/>
        </w:rPr>
        <w:t>86</w:t>
      </w:r>
      <w:r>
        <w:rPr>
          <w:iCs/>
          <w:sz w:val="24"/>
          <w:szCs w:val="24"/>
        </w:rPr>
        <w:t xml:space="preserve">, адрес электронной почты: </w:t>
      </w:r>
      <w:r w:rsidR="005C4DC8" w:rsidRPr="005C4DC8">
        <w:rPr>
          <w:iCs/>
          <w:sz w:val="24"/>
          <w:szCs w:val="24"/>
        </w:rPr>
        <w:t>Pilyasova.KP@mrsk-1.ru</w:t>
      </w:r>
      <w:r w:rsidR="00685BA9">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BA2FC1" w:rsidRPr="00A068A0">
        <w:rPr>
          <w:sz w:val="24"/>
          <w:szCs w:val="24"/>
        </w:rPr>
        <w:t xml:space="preserve"> </w:t>
      </w:r>
      <w:r w:rsidR="008510B1">
        <w:rPr>
          <w:sz w:val="24"/>
          <w:szCs w:val="24"/>
        </w:rPr>
        <w:t>в</w:t>
      </w:r>
      <w:r w:rsidR="008510B1" w:rsidRPr="008510B1">
        <w:rPr>
          <w:sz w:val="24"/>
          <w:szCs w:val="24"/>
        </w:rPr>
        <w:t xml:space="preserve">ыполнение работ по проектированию строительства КЛ-0,4 кВ №20 ТП 130; строительства ВЛ 0,4 кВ №1 ТП 054 (магазин), строительства КЛ-0,4 кВ №4 ТП 012, строительства КЛ-0,4 кВ №3 ТП 012, реконструкции ВЛ-0,4 кВ ТП12 фидер 41 ночной клуб Люкс г. Ростов (инв. № 3003054), строительства КЛ-0,4 кВ №4 ТП 026, строительства КЛ-0,4 кВ №10 ТП 011, строительства КЛ 0,4 кВ №1 ТП 133 Володарского, строительства КЛ 0,4 кВ №1 ТП 161 Квартал администрации, строительства КЛ 10кВ №11 РП 10кВ 2 - ТП 010, строительства КЛ 10кВ ТП 010 - ТП 011, строительства КЛ 0,4 кВ №9 ТП 025 Подозерка, строительства КЛ-0,4кВ РП 8/25 – РП 3/13, строительства КЛ-0,4кВ №7 ТП 013, строительства КЛ-0,4кВ №9 ТП 013, строительства КЛ-0,4кВ РП 8/13 - РП 9/13 – ТП 013, строительства КЛ-0,4кВ №10 ТП 013, строительства КЛ-0,4кВ ТП 013 - РП 14/13 , строительства КЛ-0,4кВ ТП 133 – РП2/133, строительства КЛ-0,4кВ ТП 133 – РП3/133, реконструкции ВЛ 0,4кВ №2 ТП 024 (ул.К. Маркса) (инв. № 12005194-00), строительства КЛ-0,4кВ №16 ТП 133, строительства КЛ 0,4 кВ №2 ТП 011, строительства КЛ-0,4кВ №9 ТП 011, строительства КЛ-0,4кВ №12 ТП 011, строительства КЛ-0,4кВ №7 ТП 050, строительства КЛ-0,4кВ №10 ТП 009, строительства КЛ-0,4кВ №12 ТП 009, строительства КЛ-0,4кВ №2 ТП 009, строительства КЛ-0,4кВ №6 ТП 009, строительства КЛ-0,4кВ №9 ТП 009, расширения Системы учета электроэнергии Ростовского РЭС (инв. № 14002031-00) </w:t>
      </w:r>
      <w:r w:rsidR="00697134" w:rsidRPr="00697134">
        <w:rPr>
          <w:sz w:val="24"/>
          <w:szCs w:val="24"/>
        </w:rPr>
        <w:t>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 xml:space="preserve">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w:t>
      </w:r>
      <w:r>
        <w:rPr>
          <w:sz w:val="24"/>
          <w:szCs w:val="24"/>
        </w:rPr>
        <w:lastRenderedPageBreak/>
        <w:t>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5" w:name="_Ref440976663"/>
      <w:r>
        <w:rPr>
          <w:sz w:val="24"/>
          <w:szCs w:val="24"/>
        </w:rPr>
        <w:t>Документация опубликована на официальном сайте (</w:t>
      </w:r>
      <w:hyperlink r:id="rId11"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2" w:history="1">
        <w:r>
          <w:rPr>
            <w:rStyle w:val="af2"/>
            <w:sz w:val="24"/>
            <w:szCs w:val="24"/>
          </w:rPr>
          <w:t>tender.lot-online.ru</w:t>
        </w:r>
      </w:hyperlink>
      <w:r>
        <w:rPr>
          <w:sz w:val="24"/>
          <w:szCs w:val="24"/>
        </w:rPr>
        <w:t xml:space="preserve"> (далее — ЭТП) и на сайте ПАО «Россети Центр» (</w:t>
      </w:r>
      <w:hyperlink r:id="rId13" w:history="1">
        <w:r>
          <w:rPr>
            <w:rStyle w:val="af2"/>
            <w:sz w:val="24"/>
            <w:szCs w:val="24"/>
          </w:rPr>
          <w:t>www.mrsk-1.ru</w:t>
        </w:r>
      </w:hyperlink>
      <w:r>
        <w:rPr>
          <w:sz w:val="24"/>
          <w:szCs w:val="24"/>
        </w:rPr>
        <w:t>).</w:t>
      </w:r>
      <w:bookmarkEnd w:id="5"/>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6" w:name="_Ref440269836"/>
      <w:r>
        <w:rPr>
          <w:sz w:val="24"/>
          <w:szCs w:val="24"/>
        </w:rPr>
        <w:t>Настоящий Запрос цен проводится в соответствии с правилами и с использованием функционала ЭТП.</w:t>
      </w:r>
      <w:bookmarkEnd w:id="6"/>
    </w:p>
    <w:p w:rsidR="005B7CC8" w:rsidRPr="00BA2FC1" w:rsidRDefault="00A53ACA" w:rsidP="008510B1">
      <w:pPr>
        <w:pStyle w:val="affa"/>
        <w:numPr>
          <w:ilvl w:val="0"/>
          <w:numId w:val="4"/>
        </w:numPr>
        <w:spacing w:before="40" w:line="240" w:lineRule="auto"/>
        <w:rPr>
          <w:sz w:val="24"/>
          <w:szCs w:val="24"/>
        </w:rPr>
      </w:pPr>
      <w:r>
        <w:rPr>
          <w:b/>
          <w:sz w:val="24"/>
          <w:szCs w:val="24"/>
        </w:rPr>
        <w:t>Предмет договора:</w:t>
      </w:r>
      <w:r w:rsidR="00A068A0" w:rsidRPr="00A068A0">
        <w:rPr>
          <w:sz w:val="24"/>
          <w:szCs w:val="24"/>
        </w:rPr>
        <w:t xml:space="preserve"> </w:t>
      </w:r>
      <w:r w:rsidR="008510B1" w:rsidRPr="008510B1">
        <w:rPr>
          <w:sz w:val="24"/>
          <w:szCs w:val="24"/>
        </w:rPr>
        <w:t xml:space="preserve">Выполнение работ по проектированию строительства КЛ-0,4 кВ №20 ТП 130; строительства ВЛ 0,4 кВ №1 ТП 054 (магазин), строительства КЛ-0,4 кВ №4 ТП 012, строительства КЛ-0,4 кВ №3 ТП 012, реконструкции ВЛ-0,4 кВ ТП12 фидер 41 ночной клуб Люкс г. Ростов (инв. № 3003054), строительства КЛ-0,4 кВ №4 ТП 026, строительства КЛ-0,4 кВ №10 ТП 011, строительства КЛ 0,4 кВ №1 ТП 133 Володарского, строительства КЛ 0,4 кВ №1 ТП 161 Квартал администрации, строительства КЛ 10кВ №11 РП 10кВ 2 - ТП 010, строительства КЛ 10кВ ТП 010 - ТП 011, строительства КЛ 0,4 кВ №9 ТП 025 Подозерка, строительства КЛ-0,4кВ РП 8/25 – РП 3/13, строительства КЛ-0,4кВ №7 ТП 013, строительства КЛ-0,4кВ №9 ТП 013, строительства КЛ-0,4кВ РП 8/13 - РП 9/13 – ТП 013, строительства КЛ-0,4кВ №10 ТП 013, строительства КЛ-0,4кВ ТП 013 - РП 14/13 , строительства КЛ-0,4кВ ТП 133 – РП2/133, строительства КЛ-0,4кВ ТП 133 – РП3/133, реконструкции ВЛ 0,4кВ №2 ТП 024 (ул.К. Маркса) (инв. № 12005194-00), строительства КЛ-0,4кВ №16 ТП 133, строительства КЛ 0,4 кВ №2 ТП 011, строительства КЛ-0,4кВ №9 ТП 011, строительства КЛ-0,4кВ №12 ТП 011, строительства КЛ-0,4кВ №7 ТП 050, строительства КЛ-0,4кВ №10 ТП 009, строительства КЛ-0,4кВ №12 ТП 009, строительства КЛ-0,4кВ №2 ТП 009, строительства КЛ-0,4кВ №6 ТП 009, строительства КЛ-0,4кВ №9 ТП 009, расширения Системы учета электроэнергии Ростовского РЭС (инв. № 14002031-00) </w:t>
      </w:r>
      <w:r w:rsidR="00697134" w:rsidRPr="00697134">
        <w:rPr>
          <w:sz w:val="24"/>
          <w:szCs w:val="24"/>
        </w:rPr>
        <w:t>для нужд  филиала ПАО "Россети Центр" - "Ярэнерго"</w:t>
      </w:r>
      <w:r w:rsidR="00F87B5E">
        <w:rPr>
          <w:sz w:val="24"/>
          <w:szCs w:val="24"/>
        </w:rPr>
        <w:t>.</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7"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7"/>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8" w:name="_Toc469480717"/>
      <w:r w:rsidRPr="004C4E45">
        <w:rPr>
          <w:b/>
          <w:sz w:val="24"/>
          <w:szCs w:val="24"/>
        </w:rPr>
        <w:t>Антикоррупционная оговорка, включаемая в проект договора</w:t>
      </w:r>
      <w:bookmarkEnd w:id="8"/>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9" w:name="_Toc439238157"/>
      <w:bookmarkStart w:id="10" w:name="_Toc439252709"/>
      <w:bookmarkStart w:id="11" w:name="_Toc439323567"/>
      <w:bookmarkStart w:id="12" w:name="_Toc439323683"/>
      <w:bookmarkStart w:id="13" w:name="_Toc440361317"/>
      <w:bookmarkStart w:id="14" w:name="_Toc440376072"/>
      <w:bookmarkStart w:id="15" w:name="_Toc440376199"/>
      <w:bookmarkStart w:id="16" w:name="_Toc440382464"/>
      <w:bookmarkStart w:id="17" w:name="_Toc440447134"/>
      <w:bookmarkStart w:id="18" w:name="_Toc440620814"/>
      <w:bookmarkStart w:id="19" w:name="_Toc440631449"/>
      <w:bookmarkStart w:id="20" w:name="_Toc440875689"/>
      <w:bookmarkStart w:id="21" w:name="_Toc441131713"/>
      <w:bookmarkStart w:id="22" w:name="_Toc468352737"/>
      <w:bookmarkStart w:id="23" w:name="_Toc468352860"/>
      <w:bookmarkStart w:id="24" w:name="_Toc468355842"/>
      <w:bookmarkStart w:id="25"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6" w:name="_Toc439238158"/>
      <w:bookmarkStart w:id="27" w:name="_Toc439252710"/>
      <w:bookmarkStart w:id="28" w:name="_Toc439323568"/>
      <w:bookmarkStart w:id="29" w:name="_Toc439323684"/>
      <w:bookmarkStart w:id="30" w:name="_Toc440361318"/>
      <w:bookmarkStart w:id="31" w:name="_Toc440376073"/>
      <w:bookmarkStart w:id="32" w:name="_Toc440376200"/>
      <w:bookmarkStart w:id="33" w:name="_Toc440382465"/>
      <w:bookmarkStart w:id="34" w:name="_Toc440447135"/>
      <w:bookmarkStart w:id="35" w:name="_Toc440620815"/>
      <w:bookmarkStart w:id="36" w:name="_Toc440631450"/>
      <w:bookmarkStart w:id="37" w:name="_Toc440875690"/>
      <w:bookmarkStart w:id="38" w:name="_Toc441131714"/>
      <w:bookmarkStart w:id="39" w:name="_Toc468352738"/>
      <w:bookmarkStart w:id="40" w:name="_Toc468352861"/>
      <w:bookmarkStart w:id="41" w:name="_Toc468355843"/>
      <w:bookmarkStart w:id="42"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3" w:name="_Toc439238159"/>
      <w:bookmarkStart w:id="44" w:name="_Toc439252711"/>
      <w:bookmarkStart w:id="45" w:name="_Toc439323569"/>
      <w:bookmarkStart w:id="46" w:name="_Toc439323685"/>
      <w:bookmarkStart w:id="47" w:name="_Ref440270867"/>
      <w:bookmarkStart w:id="48" w:name="_Toc440361319"/>
      <w:bookmarkStart w:id="49" w:name="_Toc440376074"/>
      <w:bookmarkStart w:id="50" w:name="_Toc440376201"/>
      <w:bookmarkStart w:id="51" w:name="_Toc440382466"/>
      <w:bookmarkStart w:id="52" w:name="_Toc440447136"/>
      <w:bookmarkStart w:id="53" w:name="_Toc440620816"/>
      <w:bookmarkStart w:id="54" w:name="_Toc440631451"/>
      <w:bookmarkStart w:id="55" w:name="_Toc440875691"/>
      <w:bookmarkStart w:id="56" w:name="_Toc441131715"/>
      <w:bookmarkStart w:id="57" w:name="_Toc468352739"/>
      <w:bookmarkStart w:id="58" w:name="_Toc468352862"/>
      <w:bookmarkStart w:id="59" w:name="_Toc468355844"/>
      <w:bookmarkStart w:id="60" w:name="_Toc469480720"/>
      <w:r w:rsidRPr="004C4E45">
        <w:rPr>
          <w:sz w:val="24"/>
          <w:szCs w:val="24"/>
        </w:rPr>
        <w:t>Текст Антикоррупционной оговорки:</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w:t>
      </w:r>
      <w:r>
        <w:rPr>
          <w:color w:val="000000"/>
          <w:sz w:val="24"/>
          <w:szCs w:val="24"/>
        </w:rPr>
        <w:lastRenderedPageBreak/>
        <w:t>«Россети»/ДЗО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lastRenderedPageBreak/>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4"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5"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1" w:name="_Ref303622434"/>
      <w:bookmarkStart w:id="62" w:name="_Ref303624273"/>
      <w:bookmarkStart w:id="63" w:name="_Ref303682476"/>
      <w:bookmarkStart w:id="64" w:name="_Ref303683017"/>
      <w:bookmarkStart w:id="65" w:name="_Toc469470557"/>
      <w:bookmarkStart w:id="66" w:name="_Toc469480721"/>
      <w:bookmarkEnd w:id="61"/>
      <w:bookmarkEnd w:id="62"/>
      <w:bookmarkEnd w:id="63"/>
      <w:bookmarkEnd w:id="64"/>
      <w:r>
        <w:rPr>
          <w:b/>
          <w:sz w:val="24"/>
          <w:szCs w:val="24"/>
        </w:rPr>
        <w:t>Дополнительные условия, включаемые в проект договора</w:t>
      </w:r>
      <w:bookmarkEnd w:id="65"/>
      <w:bookmarkEnd w:id="66"/>
    </w:p>
    <w:p w:rsidR="005B7CC8" w:rsidRDefault="00F856D7">
      <w:pPr>
        <w:numPr>
          <w:ilvl w:val="1"/>
          <w:numId w:val="33"/>
        </w:numPr>
        <w:tabs>
          <w:tab w:val="left" w:pos="1843"/>
        </w:tabs>
        <w:spacing w:line="240" w:lineRule="auto"/>
        <w:ind w:left="1134" w:firstLine="0"/>
        <w:rPr>
          <w:sz w:val="24"/>
          <w:szCs w:val="24"/>
        </w:rPr>
      </w:pPr>
      <w:bookmarkStart w:id="67" w:name="_Toc469470558"/>
      <w:bookmarkStart w:id="68"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7"/>
      <w:bookmarkEnd w:id="68"/>
    </w:p>
    <w:p w:rsidR="005B7CC8" w:rsidRDefault="00F856D7">
      <w:pPr>
        <w:numPr>
          <w:ilvl w:val="1"/>
          <w:numId w:val="33"/>
        </w:numPr>
        <w:tabs>
          <w:tab w:val="left" w:pos="1843"/>
        </w:tabs>
        <w:spacing w:line="240" w:lineRule="auto"/>
        <w:ind w:left="1134" w:firstLine="0"/>
        <w:rPr>
          <w:sz w:val="24"/>
          <w:szCs w:val="24"/>
        </w:rPr>
      </w:pPr>
      <w:bookmarkStart w:id="69" w:name="_Toc469470559"/>
      <w:bookmarkStart w:id="70"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9"/>
      <w:bookmarkEnd w:id="70"/>
    </w:p>
    <w:p w:rsidR="005B7CC8" w:rsidRDefault="00F856D7">
      <w:pPr>
        <w:numPr>
          <w:ilvl w:val="1"/>
          <w:numId w:val="33"/>
        </w:numPr>
        <w:tabs>
          <w:tab w:val="left" w:pos="1843"/>
        </w:tabs>
        <w:spacing w:line="240" w:lineRule="auto"/>
        <w:ind w:left="1134" w:firstLine="0"/>
        <w:rPr>
          <w:sz w:val="24"/>
          <w:szCs w:val="24"/>
        </w:rPr>
      </w:pPr>
      <w:bookmarkStart w:id="71" w:name="_Ref469470272"/>
      <w:bookmarkStart w:id="72" w:name="_Toc469470560"/>
      <w:bookmarkStart w:id="73" w:name="_Toc469480724"/>
      <w:r>
        <w:rPr>
          <w:sz w:val="24"/>
          <w:szCs w:val="24"/>
        </w:rPr>
        <w:t>Дополнительные условия:</w:t>
      </w:r>
      <w:bookmarkEnd w:id="71"/>
      <w:bookmarkEnd w:id="72"/>
      <w:bookmarkEnd w:id="73"/>
    </w:p>
    <w:p w:rsidR="005B7CC8" w:rsidRDefault="00F856D7">
      <w:pPr>
        <w:spacing w:line="240" w:lineRule="auto"/>
        <w:ind w:left="1843" w:firstLine="0"/>
        <w:rPr>
          <w:sz w:val="24"/>
          <w:szCs w:val="24"/>
        </w:rPr>
      </w:pPr>
      <w:bookmarkStart w:id="74" w:name="_Toc469470561"/>
      <w:bookmarkStart w:id="75" w:name="_Toc469480725"/>
      <w:r>
        <w:rPr>
          <w:sz w:val="24"/>
          <w:szCs w:val="24"/>
        </w:rPr>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4"/>
      <w:bookmarkEnd w:id="75"/>
    </w:p>
    <w:p w:rsidR="005B7CC8" w:rsidRDefault="00F856D7">
      <w:pPr>
        <w:spacing w:line="240" w:lineRule="auto"/>
        <w:ind w:left="1843" w:firstLine="0"/>
        <w:rPr>
          <w:sz w:val="24"/>
          <w:szCs w:val="24"/>
        </w:rPr>
      </w:pPr>
      <w:bookmarkStart w:id="76" w:name="_Toc469470562"/>
      <w:bookmarkStart w:id="77"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6"/>
      <w:bookmarkEnd w:id="77"/>
    </w:p>
    <w:p w:rsidR="005B7CC8" w:rsidRDefault="00F856D7">
      <w:pPr>
        <w:spacing w:line="240" w:lineRule="auto"/>
        <w:ind w:left="1843" w:firstLine="0"/>
        <w:rPr>
          <w:sz w:val="24"/>
          <w:szCs w:val="24"/>
        </w:rPr>
      </w:pPr>
      <w:bookmarkStart w:id="78" w:name="_Toc469470563"/>
      <w:bookmarkStart w:id="79"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8"/>
      <w:bookmarkEnd w:id="79"/>
    </w:p>
    <w:p w:rsidR="005B7CC8" w:rsidRDefault="00F856D7">
      <w:pPr>
        <w:spacing w:line="240" w:lineRule="auto"/>
        <w:ind w:left="1843" w:firstLine="0"/>
        <w:rPr>
          <w:sz w:val="24"/>
          <w:szCs w:val="24"/>
        </w:rPr>
      </w:pPr>
      <w:bookmarkStart w:id="80" w:name="_Toc469470564"/>
      <w:bookmarkStart w:id="81"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w:t>
      </w:r>
      <w:r>
        <w:rPr>
          <w:sz w:val="24"/>
          <w:szCs w:val="24"/>
        </w:rPr>
        <w:lastRenderedPageBreak/>
        <w:t xml:space="preserve">по которому подлежат переуступке (включая все дополнительные </w:t>
      </w:r>
      <w:r w:rsidRPr="00F604F8">
        <w:rPr>
          <w:sz w:val="24"/>
          <w:szCs w:val="24"/>
        </w:rPr>
        <w:t>соглашения</w:t>
      </w:r>
      <w:r>
        <w:rPr>
          <w:sz w:val="24"/>
          <w:szCs w:val="24"/>
        </w:rPr>
        <w:t xml:space="preserve"> и приложения к нему).</w:t>
      </w:r>
      <w:bookmarkEnd w:id="80"/>
      <w:bookmarkEnd w:id="81"/>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4733DC" w:rsidRPr="004733DC" w:rsidRDefault="00A068A0" w:rsidP="00685BA9">
      <w:pPr>
        <w:pStyle w:val="affa"/>
        <w:numPr>
          <w:ilvl w:val="0"/>
          <w:numId w:val="4"/>
        </w:numPr>
        <w:tabs>
          <w:tab w:val="left" w:pos="1080"/>
        </w:tabs>
        <w:spacing w:line="240" w:lineRule="auto"/>
        <w:rPr>
          <w:sz w:val="24"/>
          <w:szCs w:val="24"/>
        </w:rPr>
      </w:pPr>
      <w:bookmarkStart w:id="82" w:name="_Ref440965584"/>
      <w:r w:rsidRPr="004733DC">
        <w:rPr>
          <w:b/>
          <w:sz w:val="24"/>
          <w:szCs w:val="24"/>
        </w:rPr>
        <w:t xml:space="preserve">Срок выполнения работ: </w:t>
      </w:r>
      <w:bookmarkEnd w:id="82"/>
      <w:r w:rsidR="00685BA9" w:rsidRPr="00685BA9">
        <w:rPr>
          <w:sz w:val="24"/>
          <w:szCs w:val="24"/>
        </w:rPr>
        <w:t>с момента заключения договора до 30.07.2023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B72A24">
      <w:pPr>
        <w:numPr>
          <w:ilvl w:val="0"/>
          <w:numId w:val="4"/>
        </w:numPr>
        <w:spacing w:before="40" w:line="240" w:lineRule="auto"/>
        <w:rPr>
          <w:sz w:val="24"/>
          <w:szCs w:val="24"/>
        </w:rPr>
      </w:pPr>
      <w:bookmarkStart w:id="83" w:name="_Ref440965830"/>
      <w:bookmarkStart w:id="84" w:name="_Ref9347291"/>
      <w:r w:rsidRPr="00F87B5E">
        <w:rPr>
          <w:b/>
          <w:sz w:val="24"/>
          <w:szCs w:val="24"/>
        </w:rPr>
        <w:t xml:space="preserve">Начальная (максимальная) цена Договора: </w:t>
      </w:r>
      <w:r w:rsidR="00F6509C">
        <w:rPr>
          <w:b/>
          <w:sz w:val="24"/>
          <w:szCs w:val="24"/>
        </w:rPr>
        <w:t>5 065 694,00</w:t>
      </w:r>
      <w:r w:rsidR="00517A71" w:rsidRPr="00517A71">
        <w:rPr>
          <w:b/>
          <w:sz w:val="24"/>
          <w:szCs w:val="24"/>
        </w:rPr>
        <w:t xml:space="preserve"> </w:t>
      </w:r>
      <w:r w:rsidRPr="00F87B5E">
        <w:rPr>
          <w:sz w:val="24"/>
          <w:szCs w:val="24"/>
        </w:rPr>
        <w:t>(</w:t>
      </w:r>
      <w:r w:rsidR="00F6509C" w:rsidRPr="00F6509C">
        <w:rPr>
          <w:sz w:val="24"/>
          <w:szCs w:val="24"/>
        </w:rPr>
        <w:t>пять миллионов шестьдесят пять тысяч</w:t>
      </w:r>
      <w:r w:rsidR="00F6509C">
        <w:rPr>
          <w:sz w:val="24"/>
          <w:szCs w:val="24"/>
        </w:rPr>
        <w:t xml:space="preserve"> шестьсот девяносто четыре) рубля</w:t>
      </w:r>
      <w:r w:rsidRPr="00F87B5E">
        <w:rPr>
          <w:sz w:val="24"/>
          <w:szCs w:val="24"/>
        </w:rPr>
        <w:t xml:space="preserve"> 00 копеек РФ, без учета НДС; НДС составляет</w:t>
      </w:r>
      <w:r w:rsidR="00697134">
        <w:rPr>
          <w:sz w:val="24"/>
          <w:szCs w:val="24"/>
        </w:rPr>
        <w:t xml:space="preserve"> </w:t>
      </w:r>
      <w:r w:rsidR="00F6509C" w:rsidRPr="00F6509C">
        <w:rPr>
          <w:b/>
          <w:sz w:val="24"/>
          <w:szCs w:val="24"/>
        </w:rPr>
        <w:t>1 013 138,80</w:t>
      </w:r>
      <w:r w:rsidR="00F6509C" w:rsidRPr="00F6509C">
        <w:rPr>
          <w:sz w:val="24"/>
          <w:szCs w:val="24"/>
        </w:rPr>
        <w:t xml:space="preserve"> </w:t>
      </w:r>
      <w:r w:rsidRPr="00F87B5E">
        <w:rPr>
          <w:sz w:val="24"/>
          <w:szCs w:val="24"/>
        </w:rPr>
        <w:t>(</w:t>
      </w:r>
      <w:r w:rsidR="00F6509C" w:rsidRPr="00F6509C">
        <w:rPr>
          <w:sz w:val="24"/>
          <w:szCs w:val="24"/>
        </w:rPr>
        <w:t>один миллион тринадца</w:t>
      </w:r>
      <w:r w:rsidR="00F6509C">
        <w:rPr>
          <w:sz w:val="24"/>
          <w:szCs w:val="24"/>
        </w:rPr>
        <w:t>ть тысяч сто тридцать восемь</w:t>
      </w:r>
      <w:r w:rsidR="00697134">
        <w:rPr>
          <w:sz w:val="24"/>
          <w:szCs w:val="24"/>
        </w:rPr>
        <w:t>) рублей</w:t>
      </w:r>
      <w:r w:rsidR="00B72A24">
        <w:rPr>
          <w:sz w:val="24"/>
          <w:szCs w:val="24"/>
        </w:rPr>
        <w:t xml:space="preserve"> 8</w:t>
      </w:r>
      <w:r w:rsidR="001B7626">
        <w:rPr>
          <w:sz w:val="24"/>
          <w:szCs w:val="24"/>
        </w:rPr>
        <w:t>0</w:t>
      </w:r>
      <w:r w:rsidRPr="00F87B5E">
        <w:rPr>
          <w:sz w:val="24"/>
          <w:szCs w:val="24"/>
        </w:rPr>
        <w:t xml:space="preserve"> копеек РФ;</w:t>
      </w:r>
      <w:r w:rsidR="0077038D" w:rsidRPr="0077038D">
        <w:rPr>
          <w:rFonts w:ascii="Calibri" w:eastAsia="Calibri" w:hAnsi="Calibri"/>
          <w:color w:val="000000"/>
          <w:sz w:val="22"/>
          <w:szCs w:val="22"/>
          <w:lang w:eastAsia="en-US"/>
        </w:rPr>
        <w:t xml:space="preserve"> </w:t>
      </w:r>
      <w:r w:rsidR="00B72A24" w:rsidRPr="00B72A24">
        <w:rPr>
          <w:rFonts w:eastAsia="Calibri"/>
          <w:b/>
          <w:color w:val="000000"/>
          <w:sz w:val="24"/>
          <w:szCs w:val="24"/>
          <w:lang w:eastAsia="en-US"/>
        </w:rPr>
        <w:t>6 078 832,80</w:t>
      </w:r>
      <w:r w:rsidR="00B72A24" w:rsidRPr="00B72A24">
        <w:rPr>
          <w:rFonts w:ascii="Calibri" w:eastAsia="Calibri" w:hAnsi="Calibri"/>
          <w:color w:val="000000"/>
          <w:sz w:val="22"/>
          <w:szCs w:val="22"/>
          <w:lang w:eastAsia="en-US"/>
        </w:rPr>
        <w:t xml:space="preserve"> </w:t>
      </w:r>
      <w:r w:rsidR="00FF51A2" w:rsidRPr="00F87B5E">
        <w:rPr>
          <w:sz w:val="24"/>
          <w:szCs w:val="24"/>
        </w:rPr>
        <w:t>(</w:t>
      </w:r>
      <w:r w:rsidR="00B72A24" w:rsidRPr="00B72A24">
        <w:rPr>
          <w:sz w:val="24"/>
          <w:szCs w:val="24"/>
        </w:rPr>
        <w:t>шесть миллионов семьдесят восемь ты</w:t>
      </w:r>
      <w:r w:rsidR="00B72A24">
        <w:rPr>
          <w:sz w:val="24"/>
          <w:szCs w:val="24"/>
        </w:rPr>
        <w:t>сяч восемьсот тридцать два</w:t>
      </w:r>
      <w:r w:rsidR="00CA2EFE" w:rsidRPr="00F87B5E">
        <w:rPr>
          <w:sz w:val="24"/>
          <w:szCs w:val="24"/>
        </w:rPr>
        <w:t>)</w:t>
      </w:r>
      <w:r w:rsidR="00B72A24">
        <w:rPr>
          <w:sz w:val="24"/>
          <w:szCs w:val="24"/>
        </w:rPr>
        <w:t xml:space="preserve"> рубля 8</w:t>
      </w:r>
      <w:r w:rsidR="00BA2FC1" w:rsidRPr="00F87B5E">
        <w:rPr>
          <w:sz w:val="24"/>
          <w:szCs w:val="24"/>
        </w:rPr>
        <w:t xml:space="preserve">0 </w:t>
      </w:r>
      <w:r w:rsidRPr="00F87B5E">
        <w:rPr>
          <w:sz w:val="24"/>
          <w:szCs w:val="24"/>
        </w:rPr>
        <w:t>копеек РФ, с учетом НДС</w:t>
      </w:r>
      <w:bookmarkEnd w:id="83"/>
      <w:r w:rsidRPr="00F87B5E">
        <w:rPr>
          <w:sz w:val="24"/>
          <w:szCs w:val="24"/>
        </w:rPr>
        <w:t>.</w:t>
      </w:r>
      <w:bookmarkEnd w:id="84"/>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Дата начала срока подачи заявок:</w:t>
      </w:r>
      <w:r w:rsidR="00685BA9">
        <w:rPr>
          <w:b/>
          <w:sz w:val="24"/>
          <w:szCs w:val="24"/>
        </w:rPr>
        <w:t xml:space="preserve"> 02 июн</w:t>
      </w:r>
      <w:r w:rsidR="004733DC">
        <w:rPr>
          <w:b/>
          <w:sz w:val="24"/>
          <w:szCs w:val="24"/>
        </w:rPr>
        <w:t>я</w:t>
      </w:r>
      <w:r w:rsidR="00BA2FC1">
        <w:rPr>
          <w:b/>
          <w:sz w:val="24"/>
          <w:szCs w:val="24"/>
        </w:rPr>
        <w:t xml:space="preserve">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D34187">
        <w:rPr>
          <w:b/>
          <w:sz w:val="24"/>
          <w:szCs w:val="24"/>
        </w:rPr>
        <w:t>0</w:t>
      </w:r>
      <w:r w:rsidR="00685BA9">
        <w:rPr>
          <w:b/>
          <w:sz w:val="24"/>
          <w:szCs w:val="24"/>
        </w:rPr>
        <w:t>9</w:t>
      </w:r>
      <w:r w:rsidR="00D34187">
        <w:rPr>
          <w:b/>
          <w:sz w:val="24"/>
          <w:szCs w:val="24"/>
        </w:rPr>
        <w:t xml:space="preserve"> июня </w:t>
      </w:r>
      <w:r w:rsidR="00BA2FC1">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lastRenderedPageBreak/>
        <w:t xml:space="preserve">Дата проведения этапа: </w:t>
      </w:r>
      <w:r w:rsidR="00685BA9">
        <w:rPr>
          <w:b/>
        </w:rPr>
        <w:t>15</w:t>
      </w:r>
      <w:r w:rsidR="00D34187">
        <w:rPr>
          <w:b/>
        </w:rPr>
        <w:t xml:space="preserve"> июня </w:t>
      </w:r>
      <w:r>
        <w:rPr>
          <w:b/>
        </w:rPr>
        <w:t>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685BA9">
        <w:rPr>
          <w:b/>
          <w:sz w:val="24"/>
          <w:szCs w:val="24"/>
        </w:rPr>
        <w:t>16</w:t>
      </w:r>
      <w:r w:rsidR="00127E44">
        <w:rPr>
          <w:b/>
          <w:sz w:val="24"/>
          <w:szCs w:val="24"/>
        </w:rPr>
        <w:t xml:space="preserve"> июня </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685BA9">
        <w:rPr>
          <w:b/>
          <w:sz w:val="24"/>
          <w:szCs w:val="24"/>
        </w:rPr>
        <w:t>06</w:t>
      </w:r>
      <w:r w:rsidR="00DF6759">
        <w:rPr>
          <w:b/>
          <w:sz w:val="24"/>
          <w:szCs w:val="24"/>
        </w:rPr>
        <w:t xml:space="preserve"> </w:t>
      </w:r>
      <w:r w:rsidR="00685BA9">
        <w:rPr>
          <w:b/>
          <w:sz w:val="24"/>
          <w:szCs w:val="24"/>
        </w:rPr>
        <w:t>июня</w:t>
      </w:r>
      <w:r w:rsidR="00BA2FC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w:t>
      </w:r>
      <w:r w:rsidR="008510B1" w:rsidRPr="008510B1">
        <w:rPr>
          <w:sz w:val="24"/>
          <w:szCs w:val="24"/>
        </w:rPr>
        <w:t xml:space="preserve">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(ВЛ, КЛ, ТП/РТП, РУ 6-10 кВ на ПС,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№1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по объектам до 35 кВ (ВЛ, КЛ, ТП/РТП, РУ 6-10 кВ на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«Ярэнерго»)» </w:t>
      </w:r>
      <w:r>
        <w:rPr>
          <w:sz w:val="24"/>
          <w:szCs w:val="24"/>
        </w:rPr>
        <w:t>(публикация в ЕИС №</w:t>
      </w:r>
      <w:r w:rsidR="00F6509C" w:rsidRPr="00F6509C">
        <w:rPr>
          <w:sz w:val="24"/>
          <w:szCs w:val="24"/>
        </w:rPr>
        <w:t>32110904408</w:t>
      </w:r>
      <w:r>
        <w:rPr>
          <w:sz w:val="24"/>
          <w:szCs w:val="24"/>
        </w:rPr>
        <w:t>), на основании Протокола заседания Закупочной комиссии ПАО «Россети Центр» № 065</w:t>
      </w:r>
      <w:r w:rsidR="00F6509C">
        <w:rPr>
          <w:sz w:val="24"/>
          <w:szCs w:val="24"/>
        </w:rPr>
        <w:t>0</w:t>
      </w:r>
      <w:r>
        <w:rPr>
          <w:sz w:val="24"/>
          <w:szCs w:val="24"/>
        </w:rPr>
        <w:t>-ИА-21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6"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lastRenderedPageBreak/>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7"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 xml:space="preserve">общая часть заявки содержит описание поставляемого товара, выполняемой работы, оказываемой услуги, которые являются предметом закупки в </w:t>
      </w:r>
      <w:r>
        <w:rPr>
          <w:sz w:val="24"/>
          <w:szCs w:val="24"/>
        </w:rPr>
        <w:lastRenderedPageBreak/>
        <w:t>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w:t>
      </w:r>
      <w:r>
        <w:rPr>
          <w:sz w:val="24"/>
          <w:szCs w:val="24"/>
        </w:rPr>
        <w:lastRenderedPageBreak/>
        <w:t xml:space="preserve">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w:t>
      </w:r>
      <w:r>
        <w:rPr>
          <w:sz w:val="24"/>
          <w:szCs w:val="24"/>
        </w:rPr>
        <w:lastRenderedPageBreak/>
        <w:t xml:space="preserve">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 xml:space="preserve">содержат существенные арифметические ошибки; под существенными </w:t>
      </w:r>
      <w:r w:rsidRPr="004C4E45">
        <w:rPr>
          <w:sz w:val="24"/>
          <w:szCs w:val="24"/>
        </w:rPr>
        <w:lastRenderedPageBreak/>
        <w:t>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w:t>
      </w:r>
      <w:r>
        <w:rPr>
          <w:sz w:val="24"/>
          <w:szCs w:val="24"/>
        </w:rPr>
        <w:lastRenderedPageBreak/>
        <w:t xml:space="preserve">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Pr>
          <w:sz w:val="24"/>
          <w:szCs w:val="24"/>
        </w:rPr>
        <w:lastRenderedPageBreak/>
        <w:t>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8"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19"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w:t>
      </w:r>
      <w:r>
        <w:rPr>
          <w:sz w:val="24"/>
          <w:szCs w:val="24"/>
        </w:rPr>
        <w:lastRenderedPageBreak/>
        <w:t>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 xml:space="preserve">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w:t>
      </w:r>
      <w:r>
        <w:rPr>
          <w:sz w:val="24"/>
          <w:szCs w:val="24"/>
        </w:rPr>
        <w:lastRenderedPageBreak/>
        <w:t>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w:t>
      </w:r>
      <w:r>
        <w:rPr>
          <w:sz w:val="24"/>
          <w:szCs w:val="24"/>
        </w:rPr>
        <w:lastRenderedPageBreak/>
        <w:t>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w:t>
      </w:r>
      <w:r>
        <w:rPr>
          <w:sz w:val="24"/>
          <w:szCs w:val="24"/>
        </w:rPr>
        <w:lastRenderedPageBreak/>
        <w:t>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lastRenderedPageBreak/>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w:t>
      </w:r>
      <w:r w:rsidR="00685BA9">
        <w:rPr>
          <w:b/>
          <w:sz w:val="24"/>
          <w:szCs w:val="24"/>
        </w:rPr>
        <w:t>3</w:t>
      </w:r>
      <w:r>
        <w:rPr>
          <w:b/>
          <w:sz w:val="24"/>
          <w:szCs w:val="24"/>
        </w:rPr>
        <w:t xml:space="preserve">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0"/>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037" w:rsidRDefault="009D0037">
      <w:pPr>
        <w:spacing w:line="240" w:lineRule="auto"/>
      </w:pPr>
      <w:r>
        <w:separator/>
      </w:r>
    </w:p>
  </w:endnote>
  <w:endnote w:type="continuationSeparator" w:id="0">
    <w:p w:rsidR="009D0037" w:rsidRDefault="009D00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037" w:rsidRDefault="009D0037">
      <w:pPr>
        <w:spacing w:line="240" w:lineRule="auto"/>
      </w:pPr>
      <w:r>
        <w:separator/>
      </w:r>
    </w:p>
  </w:footnote>
  <w:footnote w:type="continuationSeparator" w:id="0">
    <w:p w:rsidR="009D0037" w:rsidRDefault="009D0037">
      <w:pPr>
        <w:spacing w:line="240" w:lineRule="auto"/>
      </w:pPr>
      <w:r>
        <w:continuationSeparator/>
      </w:r>
    </w:p>
  </w:footnote>
  <w:footnote w:id="1">
    <w:p w:rsidR="008510B1" w:rsidRDefault="008510B1">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510B1" w:rsidRDefault="008510B1">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0B1" w:rsidRDefault="008510B1">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5C4DC8">
      <w:rPr>
        <w:rStyle w:val="afd"/>
        <w:i/>
        <w:iCs/>
        <w:noProof/>
        <w:sz w:val="24"/>
        <w:szCs w:val="24"/>
      </w:rPr>
      <w:t>2</w:t>
    </w:r>
    <w:r>
      <w:rPr>
        <w:rStyle w:val="afd"/>
        <w:i/>
        <w:iCs/>
        <w:sz w:val="24"/>
        <w:szCs w:val="24"/>
      </w:rPr>
      <w:fldChar w:fldCharType="end"/>
    </w:r>
  </w:p>
  <w:p w:rsidR="008510B1" w:rsidRDefault="008510B1">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64EC486"/>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121AC0"/>
    <w:rsid w:val="00127E44"/>
    <w:rsid w:val="001B7626"/>
    <w:rsid w:val="001C50FA"/>
    <w:rsid w:val="00250971"/>
    <w:rsid w:val="00290878"/>
    <w:rsid w:val="002C5AC1"/>
    <w:rsid w:val="0030049A"/>
    <w:rsid w:val="00391071"/>
    <w:rsid w:val="004044E9"/>
    <w:rsid w:val="004705AA"/>
    <w:rsid w:val="004733DC"/>
    <w:rsid w:val="004C4E45"/>
    <w:rsid w:val="004E4F7A"/>
    <w:rsid w:val="005126E9"/>
    <w:rsid w:val="00517A71"/>
    <w:rsid w:val="0054689F"/>
    <w:rsid w:val="00570F13"/>
    <w:rsid w:val="00572A34"/>
    <w:rsid w:val="005A0B50"/>
    <w:rsid w:val="005B7CC8"/>
    <w:rsid w:val="005C4DC8"/>
    <w:rsid w:val="005E57A5"/>
    <w:rsid w:val="00685BA9"/>
    <w:rsid w:val="00697134"/>
    <w:rsid w:val="006F73A3"/>
    <w:rsid w:val="00703DB2"/>
    <w:rsid w:val="00717608"/>
    <w:rsid w:val="0074682C"/>
    <w:rsid w:val="007571A4"/>
    <w:rsid w:val="0077038D"/>
    <w:rsid w:val="007A393C"/>
    <w:rsid w:val="007A648D"/>
    <w:rsid w:val="007C20A6"/>
    <w:rsid w:val="007D1C6A"/>
    <w:rsid w:val="007F3C44"/>
    <w:rsid w:val="008076BE"/>
    <w:rsid w:val="00812E36"/>
    <w:rsid w:val="008510B1"/>
    <w:rsid w:val="00881C99"/>
    <w:rsid w:val="00895799"/>
    <w:rsid w:val="008B7501"/>
    <w:rsid w:val="008E27C7"/>
    <w:rsid w:val="008F1E2E"/>
    <w:rsid w:val="008F7B5A"/>
    <w:rsid w:val="009D0037"/>
    <w:rsid w:val="009F44EF"/>
    <w:rsid w:val="00A068A0"/>
    <w:rsid w:val="00A078EF"/>
    <w:rsid w:val="00A266DE"/>
    <w:rsid w:val="00A371C8"/>
    <w:rsid w:val="00A47DFD"/>
    <w:rsid w:val="00A53ACA"/>
    <w:rsid w:val="00B72A24"/>
    <w:rsid w:val="00BA2FC1"/>
    <w:rsid w:val="00BB54FF"/>
    <w:rsid w:val="00BB6BD4"/>
    <w:rsid w:val="00BD076E"/>
    <w:rsid w:val="00C249EE"/>
    <w:rsid w:val="00C85FA0"/>
    <w:rsid w:val="00CA2EFE"/>
    <w:rsid w:val="00CB01C8"/>
    <w:rsid w:val="00D322EF"/>
    <w:rsid w:val="00D34187"/>
    <w:rsid w:val="00D56614"/>
    <w:rsid w:val="00D87D2E"/>
    <w:rsid w:val="00DA25FF"/>
    <w:rsid w:val="00DF6759"/>
    <w:rsid w:val="00DF7949"/>
    <w:rsid w:val="00E0679B"/>
    <w:rsid w:val="00E069BE"/>
    <w:rsid w:val="00E51E6E"/>
    <w:rsid w:val="00EB4E6E"/>
    <w:rsid w:val="00F604F8"/>
    <w:rsid w:val="00F61347"/>
    <w:rsid w:val="00F6509C"/>
    <w:rsid w:val="00F856D7"/>
    <w:rsid w:val="00F87B5E"/>
    <w:rsid w:val="00F9076B"/>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B0E178"/>
  <w15:docId w15:val="{1A935BE5-542F-4884-AFE0-EA8AA0524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rsk-1.ru" TargetMode="External"/><Relationship Id="rId18" Type="http://schemas.openxmlformats.org/officeDocument/2006/relationships/hyperlink" Target="https://gisp.gov.ru/documents/1054666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rmsp.nalog.ru" TargetMode="External"/><Relationship Id="rId2" Type="http://schemas.openxmlformats.org/officeDocument/2006/relationships/numbering" Target="numbering.xml"/><Relationship Id="rId16" Type="http://schemas.openxmlformats.org/officeDocument/2006/relationships/hyperlink" Target="https://zakupki.gov.ru/epz/dishonestsupplier/search/result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posta@mrsk-1.ru" TargetMode="External"/><Relationship Id="rId10" Type="http://schemas.openxmlformats.org/officeDocument/2006/relationships/hyperlink" Target="http://www.mrsk-1.ru" TargetMode="External"/><Relationship Id="rId19" Type="http://schemas.openxmlformats.org/officeDocument/2006/relationships/hyperlink" Target="https://reestr.digital.gov.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www.mrsk-1.ru/customers/customer-service/feedback/" TargetMode="External"/><Relationship Id="rId22"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F08D8-31CF-46F2-B9B3-1840E3EE8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26</Pages>
  <Words>10092</Words>
  <Characters>57527</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Александрова Светлана Сергеевна</cp:lastModifiedBy>
  <cp:revision>148</cp:revision>
  <dcterms:created xsi:type="dcterms:W3CDTF">2019-09-05T08:47:00Z</dcterms:created>
  <dcterms:modified xsi:type="dcterms:W3CDTF">2023-06-02T08:39:00Z</dcterms:modified>
  <cp:version>917504</cp:version>
</cp:coreProperties>
</file>