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717236" w:rsidRDefault="00717236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заместитель директора – главный</w:t>
      </w:r>
    </w:p>
    <w:p w:rsidR="00272C48" w:rsidRPr="003948E7" w:rsidRDefault="00C04994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филиала</w:t>
      </w:r>
      <w:r w:rsidR="00717236">
        <w:rPr>
          <w:rFonts w:ascii="Times New Roman" w:hAnsi="Times New Roman" w:cs="Times New Roman"/>
          <w:sz w:val="24"/>
          <w:szCs w:val="24"/>
        </w:rPr>
        <w:t xml:space="preserve"> </w:t>
      </w:r>
      <w:r w:rsidR="00272C48" w:rsidRPr="003948E7">
        <w:rPr>
          <w:rFonts w:ascii="Times New Roman" w:hAnsi="Times New Roman" w:cs="Times New Roman"/>
          <w:sz w:val="24"/>
          <w:szCs w:val="24"/>
        </w:rPr>
        <w:t>ПАО</w:t>
      </w:r>
      <w:r w:rsidR="00272C48">
        <w:rPr>
          <w:rFonts w:ascii="Times New Roman" w:hAnsi="Times New Roman" w:cs="Times New Roman"/>
          <w:sz w:val="24"/>
          <w:szCs w:val="24"/>
        </w:rPr>
        <w:t xml:space="preserve"> "МРСК Центра" - "Орелэнерго</w:t>
      </w:r>
      <w:r w:rsidR="00272C48"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 w:rsidR="00717236">
        <w:rPr>
          <w:rFonts w:ascii="Times New Roman" w:hAnsi="Times New Roman" w:cs="Times New Roman"/>
          <w:sz w:val="24"/>
          <w:szCs w:val="24"/>
        </w:rPr>
        <w:t>______________ И. В. Колубанов</w:t>
      </w:r>
    </w:p>
    <w:p w:rsidR="00272C48" w:rsidRPr="003948E7" w:rsidRDefault="00B313F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«12</w:t>
      </w:r>
      <w:r w:rsidR="00C04994">
        <w:rPr>
          <w:rFonts w:ascii="Times New Roman" w:hAnsi="Times New Roman" w:cs="Times New Roman"/>
          <w:sz w:val="24"/>
          <w:szCs w:val="24"/>
        </w:rPr>
        <w:t>»</w:t>
      </w:r>
      <w:r w:rsidR="001974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04994"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C04994" w:rsidRPr="00354C9C">
        <w:rPr>
          <w:rFonts w:ascii="Times New Roman" w:hAnsi="Times New Roman" w:cs="Times New Roman"/>
          <w:sz w:val="24"/>
          <w:szCs w:val="24"/>
          <w:u w:val="single"/>
        </w:rPr>
        <w:t xml:space="preserve"> 2019</w:t>
      </w:r>
      <w:r w:rsidR="00272C48" w:rsidRPr="00354C9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27595" w:rsidRPr="003948E7" w:rsidRDefault="00F3328D" w:rsidP="0056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BA349B">
        <w:rPr>
          <w:rFonts w:ascii="Times New Roman" w:hAnsi="Times New Roman" w:cs="Times New Roman"/>
          <w:b/>
          <w:sz w:val="24"/>
          <w:szCs w:val="24"/>
        </w:rPr>
        <w:t>обслуживание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61462" w:rsidRPr="003948E7" w:rsidRDefault="00161462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D2533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>соответстви</w:t>
      </w:r>
      <w:bookmarkStart w:id="0" w:name="_GoBack"/>
      <w:bookmarkEnd w:id="0"/>
      <w:r w:rsidR="00E164C3" w:rsidRPr="003948E7">
        <w:rPr>
          <w:rFonts w:ascii="Times New Roman" w:hAnsi="Times New Roman" w:cs="Times New Roman"/>
          <w:sz w:val="24"/>
          <w:szCs w:val="24"/>
        </w:rPr>
        <w:t xml:space="preserve">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>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Предмет конкурса: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</w:t>
      </w:r>
      <w:r w:rsidR="00AB7ADC">
        <w:rPr>
          <w:rFonts w:ascii="Times New Roman" w:hAnsi="Times New Roman" w:cs="Times New Roman"/>
          <w:sz w:val="24"/>
          <w:szCs w:val="24"/>
        </w:rPr>
        <w:t>ехническое обслуживание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D0372" w:rsidRPr="003B51AF" w:rsidRDefault="005D0372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1AF">
        <w:rPr>
          <w:rFonts w:ascii="Times New Roman" w:hAnsi="Times New Roman" w:cs="Times New Roman"/>
          <w:b/>
          <w:sz w:val="24"/>
          <w:szCs w:val="24"/>
        </w:rPr>
        <w:t>Сроки выполнения услуг:</w:t>
      </w:r>
    </w:p>
    <w:p w:rsidR="005D0372" w:rsidRPr="005D0372" w:rsidRDefault="005D0372" w:rsidP="005D037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момента з</w:t>
      </w:r>
      <w:r w:rsidR="001974A5">
        <w:rPr>
          <w:rFonts w:ascii="Times New Roman" w:hAnsi="Times New Roman" w:cs="Times New Roman"/>
          <w:sz w:val="24"/>
          <w:szCs w:val="24"/>
        </w:rPr>
        <w:t>аключения договора до 31.12.2020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994" w:rsidRPr="005D0372">
        <w:rPr>
          <w:rFonts w:ascii="Times New Roman" w:hAnsi="Times New Roman" w:cs="Times New Roman"/>
          <w:sz w:val="24"/>
          <w:szCs w:val="24"/>
        </w:rPr>
        <w:t>в соответствии с графиком,</w:t>
      </w:r>
      <w:r w:rsidRPr="005D0372">
        <w:rPr>
          <w:rFonts w:ascii="Times New Roman" w:hAnsi="Times New Roman" w:cs="Times New Roman"/>
          <w:sz w:val="24"/>
          <w:szCs w:val="24"/>
        </w:rPr>
        <w:t xml:space="preserve"> представленным сотрудниками СМиТ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AD2533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</w:t>
      </w:r>
      <w:r w:rsidR="00846AE1">
        <w:rPr>
          <w:rFonts w:ascii="Times New Roman" w:hAnsi="Times New Roman" w:cs="Times New Roman"/>
          <w:sz w:val="24"/>
          <w:szCs w:val="24"/>
        </w:rPr>
        <w:t>,</w:t>
      </w:r>
      <w:r w:rsidR="00846AE1" w:rsidRPr="00846AE1">
        <w:rPr>
          <w:rFonts w:ascii="Times New Roman" w:hAnsi="Times New Roman" w:cs="Times New Roman"/>
          <w:sz w:val="24"/>
          <w:szCs w:val="24"/>
        </w:rPr>
        <w:t xml:space="preserve"> </w:t>
      </w:r>
      <w:r w:rsidR="00846AE1">
        <w:rPr>
          <w:rFonts w:ascii="Times New Roman" w:hAnsi="Times New Roman" w:cs="Times New Roman"/>
          <w:sz w:val="24"/>
          <w:szCs w:val="24"/>
        </w:rPr>
        <w:t xml:space="preserve">в случае невозможности </w:t>
      </w:r>
      <w:r w:rsidR="007B291B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7B291B" w:rsidRPr="00562A91">
        <w:rPr>
          <w:rFonts w:ascii="Times New Roman" w:hAnsi="Times New Roman" w:cs="Times New Roman"/>
          <w:sz w:val="24"/>
          <w:szCs w:val="24"/>
        </w:rPr>
        <w:t>комплекс</w:t>
      </w:r>
      <w:r w:rsidR="007B291B">
        <w:rPr>
          <w:rFonts w:ascii="Times New Roman" w:hAnsi="Times New Roman" w:cs="Times New Roman"/>
          <w:sz w:val="24"/>
          <w:szCs w:val="24"/>
        </w:rPr>
        <w:t>а</w:t>
      </w:r>
      <w:r w:rsidR="007B291B" w:rsidRPr="00562A91">
        <w:rPr>
          <w:rFonts w:ascii="Times New Roman" w:hAnsi="Times New Roman" w:cs="Times New Roman"/>
          <w:sz w:val="24"/>
          <w:szCs w:val="24"/>
        </w:rPr>
        <w:t xml:space="preserve"> технических и регламентных мероприятий, направленных на восстано</w:t>
      </w:r>
      <w:r w:rsidR="007B291B">
        <w:rPr>
          <w:rFonts w:ascii="Times New Roman" w:hAnsi="Times New Roman" w:cs="Times New Roman"/>
          <w:sz w:val="24"/>
          <w:szCs w:val="24"/>
        </w:rPr>
        <w:t>вление его исправного состояния</w:t>
      </w:r>
      <w:r w:rsidR="007543FD">
        <w:rPr>
          <w:rFonts w:ascii="Times New Roman" w:hAnsi="Times New Roman" w:cs="Times New Roman"/>
          <w:sz w:val="24"/>
          <w:szCs w:val="24"/>
        </w:rPr>
        <w:t xml:space="preserve"> в местах обычного расположения ТС Заказчика, обслуживание проводится в </w:t>
      </w:r>
      <w:r w:rsidR="00846AE1">
        <w:rPr>
          <w:rFonts w:ascii="Times New Roman" w:hAnsi="Times New Roman" w:cs="Times New Roman"/>
          <w:sz w:val="24"/>
          <w:szCs w:val="24"/>
        </w:rPr>
        <w:t>сертифицированной авторизованной мастерской</w:t>
      </w:r>
      <w:r w:rsidR="007B291B">
        <w:rPr>
          <w:rFonts w:ascii="Times New Roman" w:hAnsi="Times New Roman" w:cs="Times New Roman"/>
          <w:sz w:val="24"/>
          <w:szCs w:val="24"/>
        </w:rPr>
        <w:t xml:space="preserve"> и не должно</w:t>
      </w:r>
      <w:r w:rsidR="007543FD">
        <w:rPr>
          <w:rFonts w:ascii="Times New Roman" w:hAnsi="Times New Roman" w:cs="Times New Roman"/>
          <w:sz w:val="24"/>
          <w:szCs w:val="24"/>
        </w:rPr>
        <w:t xml:space="preserve"> превышать сутки с момента </w:t>
      </w:r>
      <w:r w:rsidR="007B291B">
        <w:rPr>
          <w:rFonts w:ascii="Times New Roman" w:hAnsi="Times New Roman" w:cs="Times New Roman"/>
          <w:sz w:val="24"/>
          <w:szCs w:val="24"/>
        </w:rPr>
        <w:t>поступления заявки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  <w:r w:rsidR="00EB597C" w:rsidRPr="00EB59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</w:t>
      </w:r>
      <w:r w:rsidR="00EF20B7">
        <w:rPr>
          <w:rFonts w:ascii="Times New Roman" w:hAnsi="Times New Roman" w:cs="Times New Roman"/>
          <w:sz w:val="24"/>
          <w:szCs w:val="24"/>
        </w:rPr>
        <w:t xml:space="preserve">и сервисное </w:t>
      </w:r>
      <w:r w:rsidR="00C04994" w:rsidRPr="00562A91">
        <w:rPr>
          <w:rFonts w:ascii="Times New Roman" w:hAnsi="Times New Roman" w:cs="Times New Roman"/>
          <w:sz w:val="24"/>
          <w:szCs w:val="24"/>
        </w:rPr>
        <w:t xml:space="preserve">обслуживание </w:t>
      </w:r>
      <w:r w:rsidR="00C04994">
        <w:rPr>
          <w:rFonts w:ascii="Times New Roman" w:hAnsi="Times New Roman" w:cs="Times New Roman"/>
          <w:sz w:val="24"/>
          <w:szCs w:val="24"/>
        </w:rPr>
        <w:t>цифровых</w:t>
      </w:r>
      <w:r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EB597C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</w:t>
      </w:r>
      <w:r w:rsidR="00FD3560">
        <w:rPr>
          <w:rFonts w:ascii="Times New Roman" w:hAnsi="Times New Roman" w:cs="Times New Roman"/>
          <w:sz w:val="24"/>
          <w:szCs w:val="24"/>
        </w:rPr>
        <w:t>. В</w:t>
      </w:r>
      <w:r w:rsidR="00EF20B7">
        <w:rPr>
          <w:rFonts w:ascii="Times New Roman" w:hAnsi="Times New Roman" w:cs="Times New Roman"/>
          <w:sz w:val="24"/>
          <w:szCs w:val="24"/>
        </w:rPr>
        <w:t>ремя</w:t>
      </w:r>
      <w:r w:rsidR="00C04994" w:rsidRPr="00C04994">
        <w:rPr>
          <w:rFonts w:ascii="Times New Roman" w:hAnsi="Times New Roman" w:cs="Times New Roman"/>
          <w:sz w:val="24"/>
          <w:szCs w:val="24"/>
        </w:rPr>
        <w:t xml:space="preserve"> </w:t>
      </w:r>
      <w:r w:rsidR="00EF20B7">
        <w:rPr>
          <w:rFonts w:ascii="Times New Roman" w:hAnsi="Times New Roman" w:cs="Times New Roman"/>
          <w:sz w:val="24"/>
          <w:szCs w:val="24"/>
        </w:rPr>
        <w:t>начала работ на местах обычного расположения ТС Заказчика</w:t>
      </w:r>
      <w:r w:rsidR="00C04994">
        <w:rPr>
          <w:rFonts w:ascii="Times New Roman" w:hAnsi="Times New Roman" w:cs="Times New Roman"/>
          <w:sz w:val="24"/>
          <w:szCs w:val="24"/>
        </w:rPr>
        <w:t xml:space="preserve"> не</w:t>
      </w:r>
      <w:r w:rsidR="00EF20B7">
        <w:rPr>
          <w:rFonts w:ascii="Times New Roman" w:hAnsi="Times New Roman" w:cs="Times New Roman"/>
          <w:sz w:val="24"/>
          <w:szCs w:val="24"/>
        </w:rPr>
        <w:t xml:space="preserve"> должно</w:t>
      </w:r>
      <w:r w:rsidR="00C04994">
        <w:rPr>
          <w:rFonts w:ascii="Times New Roman" w:hAnsi="Times New Roman" w:cs="Times New Roman"/>
          <w:sz w:val="24"/>
          <w:szCs w:val="24"/>
        </w:rPr>
        <w:t xml:space="preserve"> превышать</w:t>
      </w:r>
      <w:r w:rsidR="00EF20B7">
        <w:rPr>
          <w:rFonts w:ascii="Times New Roman" w:hAnsi="Times New Roman" w:cs="Times New Roman"/>
          <w:sz w:val="24"/>
          <w:szCs w:val="24"/>
        </w:rPr>
        <w:t xml:space="preserve"> 2 часа с момента поступления заявки Заказчика</w:t>
      </w:r>
      <w:r w:rsidRPr="00562A91">
        <w:rPr>
          <w:rFonts w:ascii="Times New Roman" w:hAnsi="Times New Roman" w:cs="Times New Roman"/>
          <w:sz w:val="24"/>
          <w:szCs w:val="24"/>
        </w:rPr>
        <w:t>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 w:rsidR="00C04994" w:rsidRPr="00562A91">
        <w:rPr>
          <w:rFonts w:ascii="Times New Roman" w:hAnsi="Times New Roman" w:cs="Times New Roman"/>
          <w:sz w:val="24"/>
          <w:szCs w:val="24"/>
        </w:rPr>
        <w:t>приемке работ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</w:t>
      </w:r>
      <w:r w:rsidR="00AB7ADC">
        <w:rPr>
          <w:rFonts w:ascii="Times New Roman" w:hAnsi="Times New Roman" w:cs="Times New Roman"/>
          <w:sz w:val="24"/>
          <w:szCs w:val="24"/>
        </w:rPr>
        <w:t>хническое обслуживании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AB7ADC">
        <w:rPr>
          <w:rFonts w:ascii="Times New Roman" w:hAnsi="Times New Roman" w:cs="Times New Roman"/>
          <w:sz w:val="24"/>
          <w:szCs w:val="24"/>
        </w:rPr>
        <w:t>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на своих площадях, на </w:t>
      </w:r>
      <w:r w:rsidR="00C04994" w:rsidRPr="003948E7">
        <w:rPr>
          <w:rFonts w:ascii="Times New Roman" w:hAnsi="Times New Roman" w:cs="Times New Roman"/>
          <w:sz w:val="24"/>
          <w:szCs w:val="24"/>
        </w:rPr>
        <w:t>своем оборудовании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404467" w:rsidRPr="00404467" w:rsidRDefault="00BE4C8D" w:rsidP="00404467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404467" w:rsidRPr="00404467">
        <w:rPr>
          <w:rFonts w:ascii="Times New Roman" w:hAnsi="Times New Roman" w:cs="Times New Roman"/>
          <w:b/>
          <w:sz w:val="24"/>
          <w:szCs w:val="24"/>
        </w:rPr>
        <w:t>.</w:t>
      </w:r>
      <w:r w:rsidR="00404467" w:rsidRPr="00404467">
        <w:rPr>
          <w:rFonts w:ascii="Times New Roman" w:hAnsi="Times New Roman" w:cs="Times New Roman"/>
          <w:b/>
          <w:sz w:val="24"/>
          <w:szCs w:val="24"/>
        </w:rPr>
        <w:tab/>
        <w:t>Требования к картам водителей.</w:t>
      </w:r>
    </w:p>
    <w:p w:rsidR="00404467" w:rsidRPr="00404467" w:rsidRDefault="00BE4C8D" w:rsidP="00404467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404467"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.1 Должны быть включены в перечень моделей карт тахографов, размещенный на официальном сайте ФБУ «Росавтотранс» в сети Интернет: http://rosavtotransport.ru/, 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 также на стенде ФБУ «Росавтотранс», расположенном по адресу: 125480, г. Москва, ул. Героев Панфиловцев, д. 24, офис 704. </w:t>
      </w:r>
    </w:p>
    <w:p w:rsidR="00404467" w:rsidRPr="00404467" w:rsidRDefault="00BE4C8D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5</w:t>
      </w:r>
      <w:r w:rsidR="00404467"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   Поставщик в установленном порядке осуществляет подготовку необходимых материалов и документов и оформление карт водителя и предприятия в соответствии с требованиями действующих нормативных документов РФ. Карты водителя, предприятия, должны работать с тахографами, имеющими в своем составе блок НКМ</w:t>
      </w:r>
    </w:p>
    <w:p w:rsidR="00404467" w:rsidRPr="00404467" w:rsidRDefault="00BE4C8D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404467"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.3   Типы карт тахографа:</w:t>
      </w:r>
    </w:p>
    <w:p w:rsidR="00404467" w:rsidRP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1) карта водителя - обеспечивает идентификацию и аутентификацию водителя с использованием шифровальных (криптографических) средств, а также хранение данных о деятельности водителя;</w:t>
      </w:r>
    </w:p>
    <w:p w:rsidR="00404467" w:rsidRDefault="00404467" w:rsidP="00404467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2) карта предприятия - обеспечивает идентификацию и аутентификацию юридических лиц и индивидуальных предпринимателей, осуществляющих на территории Российской Федерации деятельность, связанную с эксплуатацией транспортных средств (далее – транспортные предприятия), с использованием шифровальных (криптографических) средств, установку блокировки (ограничения) доступа к данным тахографа и данным карт водителей. </w:t>
      </w:r>
    </w:p>
    <w:p w:rsidR="00404467" w:rsidRPr="00404467" w:rsidRDefault="00BE4C8D" w:rsidP="00404467">
      <w:pPr>
        <w:tabs>
          <w:tab w:val="left" w:pos="-567"/>
        </w:tabs>
        <w:suppressAutoHyphens/>
        <w:ind w:left="284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E4C8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="00404467" w:rsidRPr="00BE4C8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404467" w:rsidRPr="0040446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04467" w:rsidRPr="00404467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Требования к устанавливаемым блокам СКЗИ.</w:t>
      </w:r>
    </w:p>
    <w:p w:rsidR="00404467" w:rsidRPr="00BE4C8D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E4C8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Программно-аппаратное шифровальное (криптографическое) средство (далее - блок СКЗИ тахографа), реализующее алгоритмы криптографического преобразования информации должно обеспечивать: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аутентификацию;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регистрацию информации в некорректируемом виде в защищенной памяти (далее - защищенный архив блока СКЗИ тахографа);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хранение информации ограниченного доступа, используемой для создания электронной подписи и проверки электронной подписи (далее - ключевой информации), и аутентифицирующей информации;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преобразование сигналов ГНСС в данные о текущем времени и о координатах местоположения транспортного средства в некорректируемом виде;</w:t>
      </w:r>
    </w:p>
    <w:p w:rsidR="00404467" w:rsidRPr="00404467" w:rsidRDefault="00404467" w:rsidP="00404467">
      <w:pPr>
        <w:numPr>
          <w:ilvl w:val="0"/>
          <w:numId w:val="12"/>
        </w:numPr>
        <w:tabs>
          <w:tab w:val="left" w:pos="1061"/>
        </w:tabs>
        <w:spacing w:after="0" w:line="240" w:lineRule="auto"/>
        <w:ind w:left="709" w:firstLine="218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404467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синхронизацию внутренней шкалы времени с национальной шкалой координированного времени UTC (SU) при работе по сигналам ГНСС ГЛОНАСС/GPS с погрешностью (по уровню вероятности 0,95) не более 2 секунд (диапазон измерений от 0 до 3600 секунд);</w:t>
      </w:r>
    </w:p>
    <w:p w:rsidR="00404467" w:rsidRPr="00BE4C8D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E4C8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единой модели, исправными, новыми, неиспользованными, готовыми к эксплуатации. </w:t>
      </w:r>
    </w:p>
    <w:p w:rsidR="00404467" w:rsidRPr="00725534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Устанавливаемые блоки СКЗИ тахографов должны быть поверенными в соответствии с законодательством об обеспечении единства средств измерений. На каждом экземпляре должен быть нанесен знак поверки и (или) оформлено свидетельство о поверке, и (или) сделана запись в паспорте (формуляре), заверенная подписью поверителя и знаком поверки с не истекшим сроком действия. </w:t>
      </w:r>
    </w:p>
    <w:p w:rsidR="00404467" w:rsidRPr="00725534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Устанавливаемые блоки СКЗИ тахографов должны соответствовать Требованиям к тахографам, устанавливаемым на транспортные средства (приложение N 1 к Приказу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средства").</w:t>
      </w:r>
    </w:p>
    <w:p w:rsidR="00404467" w:rsidRPr="00725534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Сведения об устанавливаемых блоках СКЗИ тахографов должны быть включены ФБУ "Росавтотранс" в перечень сведений о моделях блоках СКЗИ тахографа.</w:t>
      </w:r>
    </w:p>
    <w:p w:rsidR="00404467" w:rsidRPr="00725534" w:rsidRDefault="00404467" w:rsidP="00BE4C8D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Модель устанавливаемых блоков СКЗИ тахографов должна соответствовать Требованиям к тахографам, устанавливаемым на транспортные средства (приложение N 1 к Приказу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средства") при использовании во всех моделях тахографов и со всеми моделями карт, учтенных ФБУ </w:t>
      </w:r>
      <w:r w:rsidRPr="0072553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"Росавтотранс" в перечне в перечне сведений о моделях тахографов и в перечне сведений о моделях карт соответственно.</w:t>
      </w:r>
    </w:p>
    <w:p w:rsidR="00404467" w:rsidRPr="003948E7" w:rsidRDefault="0040446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3948E7" w:rsidRDefault="00BE4C8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3B607F" w:rsidRDefault="003B607F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Сертифицированную авторизованную мастерскую в пределах г. Орел.</w:t>
      </w:r>
    </w:p>
    <w:p w:rsidR="00507C36" w:rsidRPr="00404467" w:rsidRDefault="00BE4C8D" w:rsidP="0040446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72553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07C36" w:rsidRPr="0040446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="00507C36" w:rsidRPr="0040446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lastRenderedPageBreak/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354C9C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r w:rsidR="00B644D4">
        <w:rPr>
          <w:rFonts w:ascii="Times New Roman" w:hAnsi="Times New Roman" w:cs="Times New Roman"/>
          <w:sz w:val="24"/>
          <w:szCs w:val="24"/>
        </w:rPr>
        <w:t>согласно перечня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BE4C8D" w:rsidRDefault="00507C36" w:rsidP="00BE4C8D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D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безналичным расчетом в течение 30 (тридцати) </w:t>
      </w:r>
      <w:r w:rsidR="00A11A42">
        <w:rPr>
          <w:rFonts w:ascii="Times New Roman" w:hAnsi="Times New Roman" w:cs="Times New Roman"/>
          <w:sz w:val="24"/>
          <w:szCs w:val="24"/>
        </w:rPr>
        <w:t>календарных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подписания Сторонами накладной, предоставления счета-фактуры и иных документов, предусмотренных договором.</w:t>
      </w:r>
    </w:p>
    <w:p w:rsidR="00507C36" w:rsidRPr="00BE4C8D" w:rsidRDefault="00507C36" w:rsidP="00BE4C8D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C8D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BE4C8D">
      <w:pPr>
        <w:pStyle w:val="a5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BE4C8D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04467">
        <w:rPr>
          <w:rFonts w:ascii="Times New Roman" w:hAnsi="Times New Roman" w:cs="Times New Roman"/>
          <w:sz w:val="24"/>
          <w:szCs w:val="24"/>
        </w:rPr>
        <w:t>.1</w:t>
      </w:r>
      <w:r w:rsidR="00871691" w:rsidRPr="00871691">
        <w:rPr>
          <w:rFonts w:ascii="Times New Roman" w:hAnsi="Times New Roman" w:cs="Times New Roman"/>
          <w:sz w:val="24"/>
          <w:szCs w:val="24"/>
        </w:rPr>
        <w:t>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BE4C8D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404467">
        <w:rPr>
          <w:rFonts w:ascii="Times New Roman" w:hAnsi="Times New Roman" w:cs="Times New Roman"/>
          <w:sz w:val="24"/>
          <w:szCs w:val="24"/>
        </w:rPr>
        <w:t>.2</w:t>
      </w:r>
      <w:r w:rsidR="00871691" w:rsidRPr="00871691">
        <w:rPr>
          <w:rFonts w:ascii="Times New Roman" w:hAnsi="Times New Roman" w:cs="Times New Roman"/>
          <w:sz w:val="24"/>
          <w:szCs w:val="24"/>
        </w:rPr>
        <w:t>.</w:t>
      </w:r>
      <w:r w:rsidR="00871691"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Default="00BE4C8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D57374" w:rsidRPr="00D57374">
        <w:rPr>
          <w:rFonts w:ascii="Times New Roman" w:hAnsi="Times New Roman" w:cs="Times New Roman"/>
          <w:b/>
          <w:sz w:val="24"/>
          <w:szCs w:val="24"/>
        </w:rPr>
        <w:t xml:space="preserve">. Критерии </w:t>
      </w:r>
      <w:r w:rsidR="00C04994" w:rsidRPr="00D57374">
        <w:rPr>
          <w:rFonts w:ascii="Times New Roman" w:hAnsi="Times New Roman" w:cs="Times New Roman"/>
          <w:b/>
          <w:sz w:val="24"/>
          <w:szCs w:val="24"/>
        </w:rPr>
        <w:t>отбора Исполнителя</w:t>
      </w:r>
      <w:r w:rsidR="00D57374" w:rsidRPr="00D57374">
        <w:rPr>
          <w:rFonts w:ascii="Times New Roman" w:hAnsi="Times New Roman" w:cs="Times New Roman"/>
          <w:b/>
          <w:sz w:val="24"/>
          <w:szCs w:val="24"/>
        </w:rPr>
        <w:t>:</w:t>
      </w:r>
    </w:p>
    <w:p w:rsidR="00D57374" w:rsidRDefault="00BE4C8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D57374" w:rsidRPr="00D57374">
        <w:rPr>
          <w:rFonts w:ascii="Times New Roman" w:hAnsi="Times New Roman" w:cs="Times New Roman"/>
          <w:sz w:val="24"/>
          <w:szCs w:val="24"/>
        </w:rPr>
        <w:t>.1</w:t>
      </w:r>
      <w:r w:rsidR="00D57374">
        <w:rPr>
          <w:rFonts w:ascii="Times New Roman" w:hAnsi="Times New Roman" w:cs="Times New Roman"/>
          <w:sz w:val="24"/>
          <w:szCs w:val="24"/>
        </w:rPr>
        <w:t xml:space="preserve"> 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Оптимальная (наименьшая) стоимость </w:t>
      </w:r>
      <w:r w:rsidR="00D57374">
        <w:rPr>
          <w:rFonts w:ascii="Times New Roman" w:hAnsi="Times New Roman" w:cs="Times New Roman"/>
          <w:sz w:val="24"/>
          <w:szCs w:val="24"/>
        </w:rPr>
        <w:t>перечня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материалов необходимых для технического обслуживания и ремонта</w:t>
      </w:r>
      <w:r w:rsidR="00D57374">
        <w:rPr>
          <w:rFonts w:ascii="Times New Roman" w:hAnsi="Times New Roman" w:cs="Times New Roman"/>
          <w:sz w:val="24"/>
          <w:szCs w:val="24"/>
        </w:rPr>
        <w:t xml:space="preserve"> (Приложение №2).</w:t>
      </w:r>
    </w:p>
    <w:p w:rsidR="00D57374" w:rsidRDefault="00BE4C8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3B607F">
        <w:rPr>
          <w:rFonts w:ascii="Times New Roman" w:hAnsi="Times New Roman" w:cs="Times New Roman"/>
          <w:sz w:val="24"/>
          <w:szCs w:val="24"/>
        </w:rPr>
        <w:t>.2 Оптимальная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(наименьшая) </w:t>
      </w:r>
      <w:r w:rsidR="00D57374">
        <w:rPr>
          <w:rFonts w:ascii="Times New Roman" w:hAnsi="Times New Roman" w:cs="Times New Roman"/>
          <w:sz w:val="24"/>
          <w:szCs w:val="24"/>
        </w:rPr>
        <w:t>стоимость</w:t>
      </w:r>
      <w:r w:rsidR="00D57374" w:rsidRPr="00D57374">
        <w:rPr>
          <w:rFonts w:ascii="Times New Roman" w:hAnsi="Times New Roman" w:cs="Times New Roman"/>
          <w:sz w:val="24"/>
          <w:szCs w:val="24"/>
        </w:rPr>
        <w:t xml:space="preserve"> услуг по обслуживанию тахографов</w:t>
      </w:r>
      <w:r w:rsidR="00D57374">
        <w:rPr>
          <w:rFonts w:ascii="Times New Roman" w:hAnsi="Times New Roman" w:cs="Times New Roman"/>
          <w:sz w:val="24"/>
          <w:szCs w:val="24"/>
        </w:rPr>
        <w:t xml:space="preserve"> (Приложение №3</w:t>
      </w:r>
      <w:r w:rsidR="00D57374" w:rsidRPr="00D57374">
        <w:rPr>
          <w:rFonts w:ascii="Times New Roman" w:hAnsi="Times New Roman" w:cs="Times New Roman"/>
          <w:sz w:val="24"/>
          <w:szCs w:val="24"/>
        </w:rPr>
        <w:t>).</w:t>
      </w: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374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57374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D57374">
        <w:rPr>
          <w:rFonts w:ascii="Times New Roman" w:hAnsi="Times New Roman" w:cs="Times New Roman"/>
          <w:sz w:val="24"/>
          <w:szCs w:val="24"/>
        </w:rPr>
        <w:t>УЛиМТО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D57374">
        <w:rPr>
          <w:rFonts w:ascii="Times New Roman" w:hAnsi="Times New Roman" w:cs="Times New Roman"/>
          <w:sz w:val="24"/>
          <w:szCs w:val="24"/>
        </w:rPr>
        <w:t xml:space="preserve">             А.В. Печурин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Южный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Орел, ул. Высоковольтная, д. 9.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C0499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Восточный участок</w:t>
            </w:r>
            <w:r w:rsidR="00272C48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Ливны, ул. Энергетиков, д. 1А.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Северный участок службы механизации и транспорта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272C48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Орловская область, г. Мценск, ул. Автомагистраль, д.1.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610B" w:rsidRDefault="000A610B" w:rsidP="000A610B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 и ремонта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699"/>
        <w:gridCol w:w="5812"/>
        <w:gridCol w:w="992"/>
        <w:gridCol w:w="1559"/>
      </w:tblGrid>
      <w:tr w:rsidR="000A610B" w:rsidRPr="009F45B8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1974A5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материалов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9F45B8" w:rsidRDefault="003F2265" w:rsidP="003F22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ц</w:t>
            </w:r>
            <w:r w:rsidR="000A610B" w:rsidRPr="009F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ена, руб. с НДС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Цифровой тахограф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610B" w:rsidRPr="007A5229" w:rsidRDefault="007A5229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0A610B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Батарейка в тахограф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404467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0A610B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4C3B70" w:rsidP="00E27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A1624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800,00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(140мм)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Спидометр12/24 (без кан-шины)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Спидометр для автомобиля (с кан-шиной)</w:t>
            </w:r>
            <w:r w:rsidR="00E27A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(100</w:t>
            </w:r>
            <w:r w:rsidR="00E27A68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мм)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3700,00</w:t>
            </w:r>
          </w:p>
        </w:tc>
      </w:tr>
      <w:tr w:rsidR="00BA1624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для чтения смарт карт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A1624" w:rsidRPr="007A5229" w:rsidRDefault="00BA1624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1624" w:rsidRPr="007A5229" w:rsidRDefault="00BA1624" w:rsidP="00BA1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272C48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Датчик скорости*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1 500,00</w:t>
            </w:r>
          </w:p>
        </w:tc>
      </w:tr>
      <w:tr w:rsidR="000A610B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610B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Кабель для установки тахографа 7,5м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610B" w:rsidRPr="007A5229" w:rsidRDefault="004C3B7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2 000,00</w:t>
            </w:r>
          </w:p>
        </w:tc>
      </w:tr>
      <w:tr w:rsidR="00171840" w:rsidRPr="007A5229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7A5229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703A01" w:rsidP="00854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СКЗИ тахографа </w:t>
            </w:r>
            <w:r w:rsidR="00871691" w:rsidRPr="00871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1840" w:rsidRPr="007A5229" w:rsidRDefault="00171840" w:rsidP="00854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840" w:rsidRPr="007A5229" w:rsidRDefault="00404467" w:rsidP="00703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  <w:r w:rsidR="00703A01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</w:tbl>
    <w:p w:rsidR="000A610B" w:rsidRPr="007A5229" w:rsidRDefault="000A610B" w:rsidP="004C3B70">
      <w:pPr>
        <w:pStyle w:val="40"/>
        <w:shd w:val="clear" w:color="auto" w:fill="auto"/>
        <w:spacing w:after="485"/>
        <w:ind w:right="1240"/>
        <w:jc w:val="left"/>
      </w:pPr>
    </w:p>
    <w:p w:rsidR="004C3B70" w:rsidRPr="007A5229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16"/>
          <w:szCs w:val="16"/>
        </w:rPr>
      </w:pPr>
      <w:r w:rsidRPr="007A5229">
        <w:rPr>
          <w:sz w:val="16"/>
          <w:szCs w:val="16"/>
        </w:rPr>
        <w:t>* - В зависимости от модификации ТС</w:t>
      </w:r>
    </w:p>
    <w:p w:rsidR="00E27A68" w:rsidRDefault="00E27A68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  <w:sectPr w:rsidR="00E27A68" w:rsidSect="003948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10B" w:rsidRPr="007A5229" w:rsidRDefault="000A610B" w:rsidP="000A6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Приложение 3</w:t>
      </w:r>
    </w:p>
    <w:p w:rsidR="004B3951" w:rsidRPr="007A5229" w:rsidRDefault="004B395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229">
        <w:rPr>
          <w:rFonts w:ascii="Times New Roman" w:hAnsi="Times New Roman" w:cs="Times New Roman"/>
          <w:sz w:val="28"/>
          <w:szCs w:val="28"/>
        </w:rPr>
        <w:t>Перечень услуг с предельной стоимостью по обслуживанию 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с НДС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Поставить контрольное устройство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7A5229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Активация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91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0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батарейки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A5229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7A5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0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A5229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калибровочной таблицы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40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23019F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датчика скорости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кабеля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или замена спидометра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590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подачи питания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</w:t>
            </w:r>
            <w:r w:rsidR="00703A01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Опломбирование узлов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</w:t>
            </w:r>
            <w:r w:rsidR="0023019F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кожуха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703A01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3E020C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Ремонт, чистка</w:t>
            </w:r>
            <w:r w:rsidR="00FF1B3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узлов тахографа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3 000,00</w:t>
            </w:r>
          </w:p>
        </w:tc>
      </w:tr>
      <w:tr w:rsidR="00FF1B3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A2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Разблокировка карт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1B3D" w:rsidRPr="0023019F" w:rsidRDefault="00404467" w:rsidP="00230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703A01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A22BD3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6B6A4D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карты водителя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03A01" w:rsidRPr="00D57374" w:rsidRDefault="006B6A4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03A01" w:rsidRPr="00D57374" w:rsidRDefault="00D57374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блока СКЗИ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23019F" w:rsidRDefault="00404467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2 8</w:t>
            </w:r>
            <w:r w:rsidR="006B6A4D" w:rsidRPr="00230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дисплея (индикатора)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принтера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171B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клавиатуры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6B6A4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</w:t>
            </w:r>
            <w:r w:rsidR="00E36AEE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слота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A22BD3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передней панели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40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E17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17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корпуса,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6B6A4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E171BD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2B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системной платы</w:t>
            </w:r>
            <w:r w:rsidR="00E171B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включая оборудование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B6A4D" w:rsidRPr="007A5229" w:rsidRDefault="006B6A4D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6A4D" w:rsidRPr="007A5229" w:rsidRDefault="00404467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6B6A4D"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</w:tr>
      <w:tr w:rsidR="00E36AEE" w:rsidTr="001974A5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A22BD3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36AEE" w:rsidRPr="007A5229" w:rsidRDefault="00E36AEE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6AEE" w:rsidRPr="007A5229" w:rsidRDefault="00E36AEE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5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A5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  <w:r w:rsidR="00D50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,00</w:t>
            </w:r>
          </w:p>
        </w:tc>
      </w:tr>
      <w:tr w:rsidR="001974A5" w:rsidTr="00E27A68">
        <w:trPr>
          <w:trHeight w:val="20"/>
        </w:trPr>
        <w:tc>
          <w:tcPr>
            <w:tcW w:w="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1974A5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1974A5" w:rsidP="00E36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Поверка тахографа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974A5" w:rsidRPr="00D57374" w:rsidRDefault="001974A5" w:rsidP="00480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974A5" w:rsidRPr="00D57374" w:rsidRDefault="00D57374" w:rsidP="00E36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28D" w:rsidRDefault="00F3328D">
      <w:pPr>
        <w:spacing w:after="0" w:line="240" w:lineRule="auto"/>
      </w:pPr>
      <w:r>
        <w:separator/>
      </w:r>
    </w:p>
  </w:endnote>
  <w:endnote w:type="continuationSeparator" w:id="0">
    <w:p w:rsidR="00F3328D" w:rsidRDefault="00F3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28D" w:rsidRDefault="00F3328D">
      <w:pPr>
        <w:spacing w:after="0" w:line="240" w:lineRule="auto"/>
      </w:pPr>
      <w:r>
        <w:separator/>
      </w:r>
    </w:p>
  </w:footnote>
  <w:footnote w:type="continuationSeparator" w:id="0">
    <w:p w:rsidR="00F3328D" w:rsidRDefault="00F3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80619"/>
    <w:multiLevelType w:val="hybridMultilevel"/>
    <w:tmpl w:val="4D4482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5155D5"/>
    <w:multiLevelType w:val="multilevel"/>
    <w:tmpl w:val="302A0D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3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F816174"/>
    <w:multiLevelType w:val="hybridMultilevel"/>
    <w:tmpl w:val="BCEADDC0"/>
    <w:lvl w:ilvl="0" w:tplc="097AE4E8">
      <w:start w:val="1"/>
      <w:numFmt w:val="decimal"/>
      <w:lvlText w:val="3.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14840"/>
    <w:multiLevelType w:val="hybridMultilevel"/>
    <w:tmpl w:val="4858D8A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031FB"/>
    <w:multiLevelType w:val="hybridMultilevel"/>
    <w:tmpl w:val="29C85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B6E6D"/>
    <w:multiLevelType w:val="hybridMultilevel"/>
    <w:tmpl w:val="2BE07D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22C1"/>
    <w:multiLevelType w:val="multilevel"/>
    <w:tmpl w:val="230039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265376A"/>
    <w:multiLevelType w:val="multilevel"/>
    <w:tmpl w:val="C16CDC2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2" w:hanging="1800"/>
      </w:pPr>
      <w:rPr>
        <w:rFonts w:hint="default"/>
      </w:rPr>
    </w:lvl>
  </w:abstractNum>
  <w:abstractNum w:abstractNumId="13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E470A6"/>
    <w:multiLevelType w:val="hybridMultilevel"/>
    <w:tmpl w:val="C1A43B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11"/>
  </w:num>
  <w:num w:numId="5">
    <w:abstractNumId w:val="3"/>
  </w:num>
  <w:num w:numId="6">
    <w:abstractNumId w:val="13"/>
  </w:num>
  <w:num w:numId="7">
    <w:abstractNumId w:val="0"/>
  </w:num>
  <w:num w:numId="8">
    <w:abstractNumId w:val="6"/>
  </w:num>
  <w:num w:numId="9">
    <w:abstractNumId w:val="16"/>
  </w:num>
  <w:num w:numId="10">
    <w:abstractNumId w:val="14"/>
  </w:num>
  <w:num w:numId="11">
    <w:abstractNumId w:val="12"/>
  </w:num>
  <w:num w:numId="12">
    <w:abstractNumId w:val="1"/>
  </w:num>
  <w:num w:numId="13">
    <w:abstractNumId w:val="4"/>
  </w:num>
  <w:num w:numId="14">
    <w:abstractNumId w:val="2"/>
  </w:num>
  <w:num w:numId="15">
    <w:abstractNumId w:val="8"/>
  </w:num>
  <w:num w:numId="16">
    <w:abstractNumId w:val="9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2326C"/>
    <w:rsid w:val="00043FAC"/>
    <w:rsid w:val="000A610B"/>
    <w:rsid w:val="000C2705"/>
    <w:rsid w:val="00161462"/>
    <w:rsid w:val="00171840"/>
    <w:rsid w:val="001974A5"/>
    <w:rsid w:val="001D680A"/>
    <w:rsid w:val="001E2B0A"/>
    <w:rsid w:val="002058D0"/>
    <w:rsid w:val="00212BA7"/>
    <w:rsid w:val="0023019F"/>
    <w:rsid w:val="00272C48"/>
    <w:rsid w:val="002E3CE6"/>
    <w:rsid w:val="002E5685"/>
    <w:rsid w:val="00354C9C"/>
    <w:rsid w:val="003629F6"/>
    <w:rsid w:val="00367DCF"/>
    <w:rsid w:val="00372D2A"/>
    <w:rsid w:val="003948E7"/>
    <w:rsid w:val="003A59D5"/>
    <w:rsid w:val="003B51AF"/>
    <w:rsid w:val="003B607F"/>
    <w:rsid w:val="003E020C"/>
    <w:rsid w:val="003F01D7"/>
    <w:rsid w:val="003F2265"/>
    <w:rsid w:val="00404467"/>
    <w:rsid w:val="00446E3D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D0372"/>
    <w:rsid w:val="005E21C4"/>
    <w:rsid w:val="005F6EBE"/>
    <w:rsid w:val="006232A1"/>
    <w:rsid w:val="00672F37"/>
    <w:rsid w:val="006A15B8"/>
    <w:rsid w:val="006A4426"/>
    <w:rsid w:val="006B6A4D"/>
    <w:rsid w:val="006C643A"/>
    <w:rsid w:val="006D2F3A"/>
    <w:rsid w:val="006E4D74"/>
    <w:rsid w:val="006F625E"/>
    <w:rsid w:val="006F778A"/>
    <w:rsid w:val="00703A01"/>
    <w:rsid w:val="00705928"/>
    <w:rsid w:val="00717236"/>
    <w:rsid w:val="00720114"/>
    <w:rsid w:val="00725534"/>
    <w:rsid w:val="007435E5"/>
    <w:rsid w:val="007461B9"/>
    <w:rsid w:val="007543FD"/>
    <w:rsid w:val="0075583A"/>
    <w:rsid w:val="007922D4"/>
    <w:rsid w:val="007A5229"/>
    <w:rsid w:val="007B002C"/>
    <w:rsid w:val="007B291B"/>
    <w:rsid w:val="00841706"/>
    <w:rsid w:val="00846AE1"/>
    <w:rsid w:val="00871691"/>
    <w:rsid w:val="00891A63"/>
    <w:rsid w:val="008A4A8A"/>
    <w:rsid w:val="008A510A"/>
    <w:rsid w:val="008C3086"/>
    <w:rsid w:val="009410E6"/>
    <w:rsid w:val="009468D0"/>
    <w:rsid w:val="00987FB6"/>
    <w:rsid w:val="0099776C"/>
    <w:rsid w:val="009A59EB"/>
    <w:rsid w:val="009B057C"/>
    <w:rsid w:val="009B5C7F"/>
    <w:rsid w:val="009F1277"/>
    <w:rsid w:val="009F45B8"/>
    <w:rsid w:val="00A11A42"/>
    <w:rsid w:val="00A22BD3"/>
    <w:rsid w:val="00AB7ADC"/>
    <w:rsid w:val="00AD1207"/>
    <w:rsid w:val="00AD2533"/>
    <w:rsid w:val="00AF2EBB"/>
    <w:rsid w:val="00AF50AB"/>
    <w:rsid w:val="00B12BAA"/>
    <w:rsid w:val="00B313F8"/>
    <w:rsid w:val="00B53486"/>
    <w:rsid w:val="00B644D4"/>
    <w:rsid w:val="00BA1624"/>
    <w:rsid w:val="00BA349B"/>
    <w:rsid w:val="00BE4C8D"/>
    <w:rsid w:val="00C04994"/>
    <w:rsid w:val="00C145A5"/>
    <w:rsid w:val="00C36133"/>
    <w:rsid w:val="00C67CD7"/>
    <w:rsid w:val="00D17581"/>
    <w:rsid w:val="00D22D38"/>
    <w:rsid w:val="00D43835"/>
    <w:rsid w:val="00D503B9"/>
    <w:rsid w:val="00D526DA"/>
    <w:rsid w:val="00D56FE1"/>
    <w:rsid w:val="00D57374"/>
    <w:rsid w:val="00D6008E"/>
    <w:rsid w:val="00D6649B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B597C"/>
    <w:rsid w:val="00EE4E7A"/>
    <w:rsid w:val="00EF20B7"/>
    <w:rsid w:val="00F30A01"/>
    <w:rsid w:val="00F3328D"/>
    <w:rsid w:val="00F50512"/>
    <w:rsid w:val="00F6566A"/>
    <w:rsid w:val="00F704AD"/>
    <w:rsid w:val="00FB6BC9"/>
    <w:rsid w:val="00FD3560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7DE7C-6DD6-49E8-B8E0-1DCC27C9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Крапивченков Александр Анатольевич</cp:lastModifiedBy>
  <cp:revision>51</cp:revision>
  <cp:lastPrinted>2018-02-08T06:27:00Z</cp:lastPrinted>
  <dcterms:created xsi:type="dcterms:W3CDTF">2017-07-18T06:35:00Z</dcterms:created>
  <dcterms:modified xsi:type="dcterms:W3CDTF">2019-12-12T11:59:00Z</dcterms:modified>
</cp:coreProperties>
</file>