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A36" w:rsidRPr="0034305C" w:rsidRDefault="00877A36" w:rsidP="00877A36">
      <w:pPr>
        <w:ind w:firstLine="510"/>
        <w:jc w:val="center"/>
        <w:rPr>
          <w:b/>
          <w:bCs/>
          <w:sz w:val="22"/>
          <w:szCs w:val="22"/>
        </w:rPr>
      </w:pPr>
      <w:r w:rsidRPr="0034305C">
        <w:rPr>
          <w:b/>
          <w:bCs/>
          <w:sz w:val="22"/>
          <w:szCs w:val="22"/>
        </w:rPr>
        <w:t xml:space="preserve">ДОГОВОР </w:t>
      </w:r>
    </w:p>
    <w:p w:rsidR="00877A36" w:rsidRPr="0034305C" w:rsidRDefault="00357FE0" w:rsidP="00877A36">
      <w:pPr>
        <w:ind w:firstLine="510"/>
        <w:jc w:val="center"/>
        <w:rPr>
          <w:b/>
          <w:bCs/>
          <w:sz w:val="22"/>
          <w:szCs w:val="22"/>
        </w:rPr>
      </w:pPr>
      <w:r w:rsidRPr="0034305C">
        <w:rPr>
          <w:b/>
          <w:bCs/>
          <w:sz w:val="22"/>
          <w:szCs w:val="22"/>
        </w:rPr>
        <w:t xml:space="preserve">на </w:t>
      </w:r>
      <w:r w:rsidR="00877A36" w:rsidRPr="0034305C">
        <w:rPr>
          <w:b/>
          <w:bCs/>
          <w:sz w:val="22"/>
          <w:szCs w:val="22"/>
        </w:rPr>
        <w:t>оказани</w:t>
      </w:r>
      <w:r w:rsidRPr="0034305C">
        <w:rPr>
          <w:b/>
          <w:bCs/>
          <w:sz w:val="22"/>
          <w:szCs w:val="22"/>
        </w:rPr>
        <w:t>е</w:t>
      </w:r>
      <w:r w:rsidR="006E0E99">
        <w:rPr>
          <w:b/>
          <w:bCs/>
          <w:sz w:val="22"/>
          <w:szCs w:val="22"/>
        </w:rPr>
        <w:t xml:space="preserve"> платных медицинских услуг №</w:t>
      </w:r>
    </w:p>
    <w:p w:rsidR="00877A36" w:rsidRPr="0034305C" w:rsidRDefault="006E0E99" w:rsidP="00877A36">
      <w:pPr>
        <w:jc w:val="both"/>
        <w:rPr>
          <w:sz w:val="22"/>
          <w:szCs w:val="22"/>
        </w:rPr>
      </w:pPr>
      <w:r>
        <w:rPr>
          <w:sz w:val="22"/>
          <w:szCs w:val="22"/>
        </w:rPr>
        <w:t>г. Бежецк</w:t>
      </w:r>
      <w:r w:rsidR="00877A36" w:rsidRPr="0034305C">
        <w:rPr>
          <w:sz w:val="22"/>
          <w:szCs w:val="22"/>
        </w:rPr>
        <w:t xml:space="preserve">                                                                                                                     «__» _______ 20</w:t>
      </w:r>
      <w:r w:rsidR="005A5EC1" w:rsidRPr="0034305C">
        <w:rPr>
          <w:sz w:val="22"/>
          <w:szCs w:val="22"/>
        </w:rPr>
        <w:t>__</w:t>
      </w:r>
      <w:r w:rsidR="00877A36" w:rsidRPr="0034305C">
        <w:rPr>
          <w:sz w:val="22"/>
          <w:szCs w:val="22"/>
        </w:rPr>
        <w:t xml:space="preserve"> г.</w:t>
      </w:r>
    </w:p>
    <w:p w:rsidR="00877A36" w:rsidRPr="0034305C" w:rsidRDefault="00877A36" w:rsidP="00877A36">
      <w:pPr>
        <w:pStyle w:val="a3"/>
        <w:ind w:firstLine="284"/>
        <w:rPr>
          <w:sz w:val="22"/>
          <w:szCs w:val="22"/>
        </w:rPr>
      </w:pPr>
      <w:proofErr w:type="gramStart"/>
      <w:r w:rsidRPr="00B5013A">
        <w:rPr>
          <w:sz w:val="22"/>
          <w:szCs w:val="22"/>
        </w:rPr>
        <w:t>Государственное бюджетное учреждение здравоохране</w:t>
      </w:r>
      <w:r w:rsidR="00B5013A" w:rsidRPr="00B5013A">
        <w:rPr>
          <w:sz w:val="22"/>
          <w:szCs w:val="22"/>
        </w:rPr>
        <w:t>ния Тверской области «</w:t>
      </w:r>
      <w:proofErr w:type="spellStart"/>
      <w:r w:rsidR="00B5013A" w:rsidRPr="00B5013A">
        <w:rPr>
          <w:sz w:val="22"/>
          <w:szCs w:val="22"/>
        </w:rPr>
        <w:t>Бежецкая</w:t>
      </w:r>
      <w:proofErr w:type="spellEnd"/>
      <w:r w:rsidRPr="00B5013A">
        <w:rPr>
          <w:sz w:val="22"/>
          <w:szCs w:val="22"/>
        </w:rPr>
        <w:t xml:space="preserve"> центральная районная больница» (внесено в единый государственный реестр ю</w:t>
      </w:r>
      <w:r w:rsidR="00DB6A1D">
        <w:rPr>
          <w:sz w:val="22"/>
          <w:szCs w:val="22"/>
        </w:rPr>
        <w:t>ридических лиц за №2126906002089</w:t>
      </w:r>
      <w:r w:rsidRPr="00B5013A">
        <w:rPr>
          <w:sz w:val="22"/>
          <w:szCs w:val="22"/>
        </w:rPr>
        <w:t xml:space="preserve"> на основании свидетельства </w:t>
      </w:r>
      <w:r w:rsidRPr="00DB6A1D">
        <w:rPr>
          <w:sz w:val="22"/>
          <w:szCs w:val="22"/>
        </w:rPr>
        <w:t xml:space="preserve">серии </w:t>
      </w:r>
      <w:r w:rsidR="00DB6A1D" w:rsidRPr="00DB6A1D">
        <w:rPr>
          <w:sz w:val="22"/>
          <w:szCs w:val="22"/>
        </w:rPr>
        <w:t>69 № 002042030 от 20.01.201</w:t>
      </w:r>
      <w:r w:rsidRPr="00DB6A1D">
        <w:rPr>
          <w:sz w:val="22"/>
          <w:szCs w:val="22"/>
        </w:rPr>
        <w:t>2 г</w:t>
      </w:r>
      <w:r w:rsidR="00DB6A1D" w:rsidRPr="00DB6A1D">
        <w:rPr>
          <w:sz w:val="22"/>
          <w:szCs w:val="22"/>
        </w:rPr>
        <w:t xml:space="preserve">.,  </w:t>
      </w:r>
      <w:r w:rsidRPr="00DB6A1D">
        <w:rPr>
          <w:sz w:val="22"/>
          <w:szCs w:val="22"/>
        </w:rPr>
        <w:t>лицензии на осуществление медицинской деятельности</w:t>
      </w:r>
      <w:r w:rsidRPr="00DB6A1D">
        <w:rPr>
          <w:color w:val="000000"/>
          <w:sz w:val="22"/>
          <w:szCs w:val="22"/>
        </w:rPr>
        <w:t xml:space="preserve"> № ЛО-69-01-00</w:t>
      </w:r>
      <w:r w:rsidR="00DB6A1D" w:rsidRPr="00DB6A1D">
        <w:rPr>
          <w:color w:val="000000"/>
          <w:sz w:val="22"/>
          <w:szCs w:val="22"/>
        </w:rPr>
        <w:t>1991</w:t>
      </w:r>
      <w:r w:rsidRPr="00DB6A1D">
        <w:rPr>
          <w:color w:val="000000"/>
          <w:sz w:val="22"/>
          <w:szCs w:val="22"/>
        </w:rPr>
        <w:t xml:space="preserve"> от «0</w:t>
      </w:r>
      <w:r w:rsidR="00DB6A1D" w:rsidRPr="00DB6A1D">
        <w:rPr>
          <w:color w:val="000000"/>
          <w:sz w:val="22"/>
          <w:szCs w:val="22"/>
        </w:rPr>
        <w:t>2</w:t>
      </w:r>
      <w:r w:rsidRPr="00DB6A1D">
        <w:rPr>
          <w:color w:val="000000"/>
          <w:sz w:val="22"/>
          <w:szCs w:val="22"/>
        </w:rPr>
        <w:t xml:space="preserve">» </w:t>
      </w:r>
      <w:r w:rsidR="00DB6A1D" w:rsidRPr="00DB6A1D">
        <w:rPr>
          <w:color w:val="000000"/>
          <w:sz w:val="22"/>
          <w:szCs w:val="22"/>
        </w:rPr>
        <w:t>февраля</w:t>
      </w:r>
      <w:r w:rsidRPr="00DB6A1D">
        <w:rPr>
          <w:color w:val="000000"/>
          <w:sz w:val="22"/>
          <w:szCs w:val="22"/>
        </w:rPr>
        <w:t xml:space="preserve"> 201</w:t>
      </w:r>
      <w:r w:rsidR="005A5EC1" w:rsidRPr="00DB6A1D">
        <w:rPr>
          <w:color w:val="000000"/>
          <w:sz w:val="22"/>
          <w:szCs w:val="22"/>
        </w:rPr>
        <w:t>7</w:t>
      </w:r>
      <w:r w:rsidRPr="00DB6A1D">
        <w:rPr>
          <w:color w:val="000000"/>
          <w:sz w:val="22"/>
          <w:szCs w:val="22"/>
        </w:rPr>
        <w:t xml:space="preserve"> г</w:t>
      </w:r>
      <w:r w:rsidRPr="00DB6A1D">
        <w:rPr>
          <w:sz w:val="22"/>
          <w:szCs w:val="22"/>
        </w:rPr>
        <w:t xml:space="preserve">, выданной  Министерством здравоохранения Тверской области),  именуемое в дальнейшем «Исполнитель», </w:t>
      </w:r>
      <w:r w:rsidRPr="00B5013A">
        <w:rPr>
          <w:sz w:val="22"/>
          <w:szCs w:val="22"/>
        </w:rPr>
        <w:t xml:space="preserve">в лице главного врача </w:t>
      </w:r>
      <w:r w:rsidR="00B5013A" w:rsidRPr="00B5013A">
        <w:rPr>
          <w:sz w:val="22"/>
          <w:szCs w:val="22"/>
        </w:rPr>
        <w:t>Михайлова Владимира Николаевича</w:t>
      </w:r>
      <w:r w:rsidRPr="00B5013A">
        <w:rPr>
          <w:sz w:val="22"/>
          <w:szCs w:val="22"/>
        </w:rPr>
        <w:t>, действующего на основании  Устава,</w:t>
      </w:r>
      <w:r w:rsidRPr="0034305C">
        <w:rPr>
          <w:sz w:val="22"/>
          <w:szCs w:val="22"/>
        </w:rPr>
        <w:t xml:space="preserve"> с</w:t>
      </w:r>
      <w:proofErr w:type="gramEnd"/>
      <w:r w:rsidRPr="0034305C">
        <w:rPr>
          <w:sz w:val="22"/>
          <w:szCs w:val="22"/>
        </w:rPr>
        <w:t xml:space="preserve"> одной стороны, и </w:t>
      </w:r>
      <w:r w:rsidR="00D369E6" w:rsidRPr="0034305C">
        <w:rPr>
          <w:sz w:val="22"/>
          <w:szCs w:val="22"/>
        </w:rPr>
        <w:t>Публичное акционерное общество «Межрегиональная распределительная сетевая компания Центра»</w:t>
      </w:r>
      <w:r w:rsidR="006E0E99">
        <w:rPr>
          <w:sz w:val="22"/>
          <w:szCs w:val="22"/>
        </w:rPr>
        <w:t xml:space="preserve"> </w:t>
      </w:r>
      <w:r w:rsidR="00D369E6" w:rsidRPr="0034305C">
        <w:rPr>
          <w:sz w:val="22"/>
          <w:szCs w:val="22"/>
        </w:rPr>
        <w:t>(Филиал ПАО «МРСК Центра» - «Тверьэнерго»)</w:t>
      </w:r>
      <w:r w:rsidR="00D369E6" w:rsidRPr="0034305C">
        <w:rPr>
          <w:bCs/>
          <w:sz w:val="22"/>
          <w:szCs w:val="22"/>
        </w:rPr>
        <w:t>,</w:t>
      </w:r>
      <w:r w:rsidR="00D369E6" w:rsidRPr="0034305C">
        <w:rPr>
          <w:b/>
          <w:bCs/>
          <w:sz w:val="22"/>
          <w:szCs w:val="22"/>
        </w:rPr>
        <w:t xml:space="preserve"> </w:t>
      </w:r>
      <w:r w:rsidR="00D369E6" w:rsidRPr="0034305C">
        <w:rPr>
          <w:bCs/>
          <w:sz w:val="22"/>
          <w:szCs w:val="22"/>
        </w:rPr>
        <w:t>именуемое в дальнейшем</w:t>
      </w:r>
      <w:r w:rsidR="006E0E99">
        <w:rPr>
          <w:bCs/>
          <w:sz w:val="22"/>
          <w:szCs w:val="22"/>
        </w:rPr>
        <w:t xml:space="preserve"> </w:t>
      </w:r>
      <w:r w:rsidR="00D369E6" w:rsidRPr="0034305C">
        <w:rPr>
          <w:sz w:val="22"/>
          <w:szCs w:val="22"/>
        </w:rPr>
        <w:t>«Заказчик», в лице  первого заместителя директора - главного инженера Чумаченко А</w:t>
      </w:r>
      <w:r w:rsidR="006E0E99">
        <w:rPr>
          <w:sz w:val="22"/>
          <w:szCs w:val="22"/>
        </w:rPr>
        <w:t>лександра Ивановича, действующего</w:t>
      </w:r>
      <w:r w:rsidR="00D369E6" w:rsidRPr="0034305C">
        <w:rPr>
          <w:sz w:val="22"/>
          <w:szCs w:val="22"/>
        </w:rPr>
        <w:t xml:space="preserve"> на основании доверенности от  01.06.2017 № Д-ТВ/65</w:t>
      </w:r>
      <w:r w:rsidRPr="0034305C">
        <w:rPr>
          <w:sz w:val="22"/>
          <w:szCs w:val="22"/>
        </w:rPr>
        <w:t xml:space="preserve">, с другой </w:t>
      </w:r>
      <w:proofErr w:type="gramStart"/>
      <w:r w:rsidRPr="0034305C">
        <w:rPr>
          <w:sz w:val="22"/>
          <w:szCs w:val="22"/>
        </w:rPr>
        <w:t>стороны</w:t>
      </w:r>
      <w:proofErr w:type="gramEnd"/>
      <w:r w:rsidR="007F6EA2" w:rsidRPr="0034305C">
        <w:rPr>
          <w:sz w:val="22"/>
          <w:szCs w:val="22"/>
        </w:rPr>
        <w:t xml:space="preserve"> </w:t>
      </w:r>
      <w:r w:rsidR="00F373DD" w:rsidRPr="0034305C">
        <w:rPr>
          <w:sz w:val="22"/>
          <w:szCs w:val="22"/>
        </w:rPr>
        <w:t>вместе именуемые Стороны</w:t>
      </w:r>
      <w:r w:rsidRPr="0034305C">
        <w:rPr>
          <w:sz w:val="22"/>
          <w:szCs w:val="22"/>
        </w:rPr>
        <w:t xml:space="preserve"> заключили настоящий договор о нижеследующем:</w:t>
      </w:r>
    </w:p>
    <w:p w:rsidR="00F46807" w:rsidRPr="0034305C" w:rsidRDefault="00F46807" w:rsidP="00F46807">
      <w:pPr>
        <w:ind w:firstLine="510"/>
        <w:jc w:val="center"/>
        <w:rPr>
          <w:b/>
          <w:sz w:val="22"/>
          <w:szCs w:val="22"/>
        </w:rPr>
      </w:pPr>
      <w:r w:rsidRPr="0034305C">
        <w:rPr>
          <w:b/>
          <w:sz w:val="22"/>
          <w:szCs w:val="22"/>
        </w:rPr>
        <w:t>1. Предмет договора</w:t>
      </w:r>
    </w:p>
    <w:p w:rsidR="00F46807" w:rsidRPr="0034305C" w:rsidRDefault="00F46807" w:rsidP="00F46807">
      <w:pPr>
        <w:ind w:firstLine="510"/>
        <w:jc w:val="both"/>
        <w:rPr>
          <w:sz w:val="22"/>
          <w:szCs w:val="22"/>
        </w:rPr>
      </w:pPr>
      <w:r w:rsidRPr="0034305C">
        <w:rPr>
          <w:sz w:val="22"/>
          <w:szCs w:val="22"/>
        </w:rPr>
        <w:t xml:space="preserve">1.1. </w:t>
      </w:r>
      <w:proofErr w:type="gramStart"/>
      <w:r w:rsidRPr="0034305C">
        <w:rPr>
          <w:sz w:val="22"/>
          <w:szCs w:val="22"/>
        </w:rPr>
        <w:t>Исполнитель предоставляет потребителю, а Заказчик оплачивает платные медицинские услуги, предоставляемые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следующие медицинские услуги:</w:t>
      </w:r>
      <w:proofErr w:type="gramEnd"/>
    </w:p>
    <w:p w:rsidR="00F46807" w:rsidRPr="0034305C" w:rsidRDefault="00F46807" w:rsidP="00F46807">
      <w:pPr>
        <w:autoSpaceDE w:val="0"/>
        <w:autoSpaceDN w:val="0"/>
        <w:adjustRightInd w:val="0"/>
        <w:jc w:val="both"/>
        <w:rPr>
          <w:sz w:val="22"/>
          <w:szCs w:val="22"/>
        </w:rPr>
      </w:pPr>
      <w:r w:rsidRPr="0034305C">
        <w:rPr>
          <w:sz w:val="22"/>
          <w:szCs w:val="22"/>
        </w:rPr>
        <w:t>-проведение предрейсового и/или послерейсового медицинского осмотра водителей автотранспортных средств Заказчика (далее — медицинские услуги). Список лиц получающих услугу (Потребители) указан в Приложении № 1 и является неотъемлемой частью договора. Проведение услуги осуществляется исходя из интересов Заказчика.</w:t>
      </w:r>
    </w:p>
    <w:p w:rsidR="00F46807" w:rsidRPr="00DB6A1D" w:rsidRDefault="00F46807" w:rsidP="00F46807">
      <w:pPr>
        <w:autoSpaceDE w:val="0"/>
        <w:autoSpaceDN w:val="0"/>
        <w:adjustRightInd w:val="0"/>
        <w:ind w:firstLine="540"/>
        <w:jc w:val="both"/>
        <w:rPr>
          <w:sz w:val="22"/>
          <w:szCs w:val="22"/>
        </w:rPr>
      </w:pPr>
      <w:r w:rsidRPr="0034305C">
        <w:rPr>
          <w:sz w:val="22"/>
          <w:szCs w:val="22"/>
        </w:rPr>
        <w:t xml:space="preserve">При оказании медицинских услуг стороны руководствуются п. 1 ст. 20 Федерального закона от 10.12.1995 196-ФЗ «О безопасности дорожного движения», </w:t>
      </w:r>
      <w:hyperlink r:id="rId5" w:history="1">
        <w:r w:rsidRPr="0034305C">
          <w:rPr>
            <w:sz w:val="22"/>
            <w:szCs w:val="22"/>
          </w:rPr>
          <w:t xml:space="preserve">методическими </w:t>
        </w:r>
        <w:proofErr w:type="gramStart"/>
        <w:r w:rsidRPr="0034305C">
          <w:rPr>
            <w:sz w:val="22"/>
            <w:szCs w:val="22"/>
          </w:rPr>
          <w:t>рекомендаци</w:t>
        </w:r>
      </w:hyperlink>
      <w:r w:rsidRPr="0034305C">
        <w:rPr>
          <w:sz w:val="22"/>
          <w:szCs w:val="22"/>
        </w:rPr>
        <w:t>ями</w:t>
      </w:r>
      <w:proofErr w:type="gramEnd"/>
      <w:r w:rsidRPr="0034305C">
        <w:rPr>
          <w:sz w:val="22"/>
          <w:szCs w:val="22"/>
        </w:rPr>
        <w:t xml:space="preserve"> «Об организации проведения предрейсовых медицинских осмотров водителей транспортных средств» утвержденными Минздравом России совместно с Минтрансом России 29.01.2002, Приказом Минздрава России от 15.12.2014 № 835н «Об утверждении Порядка проведения </w:t>
      </w:r>
      <w:proofErr w:type="spellStart"/>
      <w:r w:rsidRPr="0034305C">
        <w:rPr>
          <w:sz w:val="22"/>
          <w:szCs w:val="22"/>
        </w:rPr>
        <w:t>предсменных</w:t>
      </w:r>
      <w:proofErr w:type="spellEnd"/>
      <w:r w:rsidRPr="0034305C">
        <w:rPr>
          <w:sz w:val="22"/>
          <w:szCs w:val="22"/>
        </w:rPr>
        <w:t xml:space="preserve">, </w:t>
      </w:r>
      <w:proofErr w:type="spellStart"/>
      <w:r w:rsidRPr="0034305C">
        <w:rPr>
          <w:sz w:val="22"/>
          <w:szCs w:val="22"/>
        </w:rPr>
        <w:t>предрейсовых</w:t>
      </w:r>
      <w:proofErr w:type="spellEnd"/>
      <w:r w:rsidRPr="0034305C">
        <w:rPr>
          <w:sz w:val="22"/>
          <w:szCs w:val="22"/>
        </w:rPr>
        <w:t xml:space="preserve"> и </w:t>
      </w:r>
      <w:proofErr w:type="spellStart"/>
      <w:r w:rsidRPr="00DB6A1D">
        <w:rPr>
          <w:sz w:val="22"/>
          <w:szCs w:val="22"/>
        </w:rPr>
        <w:t>послесменных</w:t>
      </w:r>
      <w:proofErr w:type="spellEnd"/>
      <w:r w:rsidRPr="00DB6A1D">
        <w:rPr>
          <w:sz w:val="22"/>
          <w:szCs w:val="22"/>
        </w:rPr>
        <w:t>, послерейсовых медицинских осмотров».</w:t>
      </w:r>
    </w:p>
    <w:p w:rsidR="00877A36" w:rsidRPr="0034305C" w:rsidRDefault="00F46807" w:rsidP="00877A36">
      <w:pPr>
        <w:ind w:firstLine="510"/>
        <w:jc w:val="both"/>
        <w:rPr>
          <w:sz w:val="22"/>
          <w:szCs w:val="22"/>
        </w:rPr>
      </w:pPr>
      <w:r w:rsidRPr="00DB6A1D">
        <w:rPr>
          <w:sz w:val="22"/>
          <w:szCs w:val="22"/>
        </w:rPr>
        <w:t>1.2. Условия оказ</w:t>
      </w:r>
      <w:r w:rsidR="00B5013A" w:rsidRPr="00DB6A1D">
        <w:rPr>
          <w:sz w:val="22"/>
          <w:szCs w:val="22"/>
        </w:rPr>
        <w:t xml:space="preserve">ания платных медицинских услуг </w:t>
      </w:r>
      <w:r w:rsidR="00877A36" w:rsidRPr="00DB6A1D">
        <w:rPr>
          <w:sz w:val="22"/>
          <w:szCs w:val="22"/>
        </w:rPr>
        <w:t>по адресу</w:t>
      </w:r>
      <w:r w:rsidR="007F6EA2" w:rsidRPr="00DB6A1D">
        <w:rPr>
          <w:sz w:val="22"/>
          <w:szCs w:val="22"/>
        </w:rPr>
        <w:t>:</w:t>
      </w:r>
      <w:r w:rsidR="00B5013A" w:rsidRPr="00DB6A1D">
        <w:rPr>
          <w:sz w:val="22"/>
          <w:szCs w:val="22"/>
        </w:rPr>
        <w:t xml:space="preserve"> 171984, Тверская область, г. Бежецк</w:t>
      </w:r>
      <w:r w:rsidR="00877A36" w:rsidRPr="00DB6A1D">
        <w:rPr>
          <w:sz w:val="22"/>
          <w:szCs w:val="22"/>
        </w:rPr>
        <w:t xml:space="preserve">, </w:t>
      </w:r>
      <w:r w:rsidR="00DB6A1D" w:rsidRPr="00DB6A1D">
        <w:rPr>
          <w:sz w:val="22"/>
          <w:szCs w:val="22"/>
        </w:rPr>
        <w:t>Больничный проезд, д. 4</w:t>
      </w:r>
      <w:r w:rsidR="00877A36" w:rsidRPr="00DB6A1D">
        <w:rPr>
          <w:sz w:val="22"/>
          <w:szCs w:val="22"/>
        </w:rPr>
        <w:t>.</w:t>
      </w:r>
      <w:r w:rsidR="00877A36" w:rsidRPr="0034305C">
        <w:rPr>
          <w:sz w:val="22"/>
          <w:szCs w:val="22"/>
        </w:rPr>
        <w:t xml:space="preserve"> </w:t>
      </w:r>
    </w:p>
    <w:p w:rsidR="00F46807" w:rsidRPr="0034305C" w:rsidRDefault="00F46807" w:rsidP="00F46807">
      <w:pPr>
        <w:ind w:firstLine="510"/>
        <w:jc w:val="both"/>
        <w:rPr>
          <w:sz w:val="22"/>
          <w:szCs w:val="22"/>
        </w:rPr>
      </w:pPr>
      <w:r w:rsidRPr="0034305C">
        <w:rPr>
          <w:sz w:val="22"/>
          <w:szCs w:val="22"/>
        </w:rPr>
        <w:t>1.3. Платная медицинская услуга оказывается с «</w:t>
      </w:r>
      <w:r w:rsidR="00877A36" w:rsidRPr="0034305C">
        <w:rPr>
          <w:sz w:val="22"/>
          <w:szCs w:val="22"/>
        </w:rPr>
        <w:t xml:space="preserve">01» </w:t>
      </w:r>
      <w:r w:rsidR="00705C36" w:rsidRPr="0034305C">
        <w:rPr>
          <w:sz w:val="22"/>
          <w:szCs w:val="22"/>
        </w:rPr>
        <w:t>января</w:t>
      </w:r>
      <w:r w:rsidR="00877A36" w:rsidRPr="0034305C">
        <w:rPr>
          <w:sz w:val="22"/>
          <w:szCs w:val="22"/>
        </w:rPr>
        <w:t xml:space="preserve"> 201</w:t>
      </w:r>
      <w:r w:rsidR="005A5EC1" w:rsidRPr="0034305C">
        <w:rPr>
          <w:sz w:val="22"/>
          <w:szCs w:val="22"/>
        </w:rPr>
        <w:t>8</w:t>
      </w:r>
      <w:r w:rsidR="00877A36" w:rsidRPr="0034305C">
        <w:rPr>
          <w:sz w:val="22"/>
          <w:szCs w:val="22"/>
        </w:rPr>
        <w:t xml:space="preserve"> г. по «31» декабря 201</w:t>
      </w:r>
      <w:r w:rsidR="005A5EC1" w:rsidRPr="0034305C">
        <w:rPr>
          <w:sz w:val="22"/>
          <w:szCs w:val="22"/>
        </w:rPr>
        <w:t>8</w:t>
      </w:r>
      <w:r w:rsidR="00877A36" w:rsidRPr="0034305C">
        <w:rPr>
          <w:sz w:val="22"/>
          <w:szCs w:val="22"/>
        </w:rPr>
        <w:t>г</w:t>
      </w:r>
      <w:r w:rsidRPr="0034305C">
        <w:rPr>
          <w:sz w:val="22"/>
          <w:szCs w:val="22"/>
        </w:rPr>
        <w:t xml:space="preserve">. </w:t>
      </w:r>
    </w:p>
    <w:p w:rsidR="00F46807" w:rsidRPr="0034305C" w:rsidRDefault="00F46807" w:rsidP="00F46807">
      <w:pPr>
        <w:ind w:firstLine="510"/>
        <w:jc w:val="both"/>
        <w:rPr>
          <w:sz w:val="22"/>
          <w:szCs w:val="22"/>
        </w:rPr>
      </w:pPr>
      <w:r w:rsidRPr="0034305C">
        <w:rPr>
          <w:sz w:val="22"/>
          <w:szCs w:val="22"/>
        </w:rPr>
        <w:t xml:space="preserve">1.4. Заказчику разъяснен порядок оказания бесплатной медицинской помощи в системе обязательного медицинского страхования. Заказчик уведомлен, об  отсутствии схожих медицинских услуг, оказываемых по </w:t>
      </w:r>
      <w:r w:rsidRPr="0034305C">
        <w:rPr>
          <w:rFonts w:eastAsia="Calibri"/>
          <w:sz w:val="22"/>
          <w:szCs w:val="22"/>
        </w:rPr>
        <w:t>Территориальн</w:t>
      </w:r>
      <w:r w:rsidRPr="0034305C">
        <w:rPr>
          <w:sz w:val="22"/>
          <w:szCs w:val="22"/>
        </w:rPr>
        <w:t>ой</w:t>
      </w:r>
      <w:r w:rsidRPr="0034305C">
        <w:rPr>
          <w:rFonts w:eastAsia="Calibri"/>
          <w:sz w:val="22"/>
          <w:szCs w:val="22"/>
        </w:rPr>
        <w:t xml:space="preserve"> программ</w:t>
      </w:r>
      <w:r w:rsidRPr="0034305C">
        <w:rPr>
          <w:sz w:val="22"/>
          <w:szCs w:val="22"/>
        </w:rPr>
        <w:t>е</w:t>
      </w:r>
      <w:r w:rsidRPr="0034305C">
        <w:rPr>
          <w:rFonts w:eastAsia="Calibri"/>
          <w:sz w:val="22"/>
          <w:szCs w:val="22"/>
        </w:rPr>
        <w:t xml:space="preserve"> государственных гарантий оказания гражданам Российской Федерации на территории Тверской области бесплатной медицинской помощи.</w:t>
      </w:r>
      <w:r w:rsidRPr="0034305C">
        <w:rPr>
          <w:sz w:val="22"/>
          <w:szCs w:val="22"/>
        </w:rPr>
        <w:t xml:space="preserve"> Заказчик  подписью в договоре подтверждает свое желание на получение платных  медицинских услуг в ГБУЗ «Торжокская ЦРБ».</w:t>
      </w:r>
    </w:p>
    <w:p w:rsidR="00F46807" w:rsidRPr="0034305C" w:rsidRDefault="00F46807" w:rsidP="00F46807">
      <w:pPr>
        <w:ind w:firstLine="510"/>
        <w:jc w:val="center"/>
        <w:rPr>
          <w:b/>
          <w:sz w:val="22"/>
          <w:szCs w:val="22"/>
        </w:rPr>
      </w:pPr>
      <w:r w:rsidRPr="0034305C">
        <w:rPr>
          <w:b/>
          <w:sz w:val="22"/>
          <w:szCs w:val="22"/>
        </w:rPr>
        <w:t>2. Обязанности Исполнителя</w:t>
      </w:r>
    </w:p>
    <w:p w:rsidR="00F46807" w:rsidRPr="0034305C" w:rsidRDefault="00F46807" w:rsidP="00F46807">
      <w:pPr>
        <w:ind w:firstLine="510"/>
        <w:jc w:val="both"/>
        <w:rPr>
          <w:sz w:val="22"/>
          <w:szCs w:val="22"/>
        </w:rPr>
      </w:pPr>
      <w:r w:rsidRPr="0034305C">
        <w:rPr>
          <w:sz w:val="22"/>
          <w:szCs w:val="22"/>
        </w:rPr>
        <w:t>Исполнитель обязан:</w:t>
      </w:r>
    </w:p>
    <w:p w:rsidR="00F46807" w:rsidRPr="0034305C" w:rsidRDefault="00F46807" w:rsidP="00F46807">
      <w:pPr>
        <w:ind w:firstLine="510"/>
        <w:jc w:val="both"/>
        <w:rPr>
          <w:sz w:val="22"/>
          <w:szCs w:val="22"/>
        </w:rPr>
      </w:pPr>
      <w:r w:rsidRPr="0034305C">
        <w:rPr>
          <w:sz w:val="22"/>
          <w:szCs w:val="22"/>
        </w:rPr>
        <w:t>2.1. Оказывать платные медицинские услуги в порядке и в сроки, определенные заключенным договором.</w:t>
      </w:r>
    </w:p>
    <w:p w:rsidR="00F46807" w:rsidRPr="0034305C" w:rsidRDefault="00F46807" w:rsidP="00F46807">
      <w:pPr>
        <w:ind w:firstLine="510"/>
        <w:jc w:val="both"/>
        <w:rPr>
          <w:sz w:val="22"/>
          <w:szCs w:val="22"/>
        </w:rPr>
      </w:pPr>
      <w:r w:rsidRPr="0034305C">
        <w:rPr>
          <w:sz w:val="22"/>
          <w:szCs w:val="22"/>
        </w:rPr>
        <w:t>2.2. Предоставлять платные медицинские услуги, качество которых должно соответствовать требованиям, предъявляемым к услугам соответствующего вида.</w:t>
      </w:r>
    </w:p>
    <w:p w:rsidR="00F46807" w:rsidRPr="0034305C" w:rsidRDefault="00F46807" w:rsidP="00F46807">
      <w:pPr>
        <w:ind w:firstLine="510"/>
        <w:jc w:val="both"/>
        <w:rPr>
          <w:sz w:val="22"/>
          <w:szCs w:val="22"/>
        </w:rPr>
      </w:pPr>
      <w:r w:rsidRPr="0034305C">
        <w:rPr>
          <w:sz w:val="22"/>
          <w:szCs w:val="22"/>
        </w:rPr>
        <w:t xml:space="preserve">В случае если федеральным законом, иными нормативными правовыми актами </w:t>
      </w:r>
      <w:proofErr w:type="gramStart"/>
      <w:r w:rsidRPr="0034305C">
        <w:rPr>
          <w:sz w:val="22"/>
          <w:szCs w:val="22"/>
        </w:rPr>
        <w:t>Российской</w:t>
      </w:r>
      <w:proofErr w:type="gramEnd"/>
      <w:r w:rsidRPr="0034305C">
        <w:rPr>
          <w:sz w:val="22"/>
          <w:szCs w:val="22"/>
        </w:rPr>
        <w:t xml:space="preserve">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F46807" w:rsidRPr="0034305C" w:rsidRDefault="00F46807" w:rsidP="00F46807">
      <w:pPr>
        <w:autoSpaceDE w:val="0"/>
        <w:autoSpaceDN w:val="0"/>
        <w:adjustRightInd w:val="0"/>
        <w:ind w:firstLine="540"/>
        <w:jc w:val="both"/>
        <w:rPr>
          <w:rFonts w:eastAsiaTheme="minorHAnsi"/>
          <w:sz w:val="22"/>
          <w:szCs w:val="22"/>
          <w:lang w:eastAsia="en-US"/>
        </w:rPr>
      </w:pPr>
      <w:r w:rsidRPr="0034305C">
        <w:rPr>
          <w:sz w:val="22"/>
          <w:szCs w:val="22"/>
        </w:rPr>
        <w:t>2.3. О результате осмотров в путевом листе водителя проставляется штамп «</w:t>
      </w:r>
      <w:r w:rsidRPr="0034305C">
        <w:rPr>
          <w:rFonts w:eastAsiaTheme="minorHAnsi"/>
          <w:bCs/>
          <w:sz w:val="22"/>
          <w:szCs w:val="22"/>
          <w:lang w:eastAsia="en-US"/>
        </w:rPr>
        <w:t>прошел предрейсовый медицинский осмотр, к исполнению трудовых обязанностей допущен либо «</w:t>
      </w:r>
      <w:r w:rsidRPr="0034305C">
        <w:rPr>
          <w:rFonts w:eastAsiaTheme="minorHAnsi"/>
          <w:sz w:val="22"/>
          <w:szCs w:val="22"/>
          <w:lang w:eastAsia="en-US"/>
        </w:rPr>
        <w:t xml:space="preserve">прошел </w:t>
      </w:r>
      <w:proofErr w:type="spellStart"/>
      <w:r w:rsidRPr="0034305C">
        <w:rPr>
          <w:rFonts w:eastAsiaTheme="minorHAnsi"/>
          <w:sz w:val="22"/>
          <w:szCs w:val="22"/>
          <w:lang w:eastAsia="en-US"/>
        </w:rPr>
        <w:t>послерейсовый</w:t>
      </w:r>
      <w:proofErr w:type="spellEnd"/>
      <w:r w:rsidRPr="0034305C">
        <w:rPr>
          <w:rFonts w:eastAsiaTheme="minorHAnsi"/>
          <w:sz w:val="22"/>
          <w:szCs w:val="22"/>
          <w:lang w:eastAsia="en-US"/>
        </w:rPr>
        <w:t xml:space="preserve"> медицинский осмотр» соответственно.</w:t>
      </w:r>
    </w:p>
    <w:p w:rsidR="00F46807" w:rsidRPr="0034305C" w:rsidRDefault="00F46807" w:rsidP="00F46807">
      <w:pPr>
        <w:ind w:firstLine="510"/>
        <w:jc w:val="both"/>
        <w:rPr>
          <w:sz w:val="22"/>
          <w:szCs w:val="22"/>
        </w:rPr>
      </w:pPr>
      <w:r w:rsidRPr="0034305C">
        <w:rPr>
          <w:sz w:val="22"/>
          <w:szCs w:val="22"/>
        </w:rPr>
        <w:t>2.4. Предоставить счета-фактуры, оформленные в соответствии с требованиями ст. 169 НК РФ.</w:t>
      </w:r>
    </w:p>
    <w:p w:rsidR="00F46807" w:rsidRPr="0034305C" w:rsidRDefault="00F46807" w:rsidP="00F46807">
      <w:pPr>
        <w:ind w:firstLine="510"/>
        <w:jc w:val="both"/>
        <w:rPr>
          <w:sz w:val="22"/>
          <w:szCs w:val="22"/>
        </w:rPr>
      </w:pPr>
      <w:r w:rsidRPr="0034305C">
        <w:rPr>
          <w:sz w:val="22"/>
          <w:szCs w:val="22"/>
        </w:rPr>
        <w:t>2.5. Сохранять врачебную тайну о факте и причине обращения Заказчика.</w:t>
      </w:r>
    </w:p>
    <w:p w:rsidR="00F46807" w:rsidRPr="0034305C" w:rsidRDefault="00F46807" w:rsidP="00F46807">
      <w:pPr>
        <w:ind w:firstLine="510"/>
        <w:jc w:val="both"/>
        <w:rPr>
          <w:sz w:val="22"/>
          <w:szCs w:val="22"/>
        </w:rPr>
      </w:pPr>
      <w:r w:rsidRPr="0034305C">
        <w:rPr>
          <w:sz w:val="22"/>
          <w:szCs w:val="22"/>
        </w:rPr>
        <w:t>2.6.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Заказчика.</w:t>
      </w:r>
    </w:p>
    <w:p w:rsidR="00F46807" w:rsidRPr="0034305C" w:rsidRDefault="00F46807" w:rsidP="00F46807">
      <w:pPr>
        <w:ind w:firstLine="510"/>
        <w:jc w:val="both"/>
        <w:rPr>
          <w:sz w:val="22"/>
          <w:szCs w:val="22"/>
        </w:rPr>
      </w:pPr>
      <w:r w:rsidRPr="0034305C">
        <w:rPr>
          <w:sz w:val="22"/>
          <w:szCs w:val="22"/>
        </w:rPr>
        <w:t>Без письменного согласия Заказчика Исполнитель не вправе предоставлять дополнительные медицинские услуги на возмездной основе.</w:t>
      </w:r>
    </w:p>
    <w:p w:rsidR="00F46807" w:rsidRPr="0034305C" w:rsidRDefault="00F46807" w:rsidP="00F46807">
      <w:pPr>
        <w:ind w:firstLine="510"/>
        <w:jc w:val="both"/>
        <w:rPr>
          <w:sz w:val="22"/>
          <w:szCs w:val="22"/>
        </w:rPr>
      </w:pPr>
      <w:r w:rsidRPr="0034305C">
        <w:rPr>
          <w:sz w:val="22"/>
          <w:szCs w:val="22"/>
        </w:rPr>
        <w:t>2.</w:t>
      </w:r>
      <w:r w:rsidR="001B58C3" w:rsidRPr="0034305C">
        <w:rPr>
          <w:sz w:val="22"/>
          <w:szCs w:val="22"/>
        </w:rPr>
        <w:t>7</w:t>
      </w:r>
      <w:r w:rsidRPr="0034305C">
        <w:rPr>
          <w:sz w:val="22"/>
          <w:szCs w:val="22"/>
        </w:rPr>
        <w:t>.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F46807" w:rsidRPr="0034305C" w:rsidRDefault="00F46807" w:rsidP="00F46807">
      <w:pPr>
        <w:ind w:firstLine="510"/>
        <w:jc w:val="center"/>
        <w:rPr>
          <w:b/>
          <w:sz w:val="22"/>
          <w:szCs w:val="22"/>
        </w:rPr>
      </w:pPr>
      <w:r w:rsidRPr="0034305C">
        <w:rPr>
          <w:b/>
          <w:sz w:val="22"/>
          <w:szCs w:val="22"/>
        </w:rPr>
        <w:t>3. Обязанности Заказчика</w:t>
      </w:r>
    </w:p>
    <w:p w:rsidR="00F46807" w:rsidRPr="0034305C" w:rsidRDefault="00F46807" w:rsidP="00F46807">
      <w:pPr>
        <w:ind w:firstLine="510"/>
        <w:jc w:val="both"/>
        <w:rPr>
          <w:sz w:val="22"/>
          <w:szCs w:val="22"/>
        </w:rPr>
      </w:pPr>
      <w:r w:rsidRPr="0034305C">
        <w:rPr>
          <w:sz w:val="22"/>
          <w:szCs w:val="22"/>
        </w:rPr>
        <w:lastRenderedPageBreak/>
        <w:t xml:space="preserve">3.1. Заказчик после заключения договора и до направления на медицинский осмотр водителей Заказчика предоставляет Исполнителю оформленный в соответствии с пунктами 14-15 Приказа Минздрава России от 15.12.2014 № 835н «Об утверждении Порядка проведения </w:t>
      </w:r>
      <w:proofErr w:type="spellStart"/>
      <w:r w:rsidRPr="0034305C">
        <w:rPr>
          <w:sz w:val="22"/>
          <w:szCs w:val="22"/>
        </w:rPr>
        <w:t>предсменных</w:t>
      </w:r>
      <w:proofErr w:type="spellEnd"/>
      <w:r w:rsidRPr="0034305C">
        <w:rPr>
          <w:sz w:val="22"/>
          <w:szCs w:val="22"/>
        </w:rPr>
        <w:t xml:space="preserve">, </w:t>
      </w:r>
      <w:proofErr w:type="spellStart"/>
      <w:r w:rsidRPr="0034305C">
        <w:rPr>
          <w:sz w:val="22"/>
          <w:szCs w:val="22"/>
        </w:rPr>
        <w:t>предрейсовых</w:t>
      </w:r>
      <w:proofErr w:type="spellEnd"/>
      <w:r w:rsidRPr="0034305C">
        <w:rPr>
          <w:sz w:val="22"/>
          <w:szCs w:val="22"/>
        </w:rPr>
        <w:t xml:space="preserve"> и </w:t>
      </w:r>
      <w:proofErr w:type="spellStart"/>
      <w:r w:rsidRPr="0034305C">
        <w:rPr>
          <w:sz w:val="22"/>
          <w:szCs w:val="22"/>
        </w:rPr>
        <w:t>послесменных</w:t>
      </w:r>
      <w:proofErr w:type="spellEnd"/>
      <w:r w:rsidRPr="0034305C">
        <w:rPr>
          <w:sz w:val="22"/>
          <w:szCs w:val="22"/>
        </w:rPr>
        <w:t xml:space="preserve">, послерейсовых медицинских осмотров» Журнал регистрации </w:t>
      </w:r>
      <w:proofErr w:type="spellStart"/>
      <w:r w:rsidRPr="0034305C">
        <w:rPr>
          <w:sz w:val="22"/>
          <w:szCs w:val="22"/>
        </w:rPr>
        <w:t>предрейсовых</w:t>
      </w:r>
      <w:proofErr w:type="spellEnd"/>
      <w:r w:rsidRPr="0034305C">
        <w:rPr>
          <w:sz w:val="22"/>
          <w:szCs w:val="22"/>
        </w:rPr>
        <w:t xml:space="preserve">, </w:t>
      </w:r>
      <w:proofErr w:type="spellStart"/>
      <w:r w:rsidRPr="0034305C">
        <w:rPr>
          <w:sz w:val="22"/>
          <w:szCs w:val="22"/>
        </w:rPr>
        <w:t>предсменных</w:t>
      </w:r>
      <w:proofErr w:type="spellEnd"/>
      <w:r w:rsidRPr="0034305C">
        <w:rPr>
          <w:sz w:val="22"/>
          <w:szCs w:val="22"/>
        </w:rPr>
        <w:t xml:space="preserve"> медицинских осмотров и Журнал регистрации </w:t>
      </w:r>
      <w:proofErr w:type="spellStart"/>
      <w:r w:rsidRPr="0034305C">
        <w:rPr>
          <w:sz w:val="22"/>
          <w:szCs w:val="22"/>
        </w:rPr>
        <w:t>послерейсовых</w:t>
      </w:r>
      <w:proofErr w:type="spellEnd"/>
      <w:r w:rsidRPr="0034305C">
        <w:rPr>
          <w:sz w:val="22"/>
          <w:szCs w:val="22"/>
        </w:rPr>
        <w:t xml:space="preserve">, </w:t>
      </w:r>
      <w:proofErr w:type="spellStart"/>
      <w:r w:rsidRPr="0034305C">
        <w:rPr>
          <w:sz w:val="22"/>
          <w:szCs w:val="22"/>
        </w:rPr>
        <w:t>послесменных</w:t>
      </w:r>
      <w:proofErr w:type="spellEnd"/>
      <w:r w:rsidRPr="0034305C">
        <w:rPr>
          <w:sz w:val="22"/>
          <w:szCs w:val="22"/>
        </w:rPr>
        <w:t xml:space="preserve"> медицинских осмотров.</w:t>
      </w:r>
    </w:p>
    <w:p w:rsidR="00F46807" w:rsidRPr="0034305C" w:rsidRDefault="00F46807" w:rsidP="00F46807">
      <w:pPr>
        <w:ind w:firstLine="510"/>
        <w:jc w:val="both"/>
        <w:rPr>
          <w:sz w:val="22"/>
          <w:szCs w:val="22"/>
        </w:rPr>
      </w:pPr>
      <w:r w:rsidRPr="0034305C">
        <w:rPr>
          <w:sz w:val="22"/>
          <w:szCs w:val="22"/>
        </w:rPr>
        <w:t>3.2. Направлять водителей для прохождения медицинских осмотров.</w:t>
      </w:r>
    </w:p>
    <w:p w:rsidR="00F46807" w:rsidRPr="0034305C" w:rsidRDefault="00F46807" w:rsidP="00F46807">
      <w:pPr>
        <w:ind w:firstLine="510"/>
        <w:jc w:val="both"/>
        <w:rPr>
          <w:sz w:val="22"/>
          <w:szCs w:val="22"/>
        </w:rPr>
      </w:pPr>
      <w:r w:rsidRPr="0034305C">
        <w:rPr>
          <w:sz w:val="22"/>
          <w:szCs w:val="22"/>
        </w:rPr>
        <w:t>3.3. Своевременно оплачивать Исполнителю оказанные услуги в размере, сроках и на условиях, указанных в настоящем договоре.</w:t>
      </w:r>
    </w:p>
    <w:p w:rsidR="00F46807" w:rsidRPr="0034305C" w:rsidRDefault="00F46807" w:rsidP="00F46807">
      <w:pPr>
        <w:ind w:firstLine="510"/>
        <w:jc w:val="both"/>
        <w:rPr>
          <w:sz w:val="22"/>
          <w:szCs w:val="22"/>
        </w:rPr>
      </w:pPr>
      <w:r w:rsidRPr="0034305C">
        <w:rPr>
          <w:sz w:val="22"/>
          <w:szCs w:val="22"/>
        </w:rPr>
        <w:t>3.4. В случае отказа Заказчика после заключения договора от получения платных медицинских услуг договор расторгается. Исполнитель информирует Заказчика о расторжении договора по инициативе Заказчика, при этом Заказчик оплачивает исполнителю фактически понесенные исполнителем расходы, связанные с исполнением обязательств по договору.</w:t>
      </w:r>
    </w:p>
    <w:p w:rsidR="00F46807" w:rsidRPr="0034305C" w:rsidRDefault="00F46807" w:rsidP="00F46807">
      <w:pPr>
        <w:ind w:firstLine="510"/>
        <w:jc w:val="center"/>
        <w:rPr>
          <w:b/>
          <w:sz w:val="22"/>
          <w:szCs w:val="22"/>
        </w:rPr>
      </w:pPr>
      <w:r w:rsidRPr="0034305C">
        <w:rPr>
          <w:b/>
          <w:sz w:val="22"/>
          <w:szCs w:val="22"/>
        </w:rPr>
        <w:t>4. Права Исполнителя, Заказчика</w:t>
      </w:r>
    </w:p>
    <w:p w:rsidR="00F46807" w:rsidRPr="0034305C" w:rsidRDefault="00F46807" w:rsidP="00F46807">
      <w:pPr>
        <w:ind w:firstLine="510"/>
        <w:rPr>
          <w:sz w:val="22"/>
          <w:szCs w:val="22"/>
        </w:rPr>
      </w:pPr>
      <w:r w:rsidRPr="0034305C">
        <w:rPr>
          <w:sz w:val="22"/>
          <w:szCs w:val="22"/>
        </w:rPr>
        <w:t xml:space="preserve">4.1. Заказчик  имеет право: </w:t>
      </w:r>
    </w:p>
    <w:p w:rsidR="00F46807" w:rsidRPr="0034305C" w:rsidRDefault="00F46807" w:rsidP="00F46807">
      <w:pPr>
        <w:ind w:firstLine="510"/>
        <w:jc w:val="both"/>
        <w:rPr>
          <w:sz w:val="22"/>
          <w:szCs w:val="22"/>
        </w:rPr>
      </w:pPr>
      <w:r w:rsidRPr="0034305C">
        <w:rPr>
          <w:sz w:val="22"/>
          <w:szCs w:val="22"/>
        </w:rPr>
        <w:t>- на предоставление информации о порядки оказания медицинской помощи и стандарты медицинской помощи, применяемые при предоставлении платных медицинских услуг;</w:t>
      </w:r>
    </w:p>
    <w:p w:rsidR="00F46807" w:rsidRPr="0034305C" w:rsidRDefault="00F46807" w:rsidP="00F46807">
      <w:pPr>
        <w:ind w:firstLine="510"/>
        <w:jc w:val="both"/>
        <w:rPr>
          <w:sz w:val="22"/>
          <w:szCs w:val="22"/>
        </w:rPr>
      </w:pPr>
      <w:r w:rsidRPr="0034305C">
        <w:rPr>
          <w:sz w:val="22"/>
          <w:szCs w:val="22"/>
        </w:rPr>
        <w:t>- на предоставление информации 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F46807" w:rsidRPr="0034305C" w:rsidRDefault="00F46807" w:rsidP="00F46807">
      <w:pPr>
        <w:ind w:firstLine="510"/>
        <w:jc w:val="both"/>
        <w:rPr>
          <w:sz w:val="22"/>
          <w:szCs w:val="22"/>
        </w:rPr>
      </w:pPr>
      <w:r w:rsidRPr="0034305C">
        <w:rPr>
          <w:sz w:val="22"/>
          <w:szCs w:val="22"/>
        </w:rPr>
        <w:t>- на предоставление информации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rsidR="00F46807" w:rsidRPr="0034305C" w:rsidRDefault="00F46807" w:rsidP="00F46807">
      <w:pPr>
        <w:ind w:firstLine="510"/>
        <w:jc w:val="both"/>
        <w:rPr>
          <w:sz w:val="22"/>
          <w:szCs w:val="22"/>
        </w:rPr>
      </w:pPr>
      <w:r w:rsidRPr="0034305C">
        <w:rPr>
          <w:sz w:val="22"/>
          <w:szCs w:val="22"/>
        </w:rPr>
        <w:t>При несоблюдении Исполнителем обязательств по срокам, условиям и качеству исполнения услуг:</w:t>
      </w:r>
    </w:p>
    <w:p w:rsidR="00F46807" w:rsidRPr="0034305C" w:rsidRDefault="00F46807" w:rsidP="00F46807">
      <w:pPr>
        <w:ind w:firstLine="510"/>
        <w:jc w:val="both"/>
        <w:rPr>
          <w:sz w:val="22"/>
          <w:szCs w:val="22"/>
        </w:rPr>
      </w:pPr>
      <w:r w:rsidRPr="0034305C">
        <w:rPr>
          <w:sz w:val="22"/>
          <w:szCs w:val="22"/>
        </w:rPr>
        <w:t>- назначить новый срок оказания медицинской услуги;</w:t>
      </w:r>
    </w:p>
    <w:p w:rsidR="00F46807" w:rsidRPr="0034305C" w:rsidRDefault="00F46807" w:rsidP="00F46807">
      <w:pPr>
        <w:ind w:firstLine="510"/>
        <w:jc w:val="both"/>
        <w:rPr>
          <w:sz w:val="22"/>
          <w:szCs w:val="22"/>
        </w:rPr>
      </w:pPr>
      <w:r w:rsidRPr="0034305C">
        <w:rPr>
          <w:sz w:val="22"/>
          <w:szCs w:val="22"/>
        </w:rPr>
        <w:t>- потребовать исполнения услуги другим специалистом;</w:t>
      </w:r>
    </w:p>
    <w:p w:rsidR="00F46807" w:rsidRPr="0034305C" w:rsidRDefault="00F46807" w:rsidP="00F46807">
      <w:pPr>
        <w:ind w:firstLine="510"/>
        <w:jc w:val="both"/>
        <w:rPr>
          <w:sz w:val="22"/>
          <w:szCs w:val="22"/>
        </w:rPr>
      </w:pPr>
      <w:r w:rsidRPr="0034305C">
        <w:rPr>
          <w:sz w:val="22"/>
          <w:szCs w:val="22"/>
        </w:rPr>
        <w:t>- потребовать возврата денежных средств;</w:t>
      </w:r>
    </w:p>
    <w:p w:rsidR="00F46807" w:rsidRPr="0034305C" w:rsidRDefault="00F46807" w:rsidP="00F46807">
      <w:pPr>
        <w:ind w:firstLine="510"/>
        <w:jc w:val="both"/>
        <w:rPr>
          <w:sz w:val="22"/>
          <w:szCs w:val="22"/>
        </w:rPr>
      </w:pPr>
      <w:r w:rsidRPr="0034305C">
        <w:rPr>
          <w:sz w:val="22"/>
          <w:szCs w:val="22"/>
        </w:rPr>
        <w:t>- расторгнуть договор.</w:t>
      </w:r>
    </w:p>
    <w:p w:rsidR="00F46807" w:rsidRPr="0034305C" w:rsidRDefault="00F46807" w:rsidP="00F46807">
      <w:pPr>
        <w:ind w:firstLine="510"/>
        <w:jc w:val="both"/>
        <w:rPr>
          <w:sz w:val="22"/>
          <w:szCs w:val="22"/>
        </w:rPr>
      </w:pPr>
      <w:r w:rsidRPr="0034305C">
        <w:rPr>
          <w:sz w:val="22"/>
          <w:szCs w:val="22"/>
        </w:rPr>
        <w:t>4.2. Исполнитель имеет право отказать:</w:t>
      </w:r>
    </w:p>
    <w:p w:rsidR="00F46807" w:rsidRPr="0034305C" w:rsidRDefault="00F46807" w:rsidP="00F46807">
      <w:pPr>
        <w:ind w:firstLine="510"/>
        <w:jc w:val="both"/>
        <w:rPr>
          <w:sz w:val="22"/>
          <w:szCs w:val="22"/>
        </w:rPr>
      </w:pPr>
      <w:r w:rsidRPr="0034305C">
        <w:rPr>
          <w:sz w:val="22"/>
          <w:szCs w:val="22"/>
        </w:rPr>
        <w:t xml:space="preserve">- в оказании платной услуги в случае </w:t>
      </w:r>
      <w:proofErr w:type="gramStart"/>
      <w:r w:rsidRPr="0034305C">
        <w:rPr>
          <w:sz w:val="22"/>
          <w:szCs w:val="22"/>
        </w:rPr>
        <w:t>не исполнения</w:t>
      </w:r>
      <w:proofErr w:type="gramEnd"/>
      <w:r w:rsidRPr="0034305C">
        <w:rPr>
          <w:sz w:val="22"/>
          <w:szCs w:val="22"/>
        </w:rPr>
        <w:t xml:space="preserve"> Заказчиком обязанности, предусмотренной п. 3.1 настоящего договора; </w:t>
      </w:r>
    </w:p>
    <w:p w:rsidR="00F46807" w:rsidRPr="0034305C" w:rsidRDefault="00F46807" w:rsidP="00F46807">
      <w:pPr>
        <w:ind w:firstLine="510"/>
        <w:jc w:val="both"/>
        <w:rPr>
          <w:sz w:val="22"/>
          <w:szCs w:val="22"/>
        </w:rPr>
      </w:pPr>
      <w:r w:rsidRPr="0034305C">
        <w:rPr>
          <w:sz w:val="22"/>
          <w:szCs w:val="22"/>
        </w:rPr>
        <w:t>- в оказании платной услуги при наличии медицинских противопоказаний со стороны здоровья Потребителя;</w:t>
      </w:r>
    </w:p>
    <w:p w:rsidR="00F46807" w:rsidRPr="0034305C" w:rsidRDefault="00F46807" w:rsidP="00F46807">
      <w:pPr>
        <w:ind w:firstLine="510"/>
        <w:jc w:val="both"/>
        <w:rPr>
          <w:sz w:val="22"/>
          <w:szCs w:val="22"/>
        </w:rPr>
      </w:pPr>
      <w:r w:rsidRPr="0034305C">
        <w:rPr>
          <w:sz w:val="22"/>
          <w:szCs w:val="22"/>
        </w:rPr>
        <w:t>- в оказании платной услуги при состояниях наркотического или алкогольного опьянения у Потребителя;</w:t>
      </w:r>
    </w:p>
    <w:p w:rsidR="00F46807" w:rsidRPr="0034305C" w:rsidRDefault="00F46807" w:rsidP="00F46807">
      <w:pPr>
        <w:ind w:firstLine="510"/>
        <w:jc w:val="both"/>
        <w:rPr>
          <w:sz w:val="22"/>
          <w:szCs w:val="22"/>
        </w:rPr>
      </w:pPr>
      <w:r w:rsidRPr="0034305C">
        <w:rPr>
          <w:sz w:val="22"/>
          <w:szCs w:val="22"/>
        </w:rPr>
        <w:t>- в оказании платной медицинской услуги при отсутствии медицинских показаний и риске нанесения вреда здоровью Потребителю;</w:t>
      </w:r>
    </w:p>
    <w:p w:rsidR="00F46807" w:rsidRPr="0034305C" w:rsidRDefault="00F46807" w:rsidP="00F46807">
      <w:pPr>
        <w:ind w:firstLine="510"/>
        <w:jc w:val="both"/>
        <w:rPr>
          <w:sz w:val="22"/>
          <w:szCs w:val="22"/>
        </w:rPr>
      </w:pPr>
      <w:r w:rsidRPr="0034305C">
        <w:rPr>
          <w:sz w:val="22"/>
          <w:szCs w:val="22"/>
        </w:rPr>
        <w:t>- в возврате денежных сре</w:t>
      </w:r>
      <w:proofErr w:type="gramStart"/>
      <w:r w:rsidRPr="0034305C">
        <w:rPr>
          <w:sz w:val="22"/>
          <w:szCs w:val="22"/>
        </w:rPr>
        <w:t>дств пр</w:t>
      </w:r>
      <w:proofErr w:type="gramEnd"/>
      <w:r w:rsidRPr="0034305C">
        <w:rPr>
          <w:sz w:val="22"/>
          <w:szCs w:val="22"/>
        </w:rPr>
        <w:t>и неоказании или оказании некачественной платной медицинской услуги, если докажет, что это произошло вследствие непреодолимой силы или иных обязательств, предусмотренных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 в возврате денежных сре</w:t>
      </w:r>
      <w:proofErr w:type="gramStart"/>
      <w:r w:rsidRPr="0034305C">
        <w:rPr>
          <w:sz w:val="22"/>
          <w:szCs w:val="22"/>
        </w:rPr>
        <w:t>дств в св</w:t>
      </w:r>
      <w:proofErr w:type="gramEnd"/>
      <w:r w:rsidRPr="0034305C">
        <w:rPr>
          <w:sz w:val="22"/>
          <w:szCs w:val="22"/>
        </w:rPr>
        <w:t>язи с необоснованностью жалобы (по решению клинико-экспертной комиссии).</w:t>
      </w:r>
    </w:p>
    <w:p w:rsidR="00F46807" w:rsidRPr="0034305C" w:rsidRDefault="00F46807" w:rsidP="00F46807">
      <w:pPr>
        <w:ind w:firstLine="510"/>
        <w:jc w:val="center"/>
        <w:rPr>
          <w:b/>
          <w:sz w:val="22"/>
          <w:szCs w:val="22"/>
        </w:rPr>
      </w:pPr>
      <w:r w:rsidRPr="0034305C">
        <w:rPr>
          <w:b/>
          <w:sz w:val="22"/>
          <w:szCs w:val="22"/>
        </w:rPr>
        <w:t>5. Оплата услуг</w:t>
      </w:r>
    </w:p>
    <w:p w:rsidR="00877A36" w:rsidRPr="0034305C" w:rsidRDefault="00F46807" w:rsidP="001B58C3">
      <w:pPr>
        <w:pStyle w:val="a5"/>
        <w:ind w:firstLine="709"/>
        <w:rPr>
          <w:rFonts w:ascii="Times New Roman" w:hAnsi="Times New Roman" w:cs="Times New Roman"/>
          <w:sz w:val="22"/>
          <w:szCs w:val="22"/>
        </w:rPr>
      </w:pPr>
      <w:r w:rsidRPr="0034305C">
        <w:rPr>
          <w:rFonts w:ascii="Times New Roman" w:hAnsi="Times New Roman" w:cs="Times New Roman"/>
          <w:sz w:val="22"/>
          <w:szCs w:val="22"/>
        </w:rPr>
        <w:t>5.1.</w:t>
      </w:r>
      <w:r w:rsidR="00D369E6" w:rsidRPr="0034305C">
        <w:rPr>
          <w:rFonts w:ascii="Times New Roman" w:hAnsi="Times New Roman" w:cs="Times New Roman"/>
          <w:sz w:val="22"/>
          <w:szCs w:val="22"/>
        </w:rPr>
        <w:t xml:space="preserve"> </w:t>
      </w:r>
      <w:proofErr w:type="gramStart"/>
      <w:r w:rsidRPr="0034305C">
        <w:rPr>
          <w:rFonts w:ascii="Times New Roman" w:hAnsi="Times New Roman" w:cs="Times New Roman"/>
          <w:sz w:val="22"/>
          <w:szCs w:val="22"/>
        </w:rPr>
        <w:t xml:space="preserve">Стоимость оказываемых платных медицинских услуг устанавливается на основании прейскуранта цен на платные медицинские услуги, оказываемые на платной основе сверх территориальной программы государственных гарантий оказания гражданам РФ бесплатной медицинской помощи на </w:t>
      </w:r>
      <w:r w:rsidRPr="00DB6A1D">
        <w:rPr>
          <w:rFonts w:ascii="Times New Roman" w:hAnsi="Times New Roman" w:cs="Times New Roman"/>
          <w:sz w:val="22"/>
          <w:szCs w:val="22"/>
        </w:rPr>
        <w:t xml:space="preserve">территории Тверской области,  и составляет </w:t>
      </w:r>
      <w:r w:rsidR="00DB6A1D" w:rsidRPr="00DB6A1D">
        <w:rPr>
          <w:rFonts w:ascii="Times New Roman" w:hAnsi="Times New Roman" w:cs="Times New Roman"/>
          <w:sz w:val="22"/>
          <w:szCs w:val="22"/>
        </w:rPr>
        <w:t>42</w:t>
      </w:r>
      <w:r w:rsidR="005A5EC1" w:rsidRPr="00DB6A1D">
        <w:rPr>
          <w:rFonts w:ascii="Times New Roman" w:hAnsi="Times New Roman" w:cs="Times New Roman"/>
          <w:sz w:val="22"/>
          <w:szCs w:val="22"/>
        </w:rPr>
        <w:t xml:space="preserve"> (</w:t>
      </w:r>
      <w:r w:rsidR="00DB6A1D" w:rsidRPr="00DB6A1D">
        <w:rPr>
          <w:rFonts w:ascii="Times New Roman" w:hAnsi="Times New Roman" w:cs="Times New Roman"/>
          <w:sz w:val="22"/>
          <w:szCs w:val="22"/>
        </w:rPr>
        <w:t>сорок два) рубля</w:t>
      </w:r>
      <w:r w:rsidR="00D369E6" w:rsidRPr="00DB6A1D">
        <w:rPr>
          <w:rFonts w:ascii="Times New Roman" w:hAnsi="Times New Roman" w:cs="Times New Roman"/>
          <w:sz w:val="22"/>
          <w:szCs w:val="22"/>
        </w:rPr>
        <w:t xml:space="preserve"> за один медицинский осмотр</w:t>
      </w:r>
      <w:r w:rsidRPr="00DB6A1D">
        <w:rPr>
          <w:rFonts w:ascii="Times New Roman" w:hAnsi="Times New Roman" w:cs="Times New Roman"/>
          <w:sz w:val="22"/>
          <w:szCs w:val="22"/>
        </w:rPr>
        <w:t xml:space="preserve">, </w:t>
      </w:r>
      <w:r w:rsidR="001B58C3" w:rsidRPr="00DB6A1D">
        <w:rPr>
          <w:rFonts w:ascii="Times New Roman" w:hAnsi="Times New Roman" w:cs="Times New Roman"/>
          <w:sz w:val="22"/>
          <w:szCs w:val="22"/>
        </w:rPr>
        <w:t>и</w:t>
      </w:r>
      <w:r w:rsidR="00877A36" w:rsidRPr="00DB6A1D">
        <w:rPr>
          <w:rFonts w:ascii="Times New Roman" w:hAnsi="Times New Roman" w:cs="Times New Roman"/>
          <w:sz w:val="22"/>
          <w:szCs w:val="22"/>
        </w:rPr>
        <w:t xml:space="preserve"> </w:t>
      </w:r>
      <w:r w:rsidR="00DC57BD" w:rsidRPr="00DB6A1D">
        <w:rPr>
          <w:rFonts w:ascii="Times New Roman" w:hAnsi="Times New Roman" w:cs="Times New Roman"/>
          <w:sz w:val="22"/>
          <w:szCs w:val="22"/>
        </w:rPr>
        <w:t>не должна</w:t>
      </w:r>
      <w:r w:rsidR="00DC57BD" w:rsidRPr="00DC57BD">
        <w:rPr>
          <w:rFonts w:ascii="Times New Roman" w:hAnsi="Times New Roman" w:cs="Times New Roman"/>
          <w:sz w:val="22"/>
          <w:szCs w:val="22"/>
        </w:rPr>
        <w:t xml:space="preserve"> превышать 530 000 (пятьсот тридцать</w:t>
      </w:r>
      <w:r w:rsidR="0011394F" w:rsidRPr="00DC57BD">
        <w:rPr>
          <w:rFonts w:ascii="Times New Roman" w:hAnsi="Times New Roman" w:cs="Times New Roman"/>
          <w:sz w:val="22"/>
          <w:szCs w:val="22"/>
        </w:rPr>
        <w:t xml:space="preserve"> тысяч) руб. 00 коп.</w:t>
      </w:r>
      <w:proofErr w:type="gramEnd"/>
      <w:r w:rsidR="0022012D" w:rsidRPr="00DC57BD">
        <w:rPr>
          <w:rFonts w:ascii="Times New Roman" w:hAnsi="Times New Roman" w:cs="Times New Roman"/>
          <w:sz w:val="22"/>
          <w:szCs w:val="22"/>
        </w:rPr>
        <w:t xml:space="preserve"> НДС не облагается согласно п.п. 2 п. 2 ст. 149 НК Российской Федерации</w:t>
      </w:r>
    </w:p>
    <w:p w:rsidR="00F46807" w:rsidRPr="0034305C" w:rsidRDefault="00F46807" w:rsidP="00F46807">
      <w:pPr>
        <w:ind w:firstLine="510"/>
        <w:jc w:val="both"/>
        <w:rPr>
          <w:sz w:val="22"/>
          <w:szCs w:val="22"/>
        </w:rPr>
      </w:pPr>
      <w:r w:rsidRPr="0034305C">
        <w:rPr>
          <w:sz w:val="22"/>
          <w:szCs w:val="22"/>
        </w:rPr>
        <w:t>5.2. Оплата производится  по счету Исполнителя на основании акта выполненных работ до 15 (пятнадцатого) числа  месяца следующего за расчетным месяцем, на расчетный счет Исполнителя.</w:t>
      </w:r>
    </w:p>
    <w:p w:rsidR="00F46807" w:rsidRPr="0034305C" w:rsidRDefault="00F46807" w:rsidP="00F46807">
      <w:pPr>
        <w:ind w:firstLine="510"/>
        <w:jc w:val="both"/>
        <w:rPr>
          <w:sz w:val="22"/>
          <w:szCs w:val="22"/>
        </w:rPr>
      </w:pPr>
      <w:r w:rsidRPr="0034305C">
        <w:rPr>
          <w:sz w:val="22"/>
          <w:szCs w:val="22"/>
        </w:rPr>
        <w:t>В случае возникновения необходимости в дополнительных объемах услуг окончательный расчет производится по фактически оказанным объемам услуг на основании дополнительного письменного соглашения к настоящему договору.</w:t>
      </w:r>
    </w:p>
    <w:p w:rsidR="00F46807" w:rsidRPr="0034305C" w:rsidRDefault="00F46807" w:rsidP="00F46807">
      <w:pPr>
        <w:ind w:firstLine="510"/>
        <w:jc w:val="both"/>
        <w:rPr>
          <w:sz w:val="22"/>
          <w:szCs w:val="22"/>
        </w:rPr>
      </w:pPr>
      <w:r w:rsidRPr="0034305C">
        <w:rPr>
          <w:sz w:val="22"/>
          <w:szCs w:val="22"/>
        </w:rPr>
        <w:t>5.3. Стоимость услуги может быть изменена в соответствии с утвержденным прейскурантом. Исполнитель уведомляет Заказчика об изменении стоимости услуги за 10 (десять) дней, с последующим оформлением дополнительного соглашения к настоящему договору.</w:t>
      </w:r>
    </w:p>
    <w:p w:rsidR="00F46807" w:rsidRPr="0034305C" w:rsidRDefault="00F46807" w:rsidP="00F46807">
      <w:pPr>
        <w:ind w:firstLine="510"/>
        <w:jc w:val="both"/>
        <w:rPr>
          <w:sz w:val="22"/>
          <w:szCs w:val="22"/>
        </w:rPr>
      </w:pPr>
      <w:r w:rsidRPr="0034305C">
        <w:rPr>
          <w:sz w:val="22"/>
          <w:szCs w:val="22"/>
        </w:rPr>
        <w:t xml:space="preserve">5.4. Доставка счета, </w:t>
      </w:r>
      <w:proofErr w:type="gramStart"/>
      <w:r w:rsidRPr="0034305C">
        <w:rPr>
          <w:sz w:val="22"/>
          <w:szCs w:val="22"/>
        </w:rPr>
        <w:t>счет-фактуры</w:t>
      </w:r>
      <w:proofErr w:type="gramEnd"/>
      <w:r w:rsidRPr="0034305C">
        <w:rPr>
          <w:sz w:val="22"/>
          <w:szCs w:val="22"/>
        </w:rPr>
        <w:t xml:space="preserve">, акта выполненных работ осуществляется  </w:t>
      </w:r>
      <w:r w:rsidR="001B58C3" w:rsidRPr="0034305C">
        <w:rPr>
          <w:sz w:val="22"/>
          <w:szCs w:val="22"/>
        </w:rPr>
        <w:t>8</w:t>
      </w:r>
      <w:r w:rsidRPr="0034305C">
        <w:rPr>
          <w:sz w:val="22"/>
          <w:szCs w:val="22"/>
        </w:rPr>
        <w:t>-го числа  месяца следующего за расчетным месяцем от Исполнителя силами Заказчика.</w:t>
      </w:r>
    </w:p>
    <w:p w:rsidR="00F46807" w:rsidRPr="0034305C" w:rsidRDefault="00F46807" w:rsidP="00F46807">
      <w:pPr>
        <w:ind w:firstLine="510"/>
        <w:jc w:val="center"/>
        <w:rPr>
          <w:b/>
          <w:sz w:val="22"/>
          <w:szCs w:val="22"/>
        </w:rPr>
      </w:pPr>
      <w:r w:rsidRPr="0034305C">
        <w:rPr>
          <w:b/>
          <w:sz w:val="22"/>
          <w:szCs w:val="22"/>
        </w:rPr>
        <w:t>6. Ответственность сторон</w:t>
      </w:r>
    </w:p>
    <w:p w:rsidR="00F46807" w:rsidRPr="0034305C" w:rsidRDefault="00F46807" w:rsidP="00F46807">
      <w:pPr>
        <w:ind w:firstLine="510"/>
        <w:jc w:val="both"/>
        <w:rPr>
          <w:sz w:val="22"/>
          <w:szCs w:val="22"/>
        </w:rPr>
      </w:pPr>
      <w:r w:rsidRPr="0034305C">
        <w:rPr>
          <w:sz w:val="22"/>
          <w:szCs w:val="22"/>
        </w:rPr>
        <w:t>6.1. За неисполнение или ненадлежащее исполнение обязательств по настоящему договору Исполнитель и Заказчик несут ответственность, предусмотренную договором и действующим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lastRenderedPageBreak/>
        <w:t>6.2. Исполнитель несет ответственность в установленном законодательством Российской Федерации порядке за обоснованность, качество, объем, сроки и порядок оказания платной медицинской услуги.</w:t>
      </w:r>
    </w:p>
    <w:p w:rsidR="00F46807" w:rsidRPr="0034305C" w:rsidRDefault="00F46807" w:rsidP="00F46807">
      <w:pPr>
        <w:ind w:firstLine="510"/>
        <w:jc w:val="both"/>
        <w:rPr>
          <w:sz w:val="22"/>
          <w:szCs w:val="22"/>
        </w:rPr>
      </w:pPr>
      <w:r w:rsidRPr="0034305C">
        <w:rPr>
          <w:sz w:val="22"/>
          <w:szCs w:val="22"/>
        </w:rPr>
        <w:t>6.3. Исполнитель освобождается от ответственности за неисполнение или ненадлежащее исполнение своих обязанностей по договору, если докажет, что это произошло вследствие непреодолимой силы, нарушения Заказчиком своих обязанностей или по другим основаниям, предусмотренным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6.4. Заказчик обязан полностью возместить Исполнителю понесенные убытки, если оно не смогло оказать платную медицинскую услугу или было вынуждено прекратить ее оказание по вине Заказчика.</w:t>
      </w:r>
    </w:p>
    <w:p w:rsidR="00F46807" w:rsidRPr="0034305C" w:rsidRDefault="00F46807" w:rsidP="00F46807">
      <w:pPr>
        <w:ind w:firstLine="510"/>
        <w:jc w:val="both"/>
        <w:rPr>
          <w:sz w:val="22"/>
          <w:szCs w:val="22"/>
        </w:rPr>
      </w:pPr>
      <w:r w:rsidRPr="0034305C">
        <w:rPr>
          <w:sz w:val="22"/>
          <w:szCs w:val="22"/>
        </w:rPr>
        <w:t>6.5. Вред, причиненный жизни или здоровью Потребителю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F46807" w:rsidRPr="0034305C" w:rsidRDefault="00F46807" w:rsidP="00F46807">
      <w:pPr>
        <w:ind w:firstLine="510"/>
        <w:jc w:val="both"/>
        <w:rPr>
          <w:sz w:val="22"/>
          <w:szCs w:val="22"/>
        </w:rPr>
      </w:pPr>
      <w:r w:rsidRPr="0034305C">
        <w:rPr>
          <w:sz w:val="22"/>
          <w:szCs w:val="22"/>
        </w:rPr>
        <w:t>6.6. Претензии и споры, возникающие между Заказчиком и Исполнителем, разрешаются по соглашению сторон с возможным привлечением независимых экспертов или в судебном порядке в соответствии с законодательством Российской Федерации. Стороны договорились, что рассмотрение любых споров, вытекающих из настоящего договора, между Сторонами осуществляется в суде по месту нахождения Исполнителя.</w:t>
      </w:r>
    </w:p>
    <w:p w:rsidR="00F46807" w:rsidRPr="0034305C" w:rsidRDefault="0084039F" w:rsidP="00F46807">
      <w:pPr>
        <w:ind w:firstLine="510"/>
        <w:jc w:val="center"/>
        <w:rPr>
          <w:b/>
          <w:sz w:val="22"/>
          <w:szCs w:val="22"/>
        </w:rPr>
      </w:pPr>
      <w:r w:rsidRPr="0034305C">
        <w:rPr>
          <w:b/>
          <w:sz w:val="22"/>
          <w:szCs w:val="22"/>
        </w:rPr>
        <w:t>7</w:t>
      </w:r>
      <w:r w:rsidR="00F46807" w:rsidRPr="0034305C">
        <w:rPr>
          <w:b/>
          <w:sz w:val="22"/>
          <w:szCs w:val="22"/>
        </w:rPr>
        <w:t>. Срок действия договора и другие условия</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 xml:space="preserve">.1. Настоящий договор вступает в силу </w:t>
      </w:r>
      <w:proofErr w:type="gramStart"/>
      <w:r w:rsidR="00F46807" w:rsidRPr="0034305C">
        <w:rPr>
          <w:sz w:val="22"/>
          <w:szCs w:val="22"/>
        </w:rPr>
        <w:t>с даты</w:t>
      </w:r>
      <w:proofErr w:type="gramEnd"/>
      <w:r w:rsidR="00F46807" w:rsidRPr="0034305C">
        <w:rPr>
          <w:sz w:val="22"/>
          <w:szCs w:val="22"/>
        </w:rPr>
        <w:t xml:space="preserve"> его подписания сторонами, действует до 31.12.201</w:t>
      </w:r>
      <w:r w:rsidR="005A5EC1" w:rsidRPr="0034305C">
        <w:rPr>
          <w:sz w:val="22"/>
          <w:szCs w:val="22"/>
        </w:rPr>
        <w:t>8</w:t>
      </w:r>
      <w:r w:rsidR="00F46807" w:rsidRPr="0034305C">
        <w:rPr>
          <w:sz w:val="22"/>
          <w:szCs w:val="22"/>
        </w:rPr>
        <w:t xml:space="preserve"> г. а в части оплаты до полного исполнения стороной своих обязательств. Действие настоящего договора распространяется на отношения сторон, возникшие с 01.0</w:t>
      </w:r>
      <w:r w:rsidR="0011394F" w:rsidRPr="0034305C">
        <w:rPr>
          <w:sz w:val="22"/>
          <w:szCs w:val="22"/>
        </w:rPr>
        <w:t>1</w:t>
      </w:r>
      <w:r w:rsidR="00F46807" w:rsidRPr="0034305C">
        <w:rPr>
          <w:sz w:val="22"/>
          <w:szCs w:val="22"/>
        </w:rPr>
        <w:t>.201</w:t>
      </w:r>
      <w:r w:rsidR="005A5EC1" w:rsidRPr="0034305C">
        <w:rPr>
          <w:sz w:val="22"/>
          <w:szCs w:val="22"/>
        </w:rPr>
        <w:t>8</w:t>
      </w:r>
      <w:r w:rsidR="00F46807" w:rsidRPr="0034305C">
        <w:rPr>
          <w:sz w:val="22"/>
          <w:szCs w:val="22"/>
        </w:rPr>
        <w:t>.</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.2. Окончание срока действия договора не освобождает Стороны от ответственности за его нарушение.</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 xml:space="preserve">.3.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факсимильной связи, по электронной почте, с обязательным подтверждением получения в тот же день путем ответа на сообщение. </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.4. Настоящий договор составлен в двух экземплярах, имеющих одинаковую юридическую силу, по одному для каждой из сторон.</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.5.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F46807" w:rsidRPr="0034305C" w:rsidRDefault="0084039F" w:rsidP="00F46807">
      <w:pPr>
        <w:ind w:firstLine="510"/>
        <w:jc w:val="both"/>
        <w:rPr>
          <w:sz w:val="22"/>
          <w:szCs w:val="22"/>
        </w:rPr>
      </w:pPr>
      <w:r w:rsidRPr="0034305C">
        <w:rPr>
          <w:sz w:val="22"/>
          <w:szCs w:val="22"/>
        </w:rPr>
        <w:t>7</w:t>
      </w:r>
      <w:r w:rsidR="00F46807" w:rsidRPr="0034305C">
        <w:rPr>
          <w:sz w:val="22"/>
          <w:szCs w:val="22"/>
        </w:rPr>
        <w:t>.6. Неотъемлемой частью договора являются следующие приложения:</w:t>
      </w:r>
    </w:p>
    <w:p w:rsidR="00F46807" w:rsidRPr="0034305C" w:rsidRDefault="00F46807" w:rsidP="00F46807">
      <w:pPr>
        <w:ind w:firstLine="510"/>
        <w:jc w:val="both"/>
        <w:rPr>
          <w:sz w:val="22"/>
          <w:szCs w:val="22"/>
        </w:rPr>
      </w:pPr>
      <w:r w:rsidRPr="0034305C">
        <w:rPr>
          <w:sz w:val="22"/>
          <w:szCs w:val="22"/>
        </w:rPr>
        <w:t xml:space="preserve">- Приложение № 1 </w:t>
      </w:r>
      <w:r w:rsidR="0011394F" w:rsidRPr="0034305C">
        <w:rPr>
          <w:sz w:val="22"/>
          <w:szCs w:val="22"/>
        </w:rPr>
        <w:t xml:space="preserve"> </w:t>
      </w:r>
      <w:r w:rsidRPr="0034305C">
        <w:rPr>
          <w:sz w:val="22"/>
          <w:szCs w:val="22"/>
        </w:rPr>
        <w:t>Список лиц</w:t>
      </w:r>
      <w:r w:rsidR="005A5EC1" w:rsidRPr="0034305C">
        <w:rPr>
          <w:sz w:val="22"/>
          <w:szCs w:val="22"/>
        </w:rPr>
        <w:t>, получающих услугу</w:t>
      </w:r>
      <w:r w:rsidRPr="0034305C">
        <w:rPr>
          <w:sz w:val="22"/>
          <w:szCs w:val="22"/>
        </w:rPr>
        <w:t>;</w:t>
      </w:r>
    </w:p>
    <w:p w:rsidR="00F46807" w:rsidRPr="0034305C" w:rsidRDefault="00F46807" w:rsidP="00F46807">
      <w:pPr>
        <w:ind w:firstLine="510"/>
        <w:jc w:val="both"/>
        <w:rPr>
          <w:sz w:val="22"/>
          <w:szCs w:val="22"/>
        </w:rPr>
      </w:pPr>
      <w:r w:rsidRPr="0034305C">
        <w:rPr>
          <w:sz w:val="22"/>
          <w:szCs w:val="22"/>
        </w:rPr>
        <w:t>- Приложение №2 – Выписка из прейскуранта цен на</w:t>
      </w:r>
      <w:r w:rsidRPr="0034305C">
        <w:rPr>
          <w:bCs/>
          <w:sz w:val="22"/>
          <w:szCs w:val="22"/>
        </w:rPr>
        <w:t xml:space="preserve"> платные медицинские услуги</w:t>
      </w:r>
      <w:r w:rsidRPr="0034305C">
        <w:rPr>
          <w:sz w:val="22"/>
          <w:szCs w:val="22"/>
        </w:rPr>
        <w:t>.</w:t>
      </w:r>
      <w:r w:rsidR="00052AA3">
        <w:rPr>
          <w:sz w:val="22"/>
          <w:szCs w:val="22"/>
        </w:rPr>
        <w:t xml:space="preserve">  </w:t>
      </w:r>
    </w:p>
    <w:p w:rsidR="00F46807" w:rsidRPr="0034305C" w:rsidRDefault="00F46807" w:rsidP="00F46807">
      <w:pPr>
        <w:ind w:firstLine="510"/>
        <w:jc w:val="center"/>
        <w:rPr>
          <w:b/>
          <w:sz w:val="22"/>
          <w:szCs w:val="22"/>
        </w:rPr>
      </w:pPr>
      <w:r w:rsidRPr="0034305C">
        <w:rPr>
          <w:b/>
          <w:sz w:val="22"/>
          <w:szCs w:val="22"/>
        </w:rPr>
        <w:t>9. Подписи сторон</w:t>
      </w:r>
    </w:p>
    <w:p w:rsidR="00F46807" w:rsidRPr="0034305C" w:rsidRDefault="00F46807" w:rsidP="00F46807">
      <w:pPr>
        <w:tabs>
          <w:tab w:val="left" w:pos="7170"/>
        </w:tabs>
        <w:ind w:firstLine="510"/>
        <w:jc w:val="both"/>
        <w:rPr>
          <w:sz w:val="22"/>
          <w:szCs w:val="22"/>
        </w:rPr>
      </w:pPr>
      <w:r w:rsidRPr="0034305C">
        <w:rPr>
          <w:sz w:val="22"/>
          <w:szCs w:val="22"/>
        </w:rPr>
        <w:t>Исполнитель:</w:t>
      </w:r>
      <w:r w:rsidRPr="0034305C">
        <w:rPr>
          <w:sz w:val="22"/>
          <w:szCs w:val="22"/>
        </w:rPr>
        <w:tab/>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380"/>
      </w:tblGrid>
      <w:tr w:rsidR="005A5EC1" w:rsidRPr="0034305C" w:rsidTr="00D369E6">
        <w:trPr>
          <w:trHeight w:val="80"/>
        </w:trPr>
        <w:tc>
          <w:tcPr>
            <w:tcW w:w="4928" w:type="dxa"/>
          </w:tcPr>
          <w:p w:rsidR="005A5EC1" w:rsidRPr="00052AA3" w:rsidRDefault="00DB6A1D" w:rsidP="00BE0C3E">
            <w:pPr>
              <w:rPr>
                <w:b/>
                <w:sz w:val="22"/>
                <w:szCs w:val="22"/>
              </w:rPr>
            </w:pPr>
            <w:r w:rsidRPr="00052AA3">
              <w:rPr>
                <w:b/>
                <w:sz w:val="22"/>
                <w:szCs w:val="22"/>
              </w:rPr>
              <w:t>ГБУЗ «</w:t>
            </w:r>
            <w:proofErr w:type="spellStart"/>
            <w:r w:rsidRPr="00052AA3">
              <w:rPr>
                <w:b/>
                <w:sz w:val="22"/>
                <w:szCs w:val="22"/>
              </w:rPr>
              <w:t>Бежецкая</w:t>
            </w:r>
            <w:proofErr w:type="spellEnd"/>
            <w:r w:rsidR="005A5EC1" w:rsidRPr="00052AA3">
              <w:rPr>
                <w:b/>
                <w:sz w:val="22"/>
                <w:szCs w:val="22"/>
              </w:rPr>
              <w:t xml:space="preserve"> ЦРБ»</w:t>
            </w:r>
          </w:p>
          <w:p w:rsidR="005A5EC1" w:rsidRPr="00052AA3" w:rsidRDefault="00DB6A1D" w:rsidP="00BE0C3E">
            <w:pPr>
              <w:rPr>
                <w:sz w:val="22"/>
                <w:szCs w:val="22"/>
              </w:rPr>
            </w:pPr>
            <w:r w:rsidRPr="00052AA3">
              <w:rPr>
                <w:sz w:val="22"/>
                <w:szCs w:val="22"/>
              </w:rPr>
              <w:t>Адрес: 171984, Тверская область, г. Бежецк</w:t>
            </w:r>
            <w:r w:rsidR="005A5EC1" w:rsidRPr="00052AA3">
              <w:rPr>
                <w:sz w:val="22"/>
                <w:szCs w:val="22"/>
              </w:rPr>
              <w:t xml:space="preserve">, </w:t>
            </w:r>
          </w:p>
          <w:p w:rsidR="005A5EC1" w:rsidRPr="00052AA3" w:rsidRDefault="00DB6A1D" w:rsidP="00BE0C3E">
            <w:pPr>
              <w:rPr>
                <w:sz w:val="22"/>
                <w:szCs w:val="22"/>
              </w:rPr>
            </w:pPr>
            <w:r w:rsidRPr="00052AA3">
              <w:rPr>
                <w:sz w:val="22"/>
                <w:szCs w:val="22"/>
              </w:rPr>
              <w:t>Больничный проезд, д.4</w:t>
            </w:r>
          </w:p>
          <w:p w:rsidR="00052AA3" w:rsidRPr="00052AA3" w:rsidRDefault="005A5EC1" w:rsidP="00BE0C3E">
            <w:pPr>
              <w:rPr>
                <w:bCs/>
                <w:sz w:val="22"/>
                <w:szCs w:val="22"/>
              </w:rPr>
            </w:pPr>
            <w:r w:rsidRPr="00052AA3">
              <w:rPr>
                <w:sz w:val="22"/>
                <w:szCs w:val="22"/>
              </w:rPr>
              <w:t xml:space="preserve">ИНН </w:t>
            </w:r>
            <w:r w:rsidR="00052AA3" w:rsidRPr="00052AA3">
              <w:rPr>
                <w:bCs/>
                <w:sz w:val="22"/>
                <w:szCs w:val="22"/>
              </w:rPr>
              <w:t>6906000963</w:t>
            </w:r>
            <w:r w:rsidRPr="00052AA3">
              <w:rPr>
                <w:sz w:val="22"/>
                <w:szCs w:val="22"/>
              </w:rPr>
              <w:t xml:space="preserve">, КПП </w:t>
            </w:r>
            <w:r w:rsidR="00052AA3" w:rsidRPr="00052AA3">
              <w:rPr>
                <w:bCs/>
                <w:sz w:val="22"/>
                <w:szCs w:val="22"/>
              </w:rPr>
              <w:t>690601001</w:t>
            </w:r>
          </w:p>
          <w:p w:rsidR="005A5EC1" w:rsidRPr="00052AA3" w:rsidRDefault="005A5EC1" w:rsidP="00BE0C3E">
            <w:pPr>
              <w:rPr>
                <w:sz w:val="22"/>
                <w:szCs w:val="22"/>
              </w:rPr>
            </w:pPr>
            <w:proofErr w:type="gramStart"/>
            <w:r w:rsidRPr="00052AA3">
              <w:rPr>
                <w:sz w:val="22"/>
                <w:szCs w:val="22"/>
              </w:rPr>
              <w:t>р</w:t>
            </w:r>
            <w:proofErr w:type="gramEnd"/>
            <w:r w:rsidRPr="00052AA3">
              <w:rPr>
                <w:sz w:val="22"/>
                <w:szCs w:val="22"/>
              </w:rPr>
              <w:t xml:space="preserve">/с </w:t>
            </w:r>
            <w:r w:rsidR="00052AA3" w:rsidRPr="00052AA3">
              <w:rPr>
                <w:bCs/>
                <w:sz w:val="22"/>
                <w:szCs w:val="22"/>
              </w:rPr>
              <w:t>40601810700003000001</w:t>
            </w:r>
            <w:r w:rsidRPr="00052AA3">
              <w:rPr>
                <w:sz w:val="22"/>
                <w:szCs w:val="22"/>
              </w:rPr>
              <w:t xml:space="preserve"> открыт</w:t>
            </w:r>
          </w:p>
          <w:p w:rsidR="005A5EC1" w:rsidRPr="00052AA3" w:rsidRDefault="005A5EC1" w:rsidP="00BE0C3E">
            <w:pPr>
              <w:rPr>
                <w:sz w:val="22"/>
                <w:szCs w:val="22"/>
              </w:rPr>
            </w:pPr>
            <w:r w:rsidRPr="00052AA3">
              <w:rPr>
                <w:sz w:val="22"/>
                <w:szCs w:val="22"/>
              </w:rPr>
              <w:t>в Министерстве финансов Тв</w:t>
            </w:r>
            <w:r w:rsidR="00052AA3" w:rsidRPr="00052AA3">
              <w:rPr>
                <w:sz w:val="22"/>
                <w:szCs w:val="22"/>
              </w:rPr>
              <w:t xml:space="preserve">ерской области («ГБУЗ </w:t>
            </w:r>
            <w:proofErr w:type="spellStart"/>
            <w:r w:rsidR="00052AA3" w:rsidRPr="00052AA3">
              <w:rPr>
                <w:sz w:val="22"/>
                <w:szCs w:val="22"/>
              </w:rPr>
              <w:t>Бежецкая</w:t>
            </w:r>
            <w:proofErr w:type="spellEnd"/>
            <w:r w:rsidR="00052AA3" w:rsidRPr="00052AA3">
              <w:rPr>
                <w:sz w:val="22"/>
                <w:szCs w:val="22"/>
              </w:rPr>
              <w:t xml:space="preserve"> </w:t>
            </w:r>
            <w:r w:rsidRPr="00052AA3">
              <w:rPr>
                <w:sz w:val="22"/>
                <w:szCs w:val="22"/>
              </w:rPr>
              <w:t xml:space="preserve"> ЦРБ», л/с </w:t>
            </w:r>
            <w:r w:rsidR="00052AA3" w:rsidRPr="00052AA3">
              <w:rPr>
                <w:bCs/>
                <w:sz w:val="22"/>
                <w:szCs w:val="22"/>
              </w:rPr>
              <w:t>20034070340</w:t>
            </w:r>
            <w:r w:rsidRPr="00052AA3">
              <w:rPr>
                <w:sz w:val="22"/>
                <w:szCs w:val="22"/>
              </w:rPr>
              <w:t>)</w:t>
            </w:r>
          </w:p>
          <w:p w:rsidR="005A5EC1" w:rsidRPr="00052AA3" w:rsidRDefault="005A5EC1" w:rsidP="00BE0C3E">
            <w:pPr>
              <w:rPr>
                <w:caps/>
                <w:sz w:val="22"/>
                <w:szCs w:val="22"/>
              </w:rPr>
            </w:pPr>
            <w:r w:rsidRPr="00052AA3">
              <w:rPr>
                <w:caps/>
                <w:sz w:val="22"/>
                <w:szCs w:val="22"/>
              </w:rPr>
              <w:t xml:space="preserve"> отделение Тверь г. Тверь</w:t>
            </w:r>
          </w:p>
          <w:p w:rsidR="005A5EC1" w:rsidRPr="00052AA3" w:rsidRDefault="005A5EC1" w:rsidP="00BE0C3E">
            <w:pPr>
              <w:jc w:val="both"/>
              <w:rPr>
                <w:sz w:val="22"/>
                <w:szCs w:val="22"/>
              </w:rPr>
            </w:pPr>
            <w:r w:rsidRPr="00052AA3">
              <w:rPr>
                <w:sz w:val="22"/>
                <w:szCs w:val="22"/>
              </w:rPr>
              <w:t xml:space="preserve">БИК </w:t>
            </w:r>
            <w:r w:rsidR="00052AA3" w:rsidRPr="00052AA3">
              <w:rPr>
                <w:bCs/>
                <w:sz w:val="22"/>
                <w:szCs w:val="22"/>
              </w:rPr>
              <w:t>042809001</w:t>
            </w:r>
          </w:p>
          <w:p w:rsidR="005A5EC1" w:rsidRPr="00052AA3" w:rsidRDefault="005A5EC1" w:rsidP="00BE0C3E">
            <w:pPr>
              <w:jc w:val="both"/>
              <w:rPr>
                <w:bCs/>
                <w:sz w:val="22"/>
                <w:szCs w:val="22"/>
              </w:rPr>
            </w:pPr>
            <w:r w:rsidRPr="00052AA3">
              <w:rPr>
                <w:sz w:val="22"/>
                <w:szCs w:val="22"/>
              </w:rPr>
              <w:t xml:space="preserve">ОГРН </w:t>
            </w:r>
            <w:r w:rsidR="00052AA3" w:rsidRPr="00052AA3">
              <w:rPr>
                <w:bCs/>
                <w:sz w:val="22"/>
                <w:szCs w:val="22"/>
              </w:rPr>
              <w:t>2126906002089</w:t>
            </w:r>
          </w:p>
          <w:p w:rsidR="00052AA3" w:rsidRPr="00052AA3" w:rsidRDefault="00052AA3" w:rsidP="00052AA3">
            <w:pPr>
              <w:tabs>
                <w:tab w:val="left" w:pos="0"/>
                <w:tab w:val="left" w:pos="1890"/>
                <w:tab w:val="left" w:pos="2130"/>
                <w:tab w:val="left" w:pos="2460"/>
              </w:tabs>
              <w:rPr>
                <w:bCs/>
                <w:sz w:val="22"/>
                <w:szCs w:val="22"/>
              </w:rPr>
            </w:pPr>
            <w:r w:rsidRPr="00052AA3">
              <w:rPr>
                <w:sz w:val="22"/>
                <w:szCs w:val="22"/>
              </w:rPr>
              <w:t>КБК   03400000000000000130</w:t>
            </w:r>
          </w:p>
          <w:p w:rsidR="00052AA3" w:rsidRPr="00052AA3" w:rsidRDefault="00052AA3" w:rsidP="00BE0C3E">
            <w:pPr>
              <w:jc w:val="both"/>
              <w:rPr>
                <w:sz w:val="22"/>
                <w:szCs w:val="22"/>
                <w:highlight w:val="yellow"/>
              </w:rPr>
            </w:pPr>
          </w:p>
          <w:p w:rsidR="007B60D3" w:rsidRPr="006E0E99" w:rsidRDefault="007B60D3" w:rsidP="00BE0C3E">
            <w:pPr>
              <w:jc w:val="both"/>
              <w:rPr>
                <w:b/>
                <w:sz w:val="22"/>
                <w:szCs w:val="22"/>
                <w:highlight w:val="yellow"/>
              </w:rPr>
            </w:pPr>
          </w:p>
          <w:p w:rsidR="005A5EC1" w:rsidRPr="00052AA3" w:rsidRDefault="005A5EC1" w:rsidP="00BE0C3E">
            <w:pPr>
              <w:jc w:val="both"/>
              <w:rPr>
                <w:sz w:val="22"/>
                <w:szCs w:val="22"/>
              </w:rPr>
            </w:pPr>
            <w:r w:rsidRPr="00052AA3">
              <w:rPr>
                <w:sz w:val="22"/>
                <w:szCs w:val="22"/>
              </w:rPr>
              <w:t xml:space="preserve">Главный врач </w:t>
            </w:r>
          </w:p>
          <w:p w:rsidR="007B60D3" w:rsidRPr="00052AA3" w:rsidRDefault="00052AA3" w:rsidP="007B60D3">
            <w:pPr>
              <w:rPr>
                <w:sz w:val="22"/>
                <w:szCs w:val="22"/>
              </w:rPr>
            </w:pPr>
            <w:r w:rsidRPr="00052AA3">
              <w:rPr>
                <w:sz w:val="22"/>
                <w:szCs w:val="22"/>
              </w:rPr>
              <w:t>ГБУЗ «</w:t>
            </w:r>
            <w:proofErr w:type="spellStart"/>
            <w:r w:rsidRPr="00052AA3">
              <w:rPr>
                <w:sz w:val="22"/>
                <w:szCs w:val="22"/>
              </w:rPr>
              <w:t>Бежецкая</w:t>
            </w:r>
            <w:proofErr w:type="spellEnd"/>
            <w:r w:rsidR="007B60D3" w:rsidRPr="00052AA3">
              <w:rPr>
                <w:sz w:val="22"/>
                <w:szCs w:val="22"/>
              </w:rPr>
              <w:t xml:space="preserve"> ЦРБ»</w:t>
            </w:r>
          </w:p>
          <w:p w:rsidR="005A5EC1" w:rsidRPr="00052AA3" w:rsidRDefault="005A5EC1" w:rsidP="00BE0C3E">
            <w:pPr>
              <w:jc w:val="both"/>
              <w:rPr>
                <w:sz w:val="22"/>
                <w:szCs w:val="22"/>
              </w:rPr>
            </w:pPr>
          </w:p>
          <w:p w:rsidR="005A5EC1" w:rsidRPr="00052AA3" w:rsidRDefault="00052AA3" w:rsidP="00BE0C3E">
            <w:pPr>
              <w:jc w:val="both"/>
              <w:rPr>
                <w:sz w:val="22"/>
                <w:szCs w:val="22"/>
              </w:rPr>
            </w:pPr>
            <w:r w:rsidRPr="00052AA3">
              <w:rPr>
                <w:sz w:val="22"/>
                <w:szCs w:val="22"/>
              </w:rPr>
              <w:t>___________</w:t>
            </w:r>
            <w:r>
              <w:rPr>
                <w:sz w:val="22"/>
                <w:szCs w:val="22"/>
              </w:rPr>
              <w:t>________</w:t>
            </w:r>
            <w:r w:rsidRPr="00052AA3">
              <w:rPr>
                <w:sz w:val="22"/>
                <w:szCs w:val="22"/>
              </w:rPr>
              <w:t>В.Н. Михайлов</w:t>
            </w:r>
          </w:p>
          <w:p w:rsidR="0034305C" w:rsidRPr="0034305C" w:rsidRDefault="0034305C" w:rsidP="0034305C">
            <w:pPr>
              <w:pStyle w:val="ConsNonformat"/>
              <w:rPr>
                <w:rFonts w:ascii="Times New Roman" w:hAnsi="Times New Roman" w:cs="Times New Roman"/>
                <w:i/>
                <w:sz w:val="22"/>
                <w:szCs w:val="22"/>
              </w:rPr>
            </w:pPr>
          </w:p>
          <w:p w:rsidR="005A5EC1" w:rsidRPr="0034305C" w:rsidRDefault="0034305C" w:rsidP="0034305C">
            <w:pPr>
              <w:pStyle w:val="ConsNonformat"/>
              <w:rPr>
                <w:sz w:val="22"/>
                <w:szCs w:val="22"/>
              </w:rPr>
            </w:pPr>
            <w:r w:rsidRPr="0034305C">
              <w:rPr>
                <w:rFonts w:ascii="Times New Roman" w:hAnsi="Times New Roman" w:cs="Times New Roman"/>
                <w:sz w:val="22"/>
                <w:szCs w:val="22"/>
              </w:rPr>
              <w:t>«_____» _____________20___г.</w:t>
            </w:r>
          </w:p>
        </w:tc>
        <w:tc>
          <w:tcPr>
            <w:tcW w:w="5380" w:type="dxa"/>
          </w:tcPr>
          <w:p w:rsidR="00D369E6" w:rsidRPr="0034305C" w:rsidRDefault="005A5EC1" w:rsidP="00245C4A">
            <w:pPr>
              <w:pStyle w:val="ConsNonformat"/>
              <w:rPr>
                <w:rFonts w:ascii="Times New Roman" w:hAnsi="Times New Roman" w:cs="Times New Roman"/>
                <w:sz w:val="22"/>
                <w:szCs w:val="22"/>
              </w:rPr>
            </w:pPr>
            <w:r w:rsidRPr="0034305C">
              <w:rPr>
                <w:rFonts w:ascii="Times New Roman" w:hAnsi="Times New Roman" w:cs="Times New Roman"/>
                <w:b/>
                <w:sz w:val="22"/>
                <w:szCs w:val="22"/>
              </w:rPr>
              <w:t>ПАО «МРСК Центра»</w:t>
            </w:r>
            <w:r w:rsidRPr="0034305C">
              <w:rPr>
                <w:rFonts w:ascii="Times New Roman" w:hAnsi="Times New Roman" w:cs="Times New Roman"/>
                <w:sz w:val="22"/>
                <w:szCs w:val="22"/>
              </w:rPr>
              <w:t xml:space="preserve">                                   </w:t>
            </w:r>
          </w:p>
          <w:p w:rsidR="00D369E6" w:rsidRPr="0034305C" w:rsidRDefault="00D369E6" w:rsidP="00245C4A">
            <w:pPr>
              <w:pStyle w:val="ConsNonformat"/>
              <w:rPr>
                <w:rFonts w:ascii="Times New Roman" w:hAnsi="Times New Roman" w:cs="Times New Roman"/>
                <w:sz w:val="22"/>
                <w:szCs w:val="22"/>
              </w:rPr>
            </w:pPr>
            <w:r w:rsidRPr="0034305C">
              <w:rPr>
                <w:rFonts w:ascii="Times New Roman" w:hAnsi="Times New Roman" w:cs="Times New Roman"/>
                <w:sz w:val="22"/>
                <w:szCs w:val="22"/>
              </w:rPr>
              <w:t xml:space="preserve"> (филиал ПАО «МРСК Центра» - «Тверьэнерго»)</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Место нахождения юридического лица:</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127018, Россия, Москва</w:t>
            </w:r>
            <w:r w:rsidRPr="00F15697">
              <w:rPr>
                <w:rFonts w:ascii="Times New Roman" w:hAnsi="Times New Roman" w:cs="Times New Roman"/>
                <w:sz w:val="22"/>
                <w:szCs w:val="22"/>
              </w:rPr>
              <w:t>, ул. Ямская 2-я, д. 4</w:t>
            </w:r>
            <w:r w:rsidRPr="0034305C">
              <w:rPr>
                <w:rFonts w:ascii="Times New Roman" w:hAnsi="Times New Roman" w:cs="Times New Roman"/>
                <w:sz w:val="22"/>
                <w:szCs w:val="22"/>
              </w:rPr>
              <w:t>.</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Почтовый адрес Филиала ПАО «МРСК Центра» - «Тверьэнерго»:</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170006, г. Тверь, ул. Бебеля, д. 1.</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ИНН/КПП: 6901067107/695002001</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 xml:space="preserve">ОКПО/ОГРН/ОКТМО: 00102385/1046900099498/28701000               </w:t>
            </w:r>
            <w:proofErr w:type="gramStart"/>
            <w:r w:rsidRPr="0034305C">
              <w:rPr>
                <w:rFonts w:ascii="Times New Roman" w:hAnsi="Times New Roman" w:cs="Times New Roman"/>
                <w:sz w:val="22"/>
                <w:szCs w:val="22"/>
              </w:rPr>
              <w:t>р</w:t>
            </w:r>
            <w:proofErr w:type="gramEnd"/>
            <w:r w:rsidRPr="0034305C">
              <w:rPr>
                <w:rFonts w:ascii="Times New Roman" w:hAnsi="Times New Roman" w:cs="Times New Roman"/>
                <w:sz w:val="22"/>
                <w:szCs w:val="22"/>
              </w:rPr>
              <w:t>/с: 40702810627250001032 в  филиале Банка ВТБ(публичное акционерное общество) в г. Воронеже</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БИК: 042007835</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к/с: 30101810100000000835</w:t>
            </w: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Первый заместитель директора – главный инженер</w:t>
            </w:r>
          </w:p>
          <w:p w:rsidR="00D369E6" w:rsidRPr="0034305C" w:rsidRDefault="00D369E6" w:rsidP="00D369E6">
            <w:pPr>
              <w:pStyle w:val="ConsNonformat"/>
              <w:rPr>
                <w:rFonts w:ascii="Times New Roman" w:hAnsi="Times New Roman" w:cs="Times New Roman"/>
                <w:i/>
                <w:sz w:val="22"/>
                <w:szCs w:val="22"/>
              </w:rPr>
            </w:pP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______________________</w:t>
            </w:r>
            <w:r w:rsidR="00052AA3">
              <w:rPr>
                <w:rFonts w:ascii="Times New Roman" w:hAnsi="Times New Roman" w:cs="Times New Roman"/>
                <w:sz w:val="22"/>
                <w:szCs w:val="22"/>
              </w:rPr>
              <w:t xml:space="preserve">А.И. Чумаченко </w:t>
            </w:r>
          </w:p>
          <w:p w:rsidR="00D369E6" w:rsidRPr="0034305C" w:rsidRDefault="00D369E6" w:rsidP="00D369E6">
            <w:pPr>
              <w:pStyle w:val="ConsNonformat"/>
              <w:rPr>
                <w:rFonts w:ascii="Times New Roman" w:hAnsi="Times New Roman" w:cs="Times New Roman"/>
                <w:i/>
                <w:sz w:val="22"/>
                <w:szCs w:val="22"/>
              </w:rPr>
            </w:pPr>
          </w:p>
          <w:p w:rsidR="00D369E6" w:rsidRPr="0034305C" w:rsidRDefault="00D369E6" w:rsidP="00D369E6">
            <w:pPr>
              <w:pStyle w:val="ConsNonformat"/>
              <w:rPr>
                <w:rFonts w:ascii="Times New Roman" w:hAnsi="Times New Roman" w:cs="Times New Roman"/>
                <w:sz w:val="22"/>
                <w:szCs w:val="22"/>
              </w:rPr>
            </w:pPr>
            <w:r w:rsidRPr="0034305C">
              <w:rPr>
                <w:rFonts w:ascii="Times New Roman" w:hAnsi="Times New Roman" w:cs="Times New Roman"/>
                <w:sz w:val="22"/>
                <w:szCs w:val="22"/>
              </w:rPr>
              <w:t>«_____» _____________20___г</w:t>
            </w:r>
            <w:r w:rsidR="0034305C">
              <w:rPr>
                <w:rFonts w:ascii="Times New Roman" w:hAnsi="Times New Roman" w:cs="Times New Roman"/>
                <w:sz w:val="22"/>
                <w:szCs w:val="22"/>
              </w:rPr>
              <w:t>.</w:t>
            </w:r>
          </w:p>
          <w:p w:rsidR="005A5EC1" w:rsidRPr="0034305C" w:rsidRDefault="005A5EC1" w:rsidP="00D369E6">
            <w:pPr>
              <w:pStyle w:val="ConsNonformat"/>
              <w:rPr>
                <w:rFonts w:ascii="Times New Roman" w:hAnsi="Times New Roman" w:cs="Times New Roman"/>
                <w:bCs/>
                <w:color w:val="000000"/>
                <w:spacing w:val="-2"/>
                <w:sz w:val="22"/>
                <w:szCs w:val="22"/>
              </w:rPr>
            </w:pPr>
          </w:p>
        </w:tc>
      </w:tr>
    </w:tbl>
    <w:p w:rsidR="005A5EC1" w:rsidRPr="0034305C" w:rsidRDefault="005A5EC1">
      <w:pPr>
        <w:spacing w:after="200" w:line="276" w:lineRule="auto"/>
        <w:rPr>
          <w:b/>
          <w:sz w:val="22"/>
          <w:szCs w:val="22"/>
        </w:rPr>
      </w:pPr>
    </w:p>
    <w:p w:rsidR="005A5EC1" w:rsidRPr="0034305C" w:rsidRDefault="005A5EC1">
      <w:pPr>
        <w:spacing w:after="200" w:line="276" w:lineRule="auto"/>
        <w:rPr>
          <w:b/>
          <w:sz w:val="22"/>
          <w:szCs w:val="22"/>
        </w:rPr>
      </w:pPr>
      <w:r w:rsidRPr="0034305C">
        <w:rPr>
          <w:b/>
          <w:sz w:val="22"/>
          <w:szCs w:val="22"/>
        </w:rPr>
        <w:br w:type="page"/>
      </w:r>
    </w:p>
    <w:p w:rsidR="00877A36" w:rsidRPr="0034305C" w:rsidRDefault="00877A36">
      <w:pPr>
        <w:spacing w:after="200" w:line="276" w:lineRule="auto"/>
        <w:rPr>
          <w:b/>
          <w:sz w:val="22"/>
          <w:szCs w:val="22"/>
        </w:rPr>
      </w:pPr>
    </w:p>
    <w:p w:rsidR="00F46807" w:rsidRPr="0034305C" w:rsidRDefault="00F46807" w:rsidP="00F46807">
      <w:pPr>
        <w:ind w:firstLine="709"/>
        <w:jc w:val="right"/>
        <w:rPr>
          <w:b/>
          <w:sz w:val="22"/>
          <w:szCs w:val="22"/>
        </w:rPr>
      </w:pPr>
      <w:r w:rsidRPr="0034305C">
        <w:rPr>
          <w:b/>
          <w:sz w:val="22"/>
          <w:szCs w:val="22"/>
        </w:rPr>
        <w:t>Приложение № 1</w:t>
      </w:r>
    </w:p>
    <w:p w:rsidR="00F46807" w:rsidRPr="0034305C" w:rsidRDefault="000105C5" w:rsidP="000105C5">
      <w:pPr>
        <w:ind w:firstLine="709"/>
        <w:rPr>
          <w:b/>
          <w:sz w:val="22"/>
          <w:szCs w:val="22"/>
        </w:rPr>
      </w:pPr>
      <w:r>
        <w:rPr>
          <w:b/>
          <w:sz w:val="22"/>
          <w:szCs w:val="22"/>
        </w:rPr>
        <w:t xml:space="preserve">                                                                                                 </w:t>
      </w:r>
      <w:r w:rsidR="00190E83" w:rsidRPr="0034305C">
        <w:rPr>
          <w:b/>
          <w:sz w:val="22"/>
          <w:szCs w:val="22"/>
        </w:rPr>
        <w:t>к</w:t>
      </w:r>
      <w:r w:rsidR="00F46807" w:rsidRPr="0034305C">
        <w:rPr>
          <w:b/>
          <w:sz w:val="22"/>
          <w:szCs w:val="22"/>
        </w:rPr>
        <w:t xml:space="preserve"> договору № </w:t>
      </w:r>
    </w:p>
    <w:p w:rsidR="00F46807" w:rsidRPr="0034305C" w:rsidRDefault="00F46807" w:rsidP="00F46807">
      <w:pPr>
        <w:ind w:firstLine="709"/>
        <w:jc w:val="right"/>
        <w:rPr>
          <w:b/>
          <w:sz w:val="22"/>
          <w:szCs w:val="22"/>
        </w:rPr>
      </w:pPr>
      <w:r w:rsidRPr="0034305C">
        <w:rPr>
          <w:b/>
          <w:sz w:val="22"/>
          <w:szCs w:val="22"/>
        </w:rPr>
        <w:t xml:space="preserve"> на оказание платных медицинских услуг </w:t>
      </w:r>
    </w:p>
    <w:p w:rsidR="00F46807" w:rsidRPr="0034305C" w:rsidRDefault="00F46807" w:rsidP="00F46807">
      <w:pPr>
        <w:ind w:firstLine="709"/>
        <w:jc w:val="right"/>
        <w:rPr>
          <w:b/>
          <w:sz w:val="22"/>
          <w:szCs w:val="22"/>
        </w:rPr>
      </w:pPr>
      <w:r w:rsidRPr="0034305C">
        <w:rPr>
          <w:b/>
          <w:sz w:val="22"/>
          <w:szCs w:val="22"/>
        </w:rPr>
        <w:t>от «</w:t>
      </w:r>
      <w:r w:rsidR="00190E83" w:rsidRPr="0034305C">
        <w:rPr>
          <w:b/>
          <w:sz w:val="22"/>
          <w:szCs w:val="22"/>
        </w:rPr>
        <w:t>__</w:t>
      </w:r>
      <w:r w:rsidRPr="0034305C">
        <w:rPr>
          <w:b/>
          <w:sz w:val="22"/>
          <w:szCs w:val="22"/>
        </w:rPr>
        <w:t xml:space="preserve">» </w:t>
      </w:r>
      <w:r w:rsidR="00190E83" w:rsidRPr="0034305C">
        <w:rPr>
          <w:b/>
          <w:sz w:val="22"/>
          <w:szCs w:val="22"/>
        </w:rPr>
        <w:t xml:space="preserve"> _________</w:t>
      </w:r>
      <w:r w:rsidRPr="0034305C">
        <w:rPr>
          <w:b/>
          <w:sz w:val="22"/>
          <w:szCs w:val="22"/>
        </w:rPr>
        <w:t xml:space="preserve">  20</w:t>
      </w:r>
      <w:r w:rsidR="005A5EC1" w:rsidRPr="0034305C">
        <w:rPr>
          <w:b/>
          <w:sz w:val="22"/>
          <w:szCs w:val="22"/>
        </w:rPr>
        <w:softHyphen/>
      </w:r>
      <w:r w:rsidR="005A5EC1" w:rsidRPr="0034305C">
        <w:rPr>
          <w:b/>
          <w:sz w:val="22"/>
          <w:szCs w:val="22"/>
        </w:rPr>
        <w:softHyphen/>
      </w:r>
      <w:r w:rsidR="005A5EC1" w:rsidRPr="0034305C">
        <w:rPr>
          <w:b/>
          <w:sz w:val="22"/>
          <w:szCs w:val="22"/>
        </w:rPr>
        <w:softHyphen/>
      </w:r>
      <w:r w:rsidR="005A5EC1" w:rsidRPr="0034305C">
        <w:rPr>
          <w:b/>
          <w:sz w:val="22"/>
          <w:szCs w:val="22"/>
        </w:rPr>
        <w:softHyphen/>
        <w:t>__</w:t>
      </w:r>
      <w:r w:rsidRPr="0034305C">
        <w:rPr>
          <w:b/>
          <w:sz w:val="22"/>
          <w:szCs w:val="22"/>
        </w:rPr>
        <w:t>г.</w:t>
      </w:r>
    </w:p>
    <w:p w:rsidR="00F46807" w:rsidRPr="0034305C" w:rsidRDefault="00F46807" w:rsidP="00F46807">
      <w:pPr>
        <w:ind w:firstLine="709"/>
        <w:rPr>
          <w:b/>
          <w:sz w:val="22"/>
          <w:szCs w:val="22"/>
        </w:rPr>
      </w:pPr>
    </w:p>
    <w:p w:rsidR="00F46807" w:rsidRPr="0034305C" w:rsidRDefault="00F46807" w:rsidP="00F46807">
      <w:pPr>
        <w:jc w:val="center"/>
        <w:rPr>
          <w:b/>
          <w:sz w:val="22"/>
          <w:szCs w:val="22"/>
        </w:rPr>
      </w:pPr>
      <w:r w:rsidRPr="0034305C">
        <w:rPr>
          <w:b/>
          <w:sz w:val="22"/>
          <w:szCs w:val="22"/>
        </w:rPr>
        <w:t>Список лиц, получающих услугу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5244"/>
      </w:tblGrid>
      <w:tr w:rsidR="005A5EC1" w:rsidRPr="0034305C" w:rsidTr="005A5EC1">
        <w:tc>
          <w:tcPr>
            <w:tcW w:w="959" w:type="dxa"/>
            <w:shd w:val="clear" w:color="auto" w:fill="auto"/>
          </w:tcPr>
          <w:p w:rsidR="005A5EC1" w:rsidRPr="0034305C" w:rsidRDefault="005A5EC1" w:rsidP="00245C4A">
            <w:pPr>
              <w:widowControl w:val="0"/>
              <w:autoSpaceDE w:val="0"/>
              <w:autoSpaceDN w:val="0"/>
              <w:adjustRightInd w:val="0"/>
              <w:jc w:val="center"/>
              <w:rPr>
                <w:b/>
                <w:sz w:val="22"/>
                <w:szCs w:val="22"/>
              </w:rPr>
            </w:pPr>
            <w:r w:rsidRPr="0034305C">
              <w:rPr>
                <w:b/>
                <w:sz w:val="22"/>
                <w:szCs w:val="22"/>
              </w:rPr>
              <w:t xml:space="preserve">№ </w:t>
            </w:r>
            <w:proofErr w:type="gramStart"/>
            <w:r w:rsidRPr="0034305C">
              <w:rPr>
                <w:b/>
                <w:sz w:val="22"/>
                <w:szCs w:val="22"/>
              </w:rPr>
              <w:t>п</w:t>
            </w:r>
            <w:proofErr w:type="gramEnd"/>
            <w:r w:rsidRPr="0034305C">
              <w:rPr>
                <w:b/>
                <w:sz w:val="22"/>
                <w:szCs w:val="22"/>
              </w:rPr>
              <w:t>/п</w:t>
            </w:r>
          </w:p>
        </w:tc>
        <w:tc>
          <w:tcPr>
            <w:tcW w:w="4111" w:type="dxa"/>
            <w:shd w:val="clear" w:color="auto" w:fill="auto"/>
          </w:tcPr>
          <w:p w:rsidR="005A5EC1" w:rsidRPr="0034305C" w:rsidRDefault="005A5EC1" w:rsidP="00245C4A">
            <w:pPr>
              <w:widowControl w:val="0"/>
              <w:autoSpaceDE w:val="0"/>
              <w:autoSpaceDN w:val="0"/>
              <w:adjustRightInd w:val="0"/>
              <w:jc w:val="center"/>
              <w:rPr>
                <w:b/>
                <w:sz w:val="22"/>
                <w:szCs w:val="22"/>
              </w:rPr>
            </w:pPr>
            <w:r w:rsidRPr="0034305C">
              <w:rPr>
                <w:b/>
                <w:sz w:val="22"/>
                <w:szCs w:val="22"/>
              </w:rPr>
              <w:t>Ф.И.О.</w:t>
            </w:r>
          </w:p>
        </w:tc>
        <w:tc>
          <w:tcPr>
            <w:tcW w:w="5244" w:type="dxa"/>
            <w:shd w:val="clear" w:color="auto" w:fill="auto"/>
          </w:tcPr>
          <w:p w:rsidR="005A5EC1" w:rsidRPr="0034305C" w:rsidRDefault="005A5EC1" w:rsidP="00245C4A">
            <w:pPr>
              <w:widowControl w:val="0"/>
              <w:autoSpaceDE w:val="0"/>
              <w:autoSpaceDN w:val="0"/>
              <w:adjustRightInd w:val="0"/>
              <w:jc w:val="center"/>
              <w:rPr>
                <w:b/>
                <w:sz w:val="22"/>
                <w:szCs w:val="22"/>
              </w:rPr>
            </w:pPr>
            <w:r w:rsidRPr="0034305C">
              <w:rPr>
                <w:b/>
                <w:sz w:val="22"/>
                <w:szCs w:val="22"/>
              </w:rPr>
              <w:t>Должность</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w:t>
            </w:r>
          </w:p>
        </w:tc>
        <w:tc>
          <w:tcPr>
            <w:tcW w:w="4111" w:type="dxa"/>
            <w:shd w:val="clear" w:color="auto" w:fill="auto"/>
          </w:tcPr>
          <w:p w:rsidR="001E750F" w:rsidRPr="008865B1" w:rsidRDefault="001E750F" w:rsidP="009E357C">
            <w:pPr>
              <w:rPr>
                <w:sz w:val="22"/>
                <w:szCs w:val="22"/>
              </w:rPr>
            </w:pPr>
            <w:r w:rsidRPr="008865B1">
              <w:rPr>
                <w:sz w:val="22"/>
                <w:szCs w:val="22"/>
              </w:rPr>
              <w:t>Алексеев Максим Владимирович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2</w:t>
            </w:r>
          </w:p>
        </w:tc>
        <w:tc>
          <w:tcPr>
            <w:tcW w:w="4111" w:type="dxa"/>
            <w:shd w:val="clear" w:color="auto" w:fill="auto"/>
          </w:tcPr>
          <w:p w:rsidR="001E750F" w:rsidRPr="008865B1" w:rsidRDefault="001E750F" w:rsidP="009E357C">
            <w:pPr>
              <w:rPr>
                <w:sz w:val="22"/>
                <w:szCs w:val="22"/>
              </w:rPr>
            </w:pPr>
            <w:r w:rsidRPr="008865B1">
              <w:rPr>
                <w:sz w:val="22"/>
                <w:szCs w:val="22"/>
              </w:rPr>
              <w:t>Белов Сергей Михайлович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3</w:t>
            </w:r>
          </w:p>
        </w:tc>
        <w:tc>
          <w:tcPr>
            <w:tcW w:w="4111" w:type="dxa"/>
            <w:shd w:val="clear" w:color="auto" w:fill="auto"/>
          </w:tcPr>
          <w:p w:rsidR="001E750F" w:rsidRPr="008865B1" w:rsidRDefault="001E750F" w:rsidP="009E357C">
            <w:pPr>
              <w:rPr>
                <w:sz w:val="22"/>
                <w:szCs w:val="22"/>
              </w:rPr>
            </w:pPr>
            <w:r w:rsidRPr="008865B1">
              <w:rPr>
                <w:sz w:val="22"/>
                <w:szCs w:val="22"/>
              </w:rPr>
              <w:t>Валов Сергей Михайлович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4</w:t>
            </w:r>
          </w:p>
        </w:tc>
        <w:tc>
          <w:tcPr>
            <w:tcW w:w="4111" w:type="dxa"/>
            <w:shd w:val="clear" w:color="auto" w:fill="auto"/>
          </w:tcPr>
          <w:p w:rsidR="001E750F" w:rsidRPr="008865B1" w:rsidRDefault="001E750F" w:rsidP="009E357C">
            <w:pPr>
              <w:rPr>
                <w:sz w:val="22"/>
                <w:szCs w:val="22"/>
              </w:rPr>
            </w:pPr>
            <w:r w:rsidRPr="008865B1">
              <w:rPr>
                <w:sz w:val="22"/>
                <w:szCs w:val="22"/>
              </w:rPr>
              <w:t>Власов Эдуард Александрович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5</w:t>
            </w:r>
          </w:p>
        </w:tc>
        <w:tc>
          <w:tcPr>
            <w:tcW w:w="4111" w:type="dxa"/>
            <w:shd w:val="clear" w:color="auto" w:fill="auto"/>
          </w:tcPr>
          <w:p w:rsidR="001E750F" w:rsidRPr="008865B1" w:rsidRDefault="001E750F" w:rsidP="009E357C">
            <w:pPr>
              <w:rPr>
                <w:sz w:val="22"/>
                <w:szCs w:val="22"/>
              </w:rPr>
            </w:pPr>
            <w:r w:rsidRPr="008865B1">
              <w:rPr>
                <w:sz w:val="22"/>
                <w:szCs w:val="22"/>
              </w:rPr>
              <w:t>Гоголев Владимир Павлович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6</w:t>
            </w:r>
          </w:p>
        </w:tc>
        <w:tc>
          <w:tcPr>
            <w:tcW w:w="4111" w:type="dxa"/>
            <w:shd w:val="clear" w:color="auto" w:fill="auto"/>
          </w:tcPr>
          <w:p w:rsidR="001E750F" w:rsidRPr="008865B1" w:rsidRDefault="001E750F" w:rsidP="009E357C">
            <w:pPr>
              <w:rPr>
                <w:sz w:val="22"/>
                <w:szCs w:val="22"/>
              </w:rPr>
            </w:pPr>
            <w:proofErr w:type="spellStart"/>
            <w:r w:rsidRPr="008865B1">
              <w:rPr>
                <w:sz w:val="22"/>
                <w:szCs w:val="22"/>
              </w:rPr>
              <w:t>Жемин</w:t>
            </w:r>
            <w:proofErr w:type="spellEnd"/>
            <w:r w:rsidRPr="008865B1">
              <w:rPr>
                <w:sz w:val="22"/>
                <w:szCs w:val="22"/>
              </w:rPr>
              <w:t xml:space="preserve"> Дмитрий Валерьевич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7</w:t>
            </w:r>
          </w:p>
        </w:tc>
        <w:tc>
          <w:tcPr>
            <w:tcW w:w="4111" w:type="dxa"/>
            <w:shd w:val="clear" w:color="auto" w:fill="auto"/>
          </w:tcPr>
          <w:p w:rsidR="001E750F" w:rsidRPr="008865B1" w:rsidRDefault="001E750F" w:rsidP="009E357C">
            <w:pPr>
              <w:rPr>
                <w:sz w:val="22"/>
                <w:szCs w:val="22"/>
              </w:rPr>
            </w:pPr>
            <w:r w:rsidRPr="008865B1">
              <w:rPr>
                <w:sz w:val="22"/>
                <w:szCs w:val="22"/>
              </w:rPr>
              <w:t>Жуков Александр Александрович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8</w:t>
            </w:r>
          </w:p>
        </w:tc>
        <w:tc>
          <w:tcPr>
            <w:tcW w:w="4111" w:type="dxa"/>
            <w:shd w:val="clear" w:color="auto" w:fill="auto"/>
          </w:tcPr>
          <w:p w:rsidR="001E750F" w:rsidRPr="008865B1" w:rsidRDefault="001E750F" w:rsidP="009E357C">
            <w:pPr>
              <w:rPr>
                <w:sz w:val="22"/>
                <w:szCs w:val="22"/>
              </w:rPr>
            </w:pPr>
            <w:r w:rsidRPr="008865B1">
              <w:rPr>
                <w:sz w:val="22"/>
                <w:szCs w:val="22"/>
              </w:rPr>
              <w:t>Захаров Алексей Александрович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9</w:t>
            </w:r>
          </w:p>
        </w:tc>
        <w:tc>
          <w:tcPr>
            <w:tcW w:w="4111" w:type="dxa"/>
            <w:shd w:val="clear" w:color="auto" w:fill="auto"/>
          </w:tcPr>
          <w:p w:rsidR="001E750F" w:rsidRPr="008865B1" w:rsidRDefault="001E750F" w:rsidP="009E357C">
            <w:pPr>
              <w:rPr>
                <w:sz w:val="22"/>
                <w:szCs w:val="22"/>
              </w:rPr>
            </w:pPr>
            <w:r w:rsidRPr="008865B1">
              <w:rPr>
                <w:sz w:val="22"/>
                <w:szCs w:val="22"/>
              </w:rPr>
              <w:t>Ильин Сергей Васильевич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10</w:t>
            </w:r>
          </w:p>
        </w:tc>
        <w:tc>
          <w:tcPr>
            <w:tcW w:w="4111" w:type="dxa"/>
            <w:shd w:val="clear" w:color="auto" w:fill="auto"/>
          </w:tcPr>
          <w:p w:rsidR="001E750F" w:rsidRPr="008865B1" w:rsidRDefault="001E750F" w:rsidP="009E357C">
            <w:pPr>
              <w:rPr>
                <w:sz w:val="22"/>
                <w:szCs w:val="22"/>
              </w:rPr>
            </w:pPr>
            <w:r w:rsidRPr="008865B1">
              <w:rPr>
                <w:sz w:val="22"/>
                <w:szCs w:val="22"/>
              </w:rPr>
              <w:t>Карпов Сергей Владимирович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11</w:t>
            </w:r>
          </w:p>
        </w:tc>
        <w:tc>
          <w:tcPr>
            <w:tcW w:w="4111" w:type="dxa"/>
            <w:shd w:val="clear" w:color="auto" w:fill="auto"/>
          </w:tcPr>
          <w:p w:rsidR="001E750F" w:rsidRPr="008865B1" w:rsidRDefault="001E750F" w:rsidP="009E357C">
            <w:pPr>
              <w:rPr>
                <w:sz w:val="22"/>
                <w:szCs w:val="22"/>
              </w:rPr>
            </w:pPr>
            <w:proofErr w:type="spellStart"/>
            <w:r w:rsidRPr="008865B1">
              <w:rPr>
                <w:sz w:val="22"/>
                <w:szCs w:val="22"/>
              </w:rPr>
              <w:t>Кизаков</w:t>
            </w:r>
            <w:proofErr w:type="spellEnd"/>
            <w:r w:rsidRPr="008865B1">
              <w:rPr>
                <w:sz w:val="22"/>
                <w:szCs w:val="22"/>
              </w:rPr>
              <w:t xml:space="preserve"> Сергей Юрьевич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12</w:t>
            </w:r>
          </w:p>
        </w:tc>
        <w:tc>
          <w:tcPr>
            <w:tcW w:w="4111" w:type="dxa"/>
            <w:shd w:val="clear" w:color="auto" w:fill="auto"/>
          </w:tcPr>
          <w:p w:rsidR="001E750F" w:rsidRPr="008865B1" w:rsidRDefault="001E750F" w:rsidP="009E357C">
            <w:pPr>
              <w:rPr>
                <w:sz w:val="22"/>
                <w:szCs w:val="22"/>
              </w:rPr>
            </w:pPr>
            <w:r w:rsidRPr="008865B1">
              <w:rPr>
                <w:sz w:val="22"/>
                <w:szCs w:val="22"/>
              </w:rPr>
              <w:t>Кирсанов Валерий Юрьевич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13</w:t>
            </w:r>
          </w:p>
        </w:tc>
        <w:tc>
          <w:tcPr>
            <w:tcW w:w="4111" w:type="dxa"/>
            <w:shd w:val="clear" w:color="auto" w:fill="auto"/>
          </w:tcPr>
          <w:p w:rsidR="001E750F" w:rsidRPr="008865B1" w:rsidRDefault="001E750F" w:rsidP="009E357C">
            <w:pPr>
              <w:rPr>
                <w:sz w:val="22"/>
                <w:szCs w:val="22"/>
              </w:rPr>
            </w:pPr>
            <w:proofErr w:type="spellStart"/>
            <w:r w:rsidRPr="008865B1">
              <w:rPr>
                <w:sz w:val="22"/>
                <w:szCs w:val="22"/>
              </w:rPr>
              <w:t>Костяшинцев</w:t>
            </w:r>
            <w:proofErr w:type="spellEnd"/>
            <w:r w:rsidRPr="008865B1">
              <w:rPr>
                <w:sz w:val="22"/>
                <w:szCs w:val="22"/>
              </w:rPr>
              <w:t xml:space="preserve"> Сергей Алексеевич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14</w:t>
            </w:r>
          </w:p>
        </w:tc>
        <w:tc>
          <w:tcPr>
            <w:tcW w:w="4111" w:type="dxa"/>
            <w:shd w:val="clear" w:color="auto" w:fill="auto"/>
          </w:tcPr>
          <w:p w:rsidR="001E750F" w:rsidRPr="008865B1" w:rsidRDefault="001E750F" w:rsidP="009E357C">
            <w:pPr>
              <w:rPr>
                <w:sz w:val="22"/>
                <w:szCs w:val="22"/>
              </w:rPr>
            </w:pPr>
            <w:proofErr w:type="spellStart"/>
            <w:r w:rsidRPr="008865B1">
              <w:rPr>
                <w:sz w:val="22"/>
                <w:szCs w:val="22"/>
              </w:rPr>
              <w:t>Кривулько</w:t>
            </w:r>
            <w:proofErr w:type="spellEnd"/>
            <w:r w:rsidRPr="008865B1">
              <w:rPr>
                <w:sz w:val="22"/>
                <w:szCs w:val="22"/>
              </w:rPr>
              <w:t xml:space="preserve"> Олег Васильевич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15</w:t>
            </w:r>
          </w:p>
        </w:tc>
        <w:tc>
          <w:tcPr>
            <w:tcW w:w="4111" w:type="dxa"/>
            <w:shd w:val="clear" w:color="auto" w:fill="auto"/>
          </w:tcPr>
          <w:p w:rsidR="001E750F" w:rsidRPr="008865B1" w:rsidRDefault="001E750F" w:rsidP="009E357C">
            <w:pPr>
              <w:rPr>
                <w:sz w:val="22"/>
                <w:szCs w:val="22"/>
              </w:rPr>
            </w:pPr>
            <w:r w:rsidRPr="008865B1">
              <w:rPr>
                <w:sz w:val="22"/>
                <w:szCs w:val="22"/>
              </w:rPr>
              <w:t>Крылов Игорь Васильевич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16</w:t>
            </w:r>
          </w:p>
        </w:tc>
        <w:tc>
          <w:tcPr>
            <w:tcW w:w="4111" w:type="dxa"/>
            <w:shd w:val="clear" w:color="auto" w:fill="auto"/>
          </w:tcPr>
          <w:p w:rsidR="001E750F" w:rsidRPr="008865B1" w:rsidRDefault="001E750F" w:rsidP="009E357C">
            <w:pPr>
              <w:rPr>
                <w:sz w:val="22"/>
                <w:szCs w:val="22"/>
              </w:rPr>
            </w:pPr>
            <w:r w:rsidRPr="008865B1">
              <w:rPr>
                <w:sz w:val="22"/>
                <w:szCs w:val="22"/>
              </w:rPr>
              <w:t>Курбатов Владимир Викторович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shd w:val="clear" w:color="auto" w:fill="auto"/>
          </w:tcPr>
          <w:p w:rsidR="001E750F" w:rsidRPr="00374003" w:rsidRDefault="001E750F" w:rsidP="009E357C">
            <w:pPr>
              <w:widowControl w:val="0"/>
              <w:autoSpaceDE w:val="0"/>
              <w:autoSpaceDN w:val="0"/>
              <w:adjustRightInd w:val="0"/>
              <w:jc w:val="center"/>
            </w:pPr>
            <w:r w:rsidRPr="00374003">
              <w:t>17</w:t>
            </w:r>
          </w:p>
        </w:tc>
        <w:tc>
          <w:tcPr>
            <w:tcW w:w="4111" w:type="dxa"/>
            <w:shd w:val="clear" w:color="auto" w:fill="auto"/>
          </w:tcPr>
          <w:p w:rsidR="001E750F" w:rsidRPr="008865B1" w:rsidRDefault="001E750F" w:rsidP="009E357C">
            <w:pPr>
              <w:rPr>
                <w:sz w:val="22"/>
                <w:szCs w:val="22"/>
              </w:rPr>
            </w:pPr>
            <w:proofErr w:type="spellStart"/>
            <w:r w:rsidRPr="008865B1">
              <w:rPr>
                <w:sz w:val="22"/>
                <w:szCs w:val="22"/>
              </w:rPr>
              <w:t>Ликсунов</w:t>
            </w:r>
            <w:proofErr w:type="spellEnd"/>
            <w:r w:rsidRPr="008865B1">
              <w:rPr>
                <w:sz w:val="22"/>
                <w:szCs w:val="22"/>
              </w:rPr>
              <w:t xml:space="preserve"> Михаил Сергеевич</w:t>
            </w:r>
          </w:p>
        </w:tc>
        <w:tc>
          <w:tcPr>
            <w:tcW w:w="5244" w:type="dxa"/>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18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Липатов Сергей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19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Максимов Сергей Александрович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Морозов Владимир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Машинист бульдозера</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Нечаев Сергей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Тракторист</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Никитин Николай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Пескарёв</w:t>
            </w:r>
            <w:proofErr w:type="spellEnd"/>
            <w:r w:rsidRPr="008865B1">
              <w:rPr>
                <w:sz w:val="22"/>
                <w:szCs w:val="22"/>
              </w:rPr>
              <w:t xml:space="preserve"> Владимир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t>24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Pr>
                <w:sz w:val="22"/>
                <w:szCs w:val="22"/>
              </w:rPr>
              <w:t>Лепетунов Дмитрий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Полозов Павел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Рудов</w:t>
            </w:r>
            <w:proofErr w:type="spellEnd"/>
            <w:r w:rsidRPr="008865B1">
              <w:rPr>
                <w:sz w:val="22"/>
                <w:szCs w:val="22"/>
              </w:rPr>
              <w:t xml:space="preserve"> Эдуард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Савельев Владимир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Серебряков Максим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29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Торгонский</w:t>
            </w:r>
            <w:proofErr w:type="spellEnd"/>
            <w:r w:rsidRPr="008865B1">
              <w:rPr>
                <w:sz w:val="22"/>
                <w:szCs w:val="22"/>
              </w:rPr>
              <w:t xml:space="preserve"> Евгений Борисович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Фадеев Игорь Станиславович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Харлампиев Сергей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Черкасов Владимирович Витальевич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Чернов Сергей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Шишов Валерий Борисович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Акимов Владимир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Бурков Сергей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Киселёв Сергей Игоревич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Мельников Игорь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39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Житков Валерий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Кузнецов Андрей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Петров Александр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Рябочкин</w:t>
            </w:r>
            <w:proofErr w:type="spellEnd"/>
            <w:r w:rsidRPr="008865B1">
              <w:rPr>
                <w:sz w:val="22"/>
                <w:szCs w:val="22"/>
              </w:rPr>
              <w:t xml:space="preserve"> Эдуард Геннадьевич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Соловьёв Валерий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Фёдоров Дмитрий Владимирович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Чернов Сергей Николаевич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Ярцев Владимир Сергеевич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rsidRPr="00374003">
              <w:t>47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Ромашкин</w:t>
            </w:r>
            <w:proofErr w:type="spellEnd"/>
            <w:r w:rsidRPr="008865B1">
              <w:rPr>
                <w:sz w:val="22"/>
                <w:szCs w:val="22"/>
              </w:rPr>
              <w:t xml:space="preserve"> Евгений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r w:rsidRPr="008865B1">
              <w:t xml:space="preserve">Водитель автомобиля </w:t>
            </w:r>
            <w:proofErr w:type="spellStart"/>
            <w:r w:rsidRPr="008865B1">
              <w:t>уч</w:t>
            </w:r>
            <w:proofErr w:type="spellEnd"/>
            <w:r w:rsidRPr="008865B1">
              <w:t>-к «Моркины Горы»</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t>48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proofErr w:type="spellStart"/>
            <w:r w:rsidRPr="008865B1">
              <w:rPr>
                <w:sz w:val="22"/>
                <w:szCs w:val="22"/>
              </w:rPr>
              <w:t>Мардашов</w:t>
            </w:r>
            <w:proofErr w:type="spellEnd"/>
            <w:r w:rsidRPr="008865B1">
              <w:rPr>
                <w:sz w:val="22"/>
                <w:szCs w:val="22"/>
              </w:rPr>
              <w:t xml:space="preserve"> Алексей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t>49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Pr>
                <w:sz w:val="22"/>
                <w:szCs w:val="22"/>
              </w:rPr>
              <w:t>Солдаткин Владимир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r>
              <w:rPr>
                <w:sz w:val="22"/>
                <w:szCs w:val="22"/>
              </w:rPr>
              <w:t>, тракторист уч. «Плотники»</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t>50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Pr>
                <w:sz w:val="22"/>
                <w:szCs w:val="22"/>
              </w:rPr>
              <w:t>Тазов Иван Андреевич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p>
        </w:tc>
      </w:tr>
      <w:tr w:rsidR="001E750F" w:rsidRPr="0034305C" w:rsidTr="00FC1EE0">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Pr="00374003" w:rsidRDefault="001E750F" w:rsidP="009E357C">
            <w:pPr>
              <w:widowControl w:val="0"/>
              <w:autoSpaceDE w:val="0"/>
              <w:autoSpaceDN w:val="0"/>
              <w:adjustRightInd w:val="0"/>
              <w:jc w:val="center"/>
            </w:pPr>
            <w:r>
              <w:lastRenderedPageBreak/>
              <w:t>51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Pr>
                <w:sz w:val="22"/>
                <w:szCs w:val="22"/>
              </w:rPr>
              <w:t>Кузнецов Андрей Евгеньевич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9E357C">
            <w:pPr>
              <w:rPr>
                <w:sz w:val="22"/>
                <w:szCs w:val="22"/>
              </w:rPr>
            </w:pPr>
            <w:r w:rsidRPr="008865B1">
              <w:rPr>
                <w:sz w:val="22"/>
                <w:szCs w:val="22"/>
              </w:rPr>
              <w:t>Водитель автомобиля</w:t>
            </w:r>
            <w:r>
              <w:rPr>
                <w:sz w:val="22"/>
                <w:szCs w:val="22"/>
              </w:rPr>
              <w:t>/механик</w:t>
            </w:r>
          </w:p>
        </w:tc>
      </w:tr>
      <w:tr w:rsidR="005A5EC1" w:rsidRPr="0034305C"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34305C" w:rsidRDefault="001E750F" w:rsidP="00245C4A">
            <w:pPr>
              <w:widowControl w:val="0"/>
              <w:autoSpaceDE w:val="0"/>
              <w:autoSpaceDN w:val="0"/>
              <w:adjustRightInd w:val="0"/>
              <w:jc w:val="center"/>
              <w:rPr>
                <w:sz w:val="22"/>
                <w:szCs w:val="22"/>
              </w:rPr>
            </w:pPr>
            <w:r>
              <w:rPr>
                <w:sz w:val="22"/>
                <w:szCs w:val="22"/>
              </w:rPr>
              <w:t>52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34305C" w:rsidRDefault="001E750F" w:rsidP="00245C4A">
            <w:pPr>
              <w:rPr>
                <w:sz w:val="22"/>
                <w:szCs w:val="22"/>
              </w:rPr>
            </w:pPr>
            <w:r>
              <w:rPr>
                <w:sz w:val="22"/>
                <w:szCs w:val="22"/>
              </w:rPr>
              <w:t>Белов Павел Юрьевич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34305C" w:rsidRDefault="001E750F" w:rsidP="00245C4A">
            <w:pPr>
              <w:rPr>
                <w:sz w:val="22"/>
                <w:szCs w:val="22"/>
              </w:rPr>
            </w:pPr>
            <w:r w:rsidRPr="008865B1">
              <w:rPr>
                <w:sz w:val="22"/>
                <w:szCs w:val="22"/>
              </w:rPr>
              <w:t>Водитель автомобиля</w:t>
            </w:r>
            <w:r>
              <w:rPr>
                <w:sz w:val="22"/>
                <w:szCs w:val="22"/>
              </w:rPr>
              <w:t>/механик</w:t>
            </w:r>
          </w:p>
        </w:tc>
      </w:tr>
      <w:tr w:rsidR="005A5EC1" w:rsidRPr="0034305C"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1E750F" w:rsidRDefault="001E750F" w:rsidP="00245C4A">
            <w:pPr>
              <w:widowControl w:val="0"/>
              <w:autoSpaceDE w:val="0"/>
              <w:autoSpaceDN w:val="0"/>
              <w:adjustRightInd w:val="0"/>
              <w:jc w:val="center"/>
              <w:rPr>
                <w:sz w:val="22"/>
                <w:szCs w:val="22"/>
              </w:rPr>
            </w:pPr>
            <w:r>
              <w:rPr>
                <w:sz w:val="22"/>
                <w:szCs w:val="22"/>
              </w:rPr>
              <w:t>53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34305C" w:rsidRDefault="001E750F" w:rsidP="00245C4A">
            <w:pPr>
              <w:rPr>
                <w:sz w:val="22"/>
                <w:szCs w:val="22"/>
              </w:rPr>
            </w:pPr>
            <w:r>
              <w:rPr>
                <w:sz w:val="22"/>
                <w:szCs w:val="22"/>
              </w:rPr>
              <w:t>Белов Юрий Иванович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34305C" w:rsidRDefault="001E750F" w:rsidP="00245C4A">
            <w:pPr>
              <w:rPr>
                <w:sz w:val="22"/>
                <w:szCs w:val="22"/>
              </w:rPr>
            </w:pPr>
            <w:proofErr w:type="spellStart"/>
            <w:r>
              <w:rPr>
                <w:sz w:val="22"/>
                <w:szCs w:val="22"/>
              </w:rPr>
              <w:t>Нач</w:t>
            </w:r>
            <w:proofErr w:type="spellEnd"/>
            <w:r>
              <w:rPr>
                <w:sz w:val="22"/>
                <w:szCs w:val="22"/>
              </w:rPr>
              <w:t xml:space="preserve">-к БУ </w:t>
            </w:r>
            <w:proofErr w:type="spellStart"/>
            <w:r>
              <w:rPr>
                <w:sz w:val="22"/>
                <w:szCs w:val="22"/>
              </w:rPr>
              <w:t>СМиТ</w:t>
            </w:r>
            <w:proofErr w:type="spellEnd"/>
            <w:r>
              <w:rPr>
                <w:sz w:val="22"/>
                <w:szCs w:val="22"/>
              </w:rPr>
              <w:t>/водитель</w:t>
            </w:r>
          </w:p>
        </w:tc>
      </w:tr>
      <w:tr w:rsidR="005A5EC1" w:rsidRPr="0034305C"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5A5EC1" w:rsidRPr="001E750F" w:rsidRDefault="001E750F" w:rsidP="00245C4A">
            <w:pPr>
              <w:widowControl w:val="0"/>
              <w:autoSpaceDE w:val="0"/>
              <w:autoSpaceDN w:val="0"/>
              <w:adjustRightInd w:val="0"/>
              <w:jc w:val="center"/>
              <w:rPr>
                <w:sz w:val="22"/>
                <w:szCs w:val="22"/>
              </w:rPr>
            </w:pPr>
            <w:r>
              <w:rPr>
                <w:sz w:val="22"/>
                <w:szCs w:val="22"/>
              </w:rPr>
              <w:t>54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5A5EC1" w:rsidRPr="0034305C" w:rsidRDefault="001E750F" w:rsidP="00245C4A">
            <w:pPr>
              <w:rPr>
                <w:sz w:val="22"/>
                <w:szCs w:val="22"/>
              </w:rPr>
            </w:pPr>
            <w:proofErr w:type="spellStart"/>
            <w:r>
              <w:rPr>
                <w:sz w:val="22"/>
                <w:szCs w:val="22"/>
              </w:rPr>
              <w:t>Хахалин</w:t>
            </w:r>
            <w:proofErr w:type="spellEnd"/>
            <w:r>
              <w:rPr>
                <w:sz w:val="22"/>
                <w:szCs w:val="22"/>
              </w:rPr>
              <w:t xml:space="preserve"> Дмитрий Анатольевич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5A5EC1" w:rsidRPr="0034305C" w:rsidRDefault="001E750F" w:rsidP="00245C4A">
            <w:pPr>
              <w:rPr>
                <w:sz w:val="22"/>
                <w:szCs w:val="22"/>
              </w:rPr>
            </w:pPr>
            <w:r w:rsidRPr="008865B1">
              <w:rPr>
                <w:sz w:val="22"/>
                <w:szCs w:val="22"/>
              </w:rPr>
              <w:t>Водитель автомобиля</w:t>
            </w:r>
            <w:r>
              <w:rPr>
                <w:sz w:val="22"/>
                <w:szCs w:val="22"/>
              </w:rPr>
              <w:t>/механик</w:t>
            </w:r>
          </w:p>
        </w:tc>
      </w:tr>
      <w:tr w:rsidR="001E750F" w:rsidRPr="0034305C" w:rsidTr="005A5EC1">
        <w:tc>
          <w:tcPr>
            <w:tcW w:w="959" w:type="dxa"/>
            <w:tcBorders>
              <w:top w:val="single" w:sz="4" w:space="0" w:color="auto"/>
              <w:left w:val="single" w:sz="4" w:space="0" w:color="auto"/>
              <w:bottom w:val="single" w:sz="4" w:space="0" w:color="auto"/>
              <w:right w:val="single" w:sz="4" w:space="0" w:color="auto"/>
            </w:tcBorders>
            <w:shd w:val="clear" w:color="auto" w:fill="auto"/>
          </w:tcPr>
          <w:p w:rsidR="001E750F" w:rsidRDefault="001E750F" w:rsidP="00245C4A">
            <w:pPr>
              <w:widowControl w:val="0"/>
              <w:autoSpaceDE w:val="0"/>
              <w:autoSpaceDN w:val="0"/>
              <w:adjustRightInd w:val="0"/>
              <w:jc w:val="center"/>
              <w:rPr>
                <w:sz w:val="22"/>
                <w:szCs w:val="22"/>
              </w:rPr>
            </w:pPr>
            <w:r>
              <w:rPr>
                <w:sz w:val="22"/>
                <w:szCs w:val="22"/>
              </w:rPr>
              <w:t>55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bottom"/>
          </w:tcPr>
          <w:p w:rsidR="001E750F" w:rsidRDefault="001E750F" w:rsidP="00245C4A">
            <w:pPr>
              <w:rPr>
                <w:sz w:val="22"/>
                <w:szCs w:val="22"/>
              </w:rPr>
            </w:pPr>
            <w:r>
              <w:rPr>
                <w:sz w:val="22"/>
                <w:szCs w:val="22"/>
              </w:rPr>
              <w:t>Малков Владимир Викторович</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1E750F" w:rsidRPr="008865B1" w:rsidRDefault="001E750F" w:rsidP="00245C4A">
            <w:pPr>
              <w:rPr>
                <w:sz w:val="22"/>
                <w:szCs w:val="22"/>
              </w:rPr>
            </w:pPr>
            <w:r w:rsidRPr="008865B1">
              <w:rPr>
                <w:sz w:val="22"/>
                <w:szCs w:val="22"/>
              </w:rPr>
              <w:t>Водитель автомобиля</w:t>
            </w:r>
          </w:p>
        </w:tc>
      </w:tr>
    </w:tbl>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bookmarkStart w:id="0" w:name="_GoBack"/>
      <w:bookmarkEnd w:id="0"/>
    </w:p>
    <w:p w:rsidR="00DB1005" w:rsidRPr="0034305C" w:rsidRDefault="00DB1005" w:rsidP="00F46807">
      <w:pPr>
        <w:tabs>
          <w:tab w:val="left" w:pos="7170"/>
        </w:tabs>
        <w:ind w:firstLine="510"/>
        <w:jc w:val="both"/>
        <w:rPr>
          <w:sz w:val="22"/>
          <w:szCs w:val="22"/>
        </w:rPr>
      </w:pPr>
    </w:p>
    <w:p w:rsidR="00DB1005" w:rsidRPr="0034305C" w:rsidRDefault="00DB1005" w:rsidP="00F46807">
      <w:pPr>
        <w:tabs>
          <w:tab w:val="left" w:pos="7170"/>
        </w:tabs>
        <w:ind w:firstLine="510"/>
        <w:jc w:val="both"/>
        <w:rPr>
          <w:sz w:val="22"/>
          <w:szCs w:val="22"/>
        </w:rPr>
      </w:pPr>
    </w:p>
    <w:p w:rsidR="00F46807" w:rsidRPr="0034305C" w:rsidRDefault="00F46807" w:rsidP="00F46807">
      <w:pPr>
        <w:tabs>
          <w:tab w:val="left" w:pos="7170"/>
        </w:tabs>
        <w:ind w:firstLine="510"/>
        <w:jc w:val="both"/>
        <w:rPr>
          <w:sz w:val="22"/>
          <w:szCs w:val="22"/>
        </w:rPr>
      </w:pPr>
      <w:r w:rsidRPr="0034305C">
        <w:rPr>
          <w:sz w:val="22"/>
          <w:szCs w:val="22"/>
        </w:rPr>
        <w:t>Исполнитель:                                                           Заказчик:</w:t>
      </w:r>
    </w:p>
    <w:tbl>
      <w:tblPr>
        <w:tblW w:w="0" w:type="auto"/>
        <w:tblBorders>
          <w:insideH w:val="single" w:sz="4" w:space="0" w:color="auto"/>
        </w:tblBorders>
        <w:tblLook w:val="04A0" w:firstRow="1" w:lastRow="0" w:firstColumn="1" w:lastColumn="0" w:noHBand="0" w:noVBand="1"/>
      </w:tblPr>
      <w:tblGrid>
        <w:gridCol w:w="5154"/>
        <w:gridCol w:w="5154"/>
      </w:tblGrid>
      <w:tr w:rsidR="00F46807" w:rsidRPr="0034305C" w:rsidTr="00BE0C3E">
        <w:tc>
          <w:tcPr>
            <w:tcW w:w="5154" w:type="dxa"/>
          </w:tcPr>
          <w:p w:rsidR="00C54D70" w:rsidRPr="00052AA3" w:rsidRDefault="00C54D70" w:rsidP="00DB1005">
            <w:pPr>
              <w:jc w:val="both"/>
              <w:rPr>
                <w:sz w:val="22"/>
                <w:szCs w:val="22"/>
              </w:rPr>
            </w:pPr>
          </w:p>
          <w:p w:rsidR="00DB1005" w:rsidRPr="00052AA3" w:rsidRDefault="00DB1005" w:rsidP="00DB1005">
            <w:pPr>
              <w:jc w:val="both"/>
              <w:rPr>
                <w:sz w:val="22"/>
                <w:szCs w:val="22"/>
              </w:rPr>
            </w:pPr>
            <w:r w:rsidRPr="00052AA3">
              <w:rPr>
                <w:sz w:val="22"/>
                <w:szCs w:val="22"/>
              </w:rPr>
              <w:t>Главный врач</w:t>
            </w:r>
          </w:p>
          <w:p w:rsidR="00F46807" w:rsidRPr="00052AA3" w:rsidRDefault="00052AA3" w:rsidP="00BE0C3E">
            <w:pPr>
              <w:rPr>
                <w:sz w:val="22"/>
                <w:szCs w:val="22"/>
              </w:rPr>
            </w:pPr>
            <w:r w:rsidRPr="00052AA3">
              <w:rPr>
                <w:sz w:val="22"/>
                <w:szCs w:val="22"/>
              </w:rPr>
              <w:t>ГБУЗ «</w:t>
            </w:r>
            <w:proofErr w:type="spellStart"/>
            <w:r w:rsidRPr="00052AA3">
              <w:rPr>
                <w:sz w:val="22"/>
                <w:szCs w:val="22"/>
              </w:rPr>
              <w:t>Бежецкая</w:t>
            </w:r>
            <w:proofErr w:type="spellEnd"/>
            <w:r w:rsidR="00F46807" w:rsidRPr="00052AA3">
              <w:rPr>
                <w:sz w:val="22"/>
                <w:szCs w:val="22"/>
              </w:rPr>
              <w:t xml:space="preserve"> ЦРБ»</w:t>
            </w:r>
          </w:p>
          <w:p w:rsidR="00F46807" w:rsidRPr="00052AA3" w:rsidRDefault="00F46807" w:rsidP="00BE0C3E">
            <w:pPr>
              <w:rPr>
                <w:sz w:val="22"/>
                <w:szCs w:val="22"/>
              </w:rPr>
            </w:pPr>
          </w:p>
          <w:p w:rsidR="00F46807" w:rsidRPr="00052AA3" w:rsidRDefault="00052AA3" w:rsidP="00BE0C3E">
            <w:pPr>
              <w:rPr>
                <w:sz w:val="22"/>
                <w:szCs w:val="22"/>
              </w:rPr>
            </w:pPr>
            <w:r w:rsidRPr="00052AA3">
              <w:rPr>
                <w:sz w:val="22"/>
                <w:szCs w:val="22"/>
              </w:rPr>
              <w:t>_______________/В.Н. Михайлов</w:t>
            </w:r>
          </w:p>
          <w:p w:rsidR="00C54D70" w:rsidRPr="00052AA3" w:rsidRDefault="00C54D70" w:rsidP="00BE0C3E">
            <w:pPr>
              <w:rPr>
                <w:sz w:val="22"/>
                <w:szCs w:val="22"/>
              </w:rPr>
            </w:pPr>
          </w:p>
          <w:p w:rsidR="00F46807" w:rsidRPr="00052AA3" w:rsidRDefault="00F46807" w:rsidP="00C54D70">
            <w:pPr>
              <w:rPr>
                <w:sz w:val="22"/>
                <w:szCs w:val="22"/>
              </w:rPr>
            </w:pPr>
            <w:r w:rsidRPr="00052AA3">
              <w:rPr>
                <w:sz w:val="22"/>
                <w:szCs w:val="22"/>
              </w:rPr>
              <w:t>М.</w:t>
            </w:r>
            <w:r w:rsidR="00C54D70" w:rsidRPr="00052AA3">
              <w:rPr>
                <w:sz w:val="22"/>
                <w:szCs w:val="22"/>
              </w:rPr>
              <w:t>П</w:t>
            </w:r>
            <w:r w:rsidRPr="00052AA3">
              <w:rPr>
                <w:sz w:val="22"/>
                <w:szCs w:val="22"/>
              </w:rPr>
              <w:t xml:space="preserve">.   </w:t>
            </w:r>
          </w:p>
        </w:tc>
        <w:tc>
          <w:tcPr>
            <w:tcW w:w="5154" w:type="dxa"/>
          </w:tcPr>
          <w:p w:rsidR="00DB1005" w:rsidRPr="00052AA3" w:rsidRDefault="00DB1005" w:rsidP="00190E83">
            <w:pPr>
              <w:rPr>
                <w:sz w:val="22"/>
                <w:szCs w:val="22"/>
              </w:rPr>
            </w:pPr>
          </w:p>
          <w:p w:rsidR="005A5EC1" w:rsidRPr="00052AA3" w:rsidRDefault="00667D92" w:rsidP="00190E83">
            <w:pPr>
              <w:rPr>
                <w:sz w:val="22"/>
                <w:szCs w:val="22"/>
              </w:rPr>
            </w:pPr>
            <w:r w:rsidRPr="00052AA3">
              <w:rPr>
                <w:sz w:val="22"/>
                <w:szCs w:val="22"/>
              </w:rPr>
              <w:t xml:space="preserve">Первый заместитель директора ˗ </w:t>
            </w:r>
          </w:p>
          <w:p w:rsidR="00190E83" w:rsidRPr="00052AA3" w:rsidRDefault="00667D92" w:rsidP="00190E83">
            <w:pPr>
              <w:rPr>
                <w:sz w:val="22"/>
                <w:szCs w:val="22"/>
              </w:rPr>
            </w:pPr>
            <w:r w:rsidRPr="00052AA3">
              <w:rPr>
                <w:sz w:val="22"/>
                <w:szCs w:val="22"/>
              </w:rPr>
              <w:t>главный инженер</w:t>
            </w:r>
          </w:p>
          <w:p w:rsidR="00190E83" w:rsidRPr="00052AA3" w:rsidRDefault="00190E83" w:rsidP="00190E83">
            <w:pPr>
              <w:rPr>
                <w:sz w:val="22"/>
                <w:szCs w:val="22"/>
              </w:rPr>
            </w:pPr>
          </w:p>
          <w:p w:rsidR="00190E83" w:rsidRPr="00052AA3" w:rsidRDefault="00190E83" w:rsidP="00190E83">
            <w:pPr>
              <w:rPr>
                <w:sz w:val="22"/>
                <w:szCs w:val="22"/>
              </w:rPr>
            </w:pPr>
            <w:r w:rsidRPr="00052AA3">
              <w:rPr>
                <w:sz w:val="22"/>
                <w:szCs w:val="22"/>
              </w:rPr>
              <w:t>____________________/</w:t>
            </w:r>
            <w:r w:rsidR="00E462E1" w:rsidRPr="00052AA3">
              <w:rPr>
                <w:sz w:val="22"/>
                <w:szCs w:val="22"/>
              </w:rPr>
              <w:t>А.И. Чумаченко</w:t>
            </w:r>
            <w:r w:rsidR="00052AA3">
              <w:rPr>
                <w:sz w:val="22"/>
                <w:szCs w:val="22"/>
              </w:rPr>
              <w:t xml:space="preserve"> </w:t>
            </w:r>
          </w:p>
          <w:p w:rsidR="00C54D70" w:rsidRPr="00052AA3" w:rsidRDefault="00C54D70" w:rsidP="00BE0C3E">
            <w:pPr>
              <w:rPr>
                <w:sz w:val="22"/>
                <w:szCs w:val="22"/>
              </w:rPr>
            </w:pPr>
          </w:p>
          <w:p w:rsidR="00F46807" w:rsidRPr="00052AA3" w:rsidRDefault="00F46807" w:rsidP="00C54D70">
            <w:pPr>
              <w:rPr>
                <w:sz w:val="22"/>
                <w:szCs w:val="22"/>
              </w:rPr>
            </w:pPr>
            <w:r w:rsidRPr="00052AA3">
              <w:rPr>
                <w:sz w:val="22"/>
                <w:szCs w:val="22"/>
              </w:rPr>
              <w:t>М.</w:t>
            </w:r>
            <w:r w:rsidR="00C54D70" w:rsidRPr="00052AA3">
              <w:rPr>
                <w:sz w:val="22"/>
                <w:szCs w:val="22"/>
              </w:rPr>
              <w:t>П</w:t>
            </w:r>
            <w:r w:rsidRPr="00052AA3">
              <w:rPr>
                <w:sz w:val="22"/>
                <w:szCs w:val="22"/>
              </w:rPr>
              <w:t>.</w:t>
            </w:r>
          </w:p>
        </w:tc>
      </w:tr>
    </w:tbl>
    <w:p w:rsidR="00190E83" w:rsidRPr="0034305C" w:rsidRDefault="00190E83">
      <w:pPr>
        <w:spacing w:after="200" w:line="276" w:lineRule="auto"/>
        <w:rPr>
          <w:b/>
          <w:sz w:val="22"/>
          <w:szCs w:val="22"/>
        </w:rPr>
      </w:pPr>
      <w:r w:rsidRPr="0034305C">
        <w:rPr>
          <w:b/>
          <w:sz w:val="22"/>
          <w:szCs w:val="22"/>
        </w:rPr>
        <w:br w:type="page"/>
      </w:r>
    </w:p>
    <w:p w:rsidR="00F46807" w:rsidRPr="0034305C" w:rsidRDefault="00F46807" w:rsidP="00F46807">
      <w:pPr>
        <w:rPr>
          <w:sz w:val="22"/>
          <w:szCs w:val="22"/>
        </w:rPr>
      </w:pPr>
    </w:p>
    <w:p w:rsidR="00F46807" w:rsidRPr="0034305C" w:rsidRDefault="00F46807" w:rsidP="00F46807">
      <w:pPr>
        <w:ind w:firstLine="709"/>
        <w:jc w:val="right"/>
        <w:rPr>
          <w:b/>
          <w:sz w:val="22"/>
          <w:szCs w:val="22"/>
        </w:rPr>
      </w:pPr>
      <w:r w:rsidRPr="0034305C">
        <w:rPr>
          <w:b/>
          <w:sz w:val="22"/>
          <w:szCs w:val="22"/>
        </w:rPr>
        <w:t>Приложение № 2</w:t>
      </w:r>
    </w:p>
    <w:p w:rsidR="00190E83" w:rsidRPr="0034305C" w:rsidRDefault="000105C5" w:rsidP="000105C5">
      <w:pPr>
        <w:ind w:firstLine="709"/>
        <w:rPr>
          <w:b/>
          <w:sz w:val="22"/>
          <w:szCs w:val="22"/>
        </w:rPr>
      </w:pPr>
      <w:r>
        <w:rPr>
          <w:b/>
          <w:sz w:val="22"/>
          <w:szCs w:val="22"/>
        </w:rPr>
        <w:t xml:space="preserve">                                                                                                 </w:t>
      </w:r>
      <w:r w:rsidR="00190E83" w:rsidRPr="0034305C">
        <w:rPr>
          <w:b/>
          <w:sz w:val="22"/>
          <w:szCs w:val="22"/>
        </w:rPr>
        <w:t xml:space="preserve">к договору № </w:t>
      </w:r>
      <w:r>
        <w:rPr>
          <w:b/>
          <w:sz w:val="22"/>
          <w:szCs w:val="22"/>
        </w:rPr>
        <w:t xml:space="preserve">      </w:t>
      </w:r>
    </w:p>
    <w:p w:rsidR="00190E83" w:rsidRPr="0034305C" w:rsidRDefault="00190E83" w:rsidP="00190E83">
      <w:pPr>
        <w:ind w:firstLine="709"/>
        <w:jc w:val="right"/>
        <w:rPr>
          <w:b/>
          <w:sz w:val="22"/>
          <w:szCs w:val="22"/>
        </w:rPr>
      </w:pPr>
      <w:r w:rsidRPr="0034305C">
        <w:rPr>
          <w:b/>
          <w:sz w:val="22"/>
          <w:szCs w:val="22"/>
        </w:rPr>
        <w:t xml:space="preserve"> на оказание платных медицинских услуг </w:t>
      </w:r>
    </w:p>
    <w:p w:rsidR="00190E83" w:rsidRPr="0034305C" w:rsidRDefault="00190E83" w:rsidP="00190E83">
      <w:pPr>
        <w:ind w:firstLine="709"/>
        <w:jc w:val="right"/>
        <w:rPr>
          <w:b/>
          <w:sz w:val="22"/>
          <w:szCs w:val="22"/>
        </w:rPr>
      </w:pPr>
      <w:r w:rsidRPr="0034305C">
        <w:rPr>
          <w:b/>
          <w:sz w:val="22"/>
          <w:szCs w:val="22"/>
        </w:rPr>
        <w:t>от «__»  _________  20</w:t>
      </w:r>
      <w:r w:rsidR="005A5EC1" w:rsidRPr="0034305C">
        <w:rPr>
          <w:b/>
          <w:sz w:val="22"/>
          <w:szCs w:val="22"/>
        </w:rPr>
        <w:t>__</w:t>
      </w:r>
      <w:r w:rsidRPr="0034305C">
        <w:rPr>
          <w:b/>
          <w:sz w:val="22"/>
          <w:szCs w:val="22"/>
        </w:rPr>
        <w:t>г.</w:t>
      </w:r>
    </w:p>
    <w:p w:rsidR="00F46807" w:rsidRPr="0034305C" w:rsidRDefault="00F46807" w:rsidP="00F46807">
      <w:pPr>
        <w:ind w:firstLine="709"/>
        <w:jc w:val="right"/>
        <w:rPr>
          <w:b/>
          <w:sz w:val="22"/>
          <w:szCs w:val="22"/>
        </w:rPr>
      </w:pPr>
    </w:p>
    <w:p w:rsidR="00F46807" w:rsidRPr="0034305C" w:rsidRDefault="00F46807" w:rsidP="00F46807">
      <w:pPr>
        <w:rPr>
          <w:sz w:val="22"/>
          <w:szCs w:val="22"/>
        </w:rPr>
      </w:pPr>
    </w:p>
    <w:p w:rsidR="00F46807" w:rsidRPr="0034305C" w:rsidRDefault="00F46807" w:rsidP="00F46807">
      <w:pPr>
        <w:rPr>
          <w:sz w:val="22"/>
          <w:szCs w:val="22"/>
        </w:rPr>
      </w:pPr>
    </w:p>
    <w:p w:rsidR="00CD466F" w:rsidRPr="0034305C" w:rsidRDefault="00CD466F" w:rsidP="00CD466F">
      <w:pPr>
        <w:rPr>
          <w:b/>
          <w:sz w:val="22"/>
          <w:szCs w:val="22"/>
        </w:rPr>
      </w:pPr>
    </w:p>
    <w:p w:rsidR="005A5EC1" w:rsidRPr="0034305C" w:rsidRDefault="005A5EC1" w:rsidP="005A5EC1">
      <w:pPr>
        <w:jc w:val="center"/>
        <w:rPr>
          <w:b/>
          <w:sz w:val="22"/>
          <w:szCs w:val="22"/>
        </w:rPr>
      </w:pPr>
      <w:r w:rsidRPr="0034305C">
        <w:rPr>
          <w:b/>
          <w:sz w:val="22"/>
          <w:szCs w:val="22"/>
        </w:rPr>
        <w:t>Выписка</w:t>
      </w:r>
    </w:p>
    <w:p w:rsidR="005A5EC1" w:rsidRPr="0034305C" w:rsidRDefault="005A5EC1" w:rsidP="005A5EC1">
      <w:pPr>
        <w:jc w:val="center"/>
        <w:rPr>
          <w:sz w:val="22"/>
          <w:szCs w:val="22"/>
        </w:rPr>
      </w:pPr>
      <w:r w:rsidRPr="0034305C">
        <w:rPr>
          <w:sz w:val="22"/>
          <w:szCs w:val="22"/>
        </w:rPr>
        <w:t>из прейскуранта цен на платные медицинские услу</w:t>
      </w:r>
      <w:r w:rsidR="00052AA3">
        <w:rPr>
          <w:sz w:val="22"/>
          <w:szCs w:val="22"/>
        </w:rPr>
        <w:t>ги, оказываемые ГБУЗ «</w:t>
      </w:r>
      <w:proofErr w:type="spellStart"/>
      <w:r w:rsidR="00052AA3">
        <w:rPr>
          <w:sz w:val="22"/>
          <w:szCs w:val="22"/>
        </w:rPr>
        <w:t>Бежецкая</w:t>
      </w:r>
      <w:proofErr w:type="spellEnd"/>
      <w:r w:rsidRPr="0034305C">
        <w:rPr>
          <w:sz w:val="22"/>
          <w:szCs w:val="22"/>
        </w:rPr>
        <w:t xml:space="preserve"> ЦРБ» сверх установленного государственного задания. </w:t>
      </w:r>
    </w:p>
    <w:p w:rsidR="005A5EC1" w:rsidRPr="0034305C" w:rsidRDefault="005A5EC1" w:rsidP="005A5EC1">
      <w:pPr>
        <w:ind w:firstLine="709"/>
        <w:jc w:val="both"/>
        <w:rPr>
          <w:b/>
          <w:sz w:val="22"/>
          <w:szCs w:val="22"/>
        </w:rPr>
      </w:pPr>
    </w:p>
    <w:tbl>
      <w:tblPr>
        <w:tblpPr w:leftFromText="180" w:rightFromText="180" w:vertAnchor="text" w:horzAnchor="margin" w:tblpY="52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3"/>
        <w:gridCol w:w="1400"/>
      </w:tblGrid>
      <w:tr w:rsidR="005A5EC1" w:rsidRPr="0034305C" w:rsidTr="005A5EC1">
        <w:trPr>
          <w:trHeight w:val="543"/>
        </w:trPr>
        <w:tc>
          <w:tcPr>
            <w:tcW w:w="8773" w:type="dxa"/>
          </w:tcPr>
          <w:p w:rsidR="005A5EC1" w:rsidRPr="0034305C" w:rsidRDefault="005A5EC1" w:rsidP="00245C4A">
            <w:pPr>
              <w:ind w:hanging="16"/>
              <w:jc w:val="center"/>
              <w:rPr>
                <w:sz w:val="22"/>
                <w:szCs w:val="22"/>
              </w:rPr>
            </w:pPr>
            <w:r w:rsidRPr="0034305C">
              <w:rPr>
                <w:sz w:val="22"/>
                <w:szCs w:val="22"/>
              </w:rPr>
              <w:t>Наименование медицинской услуги</w:t>
            </w:r>
          </w:p>
        </w:tc>
        <w:tc>
          <w:tcPr>
            <w:tcW w:w="1400" w:type="dxa"/>
          </w:tcPr>
          <w:p w:rsidR="005A5EC1" w:rsidRPr="0034305C" w:rsidRDefault="005A5EC1" w:rsidP="00245C4A">
            <w:pPr>
              <w:jc w:val="center"/>
              <w:rPr>
                <w:sz w:val="22"/>
                <w:szCs w:val="22"/>
              </w:rPr>
            </w:pPr>
            <w:r w:rsidRPr="0034305C">
              <w:rPr>
                <w:sz w:val="22"/>
                <w:szCs w:val="22"/>
              </w:rPr>
              <w:t>Цена, руб.</w:t>
            </w:r>
          </w:p>
        </w:tc>
      </w:tr>
      <w:tr w:rsidR="005A5EC1" w:rsidRPr="0034305C" w:rsidTr="005A5EC1">
        <w:trPr>
          <w:trHeight w:val="543"/>
        </w:trPr>
        <w:tc>
          <w:tcPr>
            <w:tcW w:w="8773" w:type="dxa"/>
          </w:tcPr>
          <w:p w:rsidR="005A5EC1" w:rsidRPr="0034305C" w:rsidRDefault="005A5EC1" w:rsidP="00245C4A">
            <w:pPr>
              <w:ind w:hanging="16"/>
              <w:jc w:val="both"/>
              <w:rPr>
                <w:sz w:val="22"/>
                <w:szCs w:val="22"/>
              </w:rPr>
            </w:pPr>
            <w:proofErr w:type="spellStart"/>
            <w:r w:rsidRPr="0034305C">
              <w:rPr>
                <w:sz w:val="22"/>
                <w:szCs w:val="22"/>
              </w:rPr>
              <w:t>Предрейсовый</w:t>
            </w:r>
            <w:proofErr w:type="spellEnd"/>
            <w:r w:rsidRPr="0034305C">
              <w:rPr>
                <w:sz w:val="22"/>
                <w:szCs w:val="22"/>
              </w:rPr>
              <w:t xml:space="preserve"> медицинский осмотр водителей транспортных средств</w:t>
            </w:r>
          </w:p>
        </w:tc>
        <w:tc>
          <w:tcPr>
            <w:tcW w:w="1400" w:type="dxa"/>
          </w:tcPr>
          <w:p w:rsidR="005A5EC1" w:rsidRPr="0034305C" w:rsidRDefault="00052AA3" w:rsidP="00245C4A">
            <w:pPr>
              <w:ind w:firstLine="284"/>
              <w:jc w:val="center"/>
              <w:rPr>
                <w:sz w:val="22"/>
                <w:szCs w:val="22"/>
              </w:rPr>
            </w:pPr>
            <w:r>
              <w:rPr>
                <w:sz w:val="22"/>
                <w:szCs w:val="22"/>
              </w:rPr>
              <w:t>42</w:t>
            </w:r>
          </w:p>
        </w:tc>
      </w:tr>
    </w:tbl>
    <w:p w:rsidR="005A5EC1" w:rsidRPr="0034305C" w:rsidRDefault="005A5EC1" w:rsidP="005A5EC1">
      <w:pPr>
        <w:rPr>
          <w:sz w:val="22"/>
          <w:szCs w:val="22"/>
        </w:rPr>
      </w:pPr>
    </w:p>
    <w:p w:rsidR="00832264" w:rsidRPr="0034305C" w:rsidRDefault="00832264" w:rsidP="00832264">
      <w:pPr>
        <w:rPr>
          <w:sz w:val="22"/>
          <w:szCs w:val="22"/>
        </w:rPr>
      </w:pPr>
    </w:p>
    <w:p w:rsidR="00832264" w:rsidRPr="0034305C" w:rsidRDefault="00832264" w:rsidP="00832264">
      <w:pPr>
        <w:rPr>
          <w:sz w:val="22"/>
          <w:szCs w:val="22"/>
        </w:rPr>
      </w:pPr>
      <w:r w:rsidRPr="0034305C">
        <w:rPr>
          <w:sz w:val="22"/>
          <w:szCs w:val="22"/>
        </w:rPr>
        <w:t>НДС не облагается согласно п.п. 2 п. 2 ст. 149 НК Российской Федерации</w:t>
      </w:r>
    </w:p>
    <w:p w:rsidR="005A5EC1" w:rsidRPr="0034305C" w:rsidRDefault="005A5EC1" w:rsidP="005A5EC1">
      <w:pPr>
        <w:rPr>
          <w:sz w:val="22"/>
          <w:szCs w:val="22"/>
        </w:rPr>
      </w:pPr>
    </w:p>
    <w:p w:rsidR="005A5EC1" w:rsidRPr="0034305C" w:rsidRDefault="005A5EC1" w:rsidP="005A5EC1">
      <w:pPr>
        <w:ind w:firstLine="709"/>
        <w:jc w:val="right"/>
        <w:rPr>
          <w:b/>
          <w:sz w:val="22"/>
          <w:szCs w:val="22"/>
        </w:rPr>
      </w:pPr>
    </w:p>
    <w:p w:rsidR="005A5EC1" w:rsidRPr="0034305C" w:rsidRDefault="005A5EC1" w:rsidP="005A5EC1">
      <w:pPr>
        <w:ind w:firstLine="709"/>
        <w:jc w:val="right"/>
        <w:rPr>
          <w:b/>
          <w:sz w:val="22"/>
          <w:szCs w:val="22"/>
        </w:rPr>
      </w:pPr>
    </w:p>
    <w:p w:rsidR="005A5EC1" w:rsidRPr="0034305C" w:rsidRDefault="005A5EC1" w:rsidP="005A5EC1">
      <w:pPr>
        <w:rPr>
          <w:sz w:val="22"/>
          <w:szCs w:val="22"/>
        </w:rPr>
      </w:pPr>
      <w:r w:rsidRPr="0034305C">
        <w:rPr>
          <w:sz w:val="22"/>
          <w:szCs w:val="22"/>
        </w:rPr>
        <w:t>Выписка верна.</w:t>
      </w:r>
    </w:p>
    <w:tbl>
      <w:tblPr>
        <w:tblW w:w="0" w:type="auto"/>
        <w:tblLook w:val="04A0" w:firstRow="1" w:lastRow="0" w:firstColumn="1" w:lastColumn="0" w:noHBand="0" w:noVBand="1"/>
      </w:tblPr>
      <w:tblGrid>
        <w:gridCol w:w="4361"/>
        <w:gridCol w:w="1829"/>
        <w:gridCol w:w="3096"/>
      </w:tblGrid>
      <w:tr w:rsidR="005A5EC1" w:rsidRPr="0034305C" w:rsidTr="00245C4A">
        <w:tc>
          <w:tcPr>
            <w:tcW w:w="4361" w:type="dxa"/>
            <w:shd w:val="clear" w:color="auto" w:fill="auto"/>
          </w:tcPr>
          <w:p w:rsidR="005A5EC1" w:rsidRPr="0034305C" w:rsidRDefault="005A5EC1" w:rsidP="00245C4A">
            <w:pPr>
              <w:rPr>
                <w:sz w:val="22"/>
                <w:szCs w:val="22"/>
              </w:rPr>
            </w:pPr>
          </w:p>
          <w:p w:rsidR="005A5EC1" w:rsidRPr="0034305C" w:rsidRDefault="005A5EC1" w:rsidP="00245C4A">
            <w:pPr>
              <w:rPr>
                <w:sz w:val="22"/>
                <w:szCs w:val="22"/>
              </w:rPr>
            </w:pPr>
            <w:r w:rsidRPr="0034305C">
              <w:rPr>
                <w:sz w:val="22"/>
                <w:szCs w:val="22"/>
              </w:rPr>
              <w:t xml:space="preserve">Главный врач </w:t>
            </w:r>
          </w:p>
          <w:p w:rsidR="005A5EC1" w:rsidRPr="0034305C" w:rsidRDefault="00052AA3" w:rsidP="00245C4A">
            <w:pPr>
              <w:rPr>
                <w:sz w:val="22"/>
                <w:szCs w:val="22"/>
              </w:rPr>
            </w:pPr>
            <w:r>
              <w:rPr>
                <w:sz w:val="22"/>
                <w:szCs w:val="22"/>
              </w:rPr>
              <w:t>ГБУЗ «</w:t>
            </w:r>
            <w:proofErr w:type="spellStart"/>
            <w:r>
              <w:rPr>
                <w:sz w:val="22"/>
                <w:szCs w:val="22"/>
              </w:rPr>
              <w:t>Бежецкая</w:t>
            </w:r>
            <w:proofErr w:type="spellEnd"/>
            <w:r w:rsidR="005A5EC1" w:rsidRPr="0034305C">
              <w:rPr>
                <w:sz w:val="22"/>
                <w:szCs w:val="22"/>
              </w:rPr>
              <w:t xml:space="preserve"> ЦРБ»:   </w:t>
            </w:r>
          </w:p>
        </w:tc>
        <w:tc>
          <w:tcPr>
            <w:tcW w:w="1829" w:type="dxa"/>
            <w:shd w:val="clear" w:color="auto" w:fill="auto"/>
          </w:tcPr>
          <w:p w:rsidR="005A5EC1" w:rsidRPr="0034305C" w:rsidRDefault="005A5EC1" w:rsidP="00245C4A">
            <w:pPr>
              <w:rPr>
                <w:sz w:val="22"/>
                <w:szCs w:val="22"/>
                <w:u w:val="single"/>
              </w:rPr>
            </w:pPr>
          </w:p>
          <w:p w:rsidR="005A5EC1" w:rsidRPr="0034305C" w:rsidRDefault="005A5EC1" w:rsidP="00245C4A">
            <w:pPr>
              <w:rPr>
                <w:sz w:val="22"/>
                <w:szCs w:val="22"/>
                <w:u w:val="single"/>
              </w:rPr>
            </w:pPr>
          </w:p>
          <w:p w:rsidR="005A5EC1" w:rsidRPr="0034305C" w:rsidRDefault="005A5EC1" w:rsidP="00245C4A">
            <w:pPr>
              <w:rPr>
                <w:sz w:val="22"/>
                <w:szCs w:val="22"/>
                <w:u w:val="single"/>
              </w:rPr>
            </w:pPr>
            <w:r w:rsidRPr="0034305C">
              <w:rPr>
                <w:sz w:val="22"/>
                <w:szCs w:val="22"/>
                <w:u w:val="single"/>
              </w:rPr>
              <w:t>______________/</w:t>
            </w:r>
          </w:p>
        </w:tc>
        <w:tc>
          <w:tcPr>
            <w:tcW w:w="3096" w:type="dxa"/>
            <w:shd w:val="clear" w:color="auto" w:fill="auto"/>
          </w:tcPr>
          <w:p w:rsidR="005A5EC1" w:rsidRPr="0034305C" w:rsidRDefault="005A5EC1" w:rsidP="00245C4A">
            <w:pPr>
              <w:rPr>
                <w:sz w:val="22"/>
                <w:szCs w:val="22"/>
              </w:rPr>
            </w:pPr>
          </w:p>
          <w:p w:rsidR="005A5EC1" w:rsidRPr="0034305C" w:rsidRDefault="005A5EC1" w:rsidP="00245C4A">
            <w:pPr>
              <w:rPr>
                <w:sz w:val="22"/>
                <w:szCs w:val="22"/>
              </w:rPr>
            </w:pPr>
          </w:p>
          <w:p w:rsidR="005A5EC1" w:rsidRPr="0034305C" w:rsidRDefault="00052AA3" w:rsidP="00245C4A">
            <w:pPr>
              <w:rPr>
                <w:sz w:val="22"/>
                <w:szCs w:val="22"/>
              </w:rPr>
            </w:pPr>
            <w:r>
              <w:rPr>
                <w:sz w:val="22"/>
                <w:szCs w:val="22"/>
              </w:rPr>
              <w:t>В.Н. Михайлов</w:t>
            </w:r>
          </w:p>
          <w:p w:rsidR="005A5EC1" w:rsidRPr="0034305C" w:rsidRDefault="005A5EC1" w:rsidP="00245C4A">
            <w:pPr>
              <w:rPr>
                <w:sz w:val="22"/>
                <w:szCs w:val="22"/>
              </w:rPr>
            </w:pPr>
          </w:p>
        </w:tc>
      </w:tr>
    </w:tbl>
    <w:p w:rsidR="00F46807" w:rsidRPr="0034305C" w:rsidRDefault="00F46807" w:rsidP="00F46807">
      <w:pPr>
        <w:rPr>
          <w:sz w:val="22"/>
          <w:szCs w:val="22"/>
        </w:rPr>
      </w:pPr>
    </w:p>
    <w:p w:rsidR="00F46807" w:rsidRPr="0034305C" w:rsidRDefault="00F46807" w:rsidP="00F46807">
      <w:pPr>
        <w:rPr>
          <w:sz w:val="22"/>
          <w:szCs w:val="22"/>
        </w:rPr>
      </w:pPr>
    </w:p>
    <w:p w:rsidR="00C837B4" w:rsidRPr="0034305C" w:rsidRDefault="001E750F">
      <w:pPr>
        <w:rPr>
          <w:sz w:val="22"/>
          <w:szCs w:val="22"/>
        </w:rPr>
      </w:pPr>
    </w:p>
    <w:sectPr w:rsidR="00C837B4" w:rsidRPr="0034305C" w:rsidSect="00877A36">
      <w:pgSz w:w="11906" w:h="16838"/>
      <w:pgMar w:top="680"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807"/>
    <w:rsid w:val="000105C5"/>
    <w:rsid w:val="00052AA3"/>
    <w:rsid w:val="00097F5E"/>
    <w:rsid w:val="000F6275"/>
    <w:rsid w:val="0011394F"/>
    <w:rsid w:val="0013042B"/>
    <w:rsid w:val="00190E83"/>
    <w:rsid w:val="001B58C3"/>
    <w:rsid w:val="001E750F"/>
    <w:rsid w:val="002152D9"/>
    <w:rsid w:val="0022012D"/>
    <w:rsid w:val="00223998"/>
    <w:rsid w:val="00251D87"/>
    <w:rsid w:val="00262370"/>
    <w:rsid w:val="002E323E"/>
    <w:rsid w:val="00333CFD"/>
    <w:rsid w:val="0034305C"/>
    <w:rsid w:val="00357FE0"/>
    <w:rsid w:val="00395130"/>
    <w:rsid w:val="0043733A"/>
    <w:rsid w:val="00457637"/>
    <w:rsid w:val="00465436"/>
    <w:rsid w:val="00551AC7"/>
    <w:rsid w:val="005A5EC1"/>
    <w:rsid w:val="00667D92"/>
    <w:rsid w:val="006727E2"/>
    <w:rsid w:val="00690D38"/>
    <w:rsid w:val="006E0E99"/>
    <w:rsid w:val="00705C36"/>
    <w:rsid w:val="0077630F"/>
    <w:rsid w:val="007A779F"/>
    <w:rsid w:val="007B60D3"/>
    <w:rsid w:val="007F6EA2"/>
    <w:rsid w:val="00832264"/>
    <w:rsid w:val="0084039F"/>
    <w:rsid w:val="00877A36"/>
    <w:rsid w:val="008B5E5D"/>
    <w:rsid w:val="008D6ABF"/>
    <w:rsid w:val="00AE0B9F"/>
    <w:rsid w:val="00B5013A"/>
    <w:rsid w:val="00BA6512"/>
    <w:rsid w:val="00BB43C2"/>
    <w:rsid w:val="00BC349B"/>
    <w:rsid w:val="00C54D70"/>
    <w:rsid w:val="00CD466F"/>
    <w:rsid w:val="00CF2674"/>
    <w:rsid w:val="00D17106"/>
    <w:rsid w:val="00D369E6"/>
    <w:rsid w:val="00D542A8"/>
    <w:rsid w:val="00D61F39"/>
    <w:rsid w:val="00D9627E"/>
    <w:rsid w:val="00DB1005"/>
    <w:rsid w:val="00DB6A1D"/>
    <w:rsid w:val="00DC57BD"/>
    <w:rsid w:val="00E462E1"/>
    <w:rsid w:val="00EC6A23"/>
    <w:rsid w:val="00F15697"/>
    <w:rsid w:val="00F373DD"/>
    <w:rsid w:val="00F46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46807"/>
    <w:pPr>
      <w:jc w:val="both"/>
    </w:pPr>
  </w:style>
  <w:style w:type="character" w:customStyle="1" w:styleId="a4">
    <w:name w:val="Основной текст Знак"/>
    <w:basedOn w:val="a0"/>
    <w:link w:val="a3"/>
    <w:semiHidden/>
    <w:rsid w:val="00F46807"/>
    <w:rPr>
      <w:rFonts w:ascii="Times New Roman" w:eastAsia="Times New Roman" w:hAnsi="Times New Roman" w:cs="Times New Roman"/>
      <w:sz w:val="20"/>
      <w:szCs w:val="20"/>
      <w:lang w:eastAsia="ru-RU"/>
    </w:rPr>
  </w:style>
  <w:style w:type="character" w:customStyle="1" w:styleId="2">
    <w:name w:val="Основной текст (2)_"/>
    <w:basedOn w:val="a0"/>
    <w:rsid w:val="00E462E1"/>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
    <w:basedOn w:val="2"/>
    <w:rsid w:val="00E462E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E462E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sid w:val="00E462E1"/>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ConsNonformat">
    <w:name w:val="ConsNonformat"/>
    <w:rsid w:val="005A5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Таблицы (моноширинный)"/>
    <w:basedOn w:val="a"/>
    <w:next w:val="a"/>
    <w:rsid w:val="00D369E6"/>
    <w:pPr>
      <w:widowControl w:val="0"/>
      <w:autoSpaceDE w:val="0"/>
      <w:autoSpaceDN w:val="0"/>
      <w:adjustRightInd w:val="0"/>
      <w:jc w:val="both"/>
    </w:pPr>
    <w:rPr>
      <w:rFonts w:ascii="Courier New" w:hAnsi="Courier New" w:cs="Courier New"/>
    </w:rPr>
  </w:style>
  <w:style w:type="paragraph" w:styleId="a6">
    <w:name w:val="Balloon Text"/>
    <w:basedOn w:val="a"/>
    <w:link w:val="a7"/>
    <w:uiPriority w:val="99"/>
    <w:semiHidden/>
    <w:unhideWhenUsed/>
    <w:rsid w:val="00DC57BD"/>
    <w:rPr>
      <w:rFonts w:ascii="Tahoma" w:hAnsi="Tahoma" w:cs="Tahoma"/>
      <w:sz w:val="16"/>
      <w:szCs w:val="16"/>
    </w:rPr>
  </w:style>
  <w:style w:type="character" w:customStyle="1" w:styleId="a7">
    <w:name w:val="Текст выноски Знак"/>
    <w:basedOn w:val="a0"/>
    <w:link w:val="a6"/>
    <w:uiPriority w:val="99"/>
    <w:semiHidden/>
    <w:rsid w:val="00DC57B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46807"/>
    <w:pPr>
      <w:jc w:val="both"/>
    </w:pPr>
  </w:style>
  <w:style w:type="character" w:customStyle="1" w:styleId="a4">
    <w:name w:val="Основной текст Знак"/>
    <w:basedOn w:val="a0"/>
    <w:link w:val="a3"/>
    <w:semiHidden/>
    <w:rsid w:val="00F46807"/>
    <w:rPr>
      <w:rFonts w:ascii="Times New Roman" w:eastAsia="Times New Roman" w:hAnsi="Times New Roman" w:cs="Times New Roman"/>
      <w:sz w:val="20"/>
      <w:szCs w:val="20"/>
      <w:lang w:eastAsia="ru-RU"/>
    </w:rPr>
  </w:style>
  <w:style w:type="character" w:customStyle="1" w:styleId="2">
    <w:name w:val="Основной текст (2)_"/>
    <w:basedOn w:val="a0"/>
    <w:rsid w:val="00E462E1"/>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
    <w:basedOn w:val="2"/>
    <w:rsid w:val="00E462E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E462E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sid w:val="00E462E1"/>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ConsNonformat">
    <w:name w:val="ConsNonformat"/>
    <w:rsid w:val="005A5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5">
    <w:name w:val="Таблицы (моноширинный)"/>
    <w:basedOn w:val="a"/>
    <w:next w:val="a"/>
    <w:rsid w:val="00D369E6"/>
    <w:pPr>
      <w:widowControl w:val="0"/>
      <w:autoSpaceDE w:val="0"/>
      <w:autoSpaceDN w:val="0"/>
      <w:adjustRightInd w:val="0"/>
      <w:jc w:val="both"/>
    </w:pPr>
    <w:rPr>
      <w:rFonts w:ascii="Courier New" w:hAnsi="Courier New" w:cs="Courier New"/>
    </w:rPr>
  </w:style>
  <w:style w:type="paragraph" w:styleId="a6">
    <w:name w:val="Balloon Text"/>
    <w:basedOn w:val="a"/>
    <w:link w:val="a7"/>
    <w:uiPriority w:val="99"/>
    <w:semiHidden/>
    <w:unhideWhenUsed/>
    <w:rsid w:val="00DC57BD"/>
    <w:rPr>
      <w:rFonts w:ascii="Tahoma" w:hAnsi="Tahoma" w:cs="Tahoma"/>
      <w:sz w:val="16"/>
      <w:szCs w:val="16"/>
    </w:rPr>
  </w:style>
  <w:style w:type="character" w:customStyle="1" w:styleId="a7">
    <w:name w:val="Текст выноски Знак"/>
    <w:basedOn w:val="a0"/>
    <w:link w:val="a6"/>
    <w:uiPriority w:val="99"/>
    <w:semiHidden/>
    <w:rsid w:val="00DC57B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5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775C5F579798FBFED2EABBB6375368CCD469E3C3A1AA3DCA575B215BF10F7508BA10EE37EA8A83lBh7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2467</Words>
  <Characters>14065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Торжокская ЦРБ</Company>
  <LinksUpToDate>false</LinksUpToDate>
  <CharactersWithSpaces>16500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Jurist2</dc:creator>
  <cp:lastModifiedBy>Уткина Юлия Андреевна</cp:lastModifiedBy>
  <cp:revision>2</cp:revision>
  <cp:lastPrinted>2018-01-11T08:39:00Z</cp:lastPrinted>
  <dcterms:created xsi:type="dcterms:W3CDTF">2018-01-11T10:37:00Z</dcterms:created>
  <dcterms:modified xsi:type="dcterms:W3CDTF">2018-01-11T10:37:00Z</dcterms:modified>
</cp:coreProperties>
</file>