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proofErr w:type="spellStart"/>
      <w:r w:rsidR="0091781B">
        <w:t>Россети</w:t>
      </w:r>
      <w:proofErr w:type="spellEnd"/>
      <w:r w:rsidR="0091781B">
        <w:t xml:space="preserve"> Центр</w:t>
      </w:r>
      <w:r>
        <w:t>» (Филиал ПАО «</w:t>
      </w:r>
      <w:proofErr w:type="spellStart"/>
      <w:r w:rsidR="0091781B">
        <w:t>Россети</w:t>
      </w:r>
      <w:proofErr w:type="spellEnd"/>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proofErr w:type="spellStart"/>
      <w:r w:rsidR="0091781B">
        <w:rPr>
          <w:b w:val="0"/>
          <w:bCs w:val="0"/>
        </w:rPr>
        <w:t>Россети</w:t>
      </w:r>
      <w:proofErr w:type="spellEnd"/>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E427A4" w:rsidRPr="00E427A4">
        <w:rPr>
          <w:b w:val="0"/>
        </w:rPr>
        <w:t>противопожарного оборудования</w:t>
      </w:r>
      <w:r w:rsidR="00E427A4" w:rsidRPr="00F505C2">
        <w:rPr>
          <w:b w:val="0"/>
          <w:lang w:val="x-none"/>
        </w:rPr>
        <w:t xml:space="preserve"> </w:t>
      </w:r>
      <w:r w:rsidR="00F505C2" w:rsidRPr="00F505C2">
        <w:rPr>
          <w:b w:val="0"/>
          <w:lang w:val="x-none"/>
        </w:rPr>
        <w:t>для нужд филиала ПАО «</w:t>
      </w:r>
      <w:proofErr w:type="spellStart"/>
      <w:r w:rsidR="00F505C2" w:rsidRPr="00F505C2">
        <w:rPr>
          <w:b w:val="0"/>
          <w:lang w:val="x-none"/>
        </w:rPr>
        <w:t>Россети</w:t>
      </w:r>
      <w:proofErr w:type="spellEnd"/>
      <w:r w:rsidR="00F505C2" w:rsidRPr="00F505C2">
        <w:rPr>
          <w:b w:val="0"/>
          <w:lang w:val="x-none"/>
        </w:rPr>
        <w:t xml:space="preserve">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proofErr w:type="spellStart"/>
      <w:r w:rsidR="001A2974">
        <w:rPr>
          <w:sz w:val="24"/>
          <w:szCs w:val="24"/>
        </w:rPr>
        <w:t>Россети</w:t>
      </w:r>
      <w:proofErr w:type="spellEnd"/>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proofErr w:type="spellStart"/>
      <w:r w:rsidR="001A2974">
        <w:rPr>
          <w:sz w:val="24"/>
          <w:szCs w:val="24"/>
        </w:rPr>
        <w:t>Россети</w:t>
      </w:r>
      <w:proofErr w:type="spellEnd"/>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proofErr w:type="spellStart"/>
      <w:r w:rsidR="001A2974">
        <w:rPr>
          <w:sz w:val="24"/>
          <w:szCs w:val="24"/>
        </w:rPr>
        <w:t>Россети</w:t>
      </w:r>
      <w:proofErr w:type="spellEnd"/>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 xml:space="preserve">Гарантия на поставляемые материалы и оборудование распространяется на </w:t>
      </w:r>
      <w:r w:rsidR="00D74492">
        <w:t>12</w:t>
      </w:r>
      <w:r w:rsidR="00631005" w:rsidRPr="00631005">
        <w:t xml:space="preserve"> месяц</w:t>
      </w:r>
      <w:r w:rsidR="00D74492">
        <w:t>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t xml:space="preserve">7.1 </w:t>
      </w:r>
      <w:r w:rsidR="00AA276E" w:rsidRPr="00AA276E">
        <w:t>Оплата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 xml:space="preserve">оизводится </w:t>
      </w:r>
      <w:r w:rsidR="00166169" w:rsidRPr="00B55F0D">
        <w:t>безналичны</w:t>
      </w:r>
      <w:r w:rsidR="00166169">
        <w:t>м</w:t>
      </w:r>
      <w:r w:rsidR="00166169" w:rsidRPr="00B55F0D">
        <w:t xml:space="preserve"> расчет</w:t>
      </w:r>
      <w:r w:rsidR="00166169">
        <w:t>ом</w:t>
      </w:r>
      <w:r w:rsidR="006D4A0F">
        <w:t xml:space="preserve"> в течении</w:t>
      </w:r>
      <w:r w:rsidR="00D77AFA" w:rsidRPr="00B55F0D">
        <w:t xml:space="preserve"> 7 (сем</w:t>
      </w:r>
      <w:r w:rsidR="006D4A0F">
        <w:t>и</w:t>
      </w:r>
      <w:r w:rsidR="00D77AFA" w:rsidRPr="00B55F0D">
        <w:t xml:space="preserve">) рабочих дней с момента подписания </w:t>
      </w:r>
      <w:r w:rsidR="006D4A0F">
        <w:t>первичных</w:t>
      </w:r>
      <w:r w:rsidR="00D77AFA" w:rsidRPr="00B55F0D">
        <w:t xml:space="preserve">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D77AFA">
        <w:t>:</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proofErr w:type="spellStart"/>
      <w:r w:rsidR="001A2974">
        <w:t>Россети</w:t>
      </w:r>
      <w:proofErr w:type="spellEnd"/>
      <w:r w:rsidR="001A2974">
        <w:t xml:space="preserve">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proofErr w:type="spellStart"/>
      <w:r w:rsidR="001A2974">
        <w:rPr>
          <w:lang w:eastAsia="ar-SA"/>
        </w:rPr>
        <w:t>Россети</w:t>
      </w:r>
      <w:proofErr w:type="spellEnd"/>
      <w:r w:rsidR="001A2974">
        <w:rPr>
          <w:lang w:eastAsia="ar-SA"/>
        </w:rPr>
        <w:t xml:space="preserve">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proofErr w:type="spellStart"/>
      <w:r w:rsidR="001A2974">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Default="000564CB" w:rsidP="000564CB">
      <w:pPr>
        <w:pStyle w:val="af6"/>
        <w:tabs>
          <w:tab w:val="left" w:pos="5640"/>
        </w:tabs>
        <w:jc w:val="both"/>
      </w:pPr>
      <w:r>
        <w:tab/>
      </w:r>
    </w:p>
    <w:p w:rsidR="000564CB" w:rsidRPr="008A13D8" w:rsidRDefault="000564CB" w:rsidP="000564CB">
      <w:pPr>
        <w:pStyle w:val="af6"/>
        <w:tabs>
          <w:tab w:val="left" w:pos="5640"/>
        </w:tabs>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0564CB" w:rsidRDefault="000564CB" w:rsidP="00884EB9">
      <w:pPr>
        <w:pStyle w:val="xl48"/>
        <w:spacing w:before="0" w:beforeAutospacing="0" w:after="0" w:afterAutospacing="0"/>
        <w:rPr>
          <w:rFonts w:ascii="Times New Roman" w:hAnsi="Times New Roman" w:cs="Times New Roman"/>
        </w:rPr>
      </w:pP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770CF1" w:rsidRPr="003743DC" w:rsidTr="00E87340">
        <w:trPr>
          <w:trHeight w:val="810"/>
        </w:trPr>
        <w:tc>
          <w:tcPr>
            <w:tcW w:w="2405" w:type="dxa"/>
            <w:vAlign w:val="center"/>
          </w:tcPr>
          <w:p w:rsidR="000564CB" w:rsidRDefault="000564CB" w:rsidP="00770CF1">
            <w:pPr>
              <w:jc w:val="center"/>
              <w:rPr>
                <w:bCs/>
                <w:sz w:val="20"/>
                <w:szCs w:val="20"/>
              </w:rPr>
            </w:pPr>
          </w:p>
          <w:p w:rsidR="00770CF1" w:rsidRDefault="00770CF1" w:rsidP="00770CF1">
            <w:pPr>
              <w:jc w:val="center"/>
              <w:rPr>
                <w:bCs/>
                <w:sz w:val="20"/>
                <w:szCs w:val="20"/>
              </w:rPr>
            </w:pPr>
            <w:r w:rsidRPr="004935E5">
              <w:rPr>
                <w:bCs/>
                <w:sz w:val="20"/>
                <w:szCs w:val="20"/>
              </w:rPr>
              <w:t>Контроллер GSM CCU825-SZ+E011-AE-PC</w:t>
            </w:r>
          </w:p>
          <w:p w:rsidR="000564CB" w:rsidRDefault="000564CB" w:rsidP="00770CF1">
            <w:pPr>
              <w:jc w:val="center"/>
              <w:rPr>
                <w:bCs/>
                <w:sz w:val="20"/>
                <w:szCs w:val="20"/>
              </w:rPr>
            </w:pPr>
          </w:p>
          <w:p w:rsidR="000564CB" w:rsidRPr="004935E5" w:rsidRDefault="000564CB" w:rsidP="00770CF1">
            <w:pPr>
              <w:jc w:val="center"/>
              <w:rPr>
                <w:bCs/>
                <w:sz w:val="20"/>
                <w:szCs w:val="20"/>
              </w:rPr>
            </w:pPr>
          </w:p>
        </w:tc>
        <w:tc>
          <w:tcPr>
            <w:tcW w:w="1672" w:type="dxa"/>
            <w:vAlign w:val="center"/>
          </w:tcPr>
          <w:p w:rsidR="00770CF1" w:rsidRPr="00770CF1" w:rsidRDefault="00770CF1" w:rsidP="00770CF1">
            <w:pPr>
              <w:pStyle w:val="aff1"/>
              <w:spacing w:before="0" w:after="0"/>
              <w:jc w:val="center"/>
              <w:rPr>
                <w:snapToGrid/>
                <w:sz w:val="20"/>
              </w:rPr>
            </w:pPr>
            <w:r w:rsidRPr="00770CF1">
              <w:rPr>
                <w:snapToGrid/>
                <w:sz w:val="20"/>
              </w:rPr>
              <w:t>РФ</w:t>
            </w:r>
          </w:p>
        </w:tc>
        <w:tc>
          <w:tcPr>
            <w:tcW w:w="709" w:type="dxa"/>
            <w:vAlign w:val="center"/>
          </w:tcPr>
          <w:p w:rsidR="00770CF1" w:rsidRPr="00770CF1" w:rsidRDefault="00770CF1" w:rsidP="00770CF1">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770CF1" w:rsidRDefault="00770CF1" w:rsidP="00770CF1">
            <w:pPr>
              <w:jc w:val="center"/>
              <w:rPr>
                <w:color w:val="000000"/>
                <w:sz w:val="20"/>
                <w:szCs w:val="20"/>
              </w:rPr>
            </w:pPr>
            <w:r>
              <w:rPr>
                <w:color w:val="000000"/>
                <w:sz w:val="20"/>
                <w:szCs w:val="20"/>
              </w:rPr>
              <w:t>12</w:t>
            </w:r>
          </w:p>
        </w:tc>
        <w:tc>
          <w:tcPr>
            <w:tcW w:w="2127" w:type="dxa"/>
            <w:vAlign w:val="center"/>
          </w:tcPr>
          <w:p w:rsidR="00770CF1" w:rsidRPr="00B82D56" w:rsidRDefault="00A00F33" w:rsidP="00770CF1">
            <w:pPr>
              <w:jc w:val="center"/>
              <w:rPr>
                <w:sz w:val="22"/>
                <w:szCs w:val="22"/>
              </w:rPr>
            </w:pPr>
            <w:r>
              <w:rPr>
                <w:sz w:val="22"/>
                <w:szCs w:val="22"/>
              </w:rPr>
              <w:t>Противопожарное оборудование</w:t>
            </w:r>
          </w:p>
        </w:tc>
        <w:tc>
          <w:tcPr>
            <w:tcW w:w="1275" w:type="dxa"/>
            <w:vAlign w:val="center"/>
          </w:tcPr>
          <w:p w:rsidR="00770CF1" w:rsidRPr="00B82D56" w:rsidRDefault="00770CF1" w:rsidP="00770CF1">
            <w:pPr>
              <w:jc w:val="center"/>
              <w:rPr>
                <w:sz w:val="22"/>
                <w:szCs w:val="22"/>
              </w:rPr>
            </w:pPr>
            <w:r>
              <w:rPr>
                <w:sz w:val="22"/>
                <w:szCs w:val="22"/>
              </w:rPr>
              <w:t>-</w:t>
            </w:r>
          </w:p>
        </w:tc>
        <w:tc>
          <w:tcPr>
            <w:tcW w:w="1060" w:type="dxa"/>
            <w:vAlign w:val="center"/>
          </w:tcPr>
          <w:p w:rsidR="00770CF1" w:rsidRPr="00B82D56" w:rsidRDefault="00A00F33" w:rsidP="00770CF1">
            <w:pPr>
              <w:jc w:val="center"/>
              <w:rPr>
                <w:sz w:val="22"/>
                <w:szCs w:val="22"/>
              </w:rPr>
            </w:pPr>
            <w:r>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 xml:space="preserve">Подставка </w:t>
            </w:r>
            <w:proofErr w:type="spellStart"/>
            <w:r w:rsidRPr="004935E5">
              <w:rPr>
                <w:bCs/>
                <w:sz w:val="20"/>
                <w:szCs w:val="20"/>
              </w:rPr>
              <w:t>напол</w:t>
            </w:r>
            <w:proofErr w:type="spellEnd"/>
            <w:r w:rsidRPr="004935E5">
              <w:rPr>
                <w:bCs/>
                <w:sz w:val="20"/>
                <w:szCs w:val="20"/>
              </w:rPr>
              <w:t>. под огнетушитель П-15</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90</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rPr>
                <w:sz w:val="22"/>
                <w:szCs w:val="22"/>
              </w:rPr>
            </w:pPr>
            <w:r>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Раструб ОУ-3</w:t>
            </w:r>
          </w:p>
          <w:p w:rsidR="000564CB" w:rsidRDefault="000564CB" w:rsidP="00A00F33">
            <w:pPr>
              <w:jc w:val="center"/>
              <w:rPr>
                <w:bCs/>
                <w:sz w:val="20"/>
                <w:szCs w:val="20"/>
              </w:rPr>
            </w:pP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50</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Клапан крана пожарного КПК-50-2</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19</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Шланг с раструбом к огнетушителю ОУ-5</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35</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Раструб ОП-4</w:t>
            </w: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34</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Шланг с раструбом к огнетушителю ОП-5</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35</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Шкаф для пожарного крана ШПК-315 НЗК</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12</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Огнетушитель порошковый ОП-2</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80</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0564CB" w:rsidRDefault="000564CB" w:rsidP="00A00F33">
            <w:pPr>
              <w:jc w:val="center"/>
              <w:rPr>
                <w:bCs/>
                <w:sz w:val="20"/>
                <w:szCs w:val="20"/>
              </w:rPr>
            </w:pPr>
          </w:p>
          <w:p w:rsidR="00A00F33" w:rsidRDefault="00A00F33" w:rsidP="00A00F33">
            <w:pPr>
              <w:jc w:val="center"/>
              <w:rPr>
                <w:bCs/>
                <w:sz w:val="20"/>
                <w:szCs w:val="20"/>
              </w:rPr>
            </w:pPr>
            <w:r w:rsidRPr="004935E5">
              <w:rPr>
                <w:bCs/>
                <w:sz w:val="20"/>
                <w:szCs w:val="20"/>
              </w:rPr>
              <w:t>Огнетушитель углекислотный ОУ-5</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lastRenderedPageBreak/>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70</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r w:rsidR="00A00F33" w:rsidRPr="003743DC" w:rsidTr="00A00F33">
        <w:trPr>
          <w:trHeight w:val="810"/>
        </w:trPr>
        <w:tc>
          <w:tcPr>
            <w:tcW w:w="2405" w:type="dxa"/>
            <w:vAlign w:val="center"/>
          </w:tcPr>
          <w:p w:rsidR="00A00F33" w:rsidRDefault="00A00F33" w:rsidP="00A00F33">
            <w:pPr>
              <w:jc w:val="center"/>
              <w:rPr>
                <w:bCs/>
                <w:sz w:val="20"/>
                <w:szCs w:val="20"/>
              </w:rPr>
            </w:pPr>
            <w:r w:rsidRPr="004935E5">
              <w:rPr>
                <w:bCs/>
                <w:sz w:val="20"/>
                <w:szCs w:val="20"/>
              </w:rPr>
              <w:t>Щит пожарный ЩП-А</w:t>
            </w:r>
          </w:p>
          <w:p w:rsidR="000564CB" w:rsidRDefault="000564CB" w:rsidP="00A00F33">
            <w:pPr>
              <w:jc w:val="center"/>
              <w:rPr>
                <w:bCs/>
                <w:sz w:val="20"/>
                <w:szCs w:val="20"/>
              </w:rPr>
            </w:pPr>
          </w:p>
          <w:p w:rsidR="000564CB" w:rsidRPr="004935E5" w:rsidRDefault="000564CB" w:rsidP="00A00F33">
            <w:pPr>
              <w:jc w:val="center"/>
              <w:rPr>
                <w:bCs/>
                <w:sz w:val="20"/>
                <w:szCs w:val="20"/>
              </w:rPr>
            </w:pPr>
          </w:p>
        </w:tc>
        <w:tc>
          <w:tcPr>
            <w:tcW w:w="1672" w:type="dxa"/>
            <w:vAlign w:val="center"/>
          </w:tcPr>
          <w:p w:rsidR="00A00F33" w:rsidRPr="00770CF1" w:rsidRDefault="00A00F33" w:rsidP="00A00F33">
            <w:pPr>
              <w:pStyle w:val="aff1"/>
              <w:spacing w:before="0" w:after="0"/>
              <w:jc w:val="center"/>
              <w:rPr>
                <w:snapToGrid/>
                <w:sz w:val="20"/>
              </w:rPr>
            </w:pPr>
            <w:r w:rsidRPr="00770CF1">
              <w:rPr>
                <w:snapToGrid/>
                <w:sz w:val="20"/>
              </w:rPr>
              <w:t>РФ</w:t>
            </w:r>
          </w:p>
        </w:tc>
        <w:tc>
          <w:tcPr>
            <w:tcW w:w="709" w:type="dxa"/>
            <w:vAlign w:val="center"/>
          </w:tcPr>
          <w:p w:rsidR="00A00F33" w:rsidRPr="00770CF1" w:rsidRDefault="00A00F33" w:rsidP="00A00F33">
            <w:pPr>
              <w:jc w:val="center"/>
              <w:rPr>
                <w:color w:val="000000"/>
                <w:sz w:val="20"/>
                <w:szCs w:val="20"/>
              </w:rPr>
            </w:pPr>
            <w:proofErr w:type="spellStart"/>
            <w:r w:rsidRPr="00770CF1">
              <w:rPr>
                <w:color w:val="000000"/>
                <w:sz w:val="20"/>
                <w:szCs w:val="20"/>
              </w:rPr>
              <w:t>шт</w:t>
            </w:r>
            <w:proofErr w:type="spellEnd"/>
          </w:p>
        </w:tc>
        <w:tc>
          <w:tcPr>
            <w:tcW w:w="992" w:type="dxa"/>
            <w:vAlign w:val="center"/>
          </w:tcPr>
          <w:p w:rsidR="00A00F33" w:rsidRPr="00491736" w:rsidRDefault="00A00F33" w:rsidP="00A00F33">
            <w:pPr>
              <w:jc w:val="center"/>
              <w:rPr>
                <w:color w:val="000000"/>
                <w:sz w:val="20"/>
                <w:szCs w:val="20"/>
              </w:rPr>
            </w:pPr>
            <w:r>
              <w:rPr>
                <w:color w:val="000000"/>
                <w:sz w:val="20"/>
                <w:szCs w:val="20"/>
              </w:rPr>
              <w:t>20</w:t>
            </w:r>
          </w:p>
        </w:tc>
        <w:tc>
          <w:tcPr>
            <w:tcW w:w="2127" w:type="dxa"/>
            <w:vAlign w:val="center"/>
          </w:tcPr>
          <w:p w:rsidR="00A00F33" w:rsidRDefault="00A00F33" w:rsidP="00A00F33">
            <w:pPr>
              <w:jc w:val="center"/>
            </w:pPr>
            <w:r w:rsidRPr="00F47E81">
              <w:rPr>
                <w:sz w:val="22"/>
                <w:szCs w:val="22"/>
              </w:rPr>
              <w:t>Противопожарное оборудование</w:t>
            </w:r>
          </w:p>
        </w:tc>
        <w:tc>
          <w:tcPr>
            <w:tcW w:w="1275" w:type="dxa"/>
            <w:vAlign w:val="center"/>
          </w:tcPr>
          <w:p w:rsidR="00A00F33" w:rsidRDefault="00A00F33" w:rsidP="00A00F33">
            <w:pPr>
              <w:jc w:val="center"/>
            </w:pPr>
            <w:r w:rsidRPr="00E725B0">
              <w:rPr>
                <w:sz w:val="22"/>
                <w:szCs w:val="22"/>
              </w:rPr>
              <w:t>-</w:t>
            </w:r>
          </w:p>
        </w:tc>
        <w:tc>
          <w:tcPr>
            <w:tcW w:w="1060" w:type="dxa"/>
            <w:vAlign w:val="center"/>
          </w:tcPr>
          <w:p w:rsidR="00A00F33" w:rsidRDefault="00A00F33" w:rsidP="00A00F33">
            <w:pPr>
              <w:jc w:val="center"/>
            </w:pPr>
            <w:r w:rsidRPr="00B36275">
              <w:rPr>
                <w:sz w:val="22"/>
                <w:szCs w:val="22"/>
              </w:rPr>
              <w:t>12 месяцев</w:t>
            </w: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p>
    <w:p w:rsidR="000564CB" w:rsidRDefault="000564CB" w:rsidP="00E57332">
      <w:pPr>
        <w:pStyle w:val="af6"/>
        <w:ind w:left="4956" w:firstLine="708"/>
        <w:jc w:val="both"/>
      </w:pPr>
      <w:bookmarkStart w:id="0" w:name="_GoBack"/>
      <w:bookmarkEnd w:id="0"/>
    </w:p>
    <w:p w:rsidR="00051496" w:rsidRDefault="00051496" w:rsidP="00E57332">
      <w:pPr>
        <w:pStyle w:val="af6"/>
        <w:ind w:left="4956" w:firstLine="708"/>
        <w:jc w:val="both"/>
      </w:pPr>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r w:rsidR="00153740">
        <w:t xml:space="preserve">с момента </w:t>
      </w:r>
      <w:r w:rsidR="00A71CF5">
        <w:t>подписания договора</w:t>
      </w:r>
    </w:p>
    <w:p w:rsidR="005F1DF9" w:rsidRDefault="001957DB" w:rsidP="001957DB">
      <w:pPr>
        <w:keepNext/>
        <w:shd w:val="clear" w:color="auto" w:fill="FFFFFF"/>
        <w:autoSpaceDE w:val="0"/>
        <w:autoSpaceDN w:val="0"/>
        <w:adjustRightInd w:val="0"/>
      </w:pPr>
      <w:r>
        <w:t xml:space="preserve">Дата окончания поставки: </w:t>
      </w:r>
      <w:r w:rsidR="00153740" w:rsidRPr="00B55F0D">
        <w:t>в течение 40 дней</w:t>
      </w: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p>
        </w:tc>
      </w:tr>
      <w:tr w:rsidR="004935E5" w:rsidRPr="00472821" w:rsidTr="0073097F">
        <w:trPr>
          <w:trHeight w:val="563"/>
        </w:trPr>
        <w:tc>
          <w:tcPr>
            <w:tcW w:w="704" w:type="dxa"/>
            <w:shd w:val="clear" w:color="auto" w:fill="auto"/>
            <w:vAlign w:val="center"/>
          </w:tcPr>
          <w:p w:rsidR="004935E5" w:rsidRPr="0092727B" w:rsidRDefault="004935E5" w:rsidP="004935E5">
            <w:pPr>
              <w:pStyle w:val="aff1"/>
              <w:spacing w:before="0" w:after="0"/>
              <w:rPr>
                <w:sz w:val="22"/>
                <w:szCs w:val="22"/>
              </w:rPr>
            </w:pPr>
            <w:r>
              <w:rPr>
                <w:sz w:val="22"/>
                <w:szCs w:val="22"/>
              </w:rPr>
              <w:t>1</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Контроллер GSM CCU825-SZ+E011-AE-PC</w:t>
            </w:r>
          </w:p>
        </w:tc>
        <w:tc>
          <w:tcPr>
            <w:tcW w:w="1133" w:type="dxa"/>
            <w:shd w:val="clear" w:color="auto" w:fill="auto"/>
            <w:vAlign w:val="center"/>
          </w:tcPr>
          <w:p w:rsidR="004935E5" w:rsidRPr="00B82D56" w:rsidRDefault="004935E5" w:rsidP="004935E5">
            <w:pPr>
              <w:jc w:val="center"/>
              <w:rPr>
                <w:sz w:val="22"/>
                <w:szCs w:val="22"/>
              </w:rPr>
            </w:pPr>
            <w:r>
              <w:rPr>
                <w:sz w:val="22"/>
                <w:szCs w:val="22"/>
              </w:rPr>
              <w:t>-</w:t>
            </w:r>
          </w:p>
        </w:tc>
        <w:tc>
          <w:tcPr>
            <w:tcW w:w="1134" w:type="dxa"/>
            <w:vAlign w:val="center"/>
          </w:tcPr>
          <w:p w:rsidR="004935E5" w:rsidRPr="002C48E0" w:rsidRDefault="004935E5" w:rsidP="004935E5">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4935E5" w:rsidRDefault="00A27554" w:rsidP="004935E5">
            <w:pPr>
              <w:jc w:val="center"/>
              <w:rPr>
                <w:color w:val="000000"/>
                <w:sz w:val="20"/>
                <w:szCs w:val="20"/>
              </w:rPr>
            </w:pPr>
            <w:r>
              <w:rPr>
                <w:color w:val="000000"/>
                <w:sz w:val="20"/>
                <w:szCs w:val="20"/>
              </w:rPr>
              <w:t>12</w:t>
            </w:r>
          </w:p>
        </w:tc>
        <w:tc>
          <w:tcPr>
            <w:tcW w:w="1275" w:type="dxa"/>
            <w:shd w:val="pct60" w:color="auto" w:fill="auto"/>
          </w:tcPr>
          <w:p w:rsidR="004935E5" w:rsidRPr="001B0F5C" w:rsidRDefault="004935E5" w:rsidP="004935E5">
            <w:pPr>
              <w:ind w:firstLine="540"/>
              <w:jc w:val="both"/>
              <w:rPr>
                <w:sz w:val="20"/>
                <w:szCs w:val="20"/>
              </w:rPr>
            </w:pPr>
          </w:p>
        </w:tc>
        <w:tc>
          <w:tcPr>
            <w:tcW w:w="1418" w:type="dxa"/>
            <w:shd w:val="pct60" w:color="auto" w:fill="auto"/>
          </w:tcPr>
          <w:p w:rsidR="004935E5" w:rsidRPr="001B0F5C"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sidRPr="00491736">
              <w:rPr>
                <w:sz w:val="22"/>
                <w:szCs w:val="22"/>
              </w:rPr>
              <w:t>2</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 xml:space="preserve">Подставка </w:t>
            </w:r>
            <w:proofErr w:type="spellStart"/>
            <w:r w:rsidRPr="004935E5">
              <w:rPr>
                <w:bCs/>
                <w:sz w:val="20"/>
                <w:szCs w:val="20"/>
              </w:rPr>
              <w:t>напол</w:t>
            </w:r>
            <w:proofErr w:type="spellEnd"/>
            <w:r w:rsidRPr="004935E5">
              <w:rPr>
                <w:bCs/>
                <w:sz w:val="20"/>
                <w:szCs w:val="20"/>
              </w:rPr>
              <w:t>. под огнетушитель П-15</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90</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3</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Раструб ОУ-3</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50</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4</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Клапан крана пожарного КПК-50-2</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19</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5</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Шланг с раструбом к огнетушителю ОУ-5</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35</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6</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Раструб ОП-4</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34</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7</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Шланг с раструбом к огнетушителю ОП-5</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35</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8</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Шкаф для пожарного крана ШПК-315 НЗК</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12</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9</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Огнетушитель порошковый ОП-2</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80</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10</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Огнетушитель углекислотный ОУ-5</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70</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r w:rsidR="004935E5" w:rsidRPr="00491736" w:rsidTr="0073097F">
        <w:trPr>
          <w:trHeight w:val="563"/>
        </w:trPr>
        <w:tc>
          <w:tcPr>
            <w:tcW w:w="704" w:type="dxa"/>
            <w:shd w:val="clear" w:color="auto" w:fill="auto"/>
            <w:vAlign w:val="center"/>
          </w:tcPr>
          <w:p w:rsidR="004935E5" w:rsidRPr="00491736" w:rsidRDefault="004935E5" w:rsidP="004935E5">
            <w:pPr>
              <w:pStyle w:val="aff1"/>
              <w:spacing w:before="0" w:after="0"/>
              <w:rPr>
                <w:sz w:val="22"/>
                <w:szCs w:val="22"/>
              </w:rPr>
            </w:pPr>
            <w:r>
              <w:rPr>
                <w:sz w:val="22"/>
                <w:szCs w:val="22"/>
              </w:rPr>
              <w:t>11</w:t>
            </w:r>
          </w:p>
        </w:tc>
        <w:tc>
          <w:tcPr>
            <w:tcW w:w="2812" w:type="dxa"/>
            <w:shd w:val="clear" w:color="auto" w:fill="auto"/>
            <w:vAlign w:val="center"/>
          </w:tcPr>
          <w:p w:rsidR="004935E5" w:rsidRPr="004935E5" w:rsidRDefault="004935E5" w:rsidP="004935E5">
            <w:pPr>
              <w:jc w:val="center"/>
              <w:rPr>
                <w:bCs/>
                <w:sz w:val="20"/>
                <w:szCs w:val="20"/>
              </w:rPr>
            </w:pPr>
            <w:r w:rsidRPr="004935E5">
              <w:rPr>
                <w:bCs/>
                <w:sz w:val="20"/>
                <w:szCs w:val="20"/>
              </w:rPr>
              <w:t>Щит пожарный ЩП-А</w:t>
            </w:r>
          </w:p>
        </w:tc>
        <w:tc>
          <w:tcPr>
            <w:tcW w:w="1133" w:type="dxa"/>
            <w:shd w:val="clear" w:color="auto" w:fill="auto"/>
            <w:vAlign w:val="center"/>
          </w:tcPr>
          <w:p w:rsidR="004935E5" w:rsidRPr="00491736" w:rsidRDefault="004935E5" w:rsidP="004935E5">
            <w:pPr>
              <w:jc w:val="center"/>
              <w:rPr>
                <w:sz w:val="22"/>
                <w:szCs w:val="22"/>
              </w:rPr>
            </w:pPr>
            <w:r w:rsidRPr="00491736">
              <w:rPr>
                <w:sz w:val="22"/>
                <w:szCs w:val="22"/>
              </w:rPr>
              <w:t>-</w:t>
            </w:r>
          </w:p>
        </w:tc>
        <w:tc>
          <w:tcPr>
            <w:tcW w:w="1134" w:type="dxa"/>
            <w:vAlign w:val="center"/>
          </w:tcPr>
          <w:p w:rsidR="004935E5" w:rsidRPr="00491736" w:rsidRDefault="004935E5" w:rsidP="004935E5">
            <w:pPr>
              <w:jc w:val="center"/>
              <w:rPr>
                <w:color w:val="000000"/>
                <w:sz w:val="20"/>
                <w:szCs w:val="20"/>
              </w:rPr>
            </w:pPr>
            <w:proofErr w:type="spellStart"/>
            <w:r w:rsidRPr="00491736">
              <w:rPr>
                <w:color w:val="000000"/>
                <w:sz w:val="20"/>
                <w:szCs w:val="20"/>
              </w:rPr>
              <w:t>шт</w:t>
            </w:r>
            <w:proofErr w:type="spellEnd"/>
          </w:p>
        </w:tc>
        <w:tc>
          <w:tcPr>
            <w:tcW w:w="993" w:type="dxa"/>
            <w:shd w:val="clear" w:color="auto" w:fill="auto"/>
            <w:vAlign w:val="center"/>
          </w:tcPr>
          <w:p w:rsidR="004935E5" w:rsidRPr="00491736" w:rsidRDefault="00A27554" w:rsidP="004935E5">
            <w:pPr>
              <w:jc w:val="center"/>
              <w:rPr>
                <w:color w:val="000000"/>
                <w:sz w:val="20"/>
                <w:szCs w:val="20"/>
              </w:rPr>
            </w:pPr>
            <w:r>
              <w:rPr>
                <w:color w:val="000000"/>
                <w:sz w:val="20"/>
                <w:szCs w:val="20"/>
              </w:rPr>
              <w:t>20</w:t>
            </w:r>
          </w:p>
        </w:tc>
        <w:tc>
          <w:tcPr>
            <w:tcW w:w="1275" w:type="dxa"/>
            <w:shd w:val="pct60" w:color="auto" w:fill="auto"/>
          </w:tcPr>
          <w:p w:rsidR="004935E5" w:rsidRPr="00491736" w:rsidRDefault="004935E5" w:rsidP="004935E5">
            <w:pPr>
              <w:ind w:firstLine="540"/>
              <w:jc w:val="both"/>
              <w:rPr>
                <w:sz w:val="20"/>
                <w:szCs w:val="20"/>
              </w:rPr>
            </w:pPr>
          </w:p>
        </w:tc>
        <w:tc>
          <w:tcPr>
            <w:tcW w:w="1418" w:type="dxa"/>
            <w:shd w:val="pct60" w:color="auto" w:fill="auto"/>
          </w:tcPr>
          <w:p w:rsidR="004935E5" w:rsidRPr="00491736" w:rsidRDefault="004935E5" w:rsidP="004935E5">
            <w:pPr>
              <w:ind w:firstLine="540"/>
              <w:jc w:val="both"/>
              <w:rPr>
                <w:sz w:val="20"/>
                <w:szCs w:val="20"/>
              </w:rPr>
            </w:pPr>
          </w:p>
        </w:tc>
      </w:tr>
    </w:tbl>
    <w:p w:rsidR="005F1DF9" w:rsidRPr="00491736"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proofErr w:type="spellStart"/>
            <w:r w:rsidR="004C07CB">
              <w:rPr>
                <w:b/>
                <w:sz w:val="20"/>
                <w:szCs w:val="20"/>
              </w:rPr>
              <w:t>Россети</w:t>
            </w:r>
            <w:proofErr w:type="spellEnd"/>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proofErr w:type="spellStart"/>
            <w:r w:rsidR="000B7344">
              <w:rPr>
                <w:sz w:val="20"/>
                <w:szCs w:val="20"/>
              </w:rPr>
              <w:t>Россети</w:t>
            </w:r>
            <w:proofErr w:type="spellEnd"/>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A27554" w:rsidRPr="001413E1" w:rsidTr="0073097F">
        <w:tc>
          <w:tcPr>
            <w:tcW w:w="823" w:type="dxa"/>
            <w:vAlign w:val="center"/>
          </w:tcPr>
          <w:p w:rsidR="00A27554" w:rsidRPr="0092727B" w:rsidRDefault="00A27554" w:rsidP="00A27554">
            <w:pPr>
              <w:pStyle w:val="aff1"/>
              <w:spacing w:before="0" w:after="0"/>
              <w:rPr>
                <w:sz w:val="22"/>
                <w:szCs w:val="22"/>
              </w:rPr>
            </w:pPr>
            <w:r>
              <w:rPr>
                <w:sz w:val="22"/>
                <w:szCs w:val="22"/>
              </w:rPr>
              <w:t>1</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Контроллер GSM CCU825-SZ+E011-AE-PC</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Default="00A27554" w:rsidP="00A27554">
            <w:pPr>
              <w:jc w:val="center"/>
              <w:rPr>
                <w:color w:val="000000"/>
                <w:sz w:val="20"/>
                <w:szCs w:val="20"/>
              </w:rPr>
            </w:pPr>
            <w:r>
              <w:rPr>
                <w:color w:val="000000"/>
                <w:sz w:val="20"/>
                <w:szCs w:val="20"/>
              </w:rPr>
              <w:t>12</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vAlign w:val="center"/>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73097F">
        <w:tc>
          <w:tcPr>
            <w:tcW w:w="823" w:type="dxa"/>
            <w:vAlign w:val="center"/>
          </w:tcPr>
          <w:p w:rsidR="00A27554" w:rsidRDefault="00A27554" w:rsidP="00A27554">
            <w:pPr>
              <w:pStyle w:val="aff1"/>
              <w:spacing w:before="0" w:after="0"/>
              <w:rPr>
                <w:sz w:val="22"/>
                <w:szCs w:val="22"/>
              </w:rPr>
            </w:pPr>
            <w:r>
              <w:rPr>
                <w:sz w:val="22"/>
                <w:szCs w:val="22"/>
              </w:rPr>
              <w:t>2</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 xml:space="preserve">Подставка </w:t>
            </w:r>
            <w:proofErr w:type="spellStart"/>
            <w:r w:rsidRPr="004935E5">
              <w:rPr>
                <w:bCs/>
                <w:sz w:val="20"/>
                <w:szCs w:val="20"/>
              </w:rPr>
              <w:t>напол</w:t>
            </w:r>
            <w:proofErr w:type="spellEnd"/>
            <w:r w:rsidRPr="004935E5">
              <w:rPr>
                <w:bCs/>
                <w:sz w:val="20"/>
                <w:szCs w:val="20"/>
              </w:rPr>
              <w:t>. под огнетушитель П-15</w:t>
            </w:r>
          </w:p>
        </w:tc>
        <w:tc>
          <w:tcPr>
            <w:tcW w:w="1106" w:type="dxa"/>
            <w:vAlign w:val="center"/>
          </w:tcPr>
          <w:p w:rsidR="00A27554" w:rsidRPr="00440FD7" w:rsidRDefault="00A27554" w:rsidP="00A27554">
            <w:pPr>
              <w:jc w:val="center"/>
              <w:rPr>
                <w:sz w:val="22"/>
                <w:szCs w:val="22"/>
              </w:rPr>
            </w:pPr>
            <w:r>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90</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vAlign w:val="center"/>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3</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Раструб ОУ-3</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50</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4</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Клапан крана пожарного КПК-50-2</w:t>
            </w:r>
          </w:p>
        </w:tc>
        <w:tc>
          <w:tcPr>
            <w:tcW w:w="1106" w:type="dxa"/>
            <w:vAlign w:val="center"/>
          </w:tcPr>
          <w:p w:rsidR="00A27554" w:rsidRPr="00440FD7" w:rsidRDefault="00A27554" w:rsidP="00A27554">
            <w:pPr>
              <w:jc w:val="center"/>
              <w:rPr>
                <w:sz w:val="22"/>
                <w:szCs w:val="22"/>
              </w:rPr>
            </w:pPr>
            <w:r>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19</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5</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Шланг с раструбом к огнетушителю ОУ-5</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35</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6</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Раструб ОП-4</w:t>
            </w:r>
          </w:p>
        </w:tc>
        <w:tc>
          <w:tcPr>
            <w:tcW w:w="1106" w:type="dxa"/>
            <w:vAlign w:val="center"/>
          </w:tcPr>
          <w:p w:rsidR="00A27554" w:rsidRPr="00440FD7" w:rsidRDefault="00A27554" w:rsidP="00A27554">
            <w:pPr>
              <w:jc w:val="center"/>
              <w:rPr>
                <w:sz w:val="22"/>
                <w:szCs w:val="22"/>
              </w:rPr>
            </w:pPr>
            <w:r>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34</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lastRenderedPageBreak/>
              <w:t>7</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Шланг с раструбом к огнетушителю ОП-5</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35</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8</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Шкаф для пожарного крана ШПК-315 НЗК</w:t>
            </w:r>
          </w:p>
        </w:tc>
        <w:tc>
          <w:tcPr>
            <w:tcW w:w="1106" w:type="dxa"/>
            <w:vAlign w:val="center"/>
          </w:tcPr>
          <w:p w:rsidR="00A27554" w:rsidRPr="00440FD7" w:rsidRDefault="00A27554" w:rsidP="00A27554">
            <w:pPr>
              <w:jc w:val="center"/>
              <w:rPr>
                <w:sz w:val="22"/>
                <w:szCs w:val="22"/>
              </w:rPr>
            </w:pPr>
            <w:r>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12</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9</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Огнетушитель порошковый ОП-2</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80</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10</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Огнетушитель углекислотный ОУ-5</w:t>
            </w:r>
          </w:p>
        </w:tc>
        <w:tc>
          <w:tcPr>
            <w:tcW w:w="1106" w:type="dxa"/>
            <w:vAlign w:val="center"/>
          </w:tcPr>
          <w:p w:rsidR="00A27554" w:rsidRPr="00440FD7" w:rsidRDefault="00A27554" w:rsidP="00A27554">
            <w:pPr>
              <w:jc w:val="center"/>
              <w:rPr>
                <w:sz w:val="22"/>
                <w:szCs w:val="22"/>
              </w:rPr>
            </w:pPr>
            <w:r>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70</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A27554" w:rsidRPr="001413E1" w:rsidTr="001F2CB1">
        <w:tc>
          <w:tcPr>
            <w:tcW w:w="823" w:type="dxa"/>
            <w:vAlign w:val="center"/>
          </w:tcPr>
          <w:p w:rsidR="00A27554" w:rsidRDefault="00A27554" w:rsidP="00A27554">
            <w:pPr>
              <w:pStyle w:val="aff1"/>
              <w:spacing w:before="0" w:after="0"/>
              <w:rPr>
                <w:sz w:val="22"/>
                <w:szCs w:val="22"/>
              </w:rPr>
            </w:pPr>
            <w:r>
              <w:rPr>
                <w:sz w:val="22"/>
                <w:szCs w:val="22"/>
              </w:rPr>
              <w:t>11</w:t>
            </w:r>
          </w:p>
        </w:tc>
        <w:tc>
          <w:tcPr>
            <w:tcW w:w="2296" w:type="dxa"/>
            <w:shd w:val="clear" w:color="auto" w:fill="auto"/>
            <w:vAlign w:val="center"/>
          </w:tcPr>
          <w:p w:rsidR="00A27554" w:rsidRPr="004935E5" w:rsidRDefault="00A27554" w:rsidP="00A27554">
            <w:pPr>
              <w:jc w:val="center"/>
              <w:rPr>
                <w:bCs/>
                <w:sz w:val="20"/>
                <w:szCs w:val="20"/>
              </w:rPr>
            </w:pPr>
            <w:r w:rsidRPr="004935E5">
              <w:rPr>
                <w:bCs/>
                <w:sz w:val="20"/>
                <w:szCs w:val="20"/>
              </w:rPr>
              <w:t>Щит пожарный ЩП-А</w:t>
            </w:r>
          </w:p>
        </w:tc>
        <w:tc>
          <w:tcPr>
            <w:tcW w:w="1106" w:type="dxa"/>
            <w:vAlign w:val="center"/>
          </w:tcPr>
          <w:p w:rsidR="00A27554" w:rsidRPr="00440FD7" w:rsidRDefault="00A27554" w:rsidP="00A27554">
            <w:pPr>
              <w:jc w:val="center"/>
              <w:rPr>
                <w:sz w:val="22"/>
                <w:szCs w:val="22"/>
              </w:rPr>
            </w:pPr>
            <w:r w:rsidRPr="00440FD7">
              <w:rPr>
                <w:sz w:val="22"/>
                <w:szCs w:val="22"/>
              </w:rPr>
              <w:t>-</w:t>
            </w:r>
          </w:p>
        </w:tc>
        <w:tc>
          <w:tcPr>
            <w:tcW w:w="851" w:type="dxa"/>
            <w:shd w:val="clear" w:color="auto" w:fill="auto"/>
            <w:vAlign w:val="center"/>
          </w:tcPr>
          <w:p w:rsidR="00A27554" w:rsidRPr="008B1604" w:rsidRDefault="00A27554" w:rsidP="00A27554">
            <w:pPr>
              <w:jc w:val="center"/>
              <w:rPr>
                <w:color w:val="000000"/>
                <w:sz w:val="20"/>
                <w:szCs w:val="20"/>
              </w:rPr>
            </w:pPr>
            <w:proofErr w:type="spellStart"/>
            <w:r w:rsidRPr="008B1604">
              <w:rPr>
                <w:color w:val="000000"/>
                <w:sz w:val="20"/>
                <w:szCs w:val="20"/>
              </w:rPr>
              <w:t>шт</w:t>
            </w:r>
            <w:proofErr w:type="spellEnd"/>
          </w:p>
        </w:tc>
        <w:tc>
          <w:tcPr>
            <w:tcW w:w="850" w:type="dxa"/>
            <w:shd w:val="clear" w:color="auto" w:fill="auto"/>
            <w:vAlign w:val="center"/>
          </w:tcPr>
          <w:p w:rsidR="00A27554" w:rsidRPr="00491736" w:rsidRDefault="00A27554" w:rsidP="00A27554">
            <w:pPr>
              <w:jc w:val="center"/>
              <w:rPr>
                <w:color w:val="000000"/>
                <w:sz w:val="20"/>
                <w:szCs w:val="20"/>
              </w:rPr>
            </w:pPr>
            <w:r>
              <w:rPr>
                <w:color w:val="000000"/>
                <w:sz w:val="20"/>
                <w:szCs w:val="20"/>
              </w:rPr>
              <w:t>20</w:t>
            </w:r>
          </w:p>
        </w:tc>
        <w:tc>
          <w:tcPr>
            <w:tcW w:w="1588" w:type="dxa"/>
            <w:shd w:val="clear" w:color="auto" w:fill="auto"/>
            <w:vAlign w:val="center"/>
          </w:tcPr>
          <w:p w:rsidR="00A27554" w:rsidRPr="00440FD7" w:rsidRDefault="00A27554" w:rsidP="00A27554">
            <w:pPr>
              <w:jc w:val="center"/>
              <w:rPr>
                <w:color w:val="000000"/>
                <w:sz w:val="22"/>
                <w:szCs w:val="22"/>
              </w:rPr>
            </w:pPr>
          </w:p>
        </w:tc>
        <w:tc>
          <w:tcPr>
            <w:tcW w:w="1559" w:type="dxa"/>
            <w:shd w:val="clear" w:color="auto" w:fill="auto"/>
            <w:vAlign w:val="center"/>
          </w:tcPr>
          <w:p w:rsidR="00A27554" w:rsidRPr="00440FD7" w:rsidRDefault="00A27554" w:rsidP="00A27554">
            <w:pPr>
              <w:jc w:val="center"/>
              <w:rPr>
                <w:color w:val="000000"/>
                <w:sz w:val="22"/>
                <w:szCs w:val="22"/>
              </w:rPr>
            </w:pPr>
          </w:p>
        </w:tc>
        <w:tc>
          <w:tcPr>
            <w:tcW w:w="850" w:type="dxa"/>
            <w:shd w:val="clear" w:color="auto" w:fill="auto"/>
          </w:tcPr>
          <w:p w:rsidR="00A27554" w:rsidRPr="0067383C" w:rsidRDefault="00A27554" w:rsidP="00A27554">
            <w:pPr>
              <w:jc w:val="center"/>
              <w:rPr>
                <w:sz w:val="20"/>
                <w:szCs w:val="20"/>
              </w:rPr>
            </w:pPr>
            <w:r w:rsidRPr="0067383C">
              <w:rPr>
                <w:sz w:val="20"/>
                <w:szCs w:val="20"/>
              </w:rPr>
              <w:t>20%</w:t>
            </w:r>
          </w:p>
        </w:tc>
        <w:tc>
          <w:tcPr>
            <w:tcW w:w="1560" w:type="dxa"/>
            <w:shd w:val="clear" w:color="auto" w:fill="auto"/>
            <w:vAlign w:val="center"/>
          </w:tcPr>
          <w:p w:rsidR="00A27554" w:rsidRPr="004E6DBC" w:rsidRDefault="00A27554" w:rsidP="00A27554">
            <w:pPr>
              <w:jc w:val="center"/>
              <w:rPr>
                <w:color w:val="000000"/>
                <w:sz w:val="22"/>
                <w:szCs w:val="22"/>
              </w:rPr>
            </w:pPr>
          </w:p>
        </w:tc>
        <w:tc>
          <w:tcPr>
            <w:tcW w:w="1417" w:type="dxa"/>
            <w:shd w:val="clear" w:color="auto" w:fill="auto"/>
            <w:vAlign w:val="center"/>
          </w:tcPr>
          <w:p w:rsidR="00A27554" w:rsidRPr="004E6DBC" w:rsidRDefault="00A27554" w:rsidP="00A27554">
            <w:pPr>
              <w:jc w:val="center"/>
              <w:rPr>
                <w:color w:val="000000"/>
                <w:sz w:val="22"/>
                <w:szCs w:val="22"/>
              </w:rPr>
            </w:pPr>
          </w:p>
        </w:tc>
        <w:tc>
          <w:tcPr>
            <w:tcW w:w="1985" w:type="dxa"/>
            <w:vAlign w:val="center"/>
          </w:tcPr>
          <w:p w:rsidR="00A27554" w:rsidRPr="004E6DBC" w:rsidRDefault="00A27554" w:rsidP="00A27554">
            <w:pPr>
              <w:pStyle w:val="aff1"/>
              <w:spacing w:before="0" w:after="0"/>
              <w:rPr>
                <w:snapToGrid/>
                <w:sz w:val="22"/>
                <w:szCs w:val="22"/>
              </w:rPr>
            </w:pPr>
          </w:p>
        </w:tc>
      </w:tr>
      <w:tr w:rsidR="00777C3E" w:rsidRPr="004B2848" w:rsidTr="006A26C8">
        <w:trPr>
          <w:trHeight w:val="413"/>
        </w:trPr>
        <w:tc>
          <w:tcPr>
            <w:tcW w:w="7514" w:type="dxa"/>
            <w:gridSpan w:val="6"/>
          </w:tcPr>
          <w:p w:rsidR="00777C3E" w:rsidRDefault="00777C3E" w:rsidP="00777C3E">
            <w:pPr>
              <w:jc w:val="right"/>
              <w:rPr>
                <w:b/>
              </w:rPr>
            </w:pPr>
          </w:p>
          <w:p w:rsidR="00777C3E" w:rsidRPr="00CE65D1" w:rsidRDefault="00777C3E" w:rsidP="00777C3E">
            <w:pPr>
              <w:jc w:val="right"/>
              <w:rPr>
                <w:b/>
                <w:sz w:val="20"/>
                <w:szCs w:val="20"/>
              </w:rPr>
            </w:pPr>
            <w:r w:rsidRPr="00715109">
              <w:rPr>
                <w:b/>
              </w:rPr>
              <w:t>ИТОГО</w:t>
            </w:r>
            <w:r>
              <w:rPr>
                <w:b/>
                <w:sz w:val="20"/>
                <w:szCs w:val="20"/>
              </w:rPr>
              <w:t>:</w:t>
            </w:r>
          </w:p>
        </w:tc>
        <w:tc>
          <w:tcPr>
            <w:tcW w:w="1559" w:type="dxa"/>
            <w:shd w:val="clear" w:color="auto" w:fill="auto"/>
            <w:vAlign w:val="center"/>
          </w:tcPr>
          <w:p w:rsidR="00777C3E" w:rsidRPr="007C195D" w:rsidRDefault="00777C3E" w:rsidP="00777C3E">
            <w:pPr>
              <w:jc w:val="center"/>
              <w:rPr>
                <w:b/>
              </w:rPr>
            </w:pPr>
          </w:p>
        </w:tc>
        <w:tc>
          <w:tcPr>
            <w:tcW w:w="850" w:type="dxa"/>
            <w:shd w:val="clear" w:color="auto" w:fill="auto"/>
            <w:vAlign w:val="center"/>
          </w:tcPr>
          <w:p w:rsidR="00777C3E" w:rsidRPr="007C195D" w:rsidRDefault="00777C3E" w:rsidP="00777C3E">
            <w:pPr>
              <w:pStyle w:val="af6"/>
              <w:jc w:val="center"/>
              <w:rPr>
                <w:b/>
              </w:rPr>
            </w:pPr>
          </w:p>
        </w:tc>
        <w:tc>
          <w:tcPr>
            <w:tcW w:w="1560" w:type="dxa"/>
            <w:shd w:val="clear" w:color="auto" w:fill="auto"/>
            <w:vAlign w:val="center"/>
          </w:tcPr>
          <w:p w:rsidR="00777C3E" w:rsidRPr="007C195D" w:rsidRDefault="00777C3E" w:rsidP="00777C3E">
            <w:pPr>
              <w:jc w:val="center"/>
              <w:rPr>
                <w:b/>
              </w:rPr>
            </w:pPr>
          </w:p>
        </w:tc>
        <w:tc>
          <w:tcPr>
            <w:tcW w:w="1417" w:type="dxa"/>
            <w:shd w:val="clear" w:color="auto" w:fill="auto"/>
            <w:vAlign w:val="center"/>
          </w:tcPr>
          <w:p w:rsidR="00777C3E" w:rsidRPr="007C195D" w:rsidRDefault="00777C3E" w:rsidP="00777C3E">
            <w:pPr>
              <w:jc w:val="center"/>
              <w:rPr>
                <w:b/>
              </w:rPr>
            </w:pPr>
          </w:p>
        </w:tc>
        <w:tc>
          <w:tcPr>
            <w:tcW w:w="1985" w:type="dxa"/>
            <w:vAlign w:val="center"/>
          </w:tcPr>
          <w:p w:rsidR="00777C3E" w:rsidRPr="008C0643" w:rsidRDefault="00777C3E" w:rsidP="00777C3E">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proofErr w:type="spellStart"/>
            <w:r w:rsidR="00CB6369">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r w:rsidR="00770CF1" w:rsidRPr="00B55F0D">
              <w:t>в течение 40 дней</w:t>
            </w:r>
            <w:r w:rsidR="00770CF1">
              <w:t xml:space="preserve"> </w:t>
            </w:r>
            <w:r w:rsidR="00770CF1">
              <w:t>с момента подписания договора</w:t>
            </w:r>
            <w:r w:rsidR="00770CF1">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r w:rsidR="00DD5B36">
        <w:rPr>
          <w:bCs/>
          <w:spacing w:val="-2"/>
        </w:rPr>
        <w:t>Россети</w:t>
      </w:r>
      <w:proofErr w:type="spellEnd"/>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DD5B36">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w:t>
            </w:r>
            <w:proofErr w:type="gramEnd"/>
            <w:r w:rsidR="008B7433">
              <w:rPr>
                <w:rFonts w:eastAsia="Calibri"/>
                <w:lang w:eastAsia="en-US"/>
              </w:rPr>
              <w:t xml:space="preserve"> </w:t>
            </w:r>
            <w:r w:rsidRPr="0053647F">
              <w:rPr>
                <w:rFonts w:eastAsia="Calibri"/>
                <w:lang w:eastAsia="en-US"/>
              </w:rPr>
              <w:t>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9B3881">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9B3881">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sidR="00DD5B36">
              <w:rPr>
                <w:rFonts w:eastAsia="Calibri"/>
                <w:lang w:eastAsia="en-US"/>
              </w:rPr>
              <w:t>Россети</w:t>
            </w:r>
            <w:proofErr w:type="spellEnd"/>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3744" w:rsidRPr="009A58E2" w:rsidRDefault="004E3744" w:rsidP="00D715B4">
                                  <w:pPr>
                                    <w:jc w:val="center"/>
                                    <w:rPr>
                                      <w:b/>
                                      <w:iCs/>
                                      <w:sz w:val="22"/>
                                      <w:szCs w:val="22"/>
                                    </w:rPr>
                                  </w:pPr>
                                  <w:r w:rsidRPr="009A58E2">
                                    <w:rPr>
                                      <w:b/>
                                      <w:iCs/>
                                      <w:sz w:val="22"/>
                                      <w:szCs w:val="22"/>
                                    </w:rPr>
                                    <w:t>Форма универсального передаточного документа</w:t>
                                  </w:r>
                                </w:p>
                                <w:p w:rsidR="004E3744" w:rsidRPr="00560292" w:rsidRDefault="004E3744"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4E3744" w:rsidRPr="009A58E2" w:rsidRDefault="004E3744" w:rsidP="00D715B4">
                            <w:pPr>
                              <w:jc w:val="center"/>
                              <w:rPr>
                                <w:b/>
                                <w:iCs/>
                                <w:sz w:val="22"/>
                                <w:szCs w:val="22"/>
                              </w:rPr>
                            </w:pPr>
                            <w:r w:rsidRPr="009A58E2">
                              <w:rPr>
                                <w:b/>
                                <w:iCs/>
                                <w:sz w:val="22"/>
                                <w:szCs w:val="22"/>
                              </w:rPr>
                              <w:t>Форма универсального передаточного документа</w:t>
                            </w:r>
                          </w:p>
                          <w:p w:rsidR="004E3744" w:rsidRPr="00560292" w:rsidRDefault="004E3744"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proofErr w:type="spellStart"/>
      <w:r w:rsidR="009B3881">
        <w:t>Россети</w:t>
      </w:r>
      <w:proofErr w:type="spellEnd"/>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9B3881">
        <w:t>Россети</w:t>
      </w:r>
      <w:proofErr w:type="spellEnd"/>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9B3881">
        <w:t>Россети</w:t>
      </w:r>
      <w:proofErr w:type="spellEnd"/>
      <w:r w:rsidRPr="00787C53">
        <w:t xml:space="preserve"> Центр (представленными на официальном сайте ПАО «</w:t>
      </w:r>
      <w:proofErr w:type="spellStart"/>
      <w:r w:rsidR="009B3881">
        <w:t>Россети</w:t>
      </w:r>
      <w:proofErr w:type="spellEnd"/>
      <w:r w:rsidRPr="00787C53">
        <w:t xml:space="preserve"> Центр», полностью принимает положения Антикоррупционной политики ПАО «</w:t>
      </w:r>
      <w:proofErr w:type="spellStart"/>
      <w:r w:rsidR="009B3881">
        <w:t>Россети</w:t>
      </w:r>
      <w:proofErr w:type="spellEnd"/>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w:t>
      </w:r>
      <w:r w:rsidRPr="00787C53">
        <w:lastRenderedPageBreak/>
        <w:t>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8F27CD">
      <w:pPr>
        <w:sectPr w:rsidR="008F27CD" w:rsidSect="008F27CD">
          <w:pgSz w:w="11906" w:h="16838"/>
          <w:pgMar w:top="1134" w:right="851" w:bottom="1134" w:left="851" w:header="709" w:footer="709" w:gutter="0"/>
          <w:cols w:space="708"/>
          <w:docGrid w:linePitch="360"/>
        </w:sectPr>
      </w:pPr>
    </w:p>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573" w:rsidRDefault="00345573" w:rsidP="00C47837">
      <w:r>
        <w:separator/>
      </w:r>
    </w:p>
  </w:endnote>
  <w:endnote w:type="continuationSeparator" w:id="0">
    <w:p w:rsidR="00345573" w:rsidRDefault="00345573"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E3744" w:rsidRDefault="004E3744"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E3744" w:rsidRDefault="004E3744"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573" w:rsidRDefault="00345573" w:rsidP="00C47837">
      <w:r>
        <w:separator/>
      </w:r>
    </w:p>
  </w:footnote>
  <w:footnote w:type="continuationSeparator" w:id="0">
    <w:p w:rsidR="00345573" w:rsidRDefault="00345573"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4E3744" w:rsidRDefault="004E3744">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4E3744" w:rsidRDefault="004E3744" w:rsidP="001A0007">
    <w:pPr>
      <w:pStyle w:val="af2"/>
      <w:jc w:val="center"/>
    </w:pPr>
  </w:p>
  <w:p w:rsidR="004E3744" w:rsidRDefault="004E374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E3744" w:rsidRDefault="004E3744">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744" w:rsidRDefault="004E3744"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4E3744" w:rsidRDefault="004E3744" w:rsidP="001A0007">
    <w:pPr>
      <w:pStyle w:val="af2"/>
      <w:jc w:val="center"/>
    </w:pPr>
  </w:p>
  <w:p w:rsidR="004E3744" w:rsidRDefault="004E3744"/>
  <w:p w:rsidR="004E3744" w:rsidRDefault="004E37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5EF0577F"/>
    <w:multiLevelType w:val="multilevel"/>
    <w:tmpl w:val="DA24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3"/>
  </w:num>
  <w:num w:numId="7">
    <w:abstractNumId w:val="9"/>
  </w:num>
  <w:num w:numId="8">
    <w:abstractNumId w:val="24"/>
  </w:num>
  <w:num w:numId="9">
    <w:abstractNumId w:val="42"/>
  </w:num>
  <w:num w:numId="10">
    <w:abstractNumId w:val="41"/>
  </w:num>
  <w:num w:numId="11">
    <w:abstractNumId w:val="46"/>
  </w:num>
  <w:num w:numId="12">
    <w:abstractNumId w:val="14"/>
  </w:num>
  <w:num w:numId="13">
    <w:abstractNumId w:val="28"/>
  </w:num>
  <w:num w:numId="14">
    <w:abstractNumId w:val="48"/>
  </w:num>
  <w:num w:numId="15">
    <w:abstractNumId w:val="17"/>
  </w:num>
  <w:num w:numId="16">
    <w:abstractNumId w:val="33"/>
  </w:num>
  <w:num w:numId="17">
    <w:abstractNumId w:val="23"/>
  </w:num>
  <w:num w:numId="18">
    <w:abstractNumId w:val="45"/>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40"/>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7"/>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4"/>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4CB"/>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222"/>
    <w:rsid w:val="000836D7"/>
    <w:rsid w:val="000836E2"/>
    <w:rsid w:val="00083704"/>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091"/>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1DE4"/>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782"/>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94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0F4"/>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740"/>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2BEB"/>
    <w:rsid w:val="001634AB"/>
    <w:rsid w:val="00163566"/>
    <w:rsid w:val="00163575"/>
    <w:rsid w:val="00163D8E"/>
    <w:rsid w:val="00163E7A"/>
    <w:rsid w:val="001642DF"/>
    <w:rsid w:val="0016469C"/>
    <w:rsid w:val="001646A7"/>
    <w:rsid w:val="0016482C"/>
    <w:rsid w:val="00164A04"/>
    <w:rsid w:val="00164C68"/>
    <w:rsid w:val="00165088"/>
    <w:rsid w:val="00165185"/>
    <w:rsid w:val="001652E5"/>
    <w:rsid w:val="00166169"/>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804"/>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96E"/>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297B"/>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20"/>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6F5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4E99"/>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573"/>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10"/>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AC5"/>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33D"/>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184"/>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3CC"/>
    <w:rsid w:val="0041388C"/>
    <w:rsid w:val="00413CD5"/>
    <w:rsid w:val="004143C8"/>
    <w:rsid w:val="004146F9"/>
    <w:rsid w:val="0041495C"/>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0FD7"/>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56C"/>
    <w:rsid w:val="00453FFC"/>
    <w:rsid w:val="0045457A"/>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202"/>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736"/>
    <w:rsid w:val="00491823"/>
    <w:rsid w:val="004918DE"/>
    <w:rsid w:val="00492066"/>
    <w:rsid w:val="004921D9"/>
    <w:rsid w:val="00492C16"/>
    <w:rsid w:val="00492F55"/>
    <w:rsid w:val="0049305C"/>
    <w:rsid w:val="004935E5"/>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9FA"/>
    <w:rsid w:val="004A0BC4"/>
    <w:rsid w:val="004A0F22"/>
    <w:rsid w:val="004A10B4"/>
    <w:rsid w:val="004A18ED"/>
    <w:rsid w:val="004A19CE"/>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3744"/>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B49"/>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51EA"/>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210B"/>
    <w:rsid w:val="00563020"/>
    <w:rsid w:val="00563908"/>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1D8C"/>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53D5"/>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0F6"/>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413"/>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6C"/>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8C"/>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83C"/>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A0F"/>
    <w:rsid w:val="006D4B25"/>
    <w:rsid w:val="006D4D95"/>
    <w:rsid w:val="006D5396"/>
    <w:rsid w:val="006D5B53"/>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267"/>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97F"/>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3F8B"/>
    <w:rsid w:val="00764662"/>
    <w:rsid w:val="00764D13"/>
    <w:rsid w:val="00764F2A"/>
    <w:rsid w:val="0076529D"/>
    <w:rsid w:val="00765B4D"/>
    <w:rsid w:val="00766238"/>
    <w:rsid w:val="00766E47"/>
    <w:rsid w:val="00767111"/>
    <w:rsid w:val="0076711A"/>
    <w:rsid w:val="007676D8"/>
    <w:rsid w:val="007676E1"/>
    <w:rsid w:val="00767DEB"/>
    <w:rsid w:val="00770009"/>
    <w:rsid w:val="00770CF1"/>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C3E"/>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C81"/>
    <w:rsid w:val="007A4ED6"/>
    <w:rsid w:val="007A509E"/>
    <w:rsid w:val="007A5E7D"/>
    <w:rsid w:val="007A62B9"/>
    <w:rsid w:val="007A6808"/>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23A0"/>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7A9"/>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6A1C"/>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AC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147"/>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0F7"/>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4CA"/>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604"/>
    <w:rsid w:val="008B1D11"/>
    <w:rsid w:val="008B1D59"/>
    <w:rsid w:val="008B243F"/>
    <w:rsid w:val="008B2592"/>
    <w:rsid w:val="008B2A13"/>
    <w:rsid w:val="008B3242"/>
    <w:rsid w:val="008B35C7"/>
    <w:rsid w:val="008B390F"/>
    <w:rsid w:val="008B397F"/>
    <w:rsid w:val="008B3EDA"/>
    <w:rsid w:val="008B47E4"/>
    <w:rsid w:val="008B589A"/>
    <w:rsid w:val="008B656E"/>
    <w:rsid w:val="008B7433"/>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8F0"/>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549"/>
    <w:rsid w:val="008E2D95"/>
    <w:rsid w:val="008E30AE"/>
    <w:rsid w:val="008E32D8"/>
    <w:rsid w:val="008E3548"/>
    <w:rsid w:val="008E35D7"/>
    <w:rsid w:val="008E4047"/>
    <w:rsid w:val="008E42A3"/>
    <w:rsid w:val="008E4541"/>
    <w:rsid w:val="008E4693"/>
    <w:rsid w:val="008E4989"/>
    <w:rsid w:val="008E4A93"/>
    <w:rsid w:val="008E5051"/>
    <w:rsid w:val="008E5A0B"/>
    <w:rsid w:val="008E5C57"/>
    <w:rsid w:val="008E5F60"/>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06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A38"/>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60D"/>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61B"/>
    <w:rsid w:val="00960DE7"/>
    <w:rsid w:val="00961B52"/>
    <w:rsid w:val="00961E7F"/>
    <w:rsid w:val="00962CA8"/>
    <w:rsid w:val="00963872"/>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D02"/>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2A0"/>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A5C"/>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A59"/>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33"/>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448"/>
    <w:rsid w:val="00A27554"/>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46E"/>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6F6"/>
    <w:rsid w:val="00A538E9"/>
    <w:rsid w:val="00A53BBE"/>
    <w:rsid w:val="00A53D51"/>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1CF5"/>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7796E"/>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06C"/>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3F76"/>
    <w:rsid w:val="00AC44FD"/>
    <w:rsid w:val="00AC532B"/>
    <w:rsid w:val="00AC53D4"/>
    <w:rsid w:val="00AC5470"/>
    <w:rsid w:val="00AC555C"/>
    <w:rsid w:val="00AC55DA"/>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2E9F"/>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573"/>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0C0"/>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335"/>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802"/>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499"/>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69"/>
    <w:rsid w:val="00C77AAF"/>
    <w:rsid w:val="00C77D07"/>
    <w:rsid w:val="00C77FC3"/>
    <w:rsid w:val="00C8054E"/>
    <w:rsid w:val="00C80AC1"/>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4C32"/>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1F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A2D"/>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5C04"/>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492"/>
    <w:rsid w:val="00D746EC"/>
    <w:rsid w:val="00D76265"/>
    <w:rsid w:val="00D76306"/>
    <w:rsid w:val="00D76983"/>
    <w:rsid w:val="00D76A87"/>
    <w:rsid w:val="00D77244"/>
    <w:rsid w:val="00D77AFA"/>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00A"/>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AC1"/>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57"/>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7A4"/>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3EC8"/>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340"/>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8D8"/>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7F5"/>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2"/>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C89"/>
    <w:rsid w:val="00F22E03"/>
    <w:rsid w:val="00F22F24"/>
    <w:rsid w:val="00F22F42"/>
    <w:rsid w:val="00F240C1"/>
    <w:rsid w:val="00F2450A"/>
    <w:rsid w:val="00F24859"/>
    <w:rsid w:val="00F24AEA"/>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6B9"/>
    <w:rsid w:val="00F32B2F"/>
    <w:rsid w:val="00F33217"/>
    <w:rsid w:val="00F33DBD"/>
    <w:rsid w:val="00F33DF5"/>
    <w:rsid w:val="00F33E7F"/>
    <w:rsid w:val="00F34025"/>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B1F"/>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3D00"/>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F8055"/>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B37A6D-66E5-4C6E-B14D-9AA72DCF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9803</Words>
  <Characters>55881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Котов Александр Викторович</cp:lastModifiedBy>
  <cp:revision>13</cp:revision>
  <cp:lastPrinted>2022-08-03T05:18:00Z</cp:lastPrinted>
  <dcterms:created xsi:type="dcterms:W3CDTF">2023-06-26T10:54:00Z</dcterms:created>
  <dcterms:modified xsi:type="dcterms:W3CDTF">2023-06-26T11:14:00Z</dcterms:modified>
</cp:coreProperties>
</file>