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2F4679" w:rsidRDefault="00145AF1" w:rsidP="00145AF1">
      <w:pPr>
        <w:spacing w:after="0" w:line="360" w:lineRule="auto"/>
        <w:ind w:left="5812"/>
        <w:rPr>
          <w:b/>
        </w:rPr>
      </w:pPr>
      <w:r w:rsidRPr="002F4679">
        <w:rPr>
          <w:b/>
        </w:rPr>
        <w:t>УТВЕРЖДЕНО</w:t>
      </w:r>
    </w:p>
    <w:p w:rsidR="00145AF1" w:rsidRPr="002F4679" w:rsidRDefault="00145AF1" w:rsidP="00145AF1">
      <w:pPr>
        <w:spacing w:after="0" w:line="360" w:lineRule="auto"/>
        <w:ind w:left="5812"/>
        <w:rPr>
          <w:b/>
        </w:rPr>
      </w:pPr>
      <w:r w:rsidRPr="002F4679">
        <w:rPr>
          <w:b/>
        </w:rPr>
        <w:t>закупочной комиссией:</w:t>
      </w:r>
    </w:p>
    <w:p w:rsidR="00145AF1" w:rsidRPr="002F4679" w:rsidRDefault="00145AF1" w:rsidP="00145AF1">
      <w:pPr>
        <w:spacing w:after="0" w:line="360" w:lineRule="auto"/>
        <w:ind w:left="5812"/>
        <w:rPr>
          <w:b/>
          <w:kern w:val="36"/>
        </w:rPr>
      </w:pPr>
      <w:r w:rsidRPr="002F4679">
        <w:rPr>
          <w:b/>
          <w:kern w:val="36"/>
        </w:rPr>
        <w:t xml:space="preserve">Протокол № </w:t>
      </w:r>
      <w:r w:rsidR="00C64037" w:rsidRPr="00C64037">
        <w:rPr>
          <w:b/>
          <w:kern w:val="36"/>
        </w:rPr>
        <w:t>0215-ЛП-23</w:t>
      </w:r>
    </w:p>
    <w:p w:rsidR="00145AF1" w:rsidRPr="002F4679" w:rsidRDefault="00145AF1" w:rsidP="00145AF1">
      <w:pPr>
        <w:snapToGrid w:val="0"/>
        <w:spacing w:after="0" w:line="360" w:lineRule="auto"/>
        <w:ind w:left="5812"/>
        <w:rPr>
          <w:b/>
          <w:bCs/>
          <w:color w:val="000000"/>
        </w:rPr>
      </w:pPr>
      <w:r w:rsidRPr="002F4679">
        <w:rPr>
          <w:b/>
          <w:kern w:val="36"/>
        </w:rPr>
        <w:t xml:space="preserve">от </w:t>
      </w:r>
      <w:r w:rsidR="00C64037" w:rsidRPr="00C64037">
        <w:rPr>
          <w:b/>
          <w:kern w:val="36"/>
        </w:rPr>
        <w:t>«14» августа 2023 года</w:t>
      </w:r>
    </w:p>
    <w:p w:rsidR="007E4F0F" w:rsidRPr="002F467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F467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F467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F467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rsidR="007E4F0F" w:rsidRPr="002F467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F467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F4679">
        <w:rPr>
          <w:rFonts w:ascii="Times New Roman" w:hAnsi="Times New Roman"/>
          <w:b/>
          <w:bCs/>
          <w:color w:val="auto"/>
          <w:sz w:val="24"/>
          <w:szCs w:val="24"/>
        </w:rPr>
        <w:t xml:space="preserve">ДОКУМЕНТАЦИЯ О </w:t>
      </w:r>
      <w:r w:rsidR="00654761" w:rsidRPr="002F4679">
        <w:rPr>
          <w:rFonts w:ascii="Times New Roman" w:hAnsi="Times New Roman"/>
          <w:b/>
          <w:bCs/>
          <w:color w:val="auto"/>
          <w:sz w:val="24"/>
          <w:szCs w:val="24"/>
        </w:rPr>
        <w:t xml:space="preserve">КОНКУРЕНТНОЙ </w:t>
      </w:r>
      <w:r w:rsidRPr="002F4679">
        <w:rPr>
          <w:rFonts w:ascii="Times New Roman" w:hAnsi="Times New Roman"/>
          <w:b/>
          <w:bCs/>
          <w:color w:val="auto"/>
          <w:sz w:val="24"/>
          <w:szCs w:val="24"/>
        </w:rPr>
        <w:t>ЗАКУПКЕ</w:t>
      </w:r>
    </w:p>
    <w:p w:rsidR="007E4F0F" w:rsidRPr="002F4679" w:rsidRDefault="007E4F0F" w:rsidP="007E4F0F">
      <w:pPr>
        <w:spacing w:after="120"/>
        <w:jc w:val="center"/>
        <w:rPr>
          <w:b/>
          <w:bCs/>
        </w:rPr>
      </w:pPr>
      <w:r w:rsidRPr="002F4679">
        <w:rPr>
          <w:b/>
          <w:bCs/>
        </w:rPr>
        <w:t>ЗАПРОС ПРЕДЛОЖЕНИЙ В ЭЛЕКТРОННОЙ ФОРМЕ</w:t>
      </w:r>
    </w:p>
    <w:p w:rsidR="007E4F0F" w:rsidRPr="00537589" w:rsidRDefault="00DF48B7" w:rsidP="007E4F0F">
      <w:pPr>
        <w:spacing w:after="120"/>
        <w:jc w:val="center"/>
        <w:rPr>
          <w:b/>
          <w:bCs/>
        </w:rPr>
      </w:pPr>
      <w:r w:rsidRPr="002F4679">
        <w:rPr>
          <w:bCs/>
        </w:rPr>
        <w:t>на право закл</w:t>
      </w:r>
      <w:r w:rsidR="007E4F0F" w:rsidRPr="002F4679">
        <w:rPr>
          <w:bCs/>
        </w:rPr>
        <w:t>ючения</w:t>
      </w:r>
      <w:r w:rsidR="002F4679" w:rsidRPr="002F4679">
        <w:t xml:space="preserve"> Договора на поставку</w:t>
      </w:r>
      <w:r w:rsidR="007E4F0F" w:rsidRPr="002F4679">
        <w:rPr>
          <w:bCs/>
        </w:rPr>
        <w:t xml:space="preserve"> </w:t>
      </w:r>
      <w:r w:rsidR="002F4679" w:rsidRPr="002F4679">
        <w:t>детских новогодних подарков для нужд ПАО</w:t>
      </w:r>
      <w:r w:rsidR="002F4679">
        <w:t> </w:t>
      </w:r>
      <w:r w:rsidR="002F4679" w:rsidRPr="002F4679">
        <w:t>«Россети Центр» (филиала «Липецкэнерго»)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Default="002F4679" w:rsidP="00B32937">
      <w:pPr>
        <w:spacing w:after="120"/>
        <w:jc w:val="center"/>
        <w:rPr>
          <w:b/>
          <w:bCs/>
        </w:rPr>
      </w:pPr>
    </w:p>
    <w:p w:rsidR="002F4679" w:rsidRPr="00537589" w:rsidRDefault="002F4679"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2F4679">
        <w:t>Липецк</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25463749"/>
      <w:r w:rsidRPr="00537589">
        <w:rPr>
          <w:rStyle w:val="15"/>
          <w:b/>
          <w:caps/>
          <w:sz w:val="24"/>
          <w:szCs w:val="24"/>
        </w:rPr>
        <w:lastRenderedPageBreak/>
        <w:t>СОДЕРЖАНИЕ</w:t>
      </w:r>
      <w:bookmarkEnd w:id="1"/>
      <w:bookmarkEnd w:id="2"/>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23744C">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25463750"/>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25463751"/>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125463752"/>
      <w:r w:rsidRPr="001F590C">
        <w:rPr>
          <w:sz w:val="24"/>
          <w:szCs w:val="24"/>
        </w:rPr>
        <w:t>Правовой статус документов</w:t>
      </w:r>
      <w:bookmarkEnd w:id="12"/>
      <w:bookmarkEnd w:id="13"/>
    </w:p>
    <w:p w:rsidR="007633E7" w:rsidRPr="00401E2F"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25463753"/>
      <w:r w:rsidRPr="00401E2F">
        <w:rPr>
          <w:sz w:val="24"/>
          <w:szCs w:val="24"/>
        </w:rPr>
        <w:t>Заказчик</w:t>
      </w:r>
      <w:r w:rsidR="003F6191" w:rsidRPr="00401E2F">
        <w:rPr>
          <w:sz w:val="24"/>
          <w:szCs w:val="24"/>
        </w:rPr>
        <w:t>, предмет и условия проведения закупки</w:t>
      </w:r>
      <w:bookmarkEnd w:id="16"/>
      <w:r w:rsidRPr="00401E2F">
        <w:rPr>
          <w:sz w:val="24"/>
          <w:szCs w:val="24"/>
        </w:rPr>
        <w:t>.</w:t>
      </w:r>
      <w:bookmarkEnd w:id="17"/>
      <w:bookmarkEnd w:id="18"/>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01E2F">
        <w:rPr>
          <w:rFonts w:ascii="Times New Roman" w:hAnsi="Times New Roman" w:cs="Times New Roman"/>
          <w:b w:val="0"/>
          <w:bCs w:val="0"/>
        </w:rPr>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9"/>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20"/>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401E2F" w:rsidRDefault="007633E7" w:rsidP="00E63CAA">
      <w:pPr>
        <w:pStyle w:val="21"/>
        <w:keepNext w:val="0"/>
        <w:numPr>
          <w:ilvl w:val="1"/>
          <w:numId w:val="1"/>
        </w:numPr>
        <w:spacing w:after="0"/>
        <w:ind w:left="0" w:firstLine="567"/>
        <w:jc w:val="left"/>
        <w:rPr>
          <w:sz w:val="24"/>
          <w:szCs w:val="24"/>
        </w:rPr>
      </w:pPr>
      <w:bookmarkStart w:id="22" w:name="_Toc123405455"/>
      <w:bookmarkStart w:id="23" w:name="_Toc125463754"/>
      <w:bookmarkStart w:id="24" w:name="_Toc535420616"/>
      <w:r w:rsidRPr="00401E2F">
        <w:rPr>
          <w:sz w:val="24"/>
          <w:szCs w:val="24"/>
        </w:rPr>
        <w:t xml:space="preserve">Начальная (максимальная) цена </w:t>
      </w:r>
      <w:bookmarkEnd w:id="22"/>
      <w:r w:rsidRPr="00401E2F">
        <w:rPr>
          <w:sz w:val="24"/>
          <w:szCs w:val="24"/>
        </w:rPr>
        <w:t>договора</w:t>
      </w:r>
      <w:bookmarkEnd w:id="23"/>
      <w:r w:rsidRPr="00401E2F">
        <w:rPr>
          <w:sz w:val="24"/>
          <w:szCs w:val="24"/>
        </w:rPr>
        <w:t xml:space="preserve"> </w:t>
      </w:r>
      <w:bookmarkEnd w:id="24"/>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5"/>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7"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7"/>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125463755"/>
      <w:r w:rsidRPr="00401E2F">
        <w:rPr>
          <w:sz w:val="24"/>
          <w:szCs w:val="24"/>
        </w:rPr>
        <w:t xml:space="preserve">Требования к </w:t>
      </w:r>
      <w:bookmarkEnd w:id="28"/>
      <w:r w:rsidRPr="00401E2F">
        <w:rPr>
          <w:sz w:val="24"/>
          <w:szCs w:val="24"/>
        </w:rPr>
        <w:t>участникам закупки</w:t>
      </w:r>
      <w:bookmarkEnd w:id="29"/>
      <w:bookmarkEnd w:id="30"/>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1"/>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2"/>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4"/>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2"/>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3"/>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125463757"/>
      <w:r w:rsidRPr="009A0BC3">
        <w:rPr>
          <w:sz w:val="24"/>
          <w:szCs w:val="24"/>
        </w:rPr>
        <w:t>Привлечение соисполнителей (субподрядчиков) к исполнению договора</w:t>
      </w:r>
      <w:bookmarkEnd w:id="55"/>
      <w:bookmarkEnd w:id="56"/>
      <w:bookmarkEnd w:id="57"/>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9" w:name="_Ref354131841"/>
      <w:bookmarkStart w:id="60"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8"/>
      <w:r w:rsidR="007633E7" w:rsidRPr="009A0BC3">
        <w:rPr>
          <w:rFonts w:ascii="Times New Roman" w:hAnsi="Times New Roman" w:cs="Times New Roman"/>
          <w:b w:val="0"/>
          <w:bCs w:val="0"/>
        </w:rPr>
        <w:t xml:space="preserve"> </w:t>
      </w:r>
      <w:bookmarkStart w:id="61" w:name="_Ref354131847"/>
      <w:bookmarkEnd w:id="59"/>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4"/>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6" w:name="_Toc125463758"/>
      <w:r w:rsidRPr="009A0BC3">
        <w:rPr>
          <w:sz w:val="24"/>
          <w:szCs w:val="24"/>
        </w:rPr>
        <w:t xml:space="preserve">Расходы на участие в </w:t>
      </w:r>
      <w:bookmarkEnd w:id="62"/>
      <w:r w:rsidR="00AA1F7C" w:rsidRPr="009A0BC3">
        <w:rPr>
          <w:sz w:val="24"/>
          <w:szCs w:val="24"/>
        </w:rPr>
        <w:t>закупке</w:t>
      </w:r>
      <w:r w:rsidRPr="009A0BC3">
        <w:rPr>
          <w:sz w:val="24"/>
          <w:szCs w:val="24"/>
        </w:rPr>
        <w:t xml:space="preserve"> и при заключении договора</w:t>
      </w:r>
      <w:bookmarkEnd w:id="63"/>
      <w:bookmarkEnd w:id="66"/>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60"/>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7"/>
      <w:r w:rsidR="007633E7" w:rsidRPr="009A0BC3">
        <w:rPr>
          <w:sz w:val="24"/>
          <w:szCs w:val="24"/>
        </w:rPr>
        <w:t>закупк</w:t>
      </w:r>
      <w:r w:rsidR="00C90121" w:rsidRPr="009A0BC3">
        <w:rPr>
          <w:sz w:val="24"/>
          <w:szCs w:val="24"/>
        </w:rPr>
        <w:t>и</w:t>
      </w:r>
      <w:bookmarkEnd w:id="68"/>
      <w:bookmarkEnd w:id="69"/>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70"/>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1" w:name="_Toc123405462"/>
      <w:bookmarkStart w:id="72" w:name="_Toc166101207"/>
      <w:bookmarkEnd w:id="15"/>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3" w:name="_Toc535420621"/>
      <w:bookmarkStart w:id="74" w:name="_Toc125463760"/>
      <w:r w:rsidRPr="009A0BC3">
        <w:rPr>
          <w:sz w:val="24"/>
          <w:szCs w:val="24"/>
        </w:rPr>
        <w:t>ДОКУМЕНТАЦИЯ</w:t>
      </w:r>
      <w:bookmarkEnd w:id="71"/>
      <w:bookmarkEnd w:id="72"/>
      <w:r w:rsidR="00D62DF4" w:rsidRPr="009A0BC3">
        <w:rPr>
          <w:sz w:val="24"/>
          <w:szCs w:val="24"/>
        </w:rPr>
        <w:t xml:space="preserve"> О ЗАКУПКЕ</w:t>
      </w:r>
      <w:bookmarkEnd w:id="73"/>
      <w:bookmarkEnd w:id="74"/>
    </w:p>
    <w:p w:rsidR="007633E7" w:rsidRPr="009A0BC3"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125463761"/>
      <w:r w:rsidRPr="009A0BC3">
        <w:rPr>
          <w:sz w:val="24"/>
          <w:szCs w:val="24"/>
        </w:rPr>
        <w:t>Предоставление документации</w:t>
      </w:r>
      <w:bookmarkEnd w:id="75"/>
      <w:bookmarkEnd w:id="76"/>
      <w:bookmarkEnd w:id="77"/>
      <w:bookmarkEnd w:id="78"/>
      <w:r w:rsidR="00D62DF4" w:rsidRPr="009A0BC3">
        <w:rPr>
          <w:sz w:val="24"/>
          <w:szCs w:val="24"/>
        </w:rPr>
        <w:t xml:space="preserve"> о закупке</w:t>
      </w:r>
      <w:bookmarkEnd w:id="79"/>
      <w:bookmarkEnd w:id="80"/>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1"/>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2"/>
    </w:p>
    <w:p w:rsidR="007633E7" w:rsidRPr="009A0BC3"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3"/>
      <w:r w:rsidR="00D62DF4" w:rsidRPr="009A0BC3">
        <w:rPr>
          <w:sz w:val="24"/>
          <w:szCs w:val="24"/>
        </w:rPr>
        <w:t xml:space="preserve"> о закупке</w:t>
      </w:r>
      <w:bookmarkEnd w:id="84"/>
      <w:bookmarkEnd w:id="85"/>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6"/>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7"/>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125463763"/>
      <w:r w:rsidRPr="009A0BC3">
        <w:rPr>
          <w:sz w:val="24"/>
          <w:szCs w:val="24"/>
        </w:rPr>
        <w:t xml:space="preserve">Внесение изменений в извещение о </w:t>
      </w:r>
      <w:bookmarkEnd w:id="88"/>
      <w:bookmarkEnd w:id="89"/>
      <w:r w:rsidR="00183F25" w:rsidRPr="009A0BC3">
        <w:rPr>
          <w:sz w:val="24"/>
          <w:szCs w:val="24"/>
        </w:rPr>
        <w:t>закупке и/или документацию о закупке</w:t>
      </w:r>
      <w:bookmarkEnd w:id="90"/>
      <w:bookmarkEnd w:id="91"/>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125463764"/>
      <w:r w:rsidRPr="009A0BC3">
        <w:rPr>
          <w:sz w:val="24"/>
          <w:szCs w:val="24"/>
        </w:rPr>
        <w:t xml:space="preserve">Отмена </w:t>
      </w:r>
      <w:bookmarkEnd w:id="92"/>
      <w:r w:rsidR="00E976B0" w:rsidRPr="009A0BC3">
        <w:rPr>
          <w:sz w:val="24"/>
          <w:szCs w:val="24"/>
        </w:rPr>
        <w:t>закупки</w:t>
      </w:r>
      <w:bookmarkEnd w:id="93"/>
      <w:bookmarkEnd w:id="94"/>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5"/>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125463765"/>
      <w:bookmarkEnd w:id="96"/>
      <w:r w:rsidRPr="009A0BC3">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9A0BC3">
        <w:rPr>
          <w:sz w:val="24"/>
          <w:szCs w:val="24"/>
        </w:rPr>
        <w:t>ЗАКУПКЕ</w:t>
      </w:r>
      <w:bookmarkEnd w:id="103"/>
      <w:bookmarkEnd w:id="104"/>
      <w:bookmarkEnd w:id="105"/>
    </w:p>
    <w:p w:rsidR="007633E7" w:rsidRPr="009A0BC3" w:rsidRDefault="007F42E6" w:rsidP="00FA1AA1">
      <w:pPr>
        <w:pStyle w:val="21"/>
        <w:numPr>
          <w:ilvl w:val="1"/>
          <w:numId w:val="1"/>
        </w:numPr>
        <w:spacing w:after="0"/>
        <w:ind w:left="0" w:firstLine="567"/>
        <w:jc w:val="left"/>
        <w:rPr>
          <w:sz w:val="24"/>
          <w:szCs w:val="24"/>
        </w:rPr>
      </w:pPr>
      <w:bookmarkStart w:id="106" w:name="_Toc535420627"/>
      <w:bookmarkStart w:id="107"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6"/>
      <w:bookmarkEnd w:id="107"/>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8"/>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3"/>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4"/>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5"/>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4860E1">
        <w:rPr>
          <w:rFonts w:ascii="Times New Roman" w:hAnsi="Times New Roman" w:cs="Times New Roman"/>
          <w:b w:val="0"/>
          <w:bCs w:val="0"/>
        </w:rPr>
        <w:t>(Приложение</w:t>
      </w:r>
      <w:r w:rsidR="001F590C" w:rsidRPr="004860E1">
        <w:rPr>
          <w:rFonts w:ascii="Times New Roman" w:hAnsi="Times New Roman" w:cs="Times New Roman"/>
          <w:b w:val="0"/>
          <w:bCs w:val="0"/>
        </w:rPr>
        <w:t> </w:t>
      </w:r>
      <w:r w:rsidRPr="004860E1">
        <w:rPr>
          <w:rFonts w:ascii="Times New Roman" w:hAnsi="Times New Roman" w:cs="Times New Roman"/>
          <w:b w:val="0"/>
          <w:bCs w:val="0"/>
        </w:rPr>
        <w:t xml:space="preserve">№1 к </w:t>
      </w:r>
      <w:r w:rsidR="006B604F" w:rsidRPr="004860E1">
        <w:rPr>
          <w:rFonts w:ascii="Times New Roman" w:hAnsi="Times New Roman" w:cs="Times New Roman"/>
          <w:b w:val="0"/>
          <w:bCs w:val="0"/>
        </w:rPr>
        <w:t>документации о закупке</w:t>
      </w:r>
      <w:r w:rsidRPr="004860E1">
        <w:rPr>
          <w:rFonts w:ascii="Times New Roman" w:hAnsi="Times New Roman" w:cs="Times New Roman"/>
          <w:b w:val="0"/>
          <w:bCs w:val="0"/>
        </w:rPr>
        <w:t xml:space="preserve">) в Техническом предложении (часть </w:t>
      </w:r>
      <w:r w:rsidRPr="004860E1">
        <w:rPr>
          <w:rFonts w:ascii="Times New Roman" w:hAnsi="Times New Roman" w:cs="Times New Roman"/>
          <w:b w:val="0"/>
          <w:bCs w:val="0"/>
          <w:lang w:val="en-US"/>
        </w:rPr>
        <w:t>III</w:t>
      </w:r>
      <w:r w:rsidRPr="004860E1">
        <w:rPr>
          <w:rFonts w:ascii="Times New Roman" w:hAnsi="Times New Roman" w:cs="Times New Roman"/>
          <w:b w:val="0"/>
          <w:bCs w:val="0"/>
        </w:rPr>
        <w:t xml:space="preserve"> «</w:t>
      </w:r>
      <w:r w:rsidRPr="004860E1">
        <w:rPr>
          <w:rStyle w:val="15"/>
          <w:rFonts w:ascii="Times New Roman" w:hAnsi="Times New Roman" w:cs="Times New Roman"/>
          <w:bCs/>
          <w:sz w:val="24"/>
          <w:szCs w:val="24"/>
        </w:rPr>
        <w:t>ОБРАЗЦЫ</w:t>
      </w:r>
      <w:r w:rsidRPr="001F590C">
        <w:rPr>
          <w:rStyle w:val="15"/>
          <w:rFonts w:ascii="Times New Roman" w:hAnsi="Times New Roman" w:cs="Times New Roman"/>
          <w:bCs/>
          <w:sz w:val="24"/>
          <w:szCs w:val="24"/>
        </w:rPr>
        <w:t xml:space="preserve">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125463767"/>
      <w:bookmarkEnd w:id="116"/>
      <w:r w:rsidRPr="001F590C">
        <w:rPr>
          <w:sz w:val="24"/>
          <w:szCs w:val="24"/>
        </w:rPr>
        <w:t xml:space="preserve">Язык документов, входящих в состав заявки на участие в </w:t>
      </w:r>
      <w:bookmarkEnd w:id="117"/>
      <w:bookmarkEnd w:id="118"/>
      <w:r w:rsidR="005C5BE8" w:rsidRPr="001F590C">
        <w:rPr>
          <w:sz w:val="24"/>
          <w:szCs w:val="24"/>
        </w:rPr>
        <w:t>закупке</w:t>
      </w:r>
      <w:bookmarkEnd w:id="119"/>
      <w:bookmarkEnd w:id="120"/>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1"/>
    </w:p>
    <w:p w:rsidR="007633E7" w:rsidRPr="009A0BC3"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125463768"/>
      <w:r w:rsidRPr="009A0BC3">
        <w:rPr>
          <w:sz w:val="24"/>
          <w:szCs w:val="24"/>
        </w:rPr>
        <w:t>Требования к валюте заявки</w:t>
      </w:r>
      <w:bookmarkEnd w:id="122"/>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6"/>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9"/>
      <w:bookmarkEnd w:id="110"/>
      <w:bookmarkEnd w:id="111"/>
      <w:bookmarkEnd w:id="112"/>
      <w:bookmarkEnd w:id="127"/>
      <w:bookmarkEnd w:id="128"/>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30"/>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25463770"/>
      <w:bookmarkStart w:id="142" w:name="_Toc123405471"/>
      <w:bookmarkStart w:id="143" w:name="_Toc286523204"/>
      <w:bookmarkEnd w:id="131"/>
      <w:bookmarkEnd w:id="132"/>
      <w:bookmarkEnd w:id="133"/>
      <w:bookmarkEnd w:id="134"/>
      <w:bookmarkEnd w:id="135"/>
      <w:bookmarkEnd w:id="136"/>
      <w:bookmarkEnd w:id="137"/>
      <w:bookmarkEnd w:id="138"/>
      <w:r w:rsidRPr="005E14CD">
        <w:rPr>
          <w:sz w:val="24"/>
          <w:szCs w:val="24"/>
        </w:rPr>
        <w:t xml:space="preserve">Требования к описанию </w:t>
      </w:r>
      <w:bookmarkEnd w:id="139"/>
      <w:r w:rsidRPr="005E14CD">
        <w:rPr>
          <w:sz w:val="24"/>
          <w:szCs w:val="24"/>
        </w:rPr>
        <w:t xml:space="preserve">предложения участника </w:t>
      </w:r>
      <w:r w:rsidR="0036505B" w:rsidRPr="005E14CD">
        <w:rPr>
          <w:sz w:val="24"/>
          <w:szCs w:val="24"/>
        </w:rPr>
        <w:t>закупки</w:t>
      </w:r>
      <w:bookmarkEnd w:id="140"/>
      <w:bookmarkEnd w:id="141"/>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4"/>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5"/>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9" w:name="_Toc354408413"/>
      <w:bookmarkEnd w:id="148"/>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50"/>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1"/>
      <w:bookmarkEnd w:id="152"/>
      <w:bookmarkEnd w:id="153"/>
      <w:bookmarkEnd w:id="156"/>
      <w:bookmarkEnd w:id="157"/>
      <w:bookmarkEnd w:id="158"/>
      <w:bookmarkEnd w:id="159"/>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60"/>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9C2F2E">
        <w:rPr>
          <w:rFonts w:ascii="Times New Roman" w:hAnsi="Times New Roman" w:cs="Times New Roman"/>
          <w:b w:val="0"/>
          <w:bCs w:val="0"/>
        </w:rPr>
        <w:t>Обеспечение заявок удерживается в случаях:</w:t>
      </w:r>
      <w:bookmarkEnd w:id="162"/>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3"/>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4"/>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6"/>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7"/>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8" w:name="_Ref106806247"/>
            <w:r w:rsidRPr="00656797">
              <w:rPr>
                <w:rStyle w:val="afa"/>
                <w:rFonts w:eastAsia="Calibri"/>
                <w:b w:val="0"/>
                <w:szCs w:val="24"/>
              </w:rPr>
              <w:footnoteReference w:id="2"/>
            </w:r>
            <w:bookmarkEnd w:id="168"/>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9"/>
      <w:r w:rsidRPr="00656797">
        <w:rPr>
          <w:rFonts w:ascii="Times New Roman" w:hAnsi="Times New Roman" w:cs="Times New Roman"/>
          <w:b w:val="0"/>
          <w:iCs/>
        </w:rPr>
        <w:t xml:space="preserve"> </w:t>
      </w:r>
      <w:bookmarkEnd w:id="1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1" w:name="_Toc535420633"/>
      <w:bookmarkStart w:id="172" w:name="_Toc125463772"/>
      <w:r w:rsidRPr="00656797">
        <w:rPr>
          <w:sz w:val="24"/>
          <w:szCs w:val="24"/>
        </w:rPr>
        <w:t xml:space="preserve">ПОДАЧА ЗАЯВОК НА УЧАСТИЕ В </w:t>
      </w:r>
      <w:bookmarkEnd w:id="154"/>
      <w:bookmarkEnd w:id="155"/>
      <w:r w:rsidR="001D0AB5" w:rsidRPr="00656797">
        <w:rPr>
          <w:sz w:val="24"/>
          <w:szCs w:val="24"/>
        </w:rPr>
        <w:t>ЗАКУПКЕ</w:t>
      </w:r>
      <w:bookmarkEnd w:id="171"/>
      <w:bookmarkEnd w:id="172"/>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25463773"/>
      <w:r w:rsidRPr="00656797">
        <w:rPr>
          <w:sz w:val="24"/>
          <w:szCs w:val="24"/>
        </w:rPr>
        <w:t xml:space="preserve">Порядок, место, дата начала и дата окончания срока подачи заявок на участие в </w:t>
      </w:r>
      <w:bookmarkEnd w:id="173"/>
      <w:bookmarkEnd w:id="174"/>
      <w:r w:rsidR="000D72A7" w:rsidRPr="00656797">
        <w:rPr>
          <w:sz w:val="24"/>
          <w:szCs w:val="24"/>
        </w:rPr>
        <w:t>закупке</w:t>
      </w:r>
      <w:bookmarkEnd w:id="175"/>
      <w:bookmarkEnd w:id="176"/>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7"/>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8"/>
    </w:p>
    <w:p w:rsidR="00382C70" w:rsidRPr="00656797"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9"/>
      <w:bookmarkEnd w:id="180"/>
      <w:bookmarkEnd w:id="181"/>
      <w:r w:rsidR="000D72A7" w:rsidRPr="00656797">
        <w:rPr>
          <w:sz w:val="24"/>
          <w:szCs w:val="24"/>
        </w:rPr>
        <w:t>закупке</w:t>
      </w:r>
      <w:bookmarkEnd w:id="182"/>
      <w:bookmarkEnd w:id="183"/>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25463775"/>
      <w:bookmarkEnd w:id="184"/>
      <w:bookmarkEnd w:id="185"/>
      <w:bookmarkEnd w:id="186"/>
      <w:bookmarkEnd w:id="187"/>
      <w:r w:rsidRPr="00656797">
        <w:rPr>
          <w:sz w:val="24"/>
          <w:szCs w:val="24"/>
        </w:rPr>
        <w:t>ПОРЯДОК ПРОВЕДЕНИЯ ЗАКУПКИ</w:t>
      </w:r>
      <w:bookmarkEnd w:id="188"/>
      <w:bookmarkEnd w:id="189"/>
      <w:bookmarkEnd w:id="190"/>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2546377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656797">
        <w:rPr>
          <w:sz w:val="24"/>
          <w:szCs w:val="24"/>
        </w:rPr>
        <w:t>Закупочная комиссия</w:t>
      </w:r>
      <w:bookmarkEnd w:id="319"/>
      <w:bookmarkEnd w:id="320"/>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1" w:name="_Toc125463777"/>
      <w:r w:rsidRPr="00656797">
        <w:rPr>
          <w:sz w:val="24"/>
          <w:szCs w:val="24"/>
        </w:rPr>
        <w:t>Этапы проведения закупки</w:t>
      </w:r>
      <w:bookmarkEnd w:id="321"/>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2"/>
    </w:p>
    <w:p w:rsidR="00765447" w:rsidRPr="00656797"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25463778"/>
      <w:r w:rsidRPr="00656797">
        <w:rPr>
          <w:sz w:val="24"/>
          <w:szCs w:val="24"/>
        </w:rPr>
        <w:t>Вскрытие заявок</w:t>
      </w:r>
      <w:bookmarkEnd w:id="323"/>
      <w:bookmarkEnd w:id="324"/>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5"/>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6"/>
    </w:p>
    <w:p w:rsidR="00765447" w:rsidRPr="00656797"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25463779"/>
      <w:r w:rsidRPr="00656797">
        <w:rPr>
          <w:sz w:val="24"/>
          <w:szCs w:val="24"/>
        </w:rPr>
        <w:t>Рассмотрение заявок участников закупки</w:t>
      </w:r>
      <w:bookmarkEnd w:id="327"/>
      <w:bookmarkEnd w:id="328"/>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9" w:name="_Toc535964394"/>
      <w:r w:rsidRPr="00656797">
        <w:rPr>
          <w:rFonts w:ascii="Times New Roman" w:hAnsi="Times New Roman" w:cs="Times New Roman"/>
          <w:b w:val="0"/>
          <w:bCs w:val="0"/>
        </w:rPr>
        <w:t xml:space="preserve"> </w:t>
      </w:r>
      <w:bookmarkStart w:id="330"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30"/>
    </w:p>
    <w:bookmarkEnd w:id="329"/>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1"/>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25463780"/>
      <w:r w:rsidRPr="00656797">
        <w:rPr>
          <w:sz w:val="24"/>
          <w:szCs w:val="24"/>
        </w:rPr>
        <w:t>Переторжка</w:t>
      </w:r>
      <w:bookmarkEnd w:id="332"/>
      <w:bookmarkEnd w:id="333"/>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4"/>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5"/>
      <w:bookmarkEnd w:id="336"/>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7"/>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1A1F6C" w:rsidRDefault="001A1F6C" w:rsidP="001A1F6C"/>
    <w:p w:rsidR="001A1F6C" w:rsidRDefault="001A1F6C" w:rsidP="001A1F6C"/>
    <w:p w:rsidR="001A1F6C" w:rsidRPr="001A1F6C"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w:t>
      </w:r>
      <w:r w:rsidRPr="004860E1">
        <w:rPr>
          <w:rFonts w:ascii="Times New Roman" w:hAnsi="Times New Roman" w:cs="Times New Roman"/>
          <w:b w:val="0"/>
          <w:bCs w:val="0"/>
        </w:rPr>
        <w:t>договора (Приложении №7 к документации), стоимостей отдельных до</w:t>
      </w:r>
      <w:r w:rsidRPr="001A1F6C">
        <w:rPr>
          <w:rFonts w:ascii="Times New Roman" w:hAnsi="Times New Roman" w:cs="Times New Roman"/>
          <w:b w:val="0"/>
          <w:bCs w:val="0"/>
        </w:rPr>
        <w:t xml:space="preserve">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Pr="004860E1">
        <w:rPr>
          <w:rFonts w:ascii="Times New Roman" w:hAnsi="Times New Roman" w:cs="Times New Roman"/>
          <w:b w:val="0"/>
          <w:bCs w:val="0"/>
        </w:rPr>
        <w:t>числе в Приложении №3 к закупочной</w:t>
      </w:r>
      <w:r w:rsidRPr="001A1F6C">
        <w:rPr>
          <w:rFonts w:ascii="Times New Roman" w:hAnsi="Times New Roman" w:cs="Times New Roman"/>
          <w:b w:val="0"/>
          <w:bCs w:val="0"/>
        </w:rPr>
        <w:t xml:space="preserve"> документации</w:t>
      </w:r>
      <w:r>
        <w:rPr>
          <w:rFonts w:ascii="Times New Roman" w:hAnsi="Times New Roman" w:cs="Times New Roman"/>
          <w:b w:val="0"/>
          <w:bCs w:val="0"/>
        </w:rPr>
        <w:t>.</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9"/>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40"/>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25463782"/>
      <w:r w:rsidRPr="00656797">
        <w:rPr>
          <w:sz w:val="24"/>
          <w:szCs w:val="24"/>
        </w:rPr>
        <w:t>Признание закупки несостоявшейся</w:t>
      </w:r>
      <w:bookmarkEnd w:id="341"/>
      <w:bookmarkEnd w:id="342"/>
      <w:bookmarkEnd w:id="343"/>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25463783"/>
      <w:r w:rsidRPr="00656797">
        <w:rPr>
          <w:sz w:val="24"/>
          <w:szCs w:val="24"/>
        </w:rPr>
        <w:t>Рассмотрение жалоб и обращений участников закупки</w:t>
      </w:r>
      <w:bookmarkEnd w:id="344"/>
      <w:bookmarkEnd w:id="345"/>
      <w:bookmarkEnd w:id="346"/>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7" w:name="_Ref125827199"/>
      <w:bookmarkStart w:id="348"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25463784"/>
      <w:bookmarkEnd w:id="347"/>
      <w:bookmarkEnd w:id="348"/>
      <w:bookmarkEnd w:id="349"/>
      <w:bookmarkEnd w:id="350"/>
      <w:r w:rsidRPr="00656797">
        <w:rPr>
          <w:sz w:val="24"/>
          <w:szCs w:val="24"/>
        </w:rPr>
        <w:t xml:space="preserve">ЗАКЛЮЧЕНИЕ, ИЗМЕНЕНИЕ И РАСТОРЖЕНИЕ </w:t>
      </w:r>
      <w:r w:rsidR="007633E7" w:rsidRPr="00656797">
        <w:rPr>
          <w:sz w:val="24"/>
          <w:szCs w:val="24"/>
        </w:rPr>
        <w:t>ДОГОВОРА</w:t>
      </w:r>
      <w:bookmarkEnd w:id="351"/>
      <w:bookmarkEnd w:id="352"/>
      <w:bookmarkEnd w:id="353"/>
      <w:bookmarkEnd w:id="354"/>
      <w:bookmarkEnd w:id="355"/>
      <w:bookmarkEnd w:id="356"/>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25463785"/>
      <w:bookmarkStart w:id="360" w:name="_Ref130891676"/>
      <w:r w:rsidRPr="00656797">
        <w:rPr>
          <w:sz w:val="24"/>
          <w:szCs w:val="24"/>
        </w:rPr>
        <w:t>Срок и порядок заключения договора</w:t>
      </w:r>
      <w:bookmarkEnd w:id="357"/>
      <w:bookmarkEnd w:id="358"/>
      <w:bookmarkEnd w:id="359"/>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1"/>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2"/>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такой закупки</w:t>
      </w:r>
      <w:proofErr w:type="gramEnd"/>
      <w:r w:rsidRPr="00656797">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Перечень товаров, подлежащих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9"/>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70"/>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1"/>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656797">
        <w:rPr>
          <w:rFonts w:ascii="Times New Roman" w:hAnsi="Times New Roman" w:cs="Times New Roman"/>
          <w:b w:val="0"/>
          <w:iCs/>
        </w:rPr>
        <w:t>Требования, предъявляемые к гаранту:</w:t>
      </w:r>
      <w:bookmarkEnd w:id="374"/>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6"/>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6797">
        <w:rPr>
          <w:rFonts w:ascii="Times New Roman" w:hAnsi="Times New Roman" w:cs="Times New Roman"/>
          <w:b w:val="0"/>
          <w:iCs/>
        </w:rPr>
        <w:t>бенефициарных</w:t>
      </w:r>
      <w:proofErr w:type="spellEnd"/>
      <w:r w:rsidRPr="00656797">
        <w:rPr>
          <w:rFonts w:ascii="Times New Roman" w:hAnsi="Times New Roman" w:cs="Times New Roman"/>
          <w:b w:val="0"/>
          <w:iCs/>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25463787"/>
      <w:r w:rsidRPr="000C498D">
        <w:rPr>
          <w:sz w:val="24"/>
          <w:szCs w:val="24"/>
        </w:rPr>
        <w:t>Отказ от заключения договора</w:t>
      </w:r>
      <w:bookmarkEnd w:id="379"/>
      <w:bookmarkEnd w:id="380"/>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0C498D">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2" w:name="_Ref863117"/>
      <w:bookmarkEnd w:id="360"/>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9A0BC3"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3"/>
      <w:bookmarkEnd w:id="38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7" w:name="_Toc360082"/>
      <w:bookmarkStart w:id="388" w:name="_Toc125463789"/>
      <w:r w:rsidRPr="009A0BC3">
        <w:rPr>
          <w:sz w:val="24"/>
          <w:szCs w:val="24"/>
        </w:rPr>
        <w:t>ОСОБЫЕ ПОЛОЖЕНИЯ, СВЯЗАННЫЕ С ПРОВЕДЕНИЕМ ЗАКУПКИ</w:t>
      </w:r>
      <w:bookmarkEnd w:id="387"/>
      <w:bookmarkEnd w:id="38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9" w:name="_Toc360083"/>
      <w:bookmarkStart w:id="390"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9"/>
      <w:bookmarkEnd w:id="39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25463791"/>
      <w:bookmarkEnd w:id="391"/>
      <w:r w:rsidRPr="009A0BC3">
        <w:rPr>
          <w:sz w:val="24"/>
          <w:szCs w:val="24"/>
        </w:rPr>
        <w:t>Прочие положения</w:t>
      </w:r>
      <w:bookmarkEnd w:id="392"/>
      <w:bookmarkEnd w:id="39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25463792"/>
      <w:bookmarkEnd w:id="394"/>
      <w:r w:rsidRPr="009A0BC3">
        <w:rPr>
          <w:sz w:val="24"/>
          <w:szCs w:val="24"/>
        </w:rPr>
        <w:t>Закупка продукции/выполнения работ/оказания услуг с разбиением заказа на лоты</w:t>
      </w:r>
      <w:bookmarkEnd w:id="395"/>
      <w:bookmarkEnd w:id="39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1F590C"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25463793"/>
      <w:bookmarkEnd w:id="417"/>
      <w:bookmarkEnd w:id="418"/>
      <w:bookmarkEnd w:id="419"/>
      <w:bookmarkEnd w:id="420"/>
      <w:r w:rsidRPr="001F590C">
        <w:rPr>
          <w:sz w:val="24"/>
          <w:szCs w:val="24"/>
        </w:rPr>
        <w:t>ТЕХНИЧЕСКАЯ ЧАСТЬ</w:t>
      </w:r>
      <w:bookmarkEnd w:id="421"/>
      <w:bookmarkEnd w:id="422"/>
      <w:bookmarkEnd w:id="42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25463794"/>
      <w:r w:rsidRPr="001F590C">
        <w:rPr>
          <w:sz w:val="24"/>
          <w:szCs w:val="24"/>
        </w:rPr>
        <w:t>Перечень, объемы и характеристики закупаемой продукции/работ/услуг</w:t>
      </w:r>
      <w:bookmarkEnd w:id="424"/>
      <w:bookmarkEnd w:id="425"/>
    </w:p>
    <w:p w:rsidR="006545EB" w:rsidRPr="0007451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074516">
        <w:rPr>
          <w:rFonts w:ascii="Times New Roman" w:hAnsi="Times New Roman" w:cs="Times New Roman"/>
          <w:b w:val="0"/>
        </w:rPr>
        <w:t xml:space="preserve">задание(я) по Лоту №1 (пункт </w:t>
      </w:r>
      <w:r w:rsidR="00956EBC" w:rsidRPr="00074516">
        <w:rPr>
          <w:rFonts w:ascii="Times New Roman" w:hAnsi="Times New Roman" w:cs="Times New Roman"/>
          <w:b w:val="0"/>
        </w:rPr>
        <w:fldChar w:fldCharType="begin"/>
      </w:r>
      <w:r w:rsidR="00956EBC" w:rsidRPr="00074516">
        <w:rPr>
          <w:rFonts w:ascii="Times New Roman" w:hAnsi="Times New Roman" w:cs="Times New Roman"/>
          <w:b w:val="0"/>
        </w:rPr>
        <w:instrText xml:space="preserve"> REF _Ref696642 \r \h  \* MERGEFORMAT </w:instrText>
      </w:r>
      <w:r w:rsidR="00956EBC" w:rsidRPr="00074516">
        <w:rPr>
          <w:rFonts w:ascii="Times New Roman" w:hAnsi="Times New Roman" w:cs="Times New Roman"/>
          <w:b w:val="0"/>
        </w:rPr>
      </w:r>
      <w:r w:rsidR="00956EBC" w:rsidRPr="00074516">
        <w:rPr>
          <w:rFonts w:ascii="Times New Roman" w:hAnsi="Times New Roman" w:cs="Times New Roman"/>
          <w:b w:val="0"/>
        </w:rPr>
        <w:fldChar w:fldCharType="separate"/>
      </w:r>
      <w:r w:rsidR="001A1F6C" w:rsidRPr="00074516">
        <w:rPr>
          <w:rFonts w:ascii="Times New Roman" w:hAnsi="Times New Roman" w:cs="Times New Roman"/>
          <w:b w:val="0"/>
        </w:rPr>
        <w:t>3</w:t>
      </w:r>
      <w:r w:rsidR="00956EBC" w:rsidRPr="00074516">
        <w:rPr>
          <w:rFonts w:ascii="Times New Roman" w:hAnsi="Times New Roman" w:cs="Times New Roman"/>
          <w:b w:val="0"/>
        </w:rPr>
        <w:fldChar w:fldCharType="end"/>
      </w:r>
      <w:r w:rsidRPr="00074516">
        <w:rPr>
          <w:rFonts w:ascii="Times New Roman" w:hAnsi="Times New Roman" w:cs="Times New Roman"/>
          <w:b w:val="0"/>
        </w:rPr>
        <w:t xml:space="preserve"> части </w:t>
      </w:r>
      <w:r w:rsidRPr="00074516">
        <w:rPr>
          <w:rStyle w:val="15"/>
          <w:rFonts w:ascii="Times New Roman" w:hAnsi="Times New Roman" w:cs="Times New Roman"/>
          <w:bCs/>
          <w:sz w:val="24"/>
          <w:szCs w:val="24"/>
          <w:lang w:val="en-US"/>
        </w:rPr>
        <w:t>IV</w:t>
      </w:r>
      <w:r w:rsidR="00643F33" w:rsidRPr="00074516">
        <w:rPr>
          <w:rStyle w:val="15"/>
          <w:rFonts w:ascii="Times New Roman" w:hAnsi="Times New Roman" w:cs="Times New Roman"/>
          <w:bCs/>
          <w:sz w:val="24"/>
          <w:szCs w:val="24"/>
        </w:rPr>
        <w:t>.</w:t>
      </w:r>
      <w:r w:rsidRPr="00074516" w:rsidDel="00413E80">
        <w:rPr>
          <w:rFonts w:ascii="Times New Roman" w:hAnsi="Times New Roman" w:cs="Times New Roman"/>
          <w:b w:val="0"/>
        </w:rPr>
        <w:t xml:space="preserve"> </w:t>
      </w:r>
      <w:r w:rsidRPr="0007451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07451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25463795"/>
      <w:r w:rsidRPr="00074516">
        <w:rPr>
          <w:sz w:val="24"/>
          <w:szCs w:val="24"/>
        </w:rPr>
        <w:t xml:space="preserve">Требование к </w:t>
      </w:r>
      <w:bookmarkEnd w:id="427"/>
      <w:r w:rsidR="000A1D56" w:rsidRPr="00074516">
        <w:rPr>
          <w:sz w:val="24"/>
          <w:szCs w:val="24"/>
        </w:rPr>
        <w:t>закупаемым работам/ оказываемым услугам/поставляемой продукции</w:t>
      </w:r>
      <w:bookmarkEnd w:id="428"/>
    </w:p>
    <w:p w:rsidR="006545EB" w:rsidRPr="0007451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07451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74516">
        <w:rPr>
          <w:rFonts w:ascii="Times New Roman" w:hAnsi="Times New Roman" w:cs="Times New Roman"/>
          <w:b w:val="0"/>
        </w:rPr>
        <w:t>ях</w:t>
      </w:r>
      <w:proofErr w:type="spellEnd"/>
      <w:r w:rsidRPr="0007451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074516">
        <w:rPr>
          <w:rFonts w:ascii="Times New Roman" w:hAnsi="Times New Roman" w:cs="Times New Roman"/>
          <w:b w:val="0"/>
          <w:bCs w:val="0"/>
        </w:rPr>
        <w:t xml:space="preserve">закупочная </w:t>
      </w:r>
      <w:r w:rsidRPr="00074516">
        <w:rPr>
          <w:rFonts w:ascii="Times New Roman" w:hAnsi="Times New Roman" w:cs="Times New Roman"/>
          <w:b w:val="0"/>
        </w:rPr>
        <w:t>комиссия отклонит Заявку Участника.</w:t>
      </w:r>
      <w:bookmarkEnd w:id="429"/>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30" w:name="_Toc360113"/>
      <w:bookmarkStart w:id="431" w:name="_Toc125463796"/>
      <w:r w:rsidRPr="009A0BC3">
        <w:rPr>
          <w:sz w:val="24"/>
          <w:szCs w:val="24"/>
        </w:rPr>
        <w:t>ОБРАЗЦЫ ФОРМ ДЛЯ</w:t>
      </w:r>
      <w:r w:rsidRPr="00537589">
        <w:rPr>
          <w:sz w:val="24"/>
          <w:szCs w:val="24"/>
        </w:rPr>
        <w:t xml:space="preserve"> ЗАПОЛНЕНИЯ УЧАСТНИКАМИ ЗАКУПКИ</w:t>
      </w:r>
      <w:bookmarkEnd w:id="430"/>
      <w:bookmarkEnd w:id="43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074516">
        <w:rPr>
          <w:rFonts w:ascii="Times New Roman" w:hAnsi="Times New Roman" w:cs="Times New Roman"/>
          <w:b w:val="0"/>
        </w:rPr>
        <w:t>приведены 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32" w:name="_Toc234385833"/>
      <w:bookmarkEnd w:id="432"/>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25463797"/>
      <w:bookmarkEnd w:id="433"/>
      <w:r w:rsidRPr="00537589">
        <w:rPr>
          <w:rStyle w:val="15"/>
          <w:b/>
          <w:bCs/>
          <w:sz w:val="24"/>
          <w:szCs w:val="24"/>
        </w:rPr>
        <w:t xml:space="preserve">ИНФОРМАЦИОННАЯ КАРТА </w:t>
      </w:r>
      <w:bookmarkEnd w:id="434"/>
      <w:bookmarkEnd w:id="435"/>
      <w:r w:rsidR="0006345E" w:rsidRPr="00537589">
        <w:rPr>
          <w:rStyle w:val="15"/>
          <w:b/>
          <w:bCs/>
          <w:sz w:val="24"/>
          <w:szCs w:val="24"/>
        </w:rPr>
        <w:t>ЗАКУПКИ</w:t>
      </w:r>
      <w:bookmarkEnd w:id="436"/>
      <w:bookmarkEnd w:id="43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074516">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516" w:rsidRPr="00AA27FC" w:rsidRDefault="00074516" w:rsidP="00074516">
            <w:pPr>
              <w:widowControl w:val="0"/>
              <w:ind w:left="33" w:right="176"/>
              <w:rPr>
                <w:iCs/>
              </w:rPr>
            </w:pPr>
            <w:r w:rsidRPr="00AA27FC">
              <w:t>Наименование Заказчика:</w:t>
            </w:r>
            <w:r w:rsidRPr="00AA27FC">
              <w:rPr>
                <w:iCs/>
              </w:rPr>
              <w:t xml:space="preserve"> ПАО «Россети Центр»-«Липецкэнерго».</w:t>
            </w:r>
          </w:p>
          <w:p w:rsidR="00074516" w:rsidRPr="00AA27FC" w:rsidRDefault="00074516" w:rsidP="00074516">
            <w:pPr>
              <w:widowControl w:val="0"/>
              <w:ind w:left="33" w:right="176"/>
            </w:pPr>
            <w:r w:rsidRPr="00AA27FC">
              <w:t>Место нахождения и почтовый адрес Заказчика:</w:t>
            </w:r>
          </w:p>
          <w:p w:rsidR="00074516" w:rsidRPr="00AA27FC" w:rsidRDefault="00074516" w:rsidP="00074516">
            <w:pPr>
              <w:widowControl w:val="0"/>
              <w:ind w:left="34" w:right="176"/>
              <w:rPr>
                <w:iCs/>
              </w:rPr>
            </w:pPr>
            <w:r w:rsidRPr="00AA27FC">
              <w:t>РФ, 39800</w:t>
            </w:r>
            <w:r>
              <w:t>1</w:t>
            </w:r>
            <w:r w:rsidRPr="00AA27FC">
              <w:t>, г. Липецк, ул. 50 лет НЛМК, д. 33</w:t>
            </w:r>
            <w:r w:rsidRPr="00AA27FC">
              <w:rPr>
                <w:iCs/>
              </w:rPr>
              <w:t>.</w:t>
            </w:r>
          </w:p>
          <w:p w:rsidR="00074516" w:rsidRPr="00AA27FC" w:rsidRDefault="00074516" w:rsidP="00074516">
            <w:pPr>
              <w:widowControl w:val="0"/>
              <w:ind w:left="33" w:right="176"/>
              <w:rPr>
                <w:iCs/>
              </w:rPr>
            </w:pPr>
            <w:r w:rsidRPr="00AA27FC">
              <w:rPr>
                <w:bCs/>
              </w:rPr>
              <w:t>Электронный адрес официального сайта Заказчика:</w:t>
            </w:r>
            <w:r w:rsidRPr="00AA27FC">
              <w:rPr>
                <w:b/>
                <w:bCs/>
              </w:rPr>
              <w:t xml:space="preserve"> </w:t>
            </w:r>
            <w:hyperlink r:id="rId19" w:history="1">
              <w:r w:rsidRPr="00AA27FC">
                <w:rPr>
                  <w:rStyle w:val="aff7"/>
                </w:rPr>
                <w:t>www.mrsk-1.ru</w:t>
              </w:r>
            </w:hyperlink>
            <w:r w:rsidRPr="00AA27FC">
              <w:rPr>
                <w:rStyle w:val="aff7"/>
              </w:rPr>
              <w:t xml:space="preserve">, </w:t>
            </w:r>
            <w:r w:rsidRPr="00AA27FC">
              <w:rPr>
                <w:iCs/>
              </w:rPr>
              <w:t>раздел «Закупки».</w:t>
            </w:r>
          </w:p>
          <w:p w:rsidR="00074516" w:rsidRPr="00BF0E75" w:rsidRDefault="00074516" w:rsidP="00074516">
            <w:pPr>
              <w:widowControl w:val="0"/>
              <w:ind w:left="33" w:right="176"/>
              <w:rPr>
                <w:iCs/>
              </w:rPr>
            </w:pPr>
            <w:r w:rsidRPr="00AA27FC">
              <w:rPr>
                <w:iCs/>
              </w:rPr>
              <w:t>Контактн</w:t>
            </w:r>
            <w:r>
              <w:rPr>
                <w:iCs/>
              </w:rPr>
              <w:t>ы</w:t>
            </w:r>
            <w:r w:rsidRPr="00AA27FC">
              <w:rPr>
                <w:iCs/>
              </w:rPr>
              <w:t>е лиц</w:t>
            </w:r>
            <w:r>
              <w:rPr>
                <w:iCs/>
              </w:rPr>
              <w:t>а</w:t>
            </w:r>
            <w:r w:rsidRPr="00AA27FC">
              <w:rPr>
                <w:iCs/>
              </w:rPr>
              <w:t xml:space="preserve"> заказчика ПАО «Россети Центр»-«Липецкэнерго»</w:t>
            </w:r>
            <w:r>
              <w:rPr>
                <w:iCs/>
              </w:rPr>
              <w:t>:</w:t>
            </w:r>
          </w:p>
          <w:p w:rsidR="00074516" w:rsidRPr="00BF0E75" w:rsidRDefault="00074516" w:rsidP="00074516">
            <w:pPr>
              <w:widowControl w:val="0"/>
              <w:ind w:left="33" w:right="176"/>
              <w:rPr>
                <w:iCs/>
              </w:rPr>
            </w:pPr>
          </w:p>
          <w:p w:rsidR="00074516" w:rsidRPr="00D765D9" w:rsidRDefault="00074516" w:rsidP="00074516">
            <w:pPr>
              <w:widowControl w:val="0"/>
              <w:ind w:left="30" w:right="176"/>
              <w:rPr>
                <w:iCs/>
              </w:rPr>
            </w:pPr>
            <w:r w:rsidRPr="00D765D9">
              <w:rPr>
                <w:iCs/>
              </w:rPr>
              <w:t xml:space="preserve">Секретарь Закупочной комиссии – специалист </w:t>
            </w:r>
            <w:r w:rsidRPr="00D765D9">
              <w:rPr>
                <w:iCs/>
                <w:lang w:val="en-US"/>
              </w:rPr>
              <w:t>I</w:t>
            </w:r>
            <w:r w:rsidRPr="00D765D9">
              <w:rPr>
                <w:iCs/>
              </w:rPr>
              <w:t xml:space="preserve"> категории отдела закупочной деятельности филиала ПАО «Россети Центр» - «Липецкэнерго» Жучкова Е.А.</w:t>
            </w:r>
          </w:p>
          <w:p w:rsidR="00074516" w:rsidRPr="00D765D9" w:rsidRDefault="00074516" w:rsidP="00074516">
            <w:pPr>
              <w:widowControl w:val="0"/>
              <w:ind w:left="30" w:right="176"/>
            </w:pPr>
            <w:r w:rsidRPr="00D765D9">
              <w:rPr>
                <w:bCs/>
              </w:rPr>
              <w:t>Адрес электронной почты</w:t>
            </w:r>
            <w:r w:rsidRPr="00D765D9">
              <w:t xml:space="preserve">: </w:t>
            </w:r>
            <w:r w:rsidRPr="00D765D9">
              <w:rPr>
                <w:rStyle w:val="aff7"/>
              </w:rPr>
              <w:t>Zhuchkova.EA@mrsk-1.ru</w:t>
            </w:r>
          </w:p>
          <w:p w:rsidR="00074516" w:rsidRPr="00D765D9" w:rsidRDefault="00074516" w:rsidP="00074516">
            <w:pPr>
              <w:widowControl w:val="0"/>
              <w:ind w:left="30" w:right="176"/>
              <w:rPr>
                <w:iCs/>
              </w:rPr>
            </w:pPr>
            <w:r w:rsidRPr="00D765D9">
              <w:rPr>
                <w:bCs/>
              </w:rPr>
              <w:t>Номер контактного телефона</w:t>
            </w:r>
            <w:r w:rsidRPr="00D765D9">
              <w:t xml:space="preserve">: </w:t>
            </w:r>
            <w:r w:rsidRPr="00D765D9">
              <w:rPr>
                <w:iCs/>
              </w:rPr>
              <w:t>(4742) 22-82-61.</w:t>
            </w:r>
          </w:p>
          <w:p w:rsidR="00074516" w:rsidRPr="00D765D9" w:rsidRDefault="00074516" w:rsidP="00074516">
            <w:pPr>
              <w:widowControl w:val="0"/>
              <w:ind w:left="30" w:right="176"/>
              <w:rPr>
                <w:iCs/>
              </w:rPr>
            </w:pPr>
            <w:r w:rsidRPr="00D765D9">
              <w:rPr>
                <w:iCs/>
              </w:rPr>
              <w:t>Ответственное лицо:</w:t>
            </w:r>
          </w:p>
          <w:p w:rsidR="00074516" w:rsidRPr="00A73FD9" w:rsidRDefault="00074516" w:rsidP="00074516">
            <w:pPr>
              <w:widowControl w:val="0"/>
              <w:ind w:left="33" w:right="176"/>
              <w:rPr>
                <w:rStyle w:val="aff7"/>
              </w:rPr>
            </w:pPr>
            <w:r w:rsidRPr="00D765D9">
              <w:t xml:space="preserve">Борминова Марина Сергеевна, контактный телефон - (4742) 22-82-40, адрес электронной почты: </w:t>
            </w:r>
            <w:hyperlink r:id="rId20" w:history="1">
              <w:r w:rsidRPr="006E4F47">
                <w:rPr>
                  <w:rStyle w:val="aff7"/>
                  <w:lang w:val="en-US"/>
                </w:rPr>
                <w:t>Borminova</w:t>
              </w:r>
              <w:r w:rsidRPr="006E4F47">
                <w:rPr>
                  <w:rStyle w:val="aff7"/>
                </w:rPr>
                <w:t>.</w:t>
              </w:r>
              <w:r w:rsidRPr="006E4F47">
                <w:rPr>
                  <w:rStyle w:val="aff7"/>
                  <w:lang w:val="en-US"/>
                </w:rPr>
                <w:t>MS</w:t>
              </w:r>
              <w:r w:rsidRPr="006E4F47">
                <w:rPr>
                  <w:rStyle w:val="aff7"/>
                </w:rPr>
                <w:t>@mrsk-1.ru</w:t>
              </w:r>
            </w:hyperlink>
          </w:p>
          <w:p w:rsidR="0046193F" w:rsidRPr="00074516" w:rsidRDefault="0046193F" w:rsidP="00074516">
            <w:pPr>
              <w:widowControl w:val="0"/>
              <w:ind w:left="33" w:right="176"/>
              <w:rPr>
                <w:iCs/>
                <w:highlight w:val="green"/>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A1F6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74516" w:rsidRDefault="007E4F0F" w:rsidP="00074516">
            <w:pPr>
              <w:widowControl w:val="0"/>
              <w:spacing w:after="0"/>
              <w:ind w:right="175"/>
            </w:pPr>
            <w:r w:rsidRPr="00074516">
              <w:rPr>
                <w:i/>
              </w:rPr>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A1F6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A1F6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516" w:rsidRPr="006C0AA9" w:rsidRDefault="00074516" w:rsidP="00074516">
            <w:pPr>
              <w:widowControl w:val="0"/>
              <w:spacing w:after="0"/>
              <w:ind w:right="175"/>
            </w:pPr>
            <w:r w:rsidRPr="006C0AA9">
              <w:rPr>
                <w:b/>
              </w:rPr>
              <w:t>Лот</w:t>
            </w:r>
            <w:r w:rsidRPr="005640FC">
              <w:rPr>
                <w:b/>
              </w:rPr>
              <w:t>№ 1:</w:t>
            </w:r>
            <w:r w:rsidRPr="005640FC">
              <w:rPr>
                <w:bCs/>
              </w:rPr>
              <w:t xml:space="preserve"> право заключения </w:t>
            </w:r>
            <w:r w:rsidRPr="005640FC">
              <w:t>Договор</w:t>
            </w:r>
            <w:r w:rsidR="0023744C">
              <w:t>а</w:t>
            </w:r>
            <w:r w:rsidRPr="005640FC">
              <w:t xml:space="preserve"> на поставку </w:t>
            </w:r>
            <w:r w:rsidRPr="00074516">
              <w:t>детских новогодних подарков</w:t>
            </w:r>
            <w:r w:rsidRPr="005640FC">
              <w:t xml:space="preserve"> для нужд ПАО «Россети Центр» (филиала «Липецкэнерго», расположенного по адресу: РФ, 398001, г. Липецк, ул. 50-лет НЛМК, 33)</w:t>
            </w:r>
          </w:p>
          <w:p w:rsidR="00074516" w:rsidRPr="006C0AA9" w:rsidRDefault="00074516" w:rsidP="00074516">
            <w:pPr>
              <w:widowControl w:val="0"/>
              <w:spacing w:after="0"/>
              <w:ind w:right="175"/>
            </w:pPr>
          </w:p>
          <w:p w:rsidR="00074516" w:rsidRPr="00CE5939" w:rsidRDefault="00074516" w:rsidP="00074516">
            <w:pPr>
              <w:widowControl w:val="0"/>
              <w:spacing w:after="0"/>
              <w:ind w:right="175"/>
            </w:pPr>
            <w:r w:rsidRPr="00CE5939">
              <w:t xml:space="preserve">Количество лотов: </w:t>
            </w:r>
            <w:r w:rsidRPr="00CE5939">
              <w:rPr>
                <w:b/>
              </w:rPr>
              <w:t>1 (один)</w:t>
            </w:r>
          </w:p>
          <w:p w:rsidR="00074516" w:rsidRPr="006C0AA9" w:rsidRDefault="00074516" w:rsidP="00074516">
            <w:pPr>
              <w:widowControl w:val="0"/>
              <w:spacing w:after="0"/>
              <w:ind w:right="175"/>
              <w:rPr>
                <w:i/>
              </w:rPr>
            </w:pPr>
            <w:r w:rsidRPr="00CE5939">
              <w:rPr>
                <w:i/>
              </w:rPr>
              <w:t>Частичное выполнение поставок не</w:t>
            </w:r>
            <w:r w:rsidRPr="006C0AA9">
              <w:rPr>
                <w:i/>
              </w:rPr>
              <w:t xml:space="preserve"> допускается.</w:t>
            </w:r>
          </w:p>
          <w:p w:rsidR="00074516" w:rsidRPr="006C0AA9" w:rsidRDefault="00074516" w:rsidP="00074516">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A1F6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A1F6C" w:rsidRPr="001A1F6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B7F60" w:rsidRDefault="007E4F0F" w:rsidP="007E4F0F">
            <w:pPr>
              <w:widowControl w:val="0"/>
              <w:tabs>
                <w:tab w:val="num" w:pos="0"/>
              </w:tabs>
              <w:autoSpaceDE w:val="0"/>
              <w:autoSpaceDN w:val="0"/>
              <w:adjustRightInd w:val="0"/>
              <w:spacing w:after="120"/>
              <w:ind w:right="175"/>
              <w:rPr>
                <w:bCs/>
                <w:iCs/>
              </w:rPr>
            </w:pPr>
            <w:r w:rsidRPr="005F13AC">
              <w:t xml:space="preserve">Сроки выполнения поставок: </w:t>
            </w:r>
            <w:r w:rsidR="006B7F60" w:rsidRPr="006B7F60">
              <w:t>в соответствии со сроками, указанными в Приложении №1 к настоящей документации</w:t>
            </w:r>
          </w:p>
          <w:p w:rsidR="002B0E7B" w:rsidRPr="006B7F60" w:rsidRDefault="002B0E7B" w:rsidP="002B0E7B">
            <w:pPr>
              <w:widowControl w:val="0"/>
              <w:tabs>
                <w:tab w:val="num" w:pos="0"/>
              </w:tabs>
              <w:autoSpaceDE w:val="0"/>
              <w:autoSpaceDN w:val="0"/>
              <w:adjustRightInd w:val="0"/>
              <w:spacing w:after="120"/>
              <w:ind w:right="175"/>
              <w:rPr>
                <w:bCs/>
                <w:iCs/>
              </w:rPr>
            </w:pPr>
            <w:r>
              <w:t xml:space="preserve">Отгрузочные реквизиты/базис поставки: на условиях DDP (Согласно ИНКОТЕРМС </w:t>
            </w:r>
            <w:r w:rsidRPr="006B7F60">
              <w:t>2010) по адресу филиала</w:t>
            </w:r>
            <w:r w:rsidR="006B7F60" w:rsidRPr="006B7F60">
              <w:t xml:space="preserve"> </w:t>
            </w:r>
            <w:r w:rsidRPr="006B7F60">
              <w:t>ПАО «</w:t>
            </w:r>
            <w:r w:rsidR="00314193" w:rsidRPr="006B7F60">
              <w:t>Россети Центр</w:t>
            </w:r>
            <w:r w:rsidR="006B7F60" w:rsidRPr="006B7F60">
              <w:t>»</w:t>
            </w:r>
            <w:r w:rsidRPr="006B7F60">
              <w:t>, указанному в Приложении №1 к настоящей Документации.</w:t>
            </w:r>
          </w:p>
          <w:p w:rsidR="007E4F0F" w:rsidRPr="006B7F60" w:rsidRDefault="006B7F60" w:rsidP="007E4F0F">
            <w:pPr>
              <w:pStyle w:val="aff0"/>
              <w:widowControl w:val="0"/>
              <w:numPr>
                <w:ilvl w:val="0"/>
                <w:numId w:val="16"/>
              </w:numPr>
              <w:ind w:left="0" w:right="175" w:firstLine="317"/>
              <w:jc w:val="both"/>
              <w:rPr>
                <w:rFonts w:ascii="Times New Roman" w:hAnsi="Times New Roman" w:cs="Times New Roman"/>
                <w:sz w:val="24"/>
                <w:szCs w:val="24"/>
              </w:rPr>
            </w:pPr>
            <w:r w:rsidRPr="006B7F60">
              <w:rPr>
                <w:rFonts w:ascii="Times New Roman" w:hAnsi="Times New Roman" w:cs="Times New Roman"/>
                <w:sz w:val="24"/>
                <w:szCs w:val="24"/>
              </w:rPr>
              <w:t xml:space="preserve"> </w:t>
            </w:r>
            <w:r w:rsidR="007E4F0F" w:rsidRPr="006B7F60">
              <w:rPr>
                <w:rFonts w:ascii="Times New Roman" w:hAnsi="Times New Roman" w:cs="Times New Roman"/>
                <w:sz w:val="24"/>
                <w:szCs w:val="24"/>
              </w:rPr>
              <w:t>«Липецкэнерго» РФ, г.</w:t>
            </w:r>
            <w:r>
              <w:rPr>
                <w:rFonts w:ascii="Times New Roman" w:hAnsi="Times New Roman" w:cs="Times New Roman"/>
                <w:sz w:val="24"/>
                <w:szCs w:val="24"/>
              </w:rPr>
              <w:t xml:space="preserve"> </w:t>
            </w:r>
            <w:r w:rsidR="007E4F0F" w:rsidRPr="006B7F60">
              <w:rPr>
                <w:rFonts w:ascii="Times New Roman" w:hAnsi="Times New Roman" w:cs="Times New Roman"/>
                <w:sz w:val="24"/>
                <w:szCs w:val="24"/>
              </w:rPr>
              <w:t>Липецк, Липецкий р-н, с. Подгорное, ПС Правобережная (Центральный склад);</w:t>
            </w:r>
          </w:p>
          <w:p w:rsidR="007E4F0F" w:rsidRPr="005F13AC" w:rsidRDefault="007E4F0F" w:rsidP="007E4F0F">
            <w:pPr>
              <w:widowControl w:val="0"/>
              <w:spacing w:after="0"/>
              <w:ind w:right="175"/>
            </w:pPr>
          </w:p>
          <w:p w:rsidR="007E4F0F" w:rsidRPr="005F13AC" w:rsidRDefault="007E4F0F" w:rsidP="006B7F60">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 задание), и разделе </w:t>
            </w:r>
            <w:r w:rsidRPr="005F13AC">
              <w:fldChar w:fldCharType="begin"/>
            </w:r>
            <w:r w:rsidRPr="00537589">
              <w:instrText xml:space="preserve"> REF _Ref791643 \r \h  \* MERGEFORMAT </w:instrText>
            </w:r>
            <w:r w:rsidRPr="005F13AC">
              <w:fldChar w:fldCharType="separate"/>
            </w:r>
            <w:r w:rsidR="001A1F6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164419">
              <w:rPr>
                <w:b/>
                <w:bCs w:val="0"/>
                <w:szCs w:val="24"/>
                <w:u w:val="single"/>
              </w:rPr>
              <w:t>По Лоту №1:</w:t>
            </w:r>
            <w:r w:rsidRPr="00164419">
              <w:rPr>
                <w:bCs w:val="0"/>
                <w:szCs w:val="24"/>
              </w:rPr>
              <w:t xml:space="preserve"> </w:t>
            </w:r>
            <w:r w:rsidR="00C72884" w:rsidRPr="00164419">
              <w:rPr>
                <w:b/>
                <w:szCs w:val="24"/>
              </w:rPr>
              <w:t>1 680 000</w:t>
            </w:r>
            <w:r w:rsidRPr="00164419">
              <w:rPr>
                <w:szCs w:val="24"/>
              </w:rPr>
              <w:t xml:space="preserve"> (</w:t>
            </w:r>
            <w:r w:rsidR="00164419" w:rsidRPr="00164419">
              <w:rPr>
                <w:szCs w:val="24"/>
              </w:rPr>
              <w:t>Один миллион шестьсот восемьдесят тысяч</w:t>
            </w:r>
            <w:r w:rsidRPr="00164419">
              <w:rPr>
                <w:szCs w:val="24"/>
              </w:rPr>
              <w:t>) рубл</w:t>
            </w:r>
            <w:r w:rsidR="00EB6EF0" w:rsidRPr="00164419">
              <w:rPr>
                <w:szCs w:val="24"/>
              </w:rPr>
              <w:t>ей</w:t>
            </w:r>
            <w:r w:rsidRPr="00164419">
              <w:rPr>
                <w:szCs w:val="24"/>
              </w:rPr>
              <w:t xml:space="preserve"> 00 копеек РФ, без учета НДС; НДС составляет </w:t>
            </w:r>
            <w:r w:rsidR="00164419" w:rsidRPr="00164419">
              <w:rPr>
                <w:b/>
                <w:szCs w:val="24"/>
              </w:rPr>
              <w:t>336 000</w:t>
            </w:r>
            <w:r w:rsidRPr="00164419">
              <w:rPr>
                <w:szCs w:val="24"/>
              </w:rPr>
              <w:t xml:space="preserve"> (</w:t>
            </w:r>
            <w:r w:rsidR="00164419" w:rsidRPr="00164419">
              <w:rPr>
                <w:szCs w:val="24"/>
              </w:rPr>
              <w:t>Триста тридцать шесть тысяч</w:t>
            </w:r>
            <w:r w:rsidRPr="00164419">
              <w:rPr>
                <w:szCs w:val="24"/>
              </w:rPr>
              <w:t xml:space="preserve">) рублей </w:t>
            </w:r>
            <w:r w:rsidR="00164419" w:rsidRPr="00164419">
              <w:rPr>
                <w:szCs w:val="24"/>
              </w:rPr>
              <w:t>00</w:t>
            </w:r>
            <w:r w:rsidRPr="00164419">
              <w:rPr>
                <w:szCs w:val="24"/>
              </w:rPr>
              <w:t xml:space="preserve"> копеек РФ; </w:t>
            </w:r>
            <w:r w:rsidR="00164419" w:rsidRPr="00164419">
              <w:rPr>
                <w:b/>
                <w:szCs w:val="24"/>
              </w:rPr>
              <w:t>2 016 000</w:t>
            </w:r>
            <w:r w:rsidRPr="00164419">
              <w:rPr>
                <w:szCs w:val="24"/>
              </w:rPr>
              <w:t xml:space="preserve"> (</w:t>
            </w:r>
            <w:r w:rsidR="00164419" w:rsidRPr="00164419">
              <w:rPr>
                <w:szCs w:val="24"/>
              </w:rPr>
              <w:t>Два миллиона шестнадцать тысяч</w:t>
            </w:r>
            <w:r w:rsidRPr="00164419">
              <w:rPr>
                <w:szCs w:val="24"/>
              </w:rPr>
              <w:t xml:space="preserve">) рублей </w:t>
            </w:r>
            <w:r w:rsidR="00164419" w:rsidRPr="00164419">
              <w:rPr>
                <w:szCs w:val="24"/>
              </w:rPr>
              <w:t>00</w:t>
            </w:r>
            <w:r w:rsidRPr="00164419">
              <w:rPr>
                <w:szCs w:val="24"/>
              </w:rPr>
              <w:t xml:space="preserve"> копеек РФ, с учетом НДС</w:t>
            </w:r>
            <w:r w:rsidR="00164419" w:rsidRPr="00164419">
              <w:rPr>
                <w:szCs w:val="24"/>
              </w:rPr>
              <w:t>.</w:t>
            </w:r>
          </w:p>
          <w:p w:rsidR="00893718" w:rsidRPr="006E0D65" w:rsidRDefault="00893718" w:rsidP="007E4F0F">
            <w:pPr>
              <w:pStyle w:val="affffa"/>
              <w:widowControl w:val="0"/>
              <w:tabs>
                <w:tab w:val="clear" w:pos="2520"/>
              </w:tabs>
              <w:ind w:right="175"/>
              <w:rPr>
                <w:rFonts w:eastAsia="Calibri"/>
                <w:highlight w:val="yellow"/>
                <w:lang w:eastAsia="en-US"/>
              </w:rPr>
            </w:pPr>
          </w:p>
          <w:p w:rsidR="00F7219B" w:rsidRPr="00350632" w:rsidRDefault="00F7219B" w:rsidP="00F7219B">
            <w:pPr>
              <w:widowControl w:val="0"/>
              <w:spacing w:after="0"/>
              <w:ind w:right="175"/>
              <w:rPr>
                <w:bCs/>
                <w:highlight w:val="green"/>
              </w:rPr>
            </w:pPr>
            <w:r w:rsidRPr="00582106">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w:t>
            </w:r>
            <w:r w:rsidRPr="005D32D0">
              <w:t xml:space="preserve">котировочной доске» ЭТП должны соответствовать суммам, указанным в </w:t>
            </w:r>
            <w:r w:rsidRPr="005D32D0">
              <w:rPr>
                <w:bCs/>
              </w:rPr>
              <w:t>Сводной таблице стоимости поставок</w:t>
            </w:r>
            <w:r w:rsidRPr="005D32D0">
              <w:t xml:space="preserve">. </w:t>
            </w:r>
          </w:p>
          <w:p w:rsidR="00893718" w:rsidRDefault="00893718" w:rsidP="007E4F0F">
            <w:pPr>
              <w:pStyle w:val="affffa"/>
              <w:widowControl w:val="0"/>
              <w:tabs>
                <w:tab w:val="clear" w:pos="2520"/>
              </w:tabs>
              <w:ind w:left="0" w:right="175" w:firstLine="0"/>
              <w:rPr>
                <w:rFonts w:eastAsia="Calibri"/>
                <w:highlight w:val="yellow"/>
                <w:lang w:eastAsia="en-US"/>
              </w:rPr>
            </w:pPr>
          </w:p>
          <w:p w:rsidR="007E4F0F" w:rsidRDefault="007E4F0F" w:rsidP="007E4F0F">
            <w:pPr>
              <w:widowControl w:val="0"/>
              <w:spacing w:after="0"/>
              <w:ind w:right="175"/>
              <w:rPr>
                <w:rFonts w:eastAsia="Calibri"/>
              </w:rPr>
            </w:pPr>
            <w:r w:rsidRPr="00C72884">
              <w:rPr>
                <w:bCs/>
              </w:rPr>
              <w:t>Начальная (</w:t>
            </w:r>
            <w:r w:rsidRPr="00C72884">
              <w:t>максимальная</w:t>
            </w:r>
            <w:r w:rsidRPr="00C72884">
              <w:rPr>
                <w:bCs/>
              </w:rPr>
              <w:t xml:space="preserve">) цена продукции с НДС включает все налоги, </w:t>
            </w:r>
            <w:r w:rsidRPr="00C72884">
              <w:rPr>
                <w:rFonts w:eastAsia="Calibri"/>
              </w:rPr>
              <w:t xml:space="preserve">накладные расходы, пошлины, таможенные платежи, </w:t>
            </w:r>
            <w:r w:rsidRPr="00C7288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72884">
              <w:rPr>
                <w:rFonts w:eastAsia="Calibri"/>
              </w:rPr>
              <w:t>Все расходы должны быть включены в расценки и общую цену заявки, представленной участником закупки.</w:t>
            </w:r>
          </w:p>
          <w:p w:rsidR="00893718" w:rsidRDefault="00893718" w:rsidP="007E4F0F">
            <w:pPr>
              <w:widowControl w:val="0"/>
              <w:spacing w:after="0"/>
              <w:ind w:right="175"/>
              <w:rPr>
                <w:rFonts w:eastAsia="Calibri"/>
              </w:rPr>
            </w:pPr>
          </w:p>
          <w:p w:rsidR="00C72884" w:rsidRPr="00FC37D8" w:rsidRDefault="00C72884" w:rsidP="00C72884">
            <w:pPr>
              <w:widowControl w:val="0"/>
              <w:spacing w:after="0"/>
              <w:ind w:right="175"/>
              <w:rPr>
                <w:bCs/>
              </w:rPr>
            </w:pPr>
            <w:r w:rsidRPr="00FC37D8">
              <w:t>При несоблюдении этих требований</w:t>
            </w:r>
            <w:r w:rsidRPr="00FC37D8">
              <w:rPr>
                <w:bCs/>
              </w:rPr>
              <w:t xml:space="preserve"> Заявка Участника будет отклонена.</w:t>
            </w:r>
          </w:p>
          <w:p w:rsidR="00620CF2" w:rsidRPr="006E0D65" w:rsidRDefault="00620CF2"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spacing w:after="0"/>
              <w:ind w:right="175"/>
              <w:rPr>
                <w:rFonts w:eastAsia="Calibri"/>
              </w:rPr>
            </w:pPr>
          </w:p>
          <w:p w:rsidR="007E4F0F" w:rsidRPr="006E0D65" w:rsidRDefault="007E4F0F" w:rsidP="007E4F0F">
            <w:pPr>
              <w:widowControl w:val="0"/>
              <w:ind w:right="175"/>
              <w:rPr>
                <w:iCs/>
              </w:rPr>
            </w:pPr>
            <w:bookmarkStart w:id="451" w:name="_Ref441564579"/>
            <w:r w:rsidRPr="006E0D65">
              <w:rPr>
                <w:iCs/>
              </w:rPr>
              <w:t xml:space="preserve">Форма и порядок оплаты: безналичный расчет, оплата производится </w:t>
            </w:r>
            <w:bookmarkEnd w:id="451"/>
            <w:r w:rsidR="007E584A" w:rsidRPr="00B05F16">
              <w:t>не более 30 (тридцати) рабочих дней</w:t>
            </w:r>
            <w:r w:rsidRPr="006E0D65">
              <w:rPr>
                <w:iCs/>
              </w:rPr>
              <w:t xml:space="preserve"> с </w:t>
            </w:r>
            <w:r w:rsidRPr="005D32D0">
              <w:rPr>
                <w:iCs/>
              </w:rPr>
              <w:t xml:space="preserve">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5D32D0">
              <w:rPr>
                <w:iCs/>
              </w:rPr>
              <w:t>7 (семь)</w:t>
            </w:r>
            <w:r w:rsidR="00533C0C" w:rsidRPr="005D32D0">
              <w:rPr>
                <w:iCs/>
              </w:rPr>
              <w:t xml:space="preserve"> рабочих </w:t>
            </w:r>
            <w:r w:rsidRPr="005D32D0">
              <w:rPr>
                <w:iCs/>
              </w:rPr>
              <w:t xml:space="preserve">дней с момента подписания вышеуказанных документов (в соответствии с Постановлением Правительства от 11.12.2014 №1352-ПП </w:t>
            </w:r>
            <w:r w:rsidR="002747AE" w:rsidRPr="005D32D0">
              <w:rPr>
                <w:iCs/>
              </w:rPr>
              <w:t>«</w:t>
            </w:r>
            <w:r w:rsidRPr="005D32D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D32D0">
              <w:rPr>
                <w:iCs/>
              </w:rPr>
              <w:t>»</w:t>
            </w:r>
            <w:r w:rsidRPr="005D32D0">
              <w:rPr>
                <w:iCs/>
              </w:rPr>
              <w:t>)</w:t>
            </w: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D32D0" w:rsidRDefault="007E4F0F" w:rsidP="007E4F0F">
            <w:pPr>
              <w:widowControl w:val="0"/>
              <w:numPr>
                <w:ilvl w:val="0"/>
                <w:numId w:val="18"/>
              </w:numPr>
              <w:tabs>
                <w:tab w:val="left" w:pos="0"/>
                <w:tab w:val="left" w:pos="1134"/>
              </w:tabs>
              <w:spacing w:after="0" w:line="264" w:lineRule="auto"/>
              <w:ind w:left="1134" w:right="175" w:hanging="567"/>
              <w:rPr>
                <w:bCs/>
              </w:rPr>
            </w:pPr>
            <w:bookmarkStart w:id="454" w:name="_Ref1108333"/>
            <w:r w:rsidRPr="005D32D0">
              <w:rPr>
                <w:bCs/>
              </w:rPr>
              <w:t xml:space="preserve">Дата начала срока подачи заявок: </w:t>
            </w:r>
            <w:r w:rsidR="005D32D0" w:rsidRPr="005D32D0">
              <w:rPr>
                <w:b/>
                <w:bCs/>
              </w:rPr>
              <w:t>14</w:t>
            </w:r>
            <w:r w:rsidR="00DC0DDC" w:rsidRPr="005D32D0">
              <w:rPr>
                <w:b/>
                <w:bCs/>
              </w:rPr>
              <w:t> </w:t>
            </w:r>
            <w:r w:rsidR="005D32D0" w:rsidRPr="005D32D0">
              <w:rPr>
                <w:b/>
                <w:bCs/>
              </w:rPr>
              <w:t>августа</w:t>
            </w:r>
            <w:r w:rsidRPr="005D32D0">
              <w:rPr>
                <w:b/>
                <w:bCs/>
              </w:rPr>
              <w:t xml:space="preserve"> </w:t>
            </w:r>
            <w:r w:rsidR="006236A9" w:rsidRPr="005D32D0">
              <w:rPr>
                <w:b/>
                <w:bCs/>
              </w:rPr>
              <w:t>20</w:t>
            </w:r>
            <w:r w:rsidR="0053209B" w:rsidRPr="005D32D0">
              <w:rPr>
                <w:b/>
                <w:bCs/>
              </w:rPr>
              <w:t>23</w:t>
            </w:r>
            <w:r w:rsidRPr="005D32D0">
              <w:rPr>
                <w:b/>
                <w:bCs/>
              </w:rPr>
              <w:t xml:space="preserve"> года;</w:t>
            </w:r>
            <w:bookmarkEnd w:id="454"/>
            <w:r w:rsidRPr="005D32D0" w:rsidDel="003514C1">
              <w:rPr>
                <w:bCs/>
              </w:rPr>
              <w:t xml:space="preserve"> </w:t>
            </w:r>
          </w:p>
          <w:p w:rsidR="007E4F0F" w:rsidRPr="005D32D0" w:rsidRDefault="007E4F0F" w:rsidP="007E4F0F">
            <w:pPr>
              <w:widowControl w:val="0"/>
              <w:numPr>
                <w:ilvl w:val="0"/>
                <w:numId w:val="18"/>
              </w:numPr>
              <w:tabs>
                <w:tab w:val="left" w:pos="0"/>
              </w:tabs>
              <w:spacing w:after="0" w:line="264" w:lineRule="auto"/>
              <w:ind w:left="1134" w:right="175" w:hanging="567"/>
            </w:pPr>
            <w:bookmarkStart w:id="455" w:name="_Ref762965"/>
            <w:r w:rsidRPr="005D32D0">
              <w:t>Дата и время окончания срока, последний день срока подачи Заявок:</w:t>
            </w:r>
            <w:bookmarkEnd w:id="455"/>
          </w:p>
          <w:p w:rsidR="007E4F0F" w:rsidRPr="005F13AC" w:rsidRDefault="005D32D0" w:rsidP="007E4F0F">
            <w:pPr>
              <w:widowControl w:val="0"/>
              <w:tabs>
                <w:tab w:val="left" w:pos="0"/>
              </w:tabs>
              <w:spacing w:after="0" w:line="264" w:lineRule="auto"/>
              <w:ind w:left="1134" w:right="175"/>
            </w:pPr>
            <w:r w:rsidRPr="005D32D0">
              <w:rPr>
                <w:b/>
              </w:rPr>
              <w:t>24</w:t>
            </w:r>
            <w:r w:rsidR="00DC0DDC" w:rsidRPr="005D32D0">
              <w:rPr>
                <w:b/>
              </w:rPr>
              <w:t> </w:t>
            </w:r>
            <w:r w:rsidRPr="005D32D0">
              <w:rPr>
                <w:b/>
              </w:rPr>
              <w:t>августа</w:t>
            </w:r>
            <w:r w:rsidR="007E4F0F" w:rsidRPr="005D32D0">
              <w:rPr>
                <w:b/>
              </w:rPr>
              <w:t xml:space="preserve"> </w:t>
            </w:r>
            <w:r w:rsidR="0046193F" w:rsidRPr="005D32D0">
              <w:rPr>
                <w:b/>
                <w:bCs/>
              </w:rPr>
              <w:t>20</w:t>
            </w:r>
            <w:r w:rsidR="0053209B" w:rsidRPr="005D32D0">
              <w:rPr>
                <w:b/>
                <w:bCs/>
              </w:rPr>
              <w:t>23</w:t>
            </w:r>
            <w:r w:rsidR="0046193F" w:rsidRPr="005D32D0">
              <w:rPr>
                <w:b/>
                <w:bCs/>
              </w:rPr>
              <w:t xml:space="preserve"> </w:t>
            </w:r>
            <w:r w:rsidR="007E4F0F" w:rsidRPr="005D32D0">
              <w:rPr>
                <w:b/>
              </w:rPr>
              <w:t>года</w:t>
            </w:r>
            <w:r w:rsidR="007E4F0F" w:rsidRPr="005D32D0" w:rsidDel="003514C1">
              <w:t xml:space="preserve"> </w:t>
            </w:r>
            <w:r w:rsidR="007E4F0F" w:rsidRPr="005D32D0">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6" w:name="_Ref1109521"/>
            <w:r w:rsidRPr="005F13AC">
              <w:t>Рассмотрение заявок</w:t>
            </w:r>
            <w:r>
              <w:t xml:space="preserve"> (общих частей)</w:t>
            </w:r>
            <w:r w:rsidRPr="005F13AC">
              <w:t>:</w:t>
            </w:r>
            <w:bookmarkEnd w:id="456"/>
            <w:r w:rsidRPr="005F13AC">
              <w:t xml:space="preserve"> </w:t>
            </w:r>
          </w:p>
          <w:p w:rsidR="007E4F0F" w:rsidRPr="006B7F60" w:rsidRDefault="007E4F0F" w:rsidP="007E4F0F">
            <w:pPr>
              <w:pStyle w:val="Default"/>
              <w:widowControl w:val="0"/>
              <w:ind w:right="175"/>
              <w:jc w:val="both"/>
              <w:rPr>
                <w:b/>
              </w:rPr>
            </w:pPr>
            <w:r w:rsidRPr="005F13AC">
              <w:rPr>
                <w:color w:val="auto"/>
              </w:rPr>
              <w:t>Дата начала проведения этапа</w:t>
            </w:r>
            <w:r w:rsidRPr="006B7F60">
              <w:rPr>
                <w:color w:val="auto"/>
              </w:rPr>
              <w:t xml:space="preserve">: с момента </w:t>
            </w:r>
            <w:r w:rsidRPr="006B7F60">
              <w:t>окончания срока</w:t>
            </w:r>
            <w:r w:rsidRPr="006B7F60">
              <w:rPr>
                <w:color w:val="auto"/>
              </w:rPr>
              <w:t xml:space="preserve"> </w:t>
            </w:r>
            <w:r w:rsidRPr="006B7F60">
              <w:rPr>
                <w:bCs/>
              </w:rPr>
              <w:t>подачи заявок</w:t>
            </w:r>
            <w:r w:rsidRPr="006B7F60">
              <w:rPr>
                <w:color w:val="auto"/>
              </w:rPr>
              <w:t xml:space="preserve">; Дата окончания проведения этапа: </w:t>
            </w:r>
            <w:r w:rsidR="006B7F60" w:rsidRPr="006B7F60">
              <w:rPr>
                <w:b/>
                <w:color w:val="auto"/>
              </w:rPr>
              <w:t>30</w:t>
            </w:r>
            <w:r w:rsidR="00DC0DDC" w:rsidRPr="006B7F60">
              <w:rPr>
                <w:b/>
                <w:color w:val="auto"/>
              </w:rPr>
              <w:t> </w:t>
            </w:r>
            <w:r w:rsidR="006B7F60" w:rsidRPr="006B7F60">
              <w:rPr>
                <w:b/>
                <w:color w:val="auto"/>
              </w:rPr>
              <w:t>августа</w:t>
            </w:r>
            <w:r w:rsidRPr="006B7F60">
              <w:rPr>
                <w:b/>
                <w:color w:val="auto"/>
              </w:rPr>
              <w:t xml:space="preserve"> </w:t>
            </w:r>
            <w:r w:rsidR="0046193F" w:rsidRPr="006B7F60">
              <w:rPr>
                <w:b/>
                <w:bCs/>
              </w:rPr>
              <w:t>20</w:t>
            </w:r>
            <w:r w:rsidR="0053209B" w:rsidRPr="006B7F60">
              <w:rPr>
                <w:b/>
                <w:bCs/>
              </w:rPr>
              <w:t>23</w:t>
            </w:r>
            <w:r w:rsidR="0046193F" w:rsidRPr="006B7F60">
              <w:rPr>
                <w:b/>
                <w:bCs/>
              </w:rPr>
              <w:t xml:space="preserve"> </w:t>
            </w:r>
            <w:r w:rsidRPr="006B7F60">
              <w:rPr>
                <w:b/>
                <w:color w:val="auto"/>
              </w:rPr>
              <w:t>года;</w:t>
            </w:r>
          </w:p>
          <w:p w:rsidR="00123CB0" w:rsidRPr="006B7F60" w:rsidRDefault="00123CB0" w:rsidP="00123CB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6B7F60">
              <w:t>Рассмотрение заявок (ценовых частей)</w:t>
            </w:r>
            <w:bookmarkEnd w:id="457"/>
            <w:r w:rsidRPr="006B7F60">
              <w:t>:</w:t>
            </w:r>
            <w:bookmarkEnd w:id="458"/>
          </w:p>
          <w:p w:rsidR="00123CB0" w:rsidRPr="006B7F60" w:rsidRDefault="00123CB0" w:rsidP="00123CB0">
            <w:pPr>
              <w:pStyle w:val="Default"/>
              <w:widowControl w:val="0"/>
              <w:ind w:right="175"/>
              <w:jc w:val="both"/>
              <w:rPr>
                <w:b/>
                <w:color w:val="auto"/>
              </w:rPr>
            </w:pPr>
            <w:r w:rsidRPr="006B7F60">
              <w:rPr>
                <w:color w:val="auto"/>
              </w:rPr>
              <w:t xml:space="preserve">Дата начала проведения этапа: с момента окончания рассмотрения заявок (общих частей); Дата окончания проведения этапа: </w:t>
            </w:r>
            <w:r w:rsidR="006B7F60" w:rsidRPr="006B7F60">
              <w:rPr>
                <w:b/>
                <w:color w:val="auto"/>
              </w:rPr>
              <w:t>31</w:t>
            </w:r>
            <w:r w:rsidR="00DC0DDC" w:rsidRPr="006B7F60">
              <w:rPr>
                <w:b/>
                <w:color w:val="auto"/>
              </w:rPr>
              <w:t> </w:t>
            </w:r>
            <w:r w:rsidR="006B7F60" w:rsidRPr="006B7F60">
              <w:rPr>
                <w:b/>
                <w:color w:val="auto"/>
              </w:rPr>
              <w:t>августа</w:t>
            </w:r>
            <w:r w:rsidRPr="006B7F60">
              <w:rPr>
                <w:b/>
                <w:color w:val="auto"/>
              </w:rPr>
              <w:t xml:space="preserve"> </w:t>
            </w:r>
            <w:r w:rsidR="0046193F" w:rsidRPr="006B7F60">
              <w:rPr>
                <w:b/>
                <w:bCs/>
              </w:rPr>
              <w:t>20</w:t>
            </w:r>
            <w:r w:rsidR="0053209B" w:rsidRPr="006B7F60">
              <w:rPr>
                <w:b/>
                <w:bCs/>
              </w:rPr>
              <w:t>23</w:t>
            </w:r>
            <w:r w:rsidR="0046193F" w:rsidRPr="006B7F60">
              <w:rPr>
                <w:b/>
                <w:bCs/>
              </w:rPr>
              <w:t xml:space="preserve"> </w:t>
            </w:r>
            <w:r w:rsidRPr="006B7F60">
              <w:rPr>
                <w:b/>
                <w:color w:val="auto"/>
              </w:rPr>
              <w:t>года;</w:t>
            </w:r>
          </w:p>
          <w:p w:rsidR="007E4F0F" w:rsidRPr="006B7F60" w:rsidRDefault="007E4F0F" w:rsidP="00123CB0">
            <w:pPr>
              <w:widowControl w:val="0"/>
              <w:numPr>
                <w:ilvl w:val="0"/>
                <w:numId w:val="18"/>
              </w:numPr>
              <w:tabs>
                <w:tab w:val="left" w:pos="0"/>
              </w:tabs>
              <w:spacing w:after="0" w:line="264" w:lineRule="auto"/>
              <w:ind w:left="1134" w:right="175" w:hanging="567"/>
            </w:pPr>
            <w:bookmarkStart w:id="460" w:name="_Ref13560849"/>
            <w:r w:rsidRPr="006B7F60">
              <w:t>Дата первой процедуры переторжки:</w:t>
            </w:r>
            <w:bookmarkEnd w:id="460"/>
          </w:p>
          <w:bookmarkEnd w:id="459"/>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6B7F60"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 xml:space="preserve">применяется в случаях, предусмотренных Единым стандартом закупок ПАО «Россети», в </w:t>
            </w:r>
            <w:r w:rsidRPr="006B7F60">
              <w:rPr>
                <w:b/>
                <w:bCs/>
              </w:rPr>
              <w:t xml:space="preserve">остальных случаях по решению закупочной комиссии. </w:t>
            </w:r>
          </w:p>
          <w:p w:rsidR="006876E8" w:rsidRPr="006B7F60" w:rsidRDefault="006876E8" w:rsidP="006876E8">
            <w:pPr>
              <w:pStyle w:val="Default"/>
              <w:widowControl w:val="0"/>
              <w:ind w:right="175"/>
              <w:jc w:val="both"/>
              <w:rPr>
                <w:b/>
                <w:color w:val="auto"/>
              </w:rPr>
            </w:pPr>
          </w:p>
          <w:p w:rsidR="002071EF" w:rsidRPr="006B7F60" w:rsidRDefault="002071EF" w:rsidP="002071EF">
            <w:pPr>
              <w:pStyle w:val="Default"/>
              <w:widowControl w:val="0"/>
              <w:ind w:right="175"/>
              <w:jc w:val="both"/>
              <w:rPr>
                <w:color w:val="auto"/>
              </w:rPr>
            </w:pPr>
            <w:r w:rsidRPr="006B7F60">
              <w:rPr>
                <w:b/>
                <w:color w:val="auto"/>
              </w:rPr>
              <w:t xml:space="preserve">Шаг переторжки по лоту </w:t>
            </w:r>
            <w:r w:rsidRPr="006B7F60">
              <w:rPr>
                <w:b/>
              </w:rPr>
              <w:t xml:space="preserve">в процентах (%) </w:t>
            </w:r>
            <w:r w:rsidRPr="006B7F60">
              <w:t xml:space="preserve">в зависимости от </w:t>
            </w:r>
            <w:r w:rsidRPr="006B7F60">
              <w:rPr>
                <w:rFonts w:eastAsia="Calibri"/>
              </w:rPr>
              <w:t xml:space="preserve">начальной (максимальной) цены договора с НДС </w:t>
            </w:r>
            <w:r w:rsidRPr="006B7F60">
              <w:rPr>
                <w:b/>
              </w:rPr>
              <w:t>составляет</w:t>
            </w:r>
            <w:r w:rsidRPr="006B7F60">
              <w:rPr>
                <w:rFonts w:eastAsia="Calibri"/>
              </w:rPr>
              <w:t>:</w:t>
            </w:r>
          </w:p>
          <w:p w:rsidR="002071EF" w:rsidRPr="006B7F60" w:rsidRDefault="002071EF" w:rsidP="002071EF">
            <w:pPr>
              <w:pStyle w:val="Default"/>
              <w:widowControl w:val="0"/>
              <w:numPr>
                <w:ilvl w:val="0"/>
                <w:numId w:val="45"/>
              </w:numPr>
              <w:adjustRightInd/>
              <w:ind w:right="175"/>
              <w:jc w:val="both"/>
              <w:rPr>
                <w:rFonts w:eastAsia="Calibri"/>
              </w:rPr>
            </w:pPr>
            <w:r w:rsidRPr="006B7F60">
              <w:rPr>
                <w:rFonts w:eastAsia="Calibri"/>
              </w:rPr>
              <w:t xml:space="preserve"> </w:t>
            </w:r>
            <w:r w:rsidRPr="006B7F60">
              <w:rPr>
                <w:rFonts w:eastAsia="Calibri"/>
                <w:b/>
              </w:rPr>
              <w:t>1,0%;</w:t>
            </w:r>
          </w:p>
          <w:p w:rsidR="00EC308E" w:rsidRPr="006B7F60" w:rsidRDefault="00EC308E" w:rsidP="006876E8">
            <w:pPr>
              <w:pStyle w:val="Default"/>
              <w:widowControl w:val="0"/>
              <w:ind w:right="175"/>
              <w:jc w:val="both"/>
              <w:rPr>
                <w:b/>
                <w:color w:val="auto"/>
              </w:rPr>
            </w:pPr>
          </w:p>
          <w:p w:rsidR="007E4F0F" w:rsidRPr="006B7F60" w:rsidRDefault="00123CB0" w:rsidP="00123CB0">
            <w:pPr>
              <w:widowControl w:val="0"/>
              <w:numPr>
                <w:ilvl w:val="0"/>
                <w:numId w:val="18"/>
              </w:numPr>
              <w:tabs>
                <w:tab w:val="left" w:pos="0"/>
              </w:tabs>
              <w:spacing w:after="0" w:line="264" w:lineRule="auto"/>
              <w:ind w:left="1134" w:right="175" w:hanging="567"/>
            </w:pPr>
            <w:bookmarkStart w:id="461" w:name="_Ref13483840"/>
            <w:bookmarkStart w:id="462" w:name="_Ref1120391"/>
            <w:r w:rsidRPr="006B7F60">
              <w:t>Рассмотрение заявок (ценовых частей). Оценка заявок. Подведение итогов закупки</w:t>
            </w:r>
            <w:bookmarkEnd w:id="461"/>
            <w:r w:rsidR="007E4F0F" w:rsidRPr="006B7F60">
              <w:t>:</w:t>
            </w:r>
            <w:bookmarkEnd w:id="462"/>
            <w:r w:rsidR="007E4F0F" w:rsidRPr="006B7F60">
              <w:t xml:space="preserve"> </w:t>
            </w:r>
          </w:p>
          <w:p w:rsidR="007E4F0F" w:rsidRPr="00537589" w:rsidRDefault="007E4F0F" w:rsidP="007E4F0F">
            <w:pPr>
              <w:widowControl w:val="0"/>
              <w:tabs>
                <w:tab w:val="left" w:pos="0"/>
              </w:tabs>
              <w:spacing w:after="0" w:line="264" w:lineRule="auto"/>
              <w:ind w:right="175"/>
              <w:rPr>
                <w:b/>
                <w:bCs/>
              </w:rPr>
            </w:pPr>
            <w:r w:rsidRPr="006B7F60">
              <w:t>Дата начала проведения этапа: с момента окончания последней из переторжек; Дата окончания</w:t>
            </w:r>
            <w:r w:rsidR="00123CB0" w:rsidRPr="006B7F60">
              <w:t xml:space="preserve"> проведения этапа</w:t>
            </w:r>
            <w:r w:rsidRPr="006B7F60">
              <w:t>:</w:t>
            </w:r>
            <w:r w:rsidRPr="006B7F60">
              <w:rPr>
                <w:b/>
              </w:rPr>
              <w:t xml:space="preserve"> </w:t>
            </w:r>
            <w:r w:rsidR="006B7F60" w:rsidRPr="006B7F60">
              <w:rPr>
                <w:b/>
              </w:rPr>
              <w:t>01</w:t>
            </w:r>
            <w:r w:rsidR="00DC0DDC" w:rsidRPr="006B7F60">
              <w:rPr>
                <w:b/>
              </w:rPr>
              <w:t> </w:t>
            </w:r>
            <w:r w:rsidR="006B7F60" w:rsidRPr="006B7F60">
              <w:rPr>
                <w:b/>
              </w:rPr>
              <w:t>сентября</w:t>
            </w:r>
            <w:r w:rsidRPr="006B7F60">
              <w:rPr>
                <w:b/>
              </w:rPr>
              <w:t xml:space="preserve"> </w:t>
            </w:r>
            <w:r w:rsidR="0046193F" w:rsidRPr="006B7F60">
              <w:rPr>
                <w:b/>
                <w:bCs/>
              </w:rPr>
              <w:t>20</w:t>
            </w:r>
            <w:r w:rsidR="0053209B" w:rsidRPr="006B7F60">
              <w:rPr>
                <w:b/>
                <w:bCs/>
              </w:rPr>
              <w:t>23</w:t>
            </w:r>
            <w:r w:rsidR="0046193F" w:rsidRPr="006B7F60">
              <w:rPr>
                <w:b/>
                <w:bCs/>
              </w:rPr>
              <w:t xml:space="preserve"> </w:t>
            </w:r>
            <w:r w:rsidRPr="006B7F6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3744C">
              <w:rPr>
                <w:b/>
              </w:rPr>
              <w:t>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A1F6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6B7F60">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6B7F60">
              <w:t xml:space="preserve">закупке: </w:t>
            </w:r>
            <w:r w:rsidR="006B7F60" w:rsidRPr="006B7F60">
              <w:rPr>
                <w:b/>
              </w:rPr>
              <w:t>22 </w:t>
            </w:r>
            <w:r w:rsidR="00D50269" w:rsidRPr="006B7F60">
              <w:rPr>
                <w:b/>
              </w:rPr>
              <w:t>а</w:t>
            </w:r>
            <w:r w:rsidR="006B7F60" w:rsidRPr="006B7F60">
              <w:rPr>
                <w:b/>
              </w:rPr>
              <w:t>вгуста</w:t>
            </w:r>
            <w:r w:rsidR="00D50269" w:rsidRPr="006B7F60">
              <w:rPr>
                <w:b/>
              </w:rPr>
              <w:t xml:space="preserve"> </w:t>
            </w:r>
            <w:r w:rsidR="0046193F" w:rsidRPr="006B7F60">
              <w:rPr>
                <w:b/>
                <w:bCs/>
              </w:rPr>
              <w:t>20</w:t>
            </w:r>
            <w:r w:rsidR="0053209B" w:rsidRPr="006B7F60">
              <w:rPr>
                <w:b/>
                <w:bCs/>
              </w:rPr>
              <w:t>23</w:t>
            </w:r>
            <w:r w:rsidR="0046193F" w:rsidRPr="006B7F60">
              <w:rPr>
                <w:b/>
                <w:bCs/>
              </w:rPr>
              <w:t xml:space="preserve"> </w:t>
            </w:r>
            <w:r w:rsidRPr="006B7F60">
              <w:rPr>
                <w:b/>
              </w:rPr>
              <w:t xml:space="preserve">года, 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9369"/>
          </w:p>
        </w:tc>
        <w:bookmarkEnd w:id="46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899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7F60" w:rsidRDefault="007E4F0F" w:rsidP="007E4F0F">
            <w:pPr>
              <w:widowControl w:val="0"/>
              <w:spacing w:after="0"/>
            </w:pPr>
            <w:r w:rsidRPr="006B7F60">
              <w:t>Возможность привлечения соисполнителей</w:t>
            </w:r>
            <w:r w:rsidRPr="006B7F60">
              <w:rPr>
                <w:i/>
              </w:rPr>
              <w:t xml:space="preserve"> </w:t>
            </w:r>
            <w:r w:rsidRPr="006B7F6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B7F60" w:rsidRDefault="006B7F60" w:rsidP="007E4F0F">
            <w:pPr>
              <w:widowControl w:val="0"/>
              <w:tabs>
                <w:tab w:val="left" w:pos="851"/>
                <w:tab w:val="left" w:pos="1134"/>
              </w:tabs>
              <w:ind w:right="175"/>
              <w:rPr>
                <w:b/>
              </w:rPr>
            </w:pPr>
            <w:r w:rsidRPr="006B7F60">
              <w:rPr>
                <w:b/>
              </w:rPr>
              <w:t>Н</w:t>
            </w:r>
            <w:r w:rsidR="007E4F0F" w:rsidRPr="006B7F60">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618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C72884" w:rsidRDefault="007E4F0F" w:rsidP="00323DC6">
            <w:pPr>
              <w:pStyle w:val="Times12"/>
              <w:numPr>
                <w:ilvl w:val="0"/>
                <w:numId w:val="37"/>
              </w:numPr>
              <w:tabs>
                <w:tab w:val="left" w:pos="0"/>
              </w:tabs>
              <w:spacing w:after="120"/>
              <w:rPr>
                <w:bCs w:val="0"/>
                <w:szCs w:val="24"/>
              </w:rPr>
            </w:pPr>
            <w:r w:rsidRPr="00C72884">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C72884" w:rsidRDefault="007A3CAF" w:rsidP="00323DC6">
            <w:pPr>
              <w:pStyle w:val="Times12"/>
              <w:numPr>
                <w:ilvl w:val="0"/>
                <w:numId w:val="37"/>
              </w:numPr>
              <w:tabs>
                <w:tab w:val="left" w:pos="0"/>
              </w:tabs>
              <w:spacing w:after="120"/>
              <w:rPr>
                <w:szCs w:val="24"/>
              </w:rPr>
            </w:pPr>
            <w:r w:rsidRPr="00C72884">
              <w:rPr>
                <w:szCs w:val="24"/>
              </w:rPr>
              <w:t>Согласие с проектом Договора</w:t>
            </w:r>
            <w:r w:rsidRPr="00C72884">
              <w:rPr>
                <w:bCs w:val="0"/>
                <w:szCs w:val="24"/>
              </w:rPr>
              <w:t xml:space="preserve"> </w:t>
            </w:r>
            <w:r w:rsidR="009E0531" w:rsidRPr="00C72884">
              <w:rPr>
                <w:bCs w:val="0"/>
                <w:szCs w:val="24"/>
              </w:rPr>
              <w:t xml:space="preserve">по форме и в соответствии с инструкциями, приведенными в настоящей </w:t>
            </w:r>
            <w:r w:rsidR="009E0531" w:rsidRPr="00C72884">
              <w:rPr>
                <w:bCs w:val="0"/>
              </w:rPr>
              <w:t>документации о закупке</w:t>
            </w:r>
            <w:r w:rsidR="009E0531" w:rsidRPr="00C72884">
              <w:rPr>
                <w:bCs w:val="0"/>
                <w:szCs w:val="24"/>
              </w:rPr>
              <w:t xml:space="preserve"> (</w:t>
            </w:r>
            <w:r w:rsidR="009E0531" w:rsidRPr="00C72884">
              <w:rPr>
                <w:rStyle w:val="15"/>
                <w:bCs/>
                <w:sz w:val="24"/>
                <w:szCs w:val="24"/>
              </w:rPr>
              <w:t xml:space="preserve">часть </w:t>
            </w:r>
            <w:r w:rsidR="009E0531" w:rsidRPr="00C72884">
              <w:rPr>
                <w:rStyle w:val="15"/>
                <w:bCs/>
                <w:sz w:val="24"/>
                <w:szCs w:val="24"/>
                <w:lang w:val="en-US"/>
              </w:rPr>
              <w:t>III</w:t>
            </w:r>
            <w:r w:rsidR="009E0531" w:rsidRPr="00C72884">
              <w:rPr>
                <w:rStyle w:val="15"/>
                <w:bCs/>
                <w:sz w:val="24"/>
                <w:szCs w:val="24"/>
              </w:rPr>
              <w:t>. «ОБРАЗЦЫ ФОРМ ДЛЯ ЗАПОЛНЕНИЯ УЧАСТНИКАМИ ЗАКУПКИ</w:t>
            </w:r>
            <w:r w:rsidR="009E0531" w:rsidRPr="00C72884">
              <w:rPr>
                <w:rStyle w:val="15"/>
                <w:bCs/>
                <w:caps/>
                <w:sz w:val="24"/>
                <w:szCs w:val="24"/>
              </w:rPr>
              <w:t>»</w:t>
            </w:r>
            <w:r w:rsidR="009E0531" w:rsidRPr="00C72884">
              <w:rPr>
                <w:bCs w:val="0"/>
                <w:szCs w:val="24"/>
              </w:rPr>
              <w:t>);</w:t>
            </w:r>
          </w:p>
          <w:p w:rsidR="007E4F0F" w:rsidRPr="00C72884" w:rsidRDefault="007E4F0F" w:rsidP="00323DC6">
            <w:pPr>
              <w:widowControl w:val="0"/>
              <w:numPr>
                <w:ilvl w:val="0"/>
                <w:numId w:val="37"/>
              </w:numPr>
              <w:shd w:val="clear" w:color="auto" w:fill="FFFFFF"/>
              <w:autoSpaceDE w:val="0"/>
              <w:spacing w:after="0" w:line="264" w:lineRule="auto"/>
              <w:ind w:right="175"/>
            </w:pPr>
            <w:r w:rsidRPr="00C72884">
              <w:rPr>
                <w:bCs/>
              </w:rPr>
              <w:t xml:space="preserve">Документы, подтверждающие соответствие требованиям, предъявляемым к Участнику, установленные в пункте </w:t>
            </w:r>
            <w:r w:rsidRPr="00C72884">
              <w:fldChar w:fldCharType="begin"/>
            </w:r>
            <w:r w:rsidRPr="00C72884">
              <w:instrText xml:space="preserve"> REF _Ref697983 \r \h  \* MERGEFORMAT </w:instrText>
            </w:r>
            <w:r w:rsidRPr="00C72884">
              <w:fldChar w:fldCharType="separate"/>
            </w:r>
            <w:r w:rsidR="001A1F6C" w:rsidRPr="00C72884">
              <w:rPr>
                <w:bCs/>
              </w:rPr>
              <w:t>16</w:t>
            </w:r>
            <w:r w:rsidRPr="00C72884">
              <w:fldChar w:fldCharType="end"/>
            </w:r>
            <w:r w:rsidRPr="00C72884">
              <w:rPr>
                <w:bCs/>
              </w:rPr>
              <w:t xml:space="preserve"> части </w:t>
            </w:r>
            <w:r w:rsidRPr="00C72884">
              <w:rPr>
                <w:rStyle w:val="15"/>
                <w:b w:val="0"/>
                <w:bCs w:val="0"/>
                <w:sz w:val="24"/>
                <w:szCs w:val="24"/>
                <w:lang w:val="en-US"/>
              </w:rPr>
              <w:t>IV</w:t>
            </w:r>
            <w:r w:rsidRPr="00C72884" w:rsidDel="00413E80">
              <w:rPr>
                <w:b/>
                <w:bCs/>
              </w:rPr>
              <w:t xml:space="preserve"> </w:t>
            </w:r>
            <w:r w:rsidRPr="00C72884">
              <w:rPr>
                <w:bCs/>
              </w:rPr>
              <w:t xml:space="preserve">«ИНФОРМАЦИОННАЯ КАРТА ЗАКУПКИ»  </w:t>
            </w:r>
          </w:p>
          <w:p w:rsidR="007E4F0F" w:rsidRPr="00C72884" w:rsidRDefault="007E4F0F" w:rsidP="007E4F0F">
            <w:pPr>
              <w:pStyle w:val="afffffd"/>
              <w:widowControl w:val="0"/>
              <w:ind w:right="175"/>
              <w:jc w:val="both"/>
              <w:rPr>
                <w:rFonts w:ascii="Times New Roman" w:hAnsi="Times New Roman" w:cs="Times New Roman"/>
                <w:b w:val="0"/>
                <w:color w:val="auto"/>
                <w:sz w:val="24"/>
                <w:szCs w:val="24"/>
              </w:rPr>
            </w:pPr>
          </w:p>
          <w:p w:rsidR="007E4F0F" w:rsidRPr="00C72884" w:rsidRDefault="007E4F0F" w:rsidP="007E4F0F">
            <w:pPr>
              <w:pStyle w:val="afffffd"/>
              <w:widowControl w:val="0"/>
              <w:ind w:right="175"/>
              <w:jc w:val="both"/>
              <w:rPr>
                <w:rFonts w:ascii="Times New Roman" w:hAnsi="Times New Roman" w:cs="Times New Roman"/>
                <w:b w:val="0"/>
                <w:color w:val="auto"/>
                <w:sz w:val="24"/>
                <w:szCs w:val="24"/>
              </w:rPr>
            </w:pPr>
            <w:r w:rsidRPr="00C72884">
              <w:rPr>
                <w:rFonts w:ascii="Times New Roman" w:hAnsi="Times New Roman" w:cs="Times New Roman"/>
                <w:b w:val="0"/>
                <w:color w:val="auto"/>
                <w:sz w:val="24"/>
                <w:szCs w:val="24"/>
              </w:rPr>
              <w:t xml:space="preserve">Участник закупки также должен включить </w:t>
            </w:r>
            <w:r w:rsidRPr="00C72884">
              <w:rPr>
                <w:rFonts w:ascii="Times New Roman" w:hAnsi="Times New Roman" w:cs="Times New Roman"/>
                <w:color w:val="auto"/>
                <w:sz w:val="24"/>
                <w:szCs w:val="24"/>
              </w:rPr>
              <w:t>в состав ценовой части заявки</w:t>
            </w:r>
            <w:r w:rsidRPr="00C72884">
              <w:rPr>
                <w:rFonts w:ascii="Times New Roman" w:hAnsi="Times New Roman" w:cs="Times New Roman"/>
                <w:b w:val="0"/>
                <w:color w:val="auto"/>
                <w:sz w:val="24"/>
                <w:szCs w:val="24"/>
              </w:rPr>
              <w:t xml:space="preserve"> следующие документы:</w:t>
            </w:r>
          </w:p>
          <w:p w:rsidR="007E4F0F" w:rsidRPr="00C72884" w:rsidRDefault="007E4F0F" w:rsidP="007E4F0F">
            <w:pPr>
              <w:rPr>
                <w:b/>
              </w:rPr>
            </w:pPr>
          </w:p>
          <w:p w:rsidR="007E4F0F" w:rsidRPr="00C72884" w:rsidRDefault="007E4F0F" w:rsidP="00323DC6">
            <w:pPr>
              <w:widowControl w:val="0"/>
              <w:numPr>
                <w:ilvl w:val="0"/>
                <w:numId w:val="37"/>
              </w:numPr>
              <w:shd w:val="clear" w:color="auto" w:fill="FFFFFF"/>
              <w:autoSpaceDE w:val="0"/>
              <w:spacing w:after="0" w:line="264" w:lineRule="auto"/>
              <w:ind w:right="175"/>
              <w:rPr>
                <w:bCs/>
              </w:rPr>
            </w:pPr>
            <w:r w:rsidRPr="00C7288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72884" w:rsidRDefault="007E4F0F" w:rsidP="00323DC6">
            <w:pPr>
              <w:widowControl w:val="0"/>
              <w:numPr>
                <w:ilvl w:val="0"/>
                <w:numId w:val="37"/>
              </w:numPr>
              <w:shd w:val="clear" w:color="auto" w:fill="FFFFFF"/>
              <w:autoSpaceDE w:val="0"/>
              <w:spacing w:after="0" w:line="264" w:lineRule="auto"/>
              <w:ind w:right="175"/>
            </w:pPr>
            <w:r w:rsidRPr="00C72884">
              <w:t>Сводная таблица стоимости</w:t>
            </w:r>
            <w:r w:rsidRPr="00C72884">
              <w:rPr>
                <w:bCs/>
              </w:rPr>
              <w:t xml:space="preserve"> </w:t>
            </w:r>
            <w:r w:rsidRPr="00C72884">
              <w:t>поставок</w:t>
            </w:r>
            <w:r w:rsidRPr="00C72884">
              <w:rPr>
                <w:bCs/>
              </w:rPr>
              <w:t xml:space="preserve"> по форме и в соответствии с инструкциями, </w:t>
            </w:r>
            <w:r w:rsidRPr="00C72884">
              <w:rPr>
                <w:bCs/>
                <w:spacing w:val="-1"/>
              </w:rPr>
              <w:t>приведенными в настоящей документации о закупке</w:t>
            </w:r>
            <w:r w:rsidRPr="00C72884">
              <w:rPr>
                <w:bCs/>
                <w:iCs/>
              </w:rPr>
              <w:t>,</w:t>
            </w:r>
            <w:r w:rsidRPr="00C72884">
              <w:rPr>
                <w:bCs/>
                <w:spacing w:val="-1"/>
              </w:rPr>
              <w:t xml:space="preserve"> с приложением файла копии Сводной таблицы стоимости поставок, выполненного в </w:t>
            </w:r>
            <w:r w:rsidR="00CC2651" w:rsidRPr="00C72884">
              <w:rPr>
                <w:bCs/>
                <w:spacing w:val="-1"/>
              </w:rPr>
              <w:t xml:space="preserve">редактируемом </w:t>
            </w:r>
            <w:r w:rsidRPr="00C72884">
              <w:rPr>
                <w:bCs/>
                <w:spacing w:val="-1"/>
              </w:rPr>
              <w:t>формате</w:t>
            </w:r>
            <w:r w:rsidR="00CC2651" w:rsidRPr="00C72884">
              <w:rPr>
                <w:bCs/>
                <w:spacing w:val="-1"/>
              </w:rPr>
              <w:t xml:space="preserve">, желательно в формате </w:t>
            </w:r>
            <w:r w:rsidR="00CC2651" w:rsidRPr="00C72884">
              <w:rPr>
                <w:bCs/>
                <w:spacing w:val="-1"/>
                <w:lang w:val="en-US"/>
              </w:rPr>
              <w:t>MS</w:t>
            </w:r>
            <w:r w:rsidR="00CC2651" w:rsidRPr="00C72884">
              <w:rPr>
                <w:bCs/>
                <w:spacing w:val="-1"/>
              </w:rPr>
              <w:t xml:space="preserve"> </w:t>
            </w:r>
            <w:r w:rsidR="00CC2651" w:rsidRPr="00C72884">
              <w:rPr>
                <w:bCs/>
                <w:spacing w:val="-1"/>
                <w:lang w:val="en-US"/>
              </w:rPr>
              <w:t>Excel</w:t>
            </w:r>
            <w:r w:rsidRPr="00C72884">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6913"/>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7983"/>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1655"/>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80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1"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1076"/>
            <w:bookmarkStart w:id="472" w:name="_Ref706723"/>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C72884">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72884" w:rsidRDefault="006374D9" w:rsidP="006374D9">
            <w:pPr>
              <w:widowControl w:val="0"/>
              <w:spacing w:after="0"/>
              <w:ind w:right="175"/>
              <w:jc w:val="left"/>
              <w:rPr>
                <w:b/>
              </w:rPr>
            </w:pPr>
            <w:r w:rsidRPr="00C72884">
              <w:rPr>
                <w:b/>
              </w:rPr>
              <w:t>Не установлены.</w:t>
            </w:r>
          </w:p>
          <w:p w:rsidR="006374D9" w:rsidRPr="005F13AC" w:rsidRDefault="006374D9" w:rsidP="006374D9">
            <w:pPr>
              <w:widowControl w:val="0"/>
              <w:spacing w:after="0"/>
              <w:ind w:right="175"/>
              <w:rPr>
                <w:b/>
              </w:rPr>
            </w:pPr>
            <w:r w:rsidRPr="00C72884">
              <w:rPr>
                <w:b/>
              </w:rPr>
              <w:t>(</w:t>
            </w:r>
            <w:r w:rsidRPr="00C72884">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Pr="00C72884">
                <w:rPr>
                  <w:i/>
                </w:rPr>
                <w:t>"Градостроительного кодекса Российской Федерации" от 29.12.2004 N 190-ФЗ</w:t>
              </w:r>
            </w:hyperlink>
            <w:r w:rsidRPr="00C7288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07010"/>
            <w:bookmarkStart w:id="474" w:name="_Ref166311380"/>
          </w:p>
        </w:tc>
        <w:bookmarkEnd w:id="47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60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C72884">
              <w:rPr>
                <w:b/>
              </w:rPr>
              <w:t>Не установлено.</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72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1A1F6C">
              <w:t>3.6.7</w:t>
            </w:r>
            <w:r>
              <w:fldChar w:fldCharType="end"/>
            </w:r>
            <w:r>
              <w:t xml:space="preserve">, </w:t>
            </w:r>
            <w:r>
              <w:fldChar w:fldCharType="begin"/>
            </w:r>
            <w:r>
              <w:instrText xml:space="preserve"> REF _Ref130556319 \r \h </w:instrText>
            </w:r>
            <w:r>
              <w:fldChar w:fldCharType="separate"/>
            </w:r>
            <w:r w:rsidR="001A1F6C">
              <w:t>3.6.8</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1A1F6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C72884">
              <w:rPr>
                <w:b/>
              </w:rPr>
              <w:t>Не требуется</w:t>
            </w:r>
            <w:r>
              <w:rPr>
                <w:b/>
              </w:rPr>
              <w:t xml:space="preserve"> </w:t>
            </w:r>
          </w:p>
          <w:p w:rsidR="007E4F0F" w:rsidRPr="00DF68E8" w:rsidRDefault="007E4F0F" w:rsidP="007E4F0F">
            <w:pPr>
              <w:pStyle w:val="affff9"/>
              <w:widowControl w:val="0"/>
              <w:tabs>
                <w:tab w:val="clear" w:pos="1980"/>
              </w:tabs>
              <w:spacing w:after="120"/>
              <w:ind w:left="900" w:right="175" w:firstLine="0"/>
              <w:rPr>
                <w:b/>
              </w:rPr>
            </w:pPr>
          </w:p>
          <w:p w:rsidR="00B50F37" w:rsidRPr="00213A90" w:rsidRDefault="00B50F37" w:rsidP="00C72884">
            <w:pPr>
              <w:pStyle w:val="31"/>
              <w:widowControl w:val="0"/>
              <w:numPr>
                <w:ilvl w:val="0"/>
                <w:numId w:val="0"/>
              </w:numPr>
              <w:tabs>
                <w:tab w:val="left" w:pos="0"/>
              </w:tabs>
              <w:snapToGrid/>
              <w:ind w:right="175"/>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2503"/>
            <w:bookmarkStart w:id="478" w:name="_Ref770129"/>
            <w:bookmarkStart w:id="479" w:name="_Ref166381471"/>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9"/>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C72884"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C72884">
              <w:t>гарантии.</w:t>
            </w:r>
            <w:r w:rsidR="00095C7A" w:rsidRPr="00C72884">
              <w:t xml:space="preserve"> </w:t>
            </w:r>
          </w:p>
          <w:p w:rsidR="00095C7A" w:rsidRPr="0003744D" w:rsidRDefault="00095C7A" w:rsidP="007F04CB">
            <w:pPr>
              <w:widowControl w:val="0"/>
              <w:spacing w:after="0"/>
            </w:pPr>
            <w:r w:rsidRPr="00C7288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C72884" w:rsidRDefault="00961573" w:rsidP="00961573">
            <w:pPr>
              <w:widowControl w:val="0"/>
              <w:spacing w:after="0"/>
              <w:rPr>
                <w:b/>
              </w:rPr>
            </w:pPr>
            <w:r w:rsidRPr="00C72884">
              <w:rPr>
                <w:b/>
              </w:rPr>
              <w:t xml:space="preserve">Обеспечения исполнения обязательств по Договору, помимо указанного подпункте </w:t>
            </w:r>
            <w:r w:rsidR="007E25AA" w:rsidRPr="00C72884">
              <w:rPr>
                <w:b/>
              </w:rPr>
              <w:fldChar w:fldCharType="begin"/>
            </w:r>
            <w:r w:rsidR="007E25AA" w:rsidRPr="00C72884">
              <w:instrText xml:space="preserve"> REF _Ref130476498 \r \h </w:instrText>
            </w:r>
            <w:r w:rsidR="00C72884">
              <w:rPr>
                <w:b/>
              </w:rPr>
              <w:instrText xml:space="preserve"> \* MERGEFORMAT </w:instrText>
            </w:r>
            <w:r w:rsidR="007E25AA" w:rsidRPr="00C72884">
              <w:rPr>
                <w:b/>
              </w:rPr>
            </w:r>
            <w:r w:rsidR="007E25AA" w:rsidRPr="00C72884">
              <w:rPr>
                <w:b/>
              </w:rPr>
              <w:fldChar w:fldCharType="separate"/>
            </w:r>
            <w:r w:rsidR="001A1F6C" w:rsidRPr="00C72884">
              <w:t>6.2.15</w:t>
            </w:r>
            <w:r w:rsidR="007E25AA" w:rsidRPr="00C72884">
              <w:rPr>
                <w:b/>
              </w:rPr>
              <w:fldChar w:fldCharType="end"/>
            </w:r>
            <w:r w:rsidRPr="00C72884">
              <w:rPr>
                <w:b/>
              </w:rPr>
              <w:t xml:space="preserve"> настоящей закупоч</w:t>
            </w:r>
            <w:r w:rsidR="001C108B" w:rsidRPr="00C72884">
              <w:rPr>
                <w:b/>
              </w:rPr>
              <w:t>ной документации, не требуется</w:t>
            </w:r>
            <w:r w:rsidRPr="00C72884">
              <w:rPr>
                <w:b/>
              </w:rPr>
              <w:t>.</w:t>
            </w:r>
            <w:r w:rsidR="001C108B" w:rsidRPr="00C72884">
              <w:rPr>
                <w:b/>
              </w:rPr>
              <w:t xml:space="preserve"> </w:t>
            </w:r>
          </w:p>
          <w:p w:rsidR="00961573" w:rsidRPr="00C72884" w:rsidRDefault="00961573" w:rsidP="00961573">
            <w:pPr>
              <w:autoSpaceDE w:val="0"/>
              <w:autoSpaceDN w:val="0"/>
              <w:adjustRightInd w:val="0"/>
              <w:spacing w:after="0"/>
              <w:ind w:left="459" w:firstLine="540"/>
              <w:rPr>
                <w:b/>
              </w:rPr>
            </w:pPr>
          </w:p>
          <w:p w:rsidR="00961573" w:rsidRPr="00C72884" w:rsidRDefault="00961573" w:rsidP="00961573">
            <w:pPr>
              <w:widowControl w:val="0"/>
              <w:spacing w:after="0"/>
              <w:ind w:right="175"/>
              <w:rPr>
                <w:b/>
                <w:i/>
              </w:rPr>
            </w:pPr>
            <w:r w:rsidRPr="00C72884">
              <w:rPr>
                <w:b/>
                <w:i/>
              </w:rPr>
              <w:t>Авансирование в рамках исполнения договора - не предусмотрено.</w:t>
            </w:r>
          </w:p>
          <w:p w:rsidR="00961573" w:rsidRPr="00401E2F" w:rsidRDefault="00961573" w:rsidP="00961573">
            <w:pPr>
              <w:widowControl w:val="0"/>
              <w:spacing w:after="0"/>
              <w:rPr>
                <w:b/>
              </w:rPr>
            </w:pPr>
          </w:p>
          <w:p w:rsidR="00961573" w:rsidRPr="00401E2F" w:rsidRDefault="00961573" w:rsidP="00961573">
            <w:pPr>
              <w:widowControl w:val="0"/>
              <w:spacing w:after="0"/>
              <w:rPr>
                <w:b/>
              </w:rPr>
            </w:pPr>
            <w:r w:rsidRPr="00401E2F">
              <w:rPr>
                <w:b/>
                <w:bCs/>
              </w:rPr>
              <w:t xml:space="preserve">В случае </w:t>
            </w:r>
            <w:r w:rsidRPr="00401E2F">
              <w:rPr>
                <w:b/>
              </w:rPr>
              <w:t>предложения Участником демпинговой цены:</w:t>
            </w:r>
          </w:p>
          <w:p w:rsidR="001C108B" w:rsidRPr="00C72884" w:rsidRDefault="001C108B" w:rsidP="00961573">
            <w:pPr>
              <w:autoSpaceDE w:val="0"/>
              <w:autoSpaceDN w:val="0"/>
              <w:adjustRightInd w:val="0"/>
              <w:spacing w:after="0"/>
              <w:ind w:firstLine="540"/>
            </w:pPr>
            <w:r w:rsidRPr="00401E2F">
              <w:rPr>
                <w:b/>
              </w:rPr>
              <w:t xml:space="preserve">Размер обеспечения в случае предложения демпинговой цены: </w:t>
            </w:r>
            <w:r w:rsidRPr="00401E2F">
              <w:t xml:space="preserve">определятся на </w:t>
            </w:r>
            <w:r w:rsidRPr="00C72884">
              <w:t>основании Приложения №5 к настоящей закупочной документации;</w:t>
            </w:r>
          </w:p>
          <w:p w:rsidR="00961573" w:rsidRPr="00C72884" w:rsidRDefault="00961573" w:rsidP="00961573">
            <w:pPr>
              <w:autoSpaceDE w:val="0"/>
              <w:autoSpaceDN w:val="0"/>
              <w:adjustRightInd w:val="0"/>
              <w:spacing w:after="0"/>
              <w:ind w:firstLine="540"/>
              <w:rPr>
                <w:b/>
              </w:rPr>
            </w:pPr>
            <w:r w:rsidRPr="00C72884">
              <w:rPr>
                <w:b/>
              </w:rPr>
              <w:t xml:space="preserve">Порядок предоставления обеспечения: </w:t>
            </w:r>
            <w:r w:rsidR="00CD5075" w:rsidRPr="00C72884">
              <w:rPr>
                <w:iCs/>
              </w:rPr>
              <w:t>в форме внесения денежных средств, в форме независимой гарантии или иных видов обеспечения, предусмотренных проектом Договора</w:t>
            </w:r>
            <w:r w:rsidRPr="00C72884">
              <w:t xml:space="preserve">. </w:t>
            </w:r>
          </w:p>
          <w:p w:rsidR="00961573" w:rsidRPr="00C72884" w:rsidRDefault="00961573" w:rsidP="00961573">
            <w:pPr>
              <w:autoSpaceDE w:val="0"/>
              <w:autoSpaceDN w:val="0"/>
              <w:adjustRightInd w:val="0"/>
              <w:spacing w:after="0"/>
              <w:ind w:firstLine="540"/>
              <w:rPr>
                <w:b/>
              </w:rPr>
            </w:pPr>
            <w:r w:rsidRPr="00C72884">
              <w:rPr>
                <w:b/>
              </w:rPr>
              <w:t xml:space="preserve">Основное обязательство: </w:t>
            </w:r>
            <w:r w:rsidRPr="00C72884">
              <w:t>исполнение Договора</w:t>
            </w:r>
          </w:p>
          <w:p w:rsidR="000750CC" w:rsidRPr="00C72884" w:rsidRDefault="000750CC" w:rsidP="000750CC">
            <w:pPr>
              <w:autoSpaceDE w:val="0"/>
              <w:autoSpaceDN w:val="0"/>
              <w:adjustRightInd w:val="0"/>
              <w:spacing w:after="0"/>
              <w:ind w:firstLine="540"/>
              <w:rPr>
                <w:b/>
              </w:rPr>
            </w:pPr>
            <w:r w:rsidRPr="00C72884">
              <w:rPr>
                <w:b/>
              </w:rPr>
              <w:t xml:space="preserve">Срок предоставления обеспечения: </w:t>
            </w:r>
            <w:r w:rsidRPr="00C72884">
              <w:t>до момента подписания Договора.</w:t>
            </w:r>
          </w:p>
          <w:p w:rsidR="00961573" w:rsidRPr="00C72884" w:rsidRDefault="00961573" w:rsidP="00961573">
            <w:pPr>
              <w:autoSpaceDE w:val="0"/>
              <w:autoSpaceDN w:val="0"/>
              <w:adjustRightInd w:val="0"/>
              <w:spacing w:after="0"/>
              <w:ind w:firstLine="540"/>
            </w:pPr>
            <w:r w:rsidRPr="00C72884">
              <w:rPr>
                <w:b/>
              </w:rPr>
              <w:t xml:space="preserve">Срок исполнения обязательств: </w:t>
            </w:r>
            <w:r w:rsidRPr="00C72884">
              <w:t>указывается Участником в Заявке как срок поставки продукции.</w:t>
            </w:r>
          </w:p>
          <w:p w:rsidR="000750CC" w:rsidRPr="00C72884" w:rsidRDefault="001C29C5" w:rsidP="000750CC">
            <w:pPr>
              <w:autoSpaceDE w:val="0"/>
              <w:autoSpaceDN w:val="0"/>
              <w:adjustRightInd w:val="0"/>
              <w:spacing w:after="0"/>
              <w:ind w:firstLine="540"/>
            </w:pPr>
            <w:r w:rsidRPr="00C72884">
              <w:rPr>
                <w:b/>
              </w:rPr>
              <w:t xml:space="preserve">Срок действия независимой гарантии по Договору: </w:t>
            </w:r>
            <w:r w:rsidRPr="00C72884">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C72884" w:rsidRDefault="00961573" w:rsidP="00961573">
            <w:pPr>
              <w:autoSpaceDE w:val="0"/>
              <w:autoSpaceDN w:val="0"/>
              <w:adjustRightInd w:val="0"/>
              <w:spacing w:after="0"/>
              <w:ind w:firstLine="540"/>
              <w:rPr>
                <w:b/>
              </w:rPr>
            </w:pPr>
            <w:r w:rsidRPr="00C72884">
              <w:rPr>
                <w:b/>
              </w:rPr>
              <w:t xml:space="preserve">Условия утраты обеспечения исполнения обязательств по договору: </w:t>
            </w:r>
            <w:r w:rsidRPr="00C72884">
              <w:t>неисполнение договора.</w:t>
            </w:r>
            <w:r w:rsidRPr="00C72884">
              <w:rPr>
                <w:b/>
              </w:rPr>
              <w:t xml:space="preserve"> </w:t>
            </w:r>
          </w:p>
          <w:p w:rsidR="00961573" w:rsidRPr="00C72884" w:rsidRDefault="00961573" w:rsidP="00961573">
            <w:pPr>
              <w:autoSpaceDE w:val="0"/>
              <w:autoSpaceDN w:val="0"/>
              <w:adjustRightInd w:val="0"/>
              <w:spacing w:after="0"/>
              <w:ind w:firstLine="540"/>
              <w:rPr>
                <w:b/>
              </w:rPr>
            </w:pPr>
          </w:p>
          <w:p w:rsidR="00961573" w:rsidRPr="00C72884" w:rsidRDefault="00961573" w:rsidP="00961573">
            <w:pPr>
              <w:widowControl w:val="0"/>
              <w:spacing w:after="0"/>
              <w:rPr>
                <w:b/>
              </w:rPr>
            </w:pPr>
          </w:p>
          <w:p w:rsidR="007E4F0F" w:rsidRPr="00401E2F" w:rsidRDefault="00961573" w:rsidP="000E651F">
            <w:pPr>
              <w:widowControl w:val="0"/>
              <w:spacing w:after="0"/>
            </w:pPr>
            <w:r w:rsidRPr="00C72884">
              <w:rPr>
                <w:iCs/>
              </w:rPr>
              <w:t xml:space="preserve">Порядок внесения денежных средств и </w:t>
            </w:r>
            <w:r w:rsidRPr="00C72884">
              <w:t xml:space="preserve">условия независимой гарантии установлены в подразделе </w:t>
            </w:r>
            <w:r w:rsidRPr="00C72884">
              <w:fldChar w:fldCharType="begin"/>
            </w:r>
            <w:r w:rsidRPr="00C72884">
              <w:instrText xml:space="preserve"> REF _Ref775279 \r \h  \* MERGEFORMAT </w:instrText>
            </w:r>
            <w:r w:rsidRPr="00C72884">
              <w:fldChar w:fldCharType="separate"/>
            </w:r>
            <w:r w:rsidR="001A1F6C" w:rsidRPr="00C72884">
              <w:t>6.2</w:t>
            </w:r>
            <w:r w:rsidRPr="00C72884">
              <w:fldChar w:fldCharType="end"/>
            </w:r>
            <w:r w:rsidRPr="00C72884">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061"/>
            <w:bookmarkStart w:id="481" w:name="_Ref354440864"/>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C72884" w:rsidRDefault="001565B2" w:rsidP="001565B2">
            <w:pPr>
              <w:pStyle w:val="affff9"/>
              <w:widowControl w:val="0"/>
              <w:tabs>
                <w:tab w:val="clear" w:pos="1980"/>
              </w:tabs>
              <w:spacing w:after="120"/>
              <w:ind w:left="900" w:right="175" w:firstLine="0"/>
              <w:rPr>
                <w:b/>
              </w:rPr>
            </w:pPr>
            <w:r w:rsidRPr="00C72884">
              <w:t xml:space="preserve">Реквизиты Заказчика для оформления </w:t>
            </w:r>
            <w:r w:rsidR="00644D0F" w:rsidRPr="00C72884">
              <w:t xml:space="preserve">независимой </w:t>
            </w:r>
            <w:r w:rsidRPr="00C72884">
              <w:t>гарантии или для перечисления денежных средств в качестве обеспечения обязательств по Договору</w:t>
            </w:r>
            <w:r w:rsidRPr="00C72884">
              <w:rPr>
                <w:bCs/>
              </w:rPr>
              <w:t xml:space="preserve">: </w:t>
            </w:r>
            <w:r w:rsidRPr="00C72884">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235"/>
            <w:bookmarkStart w:id="483" w:name="_Ref354428632"/>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72884" w:rsidRDefault="00205740" w:rsidP="00166099">
            <w:pPr>
              <w:widowControl w:val="0"/>
              <w:spacing w:after="0"/>
              <w:ind w:right="175"/>
            </w:pPr>
            <w:r w:rsidRPr="00C7288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72884">
              <w:t>П</w:t>
            </w:r>
            <w:r w:rsidRPr="00C72884">
              <w:t xml:space="preserve">риложении №3 к </w:t>
            </w:r>
            <w:r w:rsidR="00DE57DD" w:rsidRPr="00C7288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5600"/>
            <w:bookmarkStart w:id="485" w:name="_Ref354134594"/>
            <w:bookmarkEnd w:id="484"/>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C72884" w:rsidRDefault="007E4F0F" w:rsidP="007E4F0F">
            <w:pPr>
              <w:widowControl w:val="0"/>
              <w:spacing w:after="0"/>
              <w:ind w:right="175"/>
            </w:pPr>
            <w:r w:rsidRPr="00C7288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72576"/>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7" w:name="_Toc354408457"/>
            <w:r w:rsidRPr="0003744D">
              <w:t>Сведения о возможности одностороннего отказа от исполнения обязательств, предусмотренных договором</w:t>
            </w:r>
            <w:bookmarkEnd w:id="487"/>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72884" w:rsidRDefault="007E4F0F" w:rsidP="007E4F0F">
            <w:pPr>
              <w:widowControl w:val="0"/>
              <w:spacing w:after="0"/>
              <w:ind w:right="175"/>
              <w:rPr>
                <w:i/>
              </w:rPr>
            </w:pPr>
            <w:r w:rsidRPr="00C72884">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05008"/>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72884" w:rsidRDefault="008A391E" w:rsidP="007E4F0F">
            <w:pPr>
              <w:pStyle w:val="Default"/>
              <w:widowControl w:val="0"/>
              <w:ind w:right="175"/>
              <w:jc w:val="both"/>
              <w:rPr>
                <w:b/>
              </w:rPr>
            </w:pPr>
            <w:r w:rsidRPr="00C72884">
              <w:rPr>
                <w:b/>
              </w:rPr>
              <w:t>Предусмотрено</w:t>
            </w:r>
          </w:p>
          <w:p w:rsidR="007E4F0F" w:rsidRPr="00C72884" w:rsidRDefault="007E4F0F" w:rsidP="007E4F0F">
            <w:pPr>
              <w:pStyle w:val="Default"/>
              <w:widowControl w:val="0"/>
              <w:ind w:right="175"/>
              <w:jc w:val="both"/>
              <w:rPr>
                <w:b/>
              </w:rPr>
            </w:pPr>
          </w:p>
          <w:p w:rsidR="007E4F0F" w:rsidRPr="00C72884" w:rsidRDefault="007E4F0F" w:rsidP="007E4F0F">
            <w:pPr>
              <w:pStyle w:val="Default"/>
              <w:widowControl w:val="0"/>
              <w:ind w:right="175"/>
              <w:jc w:val="both"/>
            </w:pPr>
            <w:r w:rsidRPr="00C72884">
              <w:t>предоставление</w:t>
            </w:r>
            <w:r w:rsidRPr="00C72884">
              <w:rPr>
                <w:b/>
              </w:rPr>
              <w:t xml:space="preserve"> </w:t>
            </w:r>
            <w:r w:rsidRPr="00C7288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44627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6253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1" w:name="_Toc298234678"/>
            <w:bookmarkStart w:id="492" w:name="_Toc255985678"/>
            <w:bookmarkStart w:id="493" w:name="_Ref303277443"/>
            <w:bookmarkStart w:id="494" w:name="_Ref303323608"/>
            <w:bookmarkStart w:id="495" w:name="_Ref305686033"/>
            <w:bookmarkStart w:id="496" w:name="_Ref306195624"/>
            <w:bookmarkStart w:id="497" w:name="_Ref306196482"/>
            <w:bookmarkStart w:id="498" w:name="_Toc441503250"/>
            <w:bookmarkStart w:id="499" w:name="_Ref441504383"/>
            <w:bookmarkStart w:id="500" w:name="_Ref441571664"/>
            <w:bookmarkStart w:id="501" w:name="_Toc441572041"/>
            <w:bookmarkStart w:id="502" w:name="_Toc441575133"/>
            <w:bookmarkStart w:id="503" w:name="_Toc442195798"/>
            <w:bookmarkStart w:id="504" w:name="_Toc442251840"/>
            <w:bookmarkStart w:id="505" w:name="_Toc442258789"/>
            <w:bookmarkStart w:id="506" w:name="_Toc442259029"/>
            <w:bookmarkStart w:id="507" w:name="_Ref442262256"/>
            <w:bookmarkStart w:id="508" w:name="_Toc442265340"/>
            <w:bookmarkStart w:id="509" w:name="_Toc447292574"/>
            <w:bookmarkStart w:id="510" w:name="_Toc461809018"/>
            <w:bookmarkStart w:id="511" w:name="_Toc463514436"/>
            <w:bookmarkStart w:id="512" w:name="_Toc466908556"/>
            <w:bookmarkStart w:id="513" w:name="_Toc468196495"/>
            <w:bookmarkStart w:id="514" w:name="_Toc468446575"/>
            <w:bookmarkStart w:id="515" w:name="_Toc468446769"/>
            <w:bookmarkStart w:id="516" w:name="_Toc469479625"/>
            <w:bookmarkStart w:id="517" w:name="_Toc471986574"/>
            <w:bookmarkStart w:id="518" w:name="_Toc498509208"/>
            <w:bookmarkStart w:id="519" w:name="_Toc535853550"/>
            <w:bookmarkStart w:id="520" w:name="_Toc535853742"/>
            <w:bookmarkStart w:id="521" w:name="_Toc536020386"/>
            <w:r w:rsidRPr="0003744D">
              <w:t xml:space="preserve">Требования к сроку действия </w:t>
            </w:r>
            <w:bookmarkEnd w:id="491"/>
            <w:bookmarkEnd w:id="492"/>
            <w:bookmarkEnd w:id="493"/>
            <w:bookmarkEnd w:id="494"/>
            <w:bookmarkEnd w:id="495"/>
            <w:bookmarkEnd w:id="496"/>
            <w:bookmarkEnd w:id="497"/>
            <w:r w:rsidRPr="0003744D">
              <w:t>Заявки</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2"/>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1125669"/>
          </w:p>
        </w:tc>
        <w:bookmarkEnd w:id="52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72884" w:rsidRDefault="007E4F0F" w:rsidP="007E4F0F">
            <w:pPr>
              <w:pStyle w:val="Default"/>
              <w:widowControl w:val="0"/>
              <w:ind w:right="175"/>
              <w:jc w:val="both"/>
              <w:rPr>
                <w:b/>
              </w:rPr>
            </w:pPr>
            <w:r w:rsidRPr="00C7288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2247748"/>
          </w:p>
        </w:tc>
        <w:bookmarkEnd w:id="5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C72884" w:rsidRDefault="00F502B4" w:rsidP="00F502B4">
            <w:pPr>
              <w:pStyle w:val="Default"/>
              <w:widowControl w:val="0"/>
              <w:ind w:right="175"/>
              <w:jc w:val="both"/>
              <w:rPr>
                <w:b/>
              </w:rPr>
            </w:pPr>
            <w:r w:rsidRPr="00C72884">
              <w:t>Электронная торговая площадка Российского аукционного дома (РАД)</w:t>
            </w:r>
            <w:r w:rsidRPr="00C72884">
              <w:rPr>
                <w:u w:val="single"/>
              </w:rPr>
              <w:t xml:space="preserve"> </w:t>
            </w:r>
            <w:hyperlink r:id="rId23" w:history="1">
              <w:r w:rsidRPr="00C72884">
                <w:rPr>
                  <w:rStyle w:val="aff7"/>
                </w:rPr>
                <w:t>tender.lot-online.ru</w:t>
              </w:r>
            </w:hyperlink>
            <w:r w:rsidRPr="00C72884">
              <w:rPr>
                <w:rStyle w:val="aff7"/>
                <w:i/>
                <w:color w:val="auto"/>
                <w:u w:val="none"/>
              </w:rPr>
              <w:t xml:space="preserve"> </w:t>
            </w:r>
            <w:r w:rsidRPr="00C72884">
              <w:t>(далее – ЭТП).</w:t>
            </w:r>
          </w:p>
        </w:tc>
      </w:tr>
    </w:tbl>
    <w:p w:rsidR="00CC5F72" w:rsidRPr="00537589" w:rsidRDefault="00CC5F72" w:rsidP="00CC5F72">
      <w:bookmarkStart w:id="525" w:name="_РАЗДЕЛ_I_4_ОБРАЗЦЫ_ФОРМ_И_ДОКУМЕНТО"/>
      <w:bookmarkStart w:id="526" w:name="_Toc166101238"/>
      <w:bookmarkStart w:id="527" w:name="dst100069"/>
      <w:bookmarkStart w:id="528" w:name="dst100070"/>
      <w:bookmarkEnd w:id="525"/>
      <w:bookmarkEnd w:id="526"/>
      <w:bookmarkEnd w:id="527"/>
      <w:bookmarkEnd w:id="528"/>
    </w:p>
    <w:p w:rsidR="00CC5F72" w:rsidRPr="00537589" w:rsidRDefault="00CC5F72" w:rsidP="00CC5F72">
      <w:pPr>
        <w:sectPr w:rsidR="00CC5F72" w:rsidRPr="00537589" w:rsidSect="00CC5F72">
          <w:headerReference w:type="default" r:id="rId24"/>
          <w:footerReference w:type="even" r:id="rId25"/>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9" w:name="_Toc125463798"/>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9"/>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0"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30"/>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1"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1"/>
    </w:p>
    <w:p w:rsidR="00E7744B" w:rsidRPr="00656797" w:rsidRDefault="00E7744B" w:rsidP="00323DC6">
      <w:pPr>
        <w:widowControl w:val="0"/>
        <w:numPr>
          <w:ilvl w:val="0"/>
          <w:numId w:val="32"/>
        </w:numPr>
        <w:tabs>
          <w:tab w:val="left" w:pos="0"/>
          <w:tab w:val="left" w:pos="1134"/>
        </w:tabs>
        <w:spacing w:after="0" w:line="264" w:lineRule="auto"/>
        <w:ind w:right="175"/>
      </w:pPr>
      <w:bookmarkStart w:id="532"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3" w:name="_Ref1121366"/>
      <w:bookmarkEnd w:id="532"/>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3"/>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4"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C72884" w:rsidRDefault="00E7744B" w:rsidP="00323DC6">
      <w:pPr>
        <w:widowControl w:val="0"/>
        <w:numPr>
          <w:ilvl w:val="0"/>
          <w:numId w:val="32"/>
        </w:numPr>
        <w:tabs>
          <w:tab w:val="left" w:pos="0"/>
          <w:tab w:val="left" w:pos="1134"/>
        </w:tabs>
        <w:spacing w:after="0" w:line="264" w:lineRule="auto"/>
        <w:ind w:right="175"/>
      </w:pPr>
      <w:bookmarkStart w:id="535" w:name="_Ref33716134"/>
      <w:r w:rsidRPr="00656797">
        <w:t xml:space="preserve">должен ознакомиться и выразить согласие с принимаемыми Заказчиком </w:t>
      </w:r>
      <w:r w:rsidRPr="00C72884">
        <w:t>антикоррупционными мерами;</w:t>
      </w:r>
      <w:bookmarkEnd w:id="534"/>
      <w:bookmarkEnd w:id="535"/>
    </w:p>
    <w:p w:rsidR="00E7744B" w:rsidRPr="00C72884" w:rsidRDefault="00E7744B" w:rsidP="00323DC6">
      <w:pPr>
        <w:widowControl w:val="0"/>
        <w:numPr>
          <w:ilvl w:val="0"/>
          <w:numId w:val="32"/>
        </w:numPr>
        <w:spacing w:after="0" w:line="264" w:lineRule="auto"/>
        <w:ind w:right="175"/>
      </w:pPr>
      <w:r w:rsidRPr="00C72884">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72884">
        <w:t>ях</w:t>
      </w:r>
      <w:proofErr w:type="spellEnd"/>
      <w:r w:rsidRPr="00C72884">
        <w:t xml:space="preserve">)). При несоблюдении требований Технического(их) задания(й) </w:t>
      </w:r>
      <w:r w:rsidRPr="00C72884">
        <w:rPr>
          <w:bCs/>
        </w:rPr>
        <w:t>закупочная</w:t>
      </w:r>
      <w:r w:rsidRPr="00C72884">
        <w:t xml:space="preserve"> комиссия отклонит Заявку Участника.</w:t>
      </w:r>
    </w:p>
    <w:p w:rsidR="00E7744B" w:rsidRPr="00C72884" w:rsidRDefault="00E7744B" w:rsidP="00323DC6">
      <w:pPr>
        <w:widowControl w:val="0"/>
        <w:numPr>
          <w:ilvl w:val="0"/>
          <w:numId w:val="32"/>
        </w:numPr>
        <w:spacing w:after="0" w:line="264" w:lineRule="auto"/>
        <w:ind w:right="175"/>
      </w:pPr>
      <w:r w:rsidRPr="00C72884">
        <w:t>обладать необходимыми профессиональными знаниями и репутацией, иметь ресурсные возможности:</w:t>
      </w:r>
    </w:p>
    <w:p w:rsidR="00E7744B" w:rsidRPr="00C72884" w:rsidRDefault="00E7744B" w:rsidP="00E7744B">
      <w:pPr>
        <w:widowControl w:val="0"/>
        <w:numPr>
          <w:ilvl w:val="0"/>
          <w:numId w:val="19"/>
        </w:numPr>
        <w:tabs>
          <w:tab w:val="left" w:pos="0"/>
          <w:tab w:val="num" w:pos="1650"/>
        </w:tabs>
        <w:spacing w:after="0" w:line="264" w:lineRule="auto"/>
        <w:ind w:left="1650" w:right="175" w:hanging="550"/>
      </w:pPr>
      <w:r w:rsidRPr="00C72884">
        <w:t>численные и квалификационные параметры минимального состава по кадровым ресурсам изложены в Техническом(их) задании(</w:t>
      </w:r>
      <w:proofErr w:type="spellStart"/>
      <w:r w:rsidRPr="00C72884">
        <w:t>ях</w:t>
      </w:r>
      <w:proofErr w:type="spellEnd"/>
      <w:r w:rsidRPr="00C72884">
        <w:t>) Приложение №1 к закупочной документации;</w:t>
      </w:r>
    </w:p>
    <w:p w:rsidR="00E7744B" w:rsidRPr="00C72884" w:rsidRDefault="00E7744B" w:rsidP="00E7744B">
      <w:pPr>
        <w:widowControl w:val="0"/>
        <w:numPr>
          <w:ilvl w:val="0"/>
          <w:numId w:val="19"/>
        </w:numPr>
        <w:tabs>
          <w:tab w:val="left" w:pos="0"/>
          <w:tab w:val="num" w:pos="1650"/>
        </w:tabs>
        <w:spacing w:after="0" w:line="264" w:lineRule="auto"/>
        <w:ind w:left="1650" w:right="175" w:hanging="550"/>
      </w:pPr>
      <w:r w:rsidRPr="00C7288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72884">
        <w:t>ях</w:t>
      </w:r>
      <w:proofErr w:type="spellEnd"/>
      <w:r w:rsidRPr="00C72884">
        <w:t>) Приложение №1 к закупочной документации;</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6"/>
          <w:footerReference w:type="even" r:id="rId27"/>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25463799"/>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C56E06">
        <w:t>Копию устава в действующей редакции (для юридических лиц);</w:t>
      </w:r>
      <w:bookmarkEnd w:id="53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72884"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C72884">
        <w:t xml:space="preserve">выполненного в формате MS </w:t>
      </w:r>
      <w:proofErr w:type="spellStart"/>
      <w:r w:rsidRPr="00C72884">
        <w:t>Word</w:t>
      </w:r>
      <w:proofErr w:type="spellEnd"/>
      <w:r w:rsidRPr="00C72884">
        <w:t>;</w:t>
      </w:r>
    </w:p>
    <w:p w:rsidR="00E7744B" w:rsidRPr="00C72884" w:rsidRDefault="00E7744B" w:rsidP="00E7744B">
      <w:pPr>
        <w:widowControl w:val="0"/>
        <w:numPr>
          <w:ilvl w:val="0"/>
          <w:numId w:val="21"/>
        </w:numPr>
        <w:tabs>
          <w:tab w:val="left" w:pos="1260"/>
        </w:tabs>
        <w:autoSpaceDE w:val="0"/>
        <w:spacing w:after="0" w:line="264" w:lineRule="auto"/>
        <w:ind w:right="175" w:hanging="567"/>
      </w:pPr>
      <w:r w:rsidRPr="00C72884">
        <w:t xml:space="preserve">Скан-копию </w:t>
      </w:r>
      <w:r w:rsidR="00A71397" w:rsidRPr="00C72884">
        <w:t>независимой</w:t>
      </w:r>
      <w:r w:rsidRPr="00C72884">
        <w:t xml:space="preserve"> гарантии либо электронную </w:t>
      </w:r>
      <w:r w:rsidR="00A71397" w:rsidRPr="00C72884">
        <w:t xml:space="preserve">независимую </w:t>
      </w:r>
      <w:r w:rsidRPr="00C72884">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C72884">
        <w:t>независимой</w:t>
      </w:r>
      <w:r w:rsidRPr="00C72884">
        <w:t xml:space="preserve"> гарантии) (в случае, если требование о предоставлении обеспечения указано в п. </w:t>
      </w:r>
      <w:r w:rsidRPr="00C72884">
        <w:fldChar w:fldCharType="begin"/>
      </w:r>
      <w:r w:rsidRPr="00C72884">
        <w:instrText xml:space="preserve"> REF _Ref761607 \r \h  \* MERGEFORMAT </w:instrText>
      </w:r>
      <w:r w:rsidRPr="00C72884">
        <w:fldChar w:fldCharType="separate"/>
      </w:r>
      <w:r w:rsidR="001A1F6C" w:rsidRPr="00C72884">
        <w:t>21</w:t>
      </w:r>
      <w:r w:rsidRPr="00C72884">
        <w:fldChar w:fldCharType="end"/>
      </w:r>
      <w:r w:rsidRPr="00C7288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C72884">
        <w:t>Документ (или копия), подтверждающий</w:t>
      </w:r>
      <w:r w:rsidRPr="0046193F">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w:t>
      </w:r>
      <w:r w:rsidR="00DF1393" w:rsidRPr="00C72884">
        <w:t>менее 20%</w:t>
      </w:r>
      <w:r w:rsidR="00DF1393" w:rsidRPr="0046193F">
        <w:t xml:space="preserve">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72884"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72884">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72884" w:rsidRDefault="00E7744B" w:rsidP="00E7744B">
      <w:pPr>
        <w:widowControl w:val="0"/>
        <w:numPr>
          <w:ilvl w:val="0"/>
          <w:numId w:val="21"/>
        </w:numPr>
        <w:tabs>
          <w:tab w:val="left" w:pos="1260"/>
        </w:tabs>
        <w:autoSpaceDE w:val="0"/>
        <w:spacing w:after="0" w:line="264" w:lineRule="auto"/>
        <w:ind w:right="175" w:hanging="567"/>
      </w:pPr>
      <w:r w:rsidRPr="00C72884">
        <w:t xml:space="preserve">Документы в соответствии с требованиями, изложенными в пункте </w:t>
      </w:r>
      <w:r w:rsidRPr="00C72884">
        <w:fldChar w:fldCharType="begin"/>
      </w:r>
      <w:r w:rsidRPr="00C72884">
        <w:instrText xml:space="preserve"> REF _Ref774769 \r \h  \* MERGEFORMAT </w:instrText>
      </w:r>
      <w:r w:rsidRPr="00C72884">
        <w:fldChar w:fldCharType="separate"/>
      </w:r>
      <w:r w:rsidR="001A1F6C" w:rsidRPr="00C72884">
        <w:t>8.2.1</w:t>
      </w:r>
      <w:r w:rsidRPr="00C72884">
        <w:fldChar w:fldCharType="end"/>
      </w:r>
      <w:r w:rsidRPr="00C72884">
        <w:t xml:space="preserve"> части II. «ТЕХНИЧЕСКАЯ ЧАСТЬ» (Приложение №1 – Техническое задание);</w:t>
      </w:r>
      <w:r w:rsidR="009F46CE" w:rsidRPr="00C72884">
        <w:t xml:space="preserve"> </w:t>
      </w:r>
    </w:p>
    <w:p w:rsidR="00E7744B" w:rsidRPr="00C72884" w:rsidRDefault="00E7744B" w:rsidP="00E7744B">
      <w:pPr>
        <w:widowControl w:val="0"/>
        <w:numPr>
          <w:ilvl w:val="0"/>
          <w:numId w:val="21"/>
        </w:numPr>
        <w:tabs>
          <w:tab w:val="left" w:pos="1260"/>
        </w:tabs>
        <w:autoSpaceDE w:val="0"/>
        <w:spacing w:after="0" w:line="264" w:lineRule="auto"/>
        <w:ind w:right="175" w:hanging="567"/>
      </w:pPr>
      <w:r w:rsidRPr="00C72884">
        <w:t xml:space="preserve">Документы (пункт </w:t>
      </w:r>
      <w:r w:rsidRPr="00C72884">
        <w:fldChar w:fldCharType="begin"/>
      </w:r>
      <w:r w:rsidRPr="00C72884">
        <w:instrText xml:space="preserve"> REF _Ref707010 \r \h  \* MERGEFORMAT </w:instrText>
      </w:r>
      <w:r w:rsidRPr="00C72884">
        <w:fldChar w:fldCharType="separate"/>
      </w:r>
      <w:r w:rsidR="001A1F6C" w:rsidRPr="00C72884">
        <w:t>20</w:t>
      </w:r>
      <w:r w:rsidRPr="00C72884">
        <w:fldChar w:fldCharType="end"/>
      </w:r>
      <w:r w:rsidRPr="00C72884">
        <w:t xml:space="preserve"> части IV</w:t>
      </w:r>
      <w:r w:rsidRPr="00C72884" w:rsidDel="00413E80">
        <w:t xml:space="preserve"> </w:t>
      </w:r>
      <w:r w:rsidRPr="00C72884">
        <w:t xml:space="preserve">«ИНФОРМАЦИОННАЯ КАРТА ЗАКУПКИ»), подтверждающие соответствие требованиям, изложенным в пункте </w:t>
      </w:r>
      <w:r w:rsidRPr="00C72884">
        <w:fldChar w:fldCharType="begin"/>
      </w:r>
      <w:r w:rsidRPr="00C72884">
        <w:instrText xml:space="preserve"> REF _Ref706723 \r \h  \* MERGEFORMAT </w:instrText>
      </w:r>
      <w:r w:rsidRPr="00C72884">
        <w:fldChar w:fldCharType="separate"/>
      </w:r>
      <w:r w:rsidR="001A1F6C" w:rsidRPr="00C72884">
        <w:t>19</w:t>
      </w:r>
      <w:r w:rsidRPr="00C72884">
        <w:fldChar w:fldCharType="end"/>
      </w:r>
      <w:r w:rsidRPr="00C72884">
        <w:t xml:space="preserve"> части IV</w:t>
      </w:r>
      <w:r w:rsidRPr="00C72884" w:rsidDel="00413E80">
        <w:t xml:space="preserve"> </w:t>
      </w:r>
      <w:r w:rsidRPr="00C72884">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72884">
        <w:t>Если Заявка подается коллективным Участником (Возможность участия коллективных Участников устанавливается</w:t>
      </w:r>
      <w:r w:rsidRPr="00C56E06">
        <w:t xml:space="preserve">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C24" w:rsidRDefault="00222C24">
      <w:r>
        <w:separator/>
      </w:r>
    </w:p>
    <w:p w:rsidR="00222C24" w:rsidRDefault="00222C24"/>
  </w:endnote>
  <w:endnote w:type="continuationSeparator" w:id="0">
    <w:p w:rsidR="00222C24" w:rsidRDefault="00222C24">
      <w:r>
        <w:continuationSeparator/>
      </w:r>
    </w:p>
    <w:p w:rsidR="00222C24" w:rsidRDefault="00222C24"/>
  </w:endnote>
  <w:endnote w:type="continuationNotice" w:id="1">
    <w:p w:rsidR="00222C24" w:rsidRDefault="00222C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Microsoft Sans Serif"/>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902488" w:rsidRDefault="0023744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23744C" w:rsidRPr="002F4679" w:rsidRDefault="0023744C" w:rsidP="00C50BC8">
            <w:pPr>
              <w:pStyle w:val="afe"/>
              <w:jc w:val="center"/>
              <w:rPr>
                <w:bCs/>
                <w:sz w:val="16"/>
                <w:szCs w:val="16"/>
              </w:rPr>
            </w:pPr>
            <w:r w:rsidRPr="002F4679">
              <w:rPr>
                <w:sz w:val="16"/>
                <w:szCs w:val="16"/>
              </w:rPr>
              <w:t xml:space="preserve">Страница </w:t>
            </w:r>
            <w:r w:rsidRPr="002F4679">
              <w:rPr>
                <w:bCs/>
                <w:sz w:val="16"/>
                <w:szCs w:val="16"/>
              </w:rPr>
              <w:fldChar w:fldCharType="begin"/>
            </w:r>
            <w:r w:rsidRPr="002F4679">
              <w:rPr>
                <w:bCs/>
                <w:sz w:val="16"/>
                <w:szCs w:val="16"/>
              </w:rPr>
              <w:instrText>PAGE</w:instrText>
            </w:r>
            <w:r w:rsidRPr="002F4679">
              <w:rPr>
                <w:bCs/>
                <w:sz w:val="16"/>
                <w:szCs w:val="16"/>
              </w:rPr>
              <w:fldChar w:fldCharType="separate"/>
            </w:r>
            <w:r w:rsidR="00C64037">
              <w:rPr>
                <w:bCs/>
                <w:noProof/>
                <w:sz w:val="16"/>
                <w:szCs w:val="16"/>
              </w:rPr>
              <w:t>22</w:t>
            </w:r>
            <w:r w:rsidRPr="002F4679">
              <w:rPr>
                <w:bCs/>
                <w:sz w:val="16"/>
                <w:szCs w:val="16"/>
              </w:rPr>
              <w:fldChar w:fldCharType="end"/>
            </w:r>
            <w:r w:rsidRPr="002F4679">
              <w:rPr>
                <w:sz w:val="16"/>
                <w:szCs w:val="16"/>
              </w:rPr>
              <w:t xml:space="preserve"> из </w:t>
            </w:r>
            <w:r w:rsidRPr="002F4679">
              <w:rPr>
                <w:bCs/>
                <w:sz w:val="16"/>
                <w:szCs w:val="16"/>
              </w:rPr>
              <w:fldChar w:fldCharType="begin"/>
            </w:r>
            <w:r w:rsidRPr="002F4679">
              <w:rPr>
                <w:bCs/>
                <w:sz w:val="16"/>
                <w:szCs w:val="16"/>
              </w:rPr>
              <w:instrText>NUMPAGES</w:instrText>
            </w:r>
            <w:r w:rsidRPr="002F4679">
              <w:rPr>
                <w:bCs/>
                <w:sz w:val="16"/>
                <w:szCs w:val="16"/>
              </w:rPr>
              <w:fldChar w:fldCharType="separate"/>
            </w:r>
            <w:r w:rsidR="00C64037">
              <w:rPr>
                <w:bCs/>
                <w:noProof/>
                <w:sz w:val="16"/>
                <w:szCs w:val="16"/>
              </w:rPr>
              <w:t>50</w:t>
            </w:r>
            <w:r w:rsidRPr="002F4679">
              <w:rPr>
                <w:bCs/>
                <w:sz w:val="16"/>
                <w:szCs w:val="16"/>
              </w:rPr>
              <w:fldChar w:fldCharType="end"/>
            </w:r>
          </w:p>
          <w:p w:rsidR="0023744C" w:rsidRPr="002F4679" w:rsidRDefault="0023744C" w:rsidP="007E4F0F">
            <w:pPr>
              <w:pStyle w:val="afe"/>
              <w:jc w:val="center"/>
              <w:rPr>
                <w:bCs/>
                <w:sz w:val="16"/>
                <w:szCs w:val="16"/>
              </w:rPr>
            </w:pPr>
            <w:r w:rsidRPr="002F4679">
              <w:rPr>
                <w:b/>
                <w:bCs/>
                <w:sz w:val="16"/>
                <w:szCs w:val="16"/>
              </w:rPr>
              <w:t>ЗАПРОС ПРЕДЛОЖЕНИЙ В ЭЛЕКТРОННОЙ ФОРМЕ</w:t>
            </w:r>
          </w:p>
          <w:p w:rsidR="0023744C" w:rsidRPr="00401A97" w:rsidRDefault="0023744C" w:rsidP="007E4F0F">
            <w:pPr>
              <w:spacing w:after="120"/>
              <w:jc w:val="center"/>
              <w:rPr>
                <w:sz w:val="16"/>
                <w:szCs w:val="16"/>
              </w:rPr>
            </w:pPr>
            <w:r w:rsidRPr="002F4679">
              <w:rPr>
                <w:bCs/>
                <w:sz w:val="16"/>
                <w:szCs w:val="16"/>
              </w:rPr>
              <w:t xml:space="preserve"> на право заключения </w:t>
            </w:r>
            <w:r w:rsidRPr="002F4679">
              <w:rPr>
                <w:sz w:val="16"/>
                <w:szCs w:val="16"/>
              </w:rPr>
              <w:t>Договора на</w:t>
            </w:r>
            <w:r>
              <w:rPr>
                <w:sz w:val="16"/>
                <w:szCs w:val="16"/>
              </w:rPr>
              <w:t xml:space="preserve"> поставку</w:t>
            </w:r>
            <w:r w:rsidRPr="002F4679">
              <w:rPr>
                <w:sz w:val="16"/>
                <w:szCs w:val="16"/>
              </w:rPr>
              <w:t xml:space="preserve"> детских новогодних подарков для нужд ПАО «Россети Центр»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902488" w:rsidRDefault="0023744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902488" w:rsidRDefault="0023744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C24" w:rsidRDefault="00222C24">
      <w:r>
        <w:separator/>
      </w:r>
    </w:p>
    <w:p w:rsidR="00222C24" w:rsidRDefault="00222C24"/>
  </w:footnote>
  <w:footnote w:type="continuationSeparator" w:id="0">
    <w:p w:rsidR="00222C24" w:rsidRDefault="00222C24">
      <w:r>
        <w:continuationSeparator/>
      </w:r>
    </w:p>
    <w:p w:rsidR="00222C24" w:rsidRDefault="00222C24"/>
  </w:footnote>
  <w:footnote w:type="continuationNotice" w:id="1">
    <w:p w:rsidR="00222C24" w:rsidRDefault="00222C24">
      <w:pPr>
        <w:spacing w:after="0"/>
      </w:pPr>
    </w:p>
  </w:footnote>
  <w:footnote w:id="2">
    <w:p w:rsidR="0023744C" w:rsidRPr="00A91136" w:rsidRDefault="0023744C" w:rsidP="00961573">
      <w:pPr>
        <w:pStyle w:val="afb"/>
      </w:pPr>
      <w:r w:rsidRPr="005012ED">
        <w:rPr>
          <w:rStyle w:val="afa"/>
        </w:rPr>
        <w:footnoteRef/>
      </w:r>
      <w:r w:rsidRPr="005012ED">
        <w:t xml:space="preserve"> По данным официальных источников</w:t>
      </w:r>
    </w:p>
  </w:footnote>
  <w:footnote w:id="3">
    <w:p w:rsidR="0023744C" w:rsidRDefault="0023744C"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401A97" w:rsidRDefault="0023744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401A97" w:rsidRDefault="0023744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401A97" w:rsidRDefault="0023744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44C" w:rsidRPr="003C47E7" w:rsidRDefault="0023744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643" w:hanging="360"/>
      </w:pPr>
      <w:rPr>
        <w:rFonts w:ascii="Times New Roman" w:hAnsi="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516"/>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19"/>
    <w:rsid w:val="001656E3"/>
    <w:rsid w:val="0016572D"/>
    <w:rsid w:val="00165FBD"/>
    <w:rsid w:val="00166099"/>
    <w:rsid w:val="00166AF1"/>
    <w:rsid w:val="001677E4"/>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1F7668"/>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2C24"/>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3744C"/>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46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0E1"/>
    <w:rsid w:val="004867D9"/>
    <w:rsid w:val="00487546"/>
    <w:rsid w:val="0049036E"/>
    <w:rsid w:val="00491A3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65E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2D0"/>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B7F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1E"/>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161"/>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3E9"/>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037"/>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84"/>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22A"/>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6EF0"/>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721"/>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9F92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Borminova.MS@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tender.lot-online.ru" TargetMode="Externa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http://www.consultant.ru/document/cons_doc_LAW_51040/"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366E2F-53A3-48FF-AB6B-E4708FFAA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5451</TotalTime>
  <Pages>50</Pages>
  <Words>22292</Words>
  <Characters>127066</Characters>
  <Application>Microsoft Office Word</Application>
  <DocSecurity>0</DocSecurity>
  <Lines>1058</Lines>
  <Paragraphs>298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vt:lpstr>
      <vt:lpstr>        Начальная (максимальная) цена договора указана в извещении о закупке и пункте 5 </vt:lpstr>
      <vt:lpstr>        Обоснование начальной (максимальной) цены договора приведено в приложении №7 к н</vt:lpstr>
      <vt:lpstr>    Требования к участникам закупки</vt:lpstr>
      <vt:lpstr>        Участником закупки является любое юридическое лицо или несколько юридических лиц</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физические лица, индивид</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Количественные параметры деятельности субподрядчиков и Участника суммируются. Пр</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а также интеллектуальных с</vt:lpstr>
      <vt:lpstr>        При проведении закупок устанавливается приоритет закупкам современных отечествен</vt:lpstr>
      <vt:lpstr>        В соответствии с требованиями директивы Правительства Российской Федерации от 01</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извещения о закупке и/или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На основании Стандарта, по решению Закупочной комиссии после окончания срока под</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В случае, если Участник применяет УСН или в случае если, проводится закупка, для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vector>
  </TitlesOfParts>
  <Manager>Храмкин А.А.</Manager>
  <Company>Институт госзакупок РАГС</Company>
  <LinksUpToDate>false</LinksUpToDate>
  <CharactersWithSpaces>149060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139</cp:revision>
  <cp:lastPrinted>2019-01-16T10:14:00Z</cp:lastPrinted>
  <dcterms:created xsi:type="dcterms:W3CDTF">2021-07-06T17:53:00Z</dcterms:created>
  <dcterms:modified xsi:type="dcterms:W3CDTF">2023-08-14T10:07:00Z</dcterms:modified>
</cp:coreProperties>
</file>