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DE4899" w:rsidRPr="000D67AD" w:rsidRDefault="00DE48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DE4899" w:rsidRPr="000D67AD" w:rsidRDefault="00DE48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DE4899" w:rsidRPr="000D67AD" w:rsidRDefault="00DE48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DE4899" w:rsidRPr="000D67AD" w:rsidRDefault="00DE48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DE4899" w:rsidRPr="000D67AD" w:rsidRDefault="00DE48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DE4899" w:rsidRPr="000D67AD" w:rsidRDefault="00DE48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DE4899" w:rsidRPr="000D67AD" w:rsidRDefault="00DE489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DE4899" w:rsidRPr="000D67AD" w:rsidRDefault="00DE489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DE4899" w:rsidRPr="000D67AD" w:rsidRDefault="00DE48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DE4899" w:rsidRPr="006F2231" w:rsidRDefault="00DE48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F223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6F223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F223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F223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F223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F223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F223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DE4899" w:rsidRPr="000D67AD" w:rsidRDefault="00DE48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DE4899" w:rsidRPr="000D67AD" w:rsidRDefault="00DE48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DE4899" w:rsidRPr="000D67AD" w:rsidRDefault="00DE48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DE4899" w:rsidRPr="000D67AD" w:rsidRDefault="00DE48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DE4899" w:rsidRPr="000D67AD" w:rsidRDefault="00DE48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DE4899" w:rsidRPr="000D67AD" w:rsidRDefault="00DE48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DE4899" w:rsidRPr="000D67AD" w:rsidRDefault="00DE489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DE4899" w:rsidRPr="000D67AD" w:rsidRDefault="00DE489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DE4899" w:rsidRPr="000D67AD" w:rsidRDefault="00DE48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DE4899" w:rsidRPr="006F2231" w:rsidRDefault="00DE48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F2231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6F223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F2231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F223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F223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F2231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F223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534C01EF" w14:textId="77777777" w:rsidR="009B2857" w:rsidRDefault="00DB4FF1" w:rsidP="00DB4FF1">
      <w:pPr>
        <w:ind w:left="5670"/>
        <w:jc w:val="center"/>
      </w:pPr>
      <w:r>
        <w:t xml:space="preserve">                                      </w:t>
      </w:r>
    </w:p>
    <w:p w14:paraId="70CEE52C" w14:textId="152967AD" w:rsidR="00DB4FF1" w:rsidRPr="00E70D32" w:rsidRDefault="009B2857" w:rsidP="00DB4FF1">
      <w:pPr>
        <w:ind w:left="5670"/>
        <w:jc w:val="center"/>
      </w:pPr>
      <w:r>
        <w:t xml:space="preserve">                                   </w:t>
      </w:r>
      <w:r w:rsidR="00DB4FF1">
        <w:t xml:space="preserve">  </w:t>
      </w:r>
      <w:r w:rsidR="00DB4FF1" w:rsidRPr="00E70D32">
        <w:t>УТВЕРЖДАЮ:</w:t>
      </w:r>
    </w:p>
    <w:p w14:paraId="4C3AC7FD" w14:textId="77777777" w:rsidR="00DB4FF1" w:rsidRPr="00E70D32" w:rsidRDefault="00DB4FF1" w:rsidP="00DB4FF1">
      <w:pPr>
        <w:jc w:val="right"/>
      </w:pPr>
      <w:r w:rsidRPr="00E70D32">
        <w:t>Председатель закупочной комиссии –</w:t>
      </w:r>
    </w:p>
    <w:p w14:paraId="06170A42" w14:textId="77777777" w:rsidR="00DB4FF1" w:rsidRPr="00E70D32" w:rsidRDefault="00DB4FF1" w:rsidP="00DB4FF1">
      <w:pPr>
        <w:jc w:val="right"/>
      </w:pPr>
      <w:r w:rsidRPr="00E70D32">
        <w:t xml:space="preserve">заместитель генерального директора – </w:t>
      </w:r>
    </w:p>
    <w:p w14:paraId="3CF1352F" w14:textId="77777777" w:rsidR="00DB4FF1" w:rsidRPr="00E70D32" w:rsidRDefault="00DB4FF1" w:rsidP="00DB4FF1">
      <w:pPr>
        <w:ind w:firstLine="6"/>
        <w:jc w:val="right"/>
      </w:pPr>
      <w:r w:rsidRPr="00E70D32">
        <w:t xml:space="preserve">                                                                                        директор филиала ПАО «МРСК Центра» –</w:t>
      </w:r>
    </w:p>
    <w:p w14:paraId="0C921030" w14:textId="77777777" w:rsidR="00DB4FF1" w:rsidRPr="00E70D32" w:rsidRDefault="00DB4FF1" w:rsidP="00DB4FF1">
      <w:pPr>
        <w:ind w:firstLine="6"/>
        <w:jc w:val="right"/>
      </w:pPr>
      <w:r w:rsidRPr="00E70D32">
        <w:t>«Воронежэнерго»</w:t>
      </w:r>
    </w:p>
    <w:p w14:paraId="5A83B92F" w14:textId="77777777" w:rsidR="00DB4FF1" w:rsidRPr="00E70D32" w:rsidRDefault="00DB4FF1" w:rsidP="00DB4FF1">
      <w:pPr>
        <w:ind w:firstLine="6"/>
      </w:pPr>
    </w:p>
    <w:p w14:paraId="0A641F50" w14:textId="77777777" w:rsidR="00DB4FF1" w:rsidRPr="00E70D32" w:rsidRDefault="00DB4FF1" w:rsidP="00DB4FF1">
      <w:pPr>
        <w:jc w:val="right"/>
      </w:pPr>
      <w:r w:rsidRPr="00E70D32">
        <w:t>___________________ Голубченко Е.А.</w:t>
      </w:r>
    </w:p>
    <w:p w14:paraId="3E11EE5E" w14:textId="69D507C7" w:rsidR="00DB4FF1" w:rsidRPr="00E70D32" w:rsidRDefault="00DB4FF1" w:rsidP="00DB4FF1">
      <w:pPr>
        <w:jc w:val="right"/>
      </w:pPr>
      <w:r w:rsidRPr="00E70D32">
        <w:t>«</w:t>
      </w:r>
      <w:r>
        <w:t>1</w:t>
      </w:r>
      <w:r w:rsidR="00354153">
        <w:t>5</w:t>
      </w:r>
      <w:r>
        <w:t>»</w:t>
      </w:r>
      <w:r w:rsidRPr="00546857">
        <w:t xml:space="preserve"> </w:t>
      </w:r>
      <w:r>
        <w:t>февраля</w:t>
      </w:r>
      <w:r w:rsidRPr="00E70D32">
        <w:t xml:space="preserve"> 201</w:t>
      </w:r>
      <w:r>
        <w:t>9</w:t>
      </w:r>
      <w:r w:rsidRPr="00E70D32">
        <w:t xml:space="preserve"> года.</w:t>
      </w:r>
    </w:p>
    <w:p w14:paraId="50F26FBA" w14:textId="77777777" w:rsidR="00DB4FF1" w:rsidRPr="00E70D32" w:rsidRDefault="00DB4FF1" w:rsidP="00DB4FF1">
      <w:pPr>
        <w:jc w:val="left"/>
      </w:pPr>
    </w:p>
    <w:p w14:paraId="7FB51BC4" w14:textId="77777777" w:rsidR="00DB4FF1" w:rsidRPr="00E70D32" w:rsidRDefault="00DB4FF1" w:rsidP="00DB4FF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14:paraId="61F72F4E" w14:textId="77777777" w:rsidR="00DB4FF1" w:rsidRPr="00E70D32" w:rsidRDefault="00DB4FF1" w:rsidP="00DB4FF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14:paraId="62DE9BF9" w14:textId="7094D527" w:rsidR="00DB4FF1" w:rsidRPr="00E70D32" w:rsidRDefault="00DB4FF1" w:rsidP="00DB4FF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0</w:t>
      </w:r>
      <w:r w:rsidR="00354153">
        <w:rPr>
          <w:b/>
          <w:kern w:val="36"/>
        </w:rPr>
        <w:t>24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14:paraId="11129B18" w14:textId="20DE4B48" w:rsidR="00DB4FF1" w:rsidRPr="00E70D32" w:rsidRDefault="00DB4FF1" w:rsidP="00DB4FF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>
        <w:rPr>
          <w:b/>
          <w:kern w:val="36"/>
        </w:rPr>
        <w:t>1</w:t>
      </w:r>
      <w:r w:rsidR="00354153">
        <w:rPr>
          <w:b/>
          <w:kern w:val="36"/>
        </w:rPr>
        <w:t>5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февраля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48483603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154CF9D8" w14:textId="77777777" w:rsidR="009B2857" w:rsidRDefault="009B2857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904194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УЧАСТНИКАМИ КОТОРОГО МОГУТ БЫТЬ ТОЛЬКО СУБЪЕКТЫ МАЛОГО И </w:t>
      </w:r>
      <w:r w:rsidRPr="00904194">
        <w:rPr>
          <w:b/>
          <w:bCs/>
        </w:rPr>
        <w:t>СРЕДНЕГО ПРЕДПРИНИМАТЕЛЬСТВА</w:t>
      </w:r>
    </w:p>
    <w:p w14:paraId="15E1AF91" w14:textId="1DC00084" w:rsidR="00B32937" w:rsidRDefault="007F1DD5" w:rsidP="00B32937">
      <w:pPr>
        <w:spacing w:after="120"/>
        <w:jc w:val="center"/>
        <w:rPr>
          <w:b/>
          <w:bCs/>
        </w:rPr>
      </w:pPr>
      <w:r w:rsidRPr="00904194">
        <w:rPr>
          <w:bCs/>
        </w:rPr>
        <w:t xml:space="preserve">на право </w:t>
      </w:r>
      <w:r w:rsidRPr="00904194">
        <w:t xml:space="preserve">заключения Договора </w:t>
      </w:r>
      <w:r w:rsidR="009B2857" w:rsidRPr="00904194">
        <w:t xml:space="preserve">на выполнение работ по ремонту приборов и оборудования РЗА </w:t>
      </w:r>
      <w:r w:rsidR="009B2857" w:rsidRPr="00904194">
        <w:rPr>
          <w:snapToGrid w:val="0"/>
        </w:rPr>
        <w:t xml:space="preserve">для нужд ПАО «МРСК Центра» (филиала </w:t>
      </w:r>
      <w:r w:rsidR="009B2857" w:rsidRPr="00904194">
        <w:t>«Воронежэнерго»)</w:t>
      </w: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2D02E2B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9B2857">
        <w:t>Воронеж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E301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E301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E301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E301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E301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E301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E301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E301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E301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E3016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E3016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E3016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E3016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E3016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E3016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6F2231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</w:t>
      </w:r>
      <w:r w:rsidRPr="006F2231">
        <w:rPr>
          <w:rFonts w:ascii="Times New Roman" w:hAnsi="Times New Roman" w:cs="Times New Roman"/>
          <w:b w:val="0"/>
          <w:bCs w:val="0"/>
        </w:rPr>
        <w:t>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6F2231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F2231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6F2231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6F2231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6F2231">
        <w:rPr>
          <w:rFonts w:ascii="Times New Roman" w:hAnsi="Times New Roman" w:cs="Times New Roman"/>
          <w:b w:val="0"/>
          <w:bCs w:val="0"/>
          <w:i/>
        </w:rPr>
        <w:t>k</w:t>
      </w:r>
      <w:r w:rsidRPr="006F2231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6F2231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6F2231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6F2231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6F2231">
        <w:rPr>
          <w:rFonts w:ascii="Times New Roman" w:hAnsi="Times New Roman" w:cs="Times New Roman"/>
          <w:b w:val="0"/>
          <w:bCs w:val="0"/>
        </w:rPr>
        <w:t xml:space="preserve"> </w:t>
      </w:r>
      <w:r w:rsidRPr="006F2231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6F2231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</w:t>
      </w:r>
      <w:r w:rsidRPr="00C21803">
        <w:rPr>
          <w:rFonts w:ascii="Times New Roman" w:hAnsi="Times New Roman" w:cs="Times New Roman"/>
          <w:b w:val="0"/>
          <w:bCs w:val="0"/>
        </w:rPr>
        <w:t>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t xml:space="preserve"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323293">
        <w:rPr>
          <w:bCs/>
          <w:sz w:val="24"/>
          <w:szCs w:val="24"/>
        </w:rPr>
        <w:lastRenderedPageBreak/>
        <w:t xml:space="preserve">Федеральным </w:t>
      </w:r>
      <w:hyperlink r:id="rId16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</w:t>
      </w:r>
      <w:r w:rsidRPr="00323293">
        <w:lastRenderedPageBreak/>
        <w:t xml:space="preserve">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6F223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3105F5">
        <w:rPr>
          <w:sz w:val="24"/>
          <w:szCs w:val="24"/>
        </w:rPr>
        <w:t xml:space="preserve">Критерии оценки </w:t>
      </w:r>
      <w:r w:rsidRPr="006F2231">
        <w:rPr>
          <w:sz w:val="24"/>
          <w:szCs w:val="24"/>
        </w:rPr>
        <w:t>заявок участников закупки</w:t>
      </w:r>
      <w:bookmarkEnd w:id="188"/>
      <w:bookmarkEnd w:id="189"/>
      <w:bookmarkEnd w:id="190"/>
    </w:p>
    <w:p w14:paraId="56A029B2" w14:textId="0F073442" w:rsidR="0086183E" w:rsidRPr="006F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F223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F223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F2231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6F223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6F223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6F223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6F2231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6F223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6F2231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6F2231">
        <w:rPr>
          <w:rFonts w:ascii="Times New Roman" w:hAnsi="Times New Roman" w:cs="Times New Roman"/>
          <w:b w:val="0"/>
          <w:bCs w:val="0"/>
        </w:rPr>
      </w:r>
      <w:r w:rsidR="00B42148" w:rsidRPr="006F2231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6F2231">
        <w:rPr>
          <w:rFonts w:ascii="Times New Roman" w:hAnsi="Times New Roman" w:cs="Times New Roman"/>
          <w:b w:val="0"/>
          <w:bCs w:val="0"/>
        </w:rPr>
        <w:t>7</w:t>
      </w:r>
      <w:r w:rsidR="00B42148" w:rsidRPr="006F2231">
        <w:rPr>
          <w:rFonts w:ascii="Times New Roman" w:hAnsi="Times New Roman" w:cs="Times New Roman"/>
          <w:b w:val="0"/>
          <w:bCs w:val="0"/>
        </w:rPr>
        <w:fldChar w:fldCharType="end"/>
      </w:r>
      <w:r w:rsidRPr="006F223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F223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lastRenderedPageBreak/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6F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</w:t>
      </w:r>
      <w:r w:rsidRPr="006F2231">
        <w:rPr>
          <w:rFonts w:ascii="Times New Roman" w:hAnsi="Times New Roman" w:cs="Times New Roman"/>
          <w:b w:val="0"/>
          <w:bCs w:val="0"/>
        </w:rPr>
        <w:t>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6F2231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6F223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F223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F2231">
        <w:rPr>
          <w:rFonts w:ascii="Times New Roman" w:hAnsi="Times New Roman" w:cs="Times New Roman"/>
          <w:bCs w:val="0"/>
        </w:rPr>
        <w:t>в Приложении №3</w:t>
      </w:r>
      <w:r w:rsidRPr="006F2231">
        <w:rPr>
          <w:rFonts w:ascii="Times New Roman" w:hAnsi="Times New Roman" w:cs="Times New Roman"/>
          <w:bCs w:val="0"/>
        </w:rPr>
        <w:t xml:space="preserve"> </w:t>
      </w:r>
      <w:r w:rsidR="002660B0" w:rsidRPr="006F2231">
        <w:rPr>
          <w:rFonts w:ascii="Times New Roman" w:hAnsi="Times New Roman" w:cs="Times New Roman"/>
          <w:bCs w:val="0"/>
        </w:rPr>
        <w:t xml:space="preserve">к </w:t>
      </w:r>
      <w:r w:rsidRPr="006F223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F2231">
        <w:rPr>
          <w:rFonts w:ascii="Times New Roman" w:hAnsi="Times New Roman" w:cs="Times New Roman"/>
          <w:bCs w:val="0"/>
        </w:rPr>
        <w:t>Закупочная</w:t>
      </w:r>
      <w:r w:rsidRPr="006F223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</w:p>
    <w:p w14:paraId="3F419AC7" w14:textId="721EA386" w:rsidR="0086183E" w:rsidRPr="006F2231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6F2231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6F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F2231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</w:t>
      </w:r>
      <w:r w:rsidRPr="00B40A19">
        <w:rPr>
          <w:szCs w:val="24"/>
        </w:rPr>
        <w:lastRenderedPageBreak/>
        <w:t>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lastRenderedPageBreak/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8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</w:t>
      </w:r>
      <w:r w:rsidRPr="00790A57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F2231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6F2231">
        <w:rPr>
          <w:sz w:val="24"/>
          <w:szCs w:val="24"/>
        </w:rPr>
        <w:t>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F2231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6F2231">
        <w:rPr>
          <w:rFonts w:ascii="Times New Roman" w:hAnsi="Times New Roman" w:cs="Times New Roman"/>
          <w:b w:val="0"/>
        </w:rPr>
        <w:fldChar w:fldCharType="begin"/>
      </w:r>
      <w:r w:rsidR="00493CAF" w:rsidRPr="006F223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F2231">
        <w:rPr>
          <w:rFonts w:ascii="Times New Roman" w:hAnsi="Times New Roman" w:cs="Times New Roman"/>
          <w:b w:val="0"/>
        </w:rPr>
      </w:r>
      <w:r w:rsidR="00493CAF" w:rsidRPr="006F2231">
        <w:rPr>
          <w:rFonts w:ascii="Times New Roman" w:hAnsi="Times New Roman" w:cs="Times New Roman"/>
          <w:b w:val="0"/>
        </w:rPr>
        <w:fldChar w:fldCharType="separate"/>
      </w:r>
      <w:r w:rsidR="00323293" w:rsidRPr="006F2231">
        <w:rPr>
          <w:rFonts w:ascii="Times New Roman" w:hAnsi="Times New Roman" w:cs="Times New Roman"/>
          <w:b w:val="0"/>
        </w:rPr>
        <w:t>3</w:t>
      </w:r>
      <w:r w:rsidR="00493CAF" w:rsidRPr="006F2231">
        <w:rPr>
          <w:rFonts w:ascii="Times New Roman" w:hAnsi="Times New Roman" w:cs="Times New Roman"/>
          <w:b w:val="0"/>
        </w:rPr>
        <w:fldChar w:fldCharType="end"/>
      </w:r>
      <w:r w:rsidRPr="006F2231">
        <w:rPr>
          <w:rFonts w:ascii="Times New Roman" w:hAnsi="Times New Roman" w:cs="Times New Roman"/>
          <w:b w:val="0"/>
        </w:rPr>
        <w:t xml:space="preserve"> части </w:t>
      </w:r>
      <w:r w:rsidRPr="006F223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F223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F2231" w:rsidDel="00413E80">
        <w:rPr>
          <w:rFonts w:ascii="Times New Roman" w:hAnsi="Times New Roman" w:cs="Times New Roman"/>
          <w:b w:val="0"/>
        </w:rPr>
        <w:t xml:space="preserve"> </w:t>
      </w:r>
      <w:r w:rsidRPr="006F223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</w:t>
      </w:r>
      <w:r w:rsidRPr="003105F5">
        <w:rPr>
          <w:rFonts w:ascii="Times New Roman" w:hAnsi="Times New Roman" w:cs="Times New Roman"/>
          <w:b w:val="0"/>
        </w:rPr>
        <w:t xml:space="preserve">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B1E157A" w:rsidR="00C90121" w:rsidRPr="00A74CF6" w:rsidRDefault="00BB31B1" w:rsidP="00E73CCA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EE050B" w14:textId="77777777" w:rsidR="00DF6302" w:rsidRPr="00357F13" w:rsidRDefault="00DF6302" w:rsidP="00DF630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sz w:val="22"/>
                <w:szCs w:val="22"/>
              </w:rPr>
              <w:t>Наименование Заказчика:</w:t>
            </w:r>
            <w:r w:rsidRPr="00357F13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50442334" w14:textId="77777777" w:rsidR="00DF6302" w:rsidRPr="00357F13" w:rsidRDefault="00DF6302" w:rsidP="00DF6302">
            <w:pPr>
              <w:widowControl w:val="0"/>
              <w:ind w:left="147" w:right="176" w:hanging="147"/>
              <w:rPr>
                <w:sz w:val="22"/>
                <w:szCs w:val="22"/>
              </w:rPr>
            </w:pPr>
            <w:r w:rsidRPr="00357F1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6107622C" w14:textId="77777777" w:rsidR="00DF6302" w:rsidRPr="00357F13" w:rsidRDefault="00DF6302" w:rsidP="00DF6302">
            <w:pPr>
              <w:widowControl w:val="0"/>
              <w:ind w:left="147" w:right="176" w:hanging="147"/>
              <w:rPr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7F13">
              <w:rPr>
                <w:sz w:val="22"/>
                <w:szCs w:val="22"/>
              </w:rPr>
              <w:t xml:space="preserve"> </w:t>
            </w:r>
          </w:p>
          <w:p w14:paraId="1681344C" w14:textId="77777777" w:rsidR="00DF6302" w:rsidRPr="00357F13" w:rsidRDefault="00DF6302" w:rsidP="00DF630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5C00FC3" w14:textId="77777777" w:rsidR="00DF6302" w:rsidRPr="00357F13" w:rsidRDefault="00DF6302" w:rsidP="00DF6302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6429A8F8" w14:textId="77777777" w:rsidR="00DF6302" w:rsidRPr="00357F13" w:rsidRDefault="00DF6302" w:rsidP="00DF6302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357F13">
              <w:rPr>
                <w:bCs/>
                <w:sz w:val="22"/>
                <w:szCs w:val="22"/>
              </w:rPr>
              <w:t>Адрес электронной почты</w:t>
            </w:r>
            <w:r w:rsidRPr="00357F13">
              <w:rPr>
                <w:sz w:val="22"/>
                <w:szCs w:val="22"/>
              </w:rPr>
              <w:t xml:space="preserve">: </w:t>
            </w:r>
            <w:hyperlink r:id="rId22" w:history="1">
              <w:r w:rsidRPr="00357F13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357F13">
                <w:rPr>
                  <w:rStyle w:val="aff7"/>
                  <w:sz w:val="22"/>
                  <w:szCs w:val="22"/>
                </w:rPr>
                <w:t>.</w:t>
              </w:r>
              <w:r w:rsidRPr="00357F13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357F13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2D44191F" w14:textId="77777777" w:rsidR="00DF6302" w:rsidRPr="00357F13" w:rsidRDefault="00DF6302" w:rsidP="00DF630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bCs/>
                <w:sz w:val="22"/>
                <w:szCs w:val="22"/>
              </w:rPr>
              <w:t>Номер контактного телефона</w:t>
            </w:r>
            <w:r w:rsidRPr="00357F13">
              <w:rPr>
                <w:sz w:val="22"/>
                <w:szCs w:val="22"/>
              </w:rPr>
              <w:t>: (</w:t>
            </w:r>
            <w:r w:rsidRPr="00357F13">
              <w:rPr>
                <w:iCs/>
                <w:sz w:val="22"/>
                <w:szCs w:val="22"/>
              </w:rPr>
              <w:t>473) 257-94-66.</w:t>
            </w:r>
          </w:p>
          <w:p w14:paraId="28848ABD" w14:textId="77777777" w:rsidR="00DF6302" w:rsidRPr="00357F13" w:rsidRDefault="00DF6302" w:rsidP="00DF630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Ответственное лицо:</w:t>
            </w:r>
          </w:p>
          <w:p w14:paraId="7FCB2B48" w14:textId="77777777" w:rsidR="00DF6302" w:rsidRPr="00357F13" w:rsidRDefault="00DF6302" w:rsidP="00DF6302">
            <w:pPr>
              <w:widowControl w:val="0"/>
              <w:ind w:left="5" w:right="176" w:hanging="5"/>
              <w:rPr>
                <w:sz w:val="22"/>
                <w:szCs w:val="22"/>
                <w:u w:val="single"/>
              </w:rPr>
            </w:pPr>
            <w:r w:rsidRPr="00357F13">
              <w:rPr>
                <w:sz w:val="22"/>
                <w:szCs w:val="22"/>
              </w:rPr>
              <w:t xml:space="preserve">Лещева Екатерина Николаевна, контактный телефон - (473) 257-94-66, адрес электронной почты: </w:t>
            </w:r>
            <w:hyperlink r:id="rId23" w:history="1">
              <w:r w:rsidRPr="00357F13">
                <w:rPr>
                  <w:rStyle w:val="aff7"/>
                  <w:sz w:val="22"/>
                  <w:szCs w:val="22"/>
                  <w:lang w:val="en-US"/>
                </w:rPr>
                <w:t>Lescheva</w:t>
              </w:r>
              <w:r w:rsidRPr="00357F13">
                <w:rPr>
                  <w:rStyle w:val="aff7"/>
                  <w:sz w:val="22"/>
                  <w:szCs w:val="22"/>
                </w:rPr>
                <w:t>.ЕN@mrsk-1.ru</w:t>
              </w:r>
            </w:hyperlink>
          </w:p>
          <w:p w14:paraId="176E98C6" w14:textId="77777777" w:rsidR="004A13AB" w:rsidRPr="00A74CF6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36807CB7" w14:textId="0E05170E" w:rsidR="00B47008" w:rsidRPr="00A74CF6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654B04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54B04">
              <w:rPr>
                <w:i/>
                <w:sz w:val="22"/>
                <w:szCs w:val="22"/>
              </w:rPr>
              <w:t>Информация указывается</w:t>
            </w:r>
            <w:r w:rsidRPr="00654B04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1860EF7B" w:rsidR="00E80EBC" w:rsidRPr="00A74CF6" w:rsidRDefault="00E80EBC" w:rsidP="00654B0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1ED629" w14:textId="46AE55D2" w:rsidR="009E2798" w:rsidRPr="00A74CF6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Лот№ 1:</w:t>
            </w:r>
            <w:r w:rsidR="009E2798" w:rsidRPr="00A74CF6">
              <w:rPr>
                <w:bCs/>
                <w:sz w:val="22"/>
                <w:szCs w:val="22"/>
              </w:rPr>
              <w:t xml:space="preserve"> </w:t>
            </w:r>
            <w:r w:rsidR="00654B04" w:rsidRPr="00654B04">
              <w:rPr>
                <w:bCs/>
                <w:sz w:val="22"/>
                <w:szCs w:val="22"/>
              </w:rPr>
              <w:t xml:space="preserve">право заключения </w:t>
            </w:r>
            <w:r w:rsidR="00654B04" w:rsidRPr="00654B04">
              <w:rPr>
                <w:sz w:val="22"/>
                <w:szCs w:val="22"/>
              </w:rPr>
              <w:t xml:space="preserve">Договора </w:t>
            </w:r>
            <w:r w:rsidR="00654B04" w:rsidRPr="00654B04">
              <w:rPr>
                <w:snapToGrid w:val="0"/>
                <w:sz w:val="22"/>
                <w:szCs w:val="22"/>
              </w:rPr>
              <w:t xml:space="preserve">на </w:t>
            </w:r>
            <w:r w:rsidR="00654B04" w:rsidRPr="00654B04">
              <w:rPr>
                <w:sz w:val="22"/>
                <w:szCs w:val="22"/>
              </w:rPr>
              <w:t xml:space="preserve">выполнение работ по ремонту приборов и </w:t>
            </w:r>
            <w:r w:rsidR="00654B04" w:rsidRPr="00654B04">
              <w:rPr>
                <w:sz w:val="22"/>
                <w:szCs w:val="22"/>
              </w:rPr>
              <w:lastRenderedPageBreak/>
              <w:t>оборудования РЗА для нужд ПАО «МРСК Центра» (филиала «Воронежэнерго»</w:t>
            </w:r>
            <w:r w:rsidR="00654B04">
              <w:rPr>
                <w:sz w:val="22"/>
                <w:szCs w:val="22"/>
              </w:rPr>
              <w:t>)</w:t>
            </w:r>
            <w:r w:rsidR="009E2798" w:rsidRPr="00654B04">
              <w:rPr>
                <w:sz w:val="22"/>
                <w:szCs w:val="22"/>
              </w:rPr>
              <w:t>, расположенного по адресу: РФ, 394033, г. Воронеж, ул. Арзамасская, 2</w:t>
            </w:r>
          </w:p>
          <w:p w14:paraId="0B3237A4" w14:textId="77777777" w:rsidR="00CD72EE" w:rsidRPr="00A74CF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red"/>
              </w:rPr>
            </w:pPr>
            <w:r w:rsidRPr="00A74CF6">
              <w:rPr>
                <w:sz w:val="22"/>
                <w:szCs w:val="22"/>
              </w:rPr>
              <w:t xml:space="preserve">Количество </w:t>
            </w:r>
            <w:r w:rsidRPr="006F2231">
              <w:rPr>
                <w:sz w:val="22"/>
                <w:szCs w:val="22"/>
              </w:rPr>
              <w:t xml:space="preserve">лотов: </w:t>
            </w:r>
            <w:r w:rsidRPr="006F2231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02BDC572" w:rsidR="009640B6" w:rsidRPr="00CB55A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CB55AB">
              <w:rPr>
                <w:sz w:val="22"/>
                <w:szCs w:val="22"/>
              </w:rPr>
              <w:t xml:space="preserve">Сроки выполнения работ: </w:t>
            </w:r>
            <w:r w:rsidR="006F2231" w:rsidRPr="00CB55AB">
              <w:rPr>
                <w:sz w:val="22"/>
                <w:szCs w:val="22"/>
              </w:rPr>
              <w:t>апрель - май</w:t>
            </w:r>
            <w:r w:rsidRPr="00CB55AB">
              <w:rPr>
                <w:sz w:val="22"/>
                <w:szCs w:val="22"/>
              </w:rPr>
              <w:t xml:space="preserve"> 2019 г.</w:t>
            </w:r>
            <w:r w:rsidR="006F2231" w:rsidRPr="00CB55AB">
              <w:rPr>
                <w:sz w:val="22"/>
                <w:szCs w:val="22"/>
              </w:rPr>
              <w:t xml:space="preserve"> (</w:t>
            </w:r>
            <w:r w:rsidRPr="00CB55AB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="006F2231" w:rsidRPr="00CB55AB">
              <w:rPr>
                <w:sz w:val="22"/>
                <w:szCs w:val="22"/>
              </w:rPr>
              <w:t>)</w:t>
            </w:r>
            <w:r w:rsidRPr="00CB55AB">
              <w:rPr>
                <w:bCs/>
                <w:sz w:val="22"/>
                <w:szCs w:val="22"/>
              </w:rPr>
              <w:t>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55A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CB55AB">
              <w:rPr>
                <w:sz w:val="22"/>
                <w:szCs w:val="22"/>
                <w:lang w:val="en-US"/>
              </w:rPr>
              <w:t>II</w:t>
            </w:r>
            <w:r w:rsidRPr="00CB55A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CB55AB">
              <w:rPr>
                <w:sz w:val="22"/>
                <w:szCs w:val="22"/>
              </w:rPr>
              <w:t xml:space="preserve">– </w:t>
            </w:r>
            <w:r w:rsidRPr="00CB55A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CB55AB">
              <w:rPr>
                <w:sz w:val="22"/>
                <w:szCs w:val="22"/>
              </w:rPr>
              <w:fldChar w:fldCharType="begin"/>
            </w:r>
            <w:r w:rsidRPr="00CB55AB">
              <w:rPr>
                <w:sz w:val="22"/>
                <w:szCs w:val="22"/>
              </w:rPr>
              <w:instrText xml:space="preserve"> REF _Ref791643 \r \h  \* MERGEFORMAT </w:instrText>
            </w:r>
            <w:r w:rsidRPr="00CB55AB">
              <w:rPr>
                <w:sz w:val="22"/>
                <w:szCs w:val="22"/>
              </w:rPr>
            </w:r>
            <w:r w:rsidRPr="00CB55AB">
              <w:rPr>
                <w:sz w:val="22"/>
                <w:szCs w:val="22"/>
              </w:rPr>
              <w:fldChar w:fldCharType="separate"/>
            </w:r>
            <w:r w:rsidR="00323293" w:rsidRPr="00CB55AB">
              <w:rPr>
                <w:sz w:val="22"/>
                <w:szCs w:val="22"/>
              </w:rPr>
              <w:t>7</w:t>
            </w:r>
            <w:r w:rsidRPr="00CB55AB">
              <w:rPr>
                <w:sz w:val="22"/>
                <w:szCs w:val="22"/>
              </w:rPr>
              <w:fldChar w:fldCharType="end"/>
            </w:r>
            <w:r w:rsidRPr="00CB55A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CB55AB">
              <w:rPr>
                <w:sz w:val="22"/>
                <w:szCs w:val="22"/>
              </w:rPr>
              <w:t>–</w:t>
            </w:r>
            <w:r w:rsidRPr="00CB55A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02837E68" w:rsidR="009640B6" w:rsidRPr="001723FA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9C18FC">
              <w:rPr>
                <w:b/>
                <w:sz w:val="22"/>
              </w:rPr>
              <w:t>По Лоту №1</w:t>
            </w:r>
            <w:r w:rsidRPr="00E24283">
              <w:rPr>
                <w:b/>
                <w:bCs w:val="0"/>
                <w:sz w:val="22"/>
              </w:rPr>
              <w:t>:</w:t>
            </w:r>
            <w:r w:rsidRPr="00E24283">
              <w:rPr>
                <w:bCs w:val="0"/>
                <w:sz w:val="22"/>
              </w:rPr>
              <w:t xml:space="preserve"> </w:t>
            </w:r>
            <w:r w:rsidR="007C49F4" w:rsidRPr="00E24283">
              <w:rPr>
                <w:b/>
                <w:sz w:val="22"/>
              </w:rPr>
              <w:t>690</w:t>
            </w:r>
            <w:r w:rsidR="007C49F4" w:rsidRPr="001723FA">
              <w:rPr>
                <w:b/>
                <w:sz w:val="22"/>
              </w:rPr>
              <w:t> 000,00</w:t>
            </w:r>
            <w:r w:rsidR="007C49F4" w:rsidRPr="001723FA">
              <w:rPr>
                <w:sz w:val="22"/>
              </w:rPr>
              <w:t xml:space="preserve"> (Шестьсот девяносто тысяч) рублей 00 копеек РФ, без учета НДС; НДС составляет </w:t>
            </w:r>
            <w:r w:rsidR="007C49F4" w:rsidRPr="001723FA">
              <w:rPr>
                <w:b/>
                <w:sz w:val="22"/>
              </w:rPr>
              <w:t>138 000,00</w:t>
            </w:r>
            <w:r w:rsidR="007C49F4" w:rsidRPr="001723FA">
              <w:rPr>
                <w:sz w:val="22"/>
              </w:rPr>
              <w:t xml:space="preserve"> (Сто тридцать восемь тысяч) рублей 00 копеек РФ; </w:t>
            </w:r>
            <w:r w:rsidR="007C49F4" w:rsidRPr="001723FA">
              <w:rPr>
                <w:b/>
                <w:sz w:val="22"/>
              </w:rPr>
              <w:t>828 000,00</w:t>
            </w:r>
            <w:r w:rsidR="007C49F4" w:rsidRPr="001723FA">
              <w:rPr>
                <w:sz w:val="22"/>
              </w:rPr>
              <w:t xml:space="preserve"> (Восемьсот двадцать восемь тысяч) рублей 00 копеек РФ, с учетом НДС</w:t>
            </w:r>
            <w:r w:rsidR="006A2031" w:rsidRPr="001723FA">
              <w:rPr>
                <w:sz w:val="22"/>
              </w:rPr>
              <w:t>.</w:t>
            </w:r>
          </w:p>
          <w:p w14:paraId="14C44E09" w14:textId="77777777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34316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3375" w14:textId="77777777" w:rsidR="007F7090" w:rsidRPr="00A74CF6" w:rsidRDefault="007F709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1518EB0C" w14:textId="545367AC" w:rsidR="007F7090" w:rsidRPr="00A74CF6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B8147A">
              <w:rPr>
                <w:iCs/>
                <w:sz w:val="22"/>
                <w:szCs w:val="22"/>
              </w:rPr>
              <w:lastRenderedPageBreak/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B8147A">
              <w:rPr>
                <w:sz w:val="22"/>
                <w:szCs w:val="22"/>
              </w:rPr>
              <w:t xml:space="preserve">Акта приемки выполненных работ и </w:t>
            </w:r>
            <w:r w:rsidRPr="00B8147A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B8147A">
              <w:rPr>
                <w:iCs/>
                <w:sz w:val="22"/>
                <w:szCs w:val="22"/>
              </w:rPr>
              <w:t>.</w:t>
            </w:r>
          </w:p>
          <w:p w14:paraId="0C213AD2" w14:textId="0B24E603" w:rsidR="007F7090" w:rsidRPr="00A74CF6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8147A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8147A">
              <w:rPr>
                <w:sz w:val="22"/>
                <w:szCs w:val="22"/>
              </w:rPr>
              <w:t xml:space="preserve">Рассмотрение </w:t>
            </w:r>
            <w:r w:rsidR="00A13786" w:rsidRPr="00B8147A">
              <w:rPr>
                <w:sz w:val="22"/>
                <w:szCs w:val="22"/>
              </w:rPr>
              <w:t>первых частей заявки</w:t>
            </w:r>
            <w:r w:rsidR="00A13786" w:rsidRPr="00B8147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EFD7840" w:rsidR="006D7050" w:rsidRPr="00B8147A" w:rsidRDefault="006D7050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8147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8147A">
              <w:rPr>
                <w:b/>
                <w:sz w:val="22"/>
                <w:szCs w:val="22"/>
              </w:rPr>
              <w:t>не</w:t>
            </w:r>
            <w:r w:rsidR="00090E7F" w:rsidRPr="00B8147A">
              <w:rPr>
                <w:sz w:val="22"/>
                <w:szCs w:val="22"/>
              </w:rPr>
              <w:t xml:space="preserve"> </w:t>
            </w:r>
            <w:r w:rsidRPr="00B8147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8147A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8147A">
              <w:rPr>
                <w:sz w:val="22"/>
                <w:szCs w:val="22"/>
              </w:rPr>
              <w:t xml:space="preserve">Рассмотрение </w:t>
            </w:r>
            <w:r w:rsidR="00A13786" w:rsidRPr="00B8147A">
              <w:rPr>
                <w:sz w:val="22"/>
                <w:szCs w:val="22"/>
              </w:rPr>
              <w:t>вторых частей заявки –</w:t>
            </w:r>
            <w:r w:rsidR="00A13786" w:rsidRPr="00B8147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8147A">
              <w:rPr>
                <w:sz w:val="22"/>
                <w:szCs w:val="22"/>
              </w:rPr>
              <w:t xml:space="preserve">Подведение </w:t>
            </w:r>
            <w:r w:rsidR="00A13786" w:rsidRPr="00B8147A">
              <w:rPr>
                <w:sz w:val="22"/>
                <w:szCs w:val="22"/>
              </w:rPr>
              <w:t>итогов</w:t>
            </w:r>
            <w:r w:rsidR="00A13786" w:rsidRPr="00B8147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E1D20AC" w:rsidR="00562DB8" w:rsidRPr="00B8147A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B8147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A5F00" w:rsidRPr="00B8147A">
              <w:rPr>
                <w:b/>
                <w:bCs/>
                <w:sz w:val="22"/>
                <w:szCs w:val="22"/>
              </w:rPr>
              <w:t>18</w:t>
            </w:r>
            <w:r w:rsidRPr="00B8147A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B8147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B8147A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B8147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1EF1FADB" w:rsidR="00562DB8" w:rsidRPr="00B8147A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B8147A">
              <w:rPr>
                <w:b/>
                <w:sz w:val="22"/>
                <w:szCs w:val="22"/>
              </w:rPr>
              <w:t>2</w:t>
            </w:r>
            <w:r w:rsidR="001A5F00" w:rsidRPr="00B8147A">
              <w:rPr>
                <w:b/>
                <w:sz w:val="22"/>
                <w:szCs w:val="22"/>
              </w:rPr>
              <w:t>6</w:t>
            </w:r>
            <w:r w:rsidRPr="00B8147A">
              <w:rPr>
                <w:b/>
                <w:sz w:val="22"/>
                <w:szCs w:val="22"/>
              </w:rPr>
              <w:t xml:space="preserve"> февраля 2019 года</w:t>
            </w:r>
            <w:r w:rsidRPr="00B8147A" w:rsidDel="003514C1">
              <w:rPr>
                <w:sz w:val="22"/>
                <w:szCs w:val="22"/>
              </w:rPr>
              <w:t xml:space="preserve"> </w:t>
            </w:r>
            <w:r w:rsidR="00791300" w:rsidRPr="00B8147A">
              <w:rPr>
                <w:b/>
                <w:sz w:val="22"/>
                <w:szCs w:val="22"/>
              </w:rPr>
              <w:t xml:space="preserve">12:00 </w:t>
            </w:r>
            <w:r w:rsidRPr="00B8147A">
              <w:rPr>
                <w:b/>
                <w:sz w:val="22"/>
                <w:szCs w:val="22"/>
              </w:rPr>
              <w:t>(время московское)</w:t>
            </w:r>
            <w:r w:rsidRPr="00B8147A">
              <w:rPr>
                <w:sz w:val="22"/>
                <w:szCs w:val="22"/>
              </w:rPr>
              <w:t>;</w:t>
            </w:r>
          </w:p>
          <w:p w14:paraId="1D8F6E40" w14:textId="238D7C06" w:rsidR="00562DB8" w:rsidRPr="00B8147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B8147A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B8147A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B8147A">
              <w:rPr>
                <w:iCs/>
                <w:sz w:val="22"/>
                <w:szCs w:val="22"/>
              </w:rPr>
              <w:t xml:space="preserve">закупке </w:t>
            </w:r>
            <w:r w:rsidR="007B6A44" w:rsidRPr="00B8147A">
              <w:rPr>
                <w:color w:val="auto"/>
                <w:sz w:val="22"/>
                <w:szCs w:val="22"/>
              </w:rPr>
              <w:t>–</w:t>
            </w:r>
            <w:r w:rsidRPr="00B8147A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B8147A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8147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7FB9DDB" w:rsidR="00562DB8" w:rsidRPr="00B8147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B8147A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B8147A">
              <w:rPr>
                <w:color w:val="auto"/>
                <w:sz w:val="22"/>
                <w:szCs w:val="22"/>
              </w:rPr>
              <w:t>а</w:t>
            </w:r>
            <w:r w:rsidRPr="00B8147A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B8147A">
              <w:rPr>
                <w:color w:val="auto"/>
                <w:sz w:val="22"/>
                <w:szCs w:val="22"/>
              </w:rPr>
              <w:t>х</w:t>
            </w:r>
            <w:r w:rsidRPr="00B8147A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B8147A">
              <w:rPr>
                <w:b/>
                <w:color w:val="auto"/>
                <w:sz w:val="22"/>
                <w:szCs w:val="22"/>
              </w:rPr>
              <w:t>не позднее 12 марта 2019 года;</w:t>
            </w:r>
          </w:p>
          <w:p w14:paraId="7FA57862" w14:textId="77777777" w:rsidR="00562DB8" w:rsidRPr="00B8147A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8147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A037919" w:rsidR="00062A76" w:rsidRPr="00807508" w:rsidRDefault="00807508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07508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</w:t>
            </w:r>
            <w:r w:rsidR="00062A76" w:rsidRPr="00807508">
              <w:rPr>
                <w:sz w:val="22"/>
                <w:szCs w:val="22"/>
              </w:rPr>
              <w:t>; Дата окончания:</w:t>
            </w:r>
            <w:r w:rsidR="00062A76" w:rsidRPr="00807508">
              <w:rPr>
                <w:b/>
                <w:sz w:val="22"/>
                <w:szCs w:val="22"/>
              </w:rPr>
              <w:t xml:space="preserve"> </w:t>
            </w:r>
            <w:r w:rsidR="00B43F21" w:rsidRPr="00807508">
              <w:rPr>
                <w:b/>
                <w:sz w:val="22"/>
                <w:szCs w:val="22"/>
              </w:rPr>
              <w:t>22</w:t>
            </w:r>
            <w:r w:rsidR="00062A76" w:rsidRPr="00807508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0AFE9A8B" w:rsidR="00062A76" w:rsidRPr="00B8147A" w:rsidRDefault="0097022E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62DB8" w:rsidRPr="00B8147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CEB2C20" w:rsidR="00062A76" w:rsidRPr="00B8147A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8147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8147A">
              <w:rPr>
                <w:b/>
                <w:sz w:val="22"/>
                <w:szCs w:val="22"/>
              </w:rPr>
              <w:t xml:space="preserve"> </w:t>
            </w:r>
            <w:r w:rsidR="00B43F21" w:rsidRPr="00B8147A">
              <w:rPr>
                <w:b/>
                <w:sz w:val="22"/>
                <w:szCs w:val="22"/>
              </w:rPr>
              <w:t>2</w:t>
            </w:r>
            <w:r w:rsidR="00310993" w:rsidRPr="00B8147A">
              <w:rPr>
                <w:b/>
                <w:sz w:val="22"/>
                <w:szCs w:val="22"/>
              </w:rPr>
              <w:t>5 марта 2019 года</w:t>
            </w:r>
            <w:r w:rsidRPr="00B8147A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B8147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B8147A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B8147A">
              <w:rPr>
                <w:color w:val="auto"/>
                <w:sz w:val="22"/>
                <w:szCs w:val="22"/>
                <w:lang w:val="en-US"/>
              </w:rPr>
              <w:t>I</w:t>
            </w:r>
            <w:r w:rsidRPr="00B8147A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05534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время окончания срока </w:t>
            </w:r>
            <w:r w:rsidRPr="00A74CF6">
              <w:rPr>
                <w:sz w:val="22"/>
                <w:szCs w:val="22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4D4D04E" w:rsidR="00205740" w:rsidRPr="00A74CF6" w:rsidRDefault="00205740" w:rsidP="001572E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F13F9">
              <w:rPr>
                <w:sz w:val="22"/>
                <w:szCs w:val="22"/>
              </w:rPr>
              <w:lastRenderedPageBreak/>
              <w:t xml:space="preserve">Дата и время окончания срока предоставления участникам закупки разъяснений </w:t>
            </w:r>
            <w:r w:rsidRPr="008F13F9">
              <w:rPr>
                <w:sz w:val="22"/>
                <w:szCs w:val="22"/>
              </w:rPr>
              <w:lastRenderedPageBreak/>
              <w:t>положений д</w:t>
            </w:r>
            <w:r w:rsidR="001572E3" w:rsidRPr="008F13F9">
              <w:rPr>
                <w:sz w:val="22"/>
                <w:szCs w:val="22"/>
              </w:rPr>
              <w:t xml:space="preserve">окументации о закупке: </w:t>
            </w:r>
            <w:r w:rsidR="001572E3" w:rsidRPr="008F13F9">
              <w:rPr>
                <w:b/>
                <w:sz w:val="22"/>
                <w:szCs w:val="22"/>
              </w:rPr>
              <w:t>21</w:t>
            </w:r>
            <w:r w:rsidRPr="008F13F9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8F13F9">
              <w:rPr>
                <w:b/>
                <w:sz w:val="22"/>
                <w:szCs w:val="22"/>
              </w:rPr>
              <w:t>(время московское)</w:t>
            </w:r>
            <w:r w:rsidR="002660B0" w:rsidRPr="008F13F9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699369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8992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C13C137" w:rsidR="00205740" w:rsidRPr="00A74CF6" w:rsidRDefault="00FC0A54" w:rsidP="00DD4E7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4E70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618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122FBE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</w:t>
            </w:r>
            <w:r w:rsidRPr="00122FBE">
              <w:rPr>
                <w:bCs/>
                <w:sz w:val="22"/>
                <w:szCs w:val="22"/>
              </w:rPr>
              <w:t xml:space="preserve">приведенными в настоящей </w:t>
            </w:r>
            <w:r w:rsidR="000266A1" w:rsidRPr="00122FBE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122FBE">
              <w:rPr>
                <w:bCs/>
                <w:sz w:val="22"/>
                <w:szCs w:val="22"/>
              </w:rPr>
              <w:t>документации (</w:t>
            </w:r>
            <w:r w:rsidRPr="00122FB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122FB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122FB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122FBE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122FBE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7F0F781F" w:rsidR="004F4945" w:rsidRPr="00122FBE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122FBE">
              <w:rPr>
                <w:bCs/>
                <w:sz w:val="22"/>
                <w:szCs w:val="22"/>
              </w:rPr>
              <w:t xml:space="preserve">График </w:t>
            </w:r>
            <w:r w:rsidR="00BE35BC" w:rsidRPr="00122FBE">
              <w:rPr>
                <w:bCs/>
                <w:sz w:val="22"/>
                <w:szCs w:val="22"/>
              </w:rPr>
              <w:t>выполнения работ</w:t>
            </w:r>
            <w:r w:rsidRPr="00122FBE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="000266A1" w:rsidRPr="00122FBE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122FBE">
              <w:rPr>
                <w:bCs/>
                <w:sz w:val="22"/>
                <w:szCs w:val="22"/>
              </w:rPr>
              <w:t>документации ((</w:t>
            </w:r>
            <w:r w:rsidRPr="00122FB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122FB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122FB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122FBE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122FBE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14758041" w:rsidR="006F5E1A" w:rsidRPr="00BE35BC" w:rsidRDefault="006F5E1A" w:rsidP="00BE35BC">
            <w:pPr>
              <w:pStyle w:val="afffff4"/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spacing w:line="264" w:lineRule="auto"/>
              <w:ind w:left="711" w:right="175" w:hanging="284"/>
              <w:rPr>
                <w:bCs/>
                <w:sz w:val="22"/>
                <w:szCs w:val="22"/>
              </w:rPr>
            </w:pPr>
            <w:r w:rsidRPr="00122FBE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122FBE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122FBE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122FBE">
              <w:rPr>
                <w:bCs/>
                <w:sz w:val="22"/>
                <w:szCs w:val="22"/>
              </w:rPr>
              <w:t>работ</w:t>
            </w:r>
            <w:r w:rsidR="00BE35BC" w:rsidRPr="00122FBE">
              <w:rPr>
                <w:bCs/>
                <w:sz w:val="22"/>
                <w:szCs w:val="22"/>
              </w:rPr>
              <w:t xml:space="preserve"> </w:t>
            </w:r>
            <w:r w:rsidRPr="00122FBE">
              <w:rPr>
                <w:bCs/>
                <w:sz w:val="22"/>
                <w:szCs w:val="22"/>
              </w:rPr>
              <w:t>по форме и в соответствии с</w:t>
            </w:r>
            <w:r w:rsidRPr="00BE35BC">
              <w:rPr>
                <w:bCs/>
                <w:sz w:val="22"/>
                <w:szCs w:val="22"/>
              </w:rPr>
              <w:t xml:space="preserve"> инструкциями, приведенными в настоящей </w:t>
            </w:r>
            <w:r w:rsidRPr="00BE35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E35BC">
              <w:rPr>
                <w:bCs/>
                <w:sz w:val="22"/>
                <w:szCs w:val="22"/>
              </w:rPr>
              <w:t>документации (</w:t>
            </w:r>
            <w:r w:rsidRPr="00BE35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E35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E35BC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BE35BC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BE35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E35BC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60D67F1F" w:rsidR="006F5E1A" w:rsidRPr="00BE35BC" w:rsidRDefault="006F5E1A" w:rsidP="00BE35BC">
            <w:pPr>
              <w:pStyle w:val="afffff4"/>
              <w:widowControl w:val="0"/>
              <w:numPr>
                <w:ilvl w:val="1"/>
                <w:numId w:val="13"/>
              </w:numPr>
              <w:shd w:val="clear" w:color="auto" w:fill="FFFFFF"/>
              <w:autoSpaceDE w:val="0"/>
              <w:spacing w:line="264" w:lineRule="auto"/>
              <w:ind w:left="711" w:right="175" w:hanging="284"/>
              <w:rPr>
                <w:sz w:val="22"/>
                <w:szCs w:val="22"/>
              </w:rPr>
            </w:pPr>
            <w:r w:rsidRPr="00122FBE">
              <w:rPr>
                <w:bCs/>
                <w:sz w:val="22"/>
                <w:szCs w:val="22"/>
              </w:rPr>
              <w:t xml:space="preserve">График оплаты </w:t>
            </w:r>
            <w:r w:rsidR="00BE35BC" w:rsidRPr="00122FBE">
              <w:rPr>
                <w:bCs/>
                <w:sz w:val="22"/>
                <w:szCs w:val="22"/>
              </w:rPr>
              <w:t>выполнения работ</w:t>
            </w:r>
            <w:r w:rsidRPr="00122FBE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122FBE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122FBE">
              <w:rPr>
                <w:bCs/>
                <w:sz w:val="22"/>
                <w:szCs w:val="22"/>
              </w:rPr>
              <w:t>документации ((</w:t>
            </w:r>
            <w:r w:rsidRPr="00122FB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122FB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122FBE">
              <w:rPr>
                <w:rStyle w:val="15"/>
                <w:b w:val="0"/>
                <w:bCs w:val="0"/>
                <w:sz w:val="22"/>
                <w:szCs w:val="22"/>
              </w:rPr>
              <w:t>. «ОБРАЗЦЫ ФОРМ</w:t>
            </w:r>
            <w:r w:rsidRPr="00BE35BC">
              <w:rPr>
                <w:rStyle w:val="15"/>
                <w:b w:val="0"/>
                <w:bCs w:val="0"/>
                <w:sz w:val="22"/>
                <w:szCs w:val="22"/>
              </w:rPr>
              <w:t xml:space="preserve"> ДЛЯ ЗАПОЛНЕНИЯ УЧАСТНИКАМИ ЗАКУПКИ</w:t>
            </w:r>
            <w:r w:rsidRPr="00BE35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E35BC">
              <w:rPr>
                <w:bCs/>
                <w:sz w:val="22"/>
                <w:szCs w:val="22"/>
              </w:rPr>
              <w:t>).</w:t>
            </w: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6913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1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1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2" w:name="_Ref535916485"/>
            <w:bookmarkStart w:id="323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4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2"/>
            <w:r w:rsidRPr="00A74CF6">
              <w:rPr>
                <w:sz w:val="22"/>
                <w:szCs w:val="22"/>
              </w:rPr>
              <w:t xml:space="preserve"> </w:t>
            </w:r>
            <w:bookmarkEnd w:id="323"/>
            <w:bookmarkEnd w:id="324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</w:t>
            </w:r>
            <w:r w:rsidRPr="00A74CF6">
              <w:rPr>
                <w:bCs/>
                <w:sz w:val="22"/>
                <w:szCs w:val="22"/>
              </w:rPr>
              <w:lastRenderedPageBreak/>
              <w:t xml:space="preserve">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5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6"/>
          </w:p>
          <w:p w14:paraId="1379BF54" w14:textId="258F9FBA" w:rsidR="00205740" w:rsidRPr="00A81E82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</w:t>
            </w:r>
            <w:r w:rsidRPr="00A81E82">
              <w:rPr>
                <w:sz w:val="22"/>
                <w:szCs w:val="22"/>
              </w:rPr>
              <w:t xml:space="preserve">несоблюдении требований Технического(их) задания(й) </w:t>
            </w:r>
            <w:r w:rsidR="00314475" w:rsidRPr="00A81E82">
              <w:rPr>
                <w:sz w:val="22"/>
                <w:szCs w:val="22"/>
              </w:rPr>
              <w:t>закупочная</w:t>
            </w:r>
            <w:r w:rsidRPr="00A81E8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1531E335" w:rsidR="00205740" w:rsidRPr="00A81E82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color w:val="000000"/>
                <w:sz w:val="22"/>
                <w:szCs w:val="22"/>
              </w:rPr>
            </w:pPr>
            <w:bookmarkStart w:id="327" w:name="_Ref489516346"/>
            <w:r w:rsidRPr="00A81E82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</w:t>
            </w:r>
            <w:r w:rsidR="00CF18AE" w:rsidRPr="00A81E82">
              <w:rPr>
                <w:sz w:val="22"/>
                <w:szCs w:val="22"/>
              </w:rPr>
              <w:t>выполнения работ</w:t>
            </w:r>
            <w:r w:rsidRPr="00A81E82">
              <w:rPr>
                <w:sz w:val="22"/>
                <w:szCs w:val="22"/>
              </w:rPr>
              <w:t xml:space="preserve">, указанных в пункте </w:t>
            </w:r>
            <w:r w:rsidR="00BD479C" w:rsidRPr="00A81E82">
              <w:rPr>
                <w:sz w:val="22"/>
                <w:szCs w:val="22"/>
              </w:rPr>
              <w:fldChar w:fldCharType="begin"/>
            </w:r>
            <w:r w:rsidR="00BD479C" w:rsidRPr="00A81E82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A81E82">
              <w:rPr>
                <w:sz w:val="22"/>
                <w:szCs w:val="22"/>
              </w:rPr>
            </w:r>
            <w:r w:rsidR="00BD479C" w:rsidRPr="00A81E82">
              <w:rPr>
                <w:sz w:val="22"/>
                <w:szCs w:val="22"/>
              </w:rPr>
              <w:fldChar w:fldCharType="separate"/>
            </w:r>
            <w:r w:rsidR="00323293" w:rsidRPr="00A81E82">
              <w:rPr>
                <w:sz w:val="22"/>
                <w:szCs w:val="22"/>
              </w:rPr>
              <w:t>3</w:t>
            </w:r>
            <w:r w:rsidR="00BD479C" w:rsidRPr="00A81E82">
              <w:rPr>
                <w:sz w:val="22"/>
                <w:szCs w:val="22"/>
              </w:rPr>
              <w:fldChar w:fldCharType="end"/>
            </w:r>
            <w:r w:rsidRPr="00A81E82">
              <w:rPr>
                <w:sz w:val="22"/>
                <w:szCs w:val="22"/>
              </w:rPr>
              <w:t xml:space="preserve"> части </w:t>
            </w:r>
            <w:r w:rsidRPr="00A81E8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81E82" w:rsidDel="00413E80">
              <w:rPr>
                <w:sz w:val="22"/>
                <w:szCs w:val="22"/>
              </w:rPr>
              <w:t xml:space="preserve"> </w:t>
            </w:r>
            <w:r w:rsidRPr="00A81E82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A81E82">
              <w:rPr>
                <w:sz w:val="22"/>
                <w:szCs w:val="22"/>
              </w:rPr>
              <w:fldChar w:fldCharType="begin"/>
            </w:r>
            <w:r w:rsidR="00BD479C" w:rsidRPr="00A81E82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A81E82">
              <w:rPr>
                <w:sz w:val="22"/>
                <w:szCs w:val="22"/>
              </w:rPr>
            </w:r>
            <w:r w:rsidR="00BD479C" w:rsidRPr="00A81E82">
              <w:rPr>
                <w:sz w:val="22"/>
                <w:szCs w:val="22"/>
              </w:rPr>
              <w:fldChar w:fldCharType="separate"/>
            </w:r>
            <w:r w:rsidR="00323293" w:rsidRPr="00A81E82">
              <w:rPr>
                <w:sz w:val="22"/>
                <w:szCs w:val="22"/>
              </w:rPr>
              <w:t>9.1.1</w:t>
            </w:r>
            <w:r w:rsidR="00BD479C" w:rsidRPr="00A81E82">
              <w:rPr>
                <w:sz w:val="22"/>
                <w:szCs w:val="22"/>
              </w:rPr>
              <w:fldChar w:fldCharType="end"/>
            </w:r>
            <w:r w:rsidRPr="00A81E82">
              <w:rPr>
                <w:sz w:val="22"/>
                <w:szCs w:val="22"/>
              </w:rPr>
              <w:t xml:space="preserve"> части </w:t>
            </w:r>
            <w:r w:rsidRPr="00A81E82">
              <w:rPr>
                <w:sz w:val="22"/>
                <w:szCs w:val="22"/>
                <w:lang w:val="en-US"/>
              </w:rPr>
              <w:t>II</w:t>
            </w:r>
            <w:r w:rsidRPr="00A81E82">
              <w:rPr>
                <w:sz w:val="22"/>
                <w:szCs w:val="22"/>
              </w:rPr>
              <w:t>. «ТЕХНИЧЕСКАЯ ЧАСТЬ», в соответствии с требованиями законодательства Российской Федерации);</w:t>
            </w:r>
          </w:p>
          <w:p w14:paraId="0202DE9C" w14:textId="0260E16C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81E82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</w:t>
            </w:r>
            <w:r w:rsidRPr="00A74CF6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7"/>
          </w:p>
          <w:p w14:paraId="4322C53D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697983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9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</w:t>
            </w:r>
            <w:r w:rsidRPr="00A74CF6">
              <w:rPr>
                <w:sz w:val="22"/>
                <w:szCs w:val="22"/>
              </w:rPr>
              <w:lastRenderedPageBreak/>
              <w:t xml:space="preserve">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29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372326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0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</w:t>
            </w:r>
            <w:r w:rsidRPr="00A74CF6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A74CF6">
              <w:rPr>
                <w:sz w:val="22"/>
                <w:szCs w:val="22"/>
              </w:rPr>
              <w:t>;</w:t>
            </w:r>
            <w:bookmarkEnd w:id="331"/>
          </w:p>
          <w:p w14:paraId="5C8F5078" w14:textId="48B3EF7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2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</w:t>
            </w:r>
            <w:r w:rsidRPr="00A74CF6">
              <w:rPr>
                <w:sz w:val="22"/>
                <w:szCs w:val="22"/>
              </w:rPr>
              <w:lastRenderedPageBreak/>
              <w:t>при наличии);</w:t>
            </w:r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</w:t>
            </w:r>
            <w:r w:rsidRPr="00A74CF6">
              <w:rPr>
                <w:sz w:val="22"/>
                <w:szCs w:val="22"/>
              </w:rPr>
              <w:lastRenderedPageBreak/>
              <w:t>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3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DB371D1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  <w:highlight w:val="red"/>
              </w:rPr>
            </w:pPr>
          </w:p>
          <w:p w14:paraId="79A8980C" w14:textId="07DAC9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89619599"/>
            <w:r w:rsidRPr="00A74CF6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1F133D99" w14:textId="03D17188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605"/>
            <w:bookmarkEnd w:id="334"/>
            <w:r w:rsidRPr="00A74CF6">
              <w:rPr>
                <w:sz w:val="22"/>
                <w:szCs w:val="22"/>
              </w:rPr>
              <w:t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35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1655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800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A74CF6">
              <w:rPr>
                <w:sz w:val="22"/>
                <w:szCs w:val="22"/>
              </w:rPr>
              <w:lastRenderedPageBreak/>
              <w:t xml:space="preserve">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Проверка соответствия установленному требованию осуществляется на основании </w:t>
            </w:r>
            <w:r w:rsidRPr="00A74CF6">
              <w:rPr>
                <w:sz w:val="22"/>
                <w:szCs w:val="22"/>
              </w:rPr>
              <w:lastRenderedPageBreak/>
              <w:t>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166311076"/>
            <w:bookmarkStart w:id="339" w:name="_Ref706723"/>
            <w:bookmarkEnd w:id="338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</w:t>
            </w:r>
            <w:r w:rsidRPr="003F34CD">
              <w:rPr>
                <w:sz w:val="22"/>
                <w:szCs w:val="22"/>
              </w:rPr>
              <w:t>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73B80FC7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07010"/>
            <w:bookmarkStart w:id="341" w:name="_Ref166311380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1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607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F34CD">
              <w:rPr>
                <w:b/>
                <w:sz w:val="22"/>
                <w:szCs w:val="22"/>
              </w:rPr>
              <w:t>Не установлено</w:t>
            </w:r>
            <w:r w:rsidR="002660B0" w:rsidRPr="003F34CD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1A2B578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72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F34CD">
              <w:rPr>
                <w:b/>
                <w:sz w:val="22"/>
                <w:szCs w:val="22"/>
              </w:rPr>
              <w:t>Не требуется</w:t>
            </w:r>
            <w:r w:rsidR="002660B0" w:rsidRPr="003F34CD">
              <w:rPr>
                <w:b/>
                <w:sz w:val="22"/>
                <w:szCs w:val="22"/>
              </w:rPr>
              <w:t>.</w:t>
            </w:r>
          </w:p>
          <w:p w14:paraId="4AF9AD2F" w14:textId="336C1891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41CF232" w14:textId="15D05F96" w:rsidR="00205740" w:rsidRPr="00A74CF6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E9C7A19" w:rsidR="00205740" w:rsidRPr="00A74CF6" w:rsidRDefault="00205740" w:rsidP="00476BA0">
            <w:pPr>
              <w:pStyle w:val="afffff4"/>
              <w:widowControl w:val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2503"/>
            <w:bookmarkStart w:id="345" w:name="_Ref770129"/>
            <w:bookmarkStart w:id="346" w:name="_Ref166381471"/>
            <w:bookmarkEnd w:id="344"/>
          </w:p>
        </w:tc>
        <w:bookmarkEnd w:id="34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6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3F34C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32CFE53" w14:textId="5993D385" w:rsidR="005F39F1" w:rsidRPr="003F34CD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F34CD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3F34CD">
              <w:rPr>
                <w:b/>
                <w:sz w:val="22"/>
                <w:szCs w:val="22"/>
              </w:rPr>
              <w:fldChar w:fldCharType="begin"/>
            </w:r>
            <w:r w:rsidRPr="003F34C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F34CD">
              <w:rPr>
                <w:b/>
                <w:sz w:val="22"/>
                <w:szCs w:val="22"/>
              </w:rPr>
            </w:r>
            <w:r w:rsidRPr="003F34CD">
              <w:rPr>
                <w:b/>
                <w:sz w:val="22"/>
                <w:szCs w:val="22"/>
              </w:rPr>
              <w:fldChar w:fldCharType="separate"/>
            </w:r>
            <w:r w:rsidR="00323293" w:rsidRPr="003F34CD">
              <w:rPr>
                <w:b/>
                <w:sz w:val="22"/>
                <w:szCs w:val="22"/>
              </w:rPr>
              <w:t>7.2.11</w:t>
            </w:r>
            <w:r w:rsidRPr="003F34CD">
              <w:rPr>
                <w:b/>
                <w:sz w:val="22"/>
                <w:szCs w:val="22"/>
              </w:rPr>
              <w:fldChar w:fldCharType="end"/>
            </w:r>
            <w:r w:rsidRPr="003F34CD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3F34CD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F34C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F34CD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3F34CD">
              <w:rPr>
                <w:sz w:val="22"/>
                <w:szCs w:val="22"/>
              </w:rPr>
              <w:t>подразделе</w:t>
            </w:r>
            <w:r w:rsidRPr="003F34CD">
              <w:rPr>
                <w:sz w:val="22"/>
                <w:szCs w:val="22"/>
              </w:rPr>
              <w:t xml:space="preserve"> </w:t>
            </w:r>
            <w:r w:rsidR="005D6892" w:rsidRPr="003F34CD">
              <w:rPr>
                <w:sz w:val="22"/>
                <w:szCs w:val="22"/>
              </w:rPr>
              <w:fldChar w:fldCharType="begin"/>
            </w:r>
            <w:r w:rsidR="005D6892" w:rsidRPr="003F34CD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3F34CD">
              <w:rPr>
                <w:sz w:val="22"/>
                <w:szCs w:val="22"/>
              </w:rPr>
            </w:r>
            <w:r w:rsidR="005D6892" w:rsidRPr="003F34CD">
              <w:rPr>
                <w:sz w:val="22"/>
                <w:szCs w:val="22"/>
              </w:rPr>
              <w:fldChar w:fldCharType="separate"/>
            </w:r>
            <w:r w:rsidR="00323293" w:rsidRPr="003F34CD">
              <w:rPr>
                <w:sz w:val="22"/>
                <w:szCs w:val="22"/>
              </w:rPr>
              <w:t>7.2</w:t>
            </w:r>
            <w:r w:rsidR="005D6892" w:rsidRPr="003F34CD">
              <w:rPr>
                <w:sz w:val="22"/>
                <w:szCs w:val="22"/>
              </w:rPr>
              <w:fldChar w:fldCharType="end"/>
            </w:r>
            <w:r w:rsidRPr="003F34CD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3F34CD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3F34CD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3F34CD" w:rsidRPr="00A74CF6" w:rsidRDefault="003F34CD" w:rsidP="003F34C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061"/>
            <w:bookmarkStart w:id="348" w:name="_Ref354440864"/>
            <w:bookmarkEnd w:id="347"/>
          </w:p>
        </w:tc>
        <w:bookmarkEnd w:id="34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3F34CD" w:rsidRPr="00A74CF6" w:rsidRDefault="003F34CD" w:rsidP="003F34C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7.2.10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3F34CD" w:rsidRPr="00A74CF6" w:rsidRDefault="003F34CD" w:rsidP="003F34CD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Реквизиты счета для внесения обеспечения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ACB24" w14:textId="77777777" w:rsidR="003F34CD" w:rsidRPr="00005F6B" w:rsidRDefault="003F34CD" w:rsidP="003F34CD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05F6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233FE199" w14:textId="77777777" w:rsidR="003F34CD" w:rsidRPr="00005F6B" w:rsidRDefault="003F34CD" w:rsidP="003F34CD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005F6B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64BE62ED" w14:textId="77777777" w:rsidR="003F34CD" w:rsidRPr="00005F6B" w:rsidRDefault="003F34CD" w:rsidP="003F34CD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sz w:val="22"/>
                <w:szCs w:val="22"/>
                <w:u w:val="single"/>
              </w:rPr>
            </w:pPr>
            <w:r w:rsidRPr="00005F6B">
              <w:rPr>
                <w:sz w:val="22"/>
                <w:szCs w:val="22"/>
                <w:u w:val="single"/>
              </w:rPr>
              <w:t>127018, Россия, г. Москва, ул. 2-я Ямская, д.4</w:t>
            </w:r>
          </w:p>
          <w:p w14:paraId="76E60EB6" w14:textId="77777777" w:rsidR="003F34CD" w:rsidRPr="00005F6B" w:rsidRDefault="003F34CD" w:rsidP="003F34CD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  <w:rPr>
                <w:sz w:val="22"/>
                <w:szCs w:val="22"/>
              </w:rPr>
            </w:pPr>
            <w:r w:rsidRPr="00005F6B">
              <w:rPr>
                <w:sz w:val="22"/>
                <w:szCs w:val="22"/>
              </w:rPr>
              <w:t>ИНН 6901067107 КПП 997450001 (771501001)</w:t>
            </w:r>
          </w:p>
          <w:p w14:paraId="72CF5C8B" w14:textId="77777777" w:rsidR="003F34CD" w:rsidRPr="00005F6B" w:rsidRDefault="003F34CD" w:rsidP="003F34CD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  <w:rPr>
                <w:sz w:val="22"/>
                <w:szCs w:val="22"/>
              </w:rPr>
            </w:pPr>
            <w:r w:rsidRPr="00005F6B">
              <w:rPr>
                <w:sz w:val="22"/>
                <w:szCs w:val="22"/>
              </w:rPr>
              <w:t>ОГРН 1046900099498, 17/12/2004, МИФНС №1 по Тверской области</w:t>
            </w:r>
          </w:p>
          <w:p w14:paraId="181E273A" w14:textId="77777777" w:rsidR="003F34CD" w:rsidRPr="00005F6B" w:rsidRDefault="003F34CD" w:rsidP="003F34CD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sz w:val="22"/>
                <w:szCs w:val="22"/>
                <w:u w:val="single"/>
              </w:rPr>
            </w:pPr>
            <w:r w:rsidRPr="00005F6B">
              <w:rPr>
                <w:sz w:val="22"/>
                <w:szCs w:val="22"/>
                <w:u w:val="single"/>
              </w:rPr>
              <w:t>Филиал ПАО «МРСК Центра» - «Воронежэнерго»</w:t>
            </w:r>
          </w:p>
          <w:p w14:paraId="57D390BE" w14:textId="77777777" w:rsidR="003F34CD" w:rsidRPr="00005F6B" w:rsidRDefault="003F34CD" w:rsidP="003F34CD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sz w:val="22"/>
                <w:szCs w:val="22"/>
              </w:rPr>
            </w:pPr>
            <w:r w:rsidRPr="00005F6B">
              <w:rPr>
                <w:sz w:val="22"/>
                <w:szCs w:val="22"/>
              </w:rPr>
              <w:t>394033, г. Воронеж, ул. Арзамасская, д. 2</w:t>
            </w:r>
          </w:p>
          <w:p w14:paraId="6A64BD76" w14:textId="77777777" w:rsidR="003F34CD" w:rsidRPr="00005F6B" w:rsidRDefault="003F34CD" w:rsidP="003F34CD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05F6B">
              <w:rPr>
                <w:sz w:val="22"/>
                <w:szCs w:val="22"/>
              </w:rPr>
              <w:t>ИНН 6901067107 КПП 366302001</w:t>
            </w:r>
          </w:p>
          <w:p w14:paraId="35C53C0C" w14:textId="77777777" w:rsidR="003F34CD" w:rsidRPr="00005F6B" w:rsidRDefault="003F34CD" w:rsidP="003F34CD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  <w:rPr>
                <w:sz w:val="22"/>
                <w:szCs w:val="22"/>
                <w:highlight w:val="red"/>
                <w:u w:val="single"/>
              </w:rPr>
            </w:pPr>
            <w:r w:rsidRPr="00005F6B">
              <w:rPr>
                <w:sz w:val="22"/>
                <w:szCs w:val="22"/>
              </w:rPr>
              <w:t>Банковские реквизиты р/с 40702810900250005153 в Филиале ПАО Банк ВТБ в г. Воронеже к/с 30101810100000000835 БИК 042007835</w:t>
            </w:r>
          </w:p>
          <w:p w14:paraId="6A9D6C94" w14:textId="77777777" w:rsidR="003F34CD" w:rsidRPr="00005F6B" w:rsidRDefault="003F34CD" w:rsidP="003F34C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345B49E6" w14:textId="77777777" w:rsidR="003F34CD" w:rsidRPr="00005F6B" w:rsidRDefault="003F34CD" w:rsidP="003F34CD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005F6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2D2ED81E" w14:textId="77777777" w:rsidR="003F34CD" w:rsidRPr="00005F6B" w:rsidRDefault="003F34CD" w:rsidP="003F34CD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005F6B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7925CF63" w14:textId="77777777" w:rsidR="003F34CD" w:rsidRPr="00005F6B" w:rsidRDefault="003F34CD" w:rsidP="003F34CD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sz w:val="22"/>
                <w:szCs w:val="22"/>
                <w:u w:val="single"/>
              </w:rPr>
            </w:pPr>
            <w:r w:rsidRPr="00005F6B">
              <w:rPr>
                <w:sz w:val="22"/>
                <w:szCs w:val="22"/>
                <w:u w:val="single"/>
              </w:rPr>
              <w:t>127018, Россия, г. Москва, ул. 2-я Ямская, д.4</w:t>
            </w:r>
          </w:p>
          <w:p w14:paraId="3A91F6A9" w14:textId="77777777" w:rsidR="003F34CD" w:rsidRPr="00005F6B" w:rsidRDefault="003F34CD" w:rsidP="003F34CD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  <w:rPr>
                <w:sz w:val="22"/>
                <w:szCs w:val="22"/>
              </w:rPr>
            </w:pPr>
            <w:r w:rsidRPr="00005F6B">
              <w:rPr>
                <w:sz w:val="22"/>
                <w:szCs w:val="22"/>
              </w:rPr>
              <w:t>ИНН 6901067107 КПП 997450001 (771501001)</w:t>
            </w:r>
          </w:p>
          <w:p w14:paraId="0CB0883D" w14:textId="77777777" w:rsidR="003F34CD" w:rsidRPr="00005F6B" w:rsidRDefault="003F34CD" w:rsidP="003F34CD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  <w:rPr>
                <w:sz w:val="22"/>
                <w:szCs w:val="22"/>
              </w:rPr>
            </w:pPr>
            <w:r w:rsidRPr="00005F6B">
              <w:rPr>
                <w:sz w:val="22"/>
                <w:szCs w:val="22"/>
              </w:rPr>
              <w:t>ОГРН 1046900099498, 17/12/2004, МИФНС №1 по Тверской области</w:t>
            </w:r>
          </w:p>
          <w:p w14:paraId="6B6753A4" w14:textId="77777777" w:rsidR="003F34CD" w:rsidRPr="00005F6B" w:rsidRDefault="003F34CD" w:rsidP="003F34CD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sz w:val="22"/>
                <w:szCs w:val="22"/>
                <w:u w:val="single"/>
              </w:rPr>
            </w:pPr>
            <w:r w:rsidRPr="00005F6B">
              <w:rPr>
                <w:sz w:val="22"/>
                <w:szCs w:val="22"/>
                <w:u w:val="single"/>
              </w:rPr>
              <w:t>Филиал ПАО «МРСК Центра» - «Воронежэнерго»</w:t>
            </w:r>
          </w:p>
          <w:p w14:paraId="76009F5B" w14:textId="77777777" w:rsidR="003F34CD" w:rsidRPr="00005F6B" w:rsidRDefault="003F34CD" w:rsidP="003F34CD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sz w:val="22"/>
                <w:szCs w:val="22"/>
              </w:rPr>
            </w:pPr>
            <w:r w:rsidRPr="00005F6B">
              <w:rPr>
                <w:sz w:val="22"/>
                <w:szCs w:val="22"/>
              </w:rPr>
              <w:lastRenderedPageBreak/>
              <w:t>394033, г. Воронеж, ул. Арзамасская, д. 2</w:t>
            </w:r>
          </w:p>
          <w:p w14:paraId="10EE4BBD" w14:textId="77777777" w:rsidR="003F34CD" w:rsidRPr="00005F6B" w:rsidRDefault="003F34CD" w:rsidP="003F34CD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05F6B">
              <w:rPr>
                <w:sz w:val="22"/>
                <w:szCs w:val="22"/>
              </w:rPr>
              <w:t>ИНН 6901067107 КПП 366302001</w:t>
            </w:r>
          </w:p>
          <w:p w14:paraId="7226F780" w14:textId="20DC57DF" w:rsidR="003F34CD" w:rsidRPr="00005F6B" w:rsidRDefault="003F34CD" w:rsidP="003F34CD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005F6B">
              <w:rPr>
                <w:sz w:val="22"/>
                <w:szCs w:val="22"/>
              </w:rPr>
              <w:t>Банковские реквизиты р/с 40702810900250005153 в Филиале ПАО Банк ВТБ в г. Воронеже к/с 30101810100000000835 БИК 042007835</w:t>
            </w:r>
          </w:p>
        </w:tc>
      </w:tr>
      <w:tr w:rsidR="003F34CD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3F34CD" w:rsidRPr="00A74CF6" w:rsidRDefault="003F34CD" w:rsidP="003F34C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235"/>
            <w:bookmarkStart w:id="350" w:name="_Ref354428632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3F34CD" w:rsidRPr="00A74CF6" w:rsidRDefault="003F34CD" w:rsidP="003F34CD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3F34CD" w:rsidRPr="00A74CF6" w:rsidRDefault="003F34CD" w:rsidP="003F34CD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3F34CD" w:rsidRPr="00A74CF6" w:rsidRDefault="003F34CD" w:rsidP="003F34C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3F34CD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3F34CD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3F34CD" w:rsidRPr="00A74CF6" w:rsidRDefault="003F34CD" w:rsidP="003F34C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5600"/>
            <w:bookmarkStart w:id="352" w:name="_Ref354134594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3F34CD" w:rsidRPr="00A74CF6" w:rsidRDefault="003F34CD" w:rsidP="003F34C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3F34CD" w:rsidRPr="00A74CF6" w:rsidRDefault="003F34CD" w:rsidP="003F34CD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3F34CD" w:rsidRPr="00A74CF6" w:rsidRDefault="003F34CD" w:rsidP="003F34C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3C8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3F34CD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3F34CD" w:rsidRPr="00A74CF6" w:rsidRDefault="003F34CD" w:rsidP="003F34C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72576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3F34CD" w:rsidRPr="00A74CF6" w:rsidRDefault="003F34CD" w:rsidP="003F34C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3F34CD" w:rsidRPr="00A74CF6" w:rsidRDefault="003F34CD" w:rsidP="003F34CD">
            <w:pPr>
              <w:widowControl w:val="0"/>
              <w:spacing w:after="0"/>
              <w:rPr>
                <w:sz w:val="22"/>
                <w:szCs w:val="22"/>
              </w:rPr>
            </w:pPr>
            <w:bookmarkStart w:id="354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4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3F34CD" w:rsidRPr="00A74CF6" w:rsidRDefault="003F34CD" w:rsidP="003F34CD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3F34CD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3F34CD" w:rsidRPr="00A74CF6" w:rsidRDefault="003F34CD" w:rsidP="003F34C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05008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3F34CD" w:rsidRPr="00A74CF6" w:rsidRDefault="003F34CD" w:rsidP="003F34C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3F34CD" w:rsidRPr="00005F6B" w:rsidRDefault="003F34CD" w:rsidP="003F34CD">
            <w:pPr>
              <w:pStyle w:val="Default"/>
              <w:widowControl w:val="0"/>
              <w:rPr>
                <w:sz w:val="22"/>
                <w:szCs w:val="22"/>
              </w:rPr>
            </w:pPr>
            <w:r w:rsidRPr="00005F6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5FBD8AC" w:rsidR="003F34CD" w:rsidRPr="00005F6B" w:rsidRDefault="003F34CD" w:rsidP="003F34CD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05F6B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3F34CD" w:rsidRPr="00005F6B" w:rsidRDefault="003F34CD" w:rsidP="003F34CD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3F34CD" w:rsidRPr="00005F6B" w:rsidRDefault="003F34CD" w:rsidP="003F34CD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05F6B">
              <w:rPr>
                <w:sz w:val="22"/>
                <w:szCs w:val="22"/>
              </w:rPr>
              <w:t>предоставление</w:t>
            </w:r>
            <w:r w:rsidRPr="00005F6B">
              <w:rPr>
                <w:b/>
                <w:sz w:val="22"/>
                <w:szCs w:val="22"/>
              </w:rPr>
              <w:t xml:space="preserve"> </w:t>
            </w:r>
            <w:r w:rsidRPr="00005F6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3F34CD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3F34CD" w:rsidRPr="00A74CF6" w:rsidRDefault="003F34CD" w:rsidP="003F34C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446274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3F34CD" w:rsidRPr="00A74CF6" w:rsidRDefault="003F34CD" w:rsidP="003F34C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3F34CD" w:rsidRPr="00A74CF6" w:rsidRDefault="003F34CD" w:rsidP="003F34CD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3F34CD" w:rsidRPr="00A74CF6" w:rsidRDefault="003F34CD" w:rsidP="003F34CD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3F34CD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3F34CD" w:rsidRPr="00A74CF6" w:rsidRDefault="003F34CD" w:rsidP="003F34C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7" w:name="_Ref446391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3F34CD" w:rsidRPr="00A74CF6" w:rsidRDefault="003F34CD" w:rsidP="003F34C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3F34CD" w:rsidRPr="00A74CF6" w:rsidRDefault="003F34CD" w:rsidP="003F34CD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bookmarkStart w:id="358" w:name="_GoBack"/>
            <w:bookmarkEnd w:id="358"/>
            <w:r w:rsidRPr="00005F6B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024D940" w:rsidR="003F34CD" w:rsidRPr="00A74CF6" w:rsidRDefault="003F34CD" w:rsidP="003F34C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3F34CD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3F34CD" w:rsidRPr="00A74CF6" w:rsidRDefault="003F34CD" w:rsidP="003F34C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3F34CD" w:rsidRPr="00A74CF6" w:rsidRDefault="003F34CD" w:rsidP="003F34C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пп.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Форма Письмо о подаче оферты,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3F34CD" w:rsidRPr="00A74CF6" w:rsidRDefault="003F34CD" w:rsidP="003F34CD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A74CF6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3F34CD" w:rsidRPr="00A74CF6" w:rsidRDefault="003F34CD" w:rsidP="003F34CD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A74CF6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123C84">
              <w:t xml:space="preserve"> </w:t>
            </w:r>
            <w:r w:rsidRPr="00A74CF6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r w:rsidRPr="00A74CF6">
              <w:rPr>
                <w:bCs/>
                <w:sz w:val="22"/>
                <w:szCs w:val="22"/>
              </w:rPr>
              <w:t xml:space="preserve">пп.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б)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пункт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8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E58E9" w14:textId="77777777" w:rsidR="00E30165" w:rsidRDefault="00E30165">
      <w:r>
        <w:separator/>
      </w:r>
    </w:p>
    <w:p w14:paraId="3915ACE6" w14:textId="77777777" w:rsidR="00E30165" w:rsidRDefault="00E30165"/>
  </w:endnote>
  <w:endnote w:type="continuationSeparator" w:id="0">
    <w:p w14:paraId="275B0CFA" w14:textId="77777777" w:rsidR="00E30165" w:rsidRDefault="00E30165">
      <w:r>
        <w:continuationSeparator/>
      </w:r>
    </w:p>
    <w:p w14:paraId="6B0D9FD8" w14:textId="77777777" w:rsidR="00E30165" w:rsidRDefault="00E30165"/>
  </w:endnote>
  <w:endnote w:type="continuationNotice" w:id="1">
    <w:p w14:paraId="72182756" w14:textId="77777777" w:rsidR="00E30165" w:rsidRDefault="00E3016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E4899" w:rsidRPr="00FA0376" w:rsidRDefault="00DE4899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E4899" w:rsidRPr="00902488" w:rsidRDefault="00DE4899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DDFDC47" w:rsidR="00DE4899" w:rsidRPr="00401A97" w:rsidRDefault="00DE489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05F6B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05F6B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E4899" w:rsidRPr="00401A97" w:rsidRDefault="00DE489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5CF571E" w:rsidR="00DE4899" w:rsidRPr="00401A97" w:rsidRDefault="00DE4899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354153">
              <w:rPr>
                <w:bCs/>
                <w:sz w:val="16"/>
                <w:szCs w:val="16"/>
              </w:rPr>
              <w:t xml:space="preserve">Договора </w:t>
            </w:r>
            <w:r w:rsidR="00354153" w:rsidRPr="00354153">
              <w:rPr>
                <w:bCs/>
                <w:sz w:val="16"/>
                <w:szCs w:val="16"/>
              </w:rPr>
              <w:t>на выполнение работ по ремонту приборов и оборудования РЗА для нужд ПАО «МРСК Центра» (филиала «Воронежэнерго»</w:t>
            </w:r>
            <w:r w:rsidRPr="00354153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79E01" w14:textId="77777777" w:rsidR="00E30165" w:rsidRDefault="00E30165">
      <w:r>
        <w:separator/>
      </w:r>
    </w:p>
    <w:p w14:paraId="0C455E90" w14:textId="77777777" w:rsidR="00E30165" w:rsidRDefault="00E30165"/>
  </w:footnote>
  <w:footnote w:type="continuationSeparator" w:id="0">
    <w:p w14:paraId="0B3D3B02" w14:textId="77777777" w:rsidR="00E30165" w:rsidRDefault="00E30165">
      <w:r>
        <w:continuationSeparator/>
      </w:r>
    </w:p>
    <w:p w14:paraId="470D6430" w14:textId="77777777" w:rsidR="00E30165" w:rsidRDefault="00E30165"/>
  </w:footnote>
  <w:footnote w:type="continuationNotice" w:id="1">
    <w:p w14:paraId="33D772C7" w14:textId="77777777" w:rsidR="00E30165" w:rsidRDefault="00E3016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E4899" w:rsidRPr="00401A97" w:rsidRDefault="00DE489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E4899" w:rsidRPr="003C47E7" w:rsidRDefault="00DE489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5F6B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74B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79E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17EF8"/>
    <w:rsid w:val="00120050"/>
    <w:rsid w:val="00120A22"/>
    <w:rsid w:val="00120C37"/>
    <w:rsid w:val="00120C45"/>
    <w:rsid w:val="00120CBA"/>
    <w:rsid w:val="001217AC"/>
    <w:rsid w:val="00122FBE"/>
    <w:rsid w:val="001234E2"/>
    <w:rsid w:val="00123C84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572E3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3FA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24D"/>
    <w:rsid w:val="001A1BFD"/>
    <w:rsid w:val="001A39FD"/>
    <w:rsid w:val="001A50E7"/>
    <w:rsid w:val="001A56DF"/>
    <w:rsid w:val="001A5755"/>
    <w:rsid w:val="001A5F00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57E9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3E8E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BE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305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153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693C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1D8B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36CC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5C84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4CD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6FB7"/>
    <w:rsid w:val="00467B11"/>
    <w:rsid w:val="00467DAF"/>
    <w:rsid w:val="00470C8E"/>
    <w:rsid w:val="00470CFE"/>
    <w:rsid w:val="00470D12"/>
    <w:rsid w:val="004740F2"/>
    <w:rsid w:val="00474C0C"/>
    <w:rsid w:val="00475104"/>
    <w:rsid w:val="00476BA0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0075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3C00"/>
    <w:rsid w:val="00525908"/>
    <w:rsid w:val="00525983"/>
    <w:rsid w:val="00525F4A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EB1"/>
    <w:rsid w:val="00570F00"/>
    <w:rsid w:val="0057121E"/>
    <w:rsid w:val="0057204D"/>
    <w:rsid w:val="00573A33"/>
    <w:rsid w:val="00573D40"/>
    <w:rsid w:val="0057413A"/>
    <w:rsid w:val="00575C5F"/>
    <w:rsid w:val="00576C05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B04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97DA1"/>
    <w:rsid w:val="006A0029"/>
    <w:rsid w:val="006A047C"/>
    <w:rsid w:val="006A2031"/>
    <w:rsid w:val="006A24C5"/>
    <w:rsid w:val="006A3C4F"/>
    <w:rsid w:val="006A4A8A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231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2960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9F4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508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3F9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4194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1EA4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022E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5241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857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8FC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3CA7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4C4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1E82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898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5F54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3F21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47A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47B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35BC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B55AB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316"/>
    <w:rsid w:val="00D34712"/>
    <w:rsid w:val="00D35172"/>
    <w:rsid w:val="00D359FA"/>
    <w:rsid w:val="00D361BA"/>
    <w:rsid w:val="00D37FA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3FE3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4FF1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E70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BC3"/>
    <w:rsid w:val="00DE6E47"/>
    <w:rsid w:val="00DE784F"/>
    <w:rsid w:val="00DF0623"/>
    <w:rsid w:val="00DF13B9"/>
    <w:rsid w:val="00DF14C3"/>
    <w:rsid w:val="00DF1AB2"/>
    <w:rsid w:val="00DF24D9"/>
    <w:rsid w:val="00DF60EB"/>
    <w:rsid w:val="00DF6302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9B6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283"/>
    <w:rsid w:val="00E24AC2"/>
    <w:rsid w:val="00E25C42"/>
    <w:rsid w:val="00E2619D"/>
    <w:rsid w:val="00E26F42"/>
    <w:rsid w:val="00E2719A"/>
    <w:rsid w:val="00E276E7"/>
    <w:rsid w:val="00E30165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3CC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89E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2E59"/>
    <w:rsid w:val="00F02EBA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0C4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5D29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Lescheva.&#1045;N@mrsk-1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Zaitseva.AA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87F34-DE7C-4913-9E0D-F596E2339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50</Pages>
  <Words>20651</Words>
  <Characters>117711</Characters>
  <Application>Microsoft Office Word</Application>
  <DocSecurity>0</DocSecurity>
  <Lines>980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Лещева Екатерина Николаевна</cp:lastModifiedBy>
  <cp:revision>127</cp:revision>
  <cp:lastPrinted>2019-01-16T10:14:00Z</cp:lastPrinted>
  <dcterms:created xsi:type="dcterms:W3CDTF">2019-02-11T09:09:00Z</dcterms:created>
  <dcterms:modified xsi:type="dcterms:W3CDTF">2019-02-18T10:25:00Z</dcterms:modified>
</cp:coreProperties>
</file>