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3C95" w:rsidRPr="002C3C95" w:rsidRDefault="002C3C95" w:rsidP="002C3C95">
      <w:pPr>
        <w:spacing w:after="0" w:line="240" w:lineRule="auto"/>
        <w:ind w:left="4956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1</w:t>
      </w:r>
    </w:p>
    <w:p w:rsidR="002C3C95" w:rsidRPr="002C3C95" w:rsidRDefault="002C3C95" w:rsidP="002C3C95">
      <w:pPr>
        <w:widowControl w:val="0"/>
        <w:spacing w:after="0" w:line="240" w:lineRule="auto"/>
        <w:ind w:left="972" w:firstLine="4692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 приказу ПАО «Россети»</w:t>
      </w:r>
    </w:p>
    <w:p w:rsidR="002C3C95" w:rsidRPr="002C3C95" w:rsidRDefault="002C3C95" w:rsidP="002C3C95">
      <w:pPr>
        <w:widowControl w:val="0"/>
        <w:spacing w:after="0" w:line="240" w:lineRule="auto"/>
        <w:ind w:left="264" w:firstLine="5400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от 12.12.2019 № 358</w:t>
      </w:r>
    </w:p>
    <w:p w:rsidR="002C3C95" w:rsidRPr="002C3C95" w:rsidRDefault="002C3C95" w:rsidP="002C3C95">
      <w:pPr>
        <w:widowControl w:val="0"/>
        <w:spacing w:after="0" w:line="240" w:lineRule="auto"/>
        <w:ind w:left="264" w:firstLine="5400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spacing w:after="0" w:line="240" w:lineRule="auto"/>
        <w:ind w:left="264" w:firstLine="5400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910274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 xml:space="preserve">Договор ВОЗМЕЗДНОГО ОКАЗАНИЯ услуг </w:t>
      </w:r>
    </w:p>
    <w:p w:rsid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№</w:t>
      </w:r>
      <w:r w:rsidR="00910274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 xml:space="preserve"> </w:t>
      </w:r>
      <w:r w:rsidRPr="002C3C95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____</w:t>
      </w:r>
      <w:r w:rsidR="00910274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___________</w:t>
      </w:r>
      <w:r w:rsidRPr="002C3C95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_______</w:t>
      </w:r>
    </w:p>
    <w:p w:rsidR="00910274" w:rsidRDefault="00910274" w:rsidP="002C3C9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910274" w:rsidRPr="00910274" w:rsidRDefault="00910274" w:rsidP="0091027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 w:rsidRPr="00C1273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(ПАО «</w:t>
      </w:r>
      <w:r w:rsidR="000B6BB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Россети Центр</w:t>
      </w:r>
      <w:r w:rsidRPr="00C1273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 является Заказчиком)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__________                                                                    </w:t>
      </w:r>
      <w:r w:rsid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</w:t>
      </w:r>
      <w:proofErr w:type="gramStart"/>
      <w:r w:rsid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«</w:t>
      </w:r>
      <w:proofErr w:type="gramEnd"/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___» ________ 20__г.</w:t>
      </w:r>
    </w:p>
    <w:p w:rsid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</w:p>
    <w:p w:rsidR="00910274" w:rsidRPr="002C3C95" w:rsidRDefault="00910274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____ «_________________________________» (___ «_____»), </w:t>
      </w: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именуемое в дальнейшем </w:t>
      </w:r>
      <w:r w:rsidRPr="002C3C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</w:t>
      </w: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лице _______________________________________________________________ __________________________________________________________________________________, действующего на основании ________________________________, с одной стороны, и 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________________________________________________________, именуемое в дальнейшем </w:t>
      </w:r>
      <w:r w:rsidRPr="002C3C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Исполнитель</w:t>
      </w: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, в лице ______________________________________________________________, действующего на основании ______________________</w:t>
      </w:r>
      <w:r w:rsidRPr="002C3C9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1"/>
      </w: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, с другой стороны, именуемые в дальнейшем «Стороны»</w:t>
      </w:r>
      <w:r w:rsidRPr="002C3C9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2"/>
      </w: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заключили настоящий Договор о нижеследующем.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Предмет договора</w:t>
      </w:r>
    </w:p>
    <w:p w:rsidR="002C3C95" w:rsidRPr="002C3C95" w:rsidRDefault="00910274" w:rsidP="00910274">
      <w:pPr>
        <w:widowControl w:val="0"/>
        <w:shd w:val="clear" w:color="auto" w:fill="FFFFFF"/>
        <w:tabs>
          <w:tab w:val="left" w:pos="851"/>
          <w:tab w:val="left" w:pos="900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1.1.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Договору Исполнитель обязуется оказать Заказчику следующие услуги: </w:t>
      </w:r>
    </w:p>
    <w:p w:rsidR="002C3C95" w:rsidRPr="002C3C95" w:rsidRDefault="00910274" w:rsidP="00910274">
      <w:pPr>
        <w:widowControl w:val="0"/>
        <w:shd w:val="clear" w:color="auto" w:fill="FFFFFF"/>
        <w:tabs>
          <w:tab w:val="left" w:pos="851"/>
          <w:tab w:val="left" w:pos="900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2C3C95" w:rsidRPr="00910274" w:rsidRDefault="00910274" w:rsidP="002C3C95">
      <w:pPr>
        <w:widowControl w:val="0"/>
        <w:shd w:val="clear" w:color="auto" w:fill="FFFFFF"/>
        <w:tabs>
          <w:tab w:val="left" w:pos="851"/>
          <w:tab w:val="left" w:pos="900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именуемые в дальнейшем «Услуги», а Заказчик обязуется принять и оплатить оказанные 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Услуги. </w:t>
      </w:r>
    </w:p>
    <w:p w:rsidR="002C3C95" w:rsidRPr="00910274" w:rsidRDefault="00910274" w:rsidP="00910274">
      <w:pPr>
        <w:widowControl w:val="0"/>
        <w:shd w:val="clear" w:color="auto" w:fill="FFFFFF"/>
        <w:tabs>
          <w:tab w:val="left" w:pos="851"/>
          <w:tab w:val="left" w:pos="900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1.2. 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обязан оказать предусмотренные Договором 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x-none"/>
        </w:rPr>
        <w:t>У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слуги в 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обусловленном объеме и в 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полном соответствии со сроками, указанными в Перечне услуг (Приложение № 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x-none"/>
        </w:rPr>
        <w:t>1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к Договору)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и заявках Заказчика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x-none"/>
        </w:rPr>
        <w:footnoteReference w:id="3"/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</w:p>
    <w:p w:rsidR="002C3C95" w:rsidRPr="00910274" w:rsidRDefault="00910274" w:rsidP="002C3C95">
      <w:pPr>
        <w:widowControl w:val="0"/>
        <w:shd w:val="clear" w:color="auto" w:fill="FFFFFF"/>
        <w:tabs>
          <w:tab w:val="left" w:pos="851"/>
          <w:tab w:val="left" w:pos="900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910274">
        <w:rPr>
          <w:rFonts w:ascii="Times New Roman" w:eastAsia="Times New Roman" w:hAnsi="Times New Roman" w:cs="Times New Roman"/>
          <w:sz w:val="24"/>
          <w:szCs w:val="24"/>
          <w:lang w:eastAsia="x-none"/>
        </w:rPr>
        <w:tab/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x-none"/>
        </w:rPr>
        <w:t>или</w:t>
      </w:r>
    </w:p>
    <w:p w:rsidR="002C3C95" w:rsidRPr="00910274" w:rsidRDefault="00910274" w:rsidP="002C3C95">
      <w:pPr>
        <w:widowControl w:val="0"/>
        <w:shd w:val="clear" w:color="auto" w:fill="FFFFFF"/>
        <w:tabs>
          <w:tab w:val="left" w:pos="851"/>
          <w:tab w:val="left" w:pos="900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1.2. Исполнитель оказывает Услуги в соответствии с Техническим заданием (Приложение № 1) или 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Перечне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x-none"/>
        </w:rPr>
        <w:t>м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Услуг (Приложение № 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x-none"/>
        </w:rPr>
        <w:t>1.1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к Договору)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и 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Техническим заданием (Приложение № 1.2), являющимся неотъемлемой частью Договора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4"/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C3C95" w:rsidRPr="00910274" w:rsidRDefault="00910274" w:rsidP="00910274">
      <w:pPr>
        <w:widowControl w:val="0"/>
        <w:shd w:val="clear" w:color="auto" w:fill="FFFFFF"/>
        <w:tabs>
          <w:tab w:val="left" w:pos="851"/>
          <w:tab w:val="left" w:pos="900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1.3. 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>Исключительные и иные права на результаты интеллектуальной деятельности, созданные в процессе оказания Услуг и обусловленные оказанием Услуг по настоящему Договору, принадлежат Заказчику.</w:t>
      </w:r>
    </w:p>
    <w:p w:rsidR="002C3C95" w:rsidRPr="002C3C95" w:rsidRDefault="002C3C95" w:rsidP="002C3C95">
      <w:pPr>
        <w:widowControl w:val="0"/>
        <w:shd w:val="clear" w:color="auto" w:fill="FFFFFF"/>
        <w:tabs>
          <w:tab w:val="left" w:pos="851"/>
          <w:tab w:val="left" w:pos="900"/>
          <w:tab w:val="left" w:pos="993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</w:pPr>
    </w:p>
    <w:p w:rsidR="002C3C95" w:rsidRPr="002C3C95" w:rsidRDefault="002C3C95" w:rsidP="002C3C95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Цена договора и порядок расчетов</w:t>
      </w:r>
    </w:p>
    <w:p w:rsidR="002C3C95" w:rsidRPr="002C3C95" w:rsidRDefault="00910274" w:rsidP="00910274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2.1.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Стоимость Услуг (цена Договора) приведена в Приложении № 1 к Договору.</w:t>
      </w:r>
    </w:p>
    <w:p w:rsidR="002C3C95" w:rsidRPr="00910274" w:rsidRDefault="002C3C95" w:rsidP="00910274">
      <w:pPr>
        <w:widowControl w:val="0"/>
        <w:shd w:val="clear" w:color="auto" w:fill="FFFFFF"/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</w:t>
      </w:r>
    </w:p>
    <w:p w:rsidR="002C3C95" w:rsidRPr="002C3C95" w:rsidRDefault="00910274" w:rsidP="002C3C95">
      <w:pPr>
        <w:widowControl w:val="0"/>
        <w:shd w:val="clear" w:color="auto" w:fill="FFFFFF"/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bookmarkStart w:id="0" w:name="_Ref157416580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>2.1. Предельная цена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5"/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>/Цена оказываемых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Услуг составляет  ______ (________) 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рублей __ копеек без НДС, кроме того НДС -__% - ______ (________) рублей __ копеек, всего с НДС предельная цена/цена оказываемых Услуг составляет  ______ (________) рублей __ копеек.</w:t>
      </w:r>
      <w:bookmarkEnd w:id="0"/>
      <w:r w:rsidR="002C3C95" w:rsidRPr="00910274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6"/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Цена включает в себя вознаграждение Исполнителя и все расходы и любые издержки Исполнителя, которые будут понесены последним в связи с оказанием Услуг.</w:t>
      </w:r>
    </w:p>
    <w:p w:rsidR="002C3C95" w:rsidRPr="00910274" w:rsidRDefault="00910274" w:rsidP="00910274">
      <w:pPr>
        <w:widowControl w:val="0"/>
        <w:tabs>
          <w:tab w:val="left" w:pos="426"/>
          <w:tab w:val="left" w:pos="851"/>
          <w:tab w:val="left" w:pos="993"/>
          <w:tab w:val="left" w:pos="1134"/>
          <w:tab w:val="left" w:pos="1170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2.2. 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7"/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Заказчик оплачивает фактически оказанные Услуги не позднее ____ дней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8"/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после подписания Сторонами отчета об оказанных Услугах (Приложение № 5 к Договору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9"/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>), акта сдачи-приемки оказанных услуг по Договору и получения счета-фактуры, оформленного в соответствии с требованиями налогового законодательства РФ, а также предоставления обеспечения исполнения обязательств по Договору (если договором предусмотрено обеспечение).</w:t>
      </w:r>
    </w:p>
    <w:p w:rsidR="002C3C95" w:rsidRPr="00910274" w:rsidRDefault="00910274" w:rsidP="00910274">
      <w:pPr>
        <w:widowControl w:val="0"/>
        <w:tabs>
          <w:tab w:val="left" w:pos="426"/>
          <w:tab w:val="left" w:pos="851"/>
          <w:tab w:val="left" w:pos="993"/>
          <w:tab w:val="left" w:pos="1134"/>
          <w:tab w:val="left" w:pos="11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</w:t>
      </w:r>
    </w:p>
    <w:p w:rsidR="002C3C95" w:rsidRPr="00910274" w:rsidRDefault="00910274" w:rsidP="00910274">
      <w:pPr>
        <w:widowControl w:val="0"/>
        <w:tabs>
          <w:tab w:val="left" w:pos="426"/>
          <w:tab w:val="left" w:pos="851"/>
          <w:tab w:val="left" w:pos="993"/>
          <w:tab w:val="left" w:pos="1134"/>
          <w:tab w:val="left" w:pos="11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>2.2. Заказчик оплачивает фактически оказанные Услуги по окончании отчетного периода  не позднее ___  дней после подписания Сторонами отчета об оказанных Услугах (Приложение № 5 к Договору) за отчетный период, акта сдачи-приемки оказанных услуг по Договору и получения счета-фактуры, оформленного в соответствии с требованиями налогового законодательства РФ, а также предоставления обеспечения исполнения обязательств по Договору (если Договором предусмотрено обеспечение).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10"/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Отчетным периодом по настоящему Договору является ____________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11"/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C3C95" w:rsidRPr="00910274" w:rsidRDefault="00910274" w:rsidP="00910274">
      <w:pPr>
        <w:widowControl w:val="0"/>
        <w:tabs>
          <w:tab w:val="left" w:pos="426"/>
          <w:tab w:val="left" w:pos="851"/>
          <w:tab w:val="left" w:pos="993"/>
          <w:tab w:val="left" w:pos="1134"/>
          <w:tab w:val="left" w:pos="11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</w:t>
      </w:r>
    </w:p>
    <w:p w:rsidR="002C3C95" w:rsidRPr="00910274" w:rsidRDefault="00910274" w:rsidP="0091027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2.2. 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12"/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>Оплата Заказчиком производится авансом в размере __% от цены оказываемых Услуг, что составляет  ______ (________) рублей __ копеек без НДС, кроме того НДС-__% - ______ (________) рублей __ копеек, всего с НДС - ______ (________) рублей __ копеек, путем перечисления денежных средств на расчетный счет Исполнителя в течение ___________ дней с момента получения Заказчиком счета на оплату аванса, выставленного Исполнителем в течение _______ календарных дней с момента подписания настоящего Договора, при условии предоставления Исполнителем обеспечения возврата аванса в соответствии с условиями настоящего Договора.</w:t>
      </w:r>
    </w:p>
    <w:p w:rsidR="002C3C95" w:rsidRPr="00910274" w:rsidRDefault="002C3C95" w:rsidP="0091027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Окончательный расчет за оказанные Услуги в размере ____% от цены оказываемых Услуг, что составляет  ______ (________) рублей __ копеек без НДС, кроме того НДС-__% - ______ (________) рублей __ копеек, всего с НДС - ______ (________) рублей __ копеек, производится Заказчиком путем перечисления денежных средств на расчетный счет Исполнителя в течение ____________ дней с момента подписания сторонами отчета об оказанных Услугах (Приложение №5 к Договору), Акта сдачи-приемки оказанных услуг и получения счета-фактуры, оформленного в соответствии с требованиями налогового законодательства, при условии, что Услуги оказаны надлежащим образом в соответствии с условиями настоящего Договора. </w:t>
      </w:r>
    </w:p>
    <w:p w:rsidR="002C3C95" w:rsidRPr="002C3C95" w:rsidRDefault="00910274" w:rsidP="00910274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2.3.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Оплата услуг производится в безналичном порядке в рублях Российской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Федерации. По соглашению Сторон расчеты могут осуществляться иными способами,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не противоречащими действующему законодательству РФ.</w:t>
      </w:r>
    </w:p>
    <w:p w:rsidR="002C3C95" w:rsidRPr="002C3C95" w:rsidRDefault="00910274" w:rsidP="00910274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2.4.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Датой оплаты считается дата списания денежных средств с расчетного счета Заказчика.</w:t>
      </w:r>
    </w:p>
    <w:p w:rsidR="002C3C95" w:rsidRPr="00910274" w:rsidRDefault="00910274" w:rsidP="00910274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2.5. 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>Во исключение каких-либо сомнений Стороны установили, что оплата в соответствии с условиями настоящего Договора осуществляется только за фактически оказанные Исполнителем услуги, опционная премия по настоящему Договору не предусмотрена.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13"/>
      </w:r>
    </w:p>
    <w:p w:rsidR="002C3C95" w:rsidRPr="002C3C95" w:rsidRDefault="00910274" w:rsidP="00910274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2.6.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позднее 15 числа месяца, следующего за последним месяцем квартала, Исполнитель направляет акт сверки расчетов в двух экземплярах; подписанный экземпляр направляется Исполнителю не позднее 10 календарных дней с даты получения акта сверки расчетов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14"/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2C3C95" w:rsidRPr="002C3C95" w:rsidRDefault="00910274" w:rsidP="00910274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2.7.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В отношении любых денежных сумм, подлежащих уплате Заказчиком Исполнителю (оплата услуг, возврат обеспечительного платежа, и т.д.), не применяются нормы о коммерческом кредите и (или) уплате процентов в качестве платы за пользование денежными средствами Исполнителя.</w:t>
      </w:r>
    </w:p>
    <w:p w:rsidR="002C3C95" w:rsidRPr="002C3C95" w:rsidRDefault="002C3C95" w:rsidP="002C3C95">
      <w:pPr>
        <w:widowControl w:val="0"/>
        <w:shd w:val="clear" w:color="auto" w:fill="FFFFFF"/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39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Calibri" w:hAnsi="Times New Roman" w:cs="Times New Roman"/>
          <w:sz w:val="24"/>
          <w:szCs w:val="24"/>
        </w:rPr>
        <w:t xml:space="preserve">        </w:t>
      </w:r>
    </w:p>
    <w:p w:rsidR="002C3C95" w:rsidRPr="002C3C95" w:rsidRDefault="002C3C95" w:rsidP="002C3C95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10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 xml:space="preserve">Оказание и Приемка услуг </w:t>
      </w:r>
    </w:p>
    <w:p w:rsidR="002C3C95" w:rsidRPr="00910274" w:rsidRDefault="00910274" w:rsidP="00910274">
      <w:pPr>
        <w:widowControl w:val="0"/>
        <w:shd w:val="clear" w:color="auto" w:fill="FFFFFF"/>
        <w:tabs>
          <w:tab w:val="left" w:pos="851"/>
          <w:tab w:val="left" w:pos="900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3.1. 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изменении объема услуг и/или сроков их оказания данные изменения оформляются дополнительным соглашением Сторон.</w:t>
      </w:r>
    </w:p>
    <w:p w:rsidR="002C3C95" w:rsidRPr="00910274" w:rsidRDefault="00910274" w:rsidP="00910274">
      <w:pPr>
        <w:widowControl w:val="0"/>
        <w:shd w:val="clear" w:color="auto" w:fill="FFFFFF"/>
        <w:tabs>
          <w:tab w:val="left" w:pos="851"/>
          <w:tab w:val="left" w:pos="900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ab/>
        <w:t xml:space="preserve">3.2. </w:t>
      </w:r>
      <w:r w:rsidR="002C3C95" w:rsidRPr="0091027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При оказании услуг, предусмотренных Договором, Исполнитель руководствуется требованиями действующего законодательства и настоящего Договора.</w:t>
      </w:r>
    </w:p>
    <w:p w:rsidR="002C3C95" w:rsidRPr="00910274" w:rsidRDefault="00910274" w:rsidP="002C3C95">
      <w:pPr>
        <w:widowControl w:val="0"/>
        <w:shd w:val="clear" w:color="auto" w:fill="FFFFFF"/>
        <w:tabs>
          <w:tab w:val="left" w:pos="851"/>
          <w:tab w:val="left" w:pos="900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Услуги оказываются на основании Заявок Заказчика, содержащих наименования, сроки оказания и объемы требуемых услуг. Заявка Заказчика с момента ее подписания Сторонами является неотъемлемой частью Договора. Заказчик направляет Исполнителю заявку на оказание услуг, с указанием необходимых услуг в соответствии с Перечнем услуг/Техническим заданием не позднее чем за ____ (____) дней до требуемой даты начала оказания Услуг. Порядок и иные условия, связанные с направлением Заявок, установлены в Перечне услуг/Техническом задании.</w:t>
      </w:r>
    </w:p>
    <w:p w:rsidR="002C3C95" w:rsidRPr="00910274" w:rsidRDefault="00910274" w:rsidP="002C3C95">
      <w:pPr>
        <w:widowControl w:val="0"/>
        <w:shd w:val="clear" w:color="auto" w:fill="FFFFFF"/>
        <w:tabs>
          <w:tab w:val="left" w:pos="851"/>
          <w:tab w:val="left" w:pos="900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</w:t>
      </w:r>
    </w:p>
    <w:p w:rsidR="002C3C95" w:rsidRPr="00910274" w:rsidRDefault="00910274" w:rsidP="002C3C95">
      <w:pPr>
        <w:widowControl w:val="0"/>
        <w:shd w:val="clear" w:color="auto" w:fill="FFFFFF"/>
        <w:tabs>
          <w:tab w:val="left" w:pos="851"/>
          <w:tab w:val="left" w:pos="900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Услуги оказываются на основании Заявок Заказчика, содержащих наименования, сроки оказания и объемы требуемых услуг. Заказчик направляет Исполнителю заявку на оказание услуг, с указанием необходимых услуг в соответствии с Перечнем услуг/Техническим заданием, посредством электронной почты на адрес _______________. Иные условия, связанные с направлением и исполнением Заявок, установлены в Перечне услуг/Техническом задании.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15"/>
      </w:r>
    </w:p>
    <w:p w:rsidR="002C3C95" w:rsidRPr="00910274" w:rsidRDefault="00910274" w:rsidP="00910274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3.3. 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позднее ____ дней по окончании оказания услуг/_____ числа месяца (квартала), следующего за отчетным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16"/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>, Исполнитель оформляет и направляет Заказчику отчет об оказанных Услугах и акт сдачи-приемки оказанных услуг, в которых должно быть указано наименование услуг, период оказания и их стоимость.</w:t>
      </w:r>
    </w:p>
    <w:p w:rsidR="002C3C95" w:rsidRPr="00910274" w:rsidRDefault="00910274" w:rsidP="00910274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3.4. 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 в течение ____ дней с момента получения отчета об оказанных Услугах и акта сдачи-приемки оказанных услуг обязуется их подписать или направить Исполнителю мотивированный отказ, составленный в письменной форме, с указанием сроков устранения недостатков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17"/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C3C95" w:rsidRPr="002C3C95" w:rsidRDefault="00910274" w:rsidP="00910274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3.5.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Заказчик, принявший оказанные услуги, не лишается права ссылаться на недостатки, которые могли быть установлены при обычном способе приемки (явные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недостатки).</w:t>
      </w:r>
    </w:p>
    <w:p w:rsidR="002C3C95" w:rsidRPr="002C3C95" w:rsidRDefault="00910274" w:rsidP="00910274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3.6.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целях надлежащего оформления исполнения Договора Стороны договорились о применении формы Акта сдачи-приемки оказанных услуг, согласованной Сторонами в приложении № 2 к Договору. Исполнитель подтверждает, что данная форма Акта утверждена руководителем Исполнителя. Акт сдачи-приемки оказанных услуг должен содержать необходимые реквизиты, установленные Федеральным законом от 06.12.2011 № 402-ФЗ «О бухгалтерском учете», в </w:t>
      </w:r>
      <w:proofErr w:type="spellStart"/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т.ч</w:t>
      </w:r>
      <w:proofErr w:type="spellEnd"/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наименование документа; дату составления документа; наименование экономического субъекта, составившего документ; содержание факта хозяйственной жизни; величину натурального и (или) денежного измерения факта хозяйственной жизни с указанием единиц измерения; наименование должности лица (лиц), совершившего (совершивших) сделку, операцию, и ответственного (ответственных) за правильность ее оформления либо наименование должности лица (лиц), ответственного (ответственных) за правильность оформления свершившегося события, </w:t>
      </w:r>
      <w:r w:rsidR="002C3C95" w:rsidRPr="002C3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дату и номер Договора</w:t>
      </w:r>
      <w:r w:rsidR="002C3C95" w:rsidRPr="002C3C95"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ru-RU"/>
        </w:rPr>
        <w:footnoteReference w:id="18"/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C3C95" w:rsidRPr="002C3C95" w:rsidRDefault="00910274" w:rsidP="00910274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3.7.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Исполнитель несет ответственность за </w:t>
      </w:r>
      <w:proofErr w:type="spellStart"/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несохранность</w:t>
      </w:r>
      <w:proofErr w:type="spellEnd"/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(в том числе, в случае хищения, порчи, пожара или утраты иным путем) предоставленного Заказчиком для исполнения Договора имущества. В случае необеспечения сохранности предоставленного имущества Исполнитель по требованию Заказчика в течение 3 дней (если более длительный срок не установлен Заказчиком) возмещает стоимость утраченного или поврежденного имущества, рассчитанную Заказчиком исходя из цены его приобретения Заказчика, либо по рыночной стоимости (согласованной Сторонами).</w:t>
      </w:r>
    </w:p>
    <w:p w:rsidR="002C3C95" w:rsidRPr="002C3C95" w:rsidRDefault="00910274" w:rsidP="00910274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3.8.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Привлечение третьих лиц (соисполнителей) для оказания услуг по Договору допускается только при наличии письменного согласия Заказчика. В Договоре с соисполнителем должно быть предусмотрено право Заказчика проверять и наблюдать за деятельностью соисполнителя и за выполнением соисполнителем любых обязательств, принятых по Договору. Исполнитель осуществляет контроль за деятельностью соисполнителей и несет ответственность за их действия, а также за исполнение Договора в целом. Соисполнитель обязан выполнять требования Заказчика, аналогичные предъявляемым к Исполнителю. Исполнитель несет ответственность за то, чтобы оказываемые Услуги и соисполнители удовлетворяли требованиям Заказчика, действующим нормативным документам и Договору.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3.8.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Исполнитель предоставляет Заказчику информацию об отнесении привлекаемых </w:t>
      </w:r>
      <w:proofErr w:type="spellStart"/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субисполнителей</w:t>
      </w:r>
      <w:proofErr w:type="spellEnd"/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субъектам малого и среднего предпринимательства в момент заключения Договора (дополнительного соглашения о привлечении/замене </w:t>
      </w:r>
      <w:proofErr w:type="spellStart"/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субисполнителей</w:t>
      </w:r>
      <w:proofErr w:type="spellEnd"/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</w:t>
      </w:r>
      <w:r w:rsidR="002C3C95" w:rsidRPr="002C3C9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том числе содержащую: наименование, фирменное наименование, место нахождения, ИНН </w:t>
      </w:r>
      <w:proofErr w:type="spellStart"/>
      <w:r w:rsidR="002C3C95" w:rsidRPr="002C3C95">
        <w:rPr>
          <w:rFonts w:ascii="Times New Roman" w:eastAsia="Calibri" w:hAnsi="Times New Roman" w:cs="Times New Roman"/>
          <w:sz w:val="24"/>
          <w:szCs w:val="24"/>
          <w:lang w:eastAsia="ru-RU"/>
        </w:rPr>
        <w:t>субисполнителей</w:t>
      </w:r>
      <w:proofErr w:type="spellEnd"/>
      <w:r w:rsidR="002C3C95" w:rsidRPr="002C3C9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информацию о предмете и цене заключаемых договоров с </w:t>
      </w:r>
      <w:proofErr w:type="spellStart"/>
      <w:r w:rsidR="002C3C95" w:rsidRPr="002C3C95">
        <w:rPr>
          <w:rFonts w:ascii="Times New Roman" w:eastAsia="Calibri" w:hAnsi="Times New Roman" w:cs="Times New Roman"/>
          <w:sz w:val="24"/>
          <w:szCs w:val="24"/>
          <w:lang w:eastAsia="ru-RU"/>
        </w:rPr>
        <w:t>субисполнителями</w:t>
      </w:r>
      <w:proofErr w:type="spellEnd"/>
      <w:r w:rsidR="002C3C95" w:rsidRPr="002C3C95">
        <w:rPr>
          <w:rFonts w:ascii="Times New Roman" w:eastAsia="Calibri" w:hAnsi="Times New Roman" w:cs="Times New Roman"/>
          <w:sz w:val="24"/>
          <w:szCs w:val="24"/>
          <w:lang w:eastAsia="ru-RU"/>
        </w:rPr>
        <w:t>, общей стоимости договоров, заключаемых с указанными субъектами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19"/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C3C95" w:rsidRPr="002C3C95" w:rsidRDefault="002C3C95" w:rsidP="002C3C95">
      <w:pPr>
        <w:widowControl w:val="0"/>
        <w:shd w:val="clear" w:color="auto" w:fill="FFFFFF"/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 xml:space="preserve">Сроки оказания услуг </w:t>
      </w:r>
    </w:p>
    <w:p w:rsidR="002C3C95" w:rsidRPr="009B3504" w:rsidRDefault="009B3504" w:rsidP="009B3504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4.1. </w:t>
      </w:r>
      <w:r w:rsidR="002C3C95" w:rsidRPr="009B3504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20"/>
      </w:r>
      <w:r w:rsidR="002C3C95"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 оказания услуг установлен в Приложении № 1 к Договору.</w:t>
      </w:r>
    </w:p>
    <w:p w:rsidR="002C3C95" w:rsidRPr="009B3504" w:rsidRDefault="009B3504" w:rsidP="002C3C95">
      <w:pPr>
        <w:widowControl w:val="0"/>
        <w:shd w:val="clear" w:color="auto" w:fill="FFFFFF"/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C3C95"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</w:t>
      </w:r>
    </w:p>
    <w:p w:rsidR="002C3C95" w:rsidRPr="009B3504" w:rsidRDefault="009B3504" w:rsidP="002C3C95">
      <w:pPr>
        <w:widowControl w:val="0"/>
        <w:shd w:val="clear" w:color="auto" w:fill="FFFFFF"/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C3C95"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4.1. Общий срок оказания услуг по настоящему Договору - ___ дней с момента заключения Договора </w:t>
      </w:r>
    </w:p>
    <w:p w:rsidR="002C3C95" w:rsidRPr="009B3504" w:rsidRDefault="009B3504" w:rsidP="002C3C95">
      <w:pPr>
        <w:widowControl w:val="0"/>
        <w:shd w:val="clear" w:color="auto" w:fill="FFFFFF"/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C3C95"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</w:t>
      </w:r>
    </w:p>
    <w:p w:rsidR="002C3C95" w:rsidRPr="009B3504" w:rsidRDefault="009B3504" w:rsidP="002C3C95">
      <w:pPr>
        <w:widowControl w:val="0"/>
        <w:shd w:val="clear" w:color="auto" w:fill="FFFFFF"/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C3C95"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>4.1. Общий срок оказания услуг устанавливается с «___» _______ 20__ г.</w:t>
      </w:r>
      <w:r w:rsidR="002C3C95" w:rsidRPr="002C3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2C3C95"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>(начальный срок оказания услуг) по «___» _______ 20__ г. (конечный срок оказания услуг)</w:t>
      </w:r>
      <w:r w:rsidR="002C3C95" w:rsidRPr="009B3504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21"/>
      </w:r>
      <w:r w:rsidR="002C3C95"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C3C95" w:rsidRPr="009B3504" w:rsidRDefault="002C3C95" w:rsidP="002C3C95">
      <w:pPr>
        <w:widowControl w:val="0"/>
        <w:shd w:val="clear" w:color="auto" w:fill="FFFFFF"/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или</w:t>
      </w:r>
    </w:p>
    <w:p w:rsidR="002C3C95" w:rsidRPr="009B3504" w:rsidRDefault="002C3C95" w:rsidP="002C3C95">
      <w:pPr>
        <w:widowControl w:val="0"/>
        <w:shd w:val="clear" w:color="auto" w:fill="FFFFFF"/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>4.1.</w:t>
      </w:r>
      <w:r w:rsidRPr="009B3504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22"/>
      </w:r>
      <w:r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Общий срок оказания Услуг устанавливается - ____ дней/месяцев с момента заключения Договора или до достижения предельной цены оказываемых Услуг, указанной в п. 2.1 настоящего Договора. </w:t>
      </w:r>
    </w:p>
    <w:p w:rsidR="002C3C95" w:rsidRPr="009B3504" w:rsidRDefault="002C3C95" w:rsidP="002C3C95">
      <w:pPr>
        <w:widowControl w:val="0"/>
        <w:shd w:val="clear" w:color="auto" w:fill="FFFFFF"/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случае, если общий срок оказания Услуг истек, а предельная цена оказываемых Услуг не достигнута, то срок оказания Услуг автоматически пролонгируется на ___ (____) месяца каждый раз, до достижения суммы, указанной в п. 2.1 настоящего Договора</w:t>
      </w:r>
      <w:r w:rsidRPr="009B3504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23"/>
      </w:r>
      <w:r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2C3C95" w:rsidRPr="009B3504" w:rsidRDefault="009B3504" w:rsidP="009B3504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4.2. </w:t>
      </w:r>
      <w:r w:rsidR="002C3C95"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Сроки оказания отдельных этапов услуг установлены в Приложении № 1. Под этапом услуг по настоящему Договору, помимо этапов, установленных в Приложении 1,  подразумеваются оказанные и принятые Заказчиком услуги, оформленные актом сдачи-приемки оказанных услуг</w:t>
      </w:r>
      <w:r w:rsidR="002C3C95" w:rsidRPr="009B3504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24"/>
      </w:r>
      <w:r w:rsidR="002C3C95"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C3C95" w:rsidRPr="009B3504" w:rsidRDefault="009B3504" w:rsidP="009B3504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4.3. </w:t>
      </w:r>
      <w:r w:rsidR="002C3C95"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достижении предельной цены, установленной п. 2.1 настоящего Договора, Исполнитель обязан уведомить Заказчика и приостановить оказание Услуг до получения дальнейших указаний Заказчика</w:t>
      </w:r>
      <w:r w:rsidR="002C3C95" w:rsidRPr="009B3504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25"/>
      </w:r>
      <w:r w:rsidR="002C3C95"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C3C95" w:rsidRPr="002C3C95" w:rsidRDefault="002C3C95" w:rsidP="002C3C95">
      <w:pPr>
        <w:widowControl w:val="0"/>
        <w:shd w:val="clear" w:color="auto" w:fill="FFFFFF"/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Права и обязанности сторон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5.1. </w:t>
      </w:r>
      <w:r w:rsidR="002C3C95" w:rsidRPr="002C3C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Исполнитель обязан: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  <w:tab w:val="num" w:pos="16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5.1.1.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своими силами оказать услуги в объеме и в сроки, предусмотренные Договором, если иное не предусмотрено Договором;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  <w:tab w:val="num" w:pos="16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5.1.2.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поставить в известность Заказчика в случае возникновения обстоятельств, замедляющих ход услуг или делающих дальнейшее продолжение услуг невозможным;</w:t>
      </w:r>
    </w:p>
    <w:p w:rsidR="002C3C95" w:rsidRPr="009B3504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num" w:pos="1276"/>
          <w:tab w:val="num" w:pos="16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5.1.3. </w:t>
      </w:r>
      <w:r w:rsidR="002C3C95"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 окончания оказания услуг возвратить Заказчику документацию, полученную им в соответствии с Договором</w:t>
      </w:r>
      <w:r w:rsidR="002C3C95" w:rsidRPr="009B3504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26"/>
      </w:r>
      <w:r w:rsidR="002C3C95"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2C3C95" w:rsidRPr="009B3504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num" w:pos="1276"/>
          <w:tab w:val="num" w:pos="16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5.1.4. </w:t>
      </w:r>
      <w:r w:rsidR="002C3C95"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получать письменное согласие Заказчика на уступку, передачу, перепоручение прав (требований) и обязанностей Исполнителя по Договору третьему лицу, за исключением случаев, указанных в п.5.2.3 Договора;</w:t>
      </w:r>
    </w:p>
    <w:p w:rsidR="002C3C95" w:rsidRPr="009B3504" w:rsidRDefault="002C3C95" w:rsidP="009B3504">
      <w:pPr>
        <w:pStyle w:val="aff1"/>
        <w:widowControl w:val="0"/>
        <w:numPr>
          <w:ilvl w:val="2"/>
          <w:numId w:val="19"/>
        </w:numPr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jc w:val="both"/>
        <w:rPr>
          <w:rFonts w:eastAsia="Times New Roman"/>
          <w:sz w:val="24"/>
          <w:lang w:eastAsia="ru-RU"/>
        </w:rPr>
      </w:pPr>
      <w:r w:rsidRPr="009B3504">
        <w:rPr>
          <w:rFonts w:eastAsia="Times New Roman"/>
          <w:sz w:val="24"/>
          <w:lang w:eastAsia="ru-RU"/>
        </w:rPr>
        <w:t xml:space="preserve">предоставлять Заказчику: </w:t>
      </w:r>
    </w:p>
    <w:p w:rsidR="002C3C95" w:rsidRPr="002C3C95" w:rsidRDefault="009B3504" w:rsidP="002C3C9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информацию о полной цепочке собственников Исполнителя, включая конечных бенефициаров, а также о составе исполнительных органов Исполнителя</w:t>
      </w:r>
      <w:r w:rsidR="002C3C95" w:rsidRPr="002C3C9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, с предоставлением копий подтверждающих данную информацию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2C3C95" w:rsidRPr="002C3C9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документов (учредительные документы, протоколы органов управления, выписки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из ЕГРЮЛ, реестра акционеров, паспорта граждан 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и т.п.), по форме, указанной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в Приложении № 3 к настоящему Договору;</w:t>
      </w:r>
    </w:p>
    <w:p w:rsidR="002C3C95" w:rsidRPr="002C3C95" w:rsidRDefault="009B3504" w:rsidP="002C3C9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информацию о привлечении Исполнителем к исполнению своих обязательств по договорам 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третьих лиц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заключения договора с указанными лицами, включая предоставление сведений в отношении всей цепочки собственников 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третьих лиц, привлекаемых Исполнителем для исполнения своих обязательств по Договору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том числе конечных бенефициаров 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(вместе с копиями подтверждающих документов),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по форме, указанной в Приложении № 3 к настоящему Договору;</w:t>
      </w:r>
    </w:p>
    <w:p w:rsidR="002C3C95" w:rsidRPr="002C3C95" w:rsidRDefault="009B3504" w:rsidP="002C3C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информацию об изменении состава (по сравнению с существовавшим </w:t>
      </w:r>
      <w:r w:rsidR="002C3C95" w:rsidRPr="002C3C9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на дату заключения настоящего Договора) собственников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Исполнителя</w:t>
      </w:r>
      <w:r w:rsidR="002C3C95" w:rsidRPr="002C3C95">
        <w:rPr>
          <w:rFonts w:ascii="Times New Roman" w:eastAsia="Times New Roman" w:hAnsi="Times New Roman" w:cs="Times New Roman"/>
          <w:i/>
          <w:spacing w:val="-4"/>
          <w:sz w:val="24"/>
          <w:szCs w:val="24"/>
          <w:lang w:eastAsia="ru-RU"/>
        </w:rPr>
        <w:t xml:space="preserve">, </w:t>
      </w:r>
      <w:r w:rsidR="002C3C95" w:rsidRPr="002C3C9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третьих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2C3C95" w:rsidRPr="002C3C9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лиц, привлеченных Исполнителем к исполнению</w:t>
      </w:r>
      <w:r w:rsidR="002C3C95" w:rsidRPr="002C3C9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своих обязательств по</w:t>
      </w:r>
      <w:r w:rsidR="002C3C95" w:rsidRPr="002C3C9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 xml:space="preserve"> Договору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(состава участников; 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в отношении участников, являющихся юридическими лицами, - состава их участников 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и т.д.),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включая бенефициаров (в том числе конечных), а также состава исполнительных органов Исполнителя</w:t>
      </w:r>
      <w:r w:rsidR="002C3C95" w:rsidRPr="002C3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, 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третьих </w:t>
      </w:r>
      <w:r w:rsidR="002C3C95" w:rsidRPr="002C3C95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лиц, привлеченных Исполнителем к исполнению</w:t>
      </w:r>
      <w:r w:rsidR="002C3C95" w:rsidRPr="002C3C95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 xml:space="preserve"> своих </w:t>
      </w:r>
      <w:r w:rsidR="002C3C95" w:rsidRPr="002C3C95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lastRenderedPageBreak/>
        <w:t>обязательств по</w:t>
      </w:r>
      <w:r w:rsidR="002C3C95" w:rsidRPr="002C3C95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 xml:space="preserve"> Договору.</w:t>
      </w:r>
      <w:r w:rsidR="002C3C95" w:rsidRPr="002C3C95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Информация (вместе с копиями подтверждающих документов) представляется Заказчику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форме, указанной в Приложении № 3 к настоящему Д</w:t>
      </w:r>
      <w:r w:rsidR="002C3C95" w:rsidRPr="002C3C9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оговору, </w:t>
      </w:r>
      <w:r w:rsidR="002C3C95" w:rsidRPr="002C3C9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не позднее 3 календарных дней с даты наступления соответствующего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события (юридического факта)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способом, позволяющим подтвердить дату получения. </w:t>
      </w:r>
    </w:p>
    <w:p w:rsidR="002C3C95" w:rsidRPr="002C3C95" w:rsidRDefault="009B3504" w:rsidP="009B350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 xml:space="preserve"> </w:t>
      </w:r>
      <w:r w:rsidR="002C3C95" w:rsidRPr="002C3C9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В случае если информация о полной цепочке собственников Исполнителя</w:t>
      </w:r>
      <w:r w:rsidR="002C3C95" w:rsidRPr="002C3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, </w:t>
      </w:r>
      <w:r w:rsidR="002C3C95" w:rsidRPr="002C3C9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третьего лица, привлеченного</w:t>
      </w:r>
      <w:r w:rsidR="002C3C95" w:rsidRPr="002C3C95">
        <w:rPr>
          <w:rFonts w:ascii="Times New Roman" w:eastAsia="Times New Roman" w:hAnsi="Times New Roman" w:cs="Times New Roman"/>
          <w:i/>
          <w:color w:val="000000"/>
          <w:spacing w:val="-4"/>
          <w:sz w:val="24"/>
          <w:szCs w:val="24"/>
          <w:lang w:eastAsia="ru-RU"/>
        </w:rPr>
        <w:t xml:space="preserve"> </w:t>
      </w:r>
      <w:r w:rsidR="002C3C95" w:rsidRPr="002C3C9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Исполнителем к исполнению</w:t>
      </w:r>
      <w:r w:rsidR="002C3C95" w:rsidRPr="002C3C9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своих обязательств по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Договору, содержит персональные данные, Исполнитель обеспечивает </w:t>
      </w:r>
      <w:r w:rsidR="002C3C95" w:rsidRPr="002C3C9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получение и направление одновременно с указанной информацией оформленных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2C3C95" w:rsidRPr="002C3C9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в соответствии с требованиями Федерального закона «О персональных данных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 письменных согласий на обработку персональных данных,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 форме, указанной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в Приложении № 4</w:t>
      </w:r>
      <w:r w:rsidR="002C3C95" w:rsidRPr="002C3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к настоящему Договору;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5.1.6.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предоставлять Заказчику документы, подтверждающие полномочия лиц, подписывающих первичные учетные документы, в случае, если право их подписи предоставлено иным лицам, кроме единоличного исполнительного органа (руководителя) Исполнителя;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5.1.7.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предоставить обеспечение исполнения обязательств по Договору </w:t>
      </w:r>
      <w:r w:rsidR="002C3C95" w:rsidRPr="002C3C95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 xml:space="preserve">(в </w:t>
      </w:r>
      <w:proofErr w:type="spellStart"/>
      <w:r w:rsidR="002C3C95" w:rsidRPr="002C3C95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>т.ч</w:t>
      </w:r>
      <w:proofErr w:type="spellEnd"/>
      <w:r w:rsidR="002C3C95" w:rsidRPr="002C3C95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>. обеспечения возврата аванса)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соответствии с Приложением № 6 к настоящему Договору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27"/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5.1.8.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продавать или не передавать документацию, переданную Заказчиком или созданную в процессе оказания Услуг и обусловленную оказанием Услуг, третьей стороне без письменного разрешения Заказчика;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5.1.9.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Обеспечить рациональное использование энергетических ресурсов (электрической энергии, газа, воды) при выполнении работ (оказании услуг) на объектах Заказчика.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5.1.10.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Оформить все требуемые разрешения и согласования от соответствующих органов, необходимые для выполнения настоящего Договора.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5.1.11.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 лицензию и (или) соответствующие разрешения (документы), предусмотренные действующим законодательством, на осуществление деятельности, соответствующей предмету настоящего Договора.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5.1.12.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Возвратить неотработанный аванс не позднее ____ дней с момента расторжения договора.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5.2. </w:t>
      </w:r>
      <w:r w:rsidR="002C3C95" w:rsidRPr="002C3C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Исполнитель имеет право:</w:t>
      </w:r>
    </w:p>
    <w:p w:rsidR="002C3C95" w:rsidRPr="009B3504" w:rsidRDefault="002C3C95" w:rsidP="009B3504">
      <w:pPr>
        <w:pStyle w:val="aff1"/>
        <w:widowControl w:val="0"/>
        <w:numPr>
          <w:ilvl w:val="2"/>
          <w:numId w:val="20"/>
        </w:numPr>
        <w:shd w:val="clear" w:color="auto" w:fill="FFFFFF"/>
        <w:tabs>
          <w:tab w:val="left" w:pos="851"/>
          <w:tab w:val="left" w:pos="900"/>
          <w:tab w:val="left" w:pos="993"/>
          <w:tab w:val="num" w:pos="1276"/>
          <w:tab w:val="num" w:pos="1620"/>
        </w:tabs>
        <w:autoSpaceDE w:val="0"/>
        <w:autoSpaceDN w:val="0"/>
        <w:adjustRightInd w:val="0"/>
        <w:jc w:val="both"/>
        <w:rPr>
          <w:rFonts w:eastAsia="Times New Roman"/>
          <w:sz w:val="24"/>
          <w:lang w:eastAsia="ru-RU"/>
        </w:rPr>
      </w:pPr>
      <w:r w:rsidRPr="009B3504">
        <w:rPr>
          <w:rFonts w:eastAsia="Times New Roman"/>
          <w:sz w:val="24"/>
          <w:lang w:eastAsia="ru-RU"/>
        </w:rPr>
        <w:t>с согласия Заказчика оказать услуги досрочно;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num" w:pos="1276"/>
          <w:tab w:val="num" w:pos="16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5.2.2.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письменного согласия Заказчика привлечь к оказанию услуг </w:t>
      </w:r>
      <w:proofErr w:type="spellStart"/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субисполнителей</w:t>
      </w:r>
      <w:proofErr w:type="spellEnd"/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num" w:pos="1276"/>
          <w:tab w:val="num" w:pos="16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5.2.3.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переуступить право требования оплаты по выполненным договорным обязательствам в пользу финансового агента.  При этом Исполнитель обязан представить в адрес Заказчика (уполномоченного представителя Заказчика) оригинал письменного уведомления об уступке денежного требования в течение 2 рабочих дней с даты осуществления уступки. 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Исполнителем и финансовым агентом (фактором). Передача права требования фактору не влияет на сроки и условия исполнения Заказчиком обязательств по Договору. Фактор должен быть уведомлен Исполнителем об условиях Договора, при наступлении которых у Заказчика возникают обязанности по осуществлению оплаты по Договору (в </w:t>
      </w:r>
      <w:proofErr w:type="spellStart"/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т.ч</w:t>
      </w:r>
      <w:proofErr w:type="spellEnd"/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об исполнении обязательств Исполнителя по предоставлению обеспечения исполнения обязательств по Договору, страхованию, передаче документации и других обязательств, если они предусмотрены Договором). Соглашение между финансовым агентом (фактором) и Исполнителем по переуступке права денежного требования по Договору должно содержать обязательство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исполнения Исполнителем регрессных требований фактора (факторинг с правом регресса)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28"/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1" w:name="Par0"/>
      <w:bookmarkEnd w:id="1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5.3. </w:t>
      </w:r>
      <w:r w:rsidR="002C3C95" w:rsidRPr="002C3C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 обязан: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num" w:pos="1276"/>
          <w:tab w:val="num" w:pos="16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5.3.1.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Исполнителю содействие и предоставить необходимую для оказания услуг документацию; 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num" w:pos="1276"/>
          <w:tab w:val="num" w:pos="16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5.3.2.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производить расчеты с Исполнителем в размере и в сроки, установленные Договором.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5.4. </w:t>
      </w:r>
      <w:r w:rsidR="002C3C95" w:rsidRPr="002C3C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 имеет право: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5.4.1.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проверять ход и качество услуг, оказываемых Исполнителем, не вмешиваясь в его деятельность;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5.4.2.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отказаться полностью или частично от обязательств по Договору, оплатив фактически оказанные Исполнителем Услуги и возместив Исполнителю разумные и обоснованные расходы, понесенные последним в связи с оказанием Услуг по Договору и подтвержденные Заказчику документально;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5.4.3.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требовать от Исполнителя объяснений, пояснений и комментариев, связанных с оказанием Услуг.</w:t>
      </w:r>
    </w:p>
    <w:p w:rsidR="002C3C95" w:rsidRPr="002C3C95" w:rsidRDefault="002C3C95" w:rsidP="002C3C95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9B3504" w:rsidRDefault="002C3C95" w:rsidP="009B3504">
      <w:pPr>
        <w:widowControl w:val="0"/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9B3504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Качество услуг</w:t>
      </w:r>
    </w:p>
    <w:p w:rsidR="002C3C95" w:rsidRPr="009B3504" w:rsidRDefault="009B3504" w:rsidP="009B3504">
      <w:pPr>
        <w:widowControl w:val="0"/>
        <w:tabs>
          <w:tab w:val="num" w:pos="1276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ab/>
        <w:t xml:space="preserve">6.1. </w:t>
      </w:r>
      <w:r w:rsidR="002C3C95"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 гарантирует качество Услуг в соответствии с соответствующими стандартами качества Услуг и условиями настоящего Договора (привести номера ГОСТ или иных стандартов, если таковые отсутствуют – с обычными требованиями, предъявляемыми к аналогичным услугам и позволяющими пользоваться результатами услуг в соответствии с назначением и условиями Договора).</w:t>
      </w:r>
    </w:p>
    <w:p w:rsidR="002C3C95" w:rsidRPr="002C3C95" w:rsidRDefault="009B3504" w:rsidP="009B3504">
      <w:pPr>
        <w:widowControl w:val="0"/>
        <w:tabs>
          <w:tab w:val="num" w:pos="1276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6.2. </w:t>
      </w:r>
      <w:r w:rsidR="002C3C95"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 обязуется по первому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требованию Заказчика, в максимально короткие сроки, но не позднее ____ (________) дней с момента предъявления требования, если иной срок устранения недостатков не согласован сторонами, устранять выявленные недостатки, если оказаны Услуги ненадлежащего качества и/или в процессе оказания Услуг допущены отступления от условий Договора, ухудшающие качество Услуг.</w:t>
      </w:r>
    </w:p>
    <w:p w:rsidR="002C3C95" w:rsidRPr="002C3C95" w:rsidRDefault="002C3C95" w:rsidP="002C3C95">
      <w:pPr>
        <w:widowControl w:val="0"/>
        <w:tabs>
          <w:tab w:val="num" w:pos="567"/>
          <w:tab w:val="left" w:pos="993"/>
          <w:tab w:val="left" w:pos="1092"/>
        </w:tabs>
        <w:autoSpaceDE w:val="0"/>
        <w:autoSpaceDN w:val="0"/>
        <w:adjustRightInd w:val="0"/>
        <w:spacing w:after="120" w:line="240" w:lineRule="auto"/>
        <w:ind w:left="283" w:firstLine="5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9B3504">
      <w:pPr>
        <w:widowControl w:val="0"/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Соблюдение требований к заключению договора. КОНФИДЕНЦИАЛЬНОСТЬ</w:t>
      </w:r>
    </w:p>
    <w:p w:rsidR="002C3C95" w:rsidRPr="002C3C95" w:rsidRDefault="009B3504" w:rsidP="009B3504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ab/>
        <w:t xml:space="preserve">7.1. </w:t>
      </w:r>
      <w:r w:rsidR="002C3C95" w:rsidRPr="002C3C95">
        <w:rPr>
          <w:rFonts w:ascii="Times New Roman" w:eastAsia="Times New Roman" w:hAnsi="Times New Roman" w:cs="Times New Roman"/>
          <w:spacing w:val="1"/>
          <w:sz w:val="24"/>
          <w:szCs w:val="24"/>
          <w:vertAlign w:val="superscript"/>
          <w:lang w:eastAsia="ru-RU"/>
        </w:rPr>
        <w:footnoteReference w:id="29"/>
      </w:r>
      <w:r w:rsidR="002C3C95" w:rsidRPr="002C3C95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Исполнитель заверяет Заказчика и гарантирует ему, что:</w:t>
      </w:r>
    </w:p>
    <w:p w:rsidR="002C3C95" w:rsidRPr="002C3C95" w:rsidRDefault="008F63DB" w:rsidP="008F63DB">
      <w:pPr>
        <w:widowControl w:val="0"/>
        <w:shd w:val="clear" w:color="auto" w:fill="FFFFFF"/>
        <w:tabs>
          <w:tab w:val="left" w:pos="993"/>
          <w:tab w:val="left" w:pos="1092"/>
          <w:tab w:val="left" w:pos="194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                      - </w:t>
      </w:r>
      <w:r w:rsidR="002C3C95" w:rsidRPr="002C3C95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вправе совершить сделку на условиях Договора, осуществлять свои права и</w:t>
      </w:r>
      <w:r w:rsidR="002C3C95" w:rsidRPr="002C3C95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br/>
        <w:t>исполнять свои обязанности по Договору, и никакие ограничения не будут возложены органами управления Исполнителя на правомочия Исполнителя по заключению и исполнению Договора;</w:t>
      </w:r>
    </w:p>
    <w:p w:rsidR="002C3C95" w:rsidRPr="002C3C95" w:rsidRDefault="008F63DB" w:rsidP="008F63DB">
      <w:pPr>
        <w:widowControl w:val="0"/>
        <w:shd w:val="clear" w:color="auto" w:fill="FFFFFF"/>
        <w:tabs>
          <w:tab w:val="left" w:pos="993"/>
          <w:tab w:val="left" w:pos="1092"/>
          <w:tab w:val="left" w:pos="194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ab/>
        <w:t xml:space="preserve">      - </w:t>
      </w:r>
      <w:r w:rsidR="002C3C95" w:rsidRPr="002C3C95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органы/представители Исполнителя, заключающие Договор, наделены должным образом полномочиями на его заключение, получены все необходимые разрешения и/или одобрения</w:t>
      </w:r>
      <w:r w:rsidR="002C3C95" w:rsidRPr="002C3C95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 органов управления </w:t>
      </w:r>
      <w:r w:rsidR="002C3C95" w:rsidRPr="002C3C95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Исполнителя, и заключением Договора они не нарушают ни одно из положений уставных,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внутренних документов и решений органов управления;</w:t>
      </w:r>
    </w:p>
    <w:p w:rsidR="002C3C95" w:rsidRPr="002C3C95" w:rsidRDefault="008F63DB" w:rsidP="008F63DB">
      <w:pPr>
        <w:widowControl w:val="0"/>
        <w:tabs>
          <w:tab w:val="num" w:pos="12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ab/>
        <w:t xml:space="preserve">  - </w:t>
      </w:r>
      <w:r w:rsidR="002C3C95" w:rsidRPr="002C3C95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если в период действия Договора в полномочиях органов/представителей Исполнителя</w:t>
      </w:r>
      <w:r w:rsidR="002C3C95" w:rsidRPr="002C3C95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 произойдут какие-либо изменения либо произойдет изменение органов/представителей </w:t>
      </w:r>
      <w:r w:rsidR="002C3C95" w:rsidRPr="002C3C95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Исполнителя, Исполнитель обязуется предоставить Заказчику соответствующие документальные </w:t>
      </w:r>
      <w:r w:rsidR="002C3C95" w:rsidRPr="002C3C95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подтверждения. Е</w:t>
      </w:r>
      <w:r w:rsidR="002C3C95" w:rsidRPr="002C3C95">
        <w:rPr>
          <w:rFonts w:ascii="Times New Roman" w:eastAsia="Times New Roman" w:hAnsi="Times New Roman" w:cs="Times New Roman"/>
          <w:spacing w:val="6"/>
          <w:sz w:val="24"/>
          <w:szCs w:val="24"/>
          <w:lang w:eastAsia="ru-RU"/>
        </w:rPr>
        <w:t xml:space="preserve">сли в связи с вышеуказанными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изменениями потребуется разрешение и/или одобрение органов управления </w:t>
      </w:r>
      <w:r w:rsidR="002C3C95" w:rsidRPr="002C3C95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Исполнителя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Исполнитель обязуется приложить все усилия для получения соответствующего разрешения и/или одобрения своих органов управления и предоставить эти разрешения и/или одобрения. Риск неблагоприятных последствий непредставления документального подтверждения несет </w:t>
      </w:r>
      <w:r w:rsidR="002C3C95" w:rsidRPr="002C3C95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Исполнитель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C3C95" w:rsidRPr="002C3C95" w:rsidRDefault="00541804" w:rsidP="002C3C95">
      <w:pPr>
        <w:widowControl w:val="0"/>
        <w:tabs>
          <w:tab w:val="num" w:pos="12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ab/>
        <w:t xml:space="preserve">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Указанные заверения являются существенными для Заказчика.</w:t>
      </w:r>
    </w:p>
    <w:p w:rsidR="002C3C95" w:rsidRPr="002C3C95" w:rsidRDefault="008F63DB" w:rsidP="008F63DB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ab/>
        <w:t xml:space="preserve">7.2. </w:t>
      </w:r>
      <w:r w:rsidR="002C3C95" w:rsidRPr="002C3C95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Исполнитель также заверяет и гарантирует Заказчику следующее:</w:t>
      </w:r>
    </w:p>
    <w:p w:rsidR="002C3C95" w:rsidRPr="002C3C95" w:rsidRDefault="002C3C95" w:rsidP="008F63DB">
      <w:pPr>
        <w:widowControl w:val="0"/>
        <w:autoSpaceDE w:val="0"/>
        <w:autoSpaceDN w:val="0"/>
        <w:adjustRightInd w:val="0"/>
        <w:spacing w:after="0" w:line="240" w:lineRule="auto"/>
        <w:ind w:left="707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 зарегистрирован в </w:t>
      </w:r>
      <w:r w:rsidRPr="002C3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ЕГРЮЛ</w:t>
      </w:r>
      <w:r w:rsidRPr="002C3C9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30"/>
      </w: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надлежащим образом;</w:t>
      </w:r>
    </w:p>
    <w:p w:rsidR="002C3C95" w:rsidRPr="002C3C95" w:rsidRDefault="008F63DB" w:rsidP="008F63DB">
      <w:pPr>
        <w:widowControl w:val="0"/>
        <w:autoSpaceDE w:val="0"/>
        <w:autoSpaceDN w:val="0"/>
        <w:adjustRightInd w:val="0"/>
        <w:spacing w:after="0" w:line="240" w:lineRule="auto"/>
        <w:ind w:firstLine="70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- его исполнительный орган находится и осуществляет функции управления по месту регистрации юридического лица и в нем нет дисквалифицированных лиц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31"/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8F63DB" w:rsidRDefault="008F63DB" w:rsidP="008F63DB">
      <w:pPr>
        <w:widowControl w:val="0"/>
        <w:autoSpaceDE w:val="0"/>
        <w:autoSpaceDN w:val="0"/>
        <w:adjustRightInd w:val="0"/>
        <w:spacing w:after="0" w:line="240" w:lineRule="auto"/>
        <w:ind w:firstLine="70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- располагает персоналом, имуществом и материальными ресурсами, необходимыми для выполнения своих обязательств по Договору, а в случае привлечения подрядных организаций (соисполнителей) принимает все меры должной осмотрительности, чтобы подрядные организации (соисполнители) соответствовали данному требованию;</w:t>
      </w:r>
    </w:p>
    <w:p w:rsidR="002C3C95" w:rsidRPr="002C3C95" w:rsidRDefault="00541804" w:rsidP="00541804">
      <w:pPr>
        <w:widowControl w:val="0"/>
        <w:autoSpaceDE w:val="0"/>
        <w:autoSpaceDN w:val="0"/>
        <w:adjustRightInd w:val="0"/>
        <w:spacing w:after="0" w:line="240" w:lineRule="auto"/>
        <w:ind w:firstLine="70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- располагает лицензиями, необходимыми для осуществления деятельности и исполнения обязательств по Договору, если осуществляемая по Договору деятельность является лицензируемой;</w:t>
      </w:r>
    </w:p>
    <w:p w:rsidR="002C3C95" w:rsidRPr="002C3C95" w:rsidRDefault="00541804" w:rsidP="00541804">
      <w:pPr>
        <w:widowControl w:val="0"/>
        <w:autoSpaceDE w:val="0"/>
        <w:autoSpaceDN w:val="0"/>
        <w:adjustRightInd w:val="0"/>
        <w:spacing w:after="0" w:line="240" w:lineRule="auto"/>
        <w:ind w:firstLine="70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- является членом саморегулируемой организации, если осуществляемая по Договору деятельность требует членства в саморегулируемой организации;</w:t>
      </w:r>
    </w:p>
    <w:p w:rsidR="002C3C95" w:rsidRPr="002C3C95" w:rsidRDefault="00541804" w:rsidP="002C3C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 ведет бухгалтерский учет и составляет бухгалтерскую отчетность в соответствии с законодательством Российской Федерации и нормативными правовыми актами по бухгалтерскому учету, представляет годовую бухгалтерскую отчетность в налоговый орган; </w:t>
      </w:r>
    </w:p>
    <w:p w:rsidR="002C3C95" w:rsidRPr="002C3C95" w:rsidRDefault="00541804" w:rsidP="002C3C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- ведет налоговый учет и составляет налоговую отчетность в соответствии с законодательством Российской Федерации, субъектов Российской Федерации и нормативными правовыми актами органов местного самоуправления, своевременно и в полном объеме представляет налоговую отчетность в налоговые органы;</w:t>
      </w:r>
    </w:p>
    <w:p w:rsidR="002C3C95" w:rsidRPr="002C3C95" w:rsidRDefault="00541804" w:rsidP="002C3C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- не допускает искажения сведений о фактах хозяйственной жизни (совокупности таких фактов) и объектах налогообложения в первичных документах, бухгалтерском и налоговом учете, в бухгалтерской и налоговой отчетности, а также не отражает в бухгалтерском и налоговом учете, в бухгалтерской и налоговой отчетности факты хозяйственной жизни выборочно, игнорируя те из них, которые непосредственно не связаны с получением налоговой выгоды;</w:t>
      </w:r>
    </w:p>
    <w:p w:rsidR="002C3C95" w:rsidRPr="002C3C95" w:rsidRDefault="00541804" w:rsidP="002C3C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- своевременно и в полном объеме уплачивает налоги, сборы и страховые взносы;</w:t>
      </w:r>
    </w:p>
    <w:p w:rsidR="002C3C95" w:rsidRPr="002C3C95" w:rsidRDefault="00541804" w:rsidP="002C3C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- отражает в налоговой отчетности по НДС все суммы НДС, предъявленные Заказчику;</w:t>
      </w:r>
    </w:p>
    <w:p w:rsidR="002C3C95" w:rsidRPr="002C3C95" w:rsidRDefault="00541804" w:rsidP="002C3C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- лица, подписывающие от его имени первичные документы и счета-фактуры, имеют на это все необходимые полномочия и доверенности.</w:t>
      </w:r>
    </w:p>
    <w:p w:rsidR="002C3C95" w:rsidRPr="002C3C95" w:rsidRDefault="00541804" w:rsidP="002C3C95">
      <w:pPr>
        <w:widowControl w:val="0"/>
        <w:tabs>
          <w:tab w:val="num" w:pos="12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Указанные заверения являются существенными для Заказчика.</w:t>
      </w:r>
    </w:p>
    <w:p w:rsidR="002C3C95" w:rsidRPr="002C3C95" w:rsidRDefault="00541804" w:rsidP="00541804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ab/>
        <w:t xml:space="preserve">7.3. </w:t>
      </w:r>
      <w:r w:rsidR="002C3C95" w:rsidRPr="002C3C9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Передача и использование Сторонами по настоящему Договору информации, составляющей коммерческую тайну, осуществляется на основании соглашения о конфиденциальности, заключаемого Сторонами по типовой форме, утвержденной Заказчиком.</w:t>
      </w:r>
    </w:p>
    <w:p w:rsid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5494C" w:rsidRDefault="00B5494C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494C" w:rsidRDefault="00B5494C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494C" w:rsidRDefault="00B5494C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494C" w:rsidRPr="002C3C95" w:rsidRDefault="00B5494C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494C" w:rsidRPr="00B5494C" w:rsidRDefault="00B5494C" w:rsidP="00B5494C">
      <w:pPr>
        <w:pStyle w:val="aff1"/>
        <w:widowControl w:val="0"/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jc w:val="center"/>
        <w:rPr>
          <w:rFonts w:eastAsia="Times New Roman"/>
          <w:b/>
          <w:bCs/>
          <w:sz w:val="26"/>
          <w:szCs w:val="26"/>
          <w:lang w:eastAsia="ru-RU"/>
        </w:rPr>
      </w:pPr>
      <w:r w:rsidRPr="00B5494C">
        <w:rPr>
          <w:rFonts w:eastAsia="Times New Roman"/>
          <w:b/>
          <w:bCs/>
          <w:caps/>
          <w:sz w:val="24"/>
          <w:lang w:eastAsia="ru-RU"/>
        </w:rPr>
        <w:t>АнтикоррупционнаЯ ОГОВОРКА</w:t>
      </w:r>
      <w:r w:rsidRPr="00B5494C">
        <w:rPr>
          <w:sz w:val="26"/>
          <w:szCs w:val="26"/>
          <w:vertAlign w:val="superscript"/>
          <w:lang w:eastAsia="ru-RU"/>
        </w:rPr>
        <w:footnoteReference w:id="32"/>
      </w:r>
    </w:p>
    <w:p w:rsidR="00B5494C" w:rsidRPr="00B5494C" w:rsidRDefault="00B5494C" w:rsidP="00B5494C">
      <w:pPr>
        <w:spacing w:after="0" w:line="240" w:lineRule="auto"/>
        <w:rPr>
          <w:rFonts w:ascii="Times New Roman" w:eastAsia="Calibri" w:hAnsi="Times New Roman" w:cs="Times New Roman"/>
          <w:b/>
          <w:bCs/>
          <w:sz w:val="26"/>
          <w:szCs w:val="26"/>
        </w:rPr>
      </w:pPr>
    </w:p>
    <w:p w:rsidR="002C3C95" w:rsidRPr="00B5494C" w:rsidRDefault="00B5494C" w:rsidP="00B5494C">
      <w:pPr>
        <w:autoSpaceDN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bCs/>
          <w:i/>
          <w:sz w:val="26"/>
          <w:szCs w:val="26"/>
        </w:rPr>
      </w:pPr>
      <w:r w:rsidRPr="00B5494C">
        <w:rPr>
          <w:rFonts w:ascii="Times New Roman" w:eastAsia="Calibri" w:hAnsi="Times New Roman" w:cs="Times New Roman"/>
          <w:b/>
          <w:bCs/>
          <w:i/>
          <w:sz w:val="26"/>
          <w:szCs w:val="26"/>
        </w:rPr>
        <w:lastRenderedPageBreak/>
        <w:t>Излагается в соответствии с требованиями приказа ПАО «МРСК Центра» от 14.04.2020 № 182-ЦА «О включении в договоры ПАО «МРСК Центра» и ПАО «МРСК Центра и Приволжья» антикоррупционной оговорки»</w:t>
      </w:r>
    </w:p>
    <w:p w:rsidR="00B5494C" w:rsidRPr="00B5494C" w:rsidRDefault="00B5494C" w:rsidP="002C3C95">
      <w:pPr>
        <w:widowControl w:val="0"/>
        <w:shd w:val="clear" w:color="auto" w:fill="FFFFFF"/>
        <w:tabs>
          <w:tab w:val="num" w:pos="567"/>
          <w:tab w:val="left" w:pos="993"/>
          <w:tab w:val="left" w:pos="1092"/>
          <w:tab w:val="left" w:pos="1134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9B3504">
      <w:pPr>
        <w:widowControl w:val="0"/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Ответственность сторон</w:t>
      </w:r>
    </w:p>
    <w:p w:rsidR="002C3C95" w:rsidRPr="002C3C95" w:rsidRDefault="00541804" w:rsidP="00541804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9.1.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неисполнение и/или ненадлежащее исполнение Сторонами своих обязательств по Договору </w:t>
      </w:r>
      <w:r w:rsidR="002C3C95" w:rsidRPr="002C3C95">
        <w:rPr>
          <w:rFonts w:ascii="Times New Roman" w:eastAsia="Times New Roman" w:hAnsi="Times New Roman" w:cs="Times New Roman"/>
          <w:bCs/>
          <w:spacing w:val="5"/>
          <w:kern w:val="28"/>
          <w:sz w:val="24"/>
          <w:szCs w:val="24"/>
          <w:lang w:eastAsia="ru-RU"/>
        </w:rPr>
        <w:t>Стороны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несут ответственность в соответствии с действующим законодательством. </w:t>
      </w:r>
    </w:p>
    <w:p w:rsidR="002C3C95" w:rsidRPr="002C3C95" w:rsidRDefault="00541804" w:rsidP="00541804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9.2.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несоблюдения обязательств по Договору Исполнитель несет ответственность в соответствии с законодательством Российской Федерации, в том числе возмещает неполученные доходы, которые Заказчик получил бы при обычных условиях гражданского оборота, если бы его право не было нарушено (упущенная выгода), а также возмещает понесенные Заказчиком расходы, включая уплату пеней и штрафов, и иные убытки.</w:t>
      </w:r>
    </w:p>
    <w:p w:rsidR="002C3C95" w:rsidRPr="002C3C95" w:rsidRDefault="00541804" w:rsidP="00541804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9.3.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нарушения Исполнителем обязанности по получению согласия Заказчика на уступку, передачу, перепоручение прав (требований) и обязанностей Исполнителя по Договору Исполнитель должен уплатить Заказчику штрафную неустойку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 размере 1%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33"/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уступленной суммы.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34"/>
      </w:r>
    </w:p>
    <w:p w:rsidR="002C3C95" w:rsidRPr="002C3C95" w:rsidRDefault="00976C47" w:rsidP="002C3C95">
      <w:pPr>
        <w:widowControl w:val="0"/>
        <w:tabs>
          <w:tab w:val="num" w:pos="12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  <w:t xml:space="preserve">  </w:t>
      </w:r>
      <w:r w:rsidR="002C3C95" w:rsidRPr="002C3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 случае переуступки Исполнителем права требования по Договору с нарушением условий, указанных в п. 5.2.3 Договора, Заказчик вправе начислить и взыскать с Исполнителя штраф за каждое нарушение в размере 1% от Цены Договора.</w:t>
      </w:r>
      <w:r w:rsidR="002C3C95" w:rsidRPr="002C3C95"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ru-RU"/>
        </w:rPr>
        <w:footnoteReference w:id="35"/>
      </w:r>
    </w:p>
    <w:p w:rsidR="002C3C95" w:rsidRPr="002C3C95" w:rsidRDefault="00976C47" w:rsidP="00976C47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9.4.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просрочки оплаты оказанных услуг Заказчик уплачивает неустойку в размере 1/360 ключевой ставки, установленной Банком России на день просрочки исполнения обязательства, от суммы просроченного платежа за каждый день просрочки до полной оплаты оказанных Услуг, </w:t>
      </w:r>
      <w:r w:rsidR="002C3C95" w:rsidRPr="002C3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но не более 5% от цены Договора</w:t>
      </w:r>
      <w:r w:rsidR="002C3C95" w:rsidRPr="002C3C95"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ru-RU"/>
        </w:rPr>
        <w:footnoteReference w:id="36"/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C3C95" w:rsidRPr="002C3C95" w:rsidRDefault="00976C47" w:rsidP="00976C47">
      <w:pPr>
        <w:widowControl w:val="0"/>
        <w:tabs>
          <w:tab w:val="num" w:pos="1241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ab/>
        <w:t xml:space="preserve">  9.5. </w:t>
      </w:r>
      <w:r w:rsidR="002C3C95" w:rsidRPr="002C3C95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 xml:space="preserve">Если иное не установлено иными положениями Договора, при нарушении Исполнителем договорных обязательств Заказчик вправе требовать от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Исполнителя</w:t>
      </w:r>
      <w:r w:rsidR="002C3C95" w:rsidRPr="002C3C95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 xml:space="preserve"> оплаты:</w:t>
      </w:r>
    </w:p>
    <w:p w:rsidR="002C3C95" w:rsidRPr="002C3C95" w:rsidRDefault="00976C47" w:rsidP="00976C47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-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непредставления или неполного предоставления Исполнителем информации об отнесении привлекаемых </w:t>
      </w:r>
      <w:proofErr w:type="spellStart"/>
      <w:r w:rsidR="002C3C95" w:rsidRPr="002C3C95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>субисполнителей</w:t>
      </w:r>
      <w:proofErr w:type="spellEnd"/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субъектам малого и среднего предпринимательства в соответствии с п.3.9 Договора, Исполнитель уплачивает Заказчику штраф в размере 0,1% от цены Договора за каждое нарушение;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37"/>
      </w:r>
    </w:p>
    <w:p w:rsidR="002C3C95" w:rsidRPr="002C3C95" w:rsidRDefault="00976C47" w:rsidP="00976C47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ab/>
        <w:t xml:space="preserve">       - </w:t>
      </w:r>
      <w:r w:rsidR="002C3C95" w:rsidRPr="002C3C95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 xml:space="preserve">за несоблюдение Исполнителем установленных по Договору сроков оказания услуг (в т. ч. этапов услуг) – неустойки в размере 0,1% </w:t>
      </w:r>
      <w:r w:rsidR="002C3C95" w:rsidRPr="002C3C95">
        <w:rPr>
          <w:rFonts w:ascii="Times New Roman" w:eastAsia="Times New Roman" w:hAnsi="Times New Roman" w:cs="Times New Roman"/>
          <w:i/>
          <w:kern w:val="24"/>
          <w:sz w:val="24"/>
          <w:szCs w:val="24"/>
          <w:lang w:eastAsia="ru-RU"/>
        </w:rPr>
        <w:t>от цены Договора</w:t>
      </w:r>
      <w:r w:rsidR="002C3C95" w:rsidRPr="002C3C95">
        <w:rPr>
          <w:rFonts w:ascii="Times New Roman" w:eastAsia="Times New Roman" w:hAnsi="Times New Roman" w:cs="Times New Roman"/>
          <w:i/>
          <w:kern w:val="24"/>
          <w:sz w:val="24"/>
          <w:szCs w:val="24"/>
          <w:vertAlign w:val="superscript"/>
          <w:lang w:eastAsia="ru-RU"/>
        </w:rPr>
        <w:footnoteReference w:id="38"/>
      </w:r>
      <w:r w:rsidR="002C3C95" w:rsidRPr="002C3C95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 xml:space="preserve"> за каждый день просрочки до надлежащего исполнения обязательства;</w:t>
      </w:r>
    </w:p>
    <w:p w:rsidR="002C3C95" w:rsidRPr="002C3C95" w:rsidRDefault="00976C47" w:rsidP="00976C47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ab/>
        <w:t xml:space="preserve">       - </w:t>
      </w:r>
      <w:r w:rsidR="002C3C95" w:rsidRPr="002C3C95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>за несоблюдение Исполнителем установленных в соответствии с Договором сроков предоставления обеспечения – неустойки в размере 0,1% от размера подлежащего предоставлению обеспечения</w:t>
      </w:r>
      <w:r w:rsidR="002C3C95" w:rsidRPr="002C3C95">
        <w:rPr>
          <w:rFonts w:ascii="Times New Roman" w:eastAsia="Times New Roman" w:hAnsi="Times New Roman" w:cs="Times New Roman"/>
          <w:i/>
          <w:kern w:val="24"/>
          <w:sz w:val="24"/>
          <w:szCs w:val="24"/>
          <w:vertAlign w:val="superscript"/>
          <w:lang w:eastAsia="ru-RU"/>
        </w:rPr>
        <w:footnoteReference w:id="39"/>
      </w:r>
      <w:r w:rsidR="002C3C95" w:rsidRPr="002C3C95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 xml:space="preserve"> за каждый день просрочки до надлежащего исполнения обязательства;</w:t>
      </w:r>
    </w:p>
    <w:p w:rsidR="002C3C95" w:rsidRPr="002C3C95" w:rsidRDefault="00976C47" w:rsidP="00976C47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ab/>
        <w:t xml:space="preserve">       - </w:t>
      </w:r>
      <w:r w:rsidR="002C3C95" w:rsidRPr="002C3C95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>за каждое нарушение иных условий Договора – штраф в размере 1%</w:t>
      </w:r>
      <w:r w:rsidR="002C3C95" w:rsidRPr="002C3C95">
        <w:rPr>
          <w:rFonts w:ascii="Times New Roman" w:eastAsia="Times New Roman" w:hAnsi="Times New Roman" w:cs="Times New Roman"/>
          <w:kern w:val="24"/>
          <w:sz w:val="24"/>
          <w:szCs w:val="24"/>
          <w:vertAlign w:val="superscript"/>
          <w:lang w:eastAsia="ru-RU"/>
        </w:rPr>
        <w:footnoteReference w:id="40"/>
      </w:r>
      <w:r w:rsidR="002C3C95" w:rsidRPr="002C3C95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 xml:space="preserve"> от цены Договора.</w:t>
      </w:r>
    </w:p>
    <w:p w:rsidR="002C3C95" w:rsidRPr="002C3C95" w:rsidRDefault="00976C47" w:rsidP="00976C47">
      <w:pPr>
        <w:widowControl w:val="0"/>
        <w:tabs>
          <w:tab w:val="num" w:pos="1241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ab/>
        <w:t xml:space="preserve">9.6. </w:t>
      </w:r>
      <w:r w:rsidR="002C3C95" w:rsidRPr="002C3C95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 xml:space="preserve">При нарушении Исполнителем условий Договора по предоставлению обеспечения исполнения обязательств по Договору Заказчик вправе отказаться от исполнения Договора и/или потребовать от Исполнителя выплаты штрафа в размере суммы </w:t>
      </w:r>
      <w:r w:rsidR="002C3C95" w:rsidRPr="002C3C95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lastRenderedPageBreak/>
        <w:t>соответствующего обеспечения по Договору, а также возмещения убытков сверх суммы штрафа</w:t>
      </w:r>
      <w:r w:rsidR="002C3C95" w:rsidRPr="002C3C95">
        <w:rPr>
          <w:rFonts w:ascii="Times New Roman" w:eastAsia="Times New Roman" w:hAnsi="Times New Roman" w:cs="Times New Roman"/>
          <w:kern w:val="24"/>
          <w:sz w:val="24"/>
          <w:szCs w:val="24"/>
          <w:vertAlign w:val="superscript"/>
          <w:lang w:eastAsia="ru-RU"/>
        </w:rPr>
        <w:footnoteReference w:id="41"/>
      </w:r>
      <w:r w:rsidR="002C3C95" w:rsidRPr="002C3C95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>.</w:t>
      </w:r>
    </w:p>
    <w:p w:rsidR="002C3C95" w:rsidRPr="002C3C95" w:rsidRDefault="00976C47" w:rsidP="00976C47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9.7.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Уплата неустойки не освобождает ни одну из Сторон Договора от надлежащего исполнения условий его в полном объёме.</w:t>
      </w:r>
    </w:p>
    <w:p w:rsidR="002C3C95" w:rsidRPr="002C3C95" w:rsidRDefault="00976C47" w:rsidP="00976C47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9.8.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неисполнения Исполнителем обязанностей, установленных п. 5.1.5 настоящего Договора, Заказчик вправе в одностороннем внесудебном порядке отказаться от исполнения настоящего Договора письменно уведомив об этом Исполнителя. Договор считается расторгнутым по истечении 5 (пяти) календарных дней с момента получения Исполнителем указанного письменного уведомления Заказчика.</w:t>
      </w:r>
    </w:p>
    <w:p w:rsidR="002C3C95" w:rsidRPr="002C3C95" w:rsidRDefault="00976C47" w:rsidP="00976C47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9.9.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окажется, что какое-либо из заверений и гарантий, данных Исполнителем в Договоре, не соответствует действительности или Исполнитель не выполнит обязательств, взятых на себя в соответствии с п. 7.1 Договора, Заказчик вправе отказаться от исполнения Договора и требовать от Исполнителя возмещения убытков в полном размере. Признание недействительным Договора (или его части) не влечет недействительность положения о праве на возмещение убытков, которое рассматривается Сторонами как отдельное соглашение о возмещении убытков в случае невыполнения или ненадлежащего выполнения Исполнителем обязательств, взятых на себя в соответствии с п. 7.1 Договора, что повлекло признание недействительным Договора или его части в судебном порядке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42"/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C3C95" w:rsidRPr="002C3C95" w:rsidRDefault="00976C47" w:rsidP="00976C47">
      <w:pPr>
        <w:widowControl w:val="0"/>
        <w:tabs>
          <w:tab w:val="left" w:pos="1092"/>
          <w:tab w:val="num" w:pos="1241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9.10.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Исполнитель нарушит гарантии (любую одну, несколько или все вместе), указанные в п. 7.2 настоящего Договора, и это повлечет:</w:t>
      </w:r>
    </w:p>
    <w:p w:rsidR="002C3C95" w:rsidRPr="002C3C95" w:rsidRDefault="00976C47" w:rsidP="002C3C95">
      <w:pPr>
        <w:widowControl w:val="0"/>
        <w:tabs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предъявление налоговыми органами требований к Заказчику об уплате налогов, сборов, страховых взносов, штрафов, пеней, отказ в возможности признать расходы для целей налогообложения прибыли или включить НДС в состав налоговых вычетов и(или)</w:t>
      </w:r>
    </w:p>
    <w:p w:rsidR="002C3C95" w:rsidRPr="002C3C95" w:rsidRDefault="00976C47" w:rsidP="002C3C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предъявление третьими лицами, купившими у Заказчика товары (работы, услуги), имущественные права, являющиеся предметом настоящего Договора, требований к Заказчику о возмещении убытков в виде начисленных по решению налогового органа налогов, сборов, страховых взносов, пеней, штрафов, а также возникших из-за отказа в возможности признать расходы для целей налогообложения прибыли или включить НДС в состав налоговых вычетов,</w:t>
      </w:r>
    </w:p>
    <w:p w:rsidR="002C3C95" w:rsidRPr="002C3C95" w:rsidRDefault="00976C47" w:rsidP="002C3C95">
      <w:pPr>
        <w:widowControl w:val="0"/>
        <w:tabs>
          <w:tab w:val="num" w:pos="12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то Исполнитель обязуется возместить Заказчику указанные имущественные потери, который последний понес вследствие таких нарушений.</w:t>
      </w:r>
    </w:p>
    <w:p w:rsidR="002C3C95" w:rsidRPr="002C3C95" w:rsidRDefault="00976C47" w:rsidP="00976C47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9.11.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Исполнитель в соответствии со ст. 406.1 Гражданского кодекса Российской Федерации возмещает Заказчику все имущественные потери последнего, возникшие в случаях, указанных в п. 9.10 настоящего Договора, в размере предъявленных к Заказчику требований и недополученных Заказчиком сумм. При этом факт оспаривания или </w:t>
      </w:r>
      <w:proofErr w:type="spellStart"/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неоспаривания</w:t>
      </w:r>
      <w:proofErr w:type="spellEnd"/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налоговых доначислений в налоговом органе, в том числе вышестоящем, или в суде, а также факт оспаривания или </w:t>
      </w:r>
      <w:proofErr w:type="spellStart"/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неоспаривания</w:t>
      </w:r>
      <w:proofErr w:type="spellEnd"/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суде претензий третьих лиц не влияет на обязанность Исполнителя возместить имущественные потери Заказчика.</w:t>
      </w:r>
    </w:p>
    <w:p w:rsidR="002C3C95" w:rsidRPr="002C3C95" w:rsidRDefault="00976C47" w:rsidP="00976C47">
      <w:pPr>
        <w:widowControl w:val="0"/>
        <w:tabs>
          <w:tab w:val="left" w:pos="1092"/>
          <w:tab w:val="num" w:pos="1241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9.12.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 несет ответственность перед Заказчиком за ненадлежащее оформление и несвоевременное предоставление в соответствии с условиями Договора счетов-фактур в размере не принятых к вычету сумм налога на добавленную стоимость по  соответствующему счету-фактуре, при этом Заказчик не обязан доказывать факт отказа налоговых органов в предоставлении вычетов или возмещения Заказчику из бюджета указанных выше сумм налога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43"/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C3C95" w:rsidRPr="002C3C95" w:rsidRDefault="00976C47" w:rsidP="00976C47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9.13.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Стоимость подлежащих оплате Заказчиком оказанных Исполнителем услуг по Договору может быть уменьшена Заказчиком на сумму начисленных в отношении Исполнителя неустоек, убытков и иных санкций (в том числе, путем проведения зачета встречных однородных требований). Если стоимость услуг по Договору ниже суммы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наложенных неустоек, убытков и иных санкций, Заказчик вправе выставить Исполнителю счет на оплату санкций, превышающих стоимость услуг по Договору.</w:t>
      </w:r>
    </w:p>
    <w:p w:rsidR="002C3C95" w:rsidRPr="002C3C95" w:rsidRDefault="00976C47" w:rsidP="00976C47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9.14.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Указанные в настоящем разделе штрафы, неустойки, пени, убытки, включая упущенную выгоду, проценты за пользование чужими денежными средствами, неосновательное обогащение, судебные издержки и расходы могут быть удержаны Заказчиком в безусловном бесспорном внесудебном порядке из </w:t>
      </w:r>
      <w:r w:rsidR="002C3C95" w:rsidRPr="002C3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суммы обеспечения исполнения обязательств, либо получены Заказчиком от лица, обеспечившего банковской гарантией исполнение Исполнителем своих обязательств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44"/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C3C95" w:rsidRPr="002C3C95" w:rsidRDefault="00976C47" w:rsidP="00976C47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9.15.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Ответственность Сторон в иных случаях определяется в соответствии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 законодательством Российской Федерации.</w:t>
      </w:r>
    </w:p>
    <w:p w:rsidR="002C3C95" w:rsidRPr="002C3C95" w:rsidRDefault="002C3C95" w:rsidP="002C3C95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</w:p>
    <w:p w:rsidR="002C3C95" w:rsidRPr="002C3C95" w:rsidRDefault="002C3C95" w:rsidP="009B3504">
      <w:pPr>
        <w:widowControl w:val="0"/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обстоятельства непреодолимой силы</w:t>
      </w:r>
    </w:p>
    <w:p w:rsidR="002C3C95" w:rsidRPr="002C3C95" w:rsidRDefault="00976C47" w:rsidP="00976C47">
      <w:pPr>
        <w:widowControl w:val="0"/>
        <w:tabs>
          <w:tab w:val="left" w:pos="1092"/>
          <w:tab w:val="num" w:pos="1241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10.1.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освобождаются от ответственности, если неисполнение, либо ненадлежащее исполнение принятых на себя обязательств вызвано действиями обстоятельств непреодолимой силы (п. 3 ст. 401 ГК РФ).</w:t>
      </w:r>
    </w:p>
    <w:p w:rsidR="002C3C95" w:rsidRPr="002C3C95" w:rsidRDefault="00976C47" w:rsidP="00976C4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Сторона, ссылающаяся на обстоятельства непреодолимой силы, обязана в течение 5 (пяти) дней с момента возникновения таких обстоятельств, проинформировать другую Сторону Договора о наступлении подобных обстоятельств в письменной форме с предоставлением оформленного в установленном порядке документа, подтверждающего возникновение обстоятельств непреодолимой силы, от Торгово-промышленной палаты Российской Федерации или иного компетентного органа. </w:t>
      </w:r>
      <w:r w:rsidR="002C3C95" w:rsidRPr="002C3C9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Извещение должно содержать данные о наступлении и о характере (виде) обстоятельств непреодолимой силы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, а также, по возможности, оценку их влияния на исполнение Стороной своих обязательств по Договору и на срок исполнения обязательств.</w:t>
      </w:r>
    </w:p>
    <w:p w:rsidR="002C3C95" w:rsidRPr="002C3C95" w:rsidRDefault="00976C47" w:rsidP="002C3C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прекращении действия таких обстоятельств, Сторона должна без промедления известить об этом другую Сторону в письменной форме. В этом случае в уведомлении необходимо указать срок, в который она предполагает исполнить обязательства по Договору либо обосновать невозможность их исполнения.</w:t>
      </w:r>
    </w:p>
    <w:p w:rsidR="002C3C95" w:rsidRPr="002C3C95" w:rsidRDefault="00976C47" w:rsidP="00976C47">
      <w:pPr>
        <w:widowControl w:val="0"/>
        <w:tabs>
          <w:tab w:val="left" w:pos="1092"/>
          <w:tab w:val="num" w:pos="1241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10.2.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  В случаях, предусмотренных в пункте 10.1 настоящего Договора, срок исполнения Сторонами обязательств по Договору отодвигается соразмерно времени действия обстоятельств непреодолимой силы и времени, необходимого для ликвидации их последствий. Если обстоятельства непреодолимой силы будут действовать более 2 (двух) месяцев, любая из Сторон вправе в одностороннем порядке отказаться от дальнейшего исполнения Договора без возникновения обязательств по возмещению убытков, связанных с прекращением Договора.</w:t>
      </w:r>
    </w:p>
    <w:p w:rsidR="002C3C95" w:rsidRPr="002C3C95" w:rsidRDefault="00976C47" w:rsidP="00976C47">
      <w:pPr>
        <w:widowControl w:val="0"/>
        <w:tabs>
          <w:tab w:val="left" w:pos="1092"/>
          <w:tab w:val="num" w:pos="1241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10.3.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Сторона лишается права ссылаться на обстоятельства непреодолимой силы в случае невыполнения такой Стороной обязанности уведомления другой Стороны об обстоятельствах непреодолимой силы в установленный Договором срок.</w:t>
      </w:r>
    </w:p>
    <w:p w:rsidR="002C3C95" w:rsidRPr="002C3C95" w:rsidRDefault="00976C47" w:rsidP="00976C47">
      <w:pPr>
        <w:widowControl w:val="0"/>
        <w:tabs>
          <w:tab w:val="num" w:pos="12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                  </w:t>
      </w:r>
      <w:r w:rsidR="002C3C95" w:rsidRPr="002C3C9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Стороны не освобождаются от ответственности за невыполнение или ненадлежащее выполнение обязательств, срок исполнения которых наступил до возникновения обстоятельств непреодолимой силы.</w:t>
      </w:r>
    </w:p>
    <w:p w:rsidR="002C3C95" w:rsidRPr="002C3C95" w:rsidRDefault="002C3C95" w:rsidP="002C3C95">
      <w:pPr>
        <w:widowControl w:val="0"/>
        <w:tabs>
          <w:tab w:val="left" w:pos="1092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9B3504">
      <w:pPr>
        <w:widowControl w:val="0"/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Порядок разрешения споров</w:t>
      </w:r>
    </w:p>
    <w:p w:rsidR="002C3C95" w:rsidRPr="002C3C95" w:rsidRDefault="00976C47" w:rsidP="00976C47">
      <w:pPr>
        <w:widowControl w:val="0"/>
        <w:tabs>
          <w:tab w:val="left" w:pos="1092"/>
          <w:tab w:val="num" w:pos="1241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11.1. </w:t>
      </w:r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Все споры, разногласия, претензии и требования, возникающие из настоящего Договора или прямо или косвенно связанные с ним, в том числе касающиеся его заключения, существования, изменения, исполнения, нарушения, расторжения, прекращения и действительности, по выбору истца подлежат разрешению в Арбитражном суде </w:t>
      </w:r>
      <w:r w:rsidR="002C3C95" w:rsidRPr="002C3C95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(указать соответствующий субъект Российской Федерации)</w:t>
      </w:r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соответствии с законодательством или в порядке арбитража (третейского разбирательства), администрируемого Арбитражным центром при Российском союзе промышленников и предпринимателей (РСПП) в </w:t>
      </w:r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соответствии с его правилами, действующими на дату подачи искового заявления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45"/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C3C95" w:rsidRPr="002C3C95" w:rsidRDefault="00C8583C" w:rsidP="00C8583C">
      <w:pPr>
        <w:widowControl w:val="0"/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</w:t>
      </w:r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Если Споры передаются на разрешение третейского суда, то вынесенное им решение будет окончательным, обязательным для сторон и не подлежит оспариванию.</w:t>
      </w:r>
    </w:p>
    <w:p w:rsidR="002C3C95" w:rsidRPr="002C3C95" w:rsidRDefault="00C8583C" w:rsidP="002C3C95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</w:t>
      </w:r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Стороны договорились, что исполнительный лист получается по месту (указать: истца, третейского судопроизводства).</w:t>
      </w:r>
    </w:p>
    <w:p w:rsidR="002C3C95" w:rsidRPr="002C3C95" w:rsidRDefault="00C8583C" w:rsidP="002C3C95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</w:t>
      </w:r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Стороны соглашаются, что документы и иные материалы в рамках арбитража могут направляться по следующим адресам электронной почты: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2C3C95" w:rsidRPr="002C3C95" w:rsidRDefault="00C8583C" w:rsidP="002C3C95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</w:t>
      </w:r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Заказчик: (адрес электронной почты);</w:t>
      </w:r>
    </w:p>
    <w:p w:rsidR="002C3C95" w:rsidRPr="002C3C95" w:rsidRDefault="00C8583C" w:rsidP="002C3C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</w:t>
      </w:r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Исполнитель: (адрес электронной почты).</w:t>
      </w:r>
    </w:p>
    <w:p w:rsidR="002C3C95" w:rsidRPr="002C3C95" w:rsidRDefault="00C8583C" w:rsidP="00C8583C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11.2.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Досудебный порядок урегулирования спора является обязательным. Срок ответа на претензию - ________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46"/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календарных дней с даты ее получения.</w:t>
      </w:r>
      <w:r w:rsidR="002C3C95" w:rsidRPr="002C3C95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 xml:space="preserve"> </w:t>
      </w:r>
      <w:r w:rsidR="002C3C95" w:rsidRPr="002C3C95">
        <w:rPr>
          <w:rFonts w:ascii="Times New Roman" w:eastAsia="Calibri" w:hAnsi="Times New Roman" w:cs="Times New Roman"/>
          <w:sz w:val="24"/>
          <w:szCs w:val="24"/>
          <w:lang w:eastAsia="ru-RU"/>
        </w:rPr>
        <w:t>Спор по имущественным требованиям</w:t>
      </w:r>
      <w:r w:rsidR="002C3C95" w:rsidRPr="002C3C95">
        <w:rPr>
          <w:rFonts w:ascii="Times New Roman" w:eastAsia="Times New Roman" w:hAnsi="Times New Roman" w:cs="Times New Roman"/>
          <w:i/>
          <w:spacing w:val="-2"/>
          <w:sz w:val="24"/>
          <w:szCs w:val="24"/>
          <w:lang w:eastAsia="ru-RU"/>
        </w:rPr>
        <w:t xml:space="preserve"> </w:t>
      </w:r>
      <w:r w:rsidR="002C3C95" w:rsidRPr="002C3C95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Заказчика</w:t>
      </w:r>
      <w:r w:rsidR="002C3C95" w:rsidRPr="002C3C95">
        <w:rPr>
          <w:rFonts w:ascii="Times New Roman" w:eastAsia="Times New Roman" w:hAnsi="Times New Roman" w:cs="Times New Roman"/>
          <w:i/>
          <w:spacing w:val="-2"/>
          <w:sz w:val="24"/>
          <w:szCs w:val="24"/>
          <w:lang w:eastAsia="ru-RU"/>
        </w:rPr>
        <w:t xml:space="preserve"> </w:t>
      </w:r>
      <w:r w:rsidR="002C3C95" w:rsidRPr="002C3C9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может быть передан на разрешение суда по истечении________ календарных дней с даты направления </w:t>
      </w:r>
      <w:r w:rsidR="002C3C95" w:rsidRPr="002C3C95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Заказчиком</w:t>
      </w:r>
      <w:r w:rsidR="002C3C95" w:rsidRPr="002C3C95">
        <w:rPr>
          <w:rFonts w:ascii="Times New Roman" w:eastAsia="Times New Roman" w:hAnsi="Times New Roman" w:cs="Times New Roman"/>
          <w:i/>
          <w:spacing w:val="-2"/>
          <w:sz w:val="24"/>
          <w:szCs w:val="24"/>
          <w:lang w:eastAsia="ru-RU"/>
        </w:rPr>
        <w:t xml:space="preserve"> </w:t>
      </w:r>
      <w:r w:rsidR="002C3C95" w:rsidRPr="002C3C95">
        <w:rPr>
          <w:rFonts w:ascii="Times New Roman" w:eastAsia="Calibri" w:hAnsi="Times New Roman" w:cs="Times New Roman"/>
          <w:sz w:val="24"/>
          <w:szCs w:val="24"/>
          <w:lang w:eastAsia="ru-RU"/>
        </w:rPr>
        <w:t>претензии (требования) Исполнителю</w:t>
      </w:r>
      <w:r w:rsidR="002C3C95" w:rsidRPr="002C3C95">
        <w:rPr>
          <w:rFonts w:ascii="Times New Roman" w:eastAsia="Calibri" w:hAnsi="Times New Roman" w:cs="Times New Roman"/>
          <w:sz w:val="24"/>
          <w:szCs w:val="24"/>
          <w:vertAlign w:val="superscript"/>
          <w:lang w:eastAsia="ru-RU"/>
        </w:rPr>
        <w:footnoteReference w:id="47"/>
      </w:r>
      <w:r w:rsidR="002C3C95" w:rsidRPr="002C3C95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</w:p>
    <w:p w:rsidR="002C3C95" w:rsidRPr="002C3C95" w:rsidRDefault="002C3C95" w:rsidP="002C3C95">
      <w:pPr>
        <w:widowControl w:val="0"/>
        <w:tabs>
          <w:tab w:val="num" w:pos="1241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9B3504">
      <w:pPr>
        <w:widowControl w:val="0"/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ТОЛКОВАНИЕ ДОГОВОРА</w:t>
      </w:r>
    </w:p>
    <w:p w:rsidR="002C3C95" w:rsidRPr="002C3C95" w:rsidRDefault="00C8583C" w:rsidP="00C8583C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12.1.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документы, корреспонденция и переписка, а также вся прочая документация, которая должна быть подготовлена и представлена по настоящему Договору, ведутся на русском языке, и настоящий Договор толкуется в соответствии с нормами этого языка.</w:t>
      </w:r>
    </w:p>
    <w:p w:rsidR="002C3C95" w:rsidRPr="002C3C95" w:rsidRDefault="00C8583C" w:rsidP="00C8583C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12.2.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Настоящий Договор в соответствии со ст.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431 ГК РФ подлежит толкованию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с учетом буквального значения содержащихся в нем слов и выражений.</w:t>
      </w:r>
    </w:p>
    <w:p w:rsidR="002C3C95" w:rsidRPr="002C3C95" w:rsidRDefault="002C3C95" w:rsidP="002C3C9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390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2C3C95" w:rsidRPr="002C3C95" w:rsidRDefault="002C3C95" w:rsidP="009B3504">
      <w:pPr>
        <w:widowControl w:val="0"/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Заключительные положения</w:t>
      </w:r>
    </w:p>
    <w:p w:rsidR="002C3C95" w:rsidRPr="002C3C95" w:rsidRDefault="00C8583C" w:rsidP="00C8583C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ab/>
        <w:t xml:space="preserve">13.1. </w:t>
      </w:r>
      <w:r w:rsidR="002C3C95" w:rsidRPr="002C3C95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Настоящий Договор вступает в силу с даты его подписания и действует до полного исполнения Сторонами всех обязательств по нему.</w:t>
      </w:r>
    </w:p>
    <w:p w:rsidR="002C3C95" w:rsidRPr="002C3C95" w:rsidRDefault="00C8583C" w:rsidP="00C8583C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13.2. </w:t>
      </w:r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Настоящий Договор со всеми его дополнительными соглашениями и приложениями представляет собой единое соглашение между Исполнителем и Заказчиком в отношении предмета Договора и заменяет собой всю переписку, переговоры и соглашения (как письменные, так и устные) сторон по этому предмету, имевшие место до дня подписания Договора.</w:t>
      </w:r>
    </w:p>
    <w:p w:rsidR="002C3C95" w:rsidRPr="002C3C95" w:rsidRDefault="00C8583C" w:rsidP="00C8583C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13.3.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Любые изменения, дополнения и приложения к настоящему Договору действительны при условии, если они совершены в письменной форме и подписаны уполномоченными представителями обеих Сторон.</w:t>
      </w:r>
    </w:p>
    <w:p w:rsidR="002C3C95" w:rsidRPr="002C3C95" w:rsidRDefault="00C8583C" w:rsidP="00C8583C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13.4.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Стороны согласовали, что помимо оснований, предусмотренных законом или настоящим Договором, Заказчик вправе в любое время в одностороннем внесудебном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порядке отказаться от Договора в соответствии с положениями статьи 450.1 ГК РФ в случае потери интереса Заказчика в исполнении Договора, в том числе, по обстоятельствам, не зависящим от Исполнителя, без возмещения Исполнителю каких-либо расходов и компенсаций, если иное не предусмотрено императивной нормой закона. В этом случае Заказчик обязан предупредить Исполнителя.</w:t>
      </w:r>
    </w:p>
    <w:p w:rsidR="002C3C95" w:rsidRPr="002C3C95" w:rsidRDefault="00C8583C" w:rsidP="002C3C95">
      <w:pPr>
        <w:widowControl w:val="0"/>
        <w:tabs>
          <w:tab w:val="left" w:pos="1092"/>
          <w:tab w:val="num" w:pos="12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 потерей интереса в настоящем пункте Стороны понимают утрату Заказчиком необходимости в получении товаров, работ, услуг, в том числе, вследствие отказа третьих лиц от работ/услуг Заказчика (например, отказа от договора технологического присоединения/оказания дополнительных услуг), изменения (отказа в изменении/утверждении) инвестиционной программы Заказчика в установленном законом порядке, действий и решений органов власти или уполномоченных организаций (например, отказ в предоставлении земельного участка, в разрешении на строительство, в утверждении документации), а также вследствие изменения иных обстоятельств, что делает выполнение Договора слишком обременительным либо лишает Заказчика в значительной степени того, на что он рассчитывал при заключении Договора.</w:t>
      </w:r>
    </w:p>
    <w:p w:rsidR="002C3C95" w:rsidRPr="002C3C95" w:rsidRDefault="00C8583C" w:rsidP="00C8583C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13.5.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обязаны письменно уведомлять друг друга об изменении реквизитов, места нахождения, почтового адреса, номеров телефонов 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течение 3 (трех) рабочих дней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таких изменений.</w:t>
      </w:r>
    </w:p>
    <w:p w:rsidR="002C3C95" w:rsidRPr="002C3C95" w:rsidRDefault="00C8583C" w:rsidP="00C8583C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13.6.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заключении, исполнении и расторжении настоящего Договора Стороны могут использовать документооборот с применением электронной подписи в соответствии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с законодательством РФ (за исключением первичных учетных документов).</w:t>
      </w:r>
    </w:p>
    <w:p w:rsidR="002C3C95" w:rsidRPr="002C3C95" w:rsidRDefault="00C8583C" w:rsidP="00C8583C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13.7.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Во всем остальном, что не предусмотрено Договором, стороны руководствуются действующим законодательством Российской Федерации.</w:t>
      </w:r>
    </w:p>
    <w:p w:rsidR="002C3C95" w:rsidRPr="002C3C95" w:rsidRDefault="00C8583C" w:rsidP="00C8583C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13.8.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Договор составлен на русском языке в 2 (двух) экземплярах, имеющих равную юридическую силу, по одному для каждой из Сторон.    </w:t>
      </w:r>
    </w:p>
    <w:p w:rsidR="002C3C95" w:rsidRPr="00C8583C" w:rsidRDefault="00C8583C" w:rsidP="00C8583C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13.9.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указанные в настоящем Договоре приложения являются его неотъемлемой частью.</w:t>
      </w:r>
    </w:p>
    <w:p w:rsidR="002C3C95" w:rsidRPr="00C8583C" w:rsidRDefault="00C8583C" w:rsidP="002C3C95">
      <w:pPr>
        <w:widowControl w:val="0"/>
        <w:tabs>
          <w:tab w:val="num" w:pos="12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83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C3C95" w:rsidRPr="00C8583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Приложения к настоящему Договору:</w:t>
      </w:r>
    </w:p>
    <w:p w:rsidR="002C3C95" w:rsidRPr="00C8583C" w:rsidRDefault="00C8583C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83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</w:t>
      </w:r>
      <w:r w:rsidR="002C3C95" w:rsidRPr="00C8583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1 – Техническое задание/Перечень услуг</w:t>
      </w:r>
      <w:r w:rsidR="002C3C95" w:rsidRPr="00C8583C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48"/>
      </w:r>
      <w:r w:rsidR="002C3C95" w:rsidRPr="00C8583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C3C95" w:rsidRPr="002C3C95" w:rsidRDefault="00C8583C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2 - Форма акта сдачи-приемки оказанных услуг.</w:t>
      </w:r>
    </w:p>
    <w:p w:rsidR="002C3C95" w:rsidRPr="002C3C95" w:rsidRDefault="00C8583C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3 - Форма предоставления информации.</w:t>
      </w:r>
    </w:p>
    <w:p w:rsidR="002C3C95" w:rsidRPr="002C3C95" w:rsidRDefault="00C8583C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4 – Форма согласия.</w:t>
      </w:r>
    </w:p>
    <w:p w:rsidR="002C3C95" w:rsidRPr="002C3C95" w:rsidRDefault="00C8583C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5 – Форма Отчета об оказанных услугах.</w:t>
      </w:r>
    </w:p>
    <w:p w:rsidR="002C3C95" w:rsidRPr="002C3C95" w:rsidRDefault="00C8583C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6 – Обеспечение исполнения обязательств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49"/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C3C95" w:rsidRDefault="002C3C95" w:rsidP="002C3C95">
      <w:pPr>
        <w:widowControl w:val="0"/>
        <w:tabs>
          <w:tab w:val="left" w:pos="109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494C" w:rsidRDefault="00B5494C" w:rsidP="002C3C95">
      <w:pPr>
        <w:widowControl w:val="0"/>
        <w:tabs>
          <w:tab w:val="left" w:pos="109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494C" w:rsidRDefault="00B5494C" w:rsidP="002C3C95">
      <w:pPr>
        <w:widowControl w:val="0"/>
        <w:tabs>
          <w:tab w:val="left" w:pos="109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494C" w:rsidRDefault="00B5494C" w:rsidP="002C3C95">
      <w:pPr>
        <w:widowControl w:val="0"/>
        <w:tabs>
          <w:tab w:val="left" w:pos="109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494C" w:rsidRDefault="00B5494C" w:rsidP="002C3C95">
      <w:pPr>
        <w:widowControl w:val="0"/>
        <w:tabs>
          <w:tab w:val="left" w:pos="109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494C" w:rsidRDefault="00B5494C" w:rsidP="002C3C95">
      <w:pPr>
        <w:widowControl w:val="0"/>
        <w:tabs>
          <w:tab w:val="left" w:pos="109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494C" w:rsidRDefault="00B5494C" w:rsidP="002C3C95">
      <w:pPr>
        <w:widowControl w:val="0"/>
        <w:tabs>
          <w:tab w:val="left" w:pos="109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494C" w:rsidRPr="002C3C95" w:rsidRDefault="00B5494C" w:rsidP="002C3C95">
      <w:pPr>
        <w:widowControl w:val="0"/>
        <w:tabs>
          <w:tab w:val="left" w:pos="109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9B3504">
      <w:pPr>
        <w:widowControl w:val="0"/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Реквизиты и подписи сторон</w:t>
      </w:r>
    </w:p>
    <w:p w:rsidR="002C3C95" w:rsidRPr="002C3C95" w:rsidRDefault="002C3C95" w:rsidP="002C3C9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390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tbl>
      <w:tblPr>
        <w:tblW w:w="9828" w:type="dxa"/>
        <w:tblLayout w:type="fixed"/>
        <w:tblLook w:val="01E0" w:firstRow="1" w:lastRow="1" w:firstColumn="1" w:lastColumn="1" w:noHBand="0" w:noVBand="0"/>
      </w:tblPr>
      <w:tblGrid>
        <w:gridCol w:w="5353"/>
        <w:gridCol w:w="4475"/>
      </w:tblGrid>
      <w:tr w:rsidR="002C3C95" w:rsidRPr="002C3C95" w:rsidTr="00910274">
        <w:tc>
          <w:tcPr>
            <w:tcW w:w="5353" w:type="dxa"/>
          </w:tcPr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ЗАКАЗЧИК:</w:t>
            </w: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____________________________________________________________________________________</w:t>
            </w:r>
          </w:p>
          <w:tbl>
            <w:tblPr>
              <w:tblW w:w="10281" w:type="dxa"/>
              <w:tblLayout w:type="fixed"/>
              <w:tblLook w:val="01E0" w:firstRow="1" w:lastRow="1" w:firstColumn="1" w:lastColumn="1" w:noHBand="0" w:noVBand="0"/>
            </w:tblPr>
            <w:tblGrid>
              <w:gridCol w:w="10281"/>
            </w:tblGrid>
            <w:tr w:rsidR="002C3C95" w:rsidRPr="002C3C95" w:rsidTr="00910274">
              <w:trPr>
                <w:trHeight w:val="592"/>
              </w:trPr>
              <w:tc>
                <w:tcPr>
                  <w:tcW w:w="5255" w:type="dxa"/>
                </w:tcPr>
                <w:p w:rsidR="002C3C95" w:rsidRPr="002C3C95" w:rsidRDefault="002C3C95" w:rsidP="002C3C95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Место нахождения юридического лица:</w:t>
                  </w:r>
                </w:p>
                <w:p w:rsidR="002C3C95" w:rsidRPr="002C3C95" w:rsidRDefault="002C3C95" w:rsidP="002C3C95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____________________________________________</w:t>
                  </w:r>
                </w:p>
                <w:p w:rsidR="002C3C95" w:rsidRPr="002C3C95" w:rsidRDefault="002C3C95" w:rsidP="002C3C95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2C3C95" w:rsidRPr="002C3C95" w:rsidTr="00910274">
              <w:trPr>
                <w:trHeight w:val="641"/>
              </w:trPr>
              <w:tc>
                <w:tcPr>
                  <w:tcW w:w="5255" w:type="dxa"/>
                  <w:hideMark/>
                </w:tcPr>
                <w:p w:rsidR="002C3C95" w:rsidRPr="002C3C95" w:rsidRDefault="002C3C95" w:rsidP="002C3C95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____________________________________________</w:t>
                  </w:r>
                </w:p>
                <w:p w:rsidR="002C3C95" w:rsidRPr="002C3C95" w:rsidRDefault="002C3C95" w:rsidP="002C3C95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ИНН/КПП: ______________/___________________</w:t>
                  </w:r>
                </w:p>
                <w:p w:rsidR="002C3C95" w:rsidRPr="002C3C95" w:rsidRDefault="002C3C95" w:rsidP="002C3C95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р/</w:t>
                  </w:r>
                  <w:proofErr w:type="gramStart"/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с:  _</w:t>
                  </w:r>
                  <w:proofErr w:type="gramEnd"/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_______ в  _____________________________</w:t>
                  </w:r>
                </w:p>
                <w:p w:rsidR="002C3C95" w:rsidRPr="002C3C95" w:rsidRDefault="002C3C95" w:rsidP="002C3C95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proofErr w:type="gramStart"/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БИК:   </w:t>
                  </w:r>
                  <w:proofErr w:type="gramEnd"/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______________________________________</w:t>
                  </w:r>
                </w:p>
                <w:p w:rsidR="002C3C95" w:rsidRPr="002C3C95" w:rsidRDefault="002C3C95" w:rsidP="002C3C95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к/</w:t>
                  </w:r>
                  <w:proofErr w:type="gramStart"/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с:  _</w:t>
                  </w:r>
                  <w:proofErr w:type="gramEnd"/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_______________________________________</w:t>
                  </w:r>
                </w:p>
                <w:p w:rsidR="002C3C95" w:rsidRPr="002C3C95" w:rsidRDefault="002C3C95" w:rsidP="002C3C95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ОКПО/ОГРН/ОКТМО:________________________ </w:t>
                  </w:r>
                </w:p>
              </w:tc>
            </w:tr>
            <w:tr w:rsidR="002C3C95" w:rsidRPr="002C3C95" w:rsidTr="00910274">
              <w:trPr>
                <w:trHeight w:val="354"/>
              </w:trPr>
              <w:tc>
                <w:tcPr>
                  <w:tcW w:w="5255" w:type="dxa"/>
                </w:tcPr>
                <w:p w:rsidR="002C3C95" w:rsidRPr="002C3C95" w:rsidRDefault="002C3C95" w:rsidP="002C3C95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______________/________________/</w:t>
            </w: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«___» _________ 20__ г.</w:t>
            </w: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4475" w:type="dxa"/>
          </w:tcPr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34"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ИСПОЛНИТЕЛЬ:</w:t>
            </w: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left="34"/>
              <w:jc w:val="both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______________________________________________________________________</w:t>
            </w:r>
          </w:p>
          <w:tbl>
            <w:tblPr>
              <w:tblW w:w="10281" w:type="dxa"/>
              <w:tblLayout w:type="fixed"/>
              <w:tblLook w:val="01E0" w:firstRow="1" w:lastRow="1" w:firstColumn="1" w:lastColumn="1" w:noHBand="0" w:noVBand="0"/>
            </w:tblPr>
            <w:tblGrid>
              <w:gridCol w:w="10281"/>
            </w:tblGrid>
            <w:tr w:rsidR="002C3C95" w:rsidRPr="002C3C95" w:rsidTr="00910274">
              <w:trPr>
                <w:trHeight w:val="592"/>
              </w:trPr>
              <w:tc>
                <w:tcPr>
                  <w:tcW w:w="5255" w:type="dxa"/>
                </w:tcPr>
                <w:p w:rsidR="002C3C95" w:rsidRPr="002C3C95" w:rsidRDefault="002C3C95" w:rsidP="002C3C95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Место нахождения юридического лица:</w:t>
                  </w:r>
                </w:p>
                <w:p w:rsidR="002C3C95" w:rsidRPr="002C3C95" w:rsidRDefault="002C3C95" w:rsidP="002C3C95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_____________________________________</w:t>
                  </w:r>
                </w:p>
                <w:p w:rsidR="002C3C95" w:rsidRPr="002C3C95" w:rsidRDefault="002C3C95" w:rsidP="002C3C95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2C3C95" w:rsidRPr="002C3C95" w:rsidTr="00910274">
              <w:trPr>
                <w:trHeight w:val="641"/>
              </w:trPr>
              <w:tc>
                <w:tcPr>
                  <w:tcW w:w="5255" w:type="dxa"/>
                  <w:hideMark/>
                </w:tcPr>
                <w:p w:rsidR="002C3C95" w:rsidRPr="002C3C95" w:rsidRDefault="002C3C95" w:rsidP="002C3C95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_____________________________________</w:t>
                  </w:r>
                </w:p>
                <w:p w:rsidR="002C3C95" w:rsidRPr="002C3C95" w:rsidRDefault="002C3C95" w:rsidP="002C3C95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ИНН/КПП: ______________/______________</w:t>
                  </w:r>
                </w:p>
                <w:p w:rsidR="002C3C95" w:rsidRPr="002C3C95" w:rsidRDefault="002C3C95" w:rsidP="002C3C95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р/</w:t>
                  </w:r>
                  <w:proofErr w:type="gramStart"/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с:  _</w:t>
                  </w:r>
                  <w:proofErr w:type="gramEnd"/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_______ в  ________________________</w:t>
                  </w:r>
                </w:p>
                <w:p w:rsidR="002C3C95" w:rsidRPr="002C3C95" w:rsidRDefault="002C3C95" w:rsidP="002C3C95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proofErr w:type="gramStart"/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БИК:   </w:t>
                  </w:r>
                  <w:proofErr w:type="gramEnd"/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________________________________</w:t>
                  </w:r>
                </w:p>
                <w:p w:rsidR="002C3C95" w:rsidRPr="002C3C95" w:rsidRDefault="002C3C95" w:rsidP="002C3C95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к/</w:t>
                  </w:r>
                  <w:proofErr w:type="gramStart"/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с:  _</w:t>
                  </w:r>
                  <w:proofErr w:type="gramEnd"/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_________________________________</w:t>
                  </w:r>
                </w:p>
                <w:p w:rsidR="002C3C95" w:rsidRPr="002C3C95" w:rsidRDefault="002C3C95" w:rsidP="002C3C95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ОКПО/ОГРН/ОКТМО:___________________ </w:t>
                  </w:r>
                </w:p>
              </w:tc>
            </w:tr>
            <w:tr w:rsidR="002C3C95" w:rsidRPr="002C3C95" w:rsidTr="00910274">
              <w:trPr>
                <w:trHeight w:val="354"/>
              </w:trPr>
              <w:tc>
                <w:tcPr>
                  <w:tcW w:w="5255" w:type="dxa"/>
                </w:tcPr>
                <w:p w:rsidR="002C3C95" w:rsidRPr="002C3C95" w:rsidRDefault="002C3C95" w:rsidP="002C3C95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______________/________________/</w:t>
            </w: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«___» _________ 20__ г.</w:t>
            </w: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М.П.</w:t>
            </w:r>
          </w:p>
        </w:tc>
      </w:tr>
    </w:tbl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№1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Договору возмездного оказания услуг 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«__</w:t>
      </w:r>
      <w:proofErr w:type="gramStart"/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_»_</w:t>
      </w:r>
      <w:proofErr w:type="gramEnd"/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_________20__г.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______________ 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Техническое задание/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Перечень услуг</w:t>
      </w:r>
      <w:r w:rsidRPr="002C3C9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50"/>
      </w:r>
      <w:r w:rsidRPr="002C3C9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,</w:t>
      </w:r>
      <w:r w:rsidRPr="002C3C9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51"/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8"/>
        <w:gridCol w:w="2872"/>
        <w:gridCol w:w="1735"/>
        <w:gridCol w:w="1779"/>
        <w:gridCol w:w="1499"/>
        <w:gridCol w:w="1093"/>
      </w:tblGrid>
      <w:tr w:rsidR="002C3C95" w:rsidRPr="002C3C95" w:rsidTr="00910274">
        <w:tc>
          <w:tcPr>
            <w:tcW w:w="528" w:type="dxa"/>
            <w:shd w:val="clear" w:color="auto" w:fill="auto"/>
            <w:vAlign w:val="center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297" w:type="dxa"/>
            <w:shd w:val="clear" w:color="auto" w:fill="auto"/>
            <w:vAlign w:val="center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услуг</w:t>
            </w: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  <w:lang w:eastAsia="ru-RU"/>
              </w:rPr>
              <w:footnoteReference w:id="52"/>
            </w:r>
          </w:p>
        </w:tc>
        <w:tc>
          <w:tcPr>
            <w:tcW w:w="1751" w:type="dxa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Срок оказания Услуги (если применимо)</w:t>
            </w: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  <w:lang w:eastAsia="ru-RU"/>
              </w:rPr>
              <w:footnoteReference w:id="53"/>
            </w:r>
          </w:p>
        </w:tc>
        <w:tc>
          <w:tcPr>
            <w:tcW w:w="1813" w:type="dxa"/>
            <w:shd w:val="clear" w:color="auto" w:fill="auto"/>
            <w:vAlign w:val="center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Объем Услуги (если применимо)</w:t>
            </w: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  <w:lang w:eastAsia="ru-RU"/>
              </w:rPr>
              <w:footnoteReference w:id="54"/>
            </w:r>
          </w:p>
        </w:tc>
        <w:tc>
          <w:tcPr>
            <w:tcW w:w="1539" w:type="dxa"/>
            <w:shd w:val="clear" w:color="auto" w:fill="auto"/>
            <w:vAlign w:val="center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Стоимость без НДС, руб.</w:t>
            </w:r>
          </w:p>
        </w:tc>
        <w:tc>
          <w:tcPr>
            <w:tcW w:w="1211" w:type="dxa"/>
            <w:shd w:val="clear" w:color="auto" w:fill="auto"/>
            <w:vAlign w:val="center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НДС, руб.</w:t>
            </w:r>
          </w:p>
        </w:tc>
      </w:tr>
      <w:tr w:rsidR="002C3C95" w:rsidRPr="002C3C95" w:rsidTr="00910274">
        <w:tc>
          <w:tcPr>
            <w:tcW w:w="528" w:type="dxa"/>
            <w:shd w:val="clear" w:color="auto" w:fill="auto"/>
            <w:vAlign w:val="center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97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751" w:type="dxa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3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9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1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C3C95" w:rsidRPr="002C3C95" w:rsidTr="00910274">
        <w:tc>
          <w:tcPr>
            <w:tcW w:w="528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97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751" w:type="dxa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3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9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1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C3C95" w:rsidRPr="002C3C95" w:rsidTr="00910274">
        <w:tc>
          <w:tcPr>
            <w:tcW w:w="528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97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751" w:type="dxa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3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9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1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C3C95" w:rsidRPr="002C3C95" w:rsidTr="00910274">
        <w:tc>
          <w:tcPr>
            <w:tcW w:w="528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97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751" w:type="dxa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3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9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1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C3C95" w:rsidRPr="002C3C95" w:rsidTr="00910274">
        <w:tc>
          <w:tcPr>
            <w:tcW w:w="528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97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751" w:type="dxa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3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9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1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C3C95" w:rsidRPr="002C3C95" w:rsidTr="00910274">
        <w:tc>
          <w:tcPr>
            <w:tcW w:w="528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97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751" w:type="dxa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3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9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1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C3C95" w:rsidRPr="002C3C95" w:rsidTr="00910274">
        <w:tc>
          <w:tcPr>
            <w:tcW w:w="528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97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751" w:type="dxa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3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9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1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Итого  _</w:t>
      </w:r>
      <w:proofErr w:type="gramEnd"/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 (________) рублей __ копеек без НДС, кроме того НДС -__% - ______ (________) рублей __ копеек, всего с НДС - ______ (________) рублей __ копеек.  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 оказания услуг - _______________</w:t>
      </w:r>
      <w:r w:rsidRPr="002C3C9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55"/>
      </w: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Наименование объекта: _______________.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 объекта: ________________.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5148"/>
        <w:gridCol w:w="4741"/>
      </w:tblGrid>
      <w:tr w:rsidR="002C3C95" w:rsidRPr="002C3C95" w:rsidTr="00910274">
        <w:tc>
          <w:tcPr>
            <w:tcW w:w="5148" w:type="dxa"/>
          </w:tcPr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ЗАКАЗЧИК</w:t>
            </w:r>
          </w:p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___________________________</w:t>
            </w:r>
          </w:p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______________/ФИО/ </w:t>
            </w: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«___» _________ 20__ г.</w:t>
            </w: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4741" w:type="dxa"/>
          </w:tcPr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ИСПОЛНИТЕЛЬ</w:t>
            </w: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___________________</w:t>
            </w:r>
          </w:p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______________/ФИО/</w:t>
            </w: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«___» _________ 20__ г.</w:t>
            </w: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М.П.</w:t>
            </w:r>
          </w:p>
        </w:tc>
      </w:tr>
    </w:tbl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2C3C95" w:rsidRPr="002C3C95" w:rsidSect="00910274">
          <w:headerReference w:type="default" r:id="rId7"/>
          <w:pgSz w:w="11906" w:h="16838"/>
          <w:pgMar w:top="1134" w:right="709" w:bottom="1134" w:left="1701" w:header="709" w:footer="386" w:gutter="0"/>
          <w:cols w:space="708"/>
          <w:titlePg/>
          <w:docGrid w:linePitch="360"/>
        </w:sect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№2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Договору возмездного оказания услуг 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«__</w:t>
      </w:r>
      <w:proofErr w:type="gramStart"/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_»_</w:t>
      </w:r>
      <w:proofErr w:type="gramEnd"/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_________20__г. № ______________ 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Форма Акта сдачи-приемки оказанных услуг</w:t>
      </w:r>
      <w:r w:rsidRPr="002C3C9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56"/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ru-RU"/>
        </w:rPr>
        <w:t>ФОРМА СОГЛАСОВАНА: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ru-RU"/>
        </w:rPr>
      </w:pPr>
    </w:p>
    <w:tbl>
      <w:tblPr>
        <w:tblW w:w="15168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9639"/>
        <w:gridCol w:w="5529"/>
      </w:tblGrid>
      <w:tr w:rsidR="002C3C95" w:rsidRPr="002C3C95" w:rsidTr="00910274">
        <w:tc>
          <w:tcPr>
            <w:tcW w:w="9639" w:type="dxa"/>
          </w:tcPr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ЗАКАЗЧИК</w:t>
            </w:r>
          </w:p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  <w:t>__________________________________</w:t>
            </w:r>
          </w:p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______________________/_______________/</w:t>
            </w: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«___» __________ 20__ г.</w:t>
            </w: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5529" w:type="dxa"/>
          </w:tcPr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ИСПОЛНИТЕЛЬ</w:t>
            </w:r>
          </w:p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  <w:t>_______________________</w:t>
            </w:r>
          </w:p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______________/___________________/</w:t>
            </w: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«___» __________ 20__ г.</w:t>
            </w: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М.П.</w:t>
            </w:r>
          </w:p>
        </w:tc>
      </w:tr>
    </w:tbl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№3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Договору возмездного оказания услуг 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«__</w:t>
      </w:r>
      <w:proofErr w:type="gramStart"/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_»_</w:t>
      </w:r>
      <w:proofErr w:type="gramEnd"/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_________20__г. № ______________  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right="-6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right="-6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right="-6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ФОРМА ПРЕДОСТАВЛЕНИЯ ИНФОРМАЦИИ</w:t>
      </w:r>
      <w:r w:rsidRPr="002C3C9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57"/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right="-6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right="-6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right="-6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841DF" w:rsidRPr="005841DF" w:rsidRDefault="005841DF" w:rsidP="005841DF">
      <w:pPr>
        <w:autoSpaceDN w:val="0"/>
        <w:spacing w:after="0" w:line="240" w:lineRule="auto"/>
        <w:jc w:val="center"/>
        <w:rPr>
          <w:rFonts w:ascii="Times New Roman" w:eastAsia="Calibri" w:hAnsi="Times New Roman" w:cs="Times New Roman"/>
          <w:bCs/>
          <w:i/>
          <w:sz w:val="26"/>
          <w:szCs w:val="26"/>
        </w:rPr>
      </w:pPr>
      <w:r w:rsidRPr="005841DF">
        <w:rPr>
          <w:rFonts w:ascii="Times New Roman" w:eastAsia="Calibri" w:hAnsi="Times New Roman" w:cs="Times New Roman"/>
          <w:bCs/>
          <w:i/>
          <w:sz w:val="26"/>
          <w:szCs w:val="26"/>
        </w:rPr>
        <w:t xml:space="preserve">Излагается в соответствии с требованиями </w:t>
      </w:r>
    </w:p>
    <w:p w:rsidR="005841DF" w:rsidRPr="005841DF" w:rsidRDefault="005841DF" w:rsidP="005841DF">
      <w:pPr>
        <w:autoSpaceDN w:val="0"/>
        <w:spacing w:after="0" w:line="240" w:lineRule="auto"/>
        <w:jc w:val="center"/>
        <w:rPr>
          <w:rFonts w:ascii="Times New Roman" w:eastAsia="Calibri" w:hAnsi="Times New Roman" w:cs="Times New Roman"/>
          <w:bCs/>
          <w:i/>
          <w:sz w:val="26"/>
          <w:szCs w:val="26"/>
        </w:rPr>
      </w:pPr>
      <w:r w:rsidRPr="005841DF">
        <w:rPr>
          <w:rFonts w:ascii="Times New Roman" w:eastAsia="Calibri" w:hAnsi="Times New Roman" w:cs="Times New Roman"/>
          <w:bCs/>
          <w:i/>
          <w:sz w:val="26"/>
          <w:szCs w:val="26"/>
        </w:rPr>
        <w:t xml:space="preserve">приказа ПАО «МРСК Центра» от 24.04.2019 № 159-ЦА </w:t>
      </w:r>
    </w:p>
    <w:p w:rsidR="005841DF" w:rsidRPr="005841DF" w:rsidRDefault="005841DF" w:rsidP="005841DF">
      <w:pPr>
        <w:autoSpaceDN w:val="0"/>
        <w:spacing w:after="0" w:line="240" w:lineRule="auto"/>
        <w:jc w:val="center"/>
        <w:rPr>
          <w:rFonts w:ascii="Times New Roman" w:eastAsia="Calibri" w:hAnsi="Times New Roman" w:cs="Times New Roman"/>
          <w:bCs/>
          <w:i/>
          <w:sz w:val="26"/>
          <w:szCs w:val="26"/>
        </w:rPr>
      </w:pPr>
      <w:r w:rsidRPr="005841DF">
        <w:rPr>
          <w:rFonts w:ascii="Times New Roman" w:eastAsia="Calibri" w:hAnsi="Times New Roman" w:cs="Times New Roman"/>
          <w:bCs/>
          <w:i/>
          <w:sz w:val="26"/>
          <w:szCs w:val="26"/>
        </w:rPr>
        <w:t xml:space="preserve">«Об организации работы по раскрытию информации </w:t>
      </w:r>
    </w:p>
    <w:p w:rsidR="005841DF" w:rsidRPr="005841DF" w:rsidRDefault="005841DF" w:rsidP="005841DF">
      <w:pPr>
        <w:autoSpaceDN w:val="0"/>
        <w:spacing w:after="0" w:line="240" w:lineRule="auto"/>
        <w:jc w:val="center"/>
        <w:rPr>
          <w:rFonts w:ascii="Times New Roman" w:eastAsia="Calibri" w:hAnsi="Times New Roman" w:cs="Times New Roman"/>
          <w:bCs/>
          <w:i/>
          <w:sz w:val="26"/>
          <w:szCs w:val="26"/>
        </w:rPr>
      </w:pPr>
      <w:r w:rsidRPr="005841DF">
        <w:rPr>
          <w:rFonts w:ascii="Times New Roman" w:eastAsia="Calibri" w:hAnsi="Times New Roman" w:cs="Times New Roman"/>
          <w:bCs/>
          <w:i/>
          <w:sz w:val="26"/>
          <w:szCs w:val="26"/>
        </w:rPr>
        <w:t>о цепочке собственников контрагентов»</w:t>
      </w:r>
    </w:p>
    <w:p w:rsidR="005841DF" w:rsidRPr="005841DF" w:rsidRDefault="005841DF" w:rsidP="005841DF">
      <w:pPr>
        <w:tabs>
          <w:tab w:val="left" w:pos="1134"/>
        </w:tabs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841DF" w:rsidRPr="005841DF" w:rsidRDefault="005841DF" w:rsidP="005841DF">
      <w:pPr>
        <w:tabs>
          <w:tab w:val="left" w:pos="1134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5841DF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(</w:t>
      </w:r>
      <w:proofErr w:type="gramStart"/>
      <w:r w:rsidRPr="005841DF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В</w:t>
      </w:r>
      <w:proofErr w:type="gramEnd"/>
      <w:r w:rsidRPr="005841DF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случае изменения в дальнейшем редакции организационно-распорядительными документами Общества, </w:t>
      </w:r>
    </w:p>
    <w:p w:rsidR="005841DF" w:rsidRPr="005841DF" w:rsidRDefault="005841DF" w:rsidP="005841DF">
      <w:pPr>
        <w:tabs>
          <w:tab w:val="left" w:pos="1134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5841DF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применению подлежит редакция, актуальная на момент заключения соответствующего договора)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right="-6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right="-6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right="-6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right="-6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right="-6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0B6BB7" w:rsidRDefault="002C3C95" w:rsidP="005841D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ru-RU"/>
        </w:rPr>
        <w:t>ФОРМА СОГЛАСОВАНА: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ru-RU"/>
        </w:rPr>
      </w:pPr>
    </w:p>
    <w:tbl>
      <w:tblPr>
        <w:tblW w:w="15168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9639"/>
        <w:gridCol w:w="5529"/>
      </w:tblGrid>
      <w:tr w:rsidR="002C3C95" w:rsidRPr="002C3C95" w:rsidTr="00910274">
        <w:tc>
          <w:tcPr>
            <w:tcW w:w="9639" w:type="dxa"/>
          </w:tcPr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ЗАКАЗЧИК</w:t>
            </w:r>
          </w:p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  <w:t>__________________________________</w:t>
            </w:r>
          </w:p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______________________/_______________/</w:t>
            </w: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«___» __________ 20__ г.</w:t>
            </w: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5529" w:type="dxa"/>
          </w:tcPr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ИСПОЛНИТЕЛЬ</w:t>
            </w:r>
          </w:p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  <w:t>_______________________</w:t>
            </w:r>
          </w:p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______________/___________________/</w:t>
            </w: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«___» __________ 20__ г.</w:t>
            </w: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М.П.</w:t>
            </w:r>
          </w:p>
        </w:tc>
      </w:tr>
    </w:tbl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2C3C95" w:rsidRPr="002C3C95" w:rsidSect="00910274">
          <w:pgSz w:w="16838" w:h="11906" w:orient="landscape"/>
          <w:pgMar w:top="709" w:right="539" w:bottom="709" w:left="720" w:header="709" w:footer="265" w:gutter="0"/>
          <w:cols w:space="708"/>
          <w:docGrid w:linePitch="360"/>
        </w:sectPr>
      </w:pPr>
    </w:p>
    <w:p w:rsidR="002C3C95" w:rsidRPr="002C3C95" w:rsidRDefault="002C3C95" w:rsidP="002C3C95">
      <w:pPr>
        <w:pageBreakBefore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№ 4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Договору возмездного оказания услуг 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«__</w:t>
      </w:r>
      <w:proofErr w:type="gramStart"/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_»_</w:t>
      </w:r>
      <w:proofErr w:type="gramEnd"/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_________20__г 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______________ </w:t>
      </w:r>
    </w:p>
    <w:p w:rsidR="002C3C95" w:rsidRPr="002C3C95" w:rsidRDefault="002C3C95" w:rsidP="002C3C95">
      <w:pPr>
        <w:widowControl w:val="0"/>
        <w:tabs>
          <w:tab w:val="left" w:pos="0"/>
        </w:tabs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:rsidR="002C3C95" w:rsidRPr="002C3C95" w:rsidRDefault="002C3C95" w:rsidP="002C3C95">
      <w:pPr>
        <w:widowControl w:val="0"/>
        <w:tabs>
          <w:tab w:val="left" w:pos="0"/>
        </w:tabs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Согласие на обработку персональных данных</w:t>
      </w:r>
      <w:r w:rsidRPr="002C3C95">
        <w:rPr>
          <w:rFonts w:ascii="Times New Roman" w:eastAsia="Times New Roman" w:hAnsi="Times New Roman" w:cs="Times New Roman"/>
          <w:bCs/>
          <w:iCs/>
          <w:sz w:val="24"/>
          <w:szCs w:val="24"/>
          <w:vertAlign w:val="superscript"/>
          <w:lang w:eastAsia="ru-RU"/>
        </w:rPr>
        <w:footnoteReference w:id="58"/>
      </w:r>
      <w:r w:rsidRPr="002C3C9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             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841DF" w:rsidRPr="005841DF" w:rsidRDefault="005841DF" w:rsidP="005841DF">
      <w:pPr>
        <w:autoSpaceDN w:val="0"/>
        <w:spacing w:after="0" w:line="240" w:lineRule="auto"/>
        <w:jc w:val="center"/>
        <w:rPr>
          <w:rFonts w:ascii="Times New Roman" w:eastAsia="Calibri" w:hAnsi="Times New Roman" w:cs="Times New Roman"/>
          <w:bCs/>
          <w:i/>
          <w:sz w:val="26"/>
          <w:szCs w:val="26"/>
        </w:rPr>
      </w:pPr>
      <w:r w:rsidRPr="005841DF">
        <w:rPr>
          <w:rFonts w:ascii="Times New Roman" w:eastAsia="Calibri" w:hAnsi="Times New Roman" w:cs="Times New Roman"/>
          <w:bCs/>
          <w:i/>
          <w:sz w:val="26"/>
          <w:szCs w:val="26"/>
        </w:rPr>
        <w:t xml:space="preserve">Излагается в соответствии с требованиями </w:t>
      </w:r>
    </w:p>
    <w:p w:rsidR="005841DF" w:rsidRPr="005841DF" w:rsidRDefault="005841DF" w:rsidP="005841DF">
      <w:pPr>
        <w:autoSpaceDN w:val="0"/>
        <w:spacing w:after="0" w:line="240" w:lineRule="auto"/>
        <w:jc w:val="center"/>
        <w:rPr>
          <w:rFonts w:ascii="Times New Roman" w:eastAsia="Calibri" w:hAnsi="Times New Roman" w:cs="Times New Roman"/>
          <w:bCs/>
          <w:i/>
          <w:sz w:val="26"/>
          <w:szCs w:val="26"/>
        </w:rPr>
      </w:pPr>
      <w:r w:rsidRPr="005841DF">
        <w:rPr>
          <w:rFonts w:ascii="Times New Roman" w:eastAsia="Calibri" w:hAnsi="Times New Roman" w:cs="Times New Roman"/>
          <w:bCs/>
          <w:i/>
          <w:sz w:val="26"/>
          <w:szCs w:val="26"/>
        </w:rPr>
        <w:t>приказа ПАО «</w:t>
      </w:r>
      <w:bookmarkStart w:id="2" w:name="_GoBack"/>
      <w:r w:rsidRPr="005841DF">
        <w:rPr>
          <w:rFonts w:ascii="Times New Roman" w:eastAsia="Calibri" w:hAnsi="Times New Roman" w:cs="Times New Roman"/>
          <w:bCs/>
          <w:i/>
          <w:sz w:val="26"/>
          <w:szCs w:val="26"/>
        </w:rPr>
        <w:t>МРСК</w:t>
      </w:r>
      <w:bookmarkEnd w:id="2"/>
      <w:r w:rsidRPr="005841DF">
        <w:rPr>
          <w:rFonts w:ascii="Times New Roman" w:eastAsia="Calibri" w:hAnsi="Times New Roman" w:cs="Times New Roman"/>
          <w:bCs/>
          <w:i/>
          <w:sz w:val="26"/>
          <w:szCs w:val="26"/>
        </w:rPr>
        <w:t xml:space="preserve"> Центра» от 24.04.2019 № 159-ЦА </w:t>
      </w:r>
    </w:p>
    <w:p w:rsidR="005841DF" w:rsidRPr="005841DF" w:rsidRDefault="005841DF" w:rsidP="005841DF">
      <w:pPr>
        <w:autoSpaceDN w:val="0"/>
        <w:spacing w:after="0" w:line="240" w:lineRule="auto"/>
        <w:jc w:val="center"/>
        <w:rPr>
          <w:rFonts w:ascii="Times New Roman" w:eastAsia="Calibri" w:hAnsi="Times New Roman" w:cs="Times New Roman"/>
          <w:bCs/>
          <w:i/>
          <w:sz w:val="26"/>
          <w:szCs w:val="26"/>
        </w:rPr>
      </w:pPr>
      <w:r w:rsidRPr="005841DF">
        <w:rPr>
          <w:rFonts w:ascii="Times New Roman" w:eastAsia="Calibri" w:hAnsi="Times New Roman" w:cs="Times New Roman"/>
          <w:bCs/>
          <w:i/>
          <w:sz w:val="26"/>
          <w:szCs w:val="26"/>
        </w:rPr>
        <w:t xml:space="preserve">«Об организации работы по раскрытию информации </w:t>
      </w:r>
    </w:p>
    <w:p w:rsidR="005841DF" w:rsidRPr="005841DF" w:rsidRDefault="005841DF" w:rsidP="005841DF">
      <w:pPr>
        <w:autoSpaceDN w:val="0"/>
        <w:spacing w:after="0" w:line="240" w:lineRule="auto"/>
        <w:jc w:val="center"/>
        <w:rPr>
          <w:rFonts w:ascii="Times New Roman" w:eastAsia="Calibri" w:hAnsi="Times New Roman" w:cs="Times New Roman"/>
          <w:bCs/>
          <w:i/>
          <w:sz w:val="26"/>
          <w:szCs w:val="26"/>
        </w:rPr>
      </w:pPr>
      <w:r w:rsidRPr="005841DF">
        <w:rPr>
          <w:rFonts w:ascii="Times New Roman" w:eastAsia="Calibri" w:hAnsi="Times New Roman" w:cs="Times New Roman"/>
          <w:bCs/>
          <w:i/>
          <w:sz w:val="26"/>
          <w:szCs w:val="26"/>
        </w:rPr>
        <w:t>о цепочке собственников контрагентов»</w:t>
      </w:r>
    </w:p>
    <w:p w:rsidR="005841DF" w:rsidRPr="005841DF" w:rsidRDefault="005841DF" w:rsidP="005841DF">
      <w:pPr>
        <w:tabs>
          <w:tab w:val="left" w:pos="1134"/>
        </w:tabs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841DF" w:rsidRPr="005841DF" w:rsidRDefault="005841DF" w:rsidP="005841DF">
      <w:pPr>
        <w:tabs>
          <w:tab w:val="left" w:pos="1134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5841DF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(</w:t>
      </w:r>
      <w:proofErr w:type="gramStart"/>
      <w:r w:rsidRPr="005841DF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В</w:t>
      </w:r>
      <w:proofErr w:type="gramEnd"/>
      <w:r w:rsidRPr="005841DF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случае изменения в дальнейшем редакции организационно-распорядительными документами Общества, </w:t>
      </w:r>
    </w:p>
    <w:p w:rsidR="005841DF" w:rsidRPr="005841DF" w:rsidRDefault="005841DF" w:rsidP="005841DF">
      <w:pPr>
        <w:tabs>
          <w:tab w:val="left" w:pos="1134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5841DF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применению подлежит редакция, актуальная на момент заключения соответствующего договора)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0B6BB7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ru-RU"/>
        </w:rPr>
        <w:t>ФОРМА СОГЛАСОВАНА: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5148"/>
        <w:gridCol w:w="4741"/>
      </w:tblGrid>
      <w:tr w:rsidR="002C3C95" w:rsidRPr="002C3C95" w:rsidTr="00910274">
        <w:tc>
          <w:tcPr>
            <w:tcW w:w="5148" w:type="dxa"/>
          </w:tcPr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ЗАКАЗЧИК</w:t>
            </w:r>
          </w:p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___________________________</w:t>
            </w:r>
          </w:p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______________/ФИО/ </w:t>
            </w: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«___» _________ 20__ г.</w:t>
            </w: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4741" w:type="dxa"/>
          </w:tcPr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ИСПОЛНИТЕЛЬ</w:t>
            </w: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___________________</w:t>
            </w:r>
          </w:p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______________/ФИО/</w:t>
            </w: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«___» _________ 20__ г.</w:t>
            </w: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М.П.</w:t>
            </w:r>
          </w:p>
        </w:tc>
      </w:tr>
    </w:tbl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pageBreakBefore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№ 5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к Договору возмездного оказания услуг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«__</w:t>
      </w:r>
      <w:proofErr w:type="gramStart"/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_»_</w:t>
      </w:r>
      <w:proofErr w:type="gramEnd"/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_________20__г.  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______________ 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3C95">
        <w:rPr>
          <w:rFonts w:ascii="Times New Roman" w:eastAsia="Times New Roman" w:hAnsi="Times New Roman" w:cs="Times New Roman"/>
          <w:sz w:val="20"/>
          <w:szCs w:val="20"/>
          <w:lang w:eastAsia="ru-RU"/>
        </w:rPr>
        <w:t>ФОРМА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Отчет об оказанных Услугах</w:t>
      </w:r>
      <w:r w:rsidRPr="002C3C95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  <w:footnoteReference w:id="59"/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3C95">
        <w:rPr>
          <w:rFonts w:ascii="Times New Roman" w:eastAsia="Times New Roman" w:hAnsi="Times New Roman" w:cs="Times New Roman"/>
          <w:sz w:val="20"/>
          <w:szCs w:val="20"/>
          <w:lang w:eastAsia="ru-RU"/>
        </w:rPr>
        <w:t>1. В соответствии с условиями Договора оказания услуг № ______________от «__</w:t>
      </w:r>
      <w:proofErr w:type="gramStart"/>
      <w:r w:rsidRPr="002C3C95">
        <w:rPr>
          <w:rFonts w:ascii="Times New Roman" w:eastAsia="Times New Roman" w:hAnsi="Times New Roman" w:cs="Times New Roman"/>
          <w:sz w:val="20"/>
          <w:szCs w:val="20"/>
          <w:lang w:eastAsia="ru-RU"/>
        </w:rPr>
        <w:t>_»_</w:t>
      </w:r>
      <w:proofErr w:type="gramEnd"/>
      <w:r w:rsidRPr="002C3C95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_________20__г.   Исполнителем оказаны Услуги, а именно: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2"/>
        <w:gridCol w:w="4348"/>
        <w:gridCol w:w="1744"/>
        <w:gridCol w:w="1492"/>
        <w:gridCol w:w="1141"/>
      </w:tblGrid>
      <w:tr w:rsidR="002C3C95" w:rsidRPr="002C3C95" w:rsidTr="00910274">
        <w:tc>
          <w:tcPr>
            <w:tcW w:w="534" w:type="dxa"/>
            <w:shd w:val="clear" w:color="auto" w:fill="auto"/>
            <w:vAlign w:val="center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4995" w:type="dxa"/>
            <w:shd w:val="clear" w:color="auto" w:fill="auto"/>
            <w:vAlign w:val="center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Наименование услуг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Объем услуг (если применимо)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Стоимость без НДС, руб.</w:t>
            </w:r>
          </w:p>
        </w:tc>
        <w:tc>
          <w:tcPr>
            <w:tcW w:w="1242" w:type="dxa"/>
            <w:shd w:val="clear" w:color="auto" w:fill="auto"/>
            <w:vAlign w:val="center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НДС, руб.</w:t>
            </w:r>
          </w:p>
        </w:tc>
      </w:tr>
      <w:tr w:rsidR="002C3C95" w:rsidRPr="002C3C95" w:rsidTr="00910274">
        <w:tc>
          <w:tcPr>
            <w:tcW w:w="534" w:type="dxa"/>
            <w:shd w:val="clear" w:color="auto" w:fill="auto"/>
            <w:vAlign w:val="center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95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2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3C95" w:rsidRPr="002C3C95" w:rsidTr="00910274">
        <w:tc>
          <w:tcPr>
            <w:tcW w:w="534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95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2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3C95" w:rsidRPr="002C3C95" w:rsidTr="00910274">
        <w:tc>
          <w:tcPr>
            <w:tcW w:w="534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95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2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3C95" w:rsidRPr="002C3C95" w:rsidTr="00910274">
        <w:tc>
          <w:tcPr>
            <w:tcW w:w="534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95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2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3C95" w:rsidRPr="002C3C95" w:rsidTr="00910274">
        <w:tc>
          <w:tcPr>
            <w:tcW w:w="534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95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2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3C95" w:rsidRPr="002C3C95" w:rsidTr="00910274">
        <w:tc>
          <w:tcPr>
            <w:tcW w:w="534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95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2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3C95" w:rsidRPr="002C3C95" w:rsidTr="00910274">
        <w:tc>
          <w:tcPr>
            <w:tcW w:w="534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95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2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2C3C95" w:rsidRPr="002C3C95" w:rsidRDefault="002C3C95" w:rsidP="002C3C95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3C95">
        <w:rPr>
          <w:rFonts w:ascii="Times New Roman" w:eastAsia="Times New Roman" w:hAnsi="Times New Roman" w:cs="Times New Roman"/>
          <w:sz w:val="20"/>
          <w:szCs w:val="20"/>
          <w:lang w:eastAsia="ru-RU"/>
        </w:rPr>
        <w:t>2. Стоимость оказанных Исполнителем Услуг составляет ______ (________) рублей __ копеек без НДС, кроме того НДС-__% - ______ (________) рублей __ копеек, всего с НДС - ______ (________) рублей __ копеек.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3C95">
        <w:rPr>
          <w:rFonts w:ascii="Times New Roman" w:eastAsia="Times New Roman" w:hAnsi="Times New Roman" w:cs="Times New Roman"/>
          <w:sz w:val="20"/>
          <w:szCs w:val="20"/>
          <w:lang w:eastAsia="ru-RU"/>
        </w:rPr>
        <w:t>3. К Отчету прилагаются</w:t>
      </w:r>
      <w:r w:rsidRPr="002C3C95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  <w:footnoteReference w:id="60"/>
      </w:r>
      <w:r w:rsidRPr="002C3C95">
        <w:rPr>
          <w:rFonts w:ascii="Times New Roman" w:eastAsia="Times New Roman" w:hAnsi="Times New Roman" w:cs="Times New Roman"/>
          <w:sz w:val="20"/>
          <w:szCs w:val="20"/>
          <w:lang w:eastAsia="ru-RU"/>
        </w:rPr>
        <w:t>: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3C95">
        <w:rPr>
          <w:rFonts w:ascii="Times New Roman" w:eastAsia="Times New Roman" w:hAnsi="Times New Roman" w:cs="Times New Roman"/>
          <w:sz w:val="20"/>
          <w:szCs w:val="20"/>
          <w:lang w:eastAsia="ru-RU"/>
        </w:rPr>
        <w:t>1)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3C95">
        <w:rPr>
          <w:rFonts w:ascii="Times New Roman" w:eastAsia="Times New Roman" w:hAnsi="Times New Roman" w:cs="Times New Roman"/>
          <w:sz w:val="20"/>
          <w:szCs w:val="20"/>
          <w:lang w:eastAsia="ru-RU"/>
        </w:rPr>
        <w:t>2)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3C95">
        <w:rPr>
          <w:rFonts w:ascii="Times New Roman" w:eastAsia="Times New Roman" w:hAnsi="Times New Roman" w:cs="Times New Roman"/>
          <w:sz w:val="20"/>
          <w:szCs w:val="20"/>
          <w:lang w:eastAsia="ru-RU"/>
        </w:rPr>
        <w:t>3)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3C95">
        <w:rPr>
          <w:rFonts w:ascii="Times New Roman" w:eastAsia="Times New Roman" w:hAnsi="Times New Roman" w:cs="Times New Roman"/>
          <w:sz w:val="20"/>
          <w:szCs w:val="20"/>
          <w:lang w:eastAsia="ru-RU"/>
        </w:rPr>
        <w:t>4)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3C95">
        <w:rPr>
          <w:rFonts w:ascii="Times New Roman" w:eastAsia="Times New Roman" w:hAnsi="Times New Roman" w:cs="Times New Roman"/>
          <w:sz w:val="20"/>
          <w:szCs w:val="20"/>
          <w:lang w:eastAsia="ru-RU"/>
        </w:rPr>
        <w:t>4. Настоящий Отчет составлен в двух экземплярах, имеющих равную юридическую силу, по одному для каждой из Сторон.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10490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7230"/>
        <w:gridCol w:w="3260"/>
      </w:tblGrid>
      <w:tr w:rsidR="002C3C95" w:rsidRPr="002C3C95" w:rsidTr="00910274">
        <w:tc>
          <w:tcPr>
            <w:tcW w:w="7230" w:type="dxa"/>
          </w:tcPr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«___» __________ 20 __ г.</w:t>
            </w:r>
          </w:p>
        </w:tc>
        <w:tc>
          <w:tcPr>
            <w:tcW w:w="3260" w:type="dxa"/>
          </w:tcPr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ИСПОЛНИТЕЛЬ</w:t>
            </w: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___________________</w:t>
            </w:r>
          </w:p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______________/ФИО/</w:t>
            </w: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«___» _________ 20__ г.</w:t>
            </w: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М.П.</w:t>
            </w:r>
          </w:p>
        </w:tc>
      </w:tr>
    </w:tbl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3C95">
        <w:rPr>
          <w:rFonts w:ascii="Times New Roman" w:eastAsia="Times New Roman" w:hAnsi="Times New Roman" w:cs="Times New Roman"/>
          <w:sz w:val="20"/>
          <w:szCs w:val="20"/>
          <w:lang w:eastAsia="ru-RU"/>
        </w:rPr>
        <w:t>ФОРМУ СОГЛАСОВАЛИ: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0" w:type="auto"/>
        <w:tblInd w:w="108" w:type="dxa"/>
        <w:tblLayout w:type="fixed"/>
        <w:tblLook w:val="01E0" w:firstRow="1" w:lastRow="1" w:firstColumn="1" w:lastColumn="1" w:noHBand="0" w:noVBand="0"/>
      </w:tblPr>
      <w:tblGrid>
        <w:gridCol w:w="5386"/>
        <w:gridCol w:w="5387"/>
      </w:tblGrid>
      <w:tr w:rsidR="002C3C95" w:rsidRPr="002C3C95" w:rsidTr="00910274">
        <w:tc>
          <w:tcPr>
            <w:tcW w:w="5386" w:type="dxa"/>
          </w:tcPr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ЗАКАЗЧИК</w:t>
            </w:r>
          </w:p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___«_____________»</w:t>
            </w:r>
          </w:p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______________/ФИО/ </w:t>
            </w: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«___» _________ 20__ г.</w:t>
            </w: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М.П.</w:t>
            </w:r>
          </w:p>
        </w:tc>
        <w:tc>
          <w:tcPr>
            <w:tcW w:w="5387" w:type="dxa"/>
          </w:tcPr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ИСПОЛНИТЕЛЬ</w:t>
            </w: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___________________</w:t>
            </w:r>
          </w:p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______________/ФИО/</w:t>
            </w: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«___» _________ 20__ г.</w:t>
            </w: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М.П.</w:t>
            </w:r>
          </w:p>
        </w:tc>
      </w:tr>
    </w:tbl>
    <w:p w:rsidR="002C3C95" w:rsidRPr="002C3C95" w:rsidRDefault="002C3C95" w:rsidP="002C3C95">
      <w:pPr>
        <w:pageBreakBefore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№ 6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к Договору возмездного оказания услуг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«__</w:t>
      </w:r>
      <w:proofErr w:type="gramStart"/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_»_</w:t>
      </w:r>
      <w:proofErr w:type="gramEnd"/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_________20__г. 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______________  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shd w:val="clear" w:color="auto" w:fill="FFFFFF"/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Обеспечение исполнения обязательств</w:t>
      </w:r>
      <w:r w:rsidRPr="002C3C95">
        <w:rPr>
          <w:rFonts w:ascii="Times New Roman" w:eastAsia="Times New Roman" w:hAnsi="Times New Roman" w:cs="Times New Roman"/>
          <w:b/>
          <w:bCs/>
          <w:sz w:val="24"/>
          <w:szCs w:val="24"/>
          <w:vertAlign w:val="superscript"/>
          <w:lang w:eastAsia="ru-RU"/>
        </w:rPr>
        <w:footnoteReference w:id="61"/>
      </w:r>
    </w:p>
    <w:p w:rsidR="002C3C95" w:rsidRPr="00C8583C" w:rsidRDefault="002C3C95" w:rsidP="002C3C95">
      <w:pPr>
        <w:widowControl w:val="0"/>
        <w:shd w:val="clear" w:color="auto" w:fill="FFFFFF"/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C3C95" w:rsidRPr="00C8583C" w:rsidRDefault="002C3C95" w:rsidP="002C3C95">
      <w:pPr>
        <w:tabs>
          <w:tab w:val="left" w:pos="1134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bookmarkStart w:id="3" w:name="_Ref414630194"/>
      <w:bookmarkStart w:id="4" w:name="_Ref415319910"/>
      <w:r w:rsidRPr="00C8583C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1. Исполнитель </w:t>
      </w:r>
      <w:r w:rsidRPr="00C8583C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должен предоставить обеспечение исполнени</w:t>
      </w:r>
      <w:r w:rsidRPr="00C8583C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я</w:t>
      </w:r>
      <w:r w:rsidRPr="00C8583C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обязательств по Договору</w:t>
      </w:r>
      <w:r w:rsidRPr="00C8583C">
        <w:rPr>
          <w:rFonts w:ascii="Times New Roman" w:eastAsia="Calibri" w:hAnsi="Times New Roman" w:cs="Times New Roman"/>
          <w:bCs/>
          <w:sz w:val="24"/>
          <w:szCs w:val="24"/>
          <w:vertAlign w:val="superscript"/>
          <w:lang w:val="x-none" w:eastAsia="x-none"/>
        </w:rPr>
        <w:footnoteReference w:id="62"/>
      </w:r>
      <w:r w:rsidRPr="00C8583C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(и</w:t>
      </w:r>
      <w:r w:rsidRPr="00C8583C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обеспечение возврат</w:t>
      </w:r>
      <w:r w:rsidRPr="00C8583C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а</w:t>
      </w:r>
      <w:r w:rsidRPr="00C8583C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авансовых платежей</w:t>
      </w:r>
      <w:r w:rsidRPr="00C8583C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)</w:t>
      </w:r>
      <w:r w:rsidRPr="00C8583C">
        <w:rPr>
          <w:rFonts w:ascii="Times New Roman" w:eastAsia="Calibri" w:hAnsi="Times New Roman" w:cs="Times New Roman"/>
          <w:bCs/>
          <w:sz w:val="24"/>
          <w:szCs w:val="24"/>
          <w:vertAlign w:val="superscript"/>
          <w:lang w:val="x-none" w:eastAsia="x-none"/>
        </w:rPr>
        <w:footnoteReference w:id="63"/>
      </w:r>
      <w:r w:rsidRPr="00C8583C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. Все расходы, связанные с предоставлением такого обеспечения, несет Исполнитель.</w:t>
      </w:r>
      <w:bookmarkEnd w:id="3"/>
    </w:p>
    <w:p w:rsidR="002C3C95" w:rsidRPr="002C3C95" w:rsidRDefault="002C3C95" w:rsidP="002C3C95">
      <w:pPr>
        <w:tabs>
          <w:tab w:val="left" w:pos="1134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2. Исполнитель должен предоставить</w:t>
      </w:r>
      <w:r w:rsidRPr="002C3C95">
        <w:rPr>
          <w:rFonts w:ascii="Times New Roman" w:eastAsia="Calibri" w:hAnsi="Times New Roman" w:cs="Times New Roman"/>
          <w:b/>
          <w:bCs/>
          <w:sz w:val="24"/>
          <w:szCs w:val="24"/>
          <w:lang w:eastAsia="x-none"/>
        </w:rPr>
        <w:t xml:space="preserve"> безусловную и безотзывную </w:t>
      </w:r>
      <w:r w:rsidRPr="002C3C95">
        <w:rPr>
          <w:rFonts w:ascii="Times New Roman" w:eastAsia="Calibri" w:hAnsi="Times New Roman" w:cs="Times New Roman"/>
          <w:b/>
          <w:bCs/>
          <w:sz w:val="24"/>
          <w:szCs w:val="24"/>
          <w:lang w:val="x-none" w:eastAsia="x-none"/>
        </w:rPr>
        <w:t>банковс</w:t>
      </w:r>
      <w:r w:rsidRPr="002C3C95">
        <w:rPr>
          <w:rFonts w:ascii="Times New Roman" w:eastAsia="Calibri" w:hAnsi="Times New Roman" w:cs="Times New Roman"/>
          <w:b/>
          <w:bCs/>
          <w:sz w:val="24"/>
          <w:szCs w:val="24"/>
          <w:lang w:eastAsia="x-none"/>
        </w:rPr>
        <w:t>кую</w:t>
      </w:r>
      <w:r w:rsidRPr="002C3C95">
        <w:rPr>
          <w:rFonts w:ascii="Times New Roman" w:eastAsia="Calibri" w:hAnsi="Times New Roman" w:cs="Times New Roman"/>
          <w:b/>
          <w:bCs/>
          <w:sz w:val="24"/>
          <w:szCs w:val="24"/>
          <w:lang w:val="x-none" w:eastAsia="x-none"/>
        </w:rPr>
        <w:t xml:space="preserve"> гаранти</w:t>
      </w:r>
      <w:r w:rsidRPr="002C3C95">
        <w:rPr>
          <w:rFonts w:ascii="Times New Roman" w:eastAsia="Calibri" w:hAnsi="Times New Roman" w:cs="Times New Roman"/>
          <w:b/>
          <w:bCs/>
          <w:sz w:val="24"/>
          <w:szCs w:val="24"/>
          <w:lang w:eastAsia="x-none"/>
        </w:rPr>
        <w:t>ю</w:t>
      </w:r>
      <w:r w:rsidRPr="002C3C95">
        <w:rPr>
          <w:rFonts w:ascii="Times New Roman" w:eastAsia="Calibri" w:hAnsi="Times New Roman" w:cs="Times New Roman"/>
          <w:b/>
          <w:bCs/>
          <w:sz w:val="24"/>
          <w:szCs w:val="24"/>
          <w:lang w:val="x-none" w:eastAsia="x-none"/>
        </w:rPr>
        <w:t xml:space="preserve"> на возврат авансовых платежей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, которая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должна быть составлена с учетом требований, установленных ст. 368–379 Гражданского кодекса Российской Федерации, и следующих условий:</w:t>
      </w:r>
    </w:p>
    <w:p w:rsidR="002C3C95" w:rsidRPr="002C3C95" w:rsidRDefault="002C3C95" w:rsidP="002C3C95">
      <w:p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2.1.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Банковская гарантия на возврат авансовых платежей должна быть составлена по форме согласно Приложению № ___</w:t>
      </w:r>
      <w:r w:rsidRPr="002C3C95">
        <w:rPr>
          <w:rFonts w:ascii="Times New Roman" w:eastAsia="Calibri" w:hAnsi="Times New Roman" w:cs="Times New Roman"/>
          <w:bCs/>
          <w:sz w:val="24"/>
          <w:szCs w:val="24"/>
          <w:vertAlign w:val="superscript"/>
          <w:lang w:val="x-none" w:eastAsia="x-none"/>
        </w:rPr>
        <w:footnoteReference w:id="64"/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к Договору;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банковская гарантия на возврат авансовых платежей по Договору должна обеспечивать обязательства Исполнителя по возврату аванса Заказчику по любым, предусмотренным законом и Договором основаниям, в </w:t>
      </w:r>
      <w:proofErr w:type="spellStart"/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т.ч</w:t>
      </w:r>
      <w:proofErr w:type="spellEnd"/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. в связи с несвоевременным или ненадлежащим выполнением условий Договора, невыполнением Договора, расторжением Договора, изменением Договора, недействительностью Договора. Банковская гарантия на возврат авансовых платежей по Договору распространяется как на основные обязательства (возврат аванса), так и на любые связанные с ними обязательства;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сумма банковской гарантии на возврат авансовых платежей по Договору должна быть не менее суммы, подлежащей выплате Исполнителю в качестве аванса по Договору;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 действия банковской гарантии на возврат авансовых платежей по Договору должен начинаться до планируемой даты перечисления авансового платежа и заканчиваться не ранее, чем через 60 календарных дней с момента планируемого срока исполнения Исполнителем обязательств по Договору. Допускается по согласованию с Заказчиком предоставление банковской гарантии на возврат аванса на часть данного срока, в этом случае срок действия банковской гарантии не должен быть менее 1 года с даты вступления ее в силу. В таком случае Исполнитель обязан заменить указанную банковскую гарантию не позднее, чем за 60 календарных дней до окончания срока ее действия.</w:t>
      </w:r>
    </w:p>
    <w:p w:rsidR="002C3C95" w:rsidRPr="002C3C95" w:rsidRDefault="002C3C95" w:rsidP="002C3C95">
      <w:pPr>
        <w:tabs>
          <w:tab w:val="left" w:pos="1134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2.2. Оригинал б</w:t>
      </w:r>
      <w:proofErr w:type="spellStart"/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анков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с</w:t>
      </w:r>
      <w:proofErr w:type="spellEnd"/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к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ой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гаранти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и,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на возврат авансовых платежей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,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согласованной с Заказчиком,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предоставляется Заказчику не позднее, чем за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______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дней до даты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планируемого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перечисления авансового платежа, в обеспечение которого выдана банковская гарантия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, и выставления счета Исполнителем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;</w:t>
      </w:r>
    </w:p>
    <w:p w:rsidR="002C3C95" w:rsidRPr="002C3C95" w:rsidRDefault="002C3C95" w:rsidP="002C3C95">
      <w:pPr>
        <w:tabs>
          <w:tab w:val="left" w:pos="1276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lastRenderedPageBreak/>
        <w:t>2.3. Исполнитель должен предоставить</w:t>
      </w:r>
      <w:r w:rsidRPr="002C3C95">
        <w:rPr>
          <w:rFonts w:ascii="Times New Roman" w:eastAsia="Calibri" w:hAnsi="Times New Roman" w:cs="Times New Roman"/>
          <w:b/>
          <w:bCs/>
          <w:sz w:val="24"/>
          <w:szCs w:val="24"/>
          <w:lang w:eastAsia="x-none"/>
        </w:rPr>
        <w:t xml:space="preserve"> безусловную и безотзывную </w:t>
      </w:r>
      <w:r w:rsidRPr="002C3C95">
        <w:rPr>
          <w:rFonts w:ascii="Times New Roman" w:eastAsia="Calibri" w:hAnsi="Times New Roman" w:cs="Times New Roman"/>
          <w:b/>
          <w:bCs/>
          <w:sz w:val="24"/>
          <w:szCs w:val="24"/>
          <w:lang w:val="x-none" w:eastAsia="x-none"/>
        </w:rPr>
        <w:t>банков</w:t>
      </w:r>
      <w:r w:rsidRPr="002C3C95">
        <w:rPr>
          <w:rFonts w:ascii="Times New Roman" w:eastAsia="Calibri" w:hAnsi="Times New Roman" w:cs="Times New Roman"/>
          <w:b/>
          <w:bCs/>
          <w:sz w:val="24"/>
          <w:szCs w:val="24"/>
          <w:lang w:eastAsia="x-none"/>
        </w:rPr>
        <w:t xml:space="preserve">скую </w:t>
      </w:r>
      <w:r w:rsidRPr="002C3C95">
        <w:rPr>
          <w:rFonts w:ascii="Times New Roman" w:eastAsia="Calibri" w:hAnsi="Times New Roman" w:cs="Times New Roman"/>
          <w:b/>
          <w:bCs/>
          <w:sz w:val="24"/>
          <w:szCs w:val="24"/>
          <w:lang w:val="x-none" w:eastAsia="x-none"/>
        </w:rPr>
        <w:t>гаранти</w:t>
      </w:r>
      <w:r w:rsidRPr="002C3C95">
        <w:rPr>
          <w:rFonts w:ascii="Times New Roman" w:eastAsia="Calibri" w:hAnsi="Times New Roman" w:cs="Times New Roman"/>
          <w:b/>
          <w:bCs/>
          <w:sz w:val="24"/>
          <w:szCs w:val="24"/>
          <w:lang w:eastAsia="x-none"/>
        </w:rPr>
        <w:t>ю на</w:t>
      </w:r>
      <w:r w:rsidRPr="002C3C95">
        <w:rPr>
          <w:rFonts w:ascii="Times New Roman" w:eastAsia="Calibri" w:hAnsi="Times New Roman" w:cs="Times New Roman"/>
          <w:b/>
          <w:bCs/>
          <w:sz w:val="24"/>
          <w:szCs w:val="24"/>
          <w:lang w:val="x-none" w:eastAsia="x-none"/>
        </w:rPr>
        <w:t xml:space="preserve"> исполнение обязательств по Договору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, которая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должна быть составлена с учетом требований, установленных ст. 368–379 Гражданского кодекса Российской Федерации, и следующих условий:</w:t>
      </w:r>
    </w:p>
    <w:p w:rsidR="002C3C95" w:rsidRPr="002C3C95" w:rsidRDefault="002C3C95" w:rsidP="002C3C95">
      <w:pPr>
        <w:tabs>
          <w:tab w:val="left" w:pos="1276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2.3.1. Банковская гарантия на исполнение обязательств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п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о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Договору должна быть составлена по фор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ме согласно Приложению № ___</w:t>
      </w:r>
      <w:r w:rsidRPr="002C3C95">
        <w:rPr>
          <w:rFonts w:ascii="Times New Roman" w:eastAsia="Calibri" w:hAnsi="Times New Roman" w:cs="Times New Roman"/>
          <w:bCs/>
          <w:sz w:val="24"/>
          <w:szCs w:val="24"/>
          <w:vertAlign w:val="superscript"/>
          <w:lang w:eastAsia="x-none"/>
        </w:rPr>
        <w:footnoteReference w:id="65"/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 к Договору.</w:t>
      </w:r>
    </w:p>
    <w:p w:rsidR="002C3C95" w:rsidRPr="002C3C95" w:rsidRDefault="002C3C95" w:rsidP="002C3C95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Банковская гарантия на исполнение обязательств по Договору должна обеспечивать исполнение всех обязательств Исполнителя в отношении Заказчика по Договору, как основных, так и любых иных обязательств Исполнителя в связи с исполнением, изменением, прекращением, недействительностью Договора.</w:t>
      </w:r>
    </w:p>
    <w:p w:rsidR="002C3C95" w:rsidRPr="002C3C95" w:rsidRDefault="002C3C95" w:rsidP="002C3C95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Сумма банковской гарантии на исполнение обязательств по Договору должна составлять не менее __ %</w:t>
      </w:r>
      <w:r w:rsidRPr="002C3C9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66"/>
      </w: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от Цены Договора.</w:t>
      </w:r>
    </w:p>
    <w:p w:rsidR="002C3C95" w:rsidRPr="002C3C95" w:rsidRDefault="002C3C95" w:rsidP="002C3C95">
      <w:pPr>
        <w:tabs>
          <w:tab w:val="left" w:pos="1276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2.3.2.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Срок действия банковской гарантии на исполнение обязательств по Договору должен начинаться не позднее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_____</w:t>
      </w:r>
      <w:proofErr w:type="gramStart"/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_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дней</w:t>
      </w:r>
      <w:proofErr w:type="gramEnd"/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с даты заключения Договора и заканчиваться не ранее, чем через 60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календарных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дней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с момента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планируемого срока исполнения обязательств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Исполнителем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по Договору. Допускается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по согласованию с Заказчиком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предоставление банковской гарантии на исполнение обязательств по Договору на часть данного срока, в этом случае срок действия банковской гарантии не должен быть менее 1 года с даты вступления ее в силу. В таком случае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И</w:t>
      </w:r>
      <w:proofErr w:type="spellStart"/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сполнитель</w:t>
      </w:r>
      <w:proofErr w:type="spellEnd"/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обязан заменить указанную банковскую гарантию не позднее, чем за 60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календарных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дней до окончания срока ее действия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.  В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случае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изменения Цены Договора, или увеличения срока оказания услуг, или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заключения дополнительного соглашения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,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предусматривающего предоставление банковской гарантии впервые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,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срок действия банковской гарантии на исполнение обязательств по Договору должен начинаться не позднее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чем в течение _______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дней с даты подписания дополнительного соглашения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/изменения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и заканчиваться не ранее, чем через 60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календарных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дней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с момента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согласованного срока окончания оказания услуг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. </w:t>
      </w:r>
    </w:p>
    <w:p w:rsidR="002C3C95" w:rsidRPr="002C3C95" w:rsidRDefault="002C3C95" w:rsidP="002C3C95">
      <w:pPr>
        <w:tabs>
          <w:tab w:val="left" w:pos="1276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2.3.3.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Оригинал банковской гарантии на исполнение обязательств по Договору, согласованной Заказчиком, должен быть представлен Заказчику в течение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______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дней с даты заключения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Договора. В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случае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изменения Цены Договора, или увеличения срока оказания услуг, или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заключения дополнительного соглашения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,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предусматривающего предоставление банковской гарантии впервые,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новая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банковская гарантия на исполнение обязательств по Договору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должна быть предоставлена Заказчику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не позднее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________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дней с даты заключения такого дополнительного соглашения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/изменения.</w:t>
      </w:r>
    </w:p>
    <w:p w:rsidR="002C3C95" w:rsidRPr="002C3C95" w:rsidRDefault="002C3C95" w:rsidP="002C3C95">
      <w:pPr>
        <w:tabs>
          <w:tab w:val="left" w:pos="1276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2.3.4.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Сумма действующих принятых Заказчиком банковских гарантий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на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исполнени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е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обязательств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по Договору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должна составлять не менее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 ___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%</w:t>
      </w:r>
      <w:r w:rsidRPr="002C3C95">
        <w:rPr>
          <w:rFonts w:ascii="Times New Roman" w:eastAsia="Calibri" w:hAnsi="Times New Roman" w:cs="Times New Roman"/>
          <w:bCs/>
          <w:sz w:val="24"/>
          <w:szCs w:val="24"/>
          <w:vertAlign w:val="superscript"/>
          <w:lang w:val="x-none" w:eastAsia="x-none"/>
        </w:rPr>
        <w:footnoteReference w:id="67"/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от Цены Договора с учетом дополнительного соглашения.</w:t>
      </w:r>
    </w:p>
    <w:p w:rsidR="002C3C95" w:rsidRPr="002C3C95" w:rsidRDefault="002C3C95" w:rsidP="002C3C95">
      <w:pPr>
        <w:tabs>
          <w:tab w:val="left" w:pos="1276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lastRenderedPageBreak/>
        <w:t xml:space="preserve">3.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Вместо предоставления банковской гарантии на исполнени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е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обязательств по Договору Исполнитель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вправе предоставить обеспечение исполнения обязательств по Договору в виде обеспечительного платежа, в соответствии с условиями Договора. </w:t>
      </w:r>
    </w:p>
    <w:p w:rsidR="002C3C95" w:rsidRPr="002C3C95" w:rsidRDefault="002C3C95" w:rsidP="002C3C95">
      <w:pPr>
        <w:tabs>
          <w:tab w:val="left" w:pos="1276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4. Исполнитель в течение ____________ дней с момента заключения Договора должен сообщить Заказчику в письменной форме об использовании способа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обеспечения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 исполнения обязательств по Договору (предоставление банковской гарантии на исполнение обязательств по Договору или внесение обеспечительного платежа). Исполнитель должен указать только один способ обеспечения исполнения обязательств по Договору.</w:t>
      </w:r>
    </w:p>
    <w:p w:rsidR="002C3C95" w:rsidRPr="002C3C95" w:rsidRDefault="002C3C95" w:rsidP="002C3C95">
      <w:pPr>
        <w:tabs>
          <w:tab w:val="left" w:pos="1276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5. Обеспечительный платеж не применяется для обеспечения возврата авансовых платежей. </w:t>
      </w:r>
    </w:p>
    <w:p w:rsidR="002C3C95" w:rsidRPr="002C3C95" w:rsidRDefault="002C3C95" w:rsidP="002C3C95">
      <w:pPr>
        <w:tabs>
          <w:tab w:val="left" w:pos="1276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6. Обеспечение исполнения обязательств по Договору в виде обеспечительного платежа должно соответствовать следующим требованиям:</w:t>
      </w:r>
    </w:p>
    <w:p w:rsidR="002C3C95" w:rsidRPr="002C3C95" w:rsidRDefault="002C3C95" w:rsidP="002C3C95">
      <w:pPr>
        <w:tabs>
          <w:tab w:val="left" w:pos="1276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6.1.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Обеспечительный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 платеж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долж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ен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обеспечивать исполнение всех обязательств Исполнителя в отношении Заказчика по Договору, как основных, так и любых иных обязательств Исполнителя в связи с исполнением, изменением, прекращением, недействительностью Договора.</w:t>
      </w:r>
    </w:p>
    <w:p w:rsidR="002C3C95" w:rsidRPr="002C3C95" w:rsidRDefault="002C3C95" w:rsidP="002C3C95">
      <w:pPr>
        <w:tabs>
          <w:tab w:val="left" w:pos="1276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6.2.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Сумма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обеспечительного платежа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должна составлять не менее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 ___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%</w:t>
      </w:r>
      <w:r w:rsidRPr="002C3C95">
        <w:rPr>
          <w:rFonts w:ascii="Times New Roman" w:eastAsia="Calibri" w:hAnsi="Times New Roman" w:cs="Times New Roman"/>
          <w:bCs/>
          <w:sz w:val="24"/>
          <w:szCs w:val="24"/>
          <w:vertAlign w:val="superscript"/>
          <w:lang w:val="x-none" w:eastAsia="x-none"/>
        </w:rPr>
        <w:footnoteReference w:id="68"/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 от Цены Договора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.</w:t>
      </w:r>
    </w:p>
    <w:p w:rsidR="002C3C95" w:rsidRPr="002C3C95" w:rsidRDefault="002C3C95" w:rsidP="002C3C95">
      <w:pPr>
        <w:tabs>
          <w:tab w:val="left" w:pos="1276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6.3. Исполнитель должен внести обеспечительный платеж в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течение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______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дней с момента заключения Договора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 на счет Заказчика, предусмотренный Договором (если Заказчиком не указан иной счет). Обеспечение исполнения обязательств по Договору со стороны Исполнителя считается предоставленным с момента поступления обеспечительного платежа на расчетный счет Заказчика.</w:t>
      </w:r>
    </w:p>
    <w:p w:rsidR="002C3C95" w:rsidRPr="002C3C95" w:rsidRDefault="002C3C95" w:rsidP="002C3C95">
      <w:pPr>
        <w:tabs>
          <w:tab w:val="left" w:pos="1276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6.4. В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случае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изменения Цены Договора, или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заключения дополнительного соглашения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,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предусматривающего предоставление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обеспечения исполнения обязательств по Договору впервые, Исполнитель должен </w:t>
      </w:r>
      <w:proofErr w:type="spellStart"/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довнести</w:t>
      </w:r>
      <w:proofErr w:type="spellEnd"/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 обеспечительный платеж до суммы,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рассчитываемой с учетом п.1.7.2 настоящего Приложения к Договор</w:t>
      </w:r>
      <w:r w:rsidRPr="002C3C95">
        <w:rPr>
          <w:rFonts w:ascii="Times New Roman" w:eastAsia="Calibri" w:hAnsi="Times New Roman" w:cs="Times New Roman"/>
          <w:bCs/>
          <w:i/>
          <w:sz w:val="24"/>
          <w:szCs w:val="24"/>
          <w:lang w:val="x-none" w:eastAsia="x-none"/>
        </w:rPr>
        <w:t>у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, в течение ________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дней с момента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изменения Договора (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заключения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 дополнительного соглашения).</w:t>
      </w:r>
    </w:p>
    <w:p w:rsidR="002C3C95" w:rsidRPr="002C3C95" w:rsidRDefault="002C3C95" w:rsidP="002C3C95">
      <w:pPr>
        <w:tabs>
          <w:tab w:val="left" w:pos="1276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6.5.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Обеспечительный платеж полностью или в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соответствующей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части, оставшейся после взимания всех предусмотренных Договором платежей, подлежит возврату Исполнител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ю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в течение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___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дней с момента подписания Сторонами Акта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сдачи-приемки оказанных услуг и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Акта сверки расчетов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.</w:t>
      </w:r>
    </w:p>
    <w:p w:rsidR="002C3C95" w:rsidRPr="002C3C95" w:rsidRDefault="002C3C95" w:rsidP="002C3C95">
      <w:pPr>
        <w:tabs>
          <w:tab w:val="left" w:pos="1134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7. Исполнитель вправе при наличии согласия Заказчика в течение срока оказания услуг по Договору заменить первоначально использованный способ обеспечения исполнения обязательств по Договору на иной способ, прямо предусмотренный Договором. При замене способа обеспечения к новому согласованному Сторонами способу обеспечения исполнения обязательств по Договору применяются условия Договора о соответствующем обеспечении. В случае, если в результате замены способа обеспечения у Заказчика возникает обязанность вернуть денежные средства Исполнителю (например, внесенные Исполнителем в качестве обеспечительного платежа), то такая обязанность возникает у Заказчика по истечении месяца с момента фактического предоставления Исполнителем нового, согласованного Сторонами, обеспечения исполнения обязательств по Договору.</w:t>
      </w:r>
    </w:p>
    <w:p w:rsidR="002C3C95" w:rsidRPr="002C3C95" w:rsidRDefault="002C3C95" w:rsidP="002C3C95">
      <w:pPr>
        <w:tabs>
          <w:tab w:val="left" w:pos="1276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8. При использовании любого из способов обеспечения в случае увеличения Цены Договора Исполнитель обязуется восполнить обеспечение до размера, установленного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lastRenderedPageBreak/>
        <w:t>Договором (в зависимости от применяемого способа обеспечения в соответствии с правилами предоставления обеспечения, установленными Договором для соответствующего способа обеспечения) в течение ______ дней с момента увеличения Цены Договора.</w:t>
      </w:r>
    </w:p>
    <w:p w:rsidR="002C3C95" w:rsidRPr="002C3C95" w:rsidRDefault="002C3C95" w:rsidP="002C3C95">
      <w:pPr>
        <w:tabs>
          <w:tab w:val="left" w:pos="1134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9.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Непредставление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Исполнителем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обеспечения по Договору на исполнение обязательств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 по Договору, или на возврат авансовых платежей,</w:t>
      </w:r>
      <w:r w:rsidRPr="002C3C95">
        <w:rPr>
          <w:rFonts w:ascii="Times New Roman" w:eastAsia="Calibri" w:hAnsi="Times New Roman" w:cs="Times New Roman"/>
          <w:bCs/>
          <w:i/>
          <w:sz w:val="24"/>
          <w:szCs w:val="24"/>
          <w:vertAlign w:val="superscript"/>
          <w:lang w:eastAsia="x-none"/>
        </w:rPr>
        <w:footnoteReference w:id="69"/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или его представление с нарушением установленных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в Договоре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требований и условий является основанием для приостановления со стороны Заказчика оплаты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оказанных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по Договору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услуг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до момента исполнения Исполнител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е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м обязательств по предоставлению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 обеспечения</w:t>
      </w:r>
      <w:r w:rsidRPr="002C3C95">
        <w:rPr>
          <w:rFonts w:ascii="Times New Roman" w:eastAsia="Calibri" w:hAnsi="Times New Roman" w:cs="Times New Roman"/>
          <w:bCs/>
          <w:i/>
          <w:sz w:val="24"/>
          <w:szCs w:val="24"/>
          <w:vertAlign w:val="superscript"/>
          <w:lang w:eastAsia="x-none"/>
        </w:rPr>
        <w:footnoteReference w:id="70"/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.</w:t>
      </w:r>
    </w:p>
    <w:p w:rsidR="002C3C95" w:rsidRPr="002C3C95" w:rsidRDefault="002C3C95" w:rsidP="002C3C95">
      <w:p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10.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Банк, предоставляющий банковскую гарантию, должен соответствовать следующим требованиям:</w:t>
      </w:r>
    </w:p>
    <w:p w:rsidR="002C3C95" w:rsidRPr="002C3C95" w:rsidRDefault="00C8583C" w:rsidP="00C8583C">
      <w:pPr>
        <w:widowControl w:val="0"/>
        <w:tabs>
          <w:tab w:val="left" w:pos="601"/>
          <w:tab w:val="left" w:pos="1080"/>
          <w:tab w:val="num" w:pos="164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  - </w:t>
      </w:r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банк обладает действующей лицензией на банковскую деятельность, выданной Банком России</w:t>
      </w:r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vertAlign w:val="superscript"/>
          <w:lang w:eastAsia="ru-RU"/>
        </w:rPr>
        <w:footnoteReference w:id="71"/>
      </w:r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;</w:t>
      </w:r>
    </w:p>
    <w:p w:rsidR="002C3C95" w:rsidRPr="002C3C95" w:rsidRDefault="00C8583C" w:rsidP="00C8583C">
      <w:pPr>
        <w:widowControl w:val="0"/>
        <w:tabs>
          <w:tab w:val="left" w:pos="601"/>
          <w:tab w:val="left" w:pos="1080"/>
          <w:tab w:val="num" w:pos="164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  - </w:t>
      </w:r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кредитная организация не находится в процессе ликвидации или банкротства, полномочия исполнительных органов кредитной организации не были приостановлены в соответствии с законодательством о банкротстве</w:t>
      </w:r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vertAlign w:val="superscript"/>
          <w:lang w:eastAsia="ru-RU"/>
        </w:rPr>
        <w:footnoteReference w:id="72"/>
      </w:r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;</w:t>
      </w:r>
    </w:p>
    <w:p w:rsidR="002C3C95" w:rsidRPr="002C3C95" w:rsidRDefault="00C8583C" w:rsidP="00C8583C">
      <w:pPr>
        <w:widowControl w:val="0"/>
        <w:tabs>
          <w:tab w:val="left" w:pos="601"/>
          <w:tab w:val="left" w:pos="1080"/>
          <w:tab w:val="num" w:pos="164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  - </w:t>
      </w:r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стратегическое значение для оборонно-промышленного комплекса и безопасности Российской Федерации, а также обществами, находящимися под их прямым или косвенным контролем, по основаниям, предусмотренным частями 1 - 1.2 и 1.5 статьи 2 Федерального закона от 21.07.2014 № 213-ФЗ, пунктом 8 и абзацами первым, вторым и пятым пункта 9 статьи 24.1 Федерального закона от 14.11.2002 № 161-ФЗ и Постановлением Правительства Российской Федерации от 20.06.2018 № 706</w:t>
      </w:r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vertAlign w:val="superscript"/>
          <w:lang w:eastAsia="ru-RU"/>
        </w:rPr>
        <w:footnoteReference w:id="73"/>
      </w:r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2C3C95" w:rsidRPr="002C3C95" w:rsidRDefault="00C8583C" w:rsidP="00C8583C">
      <w:pPr>
        <w:widowControl w:val="0"/>
        <w:tabs>
          <w:tab w:val="left" w:pos="601"/>
          <w:tab w:val="left" w:pos="1080"/>
          <w:tab w:val="num" w:pos="164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  - </w:t>
      </w:r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банк имеет кредитный рейтинг по национальной рейтинговой шкале для Российской Федерации, присвоенный хотя бы одним из аккредитованных в Российской Федерации рейтинговых агентств, а также соответствует дополнительным требованиям, установленным в зависимости от уровня рейтинга банка: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80"/>
        <w:gridCol w:w="5065"/>
      </w:tblGrid>
      <w:tr w:rsidR="002C3C95" w:rsidRPr="002C3C95" w:rsidTr="00910274">
        <w:trPr>
          <w:trHeight w:val="257"/>
        </w:trPr>
        <w:tc>
          <w:tcPr>
            <w:tcW w:w="4687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080"/>
              </w:tabs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Рейтинг</w:t>
            </w:r>
          </w:p>
        </w:tc>
        <w:tc>
          <w:tcPr>
            <w:tcW w:w="5486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080"/>
              </w:tabs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Дополнительные требования</w:t>
            </w:r>
          </w:p>
        </w:tc>
      </w:tr>
      <w:tr w:rsidR="002C3C95" w:rsidRPr="002C3C95" w:rsidTr="00910274">
        <w:trPr>
          <w:trHeight w:val="270"/>
        </w:trPr>
        <w:tc>
          <w:tcPr>
            <w:tcW w:w="4687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080"/>
              </w:tabs>
              <w:spacing w:after="0" w:line="240" w:lineRule="auto"/>
              <w:ind w:firstLine="709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 w:eastAsia="ru-RU"/>
              </w:rPr>
              <w:t>BBB</w:t>
            </w:r>
            <w:r w:rsidRPr="002C3C9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(</w:t>
            </w:r>
            <w:r w:rsidRPr="002C3C95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 w:eastAsia="ru-RU"/>
              </w:rPr>
              <w:t>RU</w:t>
            </w:r>
            <w:r w:rsidRPr="002C3C9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)/ </w:t>
            </w:r>
            <w:proofErr w:type="spellStart"/>
            <w:r w:rsidRPr="002C3C95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 w:eastAsia="ru-RU"/>
              </w:rPr>
              <w:t>ruBBB</w:t>
            </w:r>
            <w:proofErr w:type="spellEnd"/>
            <w:r w:rsidRPr="002C3C9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 и выше</w:t>
            </w:r>
          </w:p>
        </w:tc>
        <w:tc>
          <w:tcPr>
            <w:tcW w:w="5486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080"/>
              </w:tabs>
              <w:spacing w:after="0" w:line="240" w:lineRule="auto"/>
              <w:ind w:firstLine="709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- собственные средства (капитал) банка-гаранта</w:t>
            </w:r>
            <w:r w:rsidRPr="002C3C95">
              <w:rPr>
                <w:rFonts w:ascii="Times New Roman" w:eastAsia="Calibri" w:hAnsi="Times New Roman" w:cs="Times New Roman"/>
                <w:bCs/>
                <w:sz w:val="24"/>
                <w:szCs w:val="24"/>
                <w:vertAlign w:val="superscript"/>
                <w:lang w:eastAsia="ru-RU"/>
              </w:rPr>
              <w:footnoteReference w:id="74"/>
            </w:r>
            <w:r w:rsidRPr="002C3C9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 превышают либо равны 10 млрд. рублей</w:t>
            </w:r>
          </w:p>
        </w:tc>
      </w:tr>
    </w:tbl>
    <w:p w:rsidR="002C3C95" w:rsidRPr="002C3C95" w:rsidRDefault="00C8583C" w:rsidP="00C8583C">
      <w:pPr>
        <w:widowControl w:val="0"/>
        <w:tabs>
          <w:tab w:val="left" w:pos="601"/>
          <w:tab w:val="left" w:pos="1080"/>
          <w:tab w:val="num" w:pos="164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  - </w:t>
      </w:r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отсутствие у банка-гаранта в течение предшествующих 24 месяцев прецедентов просрочки исполнения платежных обязательств перед Обществом по банковским гарантиям, выданным принципалу, предоставляющему банковскую гарантию</w:t>
      </w:r>
      <w:r w:rsidR="002C3C95" w:rsidRPr="002C3C95">
        <w:rPr>
          <w:rFonts w:ascii="Times New Roman" w:eastAsia="Calibri" w:hAnsi="Times New Roman" w:cs="Times New Roman"/>
          <w:bCs/>
          <w:sz w:val="24"/>
          <w:szCs w:val="24"/>
          <w:vertAlign w:val="superscript"/>
          <w:lang w:eastAsia="ru-RU"/>
        </w:rPr>
        <w:footnoteReference w:id="75"/>
      </w:r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Концентрация риска на одного банка-гаранта.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Общая сумма гарантий от одного банка-гаранта, принятых Обществом в обеспечение обязательств одного принципала, не должна превышать:</w:t>
      </w:r>
    </w:p>
    <w:p w:rsidR="002C3C95" w:rsidRPr="002C3C95" w:rsidRDefault="00C8583C" w:rsidP="00C8583C">
      <w:pPr>
        <w:widowControl w:val="0"/>
        <w:tabs>
          <w:tab w:val="left" w:pos="601"/>
          <w:tab w:val="left" w:pos="1134"/>
          <w:tab w:val="num" w:pos="164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  - </w:t>
      </w:r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если банк находится под контролем Российской Федерации или Центрального Банка Российской Федерации: 5% от объема собственных средства (капитала)</w:t>
      </w:r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vertAlign w:val="superscript"/>
          <w:lang w:eastAsia="ru-RU"/>
        </w:rPr>
        <w:footnoteReference w:id="76"/>
      </w:r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банка-гаранта;</w:t>
      </w:r>
    </w:p>
    <w:p w:rsidR="002C3C95" w:rsidRPr="002C3C95" w:rsidRDefault="00C8583C" w:rsidP="00C8583C">
      <w:pPr>
        <w:widowControl w:val="0"/>
        <w:tabs>
          <w:tab w:val="left" w:pos="601"/>
          <w:tab w:val="left" w:pos="1134"/>
          <w:tab w:val="num" w:pos="164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ab/>
        <w:t xml:space="preserve">  - </w:t>
      </w:r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если гарант имеет хотя бы 1 рейтинг на уровне не ниже A-(RU)/</w:t>
      </w:r>
      <w:proofErr w:type="spellStart"/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ruA</w:t>
      </w:r>
      <w:proofErr w:type="spellEnd"/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-: 5% от объема собственных средства (капитала)</w:t>
      </w:r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vertAlign w:val="superscript"/>
          <w:lang w:eastAsia="ru-RU"/>
        </w:rPr>
        <w:footnoteReference w:id="77"/>
      </w:r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банка-гаранта;</w:t>
      </w:r>
    </w:p>
    <w:p w:rsidR="002C3C95" w:rsidRPr="002C3C95" w:rsidRDefault="00C8583C" w:rsidP="00C8583C">
      <w:pPr>
        <w:widowControl w:val="0"/>
        <w:tabs>
          <w:tab w:val="left" w:pos="601"/>
          <w:tab w:val="left" w:pos="1134"/>
          <w:tab w:val="num" w:pos="164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  - </w:t>
      </w:r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остальных случаях: 2% от капитала объема собственных средства (капитала)</w:t>
      </w:r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vertAlign w:val="superscript"/>
          <w:lang w:eastAsia="ru-RU"/>
        </w:rPr>
        <w:footnoteReference w:id="78"/>
      </w:r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банка-гаранта.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наличия </w:t>
      </w:r>
      <w:proofErr w:type="spellStart"/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контр-гарантии</w:t>
      </w:r>
      <w:proofErr w:type="spellEnd"/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банка-партнера Заказчика оценка соответствия установленным требованиям проводится не по Банку-Эмитенту, а по Банку-Гаранту, выдавшему </w:t>
      </w:r>
      <w:proofErr w:type="spellStart"/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контр-гарантию</w:t>
      </w:r>
      <w:proofErr w:type="spellEnd"/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C3C95" w:rsidRPr="002C3C95" w:rsidRDefault="002C3C95" w:rsidP="002C3C95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ヒラギノ角ゴ Pro W3" w:hAnsi="Times New Roman" w:cs="Times New Roman"/>
          <w:color w:val="000000"/>
          <w:sz w:val="24"/>
          <w:szCs w:val="24"/>
        </w:rPr>
      </w:pPr>
      <w:r w:rsidRPr="002C3C95">
        <w:rPr>
          <w:rFonts w:ascii="Times New Roman" w:eastAsia="ヒラギノ角ゴ Pro W3" w:hAnsi="Times New Roman" w:cs="Times New Roman"/>
          <w:color w:val="000000"/>
          <w:sz w:val="24"/>
          <w:szCs w:val="24"/>
        </w:rPr>
        <w:t xml:space="preserve">Соответствие банка-гаранта установленным требованиям проверяется на дату выдачи банковской гарантии.  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в период действия банковской гарантии банк-гарант перестанет соответствовать одному или нескольким из указанных требований Исполнитель должен обеспечить замену банковской гарантии на банковскую гарантию банка, соответствующего указанным требованиям.</w:t>
      </w:r>
    </w:p>
    <w:p w:rsidR="002C3C95" w:rsidRPr="002C3C95" w:rsidRDefault="002C3C95" w:rsidP="002C3C95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11.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Банковская гаранти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я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должна быть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выдан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а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в форме электронного сообщения с использованием телекоммуникационной системы SWIFT (СВИФТ)</w:t>
      </w:r>
      <w:r w:rsidRPr="002C3C95">
        <w:rPr>
          <w:rFonts w:ascii="Times New Roman" w:eastAsia="Calibri" w:hAnsi="Times New Roman" w:cs="Times New Roman"/>
          <w:bCs/>
          <w:sz w:val="24"/>
          <w:szCs w:val="24"/>
          <w:vertAlign w:val="superscript"/>
          <w:lang w:val="x-none" w:eastAsia="x-none"/>
        </w:rPr>
        <w:footnoteReference w:id="79"/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или в письменном форме в виде оригинала на бумажном носителе. </w:t>
      </w:r>
    </w:p>
    <w:p w:rsidR="002C3C95" w:rsidRPr="002C3C95" w:rsidRDefault="002C3C95" w:rsidP="002C3C95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12. При передаче банковской гарантии (на бумажном носителе) Сторонами подписывается акт приема-передачи банковской гарантии на экспертизу. В случае, если банковская гарантия выдана в форме электронного сообщения с использованием SWIFT, Исполнитель уведомляет Заказчика о факте направления банковской гарантии с использованием SWIFT. </w:t>
      </w:r>
    </w:p>
    <w:p w:rsidR="002C3C95" w:rsidRPr="002C3C95" w:rsidRDefault="002C3C95" w:rsidP="002C3C95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13. Заказчик вправе осуществлять экспертизу (проверку) представленной банковской гарантии. Проверка банковской гарантии осуществляется в течение _____ дней с момента ее получения на бумажном носителе и в течение _____ дней с момента получения с использованием SWIFT. Банковская гарантия считается предоставленной Исполнителем по окончании проверки при условии отсутствия фактов фальсификации банковской гарантии, отсутствия фактов несоответствия банковской гарантии требованиям Договора, а при получении банковской гарантии в форме электронного сообщения с использованием SWIFT – дополнительно при наличии акцепта банка, обслуживающего Заказчика, факта приема банковской гарантии по системе «Банк-клиент». </w:t>
      </w:r>
    </w:p>
    <w:p w:rsidR="002C3C95" w:rsidRPr="002C3C95" w:rsidRDefault="002C3C95" w:rsidP="002C3C95">
      <w:pPr>
        <w:tabs>
          <w:tab w:val="left" w:pos="1134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Заказчик при получении банковской гарантии в форме электронного сообщения с использованием SWIFT вправе при необходимости дополнительно потребовать от Исполнителя предоставления банковской гарантии на бумажном носителе за подписью уполномоченного представителя банка, выдавшего банковскую гарантию, с приложением печати банка-гаранта.</w:t>
      </w:r>
    </w:p>
    <w:p w:rsidR="002C3C95" w:rsidRPr="002C3C95" w:rsidRDefault="002C3C95" w:rsidP="002C3C95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14.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По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завершении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экспертизы Заказчик направляет Исполнител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ю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уведомление о принятии банковской гарантии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(или стороны подписывают соответствующий акт приема-передачи) либо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мотивированный отказ от ее принятия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 с требованием устранения несоответствий Договору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.</w:t>
      </w:r>
    </w:p>
    <w:p w:rsidR="002C3C95" w:rsidRPr="002C3C95" w:rsidRDefault="002C3C95" w:rsidP="002C3C95">
      <w:pPr>
        <w:tabs>
          <w:tab w:val="left" w:pos="1134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15. При выявлении фактов несоответствия банковской гарантии требованиям Договора Заказчик вправе не принять банковскую гарантию. Нарушениями являются, в том числе,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нарушение требований о </w:t>
      </w:r>
      <w:proofErr w:type="spellStart"/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безотзывности</w:t>
      </w:r>
      <w:proofErr w:type="spellEnd"/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и/или безусловности гарантии, как то: право банка истребовать дополнительные документы или информацию, право банка изменить или отозвать гарантию либо отказаться от своих обязательств по гарантии, иные требования, препятствующие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Заказчику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в получении выплат по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банковской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гарантии; уменьшение срока действия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банковской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гарантии; уменьшение либо изменение обязательств,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lastRenderedPageBreak/>
        <w:t xml:space="preserve">обеспечиваемых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банковской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гарантией; уменьшение денежной суммы, подлежащей выплате по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 банковской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гарантии, либо изменение порядка ее определения, влекуще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е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уменьшение выплат по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банковской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гарантии;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увеличение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срока выплаты по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банковской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гарантии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; несоответствие места предъявления банковской гарантии месту, указанному в форме банковской гарантии, иные условия, ухудшающие положение Заказчика по сравнению с требованиями Договора к банковской гарантии. В таких случаях банковская гарантия не считается предоставленной и подлежит возврату Исполнителю.</w:t>
      </w:r>
    </w:p>
    <w:p w:rsidR="002C3C95" w:rsidRPr="002C3C95" w:rsidRDefault="002C3C95" w:rsidP="002C3C95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16.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Заказчик не принимает банковскую гарантию, если будут выявлены факты невыдачи </w:t>
      </w:r>
      <w:proofErr w:type="gramStart"/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или  фальсификации</w:t>
      </w:r>
      <w:proofErr w:type="gramEnd"/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банковской гарантии.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 Экспертиза считается проведенной только при условии подтверждения Банком-гарантом факта выдачи рассматриваемой банковской гарантии. </w:t>
      </w:r>
    </w:p>
    <w:bookmarkEnd w:id="4"/>
    <w:p w:rsidR="002C3C95" w:rsidRPr="002C3C95" w:rsidRDefault="002C3C95" w:rsidP="002C3C95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17.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В случае, если предоставленная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Исполнителем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банковская гарантия перестала отвечать требованиям Договора, Исполнитель должен заменить ее на соответствующую условиям Договора в течение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_____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дней с даты выявлени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я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факта ее несоответствия условиям Договора.</w:t>
      </w:r>
    </w:p>
    <w:p w:rsidR="002C3C95" w:rsidRPr="002C3C95" w:rsidRDefault="002C3C95" w:rsidP="002C3C95">
      <w:pPr>
        <w:tabs>
          <w:tab w:val="left" w:pos="1134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Замена банковской гарантии осуществляется путем приема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Заказчиком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от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Исполнителя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новой банковской гарантии и возврата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Исполнителю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ранее действовавшей банковской гарантии. </w:t>
      </w:r>
    </w:p>
    <w:p w:rsidR="002C3C95" w:rsidRPr="002C3C95" w:rsidRDefault="002C3C95" w:rsidP="002C3C95">
      <w:pPr>
        <w:tabs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18.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Возврат оригинала банковской гарантии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 Исполнителю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осуществляется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 Заказчиком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по инициативе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 Исполнителя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в следующих случаях:</w:t>
      </w:r>
    </w:p>
    <w:p w:rsidR="002C3C95" w:rsidRPr="002C3C95" w:rsidRDefault="002C3C95" w:rsidP="002C3C95">
      <w:pPr>
        <w:tabs>
          <w:tab w:val="left" w:pos="1134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-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если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Исполнителем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надлежащим образом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исполнены обязательства, исполнение которых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обеспечивала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банковская гарантия;</w:t>
      </w:r>
    </w:p>
    <w:p w:rsidR="002C3C95" w:rsidRPr="002C3C95" w:rsidRDefault="002C3C95" w:rsidP="002C3C95">
      <w:pPr>
        <w:tabs>
          <w:tab w:val="left" w:pos="1134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-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при замене банковской гарантии на новую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 в порядке, установленном Договором;</w:t>
      </w:r>
    </w:p>
    <w:p w:rsidR="002C3C95" w:rsidRPr="002C3C95" w:rsidRDefault="002C3C95" w:rsidP="002C3C95">
      <w:pPr>
        <w:tabs>
          <w:tab w:val="left" w:pos="1134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-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по истечении срока действия банковской гарантии;</w:t>
      </w:r>
    </w:p>
    <w:p w:rsidR="002C3C95" w:rsidRPr="002C3C95" w:rsidRDefault="002C3C95" w:rsidP="002C3C95">
      <w:pPr>
        <w:tabs>
          <w:tab w:val="left" w:pos="1134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- если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Д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оговор предусматривает возможность досрочного возврата банковской гарантии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.</w:t>
      </w:r>
    </w:p>
    <w:p w:rsidR="002C3C95" w:rsidRPr="002C3C95" w:rsidRDefault="002C3C95" w:rsidP="002C3C95">
      <w:pPr>
        <w:tabs>
          <w:tab w:val="left" w:pos="1134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Оригинал банковской гарантии выдается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Заказчиком уполномоченному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представителю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Исполнителя с составлением акта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приема-передачи, который подписывается уполномоченными представителями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 Сторон. В акте приема-передачи отражаются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номер, дата, сумма банковской гарантии, банк-гарант,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сведения о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представителях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передающе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й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и принимающе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й Стороны.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</w:t>
      </w:r>
    </w:p>
    <w:p w:rsidR="002C3C95" w:rsidRPr="002C3C95" w:rsidRDefault="002C3C95" w:rsidP="002C3C95">
      <w:pPr>
        <w:tabs>
          <w:tab w:val="left" w:pos="1134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Возврат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Исполнител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ю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банковской гарантии,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на основании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которой Заказчиком предъявлены требования, не производится.</w:t>
      </w:r>
    </w:p>
    <w:p w:rsidR="002C3C95" w:rsidRPr="002C3C95" w:rsidRDefault="002C3C95" w:rsidP="002C3C95">
      <w:pPr>
        <w:tabs>
          <w:tab w:val="left" w:pos="1276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19.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Возврат банковской гарантии осуществляется в следующие сроки:</w:t>
      </w:r>
    </w:p>
    <w:p w:rsidR="002C3C95" w:rsidRPr="002C3C95" w:rsidRDefault="002C3C95" w:rsidP="002C3C95">
      <w:pPr>
        <w:tabs>
          <w:tab w:val="left" w:pos="1134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- в случае возврата банковской гарантии при ее замене - в течение ____ дней с даты подтверждения соответствия новой банковской гарантии установленным Договором требованиям;</w:t>
      </w:r>
    </w:p>
    <w:p w:rsidR="002C3C95" w:rsidRPr="002C3C95" w:rsidRDefault="002C3C95" w:rsidP="002C3C95">
      <w:pPr>
        <w:tabs>
          <w:tab w:val="left" w:pos="1134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- в случае возврата банковской гарантии по иным основаниям, предусмотренным Договором, – в течение _____ дней с даты обращения Исполнителя.</w:t>
      </w:r>
    </w:p>
    <w:p w:rsidR="002C3C95" w:rsidRPr="002C3C95" w:rsidRDefault="002C3C95" w:rsidP="002C3C95">
      <w:pPr>
        <w:tabs>
          <w:tab w:val="left" w:pos="1276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20.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vertAlign w:val="superscript"/>
          <w:lang w:val="x-none" w:eastAsia="x-none"/>
        </w:rPr>
        <w:footnoteReference w:id="80"/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Заказчик по мотивированной просьбе Исполнителя вправе уменьшить сумму предоставленного Исполнителем обеспечения исполнения обязательств по Договору с учетом объема фактически выполненных обязательств Исполнителя по Договору.  </w:t>
      </w:r>
    </w:p>
    <w:p w:rsidR="002C3C95" w:rsidRPr="002C3C95" w:rsidRDefault="002C3C95" w:rsidP="002C3C95">
      <w:pPr>
        <w:tabs>
          <w:tab w:val="left" w:pos="1276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В случае предоставления обеспечения исполнения обязательств в виде обеспечительного платежа Заказчик в течение _____ дней с момента уменьшения размера обеспечения перечисляет на расчетный счет Исполнителя часть обеспечительного платежа в соответствии с произведенным уменьшением.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10773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5386"/>
        <w:gridCol w:w="5387"/>
      </w:tblGrid>
      <w:tr w:rsidR="002C3C95" w:rsidRPr="002C3C95" w:rsidTr="00910274">
        <w:tc>
          <w:tcPr>
            <w:tcW w:w="5386" w:type="dxa"/>
          </w:tcPr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lastRenderedPageBreak/>
              <w:t>ЗАКАЗЧИК</w:t>
            </w:r>
          </w:p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________________________</w:t>
            </w:r>
          </w:p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 xml:space="preserve">______________/ФИО/ </w:t>
            </w: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«___» _________ 20__ г.</w:t>
            </w: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М.П.</w:t>
            </w:r>
          </w:p>
        </w:tc>
        <w:tc>
          <w:tcPr>
            <w:tcW w:w="5387" w:type="dxa"/>
          </w:tcPr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ИСПОЛНИТЕЛЬ</w:t>
            </w: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___________________</w:t>
            </w:r>
          </w:p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______________/ФИО/</w:t>
            </w: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«___» _________ 20__ г.</w:t>
            </w: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М.П.</w:t>
            </w:r>
          </w:p>
        </w:tc>
      </w:tr>
    </w:tbl>
    <w:p w:rsidR="002C3C95" w:rsidRPr="002C3C95" w:rsidRDefault="002C3C95" w:rsidP="002C3C95">
      <w:pPr>
        <w:pageBreakBefore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723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keepNext/>
        <w:widowControl w:val="0"/>
        <w:spacing w:after="0" w:line="240" w:lineRule="auto"/>
        <w:ind w:left="4961" w:right="-8" w:hanging="4961"/>
        <w:jc w:val="center"/>
        <w:outlineLvl w:val="0"/>
        <w:rPr>
          <w:rFonts w:ascii="Times New Roman" w:eastAsia="Times New Roman" w:hAnsi="Times New Roman" w:cs="Times New Roman"/>
          <w:kern w:val="32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kern w:val="32"/>
          <w:sz w:val="24"/>
          <w:szCs w:val="24"/>
          <w:lang w:eastAsia="ru-RU"/>
        </w:rPr>
        <w:t>ФОРМА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right="-8"/>
        <w:jc w:val="center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банковской гарантии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left="4962" w:right="-8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32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Указываются формы банковских гарантий в соответствии с ОРД Заказчика</w:t>
      </w:r>
      <w:r w:rsidRPr="002C3C9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81"/>
      </w: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0" w:type="auto"/>
        <w:tblInd w:w="108" w:type="dxa"/>
        <w:tblLayout w:type="fixed"/>
        <w:tblLook w:val="01E0" w:firstRow="1" w:lastRow="1" w:firstColumn="1" w:lastColumn="1" w:noHBand="0" w:noVBand="0"/>
      </w:tblPr>
      <w:tblGrid>
        <w:gridCol w:w="5386"/>
        <w:gridCol w:w="5387"/>
      </w:tblGrid>
      <w:tr w:rsidR="002C3C95" w:rsidRPr="002C3C95" w:rsidTr="00910274">
        <w:tc>
          <w:tcPr>
            <w:tcW w:w="5386" w:type="dxa"/>
          </w:tcPr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ЗАКАЗЧИК</w:t>
            </w:r>
          </w:p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________________________</w:t>
            </w:r>
          </w:p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______________/ФИО/ </w:t>
            </w: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«___» _________ 20__ г.</w:t>
            </w: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5387" w:type="dxa"/>
          </w:tcPr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ИСПОЛНИТЕЛЬ</w:t>
            </w: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___________________</w:t>
            </w:r>
          </w:p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______________/ФИО/</w:t>
            </w: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«___» _________ 20__ г.</w:t>
            </w: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М.П.</w:t>
            </w:r>
          </w:p>
        </w:tc>
      </w:tr>
    </w:tbl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C3C95" w:rsidRPr="002C3C95" w:rsidRDefault="002C3C95" w:rsidP="002C3C95">
      <w:pPr>
        <w:widowControl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C3C95" w:rsidRPr="002C3C95" w:rsidRDefault="002C3C95" w:rsidP="002C3C95">
      <w:pPr>
        <w:spacing w:after="160" w:line="259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2C3C95" w:rsidRPr="002C3C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75D2" w:rsidRDefault="00F775D2" w:rsidP="002C3C95">
      <w:pPr>
        <w:spacing w:after="0" w:line="240" w:lineRule="auto"/>
      </w:pPr>
      <w:r>
        <w:separator/>
      </w:r>
    </w:p>
  </w:endnote>
  <w:endnote w:type="continuationSeparator" w:id="0">
    <w:p w:rsidR="00F775D2" w:rsidRDefault="00F775D2" w:rsidP="002C3C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ヒラギノ角ゴ Pro W3">
    <w:altName w:val="Times New Roman"/>
    <w:charset w:val="00"/>
    <w:family w:val="roman"/>
    <w:pitch w:val="default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75D2" w:rsidRDefault="00F775D2" w:rsidP="002C3C95">
      <w:pPr>
        <w:spacing w:after="0" w:line="240" w:lineRule="auto"/>
      </w:pPr>
      <w:r>
        <w:separator/>
      </w:r>
    </w:p>
  </w:footnote>
  <w:footnote w:type="continuationSeparator" w:id="0">
    <w:p w:rsidR="00F775D2" w:rsidRDefault="00F775D2" w:rsidP="002C3C95">
      <w:pPr>
        <w:spacing w:after="0" w:line="240" w:lineRule="auto"/>
      </w:pPr>
      <w:r>
        <w:continuationSeparator/>
      </w:r>
    </w:p>
  </w:footnote>
  <w:footnote w:id="1">
    <w:p w:rsidR="00910274" w:rsidRPr="00910274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10274">
        <w:rPr>
          <w:rStyle w:val="aff6"/>
          <w:rFonts w:ascii="Times New Roman" w:hAnsi="Times New Roman"/>
          <w:i/>
        </w:rPr>
        <w:footnoteRef/>
      </w:r>
      <w:r w:rsidRPr="00910274">
        <w:rPr>
          <w:rFonts w:ascii="Times New Roman" w:hAnsi="Times New Roman"/>
          <w:i/>
        </w:rPr>
        <w:t xml:space="preserve"> Если Исполнителем является ИП, то использовать следующую фразу «Индивидуальный предприниматель ___________________________________________________, именуемый (-</w:t>
      </w:r>
      <w:proofErr w:type="spellStart"/>
      <w:r w:rsidRPr="00910274">
        <w:rPr>
          <w:rFonts w:ascii="Times New Roman" w:hAnsi="Times New Roman"/>
          <w:i/>
        </w:rPr>
        <w:t>ая</w:t>
      </w:r>
      <w:proofErr w:type="spellEnd"/>
      <w:r w:rsidRPr="00910274">
        <w:rPr>
          <w:rFonts w:ascii="Times New Roman" w:hAnsi="Times New Roman"/>
          <w:i/>
        </w:rPr>
        <w:t>) в дальнейшем Исполнитель».</w:t>
      </w:r>
    </w:p>
  </w:footnote>
  <w:footnote w:id="2">
    <w:p w:rsidR="00910274" w:rsidRPr="00910274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10274">
        <w:rPr>
          <w:rStyle w:val="aff6"/>
          <w:rFonts w:ascii="Times New Roman" w:hAnsi="Times New Roman"/>
          <w:i/>
        </w:rPr>
        <w:footnoteRef/>
      </w:r>
      <w:r w:rsidRPr="00910274">
        <w:rPr>
          <w:rFonts w:ascii="Times New Roman" w:hAnsi="Times New Roman"/>
          <w:i/>
        </w:rPr>
        <w:t xml:space="preserve"> В случае, если Договор заключается по итогам проведения закупочных процедур, то в Договор включается следующее примерное условие в соответствии с ОРД Заказчика: «в соответствии с Протоколом заседания конкурсной комиссии/ закупочной комиссии № ________ от _____________».</w:t>
      </w:r>
    </w:p>
  </w:footnote>
  <w:footnote w:id="3">
    <w:p w:rsidR="00910274" w:rsidRPr="00910274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10274">
        <w:rPr>
          <w:rStyle w:val="aff6"/>
          <w:rFonts w:ascii="Times New Roman" w:hAnsi="Times New Roman"/>
          <w:i/>
        </w:rPr>
        <w:footnoteRef/>
      </w:r>
      <w:r w:rsidRPr="00910274">
        <w:rPr>
          <w:rFonts w:ascii="Times New Roman" w:hAnsi="Times New Roman"/>
          <w:i/>
        </w:rPr>
        <w:t xml:space="preserve"> Включается в Договор, если оказание услуг обусловлено Заявками Заказчика.</w:t>
      </w:r>
    </w:p>
  </w:footnote>
  <w:footnote w:id="4">
    <w:p w:rsidR="00910274" w:rsidRPr="00910274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10274">
        <w:rPr>
          <w:rStyle w:val="aff6"/>
          <w:rFonts w:ascii="Times New Roman" w:hAnsi="Times New Roman"/>
          <w:i/>
        </w:rPr>
        <w:footnoteRef/>
      </w:r>
      <w:r w:rsidRPr="00910274">
        <w:rPr>
          <w:rFonts w:ascii="Times New Roman" w:hAnsi="Times New Roman"/>
          <w:i/>
        </w:rPr>
        <w:t xml:space="preserve"> Вариант выбирается Заказчиком при подготовке проекта Договора.</w:t>
      </w:r>
    </w:p>
  </w:footnote>
  <w:footnote w:id="5">
    <w:p w:rsidR="00910274" w:rsidRPr="00B21E6A" w:rsidRDefault="00910274" w:rsidP="002C3C95">
      <w:pPr>
        <w:pStyle w:val="aff4"/>
        <w:ind w:firstLine="567"/>
        <w:jc w:val="both"/>
        <w:rPr>
          <w:rFonts w:ascii="Times New Roman" w:hAnsi="Times New Roman"/>
        </w:rPr>
      </w:pPr>
      <w:r w:rsidRPr="00910274">
        <w:rPr>
          <w:rStyle w:val="aff6"/>
          <w:rFonts w:ascii="Times New Roman" w:hAnsi="Times New Roman"/>
          <w:i/>
        </w:rPr>
        <w:footnoteRef/>
      </w:r>
      <w:r w:rsidRPr="00910274">
        <w:rPr>
          <w:rFonts w:ascii="Times New Roman" w:hAnsi="Times New Roman"/>
          <w:i/>
        </w:rPr>
        <w:t xml:space="preserve"> Применяется в случае расчета цены Договора исходя из единичных расценок и/или Заявок.</w:t>
      </w:r>
      <w:r w:rsidRPr="00B21E6A">
        <w:rPr>
          <w:rFonts w:ascii="Times New Roman" w:hAnsi="Times New Roman"/>
        </w:rPr>
        <w:t xml:space="preserve"> </w:t>
      </w:r>
    </w:p>
  </w:footnote>
  <w:footnote w:id="6">
    <w:p w:rsidR="00910274" w:rsidRPr="00910274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10274">
        <w:rPr>
          <w:rStyle w:val="aff6"/>
          <w:rFonts w:ascii="Times New Roman" w:hAnsi="Times New Roman"/>
          <w:i/>
        </w:rPr>
        <w:footnoteRef/>
      </w:r>
      <w:r w:rsidRPr="00910274">
        <w:rPr>
          <w:rFonts w:ascii="Times New Roman" w:hAnsi="Times New Roman"/>
          <w:i/>
        </w:rPr>
        <w:t xml:space="preserve"> В том случае, если контрагент не является плательщиком НДС, в пункте необходимо указать «НДС не облагается» и указать, как основание, соответствующую главу НК РФ. Добавить ссылку на информационное письмо/уведомление ФНС, подтверждающие освобождение Исполнителя от уплаты НДС.</w:t>
      </w:r>
    </w:p>
  </w:footnote>
  <w:footnote w:id="7">
    <w:p w:rsidR="00910274" w:rsidRPr="00910274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10274">
        <w:rPr>
          <w:rStyle w:val="aff6"/>
          <w:rFonts w:ascii="Times New Roman" w:hAnsi="Times New Roman"/>
          <w:i/>
        </w:rPr>
        <w:footnoteRef/>
      </w:r>
      <w:r w:rsidRPr="00910274">
        <w:rPr>
          <w:rFonts w:ascii="Times New Roman" w:hAnsi="Times New Roman"/>
          <w:i/>
        </w:rPr>
        <w:t xml:space="preserve"> Применение авансовой формы расчета по договору используется в случае, порядке и формулировке, предусмотренных ОРД Заказчика.</w:t>
      </w:r>
    </w:p>
  </w:footnote>
  <w:footnote w:id="8">
    <w:p w:rsidR="00910274" w:rsidRPr="00910274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10274">
        <w:rPr>
          <w:rStyle w:val="aff6"/>
          <w:rFonts w:ascii="Times New Roman" w:hAnsi="Times New Roman"/>
          <w:i/>
        </w:rPr>
        <w:footnoteRef/>
      </w:r>
      <w:r w:rsidRPr="00910274">
        <w:rPr>
          <w:rFonts w:ascii="Times New Roman" w:hAnsi="Times New Roman"/>
          <w:i/>
        </w:rPr>
        <w:t xml:space="preserve"> Здесь и далее по Договору, если Исполнителем является субъект МСП, то в договорах, включенных в состав закупочной документации, размещенной в ЕИС до 01.01.2020, указывается «30 дней», размещенной в ЕИС с 01.01.2020 года - «15 рабочих дней». В остальных случаях срок указывается в соответствии с ОРД Заказчика.</w:t>
      </w:r>
    </w:p>
  </w:footnote>
  <w:footnote w:id="9">
    <w:p w:rsidR="00910274" w:rsidRPr="00910274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10274">
        <w:rPr>
          <w:rStyle w:val="aff6"/>
          <w:rFonts w:ascii="Times New Roman" w:hAnsi="Times New Roman"/>
          <w:i/>
        </w:rPr>
        <w:footnoteRef/>
      </w:r>
      <w:r w:rsidRPr="00910274">
        <w:rPr>
          <w:rFonts w:ascii="Times New Roman" w:hAnsi="Times New Roman"/>
          <w:i/>
        </w:rPr>
        <w:t xml:space="preserve"> Здесь и далее по договору условие о предоставлении отчета включается по решению Заказчика.</w:t>
      </w:r>
    </w:p>
  </w:footnote>
  <w:footnote w:id="10">
    <w:p w:rsidR="00910274" w:rsidRPr="00910274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10274">
        <w:rPr>
          <w:rStyle w:val="aff6"/>
          <w:rFonts w:ascii="Times New Roman" w:hAnsi="Times New Roman"/>
          <w:i/>
        </w:rPr>
        <w:footnoteRef/>
      </w:r>
      <w:r w:rsidRPr="00910274">
        <w:rPr>
          <w:rFonts w:ascii="Times New Roman" w:hAnsi="Times New Roman"/>
          <w:i/>
        </w:rPr>
        <w:t xml:space="preserve"> Вариант выбирается Заказчиком при подготовке проекта Договора. Заказчиком может быть предусмотрен иной вариант оплаты в соответствии с требованиями Технического задания и особенностями оказания конкретных услуг. Если Исполнителем является субъект МСП, то в договорах, включенных в состав закупочной документации, размещенной в ЕИС до 01.01.2020, указывается «30 дней», размещенной в ЕИС с 01.01.2020 года - «15 рабочих дней».</w:t>
      </w:r>
    </w:p>
  </w:footnote>
  <w:footnote w:id="11">
    <w:p w:rsidR="00910274" w:rsidRPr="00910274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10274">
        <w:rPr>
          <w:rStyle w:val="aff6"/>
          <w:rFonts w:ascii="Times New Roman" w:hAnsi="Times New Roman"/>
          <w:i/>
        </w:rPr>
        <w:footnoteRef/>
      </w:r>
      <w:r w:rsidRPr="00910274">
        <w:rPr>
          <w:rFonts w:ascii="Times New Roman" w:hAnsi="Times New Roman"/>
          <w:i/>
        </w:rPr>
        <w:t xml:space="preserve"> Указать отчетный период в соответствии с Техническим заданием: месяц, квартал и т.п.</w:t>
      </w:r>
    </w:p>
  </w:footnote>
  <w:footnote w:id="12">
    <w:p w:rsidR="00910274" w:rsidRPr="00B21E6A" w:rsidRDefault="00910274" w:rsidP="002C3C95">
      <w:pPr>
        <w:pStyle w:val="aff4"/>
        <w:ind w:firstLine="567"/>
        <w:jc w:val="both"/>
        <w:rPr>
          <w:rFonts w:ascii="Times New Roman" w:hAnsi="Times New Roman"/>
        </w:rPr>
      </w:pPr>
      <w:r w:rsidRPr="00910274">
        <w:rPr>
          <w:rStyle w:val="aff6"/>
          <w:rFonts w:ascii="Times New Roman" w:hAnsi="Times New Roman"/>
          <w:i/>
        </w:rPr>
        <w:footnoteRef/>
      </w:r>
      <w:r w:rsidRPr="00910274">
        <w:rPr>
          <w:rFonts w:ascii="Times New Roman" w:hAnsi="Times New Roman"/>
          <w:i/>
        </w:rPr>
        <w:t xml:space="preserve"> Пункт может быть изменен или дополнен Заказчиком.</w:t>
      </w:r>
    </w:p>
  </w:footnote>
  <w:footnote w:id="13">
    <w:p w:rsidR="00910274" w:rsidRPr="00910274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10274">
        <w:rPr>
          <w:rStyle w:val="aff6"/>
          <w:rFonts w:ascii="Times New Roman" w:hAnsi="Times New Roman"/>
          <w:i/>
        </w:rPr>
        <w:footnoteRef/>
      </w:r>
      <w:r w:rsidRPr="00910274">
        <w:rPr>
          <w:rFonts w:ascii="Times New Roman" w:hAnsi="Times New Roman"/>
          <w:i/>
        </w:rPr>
        <w:t xml:space="preserve"> Условие об опционной премии включается в Договор, если оказание услуг обусловлено Заявками Заказчика.</w:t>
      </w:r>
    </w:p>
  </w:footnote>
  <w:footnote w:id="14">
    <w:p w:rsidR="00910274" w:rsidRPr="00910274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10274">
        <w:rPr>
          <w:rStyle w:val="aff6"/>
          <w:rFonts w:ascii="Times New Roman" w:hAnsi="Times New Roman"/>
          <w:i/>
        </w:rPr>
        <w:footnoteRef/>
      </w:r>
      <w:r w:rsidRPr="00910274">
        <w:rPr>
          <w:rFonts w:ascii="Times New Roman" w:hAnsi="Times New Roman"/>
          <w:i/>
        </w:rPr>
        <w:t xml:space="preserve"> Пункт может быть изменен или дополнен Заказчиком. </w:t>
      </w:r>
    </w:p>
  </w:footnote>
  <w:footnote w:id="15">
    <w:p w:rsidR="00910274" w:rsidRPr="00910274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10274">
        <w:rPr>
          <w:rStyle w:val="aff6"/>
          <w:rFonts w:ascii="Times New Roman" w:hAnsi="Times New Roman"/>
          <w:i/>
        </w:rPr>
        <w:footnoteRef/>
      </w:r>
      <w:r w:rsidRPr="00910274">
        <w:rPr>
          <w:rFonts w:ascii="Times New Roman" w:hAnsi="Times New Roman"/>
          <w:i/>
        </w:rPr>
        <w:t xml:space="preserve"> Пункт включается в Договор, если оказание услуг обусловлено Заявками Заказчика</w:t>
      </w:r>
    </w:p>
  </w:footnote>
  <w:footnote w:id="16">
    <w:p w:rsidR="00910274" w:rsidRPr="00910274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10274">
        <w:rPr>
          <w:rStyle w:val="aff6"/>
          <w:rFonts w:ascii="Times New Roman" w:hAnsi="Times New Roman"/>
          <w:i/>
        </w:rPr>
        <w:footnoteRef/>
      </w:r>
      <w:r w:rsidRPr="00910274">
        <w:rPr>
          <w:rFonts w:ascii="Times New Roman" w:hAnsi="Times New Roman"/>
          <w:i/>
        </w:rPr>
        <w:t xml:space="preserve"> Указывается в зависимости от выбранного порядка оплаты в соответствии с п.2.2. Договора.</w:t>
      </w:r>
    </w:p>
  </w:footnote>
  <w:footnote w:id="17">
    <w:p w:rsidR="00910274" w:rsidRPr="00910274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10274">
        <w:rPr>
          <w:rStyle w:val="aff6"/>
          <w:rFonts w:ascii="Times New Roman" w:hAnsi="Times New Roman"/>
          <w:i/>
        </w:rPr>
        <w:footnoteRef/>
      </w:r>
      <w:r w:rsidRPr="00910274">
        <w:rPr>
          <w:rFonts w:ascii="Times New Roman" w:hAnsi="Times New Roman"/>
          <w:i/>
        </w:rPr>
        <w:t xml:space="preserve"> Включается по усмотрению Заказчика с учетом п. 6.2 договора.</w:t>
      </w:r>
    </w:p>
  </w:footnote>
  <w:footnote w:id="18">
    <w:p w:rsidR="00910274" w:rsidRPr="009B3504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B3504">
        <w:rPr>
          <w:rStyle w:val="aff6"/>
          <w:rFonts w:ascii="Times New Roman" w:hAnsi="Times New Roman"/>
          <w:i/>
        </w:rPr>
        <w:footnoteRef/>
      </w:r>
      <w:r w:rsidRPr="009B3504">
        <w:rPr>
          <w:rFonts w:ascii="Times New Roman" w:hAnsi="Times New Roman"/>
          <w:i/>
        </w:rPr>
        <w:t xml:space="preserve"> Условие включается в соответствии с ОРД Заказчика.</w:t>
      </w:r>
    </w:p>
  </w:footnote>
  <w:footnote w:id="19">
    <w:p w:rsidR="00910274" w:rsidRPr="009B3504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B3504">
        <w:rPr>
          <w:rStyle w:val="aff6"/>
          <w:rFonts w:ascii="Times New Roman" w:hAnsi="Times New Roman"/>
          <w:i/>
        </w:rPr>
        <w:footnoteRef/>
      </w:r>
      <w:r w:rsidRPr="009B3504">
        <w:rPr>
          <w:rStyle w:val="aff6"/>
          <w:rFonts w:ascii="Times New Roman" w:hAnsi="Times New Roman"/>
          <w:i/>
        </w:rPr>
        <w:t xml:space="preserve"> </w:t>
      </w:r>
      <w:r w:rsidRPr="009B3504">
        <w:rPr>
          <w:rFonts w:ascii="Times New Roman" w:hAnsi="Times New Roman"/>
          <w:i/>
        </w:rPr>
        <w:t>Пункт включается в случаях, предусмотренных Постановлением Правительства РФ от 11.12.2014 № 1352.</w:t>
      </w:r>
    </w:p>
  </w:footnote>
  <w:footnote w:id="20">
    <w:p w:rsidR="00910274" w:rsidRPr="00B21E6A" w:rsidRDefault="00910274" w:rsidP="002C3C95">
      <w:pPr>
        <w:pStyle w:val="aff4"/>
        <w:ind w:firstLine="567"/>
        <w:jc w:val="both"/>
        <w:rPr>
          <w:rFonts w:ascii="Times New Roman" w:hAnsi="Times New Roman"/>
        </w:rPr>
      </w:pPr>
      <w:r w:rsidRPr="009B3504">
        <w:rPr>
          <w:rStyle w:val="aff6"/>
          <w:rFonts w:ascii="Times New Roman" w:hAnsi="Times New Roman"/>
          <w:i/>
        </w:rPr>
        <w:footnoteRef/>
      </w:r>
      <w:r w:rsidRPr="009B3504">
        <w:rPr>
          <w:rFonts w:ascii="Times New Roman" w:hAnsi="Times New Roman"/>
          <w:i/>
        </w:rPr>
        <w:t xml:space="preserve"> Условия пункта могут быть изменены Заказчиком в зависимости от специфики оказания услуг.</w:t>
      </w:r>
    </w:p>
  </w:footnote>
  <w:footnote w:id="21">
    <w:p w:rsidR="00910274" w:rsidRPr="009B3504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B3504">
        <w:rPr>
          <w:rStyle w:val="aff6"/>
          <w:rFonts w:ascii="Times New Roman" w:hAnsi="Times New Roman"/>
          <w:i/>
        </w:rPr>
        <w:footnoteRef/>
      </w:r>
      <w:r w:rsidRPr="009B3504">
        <w:rPr>
          <w:rFonts w:ascii="Times New Roman" w:hAnsi="Times New Roman"/>
          <w:i/>
        </w:rPr>
        <w:t xml:space="preserve"> Вариант выбирается Заказчиком при заключении Договора.</w:t>
      </w:r>
    </w:p>
  </w:footnote>
  <w:footnote w:id="22">
    <w:p w:rsidR="00910274" w:rsidRPr="009B3504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B3504">
        <w:rPr>
          <w:rStyle w:val="aff6"/>
          <w:rFonts w:ascii="Times New Roman" w:hAnsi="Times New Roman"/>
          <w:i/>
        </w:rPr>
        <w:footnoteRef/>
      </w:r>
      <w:r w:rsidRPr="009B3504">
        <w:rPr>
          <w:rFonts w:ascii="Times New Roman" w:hAnsi="Times New Roman"/>
          <w:i/>
        </w:rPr>
        <w:t xml:space="preserve"> Вариант выбирается Заказчиком при заключении Договора.</w:t>
      </w:r>
    </w:p>
  </w:footnote>
  <w:footnote w:id="23">
    <w:p w:rsidR="00910274" w:rsidRPr="009B3504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B3504">
        <w:rPr>
          <w:rStyle w:val="aff6"/>
          <w:rFonts w:ascii="Times New Roman" w:hAnsi="Times New Roman"/>
          <w:i/>
        </w:rPr>
        <w:footnoteRef/>
      </w:r>
      <w:r w:rsidRPr="009B3504">
        <w:rPr>
          <w:rFonts w:ascii="Times New Roman" w:hAnsi="Times New Roman"/>
          <w:i/>
        </w:rPr>
        <w:t xml:space="preserve"> Абзац включается по усмотрению Заказчика, если предусмотрено конкурсной/закупочной документацией.</w:t>
      </w:r>
    </w:p>
  </w:footnote>
  <w:footnote w:id="24">
    <w:p w:rsidR="00910274" w:rsidRPr="009B3504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B3504">
        <w:rPr>
          <w:rStyle w:val="aff6"/>
          <w:rFonts w:ascii="Times New Roman" w:hAnsi="Times New Roman"/>
          <w:i/>
        </w:rPr>
        <w:footnoteRef/>
      </w:r>
      <w:r w:rsidRPr="009B3504">
        <w:rPr>
          <w:rFonts w:ascii="Times New Roman" w:hAnsi="Times New Roman"/>
          <w:i/>
        </w:rPr>
        <w:t xml:space="preserve"> Пункт включается в текст Договора и может быть скорректирован Заказчиком в соответствии с особенностью конкретной услуги, если Договором или Техническим заданием не предусмотрены этапы оказания услуг или иное их определение.</w:t>
      </w:r>
    </w:p>
  </w:footnote>
  <w:footnote w:id="25">
    <w:p w:rsidR="00910274" w:rsidRPr="009B3504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B3504">
        <w:rPr>
          <w:rStyle w:val="aff6"/>
          <w:rFonts w:ascii="Times New Roman" w:hAnsi="Times New Roman"/>
          <w:i/>
        </w:rPr>
        <w:footnoteRef/>
      </w:r>
      <w:r w:rsidRPr="009B3504">
        <w:rPr>
          <w:rFonts w:ascii="Times New Roman" w:hAnsi="Times New Roman"/>
          <w:i/>
        </w:rPr>
        <w:t xml:space="preserve"> Пункт включается в текст Договора, если Договором предусмотрены единичные расценки оказания услуг.</w:t>
      </w:r>
    </w:p>
  </w:footnote>
  <w:footnote w:id="26">
    <w:p w:rsidR="00910274" w:rsidRPr="009B3504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B3504">
        <w:rPr>
          <w:rStyle w:val="aff6"/>
          <w:rFonts w:ascii="Times New Roman" w:hAnsi="Times New Roman"/>
          <w:i/>
        </w:rPr>
        <w:footnoteRef/>
      </w:r>
      <w:r w:rsidRPr="009B3504">
        <w:rPr>
          <w:rFonts w:ascii="Times New Roman" w:hAnsi="Times New Roman"/>
          <w:i/>
        </w:rPr>
        <w:t xml:space="preserve"> Пункт может быть исключен по усмотрению Заказчика.</w:t>
      </w:r>
    </w:p>
  </w:footnote>
  <w:footnote w:id="27">
    <w:p w:rsidR="00910274" w:rsidRPr="009B3504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B3504">
        <w:rPr>
          <w:rStyle w:val="aff6"/>
          <w:rFonts w:ascii="Times New Roman" w:hAnsi="Times New Roman"/>
          <w:i/>
        </w:rPr>
        <w:footnoteRef/>
      </w:r>
      <w:r w:rsidRPr="009B3504">
        <w:rPr>
          <w:rFonts w:ascii="Times New Roman" w:hAnsi="Times New Roman"/>
          <w:i/>
        </w:rPr>
        <w:t xml:space="preserve"> Применяется в случае принятия соответствующего решения закупочным органом Заказчика, а также в иных случаях в соответствии с ОРД Заказчика. При наличии необходимости обеспечения гарантийных обязательств – дополнить.</w:t>
      </w:r>
    </w:p>
  </w:footnote>
  <w:footnote w:id="28">
    <w:p w:rsidR="00910274" w:rsidRPr="008F63DB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8F63DB">
        <w:rPr>
          <w:rStyle w:val="aff6"/>
          <w:rFonts w:ascii="Times New Roman" w:hAnsi="Times New Roman"/>
          <w:i/>
        </w:rPr>
        <w:footnoteRef/>
      </w:r>
      <w:r w:rsidRPr="008F63DB">
        <w:rPr>
          <w:rFonts w:ascii="Times New Roman" w:hAnsi="Times New Roman"/>
          <w:i/>
        </w:rPr>
        <w:t xml:space="preserve"> Пункт включается в текст договора, заключаемого с субъектом МСП.  </w:t>
      </w:r>
    </w:p>
  </w:footnote>
  <w:footnote w:id="29">
    <w:p w:rsidR="00910274" w:rsidRPr="008F63DB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8F63DB">
        <w:rPr>
          <w:rStyle w:val="aff6"/>
          <w:rFonts w:ascii="Times New Roman" w:hAnsi="Times New Roman"/>
          <w:i/>
        </w:rPr>
        <w:footnoteRef/>
      </w:r>
      <w:r w:rsidRPr="008F63DB">
        <w:rPr>
          <w:rFonts w:ascii="Times New Roman" w:hAnsi="Times New Roman"/>
          <w:i/>
        </w:rPr>
        <w:t xml:space="preserve"> Условия пункта могут быть изменены в соответствии с требованиями ОРД Заказчика.</w:t>
      </w:r>
    </w:p>
  </w:footnote>
  <w:footnote w:id="30">
    <w:p w:rsidR="00910274" w:rsidRPr="00541804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541804">
        <w:rPr>
          <w:rStyle w:val="aff6"/>
          <w:rFonts w:ascii="Times New Roman" w:hAnsi="Times New Roman"/>
          <w:i/>
        </w:rPr>
        <w:footnoteRef/>
      </w:r>
      <w:r w:rsidRPr="00541804">
        <w:rPr>
          <w:rFonts w:ascii="Times New Roman" w:hAnsi="Times New Roman"/>
          <w:i/>
        </w:rPr>
        <w:t xml:space="preserve"> Для ИП заменить на «ЕГРИП».</w:t>
      </w:r>
    </w:p>
  </w:footnote>
  <w:footnote w:id="31">
    <w:p w:rsidR="00910274" w:rsidRPr="00B21E6A" w:rsidRDefault="00910274" w:rsidP="002C3C95">
      <w:pPr>
        <w:pStyle w:val="aff4"/>
        <w:ind w:firstLine="567"/>
        <w:jc w:val="both"/>
        <w:rPr>
          <w:rFonts w:ascii="Times New Roman" w:hAnsi="Times New Roman"/>
        </w:rPr>
      </w:pPr>
      <w:r w:rsidRPr="00541804">
        <w:rPr>
          <w:rStyle w:val="aff6"/>
          <w:rFonts w:ascii="Times New Roman" w:hAnsi="Times New Roman"/>
          <w:i/>
        </w:rPr>
        <w:footnoteRef/>
      </w:r>
      <w:r w:rsidRPr="00541804">
        <w:rPr>
          <w:rFonts w:ascii="Times New Roman" w:hAnsi="Times New Roman"/>
          <w:i/>
        </w:rPr>
        <w:t xml:space="preserve"> Не включается в договоры с ИП.</w:t>
      </w:r>
    </w:p>
  </w:footnote>
  <w:footnote w:id="32">
    <w:p w:rsidR="00B5494C" w:rsidRDefault="00B5494C" w:rsidP="00B5494C">
      <w:pPr>
        <w:pStyle w:val="aff4"/>
        <w:jc w:val="both"/>
        <w:rPr>
          <w:rFonts w:ascii="Times New Roman" w:hAnsi="Times New Roman"/>
        </w:rPr>
      </w:pPr>
      <w:r w:rsidRPr="00B5494C">
        <w:rPr>
          <w:rFonts w:ascii="Times New Roman" w:hAnsi="Times New Roman"/>
        </w:rPr>
        <w:t xml:space="preserve">          </w:t>
      </w:r>
      <w:r>
        <w:rPr>
          <w:rStyle w:val="aff6"/>
        </w:rPr>
        <w:footnoteRef/>
      </w:r>
      <w:r>
        <w:rPr>
          <w:rFonts w:ascii="Times New Roman" w:hAnsi="Times New Roman"/>
        </w:rPr>
        <w:t xml:space="preserve"> В случае изменения в дальнейшем редакции Антикоррупционной оговорки организационно-распорядительными документами Общества, применению подлежит Антикоррупционная оговорка в редакции, актуальной на момент заключения соответствующего договора.</w:t>
      </w:r>
    </w:p>
  </w:footnote>
  <w:footnote w:id="33">
    <w:p w:rsidR="00910274" w:rsidRPr="00976C47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76C47">
        <w:rPr>
          <w:rStyle w:val="aff6"/>
          <w:rFonts w:ascii="Times New Roman" w:hAnsi="Times New Roman"/>
          <w:i/>
        </w:rPr>
        <w:footnoteRef/>
      </w:r>
      <w:r w:rsidRPr="00976C47">
        <w:rPr>
          <w:rFonts w:ascii="Times New Roman" w:hAnsi="Times New Roman"/>
          <w:i/>
        </w:rPr>
        <w:t xml:space="preserve"> Размер неустойки может быть изменен Заказчиком.</w:t>
      </w:r>
    </w:p>
  </w:footnote>
  <w:footnote w:id="34">
    <w:p w:rsidR="00910274" w:rsidRPr="00976C47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76C47">
        <w:rPr>
          <w:rStyle w:val="aff6"/>
          <w:rFonts w:ascii="Times New Roman" w:hAnsi="Times New Roman"/>
          <w:i/>
        </w:rPr>
        <w:footnoteRef/>
      </w:r>
      <w:r w:rsidRPr="00976C47">
        <w:rPr>
          <w:rFonts w:ascii="Times New Roman" w:hAnsi="Times New Roman"/>
          <w:i/>
        </w:rPr>
        <w:t xml:space="preserve"> Первый абзац включается в текст договора, кроме тех случаев, когда </w:t>
      </w:r>
      <w:proofErr w:type="gramStart"/>
      <w:r w:rsidRPr="00976C47">
        <w:rPr>
          <w:rFonts w:ascii="Times New Roman" w:hAnsi="Times New Roman"/>
          <w:i/>
        </w:rPr>
        <w:t>договор  заключается</w:t>
      </w:r>
      <w:proofErr w:type="gramEnd"/>
      <w:r w:rsidRPr="00976C47">
        <w:rPr>
          <w:rFonts w:ascii="Times New Roman" w:hAnsi="Times New Roman"/>
          <w:i/>
        </w:rPr>
        <w:t xml:space="preserve"> с субъектом МСП.</w:t>
      </w:r>
    </w:p>
  </w:footnote>
  <w:footnote w:id="35">
    <w:p w:rsidR="00910274" w:rsidRPr="00976C47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76C47">
        <w:rPr>
          <w:rStyle w:val="aff6"/>
          <w:rFonts w:ascii="Times New Roman" w:hAnsi="Times New Roman"/>
          <w:i/>
        </w:rPr>
        <w:footnoteRef/>
      </w:r>
      <w:r w:rsidRPr="00976C47">
        <w:rPr>
          <w:rFonts w:ascii="Times New Roman" w:hAnsi="Times New Roman"/>
          <w:i/>
        </w:rPr>
        <w:t xml:space="preserve"> Второй абзац включается в текст договора, заключаемого с субъектом МСП.</w:t>
      </w:r>
    </w:p>
  </w:footnote>
  <w:footnote w:id="36">
    <w:p w:rsidR="00910274" w:rsidRPr="00976C47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76C47">
        <w:rPr>
          <w:rStyle w:val="aff6"/>
          <w:rFonts w:ascii="Times New Roman" w:hAnsi="Times New Roman"/>
          <w:i/>
        </w:rPr>
        <w:footnoteRef/>
      </w:r>
      <w:r w:rsidRPr="00976C47">
        <w:rPr>
          <w:rFonts w:ascii="Times New Roman" w:hAnsi="Times New Roman"/>
          <w:i/>
        </w:rPr>
        <w:t xml:space="preserve"> Курсив не включается в договоры с субъектами МСП.</w:t>
      </w:r>
    </w:p>
  </w:footnote>
  <w:footnote w:id="37">
    <w:p w:rsidR="00910274" w:rsidRPr="00976C47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76C47">
        <w:rPr>
          <w:rStyle w:val="aff6"/>
          <w:rFonts w:ascii="Times New Roman" w:hAnsi="Times New Roman"/>
          <w:i/>
        </w:rPr>
        <w:footnoteRef/>
      </w:r>
      <w:r w:rsidRPr="00976C47">
        <w:rPr>
          <w:rFonts w:ascii="Times New Roman" w:hAnsi="Times New Roman"/>
          <w:i/>
        </w:rPr>
        <w:t xml:space="preserve"> Пункт включается при включении в Договор пункта 3.9</w:t>
      </w:r>
    </w:p>
  </w:footnote>
  <w:footnote w:id="38">
    <w:p w:rsidR="00910274" w:rsidRPr="00976C47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76C47">
        <w:rPr>
          <w:rStyle w:val="aff6"/>
          <w:rFonts w:ascii="Times New Roman" w:hAnsi="Times New Roman"/>
          <w:i/>
        </w:rPr>
        <w:footnoteRef/>
      </w:r>
      <w:r w:rsidRPr="00976C47">
        <w:rPr>
          <w:rFonts w:ascii="Times New Roman" w:hAnsi="Times New Roman"/>
          <w:i/>
        </w:rPr>
        <w:t xml:space="preserve"> Размер неустойки и база для исчисления могут быть изменены в зависимости от специфики оказания услуг (например, от цены этапа услуг и т.п., если есть возможность произвести расчет неустойки).</w:t>
      </w:r>
    </w:p>
  </w:footnote>
  <w:footnote w:id="39">
    <w:p w:rsidR="00910274" w:rsidRPr="00976C47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76C47">
        <w:rPr>
          <w:rStyle w:val="aff6"/>
          <w:rFonts w:ascii="Times New Roman" w:hAnsi="Times New Roman"/>
          <w:i/>
        </w:rPr>
        <w:footnoteRef/>
      </w:r>
      <w:r w:rsidRPr="00976C47">
        <w:rPr>
          <w:rFonts w:ascii="Times New Roman" w:hAnsi="Times New Roman"/>
          <w:i/>
        </w:rPr>
        <w:t xml:space="preserve"> Размер неустойки может быть изменен Заказчиком.</w:t>
      </w:r>
    </w:p>
  </w:footnote>
  <w:footnote w:id="40">
    <w:p w:rsidR="00910274" w:rsidRPr="00976C47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76C47">
        <w:rPr>
          <w:rStyle w:val="aff6"/>
          <w:rFonts w:ascii="Times New Roman" w:hAnsi="Times New Roman"/>
          <w:i/>
        </w:rPr>
        <w:footnoteRef/>
      </w:r>
      <w:r w:rsidRPr="00976C47">
        <w:rPr>
          <w:rFonts w:ascii="Times New Roman" w:hAnsi="Times New Roman"/>
          <w:i/>
        </w:rPr>
        <w:t xml:space="preserve"> Размер неустойки может быть изменен Заказчиком.</w:t>
      </w:r>
    </w:p>
  </w:footnote>
  <w:footnote w:id="41">
    <w:p w:rsidR="00910274" w:rsidRPr="00FB2A4D" w:rsidRDefault="00910274" w:rsidP="002C3C95">
      <w:pPr>
        <w:pStyle w:val="aff4"/>
        <w:ind w:firstLine="567"/>
        <w:jc w:val="both"/>
      </w:pPr>
      <w:r w:rsidRPr="00976C47">
        <w:rPr>
          <w:rStyle w:val="aff6"/>
          <w:rFonts w:ascii="Times New Roman" w:hAnsi="Times New Roman"/>
          <w:i/>
        </w:rPr>
        <w:footnoteRef/>
      </w:r>
      <w:r w:rsidRPr="00976C47">
        <w:rPr>
          <w:rFonts w:ascii="Times New Roman" w:hAnsi="Times New Roman"/>
          <w:i/>
        </w:rPr>
        <w:t xml:space="preserve"> Пункт формируется с учетом требований ОРД Заказчика.</w:t>
      </w:r>
    </w:p>
  </w:footnote>
  <w:footnote w:id="42">
    <w:p w:rsidR="00910274" w:rsidRPr="00976C47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76C47">
        <w:rPr>
          <w:rStyle w:val="aff6"/>
          <w:rFonts w:ascii="Times New Roman" w:hAnsi="Times New Roman"/>
          <w:i/>
        </w:rPr>
        <w:footnoteRef/>
      </w:r>
      <w:r w:rsidRPr="00976C47">
        <w:rPr>
          <w:rFonts w:ascii="Times New Roman" w:hAnsi="Times New Roman"/>
          <w:i/>
        </w:rPr>
        <w:t xml:space="preserve"> Пункт формируется с учетом требований ОРД Заказчика.</w:t>
      </w:r>
    </w:p>
  </w:footnote>
  <w:footnote w:id="43">
    <w:p w:rsidR="00910274" w:rsidRPr="00976C47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76C47">
        <w:rPr>
          <w:rFonts w:ascii="Times New Roman" w:hAnsi="Times New Roman"/>
          <w:i/>
          <w:vertAlign w:val="superscript"/>
        </w:rPr>
        <w:footnoteRef/>
      </w:r>
      <w:r w:rsidRPr="00976C47">
        <w:rPr>
          <w:rFonts w:ascii="Times New Roman" w:hAnsi="Times New Roman"/>
          <w:i/>
        </w:rPr>
        <w:t xml:space="preserve"> Пункт приводится в случае, если Исполнитель является плательщиком НДС.</w:t>
      </w:r>
    </w:p>
  </w:footnote>
  <w:footnote w:id="44">
    <w:p w:rsidR="00910274" w:rsidRPr="00B21E6A" w:rsidRDefault="00910274" w:rsidP="002C3C95">
      <w:pPr>
        <w:pStyle w:val="aff4"/>
        <w:ind w:firstLine="567"/>
        <w:jc w:val="both"/>
        <w:rPr>
          <w:rFonts w:ascii="Times New Roman" w:hAnsi="Times New Roman"/>
          <w:lang w:eastAsia="ar-SA"/>
        </w:rPr>
      </w:pPr>
      <w:r w:rsidRPr="00976C47">
        <w:rPr>
          <w:rStyle w:val="aff6"/>
          <w:rFonts w:ascii="Times New Roman" w:hAnsi="Times New Roman"/>
          <w:i/>
        </w:rPr>
        <w:footnoteRef/>
      </w:r>
      <w:r w:rsidRPr="00976C47">
        <w:rPr>
          <w:rFonts w:ascii="Times New Roman" w:hAnsi="Times New Roman"/>
          <w:i/>
        </w:rPr>
        <w:t xml:space="preserve"> Пункт указывается в случае применения обеспечительных мер (выбирается вариант в соответствии с условиями обеспечения).</w:t>
      </w:r>
    </w:p>
  </w:footnote>
  <w:footnote w:id="45">
    <w:p w:rsidR="00910274" w:rsidRPr="00976C47" w:rsidRDefault="00910274" w:rsidP="002C3C95">
      <w:pPr>
        <w:pStyle w:val="aff4"/>
        <w:ind w:firstLine="567"/>
        <w:jc w:val="both"/>
        <w:rPr>
          <w:rFonts w:ascii="Times New Roman" w:hAnsi="Times New Roman"/>
        </w:rPr>
      </w:pPr>
      <w:r w:rsidRPr="00976C47">
        <w:rPr>
          <w:rStyle w:val="aff6"/>
          <w:rFonts w:ascii="Times New Roman" w:hAnsi="Times New Roman"/>
        </w:rPr>
        <w:footnoteRef/>
      </w:r>
      <w:r w:rsidRPr="00976C47">
        <w:rPr>
          <w:rFonts w:ascii="Times New Roman" w:hAnsi="Times New Roman"/>
        </w:rPr>
        <w:t xml:space="preserve"> По договорам с ДЗО ПАО «Россети» включать следующие пункты:</w:t>
      </w:r>
    </w:p>
    <w:p w:rsidR="00910274" w:rsidRPr="00976C47" w:rsidRDefault="00910274" w:rsidP="002C3C95">
      <w:pPr>
        <w:pStyle w:val="afc"/>
        <w:tabs>
          <w:tab w:val="left" w:pos="993"/>
        </w:tabs>
        <w:rPr>
          <w:rFonts w:ascii="Times New Roman" w:hAnsi="Times New Roman"/>
          <w:i/>
          <w:sz w:val="20"/>
          <w:szCs w:val="20"/>
        </w:rPr>
      </w:pPr>
      <w:r w:rsidRPr="00976C47">
        <w:rPr>
          <w:rFonts w:ascii="Times New Roman" w:hAnsi="Times New Roman"/>
          <w:sz w:val="20"/>
          <w:szCs w:val="20"/>
        </w:rPr>
        <w:t>«</w:t>
      </w:r>
      <w:r w:rsidRPr="00976C47">
        <w:rPr>
          <w:rFonts w:ascii="Times New Roman" w:hAnsi="Times New Roman"/>
          <w:i/>
          <w:sz w:val="20"/>
          <w:szCs w:val="20"/>
        </w:rPr>
        <w:t>11.1. Все споры, разногласия и требования, возникающие из настоящего Договора или в связи с ним, в том числе связанные с его заключением, действием, изменением, исполнением, нарушением, расторжением, прекращением и действительностью, подлежат разрешению путём переговоров.</w:t>
      </w:r>
    </w:p>
    <w:p w:rsidR="00910274" w:rsidRPr="00B21E6A" w:rsidRDefault="00910274" w:rsidP="002C3C95">
      <w:pPr>
        <w:ind w:firstLine="567"/>
        <w:jc w:val="both"/>
        <w:rPr>
          <w:i/>
        </w:rPr>
      </w:pPr>
      <w:r w:rsidRPr="00976C47">
        <w:rPr>
          <w:rFonts w:ascii="Times New Roman" w:hAnsi="Times New Roman" w:cs="Times New Roman"/>
          <w:i/>
          <w:sz w:val="20"/>
          <w:szCs w:val="20"/>
        </w:rPr>
        <w:t xml:space="preserve">11.2. В случае невозможности урегулировать возникший спор путем переговоров, он подлежит разрешению путем </w:t>
      </w:r>
      <w:r w:rsidRPr="00C8583C">
        <w:rPr>
          <w:rFonts w:ascii="Times New Roman" w:hAnsi="Times New Roman" w:cs="Times New Roman"/>
          <w:i/>
          <w:sz w:val="20"/>
          <w:szCs w:val="20"/>
        </w:rPr>
        <w:t xml:space="preserve">применения альтернативной процедуры урегулирования споров (медиации) на условиях и в порядке, установленном законодательством и Регламентом рассмотрения и урегулирования споров </w:t>
      </w:r>
      <w:r w:rsidRPr="00C8583C">
        <w:rPr>
          <w:rFonts w:ascii="Times New Roman" w:hAnsi="Times New Roman" w:cs="Times New Roman"/>
          <w:i/>
          <w:sz w:val="20"/>
          <w:szCs w:val="20"/>
        </w:rPr>
        <w:br/>
        <w:t>и конфликтов интересов в группе компаний «Россети», утвержденным решением Совета директоров _____________ от _____ № _____.</w:t>
      </w:r>
    </w:p>
    <w:p w:rsidR="00910274" w:rsidRPr="00C8583C" w:rsidRDefault="00910274" w:rsidP="002C3C95">
      <w:pPr>
        <w:ind w:firstLine="567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C8583C">
        <w:rPr>
          <w:rFonts w:ascii="Times New Roman" w:hAnsi="Times New Roman" w:cs="Times New Roman"/>
          <w:sz w:val="20"/>
          <w:szCs w:val="20"/>
        </w:rPr>
        <w:t>11.3.</w:t>
      </w:r>
      <w:r w:rsidRPr="00C8583C">
        <w:rPr>
          <w:rFonts w:ascii="Times New Roman" w:hAnsi="Times New Roman" w:cs="Times New Roman"/>
          <w:sz w:val="20"/>
          <w:szCs w:val="20"/>
          <w:lang w:val="en-US"/>
        </w:rPr>
        <w:t> </w:t>
      </w:r>
      <w:r w:rsidRPr="00C8583C">
        <w:rPr>
          <w:rFonts w:ascii="Times New Roman" w:hAnsi="Times New Roman" w:cs="Times New Roman"/>
          <w:sz w:val="20"/>
          <w:szCs w:val="20"/>
        </w:rPr>
        <w:t xml:space="preserve">При </w:t>
      </w:r>
      <w:proofErr w:type="spellStart"/>
      <w:r w:rsidRPr="00C8583C">
        <w:rPr>
          <w:rFonts w:ascii="Times New Roman" w:hAnsi="Times New Roman" w:cs="Times New Roman"/>
          <w:sz w:val="20"/>
          <w:szCs w:val="20"/>
        </w:rPr>
        <w:t>недостижении</w:t>
      </w:r>
      <w:proofErr w:type="spellEnd"/>
      <w:r w:rsidRPr="00C8583C">
        <w:rPr>
          <w:rFonts w:ascii="Times New Roman" w:hAnsi="Times New Roman" w:cs="Times New Roman"/>
          <w:sz w:val="20"/>
          <w:szCs w:val="20"/>
        </w:rPr>
        <w:t xml:space="preserve"> сторонами соглашения об урегулировании спора путем медиации, он подлежит разрешению </w:t>
      </w:r>
      <w:r w:rsidRPr="00C8583C">
        <w:rPr>
          <w:rFonts w:ascii="Times New Roman" w:hAnsi="Times New Roman" w:cs="Times New Roman"/>
          <w:bCs/>
          <w:sz w:val="20"/>
          <w:szCs w:val="20"/>
        </w:rPr>
        <w:t>в порядке арбитража (третейского разбирательства), администрируемого Арбитражным центром при Российском союзе промышленников и предпринимателей (РСПП) в соответствии с его правилами, действующими на дату подачи искового заявления.»</w:t>
      </w:r>
    </w:p>
  </w:footnote>
  <w:footnote w:id="46">
    <w:p w:rsidR="00910274" w:rsidRPr="00C8583C" w:rsidRDefault="00910274" w:rsidP="002C3C95">
      <w:pPr>
        <w:pStyle w:val="aff4"/>
        <w:ind w:firstLine="567"/>
        <w:jc w:val="both"/>
        <w:rPr>
          <w:rFonts w:ascii="Times New Roman" w:hAnsi="Times New Roman"/>
        </w:rPr>
      </w:pPr>
      <w:r w:rsidRPr="00C8583C">
        <w:rPr>
          <w:rStyle w:val="aff6"/>
          <w:rFonts w:ascii="Times New Roman" w:hAnsi="Times New Roman"/>
        </w:rPr>
        <w:footnoteRef/>
      </w:r>
      <w:r w:rsidRPr="00C8583C">
        <w:rPr>
          <w:rFonts w:ascii="Times New Roman" w:hAnsi="Times New Roman"/>
        </w:rPr>
        <w:t xml:space="preserve"> Срок ответа на претензию в настоящем Разделе определяется по усмотрению Заказчика.</w:t>
      </w:r>
    </w:p>
  </w:footnote>
  <w:footnote w:id="47">
    <w:p w:rsidR="00910274" w:rsidRPr="00C8583C" w:rsidRDefault="00910274" w:rsidP="002C3C95">
      <w:pPr>
        <w:pStyle w:val="aff4"/>
        <w:ind w:firstLine="567"/>
        <w:jc w:val="both"/>
        <w:rPr>
          <w:rFonts w:ascii="Times New Roman" w:hAnsi="Times New Roman"/>
        </w:rPr>
      </w:pPr>
      <w:r w:rsidRPr="00C8583C">
        <w:rPr>
          <w:rStyle w:val="aff6"/>
          <w:rFonts w:ascii="Times New Roman" w:hAnsi="Times New Roman"/>
        </w:rPr>
        <w:footnoteRef/>
      </w:r>
      <w:r w:rsidRPr="00C8583C">
        <w:rPr>
          <w:rFonts w:ascii="Times New Roman" w:hAnsi="Times New Roman"/>
        </w:rPr>
        <w:t xml:space="preserve"> Пункт не включается в договоры с ДЗО ПАО «Россети». </w:t>
      </w:r>
    </w:p>
  </w:footnote>
  <w:footnote w:id="48">
    <w:p w:rsidR="00910274" w:rsidRPr="00B21E6A" w:rsidRDefault="00910274" w:rsidP="002C3C95">
      <w:pPr>
        <w:pStyle w:val="aff4"/>
        <w:ind w:firstLine="567"/>
        <w:jc w:val="both"/>
        <w:rPr>
          <w:rFonts w:ascii="Times New Roman" w:hAnsi="Times New Roman"/>
        </w:rPr>
      </w:pPr>
      <w:r w:rsidRPr="00B21E6A">
        <w:rPr>
          <w:rStyle w:val="aff6"/>
          <w:rFonts w:ascii="Times New Roman" w:hAnsi="Times New Roman"/>
        </w:rPr>
        <w:footnoteRef/>
      </w:r>
      <w:r w:rsidRPr="00B21E6A">
        <w:rPr>
          <w:rFonts w:ascii="Times New Roman" w:hAnsi="Times New Roman"/>
        </w:rPr>
        <w:t xml:space="preserve"> Вариант выбирается в соответствии с п.1.2 Договора.</w:t>
      </w:r>
    </w:p>
  </w:footnote>
  <w:footnote w:id="49">
    <w:p w:rsidR="00910274" w:rsidRPr="00B21E6A" w:rsidRDefault="00910274" w:rsidP="002C3C95">
      <w:pPr>
        <w:pStyle w:val="aff4"/>
        <w:ind w:firstLine="567"/>
        <w:jc w:val="both"/>
        <w:rPr>
          <w:rFonts w:ascii="Times New Roman" w:hAnsi="Times New Roman"/>
        </w:rPr>
      </w:pPr>
      <w:r w:rsidRPr="00B21E6A">
        <w:rPr>
          <w:rStyle w:val="aff6"/>
          <w:rFonts w:ascii="Times New Roman" w:hAnsi="Times New Roman"/>
        </w:rPr>
        <w:footnoteRef/>
      </w:r>
      <w:r w:rsidRPr="00B21E6A">
        <w:rPr>
          <w:rFonts w:ascii="Times New Roman" w:hAnsi="Times New Roman"/>
        </w:rPr>
        <w:t xml:space="preserve"> Включается в Договор в случае принятия соответствующего решения закупочным органом Заказчика в соответствии с ОРД Заказчика.</w:t>
      </w:r>
    </w:p>
  </w:footnote>
  <w:footnote w:id="50">
    <w:p w:rsidR="00910274" w:rsidRPr="00C8583C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C8583C">
        <w:rPr>
          <w:rStyle w:val="aff6"/>
          <w:rFonts w:ascii="Times New Roman" w:hAnsi="Times New Roman"/>
          <w:i/>
        </w:rPr>
        <w:footnoteRef/>
      </w:r>
      <w:r w:rsidRPr="00C8583C">
        <w:rPr>
          <w:rFonts w:ascii="Times New Roman" w:hAnsi="Times New Roman"/>
          <w:i/>
        </w:rPr>
        <w:t xml:space="preserve"> Вариант выбирается в соответствии с п.1.2 Договора.</w:t>
      </w:r>
    </w:p>
  </w:footnote>
  <w:footnote w:id="51">
    <w:p w:rsidR="00910274" w:rsidRPr="00C8583C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C8583C">
        <w:rPr>
          <w:rStyle w:val="aff6"/>
          <w:rFonts w:ascii="Times New Roman" w:hAnsi="Times New Roman"/>
          <w:i/>
        </w:rPr>
        <w:footnoteRef/>
      </w:r>
      <w:r w:rsidRPr="00C8583C">
        <w:rPr>
          <w:rFonts w:ascii="Times New Roman" w:hAnsi="Times New Roman"/>
          <w:i/>
        </w:rPr>
        <w:t xml:space="preserve"> Форма носит примерный характер и может быть изменена Заказчиком исходя из характера оказываемых услуг.</w:t>
      </w:r>
    </w:p>
  </w:footnote>
  <w:footnote w:id="52">
    <w:p w:rsidR="00910274" w:rsidRPr="00C8583C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C8583C">
        <w:rPr>
          <w:rStyle w:val="aff6"/>
          <w:rFonts w:ascii="Times New Roman" w:hAnsi="Times New Roman"/>
          <w:i/>
        </w:rPr>
        <w:footnoteRef/>
      </w:r>
      <w:r w:rsidRPr="00C8583C">
        <w:rPr>
          <w:rFonts w:ascii="Times New Roman" w:hAnsi="Times New Roman"/>
          <w:i/>
        </w:rPr>
        <w:t xml:space="preserve"> Содержание таблицы формируется в зависимости от оказываемых услуг.</w:t>
      </w:r>
    </w:p>
  </w:footnote>
  <w:footnote w:id="53">
    <w:p w:rsidR="00910274" w:rsidRPr="00C8583C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C8583C">
        <w:rPr>
          <w:rStyle w:val="aff6"/>
          <w:rFonts w:ascii="Times New Roman" w:hAnsi="Times New Roman"/>
          <w:i/>
        </w:rPr>
        <w:footnoteRef/>
      </w:r>
      <w:r w:rsidRPr="00C8583C">
        <w:rPr>
          <w:rFonts w:ascii="Times New Roman" w:hAnsi="Times New Roman"/>
          <w:i/>
        </w:rPr>
        <w:t xml:space="preserve"> Включается при необходимости в зависимости от выбранного варианта формы.</w:t>
      </w:r>
    </w:p>
  </w:footnote>
  <w:footnote w:id="54">
    <w:p w:rsidR="00910274" w:rsidRPr="00C8583C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C8583C">
        <w:rPr>
          <w:rStyle w:val="aff6"/>
          <w:rFonts w:ascii="Times New Roman" w:hAnsi="Times New Roman"/>
          <w:i/>
        </w:rPr>
        <w:footnoteRef/>
      </w:r>
      <w:r w:rsidRPr="00C8583C">
        <w:rPr>
          <w:rFonts w:ascii="Times New Roman" w:hAnsi="Times New Roman"/>
          <w:i/>
        </w:rPr>
        <w:t xml:space="preserve"> Включается при необходимости в зависимости от выбранного варианта формы.</w:t>
      </w:r>
    </w:p>
  </w:footnote>
  <w:footnote w:id="55">
    <w:p w:rsidR="00910274" w:rsidRPr="00B21E6A" w:rsidRDefault="00910274" w:rsidP="002C3C95">
      <w:pPr>
        <w:pStyle w:val="aff4"/>
        <w:ind w:firstLine="567"/>
        <w:jc w:val="both"/>
        <w:rPr>
          <w:rFonts w:ascii="Times New Roman" w:hAnsi="Times New Roman"/>
        </w:rPr>
      </w:pPr>
      <w:r w:rsidRPr="00C8583C">
        <w:rPr>
          <w:rStyle w:val="aff6"/>
          <w:rFonts w:ascii="Times New Roman" w:hAnsi="Times New Roman"/>
          <w:i/>
        </w:rPr>
        <w:footnoteRef/>
      </w:r>
      <w:r w:rsidRPr="00C8583C">
        <w:rPr>
          <w:rFonts w:ascii="Times New Roman" w:hAnsi="Times New Roman"/>
          <w:i/>
        </w:rPr>
        <w:t xml:space="preserve"> Включается при необходимости в зависимости от выбранного варианта формы.</w:t>
      </w:r>
    </w:p>
  </w:footnote>
  <w:footnote w:id="56">
    <w:p w:rsidR="00910274" w:rsidRPr="00B21E6A" w:rsidRDefault="00910274" w:rsidP="002C3C95">
      <w:pPr>
        <w:pStyle w:val="aff4"/>
        <w:ind w:firstLine="567"/>
        <w:jc w:val="both"/>
        <w:rPr>
          <w:rFonts w:ascii="Times New Roman" w:hAnsi="Times New Roman"/>
        </w:rPr>
      </w:pPr>
      <w:r w:rsidRPr="00B21E6A">
        <w:rPr>
          <w:rStyle w:val="aff6"/>
          <w:rFonts w:ascii="Times New Roman" w:hAnsi="Times New Roman"/>
        </w:rPr>
        <w:footnoteRef/>
      </w:r>
      <w:r w:rsidRPr="00B21E6A">
        <w:rPr>
          <w:rFonts w:ascii="Times New Roman" w:hAnsi="Times New Roman"/>
        </w:rPr>
        <w:t xml:space="preserve"> Акт предоставляется по форме, утвержденной локальным актом Исполнителя.</w:t>
      </w:r>
    </w:p>
  </w:footnote>
  <w:footnote w:id="57">
    <w:p w:rsidR="00910274" w:rsidRPr="00C8583C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C8583C">
        <w:rPr>
          <w:rStyle w:val="aff6"/>
          <w:rFonts w:ascii="Times New Roman" w:hAnsi="Times New Roman"/>
          <w:i/>
        </w:rPr>
        <w:footnoteRef/>
      </w:r>
      <w:r w:rsidRPr="00C8583C">
        <w:rPr>
          <w:rFonts w:ascii="Times New Roman" w:hAnsi="Times New Roman"/>
          <w:i/>
        </w:rPr>
        <w:t xml:space="preserve"> Приводится по форме, утвержденной ОРД Заказчика</w:t>
      </w:r>
    </w:p>
  </w:footnote>
  <w:footnote w:id="58">
    <w:p w:rsidR="00910274" w:rsidRPr="00C8583C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C8583C">
        <w:rPr>
          <w:rStyle w:val="aff6"/>
          <w:rFonts w:ascii="Times New Roman" w:hAnsi="Times New Roman"/>
          <w:i/>
        </w:rPr>
        <w:footnoteRef/>
      </w:r>
      <w:r w:rsidRPr="00C8583C">
        <w:rPr>
          <w:rFonts w:ascii="Times New Roman" w:hAnsi="Times New Roman"/>
          <w:i/>
        </w:rPr>
        <w:t xml:space="preserve"> Приводится по форме, утвержденной ОРД Заказчика</w:t>
      </w:r>
    </w:p>
  </w:footnote>
  <w:footnote w:id="59">
    <w:p w:rsidR="00910274" w:rsidRPr="00C8583C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C8583C">
        <w:rPr>
          <w:rStyle w:val="aff6"/>
          <w:rFonts w:ascii="Times New Roman" w:hAnsi="Times New Roman"/>
          <w:i/>
        </w:rPr>
        <w:footnoteRef/>
      </w:r>
      <w:r w:rsidRPr="00C8583C">
        <w:rPr>
          <w:rFonts w:ascii="Times New Roman" w:hAnsi="Times New Roman"/>
          <w:i/>
        </w:rPr>
        <w:t xml:space="preserve"> Форма носит примерный характер и может быть изменена Заказчиком исходя из характера оказываемых услуг.</w:t>
      </w:r>
    </w:p>
  </w:footnote>
  <w:footnote w:id="60">
    <w:p w:rsidR="00910274" w:rsidRPr="00B21E6A" w:rsidRDefault="00910274" w:rsidP="002C3C95">
      <w:pPr>
        <w:pStyle w:val="aff4"/>
        <w:ind w:firstLine="567"/>
        <w:jc w:val="both"/>
        <w:rPr>
          <w:rFonts w:ascii="Times New Roman" w:hAnsi="Times New Roman"/>
        </w:rPr>
      </w:pPr>
      <w:r w:rsidRPr="00C8583C">
        <w:rPr>
          <w:rStyle w:val="aff6"/>
          <w:rFonts w:ascii="Times New Roman" w:hAnsi="Times New Roman"/>
          <w:i/>
        </w:rPr>
        <w:footnoteRef/>
      </w:r>
      <w:r w:rsidRPr="00C8583C">
        <w:rPr>
          <w:rFonts w:ascii="Times New Roman" w:hAnsi="Times New Roman"/>
          <w:i/>
        </w:rPr>
        <w:t xml:space="preserve"> Указываются прилагаемые документы, если применимо.</w:t>
      </w:r>
    </w:p>
  </w:footnote>
  <w:footnote w:id="61">
    <w:p w:rsidR="00910274" w:rsidRPr="00AA69CF" w:rsidRDefault="00910274" w:rsidP="002C3C95">
      <w:pPr>
        <w:pStyle w:val="aff4"/>
        <w:ind w:firstLine="567"/>
        <w:jc w:val="both"/>
        <w:rPr>
          <w:rFonts w:ascii="Times New Roman" w:hAnsi="Times New Roman"/>
        </w:rPr>
      </w:pPr>
      <w:r w:rsidRPr="00AA69CF">
        <w:rPr>
          <w:rStyle w:val="aff6"/>
          <w:rFonts w:ascii="Times New Roman" w:hAnsi="Times New Roman"/>
        </w:rPr>
        <w:footnoteRef/>
      </w:r>
      <w:r w:rsidRPr="00AA69CF">
        <w:rPr>
          <w:rFonts w:ascii="Times New Roman" w:hAnsi="Times New Roman"/>
        </w:rPr>
        <w:t xml:space="preserve"> Условия применения и содержание может быть скорректировано в соответствии с организационно-распорядительным документом Заказчика и протоколом закупочного органа Заказчика.</w:t>
      </w:r>
    </w:p>
  </w:footnote>
  <w:footnote w:id="62">
    <w:p w:rsidR="00910274" w:rsidRPr="00AA69CF" w:rsidRDefault="00910274" w:rsidP="002C3C95">
      <w:pPr>
        <w:pStyle w:val="aff4"/>
        <w:ind w:firstLine="567"/>
        <w:jc w:val="both"/>
        <w:rPr>
          <w:rFonts w:ascii="Times New Roman" w:hAnsi="Times New Roman"/>
        </w:rPr>
      </w:pPr>
      <w:r w:rsidRPr="00AA69CF">
        <w:rPr>
          <w:rStyle w:val="aff6"/>
          <w:rFonts w:ascii="Times New Roman" w:hAnsi="Times New Roman"/>
        </w:rPr>
        <w:footnoteRef/>
      </w:r>
      <w:r w:rsidRPr="00AA69CF">
        <w:rPr>
          <w:rFonts w:ascii="Times New Roman" w:hAnsi="Times New Roman"/>
        </w:rPr>
        <w:t xml:space="preserve"> Условия об обеспечении включаются в соответствии с организационно-распорядительным документом Заказчика и протоколом закупочного органа Заказчика.</w:t>
      </w:r>
    </w:p>
  </w:footnote>
  <w:footnote w:id="63">
    <w:p w:rsidR="00910274" w:rsidRPr="00AA69CF" w:rsidRDefault="00910274" w:rsidP="002C3C95">
      <w:pPr>
        <w:pStyle w:val="aff4"/>
        <w:ind w:firstLine="567"/>
        <w:jc w:val="both"/>
        <w:rPr>
          <w:rFonts w:ascii="Times New Roman" w:hAnsi="Times New Roman"/>
        </w:rPr>
      </w:pPr>
      <w:r w:rsidRPr="00AA69CF">
        <w:rPr>
          <w:rStyle w:val="aff6"/>
          <w:rFonts w:ascii="Times New Roman" w:hAnsi="Times New Roman"/>
        </w:rPr>
        <w:footnoteRef/>
      </w:r>
      <w:r w:rsidRPr="00AA69CF">
        <w:rPr>
          <w:rFonts w:ascii="Times New Roman" w:hAnsi="Times New Roman"/>
        </w:rPr>
        <w:t xml:space="preserve"> Включается в соответствии с организационно-распорядительным документом Заказчика, если предусмотрен аванс по договору. По договорам, заключаемым по итогам </w:t>
      </w:r>
      <w:proofErr w:type="spellStart"/>
      <w:r w:rsidRPr="00AA69CF">
        <w:rPr>
          <w:rFonts w:ascii="Times New Roman" w:hAnsi="Times New Roman"/>
        </w:rPr>
        <w:t>спецторгов</w:t>
      </w:r>
      <w:proofErr w:type="spellEnd"/>
      <w:r w:rsidRPr="00AA69CF">
        <w:rPr>
          <w:rFonts w:ascii="Times New Roman" w:hAnsi="Times New Roman"/>
        </w:rPr>
        <w:t xml:space="preserve"> с субъектами МСП, необходимо учитывать ограничения по размеру обеспечения в зависимости от наличия или отсутствия обеспечения аванса (п. 25 Положения об особенностях участия субъектов малого и среднего предпринимательства в закупках товаров, работ, услуг отдельными видами юридических лиц, годовом объеме таких закупок и порядке расчета указанного объема", утв. пост</w:t>
      </w:r>
      <w:r>
        <w:rPr>
          <w:rFonts w:ascii="Times New Roman" w:hAnsi="Times New Roman"/>
        </w:rPr>
        <w:t xml:space="preserve">ановлением Правительства РФ от </w:t>
      </w:r>
      <w:r w:rsidRPr="00AA69CF">
        <w:rPr>
          <w:rFonts w:ascii="Times New Roman" w:hAnsi="Times New Roman"/>
        </w:rPr>
        <w:t xml:space="preserve">11.12.2014 </w:t>
      </w:r>
      <w:r>
        <w:rPr>
          <w:rFonts w:ascii="Times New Roman" w:hAnsi="Times New Roman"/>
        </w:rPr>
        <w:br/>
      </w:r>
      <w:r w:rsidRPr="00AA69CF">
        <w:rPr>
          <w:rFonts w:ascii="Times New Roman" w:hAnsi="Times New Roman"/>
        </w:rPr>
        <w:t>N 1352).</w:t>
      </w:r>
    </w:p>
    <w:p w:rsidR="00910274" w:rsidRPr="00AA69CF" w:rsidRDefault="00910274" w:rsidP="002C3C95">
      <w:pPr>
        <w:pStyle w:val="aff4"/>
        <w:ind w:firstLine="567"/>
        <w:jc w:val="both"/>
        <w:rPr>
          <w:rFonts w:ascii="Times New Roman" w:hAnsi="Times New Roman"/>
        </w:rPr>
      </w:pPr>
      <w:r w:rsidRPr="00AA69CF">
        <w:rPr>
          <w:rFonts w:ascii="Times New Roman" w:hAnsi="Times New Roman"/>
        </w:rPr>
        <w:t>При необходимости обеспечения гарантийных обязательств добавляются условия, предъявляемые к такому обеспечению.</w:t>
      </w:r>
    </w:p>
  </w:footnote>
  <w:footnote w:id="64">
    <w:p w:rsidR="00910274" w:rsidRPr="00AA69CF" w:rsidRDefault="00910274" w:rsidP="002C3C95">
      <w:pPr>
        <w:pStyle w:val="aff4"/>
        <w:ind w:firstLine="567"/>
        <w:jc w:val="both"/>
        <w:rPr>
          <w:rFonts w:ascii="Times New Roman" w:hAnsi="Times New Roman"/>
        </w:rPr>
      </w:pPr>
      <w:r w:rsidRPr="00AA69CF">
        <w:rPr>
          <w:rStyle w:val="aff6"/>
          <w:rFonts w:ascii="Times New Roman" w:hAnsi="Times New Roman"/>
        </w:rPr>
        <w:footnoteRef/>
      </w:r>
      <w:r w:rsidRPr="00AA69CF">
        <w:rPr>
          <w:rFonts w:ascii="Times New Roman" w:hAnsi="Times New Roman"/>
        </w:rPr>
        <w:t xml:space="preserve"> Форма банковской гарантии устанавливается организационно-распорядительным документом Заказчика и включается в состав закупочной документации.</w:t>
      </w:r>
    </w:p>
  </w:footnote>
  <w:footnote w:id="65">
    <w:p w:rsidR="00910274" w:rsidRPr="00C8583C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C8583C">
        <w:rPr>
          <w:rStyle w:val="aff6"/>
          <w:rFonts w:ascii="Times New Roman" w:hAnsi="Times New Roman"/>
          <w:i/>
        </w:rPr>
        <w:footnoteRef/>
      </w:r>
      <w:r w:rsidRPr="00C8583C">
        <w:rPr>
          <w:rFonts w:ascii="Times New Roman" w:hAnsi="Times New Roman"/>
          <w:i/>
        </w:rPr>
        <w:t xml:space="preserve"> Форма банковской гарантии устанавливается организационно-распорядительным документом Заказчика и включается в состав закупочной документации.</w:t>
      </w:r>
    </w:p>
  </w:footnote>
  <w:footnote w:id="66">
    <w:p w:rsidR="00910274" w:rsidRPr="00C8583C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C8583C">
        <w:rPr>
          <w:rStyle w:val="aff6"/>
          <w:rFonts w:ascii="Times New Roman" w:hAnsi="Times New Roman"/>
          <w:i/>
        </w:rPr>
        <w:footnoteRef/>
      </w:r>
      <w:r w:rsidRPr="00C8583C">
        <w:rPr>
          <w:rFonts w:ascii="Times New Roman" w:hAnsi="Times New Roman"/>
          <w:i/>
        </w:rPr>
        <w:t xml:space="preserve"> Указывается Заказчиком в соответствии с организационно-распорядительным документом. Если договор заключается с субъектом малого и среднего предпринимательства, в соответствии с подпунктом «б» пункта 4 «Положения об особенностях участия субъектов малого и среднего предпринимательства в закупках товаров, работ, услуг отдельными видами юридических лиц, годовом объеме таких закупок и порядке расчета указанного объема», утвержденного Постановлением Правительства РФ от 11.12.2014 № 1352, то размер обеспечения должен составлять 5% от цены договора. </w:t>
      </w:r>
    </w:p>
    <w:p w:rsidR="00910274" w:rsidRPr="00C8583C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C8583C">
        <w:rPr>
          <w:rFonts w:ascii="Times New Roman" w:hAnsi="Times New Roman"/>
          <w:i/>
        </w:rPr>
        <w:t>Если протоколом закупочного органа Заказчика предусмотрено финансовое обеспечение в ином размере, указывается размер обеспечения в соответствии с протоколом.</w:t>
      </w:r>
    </w:p>
  </w:footnote>
  <w:footnote w:id="67">
    <w:p w:rsidR="00910274" w:rsidRPr="00C8583C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C8583C">
        <w:rPr>
          <w:rStyle w:val="aff6"/>
          <w:rFonts w:ascii="Times New Roman" w:hAnsi="Times New Roman"/>
          <w:i/>
        </w:rPr>
        <w:footnoteRef/>
      </w:r>
      <w:r w:rsidRPr="00C8583C">
        <w:rPr>
          <w:rFonts w:ascii="Times New Roman" w:hAnsi="Times New Roman"/>
          <w:i/>
        </w:rPr>
        <w:t xml:space="preserve"> Указывается Заказчиком в соответствии с организационно-распорядительным документом. Если договор заключается с субъектом малого и среднего предпринимательства, в соответствии с подпунктом «б» пункта 4 «Положения об особенностях участия субъектов малого и среднего предпринимательства в закупках товаров, работ, услуг отдельными видами юридических лиц, годовом объеме таких закупок и</w:t>
      </w:r>
      <w:r w:rsidRPr="00AA69CF">
        <w:rPr>
          <w:rFonts w:ascii="Times New Roman" w:hAnsi="Times New Roman"/>
        </w:rPr>
        <w:t xml:space="preserve"> </w:t>
      </w:r>
      <w:r w:rsidRPr="00C8583C">
        <w:rPr>
          <w:rFonts w:ascii="Times New Roman" w:hAnsi="Times New Roman"/>
          <w:i/>
        </w:rPr>
        <w:t xml:space="preserve">порядке расчета указанного объема», утвержденного Постановлением Правительства РФ от 11.12.2014 № 1352, то размер обеспечения должен составлять 5% от цены договора. </w:t>
      </w:r>
    </w:p>
    <w:p w:rsidR="00910274" w:rsidRPr="00C8583C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C8583C">
        <w:rPr>
          <w:rFonts w:ascii="Times New Roman" w:hAnsi="Times New Roman"/>
          <w:i/>
        </w:rPr>
        <w:t>Если протоколом закупочного органа Заказчика предусмотрено финансовое обеспечение в ином размере, указывается размер обеспечения в соответствии с протоколом.</w:t>
      </w:r>
    </w:p>
  </w:footnote>
  <w:footnote w:id="68">
    <w:p w:rsidR="00910274" w:rsidRPr="00C8583C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C8583C">
        <w:rPr>
          <w:rStyle w:val="aff6"/>
          <w:rFonts w:ascii="Times New Roman" w:hAnsi="Times New Roman"/>
          <w:i/>
        </w:rPr>
        <w:footnoteRef/>
      </w:r>
      <w:r w:rsidRPr="00C8583C">
        <w:rPr>
          <w:rFonts w:ascii="Times New Roman" w:hAnsi="Times New Roman"/>
          <w:i/>
        </w:rPr>
        <w:t xml:space="preserve"> Указывается Заказчиком в соответствии с организационно-распорядительным документом. Если договор заключается с субъектом малого и среднего предпринимательства, в соответствии с подпунктом «б» пункта 4 «Положения об особенностях участия субъектов малого и среднего предпринимательства в закупках товаров, работ, услуг отдельными видами юридических лиц, годовом объеме таких закупок и порядке расчета указанного объема», утвержденного Постановлением Правительства РФ от 11.2014 № 1352, то размер обеспечения должен составлять 5% от цены договора. </w:t>
      </w:r>
    </w:p>
    <w:p w:rsidR="00910274" w:rsidRPr="00AA69CF" w:rsidRDefault="00910274" w:rsidP="002C3C95">
      <w:pPr>
        <w:pStyle w:val="aff4"/>
        <w:ind w:firstLine="567"/>
        <w:jc w:val="both"/>
        <w:rPr>
          <w:rFonts w:ascii="Times New Roman" w:hAnsi="Times New Roman"/>
        </w:rPr>
      </w:pPr>
      <w:r w:rsidRPr="00C8583C">
        <w:rPr>
          <w:rFonts w:ascii="Times New Roman" w:hAnsi="Times New Roman"/>
          <w:i/>
        </w:rPr>
        <w:t>Если протоколом закупочного органа Заказчика предусмотрено финансовое обеспечение в ином размере, указывается размер обеспечения в соответствии с протоколом.</w:t>
      </w:r>
    </w:p>
  </w:footnote>
  <w:footnote w:id="69">
    <w:p w:rsidR="00910274" w:rsidRPr="00C8583C" w:rsidRDefault="00910274" w:rsidP="002C3C95">
      <w:pPr>
        <w:pStyle w:val="aff4"/>
        <w:ind w:firstLine="567"/>
        <w:jc w:val="both"/>
        <w:rPr>
          <w:rFonts w:ascii="Times New Roman" w:hAnsi="Times New Roman"/>
          <w:b/>
          <w:i/>
        </w:rPr>
      </w:pPr>
      <w:r w:rsidRPr="00C8583C">
        <w:rPr>
          <w:rStyle w:val="aff6"/>
          <w:rFonts w:ascii="Times New Roman" w:hAnsi="Times New Roman"/>
          <w:i/>
        </w:rPr>
        <w:footnoteRef/>
      </w:r>
      <w:r w:rsidRPr="00C8583C">
        <w:rPr>
          <w:rFonts w:ascii="Times New Roman" w:hAnsi="Times New Roman"/>
          <w:i/>
        </w:rPr>
        <w:t xml:space="preserve"> Если данное обеспечение предусмотрено договором.</w:t>
      </w:r>
    </w:p>
  </w:footnote>
  <w:footnote w:id="70">
    <w:p w:rsidR="00910274" w:rsidRPr="00C8583C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C8583C">
        <w:rPr>
          <w:rStyle w:val="aff6"/>
          <w:rFonts w:ascii="Times New Roman" w:hAnsi="Times New Roman"/>
          <w:i/>
        </w:rPr>
        <w:footnoteRef/>
      </w:r>
      <w:r w:rsidRPr="00C8583C">
        <w:rPr>
          <w:rFonts w:ascii="Times New Roman" w:hAnsi="Times New Roman"/>
          <w:i/>
        </w:rPr>
        <w:t xml:space="preserve"> Если обеспечение предусмотрено договором.</w:t>
      </w:r>
    </w:p>
  </w:footnote>
  <w:footnote w:id="71">
    <w:p w:rsidR="00910274" w:rsidRPr="00C8583C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C8583C">
        <w:rPr>
          <w:rStyle w:val="aff6"/>
          <w:rFonts w:ascii="Times New Roman" w:hAnsi="Times New Roman"/>
          <w:i/>
        </w:rPr>
        <w:footnoteRef/>
      </w:r>
      <w:r w:rsidRPr="00C8583C">
        <w:rPr>
          <w:rFonts w:ascii="Times New Roman" w:hAnsi="Times New Roman"/>
          <w:i/>
        </w:rPr>
        <w:t xml:space="preserve"> Данные по банку на последнюю отчетную дату http://www.cbr.ru/credit/main.asp</w:t>
      </w:r>
    </w:p>
  </w:footnote>
  <w:footnote w:id="72">
    <w:p w:rsidR="00910274" w:rsidRPr="00C8583C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C8583C">
        <w:rPr>
          <w:rStyle w:val="aff6"/>
          <w:rFonts w:ascii="Times New Roman" w:hAnsi="Times New Roman"/>
          <w:i/>
        </w:rPr>
        <w:footnoteRef/>
      </w:r>
      <w:r w:rsidRPr="00C8583C">
        <w:rPr>
          <w:rFonts w:ascii="Times New Roman" w:hAnsi="Times New Roman"/>
          <w:i/>
        </w:rPr>
        <w:t xml:space="preserve"> Данные по банку на последнюю отчетную дату http://www.cbr.ru/credit/main.asp</w:t>
      </w:r>
    </w:p>
  </w:footnote>
  <w:footnote w:id="73">
    <w:p w:rsidR="00910274" w:rsidRPr="00C8583C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C8583C">
        <w:rPr>
          <w:rStyle w:val="aff6"/>
          <w:rFonts w:ascii="Times New Roman" w:hAnsi="Times New Roman"/>
          <w:i/>
        </w:rPr>
        <w:footnoteRef/>
      </w:r>
      <w:r w:rsidRPr="00C8583C">
        <w:rPr>
          <w:rFonts w:ascii="Times New Roman" w:hAnsi="Times New Roman"/>
          <w:i/>
        </w:rPr>
        <w:t xml:space="preserve"> Данные по банку на последнюю отчетную дату http://www.cbr.ru/credit/</w:t>
      </w:r>
    </w:p>
  </w:footnote>
  <w:footnote w:id="74">
    <w:p w:rsidR="00910274" w:rsidRPr="00C8583C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C8583C">
        <w:rPr>
          <w:rStyle w:val="aff6"/>
          <w:rFonts w:ascii="Times New Roman" w:hAnsi="Times New Roman"/>
          <w:i/>
        </w:rPr>
        <w:footnoteRef/>
      </w:r>
      <w:r w:rsidRPr="00C8583C">
        <w:rPr>
          <w:rFonts w:ascii="Times New Roman" w:hAnsi="Times New Roman"/>
          <w:i/>
        </w:rPr>
        <w:t xml:space="preserve"> Данные по банку </w:t>
      </w:r>
      <w:hyperlink r:id="rId1" w:history="1">
        <w:r w:rsidRPr="00C8583C">
          <w:rPr>
            <w:rStyle w:val="aff3"/>
            <w:rFonts w:ascii="Times New Roman" w:eastAsia="Times" w:hAnsi="Times New Roman"/>
            <w:i/>
          </w:rPr>
          <w:t>http://www.cbr.ru/credit/main.asp</w:t>
        </w:r>
      </w:hyperlink>
      <w:r w:rsidRPr="00C8583C">
        <w:rPr>
          <w:rFonts w:ascii="Times New Roman" w:hAnsi="Times New Roman"/>
          <w:i/>
        </w:rPr>
        <w:t xml:space="preserve">, </w:t>
      </w:r>
      <w:r w:rsidRPr="00C8583C">
        <w:rPr>
          <w:rFonts w:ascii="Times New Roman" w:hAnsi="Times New Roman"/>
          <w:i/>
          <w:color w:val="000000"/>
        </w:rPr>
        <w:t xml:space="preserve"> Расчёт собственных средств (капитала) («Базель III»), строка 000.</w:t>
      </w:r>
    </w:p>
  </w:footnote>
  <w:footnote w:id="75">
    <w:p w:rsidR="00910274" w:rsidRPr="00C8583C" w:rsidRDefault="00910274" w:rsidP="002C3C95">
      <w:pPr>
        <w:ind w:firstLine="567"/>
        <w:jc w:val="both"/>
        <w:rPr>
          <w:rFonts w:ascii="Times New Roman" w:hAnsi="Times New Roman" w:cs="Times New Roman"/>
          <w:i/>
          <w:sz w:val="20"/>
          <w:szCs w:val="20"/>
        </w:rPr>
      </w:pPr>
      <w:r w:rsidRPr="00C8583C">
        <w:rPr>
          <w:rStyle w:val="aff6"/>
          <w:rFonts w:ascii="Times New Roman" w:hAnsi="Times New Roman" w:cs="Times New Roman"/>
          <w:i/>
          <w:sz w:val="20"/>
          <w:szCs w:val="20"/>
        </w:rPr>
        <w:footnoteRef/>
      </w:r>
      <w:r w:rsidRPr="00C8583C">
        <w:rPr>
          <w:rFonts w:ascii="Times New Roman" w:hAnsi="Times New Roman" w:cs="Times New Roman"/>
          <w:i/>
          <w:sz w:val="20"/>
          <w:szCs w:val="20"/>
        </w:rPr>
        <w:t xml:space="preserve"> Информация подлежит опубликованию на официальном сайте ПАО «__________».</w:t>
      </w:r>
    </w:p>
  </w:footnote>
  <w:footnote w:id="76">
    <w:p w:rsidR="00910274" w:rsidRPr="00C8583C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C8583C">
        <w:rPr>
          <w:rStyle w:val="aff6"/>
          <w:rFonts w:ascii="Times New Roman" w:hAnsi="Times New Roman"/>
          <w:i/>
        </w:rPr>
        <w:footnoteRef/>
      </w:r>
      <w:r w:rsidRPr="00C8583C">
        <w:rPr>
          <w:rFonts w:ascii="Times New Roman" w:hAnsi="Times New Roman"/>
          <w:i/>
        </w:rPr>
        <w:t xml:space="preserve"> Данные по банку </w:t>
      </w:r>
      <w:hyperlink r:id="rId2" w:history="1">
        <w:r w:rsidRPr="00C8583C">
          <w:rPr>
            <w:rStyle w:val="aff3"/>
            <w:rFonts w:ascii="Times New Roman" w:eastAsia="Times" w:hAnsi="Times New Roman"/>
            <w:i/>
          </w:rPr>
          <w:t>http://www.cbr.ru/credit/main.asp</w:t>
        </w:r>
      </w:hyperlink>
      <w:r w:rsidRPr="00C8583C">
        <w:rPr>
          <w:rFonts w:ascii="Times New Roman" w:hAnsi="Times New Roman"/>
          <w:i/>
        </w:rPr>
        <w:t xml:space="preserve">, </w:t>
      </w:r>
      <w:r w:rsidRPr="00C8583C">
        <w:rPr>
          <w:rFonts w:ascii="Times New Roman" w:hAnsi="Times New Roman"/>
          <w:i/>
          <w:color w:val="000000"/>
        </w:rPr>
        <w:t xml:space="preserve"> Расчёт собственных средств (капитала) («Базель III»), строка 000.</w:t>
      </w:r>
    </w:p>
  </w:footnote>
  <w:footnote w:id="77">
    <w:p w:rsidR="00910274" w:rsidRPr="00C8583C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C8583C">
        <w:rPr>
          <w:rStyle w:val="aff6"/>
          <w:rFonts w:ascii="Times New Roman" w:hAnsi="Times New Roman"/>
          <w:i/>
        </w:rPr>
        <w:footnoteRef/>
      </w:r>
      <w:r w:rsidRPr="00C8583C">
        <w:rPr>
          <w:rFonts w:ascii="Times New Roman" w:hAnsi="Times New Roman"/>
          <w:i/>
        </w:rPr>
        <w:t xml:space="preserve"> Данные по банку </w:t>
      </w:r>
      <w:hyperlink r:id="rId3" w:history="1">
        <w:r w:rsidRPr="00C8583C">
          <w:rPr>
            <w:rStyle w:val="aff3"/>
            <w:rFonts w:ascii="Times New Roman" w:eastAsia="Times" w:hAnsi="Times New Roman"/>
            <w:i/>
          </w:rPr>
          <w:t>http://www.cbr.ru/credit/main.asp</w:t>
        </w:r>
      </w:hyperlink>
      <w:r w:rsidRPr="00C8583C">
        <w:rPr>
          <w:rFonts w:ascii="Times New Roman" w:hAnsi="Times New Roman"/>
          <w:i/>
        </w:rPr>
        <w:t xml:space="preserve">, </w:t>
      </w:r>
      <w:r w:rsidRPr="00C8583C">
        <w:rPr>
          <w:rFonts w:ascii="Times New Roman" w:hAnsi="Times New Roman"/>
          <w:i/>
          <w:color w:val="000000"/>
        </w:rPr>
        <w:t xml:space="preserve"> Расчёт собственных средств (капитала) («Базель III»), строка 000.</w:t>
      </w:r>
    </w:p>
  </w:footnote>
  <w:footnote w:id="78">
    <w:p w:rsidR="00910274" w:rsidRPr="00C8583C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C8583C">
        <w:rPr>
          <w:rStyle w:val="aff6"/>
          <w:rFonts w:ascii="Times New Roman" w:hAnsi="Times New Roman"/>
          <w:i/>
        </w:rPr>
        <w:footnoteRef/>
      </w:r>
      <w:r w:rsidRPr="00C8583C">
        <w:rPr>
          <w:rFonts w:ascii="Times New Roman" w:hAnsi="Times New Roman"/>
          <w:i/>
        </w:rPr>
        <w:t xml:space="preserve"> Данные по банку </w:t>
      </w:r>
      <w:hyperlink r:id="rId4" w:history="1">
        <w:r w:rsidRPr="00C8583C">
          <w:rPr>
            <w:rStyle w:val="aff3"/>
            <w:rFonts w:ascii="Times New Roman" w:eastAsia="Times" w:hAnsi="Times New Roman"/>
            <w:i/>
          </w:rPr>
          <w:t>http://www.cbr.ru/credit/main.asp</w:t>
        </w:r>
      </w:hyperlink>
      <w:r w:rsidRPr="00C8583C">
        <w:rPr>
          <w:rFonts w:ascii="Times New Roman" w:hAnsi="Times New Roman"/>
          <w:i/>
        </w:rPr>
        <w:t xml:space="preserve">, </w:t>
      </w:r>
      <w:r w:rsidRPr="00C8583C">
        <w:rPr>
          <w:rFonts w:ascii="Times New Roman" w:hAnsi="Times New Roman"/>
          <w:i/>
          <w:color w:val="000000"/>
        </w:rPr>
        <w:t xml:space="preserve"> Расчёт собственных средств (капитала) («Базель III»), строка 000.</w:t>
      </w:r>
    </w:p>
  </w:footnote>
  <w:footnote w:id="79">
    <w:p w:rsidR="00910274" w:rsidRPr="00AA69CF" w:rsidRDefault="00910274" w:rsidP="002C3C95">
      <w:pPr>
        <w:pStyle w:val="aff4"/>
        <w:ind w:firstLine="567"/>
        <w:jc w:val="both"/>
        <w:rPr>
          <w:rFonts w:ascii="Times New Roman" w:hAnsi="Times New Roman"/>
        </w:rPr>
      </w:pPr>
      <w:r w:rsidRPr="00C8583C">
        <w:rPr>
          <w:rStyle w:val="aff6"/>
          <w:rFonts w:ascii="Times New Roman" w:hAnsi="Times New Roman"/>
          <w:i/>
        </w:rPr>
        <w:footnoteRef/>
      </w:r>
      <w:r w:rsidRPr="00C8583C">
        <w:rPr>
          <w:rFonts w:ascii="Times New Roman" w:hAnsi="Times New Roman"/>
          <w:i/>
        </w:rPr>
        <w:t xml:space="preserve"> Здесь и далее условия о СВИФТ-способе могут быть исключены, если данный способ не предусмотрен ОРД ДЗО.</w:t>
      </w:r>
    </w:p>
  </w:footnote>
  <w:footnote w:id="80">
    <w:p w:rsidR="00910274" w:rsidRPr="00A82D1E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A82D1E">
        <w:rPr>
          <w:rStyle w:val="aff6"/>
          <w:rFonts w:ascii="Times New Roman" w:hAnsi="Times New Roman"/>
          <w:i/>
        </w:rPr>
        <w:footnoteRef/>
      </w:r>
      <w:r w:rsidRPr="00A82D1E">
        <w:rPr>
          <w:rFonts w:ascii="Times New Roman" w:hAnsi="Times New Roman"/>
          <w:i/>
        </w:rPr>
        <w:t xml:space="preserve"> Если применимо в соответствии с ОРД ДЗО.</w:t>
      </w:r>
    </w:p>
  </w:footnote>
  <w:footnote w:id="81">
    <w:p w:rsidR="00910274" w:rsidRPr="00867B51" w:rsidRDefault="00910274" w:rsidP="002C3C95">
      <w:pPr>
        <w:pStyle w:val="aff4"/>
        <w:ind w:firstLine="567"/>
        <w:jc w:val="both"/>
        <w:rPr>
          <w:rFonts w:ascii="Times New Roman" w:hAnsi="Times New Roman"/>
        </w:rPr>
      </w:pPr>
      <w:r w:rsidRPr="00867B51">
        <w:rPr>
          <w:rStyle w:val="aff6"/>
          <w:rFonts w:ascii="Times New Roman" w:hAnsi="Times New Roman"/>
        </w:rPr>
        <w:footnoteRef/>
      </w:r>
      <w:r w:rsidRPr="00867B51">
        <w:rPr>
          <w:rFonts w:ascii="Times New Roman" w:hAnsi="Times New Roman"/>
        </w:rPr>
        <w:t xml:space="preserve"> Привести форму банковской гарантии в соответствии с действующими ОРД Заказчика.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57079260"/>
      <w:docPartObj>
        <w:docPartGallery w:val="Page Numbers (Top of Page)"/>
        <w:docPartUnique/>
      </w:docPartObj>
    </w:sdtPr>
    <w:sdtEndPr/>
    <w:sdtContent>
      <w:p w:rsidR="00910274" w:rsidRDefault="00910274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B6BB7">
          <w:rPr>
            <w:noProof/>
          </w:rPr>
          <w:t>4</w:t>
        </w:r>
        <w:r>
          <w:fldChar w:fldCharType="end"/>
        </w:r>
      </w:p>
    </w:sdtContent>
  </w:sdt>
  <w:p w:rsidR="00910274" w:rsidRDefault="00910274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6690090E"/>
    <w:lvl w:ilvl="0">
      <w:numFmt w:val="bullet"/>
      <w:lvlText w:val="*"/>
      <w:lvlJc w:val="left"/>
      <w:pPr>
        <w:ind w:left="0" w:firstLine="0"/>
      </w:pPr>
    </w:lvl>
  </w:abstractNum>
  <w:abstractNum w:abstractNumId="1" w15:restartNumberingAfterBreak="0">
    <w:nsid w:val="04EE4025"/>
    <w:multiLevelType w:val="multilevel"/>
    <w:tmpl w:val="6A32809A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100"/>
        </w:tabs>
        <w:ind w:left="110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2" w15:restartNumberingAfterBreak="0">
    <w:nsid w:val="07C7138C"/>
    <w:multiLevelType w:val="hybridMultilevel"/>
    <w:tmpl w:val="97E6CCBC"/>
    <w:lvl w:ilvl="0" w:tplc="A9A216F2">
      <w:start w:val="1"/>
      <w:numFmt w:val="bullet"/>
      <w:lvlText w:val="–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202E3437"/>
    <w:multiLevelType w:val="multilevel"/>
    <w:tmpl w:val="75140A84"/>
    <w:lvl w:ilvl="0">
      <w:start w:val="1"/>
      <w:numFmt w:val="decimal"/>
      <w:pStyle w:val="a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pStyle w:val="1"/>
      <w:lvlText w:val="%1.%2."/>
      <w:lvlJc w:val="left"/>
      <w:pPr>
        <w:tabs>
          <w:tab w:val="num" w:pos="6091"/>
        </w:tabs>
        <w:ind w:left="6091" w:hanging="420"/>
      </w:pPr>
      <w:rPr>
        <w:rFonts w:hint="default"/>
        <w:b w:val="0"/>
        <w:i w:val="0"/>
        <w:color w:val="auto"/>
        <w:sz w:val="24"/>
        <w:szCs w:val="28"/>
      </w:rPr>
    </w:lvl>
    <w:lvl w:ilvl="2">
      <w:start w:val="1"/>
      <w:numFmt w:val="decimal"/>
      <w:pStyle w:val="11"/>
      <w:lvlText w:val="%1.%2.%3."/>
      <w:lvlJc w:val="left"/>
      <w:pPr>
        <w:tabs>
          <w:tab w:val="num" w:pos="2847"/>
        </w:tabs>
        <w:ind w:left="2847" w:hanging="720"/>
      </w:pPr>
      <w:rPr>
        <w:rFonts w:hint="default"/>
        <w:b w:val="0"/>
      </w:rPr>
    </w:lvl>
    <w:lvl w:ilvl="3">
      <w:start w:val="1"/>
      <w:numFmt w:val="decimal"/>
      <w:pStyle w:val="111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  <w:color w:val="auto"/>
      </w:rPr>
    </w:lvl>
    <w:lvl w:ilvl="4">
      <w:start w:val="1"/>
      <w:numFmt w:val="decimal"/>
      <w:pStyle w:val="1111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pStyle w:val="11111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23AE0EF7"/>
    <w:multiLevelType w:val="hybridMultilevel"/>
    <w:tmpl w:val="A0567EBE"/>
    <w:lvl w:ilvl="0" w:tplc="A9A216F2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C2564A"/>
    <w:multiLevelType w:val="multilevel"/>
    <w:tmpl w:val="6A32809A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383"/>
        </w:tabs>
        <w:ind w:left="1383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6" w15:restartNumberingAfterBreak="0">
    <w:nsid w:val="359677A0"/>
    <w:multiLevelType w:val="multilevel"/>
    <w:tmpl w:val="6A32809A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100"/>
        </w:tabs>
        <w:ind w:left="110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7" w15:restartNumberingAfterBreak="0">
    <w:nsid w:val="3AA6275C"/>
    <w:multiLevelType w:val="hybridMultilevel"/>
    <w:tmpl w:val="08C60D7A"/>
    <w:lvl w:ilvl="0" w:tplc="A9A216F2">
      <w:start w:val="1"/>
      <w:numFmt w:val="bullet"/>
      <w:lvlText w:val="–"/>
      <w:lvlJc w:val="left"/>
      <w:pPr>
        <w:ind w:left="140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8" w15:restartNumberingAfterBreak="0">
    <w:nsid w:val="513D4ED6"/>
    <w:multiLevelType w:val="multilevel"/>
    <w:tmpl w:val="4B067E0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90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  <w:color w:val="auto"/>
      </w:rPr>
    </w:lvl>
  </w:abstractNum>
  <w:abstractNum w:abstractNumId="9" w15:restartNumberingAfterBreak="0">
    <w:nsid w:val="5FB03C12"/>
    <w:multiLevelType w:val="hybridMultilevel"/>
    <w:tmpl w:val="3992195A"/>
    <w:lvl w:ilvl="0" w:tplc="01E057D8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624B4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65181CE8"/>
    <w:multiLevelType w:val="multilevel"/>
    <w:tmpl w:val="4EC8B0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</w:lvl>
    <w:lvl w:ilvl="4">
      <w:start w:val="1"/>
      <w:numFmt w:val="bullet"/>
      <w:lvlText w:val=""/>
      <w:lvlJc w:val="left"/>
      <w:pPr>
        <w:tabs>
          <w:tab w:val="num" w:pos="1648"/>
        </w:tabs>
        <w:ind w:left="1648" w:hanging="108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</w:lvl>
  </w:abstractNum>
  <w:abstractNum w:abstractNumId="12" w15:restartNumberingAfterBreak="0">
    <w:nsid w:val="65430BE4"/>
    <w:multiLevelType w:val="multilevel"/>
    <w:tmpl w:val="D9C4C0A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3" w15:restartNumberingAfterBreak="0">
    <w:nsid w:val="66947D19"/>
    <w:multiLevelType w:val="multilevel"/>
    <w:tmpl w:val="F202E480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67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0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16" w:hanging="1800"/>
      </w:pPr>
      <w:rPr>
        <w:rFonts w:hint="default"/>
      </w:rPr>
    </w:lvl>
  </w:abstractNum>
  <w:abstractNum w:abstractNumId="14" w15:restartNumberingAfterBreak="0">
    <w:nsid w:val="67ED3816"/>
    <w:multiLevelType w:val="multilevel"/>
    <w:tmpl w:val="A8544E06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67" w:hanging="54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5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0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16" w:hanging="1800"/>
      </w:pPr>
      <w:rPr>
        <w:rFonts w:hint="default"/>
      </w:rPr>
    </w:lvl>
  </w:abstractNum>
  <w:abstractNum w:abstractNumId="15" w15:restartNumberingAfterBreak="0">
    <w:nsid w:val="6D8317D1"/>
    <w:multiLevelType w:val="multilevel"/>
    <w:tmpl w:val="6A32809A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383"/>
        </w:tabs>
        <w:ind w:left="1383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16" w15:restartNumberingAfterBreak="0">
    <w:nsid w:val="72CF52E3"/>
    <w:multiLevelType w:val="hybridMultilevel"/>
    <w:tmpl w:val="BCDAB1BA"/>
    <w:lvl w:ilvl="0" w:tplc="A9A216F2">
      <w:start w:val="1"/>
      <w:numFmt w:val="bullet"/>
      <w:lvlText w:val="–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 w15:restartNumberingAfterBreak="0">
    <w:nsid w:val="777B0A28"/>
    <w:multiLevelType w:val="hybridMultilevel"/>
    <w:tmpl w:val="9EE406A8"/>
    <w:lvl w:ilvl="0" w:tplc="A9A216F2">
      <w:start w:val="1"/>
      <w:numFmt w:val="bullet"/>
      <w:lvlText w:val="–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7"/>
  </w:num>
  <w:num w:numId="3">
    <w:abstractNumId w:val="0"/>
    <w:lvlOverride w:ilvl="0">
      <w:lvl w:ilvl="0">
        <w:numFmt w:val="bullet"/>
        <w:lvlText w:val="-"/>
        <w:legacy w:legacy="1" w:legacySpace="0" w:legacyIndent="154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4">
    <w:abstractNumId w:val="3"/>
  </w:num>
  <w:num w:numId="5">
    <w:abstractNumId w:val="11"/>
  </w:num>
  <w:num w:numId="6">
    <w:abstractNumId w:val="16"/>
  </w:num>
  <w:num w:numId="7">
    <w:abstractNumId w:val="17"/>
  </w:num>
  <w:num w:numId="8">
    <w:abstractNumId w:val="2"/>
  </w:num>
  <w:num w:numId="9">
    <w:abstractNumId w:val="4"/>
  </w:num>
  <w:num w:numId="10">
    <w:abstractNumId w:val="10"/>
  </w:num>
  <w:num w:numId="11">
    <w:abstractNumId w:val="12"/>
  </w:num>
  <w:num w:numId="12">
    <w:abstractNumId w:val="8"/>
  </w:num>
  <w:num w:numId="1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5"/>
  </w:num>
  <w:num w:numId="15">
    <w:abstractNumId w:val="6"/>
  </w:num>
  <w:num w:numId="16">
    <w:abstractNumId w:val="1"/>
  </w:num>
  <w:num w:numId="1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9"/>
  </w:num>
  <w:num w:numId="19">
    <w:abstractNumId w:val="14"/>
  </w:num>
  <w:num w:numId="2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3C95"/>
    <w:rsid w:val="00057B86"/>
    <w:rsid w:val="000B6BB7"/>
    <w:rsid w:val="001347E7"/>
    <w:rsid w:val="001C4353"/>
    <w:rsid w:val="002B214A"/>
    <w:rsid w:val="002C3C95"/>
    <w:rsid w:val="0033592B"/>
    <w:rsid w:val="003D7538"/>
    <w:rsid w:val="00541804"/>
    <w:rsid w:val="005841DF"/>
    <w:rsid w:val="00643101"/>
    <w:rsid w:val="008F63DB"/>
    <w:rsid w:val="00910274"/>
    <w:rsid w:val="00976C47"/>
    <w:rsid w:val="009B3504"/>
    <w:rsid w:val="00A82D1E"/>
    <w:rsid w:val="00B5494C"/>
    <w:rsid w:val="00C8583C"/>
    <w:rsid w:val="00E30C20"/>
    <w:rsid w:val="00F775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C84B29"/>
  <w15:docId w15:val="{6191E593-82D9-46A6-A1FF-B6BB15F262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iPriority="0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</w:style>
  <w:style w:type="paragraph" w:styleId="10">
    <w:name w:val="heading 1"/>
    <w:basedOn w:val="a0"/>
    <w:next w:val="a0"/>
    <w:link w:val="12"/>
    <w:qFormat/>
    <w:rsid w:val="002C3C95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heading 2"/>
    <w:basedOn w:val="a0"/>
    <w:next w:val="a0"/>
    <w:link w:val="20"/>
    <w:qFormat/>
    <w:rsid w:val="002C3C95"/>
    <w:pPr>
      <w:keepNext/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paragraph" w:styleId="3">
    <w:name w:val="heading 3"/>
    <w:basedOn w:val="a0"/>
    <w:next w:val="a0"/>
    <w:link w:val="30"/>
    <w:uiPriority w:val="9"/>
    <w:unhideWhenUsed/>
    <w:qFormat/>
    <w:rsid w:val="002C3C95"/>
    <w:pPr>
      <w:keepNext/>
      <w:widowControl w:val="0"/>
      <w:autoSpaceDE w:val="0"/>
      <w:autoSpaceDN w:val="0"/>
      <w:adjustRightInd w:val="0"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2">
    <w:name w:val="Заголовок 1 Знак"/>
    <w:basedOn w:val="a1"/>
    <w:link w:val="10"/>
    <w:rsid w:val="002C3C9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1"/>
    <w:link w:val="2"/>
    <w:rsid w:val="002C3C95"/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1"/>
    <w:link w:val="3"/>
    <w:uiPriority w:val="9"/>
    <w:rsid w:val="002C3C95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numbering" w:customStyle="1" w:styleId="13">
    <w:name w:val="Нет списка1"/>
    <w:next w:val="a3"/>
    <w:uiPriority w:val="99"/>
    <w:semiHidden/>
    <w:unhideWhenUsed/>
    <w:rsid w:val="002C3C95"/>
  </w:style>
  <w:style w:type="numbering" w:customStyle="1" w:styleId="110">
    <w:name w:val="Нет списка11"/>
    <w:next w:val="a3"/>
    <w:uiPriority w:val="99"/>
    <w:semiHidden/>
    <w:unhideWhenUsed/>
    <w:rsid w:val="002C3C95"/>
  </w:style>
  <w:style w:type="paragraph" w:styleId="21">
    <w:name w:val="Body Text 2"/>
    <w:basedOn w:val="a0"/>
    <w:link w:val="22"/>
    <w:uiPriority w:val="99"/>
    <w:rsid w:val="002C3C95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customStyle="1" w:styleId="22">
    <w:name w:val="Основной текст 2 Знак"/>
    <w:basedOn w:val="a1"/>
    <w:link w:val="21"/>
    <w:uiPriority w:val="99"/>
    <w:rsid w:val="002C3C95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ConsPlusNormal">
    <w:name w:val="ConsPlusNormal"/>
    <w:rsid w:val="002C3C9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ody Text"/>
    <w:aliases w:val="Основной текст таблиц,в таблице,таблицы,в таблицах,Письмо в Интернет"/>
    <w:basedOn w:val="a0"/>
    <w:link w:val="a5"/>
    <w:rsid w:val="002C3C95"/>
    <w:pPr>
      <w:widowControl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Основной текст Знак"/>
    <w:aliases w:val="Основной текст таблиц Знак,в таблице Знак,таблицы Знак,в таблицах Знак,Письмо в Интернет Знак"/>
    <w:basedOn w:val="a1"/>
    <w:link w:val="a4"/>
    <w:rsid w:val="002C3C9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3">
    <w:name w:val="Body Text Indent 2"/>
    <w:basedOn w:val="a0"/>
    <w:link w:val="24"/>
    <w:rsid w:val="002C3C95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4">
    <w:name w:val="Основной текст с отступом 2 Знак"/>
    <w:basedOn w:val="a1"/>
    <w:link w:val="23"/>
    <w:rsid w:val="002C3C9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1">
    <w:name w:val="Body Text 3"/>
    <w:basedOn w:val="a0"/>
    <w:link w:val="32"/>
    <w:rsid w:val="002C3C95"/>
    <w:pPr>
      <w:widowControl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3 Знак"/>
    <w:basedOn w:val="a1"/>
    <w:link w:val="31"/>
    <w:rsid w:val="002C3C9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6">
    <w:name w:val="header"/>
    <w:aliases w:val="Знак23"/>
    <w:basedOn w:val="a0"/>
    <w:link w:val="a7"/>
    <w:uiPriority w:val="99"/>
    <w:rsid w:val="002C3C95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Верхний колонтитул Знак"/>
    <w:aliases w:val="Знак23 Знак"/>
    <w:basedOn w:val="a1"/>
    <w:link w:val="a6"/>
    <w:uiPriority w:val="99"/>
    <w:rsid w:val="002C3C9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0"/>
    <w:link w:val="a9"/>
    <w:rsid w:val="002C3C95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Нижний колонтитул Знак"/>
    <w:basedOn w:val="a1"/>
    <w:link w:val="a8"/>
    <w:rsid w:val="002C3C9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Balloon Text"/>
    <w:basedOn w:val="a0"/>
    <w:link w:val="ab"/>
    <w:rsid w:val="002C3C95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b">
    <w:name w:val="Текст выноски Знак"/>
    <w:basedOn w:val="a1"/>
    <w:link w:val="aa"/>
    <w:rsid w:val="002C3C95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Revision"/>
    <w:hidden/>
    <w:uiPriority w:val="99"/>
    <w:semiHidden/>
    <w:rsid w:val="002C3C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webofficeattributevalue">
    <w:name w:val="webofficeattributevalue"/>
    <w:rsid w:val="002C3C95"/>
  </w:style>
  <w:style w:type="character" w:styleId="ad">
    <w:name w:val="line number"/>
    <w:basedOn w:val="a1"/>
    <w:rsid w:val="002C3C95"/>
  </w:style>
  <w:style w:type="numbering" w:customStyle="1" w:styleId="1110">
    <w:name w:val="Нет списка111"/>
    <w:next w:val="a3"/>
    <w:uiPriority w:val="99"/>
    <w:semiHidden/>
    <w:unhideWhenUsed/>
    <w:rsid w:val="002C3C95"/>
  </w:style>
  <w:style w:type="paragraph" w:customStyle="1" w:styleId="25">
    <w:name w:val="2"/>
    <w:basedOn w:val="a0"/>
    <w:next w:val="ae"/>
    <w:link w:val="af"/>
    <w:uiPriority w:val="99"/>
    <w:qFormat/>
    <w:rsid w:val="002C3C95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f">
    <w:name w:val="Название Знак"/>
    <w:link w:val="25"/>
    <w:uiPriority w:val="99"/>
    <w:rsid w:val="002C3C95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a50">
    <w:name w:val="a5"/>
    <w:basedOn w:val="a0"/>
    <w:uiPriority w:val="99"/>
    <w:rsid w:val="002C3C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0">
    <w:name w:val="Таблица шапка"/>
    <w:basedOn w:val="a0"/>
    <w:uiPriority w:val="99"/>
    <w:rsid w:val="002C3C95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lang w:eastAsia="ru-RU"/>
    </w:rPr>
  </w:style>
  <w:style w:type="character" w:styleId="af1">
    <w:name w:val="page number"/>
    <w:uiPriority w:val="99"/>
    <w:rsid w:val="002C3C95"/>
    <w:rPr>
      <w:rFonts w:cs="Times New Roman"/>
    </w:rPr>
  </w:style>
  <w:style w:type="paragraph" w:styleId="af2">
    <w:name w:val="Body Text Indent"/>
    <w:basedOn w:val="a0"/>
    <w:link w:val="af3"/>
    <w:rsid w:val="002C3C95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af3">
    <w:name w:val="Основной текст с отступом Знак"/>
    <w:basedOn w:val="a1"/>
    <w:link w:val="af2"/>
    <w:rsid w:val="002C3C95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Normal">
    <w:name w:val="ConsNormal"/>
    <w:rsid w:val="002C3C9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4">
    <w:name w:val="Block Text"/>
    <w:basedOn w:val="a0"/>
    <w:rsid w:val="002C3C95"/>
    <w:pPr>
      <w:spacing w:after="0" w:line="240" w:lineRule="auto"/>
      <w:ind w:left="-360" w:right="-511" w:firstLine="900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f5">
    <w:name w:val="Subtitle"/>
    <w:basedOn w:val="a0"/>
    <w:link w:val="af6"/>
    <w:uiPriority w:val="99"/>
    <w:qFormat/>
    <w:rsid w:val="002C3C95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f6">
    <w:name w:val="Подзаголовок Знак"/>
    <w:basedOn w:val="a1"/>
    <w:link w:val="af5"/>
    <w:uiPriority w:val="99"/>
    <w:rsid w:val="002C3C9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-">
    <w:name w:val="_Маркер (номер) - с заголовком"/>
    <w:basedOn w:val="a0"/>
    <w:rsid w:val="002C3C95"/>
    <w:pPr>
      <w:spacing w:before="240" w:after="60" w:line="36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3">
    <w:name w:val="Body Text Indent 3"/>
    <w:basedOn w:val="a0"/>
    <w:link w:val="34"/>
    <w:rsid w:val="002C3C95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Arial" w:eastAsia="Times New Roman" w:hAnsi="Arial" w:cs="Times New Roman"/>
      <w:sz w:val="16"/>
      <w:szCs w:val="16"/>
      <w:lang w:eastAsia="ru-RU"/>
    </w:rPr>
  </w:style>
  <w:style w:type="character" w:customStyle="1" w:styleId="34">
    <w:name w:val="Основной текст с отступом 3 Знак"/>
    <w:basedOn w:val="a1"/>
    <w:link w:val="33"/>
    <w:rsid w:val="002C3C95"/>
    <w:rPr>
      <w:rFonts w:ascii="Arial" w:eastAsia="Times New Roman" w:hAnsi="Arial" w:cs="Times New Roman"/>
      <w:sz w:val="16"/>
      <w:szCs w:val="16"/>
      <w:lang w:eastAsia="ru-RU"/>
    </w:rPr>
  </w:style>
  <w:style w:type="paragraph" w:customStyle="1" w:styleId="Noeeu14">
    <w:name w:val="Noeeu14"/>
    <w:basedOn w:val="a0"/>
    <w:uiPriority w:val="99"/>
    <w:rsid w:val="002C3C95"/>
    <w:pPr>
      <w:overflowPunct w:val="0"/>
      <w:autoSpaceDE w:val="0"/>
      <w:autoSpaceDN w:val="0"/>
      <w:adjustRightInd w:val="0"/>
      <w:spacing w:after="0" w:line="264" w:lineRule="auto"/>
      <w:ind w:firstLine="720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Revision1">
    <w:name w:val="Revision1"/>
    <w:hidden/>
    <w:uiPriority w:val="99"/>
    <w:semiHidden/>
    <w:rsid w:val="002C3C95"/>
    <w:pPr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webofficeattributevalue1">
    <w:name w:val="webofficeattributevalue1"/>
    <w:rsid w:val="002C3C95"/>
    <w:rPr>
      <w:rFonts w:ascii="Verdana" w:hAnsi="Verdana"/>
      <w:color w:val="000000"/>
      <w:sz w:val="18"/>
      <w:u w:val="none"/>
      <w:effect w:val="none"/>
    </w:rPr>
  </w:style>
  <w:style w:type="paragraph" w:customStyle="1" w:styleId="Text">
    <w:name w:val="Text"/>
    <w:basedOn w:val="a0"/>
    <w:uiPriority w:val="99"/>
    <w:rsid w:val="002C3C95"/>
    <w:pPr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styleId="af7">
    <w:name w:val="annotation reference"/>
    <w:rsid w:val="002C3C95"/>
    <w:rPr>
      <w:rFonts w:cs="Times New Roman"/>
      <w:sz w:val="16"/>
      <w:szCs w:val="16"/>
    </w:rPr>
  </w:style>
  <w:style w:type="paragraph" w:styleId="af8">
    <w:name w:val="annotation text"/>
    <w:basedOn w:val="a0"/>
    <w:link w:val="af9"/>
    <w:rsid w:val="002C3C9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9">
    <w:name w:val="Текст примечания Знак"/>
    <w:basedOn w:val="a1"/>
    <w:link w:val="af8"/>
    <w:rsid w:val="002C3C95"/>
    <w:rPr>
      <w:rFonts w:ascii="Arial" w:eastAsia="Times New Roman" w:hAnsi="Arial" w:cs="Arial"/>
      <w:sz w:val="20"/>
      <w:szCs w:val="20"/>
      <w:lang w:eastAsia="ru-RU"/>
    </w:rPr>
  </w:style>
  <w:style w:type="paragraph" w:styleId="afa">
    <w:name w:val="annotation subject"/>
    <w:basedOn w:val="af8"/>
    <w:next w:val="af8"/>
    <w:link w:val="afb"/>
    <w:rsid w:val="002C3C95"/>
    <w:rPr>
      <w:b/>
      <w:bCs/>
    </w:rPr>
  </w:style>
  <w:style w:type="character" w:customStyle="1" w:styleId="afb">
    <w:name w:val="Тема примечания Знак"/>
    <w:basedOn w:val="af9"/>
    <w:link w:val="afa"/>
    <w:rsid w:val="002C3C95"/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fc">
    <w:name w:val="No Spacing"/>
    <w:uiPriority w:val="1"/>
    <w:qFormat/>
    <w:rsid w:val="002C3C95"/>
    <w:pPr>
      <w:spacing w:after="0" w:line="240" w:lineRule="auto"/>
      <w:ind w:firstLine="567"/>
      <w:jc w:val="both"/>
    </w:pPr>
    <w:rPr>
      <w:rFonts w:ascii="Calibri" w:eastAsia="Times New Roman" w:hAnsi="Calibri" w:cs="Times New Roman"/>
      <w:sz w:val="28"/>
      <w:szCs w:val="28"/>
      <w:lang w:eastAsia="ru-RU"/>
    </w:rPr>
  </w:style>
  <w:style w:type="character" w:customStyle="1" w:styleId="26">
    <w:name w:val="Знак Знак2"/>
    <w:uiPriority w:val="99"/>
    <w:locked/>
    <w:rsid w:val="002C3C95"/>
    <w:rPr>
      <w:b/>
      <w:sz w:val="28"/>
      <w:u w:val="single"/>
      <w:lang w:val="ru-RU" w:eastAsia="ru-RU"/>
    </w:rPr>
  </w:style>
  <w:style w:type="paragraph" w:styleId="afd">
    <w:name w:val="Normal (Web)"/>
    <w:basedOn w:val="a0"/>
    <w:rsid w:val="002C3C95"/>
    <w:pPr>
      <w:spacing w:after="195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numbering" w:customStyle="1" w:styleId="11110">
    <w:name w:val="Нет списка1111"/>
    <w:next w:val="a3"/>
    <w:uiPriority w:val="99"/>
    <w:semiHidden/>
    <w:unhideWhenUsed/>
    <w:rsid w:val="002C3C95"/>
  </w:style>
  <w:style w:type="paragraph" w:customStyle="1" w:styleId="14">
    <w:name w:val="Обычный1"/>
    <w:rsid w:val="002C3C95"/>
    <w:pPr>
      <w:widowControl w:val="0"/>
      <w:spacing w:after="0" w:line="300" w:lineRule="auto"/>
      <w:ind w:firstLine="560"/>
    </w:pPr>
    <w:rPr>
      <w:rFonts w:ascii="Times New Roman" w:eastAsia="Times New Roman" w:hAnsi="Times New Roman" w:cs="Times New Roman"/>
      <w:szCs w:val="20"/>
      <w:lang w:eastAsia="ru-RU"/>
    </w:rPr>
  </w:style>
  <w:style w:type="numbering" w:customStyle="1" w:styleId="27">
    <w:name w:val="Нет списка2"/>
    <w:next w:val="a3"/>
    <w:uiPriority w:val="99"/>
    <w:semiHidden/>
    <w:unhideWhenUsed/>
    <w:rsid w:val="002C3C95"/>
  </w:style>
  <w:style w:type="paragraph" w:styleId="afe">
    <w:name w:val="Plain Text"/>
    <w:basedOn w:val="a0"/>
    <w:link w:val="aff"/>
    <w:rsid w:val="002C3C95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f">
    <w:name w:val="Текст Знак"/>
    <w:basedOn w:val="a1"/>
    <w:link w:val="afe"/>
    <w:rsid w:val="002C3C95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NoSpacing1">
    <w:name w:val="No Spacing1"/>
    <w:rsid w:val="002C3C95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ConsPlusNonformat">
    <w:name w:val="ConsPlusNonformat"/>
    <w:rsid w:val="002C3C9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ff0">
    <w:name w:val="Table Grid"/>
    <w:basedOn w:val="a2"/>
    <w:rsid w:val="002C3C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0">
    <w:name w:val="text"/>
    <w:basedOn w:val="a0"/>
    <w:uiPriority w:val="99"/>
    <w:rsid w:val="002C3C95"/>
    <w:pPr>
      <w:spacing w:after="24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dyTextIndent21">
    <w:name w:val="Body Text Indent 21"/>
    <w:basedOn w:val="a0"/>
    <w:uiPriority w:val="99"/>
    <w:rsid w:val="002C3C95"/>
    <w:pPr>
      <w:spacing w:after="0" w:line="240" w:lineRule="auto"/>
      <w:ind w:firstLine="720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15">
    <w:name w:val="Основной текст1"/>
    <w:aliases w:val="Подпись1"/>
    <w:rsid w:val="002C3C95"/>
    <w:pPr>
      <w:spacing w:after="0" w:line="240" w:lineRule="auto"/>
    </w:pPr>
    <w:rPr>
      <w:rFonts w:ascii="Times New Roman" w:eastAsia="ヒラギノ角ゴ Pro W3" w:hAnsi="Times New Roman" w:cs="Times New Roman"/>
      <w:color w:val="000000"/>
      <w:sz w:val="24"/>
      <w:szCs w:val="20"/>
      <w:lang w:eastAsia="ru-RU"/>
    </w:rPr>
  </w:style>
  <w:style w:type="paragraph" w:styleId="aff1">
    <w:name w:val="List Paragraph"/>
    <w:aliases w:val="Нумерованый список,List Paragraph1,Абзац маркированнный,ПАРАГРАФ,3_Абзац списка"/>
    <w:basedOn w:val="a0"/>
    <w:link w:val="aff2"/>
    <w:uiPriority w:val="34"/>
    <w:qFormat/>
    <w:rsid w:val="002C3C95"/>
    <w:pPr>
      <w:spacing w:after="0" w:line="240" w:lineRule="auto"/>
      <w:ind w:left="720"/>
      <w:contextualSpacing/>
    </w:pPr>
    <w:rPr>
      <w:rFonts w:ascii="Times New Roman" w:eastAsia="ヒラギノ角ゴ Pro W3" w:hAnsi="Times New Roman" w:cs="Times New Roman"/>
      <w:color w:val="000000"/>
      <w:sz w:val="20"/>
      <w:szCs w:val="24"/>
    </w:rPr>
  </w:style>
  <w:style w:type="character" w:styleId="aff3">
    <w:name w:val="Hyperlink"/>
    <w:unhideWhenUsed/>
    <w:rsid w:val="002C3C95"/>
    <w:rPr>
      <w:color w:val="0000FF"/>
      <w:u w:val="single"/>
    </w:rPr>
  </w:style>
  <w:style w:type="paragraph" w:styleId="aff4">
    <w:name w:val="footnote text"/>
    <w:basedOn w:val="a0"/>
    <w:link w:val="aff5"/>
    <w:uiPriority w:val="99"/>
    <w:unhideWhenUsed/>
    <w:rsid w:val="002C3C95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ff5">
    <w:name w:val="Текст сноски Знак"/>
    <w:basedOn w:val="a1"/>
    <w:link w:val="aff4"/>
    <w:uiPriority w:val="99"/>
    <w:rsid w:val="002C3C95"/>
    <w:rPr>
      <w:rFonts w:ascii="Calibri" w:eastAsia="Calibri" w:hAnsi="Calibri" w:cs="Times New Roman"/>
      <w:sz w:val="20"/>
      <w:szCs w:val="20"/>
    </w:rPr>
  </w:style>
  <w:style w:type="character" w:styleId="aff6">
    <w:name w:val="footnote reference"/>
    <w:uiPriority w:val="99"/>
    <w:unhideWhenUsed/>
    <w:rsid w:val="002C3C95"/>
    <w:rPr>
      <w:vertAlign w:val="superscript"/>
    </w:rPr>
  </w:style>
  <w:style w:type="character" w:customStyle="1" w:styleId="aff2">
    <w:name w:val="Абзац списка Знак"/>
    <w:aliases w:val="Нумерованый список Знак,List Paragraph1 Знак,Абзац маркированнный Знак,ПАРАГРАФ Знак,3_Абзац списка Знак"/>
    <w:link w:val="aff1"/>
    <w:uiPriority w:val="34"/>
    <w:locked/>
    <w:rsid w:val="002C3C95"/>
    <w:rPr>
      <w:rFonts w:ascii="Times New Roman" w:eastAsia="ヒラギノ角ゴ Pro W3" w:hAnsi="Times New Roman" w:cs="Times New Roman"/>
      <w:color w:val="000000"/>
      <w:sz w:val="20"/>
      <w:szCs w:val="24"/>
    </w:rPr>
  </w:style>
  <w:style w:type="character" w:customStyle="1" w:styleId="1Char">
    <w:name w:val="П.1 Char"/>
    <w:link w:val="1"/>
    <w:locked/>
    <w:rsid w:val="002C3C95"/>
    <w:rPr>
      <w:bCs/>
      <w:sz w:val="24"/>
      <w:szCs w:val="24"/>
      <w:lang w:val="x-none" w:eastAsia="x-none"/>
    </w:rPr>
  </w:style>
  <w:style w:type="paragraph" w:customStyle="1" w:styleId="1">
    <w:name w:val="П.1"/>
    <w:basedOn w:val="aff1"/>
    <w:link w:val="1Char"/>
    <w:qFormat/>
    <w:rsid w:val="002C3C95"/>
    <w:pPr>
      <w:numPr>
        <w:ilvl w:val="1"/>
        <w:numId w:val="4"/>
      </w:numPr>
      <w:tabs>
        <w:tab w:val="left" w:pos="1701"/>
      </w:tabs>
      <w:jc w:val="both"/>
    </w:pPr>
    <w:rPr>
      <w:rFonts w:asciiTheme="minorHAnsi" w:eastAsiaTheme="minorHAnsi" w:hAnsiTheme="minorHAnsi" w:cstheme="minorBidi"/>
      <w:bCs/>
      <w:color w:val="auto"/>
      <w:sz w:val="24"/>
      <w:lang w:val="x-none" w:eastAsia="x-none"/>
    </w:rPr>
  </w:style>
  <w:style w:type="character" w:customStyle="1" w:styleId="11Char">
    <w:name w:val="П.1.1 Char"/>
    <w:link w:val="11"/>
    <w:locked/>
    <w:rsid w:val="002C3C95"/>
    <w:rPr>
      <w:bCs/>
      <w:sz w:val="24"/>
      <w:szCs w:val="24"/>
      <w:lang w:val="x-none" w:eastAsia="x-none"/>
    </w:rPr>
  </w:style>
  <w:style w:type="paragraph" w:customStyle="1" w:styleId="11">
    <w:name w:val="П.1.1"/>
    <w:basedOn w:val="1"/>
    <w:link w:val="11Char"/>
    <w:qFormat/>
    <w:rsid w:val="002C3C95"/>
    <w:pPr>
      <w:numPr>
        <w:ilvl w:val="2"/>
      </w:numPr>
      <w:tabs>
        <w:tab w:val="clear" w:pos="2847"/>
        <w:tab w:val="num" w:pos="360"/>
        <w:tab w:val="num" w:pos="420"/>
        <w:tab w:val="num" w:pos="720"/>
      </w:tabs>
    </w:pPr>
  </w:style>
  <w:style w:type="paragraph" w:customStyle="1" w:styleId="111">
    <w:name w:val="П.1.1.1"/>
    <w:basedOn w:val="1"/>
    <w:qFormat/>
    <w:rsid w:val="002C3C95"/>
    <w:pPr>
      <w:numPr>
        <w:ilvl w:val="3"/>
      </w:numPr>
      <w:tabs>
        <w:tab w:val="clear" w:pos="720"/>
        <w:tab w:val="num" w:pos="360"/>
        <w:tab w:val="num" w:pos="420"/>
      </w:tabs>
    </w:pPr>
    <w:rPr>
      <w:rFonts w:cs="Times New Roman"/>
      <w:bCs w:val="0"/>
    </w:rPr>
  </w:style>
  <w:style w:type="paragraph" w:customStyle="1" w:styleId="1111">
    <w:name w:val="П.1.1.1.1"/>
    <w:basedOn w:val="1"/>
    <w:next w:val="a0"/>
    <w:qFormat/>
    <w:rsid w:val="002C3C95"/>
    <w:pPr>
      <w:numPr>
        <w:ilvl w:val="4"/>
      </w:numPr>
      <w:tabs>
        <w:tab w:val="clear" w:pos="1080"/>
        <w:tab w:val="num" w:pos="360"/>
        <w:tab w:val="num" w:pos="420"/>
      </w:tabs>
    </w:pPr>
    <w:rPr>
      <w:rFonts w:cs="Times New Roman"/>
      <w:bCs w:val="0"/>
    </w:rPr>
  </w:style>
  <w:style w:type="paragraph" w:customStyle="1" w:styleId="11111">
    <w:name w:val="П.1.1.1.1.1"/>
    <w:basedOn w:val="1"/>
    <w:next w:val="1111"/>
    <w:qFormat/>
    <w:rsid w:val="002C3C95"/>
    <w:pPr>
      <w:numPr>
        <w:ilvl w:val="5"/>
      </w:numPr>
      <w:tabs>
        <w:tab w:val="clear" w:pos="1080"/>
        <w:tab w:val="num" w:pos="360"/>
        <w:tab w:val="num" w:pos="420"/>
      </w:tabs>
    </w:pPr>
    <w:rPr>
      <w:rFonts w:cs="Times New Roman"/>
      <w:bCs w:val="0"/>
    </w:rPr>
  </w:style>
  <w:style w:type="paragraph" w:customStyle="1" w:styleId="a">
    <w:name w:val="П.глава"/>
    <w:basedOn w:val="aff1"/>
    <w:next w:val="1"/>
    <w:qFormat/>
    <w:rsid w:val="002C3C95"/>
    <w:pPr>
      <w:keepNext/>
      <w:numPr>
        <w:numId w:val="4"/>
      </w:numPr>
      <w:tabs>
        <w:tab w:val="left" w:pos="1701"/>
      </w:tabs>
      <w:spacing w:before="240" w:after="240"/>
      <w:ind w:right="-6"/>
      <w:jc w:val="center"/>
    </w:pPr>
    <w:rPr>
      <w:rFonts w:ascii="Calibri" w:eastAsia="Calibri" w:hAnsi="Calibri"/>
      <w:b/>
      <w:bCs/>
      <w:color w:val="auto"/>
      <w:sz w:val="24"/>
      <w:lang w:val="x-none" w:eastAsia="x-none"/>
    </w:rPr>
  </w:style>
  <w:style w:type="table" w:customStyle="1" w:styleId="16">
    <w:name w:val="Сетка таблицы1"/>
    <w:basedOn w:val="a2"/>
    <w:next w:val="aff0"/>
    <w:uiPriority w:val="39"/>
    <w:rsid w:val="002C3C9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7">
    <w:name w:val="Название1"/>
    <w:basedOn w:val="a0"/>
    <w:next w:val="a0"/>
    <w:link w:val="18"/>
    <w:uiPriority w:val="10"/>
    <w:qFormat/>
    <w:rsid w:val="002C3C95"/>
    <w:pPr>
      <w:widowControl w:val="0"/>
      <w:autoSpaceDE w:val="0"/>
      <w:autoSpaceDN w:val="0"/>
      <w:adjustRightInd w:val="0"/>
      <w:spacing w:after="0" w:line="240" w:lineRule="auto"/>
      <w:contextualSpacing/>
    </w:pPr>
    <w:rPr>
      <w:rFonts w:ascii="Calibri Light" w:eastAsia="Times New Roman" w:hAnsi="Calibri Light" w:cs="Times New Roman"/>
      <w:spacing w:val="-10"/>
      <w:kern w:val="28"/>
      <w:sz w:val="56"/>
      <w:szCs w:val="56"/>
      <w:lang w:eastAsia="ru-RU"/>
    </w:rPr>
  </w:style>
  <w:style w:type="character" w:customStyle="1" w:styleId="18">
    <w:name w:val="Название Знак1"/>
    <w:basedOn w:val="a1"/>
    <w:link w:val="17"/>
    <w:uiPriority w:val="10"/>
    <w:rsid w:val="002C3C95"/>
    <w:rPr>
      <w:rFonts w:ascii="Calibri Light" w:eastAsia="Times New Roman" w:hAnsi="Calibri Light" w:cs="Times New Roman"/>
      <w:spacing w:val="-10"/>
      <w:kern w:val="28"/>
      <w:sz w:val="56"/>
      <w:szCs w:val="56"/>
      <w:lang w:eastAsia="ru-RU"/>
    </w:rPr>
  </w:style>
  <w:style w:type="numbering" w:customStyle="1" w:styleId="35">
    <w:name w:val="Нет списка3"/>
    <w:next w:val="a3"/>
    <w:semiHidden/>
    <w:unhideWhenUsed/>
    <w:rsid w:val="002C3C95"/>
  </w:style>
  <w:style w:type="table" w:customStyle="1" w:styleId="28">
    <w:name w:val="Сетка таблицы2"/>
    <w:basedOn w:val="a2"/>
    <w:next w:val="aff0"/>
    <w:rsid w:val="002C3C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9">
    <w:name w:val="1"/>
    <w:basedOn w:val="a0"/>
    <w:next w:val="ae"/>
    <w:qFormat/>
    <w:rsid w:val="002C3C95"/>
    <w:pPr>
      <w:shd w:val="clear" w:color="auto" w:fill="FFFFFF"/>
      <w:spacing w:after="0" w:line="240" w:lineRule="auto"/>
      <w:ind w:firstLine="567"/>
      <w:jc w:val="center"/>
    </w:pPr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customStyle="1" w:styleId="210">
    <w:name w:val="Средняя сетка 21"/>
    <w:uiPriority w:val="1"/>
    <w:qFormat/>
    <w:rsid w:val="002C3C95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aff7">
    <w:name w:val="Тема приказа"/>
    <w:basedOn w:val="a0"/>
    <w:link w:val="aff8"/>
    <w:qFormat/>
    <w:rsid w:val="002C3C95"/>
    <w:pPr>
      <w:spacing w:after="0" w:line="240" w:lineRule="auto"/>
      <w:ind w:right="5385"/>
      <w:jc w:val="both"/>
    </w:pPr>
    <w:rPr>
      <w:rFonts w:ascii="Times New Roman" w:eastAsia="Calibri" w:hAnsi="Times New Roman" w:cs="Times New Roman"/>
      <w:color w:val="0D0D0D"/>
      <w:sz w:val="24"/>
      <w:szCs w:val="24"/>
      <w:lang w:val="x-none" w:eastAsia="ru-RU"/>
    </w:rPr>
  </w:style>
  <w:style w:type="character" w:customStyle="1" w:styleId="aff8">
    <w:name w:val="Тема приказа Знак"/>
    <w:link w:val="aff7"/>
    <w:rsid w:val="002C3C95"/>
    <w:rPr>
      <w:rFonts w:ascii="Times New Roman" w:eastAsia="Calibri" w:hAnsi="Times New Roman" w:cs="Times New Roman"/>
      <w:color w:val="0D0D0D"/>
      <w:sz w:val="24"/>
      <w:szCs w:val="24"/>
      <w:lang w:val="x-none" w:eastAsia="ru-RU"/>
    </w:rPr>
  </w:style>
  <w:style w:type="character" w:customStyle="1" w:styleId="aff9">
    <w:name w:val="Основной текст_"/>
    <w:link w:val="36"/>
    <w:rsid w:val="002C3C95"/>
    <w:rPr>
      <w:sz w:val="23"/>
      <w:szCs w:val="23"/>
      <w:shd w:val="clear" w:color="auto" w:fill="FFFFFF"/>
    </w:rPr>
  </w:style>
  <w:style w:type="paragraph" w:customStyle="1" w:styleId="36">
    <w:name w:val="Основной текст3"/>
    <w:basedOn w:val="a0"/>
    <w:link w:val="aff9"/>
    <w:rsid w:val="002C3C95"/>
    <w:pPr>
      <w:shd w:val="clear" w:color="auto" w:fill="FFFFFF"/>
      <w:spacing w:before="300" w:after="300" w:line="0" w:lineRule="atLeast"/>
      <w:jc w:val="both"/>
    </w:pPr>
    <w:rPr>
      <w:sz w:val="23"/>
      <w:szCs w:val="23"/>
    </w:rPr>
  </w:style>
  <w:style w:type="table" w:styleId="-1">
    <w:name w:val="Colorful List Accent 1"/>
    <w:basedOn w:val="a2"/>
    <w:uiPriority w:val="72"/>
    <w:rsid w:val="002C3C95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paragraph" w:customStyle="1" w:styleId="4">
    <w:name w:val="4"/>
    <w:basedOn w:val="a0"/>
    <w:next w:val="ae"/>
    <w:qFormat/>
    <w:rsid w:val="002C3C95"/>
    <w:pPr>
      <w:shd w:val="clear" w:color="auto" w:fill="FFFFFF"/>
      <w:spacing w:after="0" w:line="240" w:lineRule="auto"/>
      <w:ind w:firstLine="567"/>
      <w:jc w:val="center"/>
    </w:pPr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customStyle="1" w:styleId="29">
    <w:name w:val="Обычный2"/>
    <w:rsid w:val="002C3C95"/>
    <w:pPr>
      <w:widowControl w:val="0"/>
      <w:spacing w:after="0" w:line="280" w:lineRule="auto"/>
      <w:ind w:firstLine="560"/>
      <w:jc w:val="both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ffa">
    <w:name w:val="endnote text"/>
    <w:basedOn w:val="a0"/>
    <w:link w:val="affb"/>
    <w:uiPriority w:val="99"/>
    <w:semiHidden/>
    <w:unhideWhenUsed/>
    <w:rsid w:val="002C3C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b">
    <w:name w:val="Текст концевой сноски Знак"/>
    <w:basedOn w:val="a1"/>
    <w:link w:val="affa"/>
    <w:uiPriority w:val="99"/>
    <w:semiHidden/>
    <w:rsid w:val="002C3C9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c">
    <w:name w:val="endnote reference"/>
    <w:uiPriority w:val="99"/>
    <w:semiHidden/>
    <w:unhideWhenUsed/>
    <w:rsid w:val="002C3C95"/>
    <w:rPr>
      <w:vertAlign w:val="superscript"/>
    </w:rPr>
  </w:style>
  <w:style w:type="paragraph" w:customStyle="1" w:styleId="37">
    <w:name w:val="3"/>
    <w:basedOn w:val="a0"/>
    <w:next w:val="ae"/>
    <w:qFormat/>
    <w:rsid w:val="002C3C95"/>
    <w:pPr>
      <w:shd w:val="clear" w:color="auto" w:fill="FFFFFF"/>
      <w:spacing w:after="0" w:line="240" w:lineRule="auto"/>
      <w:ind w:firstLine="567"/>
      <w:jc w:val="center"/>
    </w:pPr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customStyle="1" w:styleId="38">
    <w:name w:val="Обычный3"/>
    <w:rsid w:val="002C3C95"/>
    <w:pPr>
      <w:widowControl w:val="0"/>
      <w:spacing w:after="0" w:line="280" w:lineRule="auto"/>
      <w:ind w:firstLine="560"/>
      <w:jc w:val="both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1a">
    <w:name w:val="Знак Знак Знак1"/>
    <w:basedOn w:val="a0"/>
    <w:uiPriority w:val="99"/>
    <w:rsid w:val="002C3C95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e">
    <w:name w:val="Title"/>
    <w:basedOn w:val="a0"/>
    <w:next w:val="a0"/>
    <w:link w:val="affd"/>
    <w:uiPriority w:val="10"/>
    <w:qFormat/>
    <w:rsid w:val="002C3C95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fd">
    <w:name w:val="Заголовок Знак"/>
    <w:basedOn w:val="a1"/>
    <w:link w:val="ae"/>
    <w:uiPriority w:val="10"/>
    <w:rsid w:val="002C3C9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://www.cbr.ru/credit/main.asp" TargetMode="External"/><Relationship Id="rId2" Type="http://schemas.openxmlformats.org/officeDocument/2006/relationships/hyperlink" Target="http://www.cbr.ru/credit/main.asp" TargetMode="External"/><Relationship Id="rId1" Type="http://schemas.openxmlformats.org/officeDocument/2006/relationships/hyperlink" Target="http://www.cbr.ru/credit/main.asp" TargetMode="External"/><Relationship Id="rId4" Type="http://schemas.openxmlformats.org/officeDocument/2006/relationships/hyperlink" Target="http://www.cbr.ru/credit/main.as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27</Pages>
  <Words>8935</Words>
  <Characters>50933</Characters>
  <Application>Microsoft Office Word</Application>
  <DocSecurity>0</DocSecurity>
  <Lines>424</Lines>
  <Paragraphs>119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Черноиванов Евгений Александрович</dc:creator>
  <cp:lastModifiedBy>Солдатова Анна Сергеевна</cp:lastModifiedBy>
  <cp:revision>3</cp:revision>
  <dcterms:created xsi:type="dcterms:W3CDTF">2021-10-14T07:40:00Z</dcterms:created>
  <dcterms:modified xsi:type="dcterms:W3CDTF">2021-10-14T07:50:00Z</dcterms:modified>
</cp:coreProperties>
</file>