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F65EBF" w14:textId="70351107" w:rsidR="00647228" w:rsidRDefault="00647228" w:rsidP="009D19E9">
      <w:pPr>
        <w:ind w:firstLine="709"/>
        <w:jc w:val="both"/>
        <w:rPr>
          <w:sz w:val="24"/>
          <w:szCs w:val="24"/>
        </w:rPr>
      </w:pPr>
    </w:p>
    <w:p w14:paraId="4F62DEC0" w14:textId="1175AA85" w:rsidR="009D19E9" w:rsidRPr="009D19E9" w:rsidRDefault="009D19E9" w:rsidP="009D19E9">
      <w:pPr>
        <w:ind w:firstLine="709"/>
        <w:jc w:val="both"/>
        <w:rPr>
          <w:sz w:val="24"/>
          <w:szCs w:val="24"/>
        </w:rPr>
      </w:pPr>
    </w:p>
    <w:p w14:paraId="679DA511" w14:textId="77777777" w:rsidR="00647228" w:rsidRPr="009D19E9" w:rsidRDefault="00647228" w:rsidP="009D19E9">
      <w:pPr>
        <w:ind w:firstLine="709"/>
        <w:jc w:val="both"/>
        <w:rPr>
          <w:sz w:val="24"/>
          <w:szCs w:val="24"/>
        </w:rPr>
      </w:pPr>
    </w:p>
    <w:p w14:paraId="25D27BA8" w14:textId="7DB0F2CE" w:rsidR="006A734F" w:rsidRPr="002C6AC3" w:rsidRDefault="006A734F" w:rsidP="009D19E9">
      <w:pPr>
        <w:pStyle w:val="2"/>
        <w:numPr>
          <w:ilvl w:val="0"/>
          <w:numId w:val="0"/>
        </w:numPr>
        <w:ind w:firstLine="709"/>
        <w:rPr>
          <w:sz w:val="26"/>
          <w:szCs w:val="26"/>
        </w:rPr>
      </w:pPr>
      <w:r w:rsidRPr="002C6AC3">
        <w:rPr>
          <w:sz w:val="26"/>
          <w:szCs w:val="26"/>
        </w:rPr>
        <w:t>ТЕХНИЧЕСКОЕ ЗАДАНИЕ</w:t>
      </w:r>
    </w:p>
    <w:p w14:paraId="16DEA6E3" w14:textId="7AC8AA26" w:rsidR="006A734F" w:rsidRPr="002C6AC3" w:rsidRDefault="006A734F" w:rsidP="009D19E9">
      <w:pPr>
        <w:ind w:firstLine="709"/>
        <w:jc w:val="center"/>
        <w:rPr>
          <w:sz w:val="26"/>
          <w:szCs w:val="26"/>
        </w:rPr>
      </w:pPr>
      <w:r w:rsidRPr="002C6AC3">
        <w:rPr>
          <w:sz w:val="26"/>
          <w:szCs w:val="26"/>
        </w:rPr>
        <w:t>на проведение ТЗП по выбору подрядчика</w:t>
      </w:r>
    </w:p>
    <w:p w14:paraId="76B5178C" w14:textId="5183924C" w:rsidR="006A734F" w:rsidRPr="002C6AC3" w:rsidRDefault="006A734F" w:rsidP="009D19E9">
      <w:pPr>
        <w:pStyle w:val="a4"/>
        <w:ind w:left="0" w:firstLine="709"/>
        <w:rPr>
          <w:bCs/>
          <w:sz w:val="26"/>
          <w:szCs w:val="26"/>
          <w:lang w:val="ru-RU"/>
        </w:rPr>
      </w:pPr>
      <w:r w:rsidRPr="002C6AC3">
        <w:rPr>
          <w:sz w:val="26"/>
          <w:szCs w:val="26"/>
        </w:rPr>
        <w:t xml:space="preserve">на </w:t>
      </w:r>
      <w:proofErr w:type="spellStart"/>
      <w:r w:rsidRPr="002C6AC3">
        <w:rPr>
          <w:sz w:val="26"/>
          <w:szCs w:val="26"/>
        </w:rPr>
        <w:t>выпол</w:t>
      </w:r>
      <w:r w:rsidR="00ED7FCF" w:rsidRPr="002C6AC3">
        <w:rPr>
          <w:bCs/>
          <w:color w:val="000000" w:themeColor="text1"/>
          <w:sz w:val="26"/>
          <w:szCs w:val="26"/>
          <w:lang w:val="ru-RU"/>
        </w:rPr>
        <w:t>н</w:t>
      </w:r>
      <w:r w:rsidRPr="002C6AC3">
        <w:rPr>
          <w:sz w:val="26"/>
          <w:szCs w:val="26"/>
        </w:rPr>
        <w:t>ение</w:t>
      </w:r>
      <w:proofErr w:type="spellEnd"/>
      <w:r w:rsidRPr="002C6AC3">
        <w:rPr>
          <w:sz w:val="26"/>
          <w:szCs w:val="26"/>
        </w:rPr>
        <w:t xml:space="preserve"> работ «под ключ» по </w:t>
      </w:r>
      <w:r w:rsidR="00506E8F" w:rsidRPr="002C6AC3">
        <w:rPr>
          <w:bCs/>
          <w:sz w:val="26"/>
          <w:szCs w:val="26"/>
          <w:lang w:val="ru-RU"/>
        </w:rPr>
        <w:t xml:space="preserve">проектированию и строительству </w:t>
      </w:r>
      <w:sdt>
        <w:sdtPr>
          <w:rPr>
            <w:sz w:val="26"/>
            <w:szCs w:val="26"/>
            <w:lang w:val="ru-RU"/>
          </w:rPr>
          <w:alias w:val="объект"/>
          <w:id w:val="773900822"/>
          <w:placeholder>
            <w:docPart w:val="40F7EE73CCDF486AB4256610169D8882"/>
          </w:placeholder>
          <w15:color w:val="FF0000"/>
        </w:sdtPr>
        <w:sdtEndPr/>
        <w:sdtContent>
          <w:r w:rsidR="00776A62">
            <w:rPr>
              <w:sz w:val="26"/>
              <w:szCs w:val="26"/>
              <w:lang w:val="ru-RU"/>
            </w:rPr>
            <w:t xml:space="preserve">ВЛ-0,4 кВ, </w:t>
          </w:r>
          <w:r w:rsidR="00782819">
            <w:rPr>
              <w:sz w:val="26"/>
              <w:szCs w:val="26"/>
              <w:lang w:val="ru-RU"/>
            </w:rPr>
            <w:t>реконструкции ТП-</w:t>
          </w:r>
          <w:r w:rsidR="002475F9">
            <w:rPr>
              <w:sz w:val="26"/>
              <w:szCs w:val="26"/>
              <w:lang w:val="ru-RU"/>
            </w:rPr>
            <w:t>6</w:t>
          </w:r>
          <w:r w:rsidR="00782819">
            <w:rPr>
              <w:sz w:val="26"/>
              <w:szCs w:val="26"/>
              <w:lang w:val="ru-RU"/>
            </w:rPr>
            <w:t xml:space="preserve">/0,4 кВ (инв. </w:t>
          </w:r>
          <w:r w:rsidR="00782819" w:rsidRPr="008A0547">
            <w:rPr>
              <w:sz w:val="26"/>
              <w:szCs w:val="26"/>
              <w:lang w:val="ru-RU"/>
            </w:rPr>
            <w:t xml:space="preserve">№ </w:t>
          </w:r>
          <w:r w:rsidR="00DE4368" w:rsidRPr="00DE4368">
            <w:rPr>
              <w:sz w:val="26"/>
              <w:szCs w:val="26"/>
              <w:lang w:val="ru-RU"/>
            </w:rPr>
            <w:t>13009550-00</w:t>
          </w:r>
          <w:r w:rsidR="00782819">
            <w:rPr>
              <w:sz w:val="26"/>
              <w:szCs w:val="26"/>
              <w:lang w:val="ru-RU"/>
            </w:rPr>
            <w:t>)</w:t>
          </w:r>
        </w:sdtContent>
      </w:sdt>
      <w:r w:rsidR="00ED7FCF" w:rsidRPr="002C6AC3">
        <w:rPr>
          <w:bCs/>
          <w:color w:val="000000" w:themeColor="text1"/>
          <w:sz w:val="26"/>
          <w:szCs w:val="26"/>
          <w:lang w:val="ru-RU"/>
        </w:rPr>
        <w:t xml:space="preserve"> </w:t>
      </w:r>
      <w:proofErr w:type="spellStart"/>
      <w:r w:rsidR="00043B1F" w:rsidRPr="002C6AC3">
        <w:rPr>
          <w:bCs/>
          <w:sz w:val="26"/>
          <w:szCs w:val="26"/>
          <w:lang w:val="ru-RU"/>
        </w:rPr>
        <w:t>дл</w:t>
      </w:r>
      <w:proofErr w:type="spellEnd"/>
      <w:r w:rsidR="00BA6554" w:rsidRPr="002C6AC3">
        <w:rPr>
          <w:sz w:val="26"/>
          <w:szCs w:val="26"/>
        </w:rPr>
        <w:t>я</w:t>
      </w:r>
      <w:r w:rsidR="00C260DD" w:rsidRPr="002C6AC3">
        <w:rPr>
          <w:sz w:val="26"/>
          <w:szCs w:val="26"/>
          <w:lang w:val="ru-RU"/>
        </w:rPr>
        <w:t xml:space="preserve"> технологического</w:t>
      </w:r>
      <w:r w:rsidR="00183E1A" w:rsidRPr="002C6AC3">
        <w:rPr>
          <w:sz w:val="26"/>
          <w:szCs w:val="26"/>
          <w:lang w:val="ru-RU"/>
        </w:rPr>
        <w:t xml:space="preserve"> присоединения</w:t>
      </w:r>
      <w:r w:rsidR="000F5A02" w:rsidRPr="002C6AC3">
        <w:rPr>
          <w:sz w:val="26"/>
          <w:szCs w:val="26"/>
          <w:lang w:val="ru-RU"/>
        </w:rPr>
        <w:t xml:space="preserve"> </w:t>
      </w:r>
      <w:r w:rsidR="00F40533">
        <w:rPr>
          <w:sz w:val="26"/>
          <w:szCs w:val="26"/>
          <w:lang w:val="ru-RU"/>
        </w:rPr>
        <w:t>магазина</w:t>
      </w:r>
    </w:p>
    <w:p w14:paraId="1C5541D5" w14:textId="3136BFB0" w:rsidR="00F15D17" w:rsidRPr="002C6AC3" w:rsidRDefault="009D19E9" w:rsidP="009D19E9">
      <w:pPr>
        <w:pStyle w:val="a4"/>
        <w:ind w:left="0" w:firstLine="709"/>
        <w:rPr>
          <w:b/>
          <w:sz w:val="26"/>
          <w:szCs w:val="26"/>
          <w:lang w:val="ru-RU"/>
        </w:rPr>
      </w:pPr>
      <w:r w:rsidRPr="002C6AC3">
        <w:rPr>
          <w:b/>
          <w:sz w:val="26"/>
          <w:szCs w:val="26"/>
          <w:lang w:val="ru-RU"/>
        </w:rPr>
        <w:t xml:space="preserve">Заявитель </w:t>
      </w:r>
      <w:sdt>
        <w:sdtPr>
          <w:rPr>
            <w:b/>
            <w:sz w:val="26"/>
            <w:szCs w:val="26"/>
            <w:lang w:val="ru-RU"/>
          </w:rPr>
          <w:alias w:val="Заявитель"/>
          <w:tag w:val="Заявитель"/>
          <w:id w:val="1403870390"/>
          <w:placeholder>
            <w:docPart w:val="6FB8B169D57A421FBBD905D1B1FFF861"/>
          </w:placeholder>
          <w15:color w:val="FF0000"/>
        </w:sdtPr>
        <w:sdtEndPr/>
        <w:sdtContent>
          <w:proofErr w:type="spellStart"/>
          <w:r w:rsidR="00F40533" w:rsidRPr="00F40533">
            <w:rPr>
              <w:b/>
              <w:sz w:val="26"/>
              <w:szCs w:val="26"/>
              <w:lang w:val="ru-RU"/>
            </w:rPr>
            <w:t>Габдулхаков</w:t>
          </w:r>
          <w:proofErr w:type="spellEnd"/>
          <w:r w:rsidR="00F40533" w:rsidRPr="00F40533">
            <w:rPr>
              <w:b/>
              <w:sz w:val="26"/>
              <w:szCs w:val="26"/>
              <w:lang w:val="ru-RU"/>
            </w:rPr>
            <w:t xml:space="preserve"> </w:t>
          </w:r>
          <w:proofErr w:type="spellStart"/>
          <w:r w:rsidR="00F40533" w:rsidRPr="00F40533">
            <w:rPr>
              <w:b/>
              <w:sz w:val="26"/>
              <w:szCs w:val="26"/>
              <w:lang w:val="ru-RU"/>
            </w:rPr>
            <w:t>Рашит</w:t>
          </w:r>
          <w:proofErr w:type="spellEnd"/>
          <w:r w:rsidR="00F40533" w:rsidRPr="00F40533">
            <w:rPr>
              <w:b/>
              <w:sz w:val="26"/>
              <w:szCs w:val="26"/>
              <w:lang w:val="ru-RU"/>
            </w:rPr>
            <w:t xml:space="preserve"> Данилович</w:t>
          </w:r>
        </w:sdtContent>
      </w:sdt>
      <w:r w:rsidR="00512BDA" w:rsidRPr="002C6AC3">
        <w:rPr>
          <w:b/>
          <w:sz w:val="26"/>
          <w:szCs w:val="26"/>
          <w:lang w:val="ru-RU"/>
        </w:rPr>
        <w:t>.</w:t>
      </w:r>
    </w:p>
    <w:p w14:paraId="0DCB587B" w14:textId="77777777" w:rsidR="00B027AF" w:rsidRPr="009D19E9" w:rsidRDefault="00183E1A" w:rsidP="009D19E9">
      <w:pPr>
        <w:pStyle w:val="a4"/>
        <w:tabs>
          <w:tab w:val="left" w:pos="5330"/>
        </w:tabs>
        <w:ind w:left="0" w:firstLine="709"/>
        <w:jc w:val="both"/>
        <w:rPr>
          <w:sz w:val="24"/>
          <w:szCs w:val="24"/>
        </w:rPr>
      </w:pPr>
      <w:r w:rsidRPr="009D19E9">
        <w:rPr>
          <w:sz w:val="24"/>
          <w:szCs w:val="24"/>
        </w:rPr>
        <w:tab/>
      </w:r>
    </w:p>
    <w:p w14:paraId="4D0E20D4" w14:textId="77777777" w:rsidR="0059259D" w:rsidRDefault="0059259D" w:rsidP="009D19E9">
      <w:pPr>
        <w:pStyle w:val="a4"/>
        <w:ind w:left="0" w:firstLine="709"/>
        <w:jc w:val="both"/>
        <w:rPr>
          <w:sz w:val="24"/>
          <w:szCs w:val="24"/>
        </w:rPr>
      </w:pPr>
    </w:p>
    <w:p w14:paraId="7EBDB8AE" w14:textId="77777777" w:rsidR="009D19E9" w:rsidRPr="009D19E9" w:rsidRDefault="009D19E9" w:rsidP="009D19E9">
      <w:pPr>
        <w:pStyle w:val="a4"/>
        <w:ind w:left="0" w:firstLine="709"/>
        <w:jc w:val="both"/>
        <w:rPr>
          <w:sz w:val="24"/>
          <w:szCs w:val="24"/>
        </w:rPr>
      </w:pPr>
    </w:p>
    <w:p w14:paraId="2E3F1FE8" w14:textId="5E6C028C" w:rsidR="009D19E9" w:rsidRDefault="003E034A" w:rsidP="009B528A">
      <w:pPr>
        <w:pStyle w:val="a4"/>
        <w:numPr>
          <w:ilvl w:val="0"/>
          <w:numId w:val="31"/>
        </w:numPr>
        <w:jc w:val="both"/>
        <w:rPr>
          <w:b/>
          <w:sz w:val="24"/>
          <w:szCs w:val="24"/>
          <w:lang w:val="ru-RU"/>
        </w:rPr>
      </w:pPr>
      <w:r w:rsidRPr="009D19E9">
        <w:rPr>
          <w:b/>
          <w:sz w:val="24"/>
          <w:szCs w:val="24"/>
          <w:lang w:val="ru-RU"/>
        </w:rPr>
        <w:t>Основание выполнения работ</w:t>
      </w:r>
    </w:p>
    <w:p w14:paraId="70AAA446" w14:textId="10FC0550" w:rsidR="00F00BFD" w:rsidRPr="00F00BFD" w:rsidRDefault="00F00BFD" w:rsidP="00F00BFD">
      <w:pPr>
        <w:pStyle w:val="a4"/>
        <w:ind w:left="0" w:firstLine="709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1.1.</w:t>
      </w:r>
      <w:r w:rsidRPr="00F00BFD">
        <w:rPr>
          <w:b/>
          <w:sz w:val="24"/>
          <w:szCs w:val="24"/>
          <w:lang w:val="ru-RU"/>
        </w:rPr>
        <w:tab/>
      </w:r>
      <w:r w:rsidRPr="00F00BFD">
        <w:rPr>
          <w:sz w:val="24"/>
          <w:szCs w:val="24"/>
          <w:lang w:val="ru-RU"/>
        </w:rPr>
        <w:t xml:space="preserve">Технологическое присоединение к сетям филиала ПАО «МРСК Центра» – «Тамбовэнерго» </w:t>
      </w:r>
      <w:proofErr w:type="spellStart"/>
      <w:r w:rsidRPr="00F00BFD">
        <w:rPr>
          <w:sz w:val="24"/>
          <w:szCs w:val="24"/>
          <w:lang w:val="ru-RU"/>
        </w:rPr>
        <w:t>энергопринимающих</w:t>
      </w:r>
      <w:proofErr w:type="spellEnd"/>
      <w:r w:rsidRPr="00F00BFD">
        <w:rPr>
          <w:sz w:val="24"/>
          <w:szCs w:val="24"/>
          <w:lang w:val="ru-RU"/>
        </w:rPr>
        <w:t xml:space="preserve"> устройств заявителя:</w:t>
      </w:r>
      <w:r>
        <w:rPr>
          <w:sz w:val="24"/>
          <w:szCs w:val="24"/>
          <w:lang w:val="ru-RU"/>
        </w:rPr>
        <w:t xml:space="preserve"> </w:t>
      </w:r>
      <w:sdt>
        <w:sdtPr>
          <w:rPr>
            <w:sz w:val="24"/>
            <w:szCs w:val="24"/>
            <w:lang w:val="ru-RU"/>
          </w:rPr>
          <w:alias w:val="Заявитель"/>
          <w:tag w:val="Заявитель"/>
          <w:id w:val="139161738"/>
          <w:placeholder>
            <w:docPart w:val="50A03772500646DABF5750251F4C7FA7"/>
          </w:placeholder>
          <w15:color w:val="FF0000"/>
        </w:sdtPr>
        <w:sdtEndPr/>
        <w:sdtContent>
          <w:proofErr w:type="spellStart"/>
          <w:r w:rsidR="00F40533" w:rsidRPr="00F40533">
            <w:rPr>
              <w:sz w:val="24"/>
              <w:szCs w:val="24"/>
              <w:lang w:val="ru-RU"/>
            </w:rPr>
            <w:t>Габдулхаков</w:t>
          </w:r>
          <w:proofErr w:type="spellEnd"/>
          <w:r w:rsidR="00F40533" w:rsidRPr="00F40533">
            <w:rPr>
              <w:sz w:val="24"/>
              <w:szCs w:val="24"/>
              <w:lang w:val="ru-RU"/>
            </w:rPr>
            <w:t xml:space="preserve"> </w:t>
          </w:r>
          <w:proofErr w:type="spellStart"/>
          <w:r w:rsidR="00F40533" w:rsidRPr="00F40533">
            <w:rPr>
              <w:sz w:val="24"/>
              <w:szCs w:val="24"/>
              <w:lang w:val="ru-RU"/>
            </w:rPr>
            <w:t>Рашит</w:t>
          </w:r>
          <w:proofErr w:type="spellEnd"/>
          <w:r w:rsidR="00F40533" w:rsidRPr="00F40533">
            <w:rPr>
              <w:sz w:val="24"/>
              <w:szCs w:val="24"/>
              <w:lang w:val="ru-RU"/>
            </w:rPr>
            <w:t xml:space="preserve"> Данилович</w:t>
          </w:r>
        </w:sdtContent>
      </w:sdt>
      <w:r w:rsidRPr="00F00BFD">
        <w:rPr>
          <w:sz w:val="24"/>
          <w:szCs w:val="24"/>
          <w:lang w:val="ru-RU"/>
        </w:rPr>
        <w:t>.</w:t>
      </w:r>
    </w:p>
    <w:p w14:paraId="67492C55" w14:textId="46B7E1DF" w:rsidR="003E034A" w:rsidRPr="009D19E9" w:rsidRDefault="003E034A" w:rsidP="009D19E9">
      <w:pPr>
        <w:pStyle w:val="a4"/>
        <w:ind w:left="0" w:firstLine="709"/>
        <w:jc w:val="both"/>
        <w:rPr>
          <w:b/>
          <w:sz w:val="24"/>
          <w:szCs w:val="24"/>
        </w:rPr>
      </w:pPr>
      <w:r w:rsidRPr="009D19E9">
        <w:rPr>
          <w:bCs/>
          <w:sz w:val="24"/>
          <w:szCs w:val="24"/>
        </w:rPr>
        <w:t>Инвестиционная программа филиала ПАО «МРСК Центра» - «Тамбовэнерго»</w:t>
      </w:r>
    </w:p>
    <w:p w14:paraId="7D36A872" w14:textId="442E67CB" w:rsidR="003E034A" w:rsidRPr="009D19E9" w:rsidRDefault="003E034A" w:rsidP="008A0547">
      <w:pPr>
        <w:pStyle w:val="af0"/>
        <w:ind w:left="0" w:firstLine="709"/>
        <w:jc w:val="both"/>
        <w:rPr>
          <w:bCs/>
          <w:caps/>
          <w:sz w:val="24"/>
          <w:szCs w:val="24"/>
        </w:rPr>
      </w:pPr>
      <w:r w:rsidRPr="009D19E9">
        <w:rPr>
          <w:bCs/>
          <w:sz w:val="24"/>
          <w:szCs w:val="24"/>
        </w:rPr>
        <w:t>(код инвестиционного проекта</w:t>
      </w:r>
      <w:r w:rsidR="00FA43BB" w:rsidRPr="009D19E9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alias w:val="ТБ код"/>
          <w:tag w:val="ТБ код"/>
          <w:id w:val="1316381391"/>
          <w:placeholder>
            <w:docPart w:val="E363F8889CC44DE5A90926F5625A4DFE"/>
          </w:placeholder>
          <w15:color w:val="FF0000"/>
          <w:dropDownList>
            <w:listItem w:displayText="ТБ-1117" w:value="строительство от 15 до 150 кВт"/>
            <w:listItem w:displayText="ТБ-1116" w:value="реконструкция от 15 до 150 кВт"/>
            <w:listItem w:displayText="ТБ-1119" w:value="строительство до 15 кВт"/>
            <w:listItem w:displayText="ТБ-1120" w:value="реконструкция до 15 кВт"/>
          </w:dropDownList>
        </w:sdtPr>
        <w:sdtEndPr/>
        <w:sdtContent>
          <w:r w:rsidR="00776A62">
            <w:rPr>
              <w:bCs/>
              <w:sz w:val="24"/>
              <w:szCs w:val="24"/>
            </w:rPr>
            <w:t>ТБ-1117</w:t>
          </w:r>
        </w:sdtContent>
      </w:sdt>
      <w:r w:rsidR="008A0547">
        <w:rPr>
          <w:bCs/>
          <w:sz w:val="24"/>
          <w:szCs w:val="24"/>
        </w:rPr>
        <w:t xml:space="preserve">, </w:t>
      </w:r>
      <w:sdt>
        <w:sdtPr>
          <w:rPr>
            <w:bCs/>
            <w:sz w:val="24"/>
            <w:szCs w:val="24"/>
          </w:rPr>
          <w:alias w:val="ТБ код"/>
          <w:tag w:val="ТБ код"/>
          <w:id w:val="861636314"/>
          <w:placeholder>
            <w:docPart w:val="A51B875170CA4FB4ABB5C69F7857902C"/>
          </w:placeholder>
          <w15:color w:val="FF0000"/>
          <w:dropDownList>
            <w:listItem w:displayText="ТБ-1117" w:value="строительство от 15 до 150 кВт"/>
            <w:listItem w:displayText="ТБ-1116" w:value="реконструкция от 15 до 150 кВт"/>
            <w:listItem w:displayText="ТБ-1119" w:value="строительство до 15 кВт"/>
            <w:listItem w:displayText="ТБ-1120" w:value="реконструкция до 15 кВт"/>
          </w:dropDownList>
        </w:sdtPr>
        <w:sdtEndPr/>
        <w:sdtContent>
          <w:r w:rsidR="008A0547">
            <w:rPr>
              <w:bCs/>
              <w:sz w:val="24"/>
              <w:szCs w:val="24"/>
            </w:rPr>
            <w:t>ТБ-1116</w:t>
          </w:r>
        </w:sdtContent>
      </w:sdt>
      <w:r w:rsidR="008A0547" w:rsidRPr="009D19E9">
        <w:rPr>
          <w:bCs/>
          <w:sz w:val="24"/>
          <w:szCs w:val="24"/>
        </w:rPr>
        <w:t>).</w:t>
      </w:r>
    </w:p>
    <w:p w14:paraId="34E90903" w14:textId="77777777" w:rsidR="003E034A" w:rsidRPr="009D19E9" w:rsidRDefault="003E034A" w:rsidP="009D19E9">
      <w:pPr>
        <w:pStyle w:val="a4"/>
        <w:ind w:left="0" w:firstLine="709"/>
        <w:jc w:val="both"/>
        <w:rPr>
          <w:b/>
          <w:sz w:val="24"/>
          <w:szCs w:val="24"/>
          <w:lang w:val="ru-RU"/>
        </w:rPr>
      </w:pPr>
    </w:p>
    <w:p w14:paraId="6B0B8BA2" w14:textId="77777777" w:rsidR="0059259D" w:rsidRPr="00832E15" w:rsidRDefault="0059259D" w:rsidP="009B528A">
      <w:pPr>
        <w:pStyle w:val="a4"/>
        <w:numPr>
          <w:ilvl w:val="0"/>
          <w:numId w:val="31"/>
        </w:numPr>
        <w:jc w:val="both"/>
        <w:rPr>
          <w:b/>
          <w:sz w:val="24"/>
          <w:szCs w:val="24"/>
        </w:rPr>
      </w:pPr>
      <w:r w:rsidRPr="00832E15">
        <w:rPr>
          <w:b/>
          <w:sz w:val="24"/>
          <w:szCs w:val="24"/>
        </w:rPr>
        <w:t>Общие требования</w:t>
      </w:r>
      <w:r w:rsidR="0063498D" w:rsidRPr="00832E15">
        <w:rPr>
          <w:b/>
          <w:sz w:val="24"/>
          <w:szCs w:val="24"/>
          <w:lang w:val="ru-RU"/>
        </w:rPr>
        <w:t>.</w:t>
      </w:r>
    </w:p>
    <w:p w14:paraId="34F8B3FF" w14:textId="1E907448" w:rsidR="0009369A" w:rsidRPr="00832E15" w:rsidRDefault="0059259D" w:rsidP="009D19E9">
      <w:pPr>
        <w:pStyle w:val="a4"/>
        <w:tabs>
          <w:tab w:val="left" w:pos="1134"/>
          <w:tab w:val="left" w:pos="1276"/>
        </w:tabs>
        <w:ind w:left="0" w:firstLine="709"/>
        <w:jc w:val="both"/>
        <w:rPr>
          <w:b/>
          <w:bCs/>
          <w:iCs/>
          <w:sz w:val="24"/>
          <w:szCs w:val="24"/>
        </w:rPr>
      </w:pPr>
      <w:r w:rsidRPr="00832E15">
        <w:rPr>
          <w:b/>
          <w:bCs/>
          <w:iCs/>
          <w:sz w:val="24"/>
          <w:szCs w:val="24"/>
          <w:u w:val="single"/>
        </w:rPr>
        <w:t>1-й этап</w:t>
      </w:r>
      <w:r w:rsidRPr="00832E15">
        <w:rPr>
          <w:b/>
          <w:bCs/>
          <w:iCs/>
          <w:sz w:val="24"/>
          <w:szCs w:val="24"/>
        </w:rPr>
        <w:t xml:space="preserve">: </w:t>
      </w:r>
    </w:p>
    <w:p w14:paraId="2B3DA847" w14:textId="77777777" w:rsidR="00727843" w:rsidRPr="00832E15" w:rsidRDefault="00727843" w:rsidP="009B528A">
      <w:pPr>
        <w:pStyle w:val="af0"/>
        <w:numPr>
          <w:ilvl w:val="0"/>
          <w:numId w:val="3"/>
        </w:numPr>
        <w:tabs>
          <w:tab w:val="left" w:pos="1276"/>
        </w:tabs>
        <w:jc w:val="both"/>
        <w:rPr>
          <w:vanish/>
          <w:sz w:val="24"/>
          <w:szCs w:val="24"/>
          <w:lang w:val="x-none" w:eastAsia="x-none"/>
        </w:rPr>
      </w:pPr>
    </w:p>
    <w:p w14:paraId="3E143BE3" w14:textId="77777777" w:rsidR="00727843" w:rsidRPr="00832E15" w:rsidRDefault="00727843" w:rsidP="009B528A">
      <w:pPr>
        <w:pStyle w:val="af0"/>
        <w:numPr>
          <w:ilvl w:val="0"/>
          <w:numId w:val="3"/>
        </w:numPr>
        <w:tabs>
          <w:tab w:val="left" w:pos="1276"/>
        </w:tabs>
        <w:jc w:val="both"/>
        <w:rPr>
          <w:vanish/>
          <w:sz w:val="24"/>
          <w:szCs w:val="24"/>
          <w:lang w:val="x-none" w:eastAsia="x-none"/>
        </w:rPr>
      </w:pPr>
    </w:p>
    <w:p w14:paraId="380D488C" w14:textId="77777777" w:rsidR="00727843" w:rsidRPr="00832E15" w:rsidRDefault="00727843" w:rsidP="009B528A">
      <w:pPr>
        <w:pStyle w:val="a4"/>
        <w:numPr>
          <w:ilvl w:val="1"/>
          <w:numId w:val="3"/>
        </w:numPr>
        <w:tabs>
          <w:tab w:val="left" w:pos="142"/>
          <w:tab w:val="left" w:pos="426"/>
          <w:tab w:val="left" w:pos="1276"/>
        </w:tabs>
        <w:suppressAutoHyphens/>
        <w:jc w:val="both"/>
        <w:rPr>
          <w:bCs/>
          <w:sz w:val="24"/>
          <w:szCs w:val="24"/>
        </w:rPr>
      </w:pPr>
      <w:r w:rsidRPr="00832E15">
        <w:rPr>
          <w:sz w:val="24"/>
          <w:szCs w:val="24"/>
        </w:rPr>
        <w:t xml:space="preserve">Местонахождение проектируемых электроустановок филиала ПАО «МРСК Центра» – «Тамбовэнерго» и </w:t>
      </w:r>
      <w:proofErr w:type="spellStart"/>
      <w:r w:rsidRPr="00832E15">
        <w:rPr>
          <w:sz w:val="24"/>
          <w:szCs w:val="24"/>
        </w:rPr>
        <w:t>энергопринимающих</w:t>
      </w:r>
      <w:proofErr w:type="spellEnd"/>
      <w:r w:rsidRPr="00832E15">
        <w:rPr>
          <w:sz w:val="24"/>
          <w:szCs w:val="24"/>
        </w:rPr>
        <w:t xml:space="preserve"> устройств Заявителя:</w:t>
      </w:r>
    </w:p>
    <w:tbl>
      <w:tblPr>
        <w:tblpPr w:leftFromText="180" w:rightFromText="180" w:vertAnchor="text" w:horzAnchor="margin" w:tblpX="-73" w:tblpY="145"/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1"/>
        <w:gridCol w:w="2326"/>
        <w:gridCol w:w="5533"/>
      </w:tblGrid>
      <w:tr w:rsidR="00727843" w:rsidRPr="000A13C5" w14:paraId="66D66FAA" w14:textId="77777777" w:rsidTr="002B210D">
        <w:tc>
          <w:tcPr>
            <w:tcW w:w="2211" w:type="dxa"/>
            <w:vAlign w:val="center"/>
          </w:tcPr>
          <w:p w14:paraId="70A50157" w14:textId="77777777" w:rsidR="00727843" w:rsidRPr="000A13C5" w:rsidRDefault="00727843" w:rsidP="002B210D">
            <w:pPr>
              <w:pStyle w:val="a4"/>
              <w:spacing w:line="276" w:lineRule="auto"/>
              <w:ind w:left="0" w:firstLine="0"/>
              <w:rPr>
                <w:sz w:val="24"/>
                <w:szCs w:val="24"/>
              </w:rPr>
            </w:pPr>
            <w:r w:rsidRPr="000A13C5">
              <w:rPr>
                <w:sz w:val="24"/>
                <w:szCs w:val="24"/>
              </w:rPr>
              <w:t>Район</w:t>
            </w:r>
          </w:p>
        </w:tc>
        <w:tc>
          <w:tcPr>
            <w:tcW w:w="2326" w:type="dxa"/>
            <w:vAlign w:val="center"/>
          </w:tcPr>
          <w:p w14:paraId="053168AF" w14:textId="77777777" w:rsidR="00727843" w:rsidRPr="000A13C5" w:rsidRDefault="00727843" w:rsidP="002B210D">
            <w:pPr>
              <w:pStyle w:val="a4"/>
              <w:spacing w:line="276" w:lineRule="auto"/>
              <w:ind w:left="0" w:firstLine="0"/>
              <w:rPr>
                <w:sz w:val="24"/>
                <w:szCs w:val="24"/>
              </w:rPr>
            </w:pPr>
            <w:r w:rsidRPr="000A13C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5533" w:type="dxa"/>
            <w:vAlign w:val="center"/>
          </w:tcPr>
          <w:p w14:paraId="5389C1A3" w14:textId="77777777" w:rsidR="00727843" w:rsidRPr="000A13C5" w:rsidRDefault="00727843" w:rsidP="002B210D">
            <w:pPr>
              <w:pStyle w:val="a4"/>
              <w:spacing w:line="276" w:lineRule="auto"/>
              <w:ind w:left="0" w:firstLine="0"/>
              <w:rPr>
                <w:sz w:val="24"/>
                <w:szCs w:val="24"/>
              </w:rPr>
            </w:pPr>
            <w:r w:rsidRPr="000A13C5">
              <w:rPr>
                <w:sz w:val="24"/>
                <w:szCs w:val="24"/>
              </w:rPr>
              <w:t>Кадастровый номер земельного участка на котором располагаютс</w:t>
            </w:r>
            <w:r>
              <w:rPr>
                <w:sz w:val="24"/>
                <w:szCs w:val="24"/>
              </w:rPr>
              <w:t xml:space="preserve">я </w:t>
            </w:r>
            <w:proofErr w:type="spellStart"/>
            <w:r>
              <w:rPr>
                <w:sz w:val="24"/>
                <w:szCs w:val="24"/>
              </w:rPr>
              <w:t>энергопринимающие</w:t>
            </w:r>
            <w:proofErr w:type="spellEnd"/>
            <w:r>
              <w:rPr>
                <w:sz w:val="24"/>
                <w:szCs w:val="24"/>
              </w:rPr>
              <w:t xml:space="preserve"> устройства З</w:t>
            </w:r>
            <w:r w:rsidRPr="000A13C5">
              <w:rPr>
                <w:sz w:val="24"/>
                <w:szCs w:val="24"/>
              </w:rPr>
              <w:t>аявителя</w:t>
            </w:r>
          </w:p>
        </w:tc>
      </w:tr>
      <w:tr w:rsidR="00727843" w:rsidRPr="000A13C5" w14:paraId="68BF609D" w14:textId="77777777" w:rsidTr="002B210D">
        <w:trPr>
          <w:trHeight w:val="736"/>
        </w:trPr>
        <w:tc>
          <w:tcPr>
            <w:tcW w:w="2211" w:type="dxa"/>
            <w:vAlign w:val="center"/>
          </w:tcPr>
          <w:p w14:paraId="4B86CAB6" w14:textId="261A4FF2" w:rsidR="00727843" w:rsidRPr="003819CB" w:rsidRDefault="008A0547" w:rsidP="002B210D">
            <w:pPr>
              <w:pStyle w:val="a4"/>
              <w:ind w:left="0" w:firstLine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Тамбовский</w:t>
            </w:r>
          </w:p>
          <w:p w14:paraId="0D1B8EEC" w14:textId="55F63E74" w:rsidR="00727843" w:rsidRPr="00B556C2" w:rsidRDefault="00727843" w:rsidP="002B210D">
            <w:pPr>
              <w:pStyle w:val="a4"/>
              <w:ind w:left="0"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</w:t>
            </w:r>
            <w:r w:rsidR="008A0547">
              <w:rPr>
                <w:sz w:val="24"/>
                <w:szCs w:val="24"/>
                <w:lang w:val="ru-RU" w:eastAsia="ru-RU"/>
              </w:rPr>
              <w:t>Тамбовский</w:t>
            </w:r>
            <w:r>
              <w:rPr>
                <w:sz w:val="24"/>
                <w:szCs w:val="24"/>
                <w:lang w:eastAsia="ru-RU"/>
              </w:rPr>
              <w:t xml:space="preserve"> РЭС)</w:t>
            </w:r>
          </w:p>
        </w:tc>
        <w:tc>
          <w:tcPr>
            <w:tcW w:w="2326" w:type="dxa"/>
            <w:vAlign w:val="center"/>
          </w:tcPr>
          <w:p w14:paraId="7546AF4D" w14:textId="413B3865" w:rsidR="00727843" w:rsidRPr="00E246E7" w:rsidRDefault="00F40533" w:rsidP="002B210D">
            <w:pPr>
              <w:pStyle w:val="a4"/>
              <w:ind w:left="0" w:firstLine="0"/>
              <w:rPr>
                <w:sz w:val="24"/>
                <w:szCs w:val="24"/>
                <w:lang w:val="ru-RU" w:eastAsia="ru-RU"/>
              </w:rPr>
            </w:pPr>
            <w:r w:rsidRPr="00F40533">
              <w:rPr>
                <w:sz w:val="24"/>
                <w:szCs w:val="24"/>
                <w:lang w:val="ru-RU" w:eastAsia="ru-RU"/>
              </w:rPr>
              <w:t>д. Крутые Выселки</w:t>
            </w:r>
          </w:p>
        </w:tc>
        <w:tc>
          <w:tcPr>
            <w:tcW w:w="5533" w:type="dxa"/>
            <w:vAlign w:val="center"/>
          </w:tcPr>
          <w:p w14:paraId="33C00653" w14:textId="2ED35EC0" w:rsidR="00727843" w:rsidRPr="007418A0" w:rsidRDefault="00F40533" w:rsidP="002B210D">
            <w:pPr>
              <w:jc w:val="center"/>
              <w:rPr>
                <w:sz w:val="24"/>
                <w:szCs w:val="24"/>
              </w:rPr>
            </w:pPr>
            <w:r w:rsidRPr="00F40533">
              <w:rPr>
                <w:sz w:val="24"/>
                <w:szCs w:val="24"/>
              </w:rPr>
              <w:t>68:20:4020002:1773</w:t>
            </w:r>
          </w:p>
        </w:tc>
      </w:tr>
    </w:tbl>
    <w:p w14:paraId="441E1813" w14:textId="0A2AA8E2" w:rsidR="003E6DE5" w:rsidRDefault="00727843" w:rsidP="00F40533">
      <w:pPr>
        <w:pStyle w:val="a4"/>
        <w:numPr>
          <w:ilvl w:val="1"/>
          <w:numId w:val="3"/>
        </w:numPr>
        <w:ind w:left="0" w:firstLine="709"/>
        <w:jc w:val="both"/>
        <w:rPr>
          <w:bCs/>
          <w:iCs/>
          <w:sz w:val="24"/>
          <w:szCs w:val="24"/>
        </w:rPr>
      </w:pPr>
      <w:r w:rsidRPr="00727843">
        <w:rPr>
          <w:sz w:val="24"/>
          <w:szCs w:val="24"/>
        </w:rPr>
        <w:t xml:space="preserve">Разработать проектно-сметную документацию (ПСД) и рабочую документацию (РД) одной стадией </w:t>
      </w:r>
      <w:r w:rsidR="003E6DE5" w:rsidRPr="00727843">
        <w:rPr>
          <w:sz w:val="24"/>
          <w:szCs w:val="24"/>
        </w:rPr>
        <w:t xml:space="preserve">для </w:t>
      </w:r>
      <w:r w:rsidR="00506E8F" w:rsidRPr="00727843">
        <w:rPr>
          <w:sz w:val="24"/>
          <w:szCs w:val="24"/>
          <w:lang w:val="ru-RU"/>
        </w:rPr>
        <w:t>нового строительства</w:t>
      </w:r>
      <w:r w:rsidR="00B15B6B" w:rsidRPr="00727843">
        <w:rPr>
          <w:bCs/>
          <w:sz w:val="24"/>
          <w:szCs w:val="24"/>
          <w:lang w:val="ru-RU"/>
        </w:rPr>
        <w:t xml:space="preserve"> </w:t>
      </w:r>
      <w:sdt>
        <w:sdtPr>
          <w:rPr>
            <w:bCs/>
            <w:sz w:val="24"/>
            <w:szCs w:val="24"/>
            <w:lang w:val="ru-RU"/>
          </w:rPr>
          <w:alias w:val="объект строительства"/>
          <w:tag w:val="объект строительства"/>
          <w:id w:val="663903907"/>
          <w:placeholder>
            <w:docPart w:val="DAC9CC6479374EFE93586A034B6D5057"/>
          </w:placeholder>
          <w15:color w:val="FF0000"/>
          <w:dropDownList>
            <w:listItem w:displayText="ВЛ-0,4 кВ" w:value="ВЛ-0,4 кВ"/>
            <w:listItem w:displayText="КЛ-0,4 кВ" w:value="КЛ-0,4 кВ"/>
            <w:listItem w:displayText="ВЛ-10 кВ" w:value="ВЛ-10 кВ"/>
            <w:listItem w:displayText="ВЛ-10 кВ, ВЛ-0,4 кВ, ТП-10/0,4 кВ" w:value="ВЛ-10 кВ, ВЛ-0,4 кВ, ТП-10/0,4 кВ"/>
            <w:listItem w:displayText="КЛ-0,4 кВ, ТП-10/0,4 кВ" w:value="КЛ-0,4 кВ, ТП-10/0,4 кВ"/>
            <w:listItem w:displayText="КЛ-0,4 кВ, ТП-6/0,4 кВ" w:value="КЛ-0,4 кВ, ТП-6/0,4 кВ"/>
            <w:listItem w:displayText="КЛ-10 кВ, КЛ-0,4 кВ, КЛ-0,4 кВ, ТП-10/0,4 кВ" w:value="КЛ-10 кВ, КЛ-0,4 кВ, КЛ-0,4 кВ, ТП-10/0,4 кВ"/>
            <w:listItem w:displayText="ВЛ-6 кВ, ВЛ-0,4 кВ, ТП-10/0,4 кВ" w:value="ВЛ-6 кВ, ВЛ-0,4 кВ, ТП-10/0,4 кВ"/>
            <w:listItem w:displayText="КЛ-10 кВ, ВЛ-0,4 кВ, ТП-10/0,4 кВ" w:value="КЛ-10 кВ, ВЛ-0,4 кВ, ТП-10/0,4 кВ"/>
            <w:listItem w:displayText="КЛ-6 кВ, ВЛ-0,4 кВ, ТП-6/0,4 кВ" w:value="КЛ-6 кВ, ВЛ-0,4 кВ, ТП-6/0,4 кВ"/>
            <w:listItem w:displayText="КЛ-6 кВ, КЛ-0,4 кВ, ТП-6/0,4 кВ" w:value="КЛ-6 кВ, КЛ-0,4 кВ, ТП-6/0,4 кВ"/>
          </w:dropDownList>
        </w:sdtPr>
        <w:sdtEndPr/>
        <w:sdtContent>
          <w:r w:rsidR="00B16F0F">
            <w:rPr>
              <w:bCs/>
              <w:sz w:val="24"/>
              <w:szCs w:val="24"/>
              <w:lang w:val="ru-RU"/>
            </w:rPr>
            <w:t>ВЛ-0,4 кВ</w:t>
          </w:r>
        </w:sdtContent>
      </w:sdt>
      <w:r w:rsidR="00EF0BCC" w:rsidRPr="00727843">
        <w:rPr>
          <w:sz w:val="24"/>
          <w:szCs w:val="24"/>
          <w:lang w:val="ru-RU"/>
        </w:rPr>
        <w:t>,</w:t>
      </w:r>
      <w:r w:rsidR="003E6DE5" w:rsidRPr="00727843">
        <w:rPr>
          <w:sz w:val="24"/>
          <w:szCs w:val="24"/>
        </w:rPr>
        <w:t xml:space="preserve"> </w:t>
      </w:r>
      <w:r w:rsidR="00B16F0F">
        <w:rPr>
          <w:sz w:val="24"/>
          <w:szCs w:val="24"/>
          <w:lang w:val="ru-RU"/>
        </w:rPr>
        <w:t>реконструкции ТП-</w:t>
      </w:r>
      <w:r w:rsidR="002475F9">
        <w:rPr>
          <w:sz w:val="24"/>
          <w:szCs w:val="24"/>
          <w:lang w:val="ru-RU"/>
        </w:rPr>
        <w:t>6</w:t>
      </w:r>
      <w:r w:rsidR="00B16F0F">
        <w:rPr>
          <w:sz w:val="24"/>
          <w:szCs w:val="24"/>
          <w:lang w:val="ru-RU"/>
        </w:rPr>
        <w:t xml:space="preserve">/0,4 кВ </w:t>
      </w:r>
      <w:r w:rsidR="00F961D8" w:rsidRPr="00727843">
        <w:rPr>
          <w:bCs/>
          <w:sz w:val="24"/>
          <w:szCs w:val="24"/>
          <w:lang w:val="ru-RU"/>
        </w:rPr>
        <w:t xml:space="preserve">расположенных в </w:t>
      </w:r>
      <w:sdt>
        <w:sdtPr>
          <w:rPr>
            <w:bCs/>
            <w:sz w:val="24"/>
            <w:szCs w:val="24"/>
            <w:lang w:val="ru-RU"/>
          </w:rPr>
          <w:alias w:val="РЭС"/>
          <w:tag w:val="РЭС"/>
          <w:id w:val="-2118746369"/>
          <w:placeholder>
            <w:docPart w:val="D5EBA68164064078B65555E74CDA5D67"/>
          </w:placeholder>
          <w15:color w:val="FF0000"/>
          <w:comboBox>
            <w:listItem w:displayText="Тамбовском" w:value="Тамбовском"/>
            <w:listItem w:displayText="Мичуринском" w:value="Мичуринском"/>
            <w:listItem w:displayText="Моршанском" w:value="Моршанском"/>
            <w:listItem w:displayText="Северном" w:value="Северном"/>
            <w:listItem w:displayText="Рассказовском" w:value="Рассказовском"/>
            <w:listItem w:displayText="Мордовском" w:value="Мордовском"/>
            <w:listItem w:displayText="Сосновском" w:value="Сосновском"/>
            <w:listItem w:displayText="Пичаевском" w:value="Пичаевском"/>
            <w:listItem w:displayText="Сампурском" w:value="Сампурском"/>
            <w:listItem w:displayText="Петровском" w:value="Петровском"/>
            <w:listItem w:displayText="Токаревском" w:value="Токаревском"/>
            <w:listItem w:displayText="Жердевском" w:value="Жердевском"/>
            <w:listItem w:displayText="Ржаксинском" w:value="Ржаксинском"/>
            <w:listItem w:displayText="Уваровском" w:value="Уваровском"/>
            <w:listItem w:displayText="Инжавинском" w:value="Инжавинском"/>
            <w:listItem w:displayText="Кирсановском" w:value="Кирсановском"/>
            <w:listItem w:displayText="Гавриловском" w:value="Гавриловском"/>
          </w:comboBox>
        </w:sdtPr>
        <w:sdtEndPr/>
        <w:sdtContent>
          <w:r w:rsidR="00B16F0F">
            <w:rPr>
              <w:bCs/>
              <w:sz w:val="24"/>
              <w:szCs w:val="24"/>
              <w:lang w:val="ru-RU"/>
            </w:rPr>
            <w:t>Тамбовском</w:t>
          </w:r>
        </w:sdtContent>
      </w:sdt>
      <w:r w:rsidR="00B15B6B" w:rsidRPr="00727843">
        <w:rPr>
          <w:bCs/>
          <w:sz w:val="24"/>
          <w:szCs w:val="24"/>
          <w:lang w:val="ru-RU"/>
        </w:rPr>
        <w:t xml:space="preserve"> </w:t>
      </w:r>
      <w:r w:rsidR="00F961D8" w:rsidRPr="00727843">
        <w:rPr>
          <w:bCs/>
          <w:sz w:val="24"/>
          <w:szCs w:val="24"/>
          <w:lang w:val="ru-RU"/>
        </w:rPr>
        <w:t>РЭС</w:t>
      </w:r>
      <w:r w:rsidR="0001049C" w:rsidRPr="00727843">
        <w:rPr>
          <w:bCs/>
          <w:sz w:val="24"/>
          <w:szCs w:val="24"/>
          <w:lang w:val="ru-RU"/>
        </w:rPr>
        <w:t xml:space="preserve"> (по адресу</w:t>
      </w:r>
      <w:r w:rsidR="000F2BC0" w:rsidRPr="00727843">
        <w:rPr>
          <w:bCs/>
          <w:sz w:val="24"/>
          <w:szCs w:val="24"/>
          <w:lang w:val="ru-RU"/>
        </w:rPr>
        <w:t>: Тамбовская область,</w:t>
      </w:r>
      <w:r w:rsidR="00E13EDE" w:rsidRPr="00727843">
        <w:rPr>
          <w:sz w:val="24"/>
          <w:szCs w:val="24"/>
          <w:lang w:val="ru-RU"/>
        </w:rPr>
        <w:t xml:space="preserve"> </w:t>
      </w:r>
      <w:sdt>
        <w:sdtPr>
          <w:rPr>
            <w:sz w:val="24"/>
            <w:szCs w:val="24"/>
            <w:lang w:val="ru-RU"/>
          </w:rPr>
          <w:alias w:val="объект"/>
          <w:tag w:val="объект"/>
          <w:id w:val="-1597014583"/>
          <w:placeholder>
            <w:docPart w:val="4CB39FD42F7647B9B8DABB481758E34E"/>
          </w:placeholder>
          <w15:color w:val="FF0000"/>
        </w:sdtPr>
        <w:sdtEndPr/>
        <w:sdtContent>
          <w:r w:rsidR="00B16F0F" w:rsidRPr="00B16F0F">
            <w:rPr>
              <w:sz w:val="24"/>
              <w:szCs w:val="24"/>
              <w:lang w:val="ru-RU"/>
            </w:rPr>
            <w:t xml:space="preserve">Тамбовский район, </w:t>
          </w:r>
          <w:r w:rsidR="00F40533" w:rsidRPr="00F40533">
            <w:rPr>
              <w:sz w:val="24"/>
              <w:szCs w:val="24"/>
              <w:lang w:val="ru-RU"/>
            </w:rPr>
            <w:t>д. Крутые Выселки, КН 68:20:4020002:1773</w:t>
          </w:r>
        </w:sdtContent>
      </w:sdt>
      <w:r w:rsidR="00E2789B" w:rsidRPr="00727843">
        <w:rPr>
          <w:bCs/>
          <w:sz w:val="24"/>
          <w:szCs w:val="24"/>
          <w:lang w:val="ru-RU"/>
        </w:rPr>
        <w:t>)</w:t>
      </w:r>
      <w:r w:rsidR="00F961D8" w:rsidRPr="00727843">
        <w:rPr>
          <w:bCs/>
          <w:iCs/>
          <w:sz w:val="24"/>
          <w:szCs w:val="24"/>
          <w:lang w:val="ru-RU"/>
        </w:rPr>
        <w:t xml:space="preserve">, </w:t>
      </w:r>
      <w:r w:rsidRPr="00727843">
        <w:rPr>
          <w:bCs/>
          <w:iCs/>
          <w:sz w:val="24"/>
          <w:szCs w:val="24"/>
          <w:lang w:val="ru-RU"/>
        </w:rPr>
        <w:t>с учетом требований НТД, указанных в п. 9 настоящего ТЗ (при проектировании необходимо руководствоваться последними редакциями документов, необходимых и действующих на момент разработки ПСД, в том числе не указанных в данном ТЗ), в объеме следующих мероприятий</w:t>
      </w:r>
      <w:r>
        <w:rPr>
          <w:bCs/>
          <w:iCs/>
          <w:sz w:val="24"/>
          <w:szCs w:val="24"/>
        </w:rPr>
        <w:t>:</w:t>
      </w:r>
    </w:p>
    <w:p w14:paraId="7CC0D8E5" w14:textId="2FEDD48D" w:rsidR="00990653" w:rsidRDefault="00990653" w:rsidP="00990653">
      <w:pPr>
        <w:pStyle w:val="a4"/>
        <w:tabs>
          <w:tab w:val="left" w:pos="1276"/>
        </w:tabs>
        <w:ind w:left="0" w:firstLine="709"/>
        <w:jc w:val="both"/>
        <w:rPr>
          <w:bCs/>
          <w:sz w:val="24"/>
          <w:szCs w:val="24"/>
          <w:lang w:val="ru-RU"/>
        </w:rPr>
      </w:pPr>
      <w:r>
        <w:rPr>
          <w:bCs/>
          <w:iCs/>
          <w:sz w:val="24"/>
          <w:szCs w:val="24"/>
          <w:lang w:val="ru-RU"/>
        </w:rPr>
        <w:t xml:space="preserve">2.2.1 </w:t>
      </w:r>
      <w:r w:rsidR="0044056E">
        <w:rPr>
          <w:bCs/>
          <w:sz w:val="24"/>
          <w:szCs w:val="24"/>
          <w:lang w:val="ru-RU"/>
        </w:rPr>
        <w:t>В</w:t>
      </w:r>
      <w:proofErr w:type="spellStart"/>
      <w:r w:rsidR="0044056E">
        <w:rPr>
          <w:bCs/>
          <w:sz w:val="24"/>
          <w:szCs w:val="24"/>
        </w:rPr>
        <w:t>ыполнить</w:t>
      </w:r>
      <w:proofErr w:type="spellEnd"/>
      <w:r w:rsidR="0044056E">
        <w:rPr>
          <w:bCs/>
          <w:sz w:val="24"/>
          <w:szCs w:val="24"/>
        </w:rPr>
        <w:t xml:space="preserve"> проектирование и строительство ЛЭП-0,4 кВ от РУ-0,4 кВ</w:t>
      </w:r>
      <w:r w:rsidR="0044056E">
        <w:rPr>
          <w:bCs/>
          <w:sz w:val="24"/>
          <w:szCs w:val="24"/>
          <w:lang w:val="ru-RU"/>
        </w:rPr>
        <w:t>,</w:t>
      </w:r>
      <w:r w:rsidR="0044056E">
        <w:rPr>
          <w:bCs/>
          <w:sz w:val="24"/>
          <w:szCs w:val="24"/>
        </w:rPr>
        <w:t xml:space="preserve"> </w:t>
      </w:r>
      <w:r w:rsidR="0044056E">
        <w:rPr>
          <w:bCs/>
          <w:sz w:val="24"/>
          <w:szCs w:val="24"/>
          <w:lang w:val="ru-RU"/>
        </w:rPr>
        <w:t>СТ</w:t>
      </w:r>
      <w:r w:rsidR="0044056E">
        <w:rPr>
          <w:bCs/>
          <w:sz w:val="24"/>
          <w:szCs w:val="24"/>
        </w:rPr>
        <w:t>П-</w:t>
      </w:r>
      <w:r w:rsidR="0088639C">
        <w:rPr>
          <w:bCs/>
          <w:sz w:val="24"/>
          <w:szCs w:val="24"/>
          <w:lang w:val="ru-RU"/>
        </w:rPr>
        <w:t>6</w:t>
      </w:r>
      <w:r w:rsidR="0044056E">
        <w:rPr>
          <w:bCs/>
          <w:sz w:val="24"/>
          <w:szCs w:val="24"/>
        </w:rPr>
        <w:t xml:space="preserve">/0,4 кВ </w:t>
      </w:r>
      <w:r w:rsidR="0044056E">
        <w:rPr>
          <w:bCs/>
          <w:sz w:val="24"/>
          <w:szCs w:val="24"/>
          <w:lang w:val="ru-RU"/>
        </w:rPr>
        <w:t>№</w:t>
      </w:r>
      <w:r w:rsidR="0088639C">
        <w:rPr>
          <w:bCs/>
          <w:sz w:val="24"/>
          <w:szCs w:val="24"/>
          <w:lang w:val="ru-RU"/>
        </w:rPr>
        <w:t>879, ВЛ-</w:t>
      </w:r>
      <w:r w:rsidR="002475F9">
        <w:rPr>
          <w:bCs/>
          <w:sz w:val="24"/>
          <w:szCs w:val="24"/>
          <w:lang w:val="ru-RU"/>
        </w:rPr>
        <w:t>6</w:t>
      </w:r>
      <w:r w:rsidR="0044056E">
        <w:rPr>
          <w:bCs/>
          <w:sz w:val="24"/>
          <w:szCs w:val="24"/>
          <w:lang w:val="ru-RU"/>
        </w:rPr>
        <w:t>кВ №</w:t>
      </w:r>
      <w:r w:rsidR="0088639C">
        <w:rPr>
          <w:bCs/>
          <w:sz w:val="24"/>
          <w:szCs w:val="24"/>
          <w:lang w:val="ru-RU"/>
        </w:rPr>
        <w:t>22</w:t>
      </w:r>
      <w:r w:rsidR="0044056E">
        <w:rPr>
          <w:bCs/>
          <w:sz w:val="24"/>
          <w:szCs w:val="24"/>
          <w:lang w:val="ru-RU"/>
        </w:rPr>
        <w:t xml:space="preserve">, ПС </w:t>
      </w:r>
      <w:r w:rsidR="0088639C">
        <w:rPr>
          <w:bCs/>
          <w:sz w:val="24"/>
          <w:szCs w:val="24"/>
          <w:lang w:val="ru-RU"/>
        </w:rPr>
        <w:t>110</w:t>
      </w:r>
      <w:r w:rsidR="0044056E">
        <w:rPr>
          <w:bCs/>
          <w:sz w:val="24"/>
          <w:szCs w:val="24"/>
          <w:lang w:val="ru-RU"/>
        </w:rPr>
        <w:t>/</w:t>
      </w:r>
      <w:r w:rsidR="0088639C">
        <w:rPr>
          <w:bCs/>
          <w:sz w:val="24"/>
          <w:szCs w:val="24"/>
          <w:lang w:val="ru-RU"/>
        </w:rPr>
        <w:t>6</w:t>
      </w:r>
      <w:r w:rsidR="0044056E">
        <w:rPr>
          <w:bCs/>
          <w:sz w:val="24"/>
          <w:szCs w:val="24"/>
          <w:lang w:val="ru-RU"/>
        </w:rPr>
        <w:t xml:space="preserve"> кВ </w:t>
      </w:r>
      <w:r w:rsidR="0088639C">
        <w:rPr>
          <w:bCs/>
          <w:sz w:val="24"/>
          <w:szCs w:val="24"/>
          <w:lang w:val="ru-RU"/>
        </w:rPr>
        <w:t>Тамбовская №8</w:t>
      </w:r>
      <w:r w:rsidR="0044056E">
        <w:rPr>
          <w:bCs/>
          <w:sz w:val="24"/>
          <w:szCs w:val="24"/>
          <w:lang w:val="ru-RU"/>
        </w:rPr>
        <w:t xml:space="preserve"> </w:t>
      </w:r>
      <w:r w:rsidR="0044056E">
        <w:rPr>
          <w:bCs/>
          <w:sz w:val="24"/>
          <w:szCs w:val="24"/>
        </w:rPr>
        <w:t>до ВПУ на ко</w:t>
      </w:r>
      <w:r w:rsidR="0044056E">
        <w:rPr>
          <w:bCs/>
          <w:sz w:val="24"/>
          <w:szCs w:val="24"/>
          <w:lang w:val="ru-RU"/>
        </w:rPr>
        <w:t>н</w:t>
      </w:r>
      <w:proofErr w:type="spellStart"/>
      <w:r w:rsidR="0044056E">
        <w:rPr>
          <w:bCs/>
          <w:sz w:val="24"/>
          <w:szCs w:val="24"/>
        </w:rPr>
        <w:t>цевой</w:t>
      </w:r>
      <w:proofErr w:type="spellEnd"/>
      <w:r w:rsidR="0044056E">
        <w:rPr>
          <w:bCs/>
          <w:sz w:val="24"/>
          <w:szCs w:val="24"/>
        </w:rPr>
        <w:t xml:space="preserve"> опоре проектируемой ВЛ-0,4 кВ (СПП – элемент: Z68-TP </w:t>
      </w:r>
      <w:r w:rsidR="0088639C" w:rsidRPr="0088639C">
        <w:rPr>
          <w:bCs/>
          <w:sz w:val="24"/>
          <w:szCs w:val="24"/>
          <w:lang w:val="ru-RU"/>
        </w:rPr>
        <w:t>42013856</w:t>
      </w:r>
      <w:r w:rsidR="0044056E">
        <w:rPr>
          <w:bCs/>
          <w:sz w:val="24"/>
          <w:szCs w:val="24"/>
        </w:rPr>
        <w:t>.0</w:t>
      </w:r>
      <w:r w:rsidR="0044056E">
        <w:rPr>
          <w:bCs/>
          <w:sz w:val="24"/>
          <w:szCs w:val="24"/>
          <w:lang w:val="ru-RU"/>
        </w:rPr>
        <w:t>1</w:t>
      </w:r>
      <w:r w:rsidR="0044056E">
        <w:rPr>
          <w:bCs/>
          <w:sz w:val="24"/>
          <w:szCs w:val="24"/>
        </w:rPr>
        <w:t>).</w:t>
      </w:r>
    </w:p>
    <w:p w14:paraId="0A597A2D" w14:textId="2A13D92C" w:rsidR="00990653" w:rsidRDefault="00990653" w:rsidP="00990653">
      <w:pPr>
        <w:pStyle w:val="a4"/>
        <w:tabs>
          <w:tab w:val="left" w:pos="1276"/>
        </w:tabs>
        <w:ind w:left="0" w:firstLine="709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  <w:lang w:val="ru-RU"/>
        </w:rPr>
        <w:t xml:space="preserve">2.2.2  </w:t>
      </w:r>
      <w:r w:rsidR="00720F47">
        <w:rPr>
          <w:bCs/>
          <w:sz w:val="24"/>
          <w:szCs w:val="24"/>
          <w:lang w:val="ru-RU"/>
        </w:rPr>
        <w:t>В</w:t>
      </w:r>
      <w:proofErr w:type="spellStart"/>
      <w:r w:rsidR="00720F47">
        <w:rPr>
          <w:bCs/>
          <w:sz w:val="24"/>
          <w:szCs w:val="24"/>
        </w:rPr>
        <w:t>ыполнить</w:t>
      </w:r>
      <w:proofErr w:type="spellEnd"/>
      <w:proofErr w:type="gramEnd"/>
      <w:r w:rsidR="00720F47">
        <w:rPr>
          <w:bCs/>
          <w:sz w:val="24"/>
          <w:szCs w:val="24"/>
        </w:rPr>
        <w:t xml:space="preserve"> замену </w:t>
      </w:r>
      <w:r w:rsidR="00720F47">
        <w:rPr>
          <w:bCs/>
          <w:sz w:val="24"/>
          <w:szCs w:val="24"/>
          <w:lang w:val="ru-RU"/>
        </w:rPr>
        <w:t>С</w:t>
      </w:r>
      <w:r w:rsidR="002475F9">
        <w:rPr>
          <w:bCs/>
          <w:sz w:val="24"/>
          <w:szCs w:val="24"/>
        </w:rPr>
        <w:t>ТП-6</w:t>
      </w:r>
      <w:r w:rsidR="00720F47">
        <w:rPr>
          <w:bCs/>
          <w:sz w:val="24"/>
          <w:szCs w:val="24"/>
        </w:rPr>
        <w:t>/0,4 кВ №</w:t>
      </w:r>
      <w:r w:rsidR="0088639C">
        <w:rPr>
          <w:bCs/>
          <w:sz w:val="24"/>
          <w:szCs w:val="24"/>
          <w:lang w:val="ru-RU"/>
        </w:rPr>
        <w:t>879</w:t>
      </w:r>
      <w:r w:rsidR="00720F47">
        <w:rPr>
          <w:bCs/>
          <w:sz w:val="24"/>
          <w:szCs w:val="24"/>
        </w:rPr>
        <w:t xml:space="preserve"> (</w:t>
      </w:r>
      <w:r w:rsidR="00720F47">
        <w:rPr>
          <w:bCs/>
          <w:sz w:val="24"/>
          <w:szCs w:val="24"/>
          <w:lang w:val="ru-RU"/>
        </w:rPr>
        <w:t>63</w:t>
      </w:r>
      <w:r w:rsidR="00720F47">
        <w:rPr>
          <w:bCs/>
          <w:sz w:val="24"/>
          <w:szCs w:val="24"/>
        </w:rPr>
        <w:t xml:space="preserve"> </w:t>
      </w:r>
      <w:proofErr w:type="spellStart"/>
      <w:r w:rsidR="00720F47">
        <w:rPr>
          <w:bCs/>
          <w:sz w:val="24"/>
          <w:szCs w:val="24"/>
        </w:rPr>
        <w:t>кВА</w:t>
      </w:r>
      <w:proofErr w:type="spellEnd"/>
      <w:r w:rsidR="00720F47">
        <w:rPr>
          <w:bCs/>
          <w:sz w:val="24"/>
          <w:szCs w:val="24"/>
        </w:rPr>
        <w:t xml:space="preserve">) </w:t>
      </w:r>
      <w:r w:rsidR="00720F47">
        <w:rPr>
          <w:bCs/>
          <w:sz w:val="24"/>
          <w:szCs w:val="24"/>
          <w:lang w:val="ru-RU"/>
        </w:rPr>
        <w:t>н</w:t>
      </w:r>
      <w:r w:rsidR="002475F9">
        <w:rPr>
          <w:bCs/>
          <w:sz w:val="24"/>
          <w:szCs w:val="24"/>
        </w:rPr>
        <w:t>а КТП-6</w:t>
      </w:r>
      <w:r w:rsidR="00720F47">
        <w:rPr>
          <w:bCs/>
          <w:sz w:val="24"/>
          <w:szCs w:val="24"/>
        </w:rPr>
        <w:t>/0,4 кВ (</w:t>
      </w:r>
      <w:r w:rsidR="00720F47">
        <w:rPr>
          <w:bCs/>
          <w:sz w:val="24"/>
          <w:szCs w:val="24"/>
          <w:lang w:val="ru-RU"/>
        </w:rPr>
        <w:t>160</w:t>
      </w:r>
      <w:r w:rsidR="00720F47">
        <w:rPr>
          <w:bCs/>
          <w:sz w:val="24"/>
          <w:szCs w:val="24"/>
        </w:rPr>
        <w:t xml:space="preserve"> </w:t>
      </w:r>
      <w:proofErr w:type="spellStart"/>
      <w:r w:rsidR="00720F47">
        <w:rPr>
          <w:bCs/>
          <w:sz w:val="24"/>
          <w:szCs w:val="24"/>
        </w:rPr>
        <w:t>кВА</w:t>
      </w:r>
      <w:proofErr w:type="spellEnd"/>
      <w:r w:rsidR="0088639C">
        <w:rPr>
          <w:bCs/>
          <w:sz w:val="24"/>
          <w:szCs w:val="24"/>
          <w:lang w:val="ru-RU"/>
        </w:rPr>
        <w:t xml:space="preserve"> в </w:t>
      </w:r>
      <w:proofErr w:type="spellStart"/>
      <w:r w:rsidR="0088639C">
        <w:rPr>
          <w:bCs/>
          <w:sz w:val="24"/>
          <w:szCs w:val="24"/>
          <w:lang w:val="ru-RU"/>
        </w:rPr>
        <w:t>киосковом</w:t>
      </w:r>
      <w:proofErr w:type="spellEnd"/>
      <w:r w:rsidR="0088639C">
        <w:rPr>
          <w:bCs/>
          <w:sz w:val="24"/>
          <w:szCs w:val="24"/>
          <w:lang w:val="ru-RU"/>
        </w:rPr>
        <w:t xml:space="preserve"> исполнении</w:t>
      </w:r>
      <w:r w:rsidR="00720F47">
        <w:rPr>
          <w:bCs/>
          <w:sz w:val="24"/>
          <w:szCs w:val="24"/>
        </w:rPr>
        <w:t xml:space="preserve">) </w:t>
      </w:r>
      <w:r w:rsidR="00720F47" w:rsidRPr="00A36F61">
        <w:rPr>
          <w:bCs/>
          <w:sz w:val="24"/>
          <w:szCs w:val="24"/>
        </w:rPr>
        <w:t>(С</w:t>
      </w:r>
      <w:r w:rsidR="00720F47">
        <w:rPr>
          <w:bCs/>
          <w:sz w:val="24"/>
          <w:szCs w:val="24"/>
        </w:rPr>
        <w:t xml:space="preserve">ПП – элемент: Z68-TP </w:t>
      </w:r>
      <w:r w:rsidR="0088639C" w:rsidRPr="0088639C">
        <w:rPr>
          <w:bCs/>
          <w:sz w:val="24"/>
          <w:szCs w:val="24"/>
          <w:lang w:val="ru-RU"/>
        </w:rPr>
        <w:t>42013856</w:t>
      </w:r>
      <w:r w:rsidR="00720F47">
        <w:rPr>
          <w:bCs/>
          <w:sz w:val="24"/>
          <w:szCs w:val="24"/>
        </w:rPr>
        <w:t>.02</w:t>
      </w:r>
      <w:r w:rsidR="00720F47" w:rsidRPr="00A36F61">
        <w:rPr>
          <w:bCs/>
          <w:sz w:val="24"/>
          <w:szCs w:val="24"/>
        </w:rPr>
        <w:t>)</w:t>
      </w:r>
      <w:r w:rsidR="00720F47">
        <w:rPr>
          <w:bCs/>
          <w:sz w:val="24"/>
          <w:szCs w:val="24"/>
        </w:rPr>
        <w:t>.</w:t>
      </w:r>
    </w:p>
    <w:p w14:paraId="76948E9C" w14:textId="3CF99A72" w:rsidR="00990653" w:rsidRDefault="00990653" w:rsidP="00990653">
      <w:pPr>
        <w:pStyle w:val="a4"/>
        <w:tabs>
          <w:tab w:val="left" w:pos="1276"/>
        </w:tabs>
        <w:ind w:left="0" w:firstLine="709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  <w:lang w:val="ru-RU"/>
        </w:rPr>
        <w:lastRenderedPageBreak/>
        <w:t xml:space="preserve">2.2.3  </w:t>
      </w:r>
      <w:r w:rsidR="00720F47">
        <w:rPr>
          <w:bCs/>
          <w:sz w:val="24"/>
          <w:szCs w:val="24"/>
        </w:rPr>
        <w:t>В</w:t>
      </w:r>
      <w:r w:rsidR="00720F47" w:rsidRPr="00A36F61">
        <w:rPr>
          <w:bCs/>
          <w:sz w:val="24"/>
          <w:szCs w:val="24"/>
        </w:rPr>
        <w:t>ыполнить</w:t>
      </w:r>
      <w:proofErr w:type="gramEnd"/>
      <w:r w:rsidR="00720F47" w:rsidRPr="00A36F61">
        <w:rPr>
          <w:bCs/>
          <w:sz w:val="24"/>
          <w:szCs w:val="24"/>
        </w:rPr>
        <w:t xml:space="preserve"> установку </w:t>
      </w:r>
      <w:r w:rsidR="00720F47">
        <w:rPr>
          <w:bCs/>
          <w:sz w:val="24"/>
          <w:szCs w:val="24"/>
        </w:rPr>
        <w:t>прибора учета классом точности 1</w:t>
      </w:r>
      <w:r w:rsidR="00720F47" w:rsidRPr="00A36F61">
        <w:rPr>
          <w:bCs/>
          <w:sz w:val="24"/>
          <w:szCs w:val="24"/>
        </w:rPr>
        <w:t xml:space="preserve">.0 и выше </w:t>
      </w:r>
      <w:r w:rsidR="00744649">
        <w:rPr>
          <w:bCs/>
          <w:sz w:val="24"/>
          <w:szCs w:val="24"/>
          <w:lang w:val="ru-RU"/>
        </w:rPr>
        <w:t xml:space="preserve">с трансформаторами тока 0,5 и выше </w:t>
      </w:r>
      <w:r w:rsidR="00720F47" w:rsidRPr="00A36F61">
        <w:rPr>
          <w:bCs/>
          <w:sz w:val="24"/>
          <w:szCs w:val="24"/>
        </w:rPr>
        <w:t>в ВПУ на концевой опоре проектируемой ВЛИ-0,4 кВ (С</w:t>
      </w:r>
      <w:r w:rsidR="00720F47">
        <w:rPr>
          <w:bCs/>
          <w:sz w:val="24"/>
          <w:szCs w:val="24"/>
        </w:rPr>
        <w:t xml:space="preserve">ПП - элемент: Z68-TP </w:t>
      </w:r>
      <w:r w:rsidR="00744649" w:rsidRPr="0088639C">
        <w:rPr>
          <w:bCs/>
          <w:sz w:val="24"/>
          <w:szCs w:val="24"/>
          <w:lang w:val="ru-RU"/>
        </w:rPr>
        <w:t>42013856</w:t>
      </w:r>
      <w:r w:rsidR="00720F47">
        <w:rPr>
          <w:bCs/>
          <w:sz w:val="24"/>
          <w:szCs w:val="24"/>
        </w:rPr>
        <w:t>.03).</w:t>
      </w:r>
    </w:p>
    <w:p w14:paraId="10793E50" w14:textId="77777777" w:rsidR="00444662" w:rsidRDefault="00444662" w:rsidP="00990653">
      <w:pPr>
        <w:pStyle w:val="a4"/>
        <w:tabs>
          <w:tab w:val="left" w:pos="1276"/>
        </w:tabs>
        <w:ind w:left="0" w:firstLine="709"/>
        <w:jc w:val="both"/>
        <w:rPr>
          <w:bCs/>
          <w:sz w:val="24"/>
          <w:szCs w:val="24"/>
        </w:rPr>
      </w:pPr>
    </w:p>
    <w:p w14:paraId="4E55C854" w14:textId="1E6A086F" w:rsidR="00444662" w:rsidRPr="00832E15" w:rsidRDefault="00444662" w:rsidP="00444662">
      <w:pPr>
        <w:pStyle w:val="a4"/>
        <w:tabs>
          <w:tab w:val="left" w:pos="142"/>
          <w:tab w:val="left" w:pos="1134"/>
        </w:tabs>
        <w:ind w:left="851" w:firstLine="0"/>
        <w:jc w:val="both"/>
        <w:rPr>
          <w:sz w:val="24"/>
          <w:szCs w:val="24"/>
        </w:rPr>
      </w:pPr>
      <w:r w:rsidRPr="00832E15">
        <w:rPr>
          <w:sz w:val="24"/>
          <w:szCs w:val="24"/>
          <w:lang w:val="ru-RU"/>
        </w:rPr>
        <w:t xml:space="preserve">2.3 </w:t>
      </w:r>
      <w:proofErr w:type="spellStart"/>
      <w:r w:rsidRPr="00832E15">
        <w:rPr>
          <w:sz w:val="24"/>
          <w:szCs w:val="24"/>
        </w:rPr>
        <w:t>Этапность</w:t>
      </w:r>
      <w:proofErr w:type="spellEnd"/>
      <w:r w:rsidRPr="00832E15">
        <w:rPr>
          <w:sz w:val="24"/>
          <w:szCs w:val="24"/>
        </w:rPr>
        <w:t xml:space="preserve"> проектирования:</w:t>
      </w:r>
    </w:p>
    <w:p w14:paraId="4BF30CAA" w14:textId="7943F1FB" w:rsidR="00444662" w:rsidRPr="00832E15" w:rsidRDefault="00444662" w:rsidP="001A0D86">
      <w:pPr>
        <w:pStyle w:val="a4"/>
        <w:spacing w:line="276" w:lineRule="auto"/>
        <w:ind w:left="0" w:firstLine="851"/>
        <w:contextualSpacing/>
        <w:jc w:val="both"/>
        <w:rPr>
          <w:sz w:val="24"/>
          <w:szCs w:val="24"/>
        </w:rPr>
      </w:pPr>
      <w:r w:rsidRPr="00832E15">
        <w:rPr>
          <w:sz w:val="24"/>
          <w:szCs w:val="24"/>
          <w:lang w:val="ru-RU"/>
        </w:rPr>
        <w:t xml:space="preserve">2.3.1 </w:t>
      </w:r>
      <w:proofErr w:type="spellStart"/>
      <w:r w:rsidRPr="00832E15">
        <w:rPr>
          <w:sz w:val="24"/>
          <w:szCs w:val="24"/>
        </w:rPr>
        <w:t>Предпроектное</w:t>
      </w:r>
      <w:proofErr w:type="spellEnd"/>
      <w:r w:rsidRPr="00832E15">
        <w:rPr>
          <w:sz w:val="24"/>
          <w:szCs w:val="24"/>
        </w:rPr>
        <w:t xml:space="preserve"> обследование с проведением изыскательских работ и выбор места строительства (для площадных объектов)/полосы отвода (линейные объекты);</w:t>
      </w:r>
    </w:p>
    <w:p w14:paraId="4639C0E8" w14:textId="13D6E51D" w:rsidR="00444662" w:rsidRPr="00832E15" w:rsidRDefault="001A0D86" w:rsidP="001A0D86">
      <w:pPr>
        <w:pStyle w:val="a4"/>
        <w:spacing w:line="276" w:lineRule="auto"/>
        <w:ind w:left="0" w:firstLine="851"/>
        <w:contextualSpacing/>
        <w:jc w:val="both"/>
        <w:rPr>
          <w:sz w:val="24"/>
          <w:szCs w:val="24"/>
        </w:rPr>
      </w:pPr>
      <w:r w:rsidRPr="00832E15">
        <w:rPr>
          <w:bCs/>
          <w:sz w:val="24"/>
          <w:szCs w:val="24"/>
          <w:lang w:val="ru-RU"/>
        </w:rPr>
        <w:t xml:space="preserve">2.3.2 </w:t>
      </w:r>
      <w:r w:rsidR="00444662" w:rsidRPr="00832E15">
        <w:rPr>
          <w:bCs/>
          <w:sz w:val="24"/>
          <w:szCs w:val="24"/>
        </w:rPr>
        <w:t xml:space="preserve">Получение </w:t>
      </w:r>
      <w:r w:rsidR="00444662" w:rsidRPr="00832E15">
        <w:rPr>
          <w:sz w:val="24"/>
          <w:szCs w:val="24"/>
        </w:rPr>
        <w:t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14:paraId="30AA5461" w14:textId="374E4083" w:rsidR="00444662" w:rsidRPr="0009253E" w:rsidRDefault="001A0D86" w:rsidP="001A0D86">
      <w:pPr>
        <w:pStyle w:val="a4"/>
        <w:spacing w:line="276" w:lineRule="auto"/>
        <w:ind w:left="0" w:firstLine="851"/>
        <w:contextualSpacing/>
        <w:jc w:val="both"/>
        <w:rPr>
          <w:sz w:val="24"/>
          <w:szCs w:val="24"/>
        </w:rPr>
      </w:pPr>
      <w:r w:rsidRPr="00832E15">
        <w:rPr>
          <w:sz w:val="24"/>
          <w:szCs w:val="24"/>
          <w:lang w:val="ru-RU"/>
        </w:rPr>
        <w:t xml:space="preserve">2.3.3 </w:t>
      </w:r>
      <w:r w:rsidR="00444662" w:rsidRPr="0009253E">
        <w:rPr>
          <w:sz w:val="24"/>
          <w:szCs w:val="24"/>
        </w:rPr>
        <w:t xml:space="preserve">При прохождении ЛЭП 0,4 кВ (размещении ТП) по землям лесного участка (земли лесного фонда) направление заявления в министерство лесного хозяйства </w:t>
      </w:r>
      <w:r w:rsidRPr="0009253E">
        <w:rPr>
          <w:sz w:val="24"/>
          <w:szCs w:val="24"/>
          <w:lang w:val="ru-RU"/>
        </w:rPr>
        <w:t>Тамбовской</w:t>
      </w:r>
      <w:r w:rsidR="00444662" w:rsidRPr="0009253E">
        <w:rPr>
          <w:sz w:val="24"/>
          <w:szCs w:val="24"/>
        </w:rPr>
        <w:t xml:space="preserve"> области о предоставлении проектной документации для выполнения межевания, кадастрового учета и предоставления лесного участка в аренду с последующей разработкой проекта межевания территории (ПМТ) и проекта планировки территории (ППТ).</w:t>
      </w:r>
    </w:p>
    <w:p w14:paraId="1173EDC0" w14:textId="3F705675" w:rsidR="00444662" w:rsidRPr="0009253E" w:rsidRDefault="001A0D86" w:rsidP="001A0D86">
      <w:pPr>
        <w:pStyle w:val="a4"/>
        <w:spacing w:line="276" w:lineRule="auto"/>
        <w:ind w:left="0" w:firstLine="851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  <w:lang w:val="ru-RU"/>
        </w:rPr>
        <w:t xml:space="preserve">2.3.4 </w:t>
      </w:r>
      <w:r w:rsidR="00444662" w:rsidRPr="0009253E">
        <w:rPr>
          <w:sz w:val="24"/>
          <w:szCs w:val="24"/>
        </w:rPr>
        <w:t>При прохождении ЛЭП 0,4 кВ (размещении ТП) по землям особо охраняемых территорий, землям водного фонда - направление заявления в соответствующее ведомство (</w:t>
      </w:r>
      <w:proofErr w:type="spellStart"/>
      <w:r w:rsidR="00444662" w:rsidRPr="0009253E">
        <w:rPr>
          <w:sz w:val="24"/>
          <w:szCs w:val="24"/>
        </w:rPr>
        <w:t>Главрыбвод</w:t>
      </w:r>
      <w:proofErr w:type="spellEnd"/>
      <w:r w:rsidR="00444662" w:rsidRPr="0009253E">
        <w:rPr>
          <w:sz w:val="24"/>
          <w:szCs w:val="24"/>
        </w:rPr>
        <w:t xml:space="preserve">, департамент культуры и т.п.) </w:t>
      </w:r>
      <w:r w:rsidRPr="0009253E">
        <w:rPr>
          <w:sz w:val="24"/>
          <w:szCs w:val="24"/>
          <w:lang w:val="ru-RU"/>
        </w:rPr>
        <w:t>Тамбовской</w:t>
      </w:r>
      <w:r w:rsidR="00444662" w:rsidRPr="0009253E">
        <w:rPr>
          <w:sz w:val="24"/>
          <w:szCs w:val="24"/>
        </w:rPr>
        <w:t xml:space="preserve"> области на предоставление условий размещения проектируемых сетей.</w:t>
      </w:r>
    </w:p>
    <w:p w14:paraId="2774906E" w14:textId="76428A69" w:rsidR="00444662" w:rsidRPr="0009253E" w:rsidRDefault="001A0D86" w:rsidP="001A0D86">
      <w:pPr>
        <w:pStyle w:val="a4"/>
        <w:spacing w:line="276" w:lineRule="auto"/>
        <w:ind w:left="0" w:firstLine="851"/>
        <w:jc w:val="both"/>
        <w:rPr>
          <w:sz w:val="24"/>
          <w:szCs w:val="24"/>
        </w:rPr>
      </w:pPr>
      <w:r w:rsidRPr="0009253E">
        <w:rPr>
          <w:sz w:val="24"/>
          <w:szCs w:val="24"/>
          <w:lang w:val="ru-RU"/>
        </w:rPr>
        <w:t xml:space="preserve">2.3.5 </w:t>
      </w:r>
      <w:r w:rsidR="00444662" w:rsidRPr="0009253E">
        <w:rPr>
          <w:sz w:val="24"/>
          <w:szCs w:val="24"/>
        </w:rPr>
        <w:t>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="00444662" w:rsidRPr="0009253E">
        <w:rPr>
          <w:color w:val="000000"/>
          <w:sz w:val="24"/>
          <w:szCs w:val="24"/>
        </w:rPr>
        <w:t xml:space="preserve"> Правительства РФ № 87</w:t>
      </w:r>
      <w:r w:rsidR="00444662" w:rsidRPr="0009253E">
        <w:rPr>
          <w:sz w:val="24"/>
          <w:szCs w:val="24"/>
        </w:rPr>
        <w:t xml:space="preserve">) и </w:t>
      </w:r>
      <w:r w:rsidR="00444662" w:rsidRPr="0009253E">
        <w:rPr>
          <w:color w:val="000000"/>
          <w:sz w:val="24"/>
          <w:szCs w:val="24"/>
        </w:rPr>
        <w:t>рабочей документации (в соответствии с требованиями ГОСТ Р 21.1101-2009 и другой действующей НТД).</w:t>
      </w:r>
    </w:p>
    <w:p w14:paraId="3DD58FD9" w14:textId="7E53F95F" w:rsidR="00444662" w:rsidRPr="0009253E" w:rsidRDefault="001A0D86" w:rsidP="001A0D86">
      <w:pPr>
        <w:tabs>
          <w:tab w:val="left" w:pos="851"/>
        </w:tabs>
        <w:ind w:firstLine="851"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2.3.6 </w:t>
      </w:r>
      <w:r w:rsidR="00444662" w:rsidRPr="0009253E">
        <w:rPr>
          <w:sz w:val="24"/>
          <w:szCs w:val="24"/>
        </w:rPr>
        <w:t xml:space="preserve">Согласование ПСД и РД с Заказчиком, </w:t>
      </w:r>
      <w:r w:rsidR="00444662" w:rsidRPr="0009253E">
        <w:rPr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14:paraId="44FC4109" w14:textId="080CA5A5" w:rsidR="00444662" w:rsidRPr="0009253E" w:rsidRDefault="001A0D86" w:rsidP="001A0D86">
      <w:pPr>
        <w:suppressAutoHyphens/>
        <w:ind w:firstLine="851"/>
        <w:jc w:val="both"/>
        <w:rPr>
          <w:sz w:val="24"/>
          <w:szCs w:val="24"/>
          <w:lang w:val="x-none" w:eastAsia="x-none"/>
        </w:rPr>
      </w:pPr>
      <w:r w:rsidRPr="0009253E">
        <w:rPr>
          <w:sz w:val="24"/>
          <w:szCs w:val="24"/>
          <w:lang w:eastAsia="x-none"/>
        </w:rPr>
        <w:t xml:space="preserve">2.3.7 </w:t>
      </w:r>
      <w:proofErr w:type="gramStart"/>
      <w:r w:rsidR="00444662" w:rsidRPr="0009253E">
        <w:rPr>
          <w:sz w:val="24"/>
          <w:szCs w:val="24"/>
          <w:lang w:val="x-none" w:eastAsia="x-none"/>
        </w:rPr>
        <w:t>В</w:t>
      </w:r>
      <w:proofErr w:type="gramEnd"/>
      <w:r w:rsidR="00444662" w:rsidRPr="0009253E">
        <w:rPr>
          <w:sz w:val="24"/>
          <w:szCs w:val="24"/>
          <w:lang w:val="x-none" w:eastAsia="x-none"/>
        </w:rPr>
        <w:t xml:space="preserve"> целях сокращения затрат и сроков разработки </w:t>
      </w:r>
      <w:r w:rsidR="00444662" w:rsidRPr="0009253E">
        <w:rPr>
          <w:sz w:val="24"/>
          <w:szCs w:val="24"/>
          <w:lang w:eastAsia="x-none"/>
        </w:rPr>
        <w:t>рабочей</w:t>
      </w:r>
      <w:r w:rsidR="00444662" w:rsidRPr="0009253E">
        <w:rPr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="00444662" w:rsidRPr="0009253E">
        <w:rPr>
          <w:sz w:val="24"/>
          <w:szCs w:val="24"/>
          <w:lang w:eastAsia="x-none"/>
        </w:rPr>
        <w:t xml:space="preserve">и </w:t>
      </w:r>
      <w:r w:rsidR="00444662" w:rsidRPr="0009253E">
        <w:rPr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14:paraId="1C57E1DE" w14:textId="77777777" w:rsidR="00444662" w:rsidRPr="0009253E" w:rsidRDefault="00444662" w:rsidP="00444662">
      <w:pPr>
        <w:pStyle w:val="a4"/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  <w:lang w:val="ru-RU" w:eastAsia="ar-SA"/>
        </w:rPr>
      </w:pPr>
      <w:r w:rsidRPr="0009253E">
        <w:rPr>
          <w:b/>
          <w:sz w:val="24"/>
          <w:szCs w:val="24"/>
        </w:rPr>
        <w:t>2-й этап:</w:t>
      </w:r>
    </w:p>
    <w:p w14:paraId="7280D531" w14:textId="77777777" w:rsidR="00444662" w:rsidRPr="0009253E" w:rsidRDefault="00444662" w:rsidP="00444662">
      <w:pPr>
        <w:pStyle w:val="af3"/>
        <w:tabs>
          <w:tab w:val="left" w:pos="708"/>
        </w:tabs>
        <w:spacing w:line="240" w:lineRule="auto"/>
        <w:ind w:left="0" w:firstLine="709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Выполнение строительно-монтажных (СМР) и пусконаладочных работ (ПНР) с поставкой оборудования, с учетом требований НТД, указанных в п. 9 настоящего ТЗ (</w:t>
      </w:r>
      <w:r w:rsidRPr="0009253E">
        <w:rPr>
          <w:bCs/>
          <w:sz w:val="24"/>
          <w:szCs w:val="24"/>
        </w:rPr>
        <w:t>при строительстве необходимо руководствоваться последними редакциями документов, необходимых и действующих на момент выполнения СМР, в том числе не указанных в данном ТЗ).</w:t>
      </w:r>
    </w:p>
    <w:p w14:paraId="537FA6F2" w14:textId="77777777" w:rsidR="00444662" w:rsidRPr="0009253E" w:rsidRDefault="00444662" w:rsidP="00444662">
      <w:pPr>
        <w:pStyle w:val="a4"/>
        <w:tabs>
          <w:tab w:val="left" w:pos="993"/>
          <w:tab w:val="left" w:pos="1134"/>
          <w:tab w:val="left" w:pos="1276"/>
        </w:tabs>
        <w:ind w:left="709" w:firstLine="0"/>
        <w:jc w:val="both"/>
        <w:rPr>
          <w:b/>
          <w:sz w:val="24"/>
          <w:szCs w:val="24"/>
        </w:rPr>
      </w:pPr>
    </w:p>
    <w:p w14:paraId="63346C5A" w14:textId="77777777" w:rsidR="00444662" w:rsidRPr="0009253E" w:rsidRDefault="00444662" w:rsidP="009B528A">
      <w:pPr>
        <w:pStyle w:val="a4"/>
        <w:numPr>
          <w:ilvl w:val="0"/>
          <w:numId w:val="32"/>
        </w:numPr>
        <w:tabs>
          <w:tab w:val="left" w:pos="993"/>
          <w:tab w:val="left" w:pos="1134"/>
          <w:tab w:val="left" w:pos="1276"/>
        </w:tabs>
        <w:suppressAutoHyphens/>
        <w:jc w:val="both"/>
        <w:rPr>
          <w:bCs/>
          <w:sz w:val="24"/>
          <w:szCs w:val="24"/>
        </w:rPr>
      </w:pPr>
      <w:r w:rsidRPr="0009253E">
        <w:rPr>
          <w:b/>
          <w:sz w:val="24"/>
          <w:szCs w:val="24"/>
        </w:rPr>
        <w:t>Исходные данные для проектирования</w:t>
      </w:r>
    </w:p>
    <w:p w14:paraId="0FE36F64" w14:textId="554088F3" w:rsidR="001A39FB" w:rsidRPr="0009253E" w:rsidRDefault="00AE58A7" w:rsidP="00720F47">
      <w:pPr>
        <w:pStyle w:val="af0"/>
        <w:numPr>
          <w:ilvl w:val="1"/>
          <w:numId w:val="32"/>
        </w:numPr>
        <w:ind w:left="0" w:firstLine="703"/>
        <w:contextualSpacing/>
        <w:jc w:val="both"/>
        <w:rPr>
          <w:bCs/>
          <w:iCs/>
          <w:sz w:val="24"/>
          <w:szCs w:val="24"/>
        </w:rPr>
      </w:pPr>
      <w:r w:rsidRPr="0009253E">
        <w:rPr>
          <w:bCs/>
          <w:sz w:val="24"/>
          <w:szCs w:val="24"/>
        </w:rPr>
        <w:t xml:space="preserve">Договор на технологическое присоединение № </w:t>
      </w:r>
      <w:sdt>
        <w:sdtPr>
          <w:rPr>
            <w:bCs/>
            <w:sz w:val="24"/>
            <w:szCs w:val="24"/>
          </w:rPr>
          <w:id w:val="505014424"/>
          <w:placeholder>
            <w:docPart w:val="E3066C967C894D65BDE263A91E28A980"/>
          </w:placeholder>
          <w15:color w:val="FF0000"/>
        </w:sdtPr>
        <w:sdtEndPr/>
        <w:sdtContent>
          <w:r w:rsidR="00F0705F" w:rsidRPr="0088639C">
            <w:rPr>
              <w:bCs/>
              <w:sz w:val="24"/>
              <w:szCs w:val="24"/>
            </w:rPr>
            <w:t>42013856</w:t>
          </w:r>
        </w:sdtContent>
      </w:sdt>
      <w:r w:rsidRPr="0009253E">
        <w:rPr>
          <w:bCs/>
          <w:sz w:val="24"/>
          <w:szCs w:val="24"/>
        </w:rPr>
        <w:t xml:space="preserve"> от </w:t>
      </w:r>
      <w:sdt>
        <w:sdtPr>
          <w:rPr>
            <w:bCs/>
            <w:sz w:val="24"/>
            <w:szCs w:val="24"/>
          </w:rPr>
          <w:id w:val="2033757718"/>
          <w:placeholder>
            <w:docPart w:val="2BC30CFCA9814256A4F3911F721AEF3F"/>
          </w:placeholder>
          <w15:color w:val="FF0000"/>
        </w:sdtPr>
        <w:sdtEndPr/>
        <w:sdtContent>
          <w:r w:rsidR="005013B5" w:rsidRPr="005013B5">
            <w:rPr>
              <w:bCs/>
              <w:sz w:val="24"/>
              <w:szCs w:val="24"/>
            </w:rPr>
            <w:t>2</w:t>
          </w:r>
          <w:r w:rsidR="00F0705F">
            <w:rPr>
              <w:bCs/>
              <w:sz w:val="24"/>
              <w:szCs w:val="24"/>
            </w:rPr>
            <w:t>6</w:t>
          </w:r>
          <w:r w:rsidRPr="0009253E">
            <w:rPr>
              <w:bCs/>
              <w:sz w:val="24"/>
              <w:szCs w:val="24"/>
            </w:rPr>
            <w:t>.1</w:t>
          </w:r>
          <w:r w:rsidR="00F0705F">
            <w:rPr>
              <w:bCs/>
              <w:sz w:val="24"/>
              <w:szCs w:val="24"/>
            </w:rPr>
            <w:t>1</w:t>
          </w:r>
        </w:sdtContent>
      </w:sdt>
      <w:r w:rsidRPr="0009253E">
        <w:rPr>
          <w:bCs/>
          <w:sz w:val="24"/>
          <w:szCs w:val="24"/>
        </w:rPr>
        <w:t>.2020 г.</w:t>
      </w:r>
    </w:p>
    <w:p w14:paraId="245C39C4" w14:textId="18BC47B3" w:rsidR="001A39FB" w:rsidRPr="0009253E" w:rsidRDefault="00AE58A7" w:rsidP="00302205">
      <w:pPr>
        <w:pStyle w:val="af0"/>
        <w:numPr>
          <w:ilvl w:val="1"/>
          <w:numId w:val="32"/>
        </w:numPr>
        <w:ind w:left="0" w:firstLine="709"/>
        <w:contextualSpacing/>
        <w:jc w:val="both"/>
        <w:rPr>
          <w:bCs/>
          <w:iCs/>
          <w:sz w:val="24"/>
          <w:szCs w:val="24"/>
        </w:rPr>
      </w:pPr>
      <w:r w:rsidRPr="0009253E">
        <w:rPr>
          <w:bCs/>
          <w:sz w:val="24"/>
          <w:szCs w:val="24"/>
        </w:rPr>
        <w:t xml:space="preserve">ТУ для присоединения к электрическим сетям № </w:t>
      </w:r>
      <w:sdt>
        <w:sdtPr>
          <w:rPr>
            <w:bCs/>
            <w:sz w:val="24"/>
            <w:szCs w:val="24"/>
          </w:rPr>
          <w:id w:val="-1248421339"/>
          <w:placeholder>
            <w:docPart w:val="9DC9F6FD75D84610A5493440A1B3576B"/>
          </w:placeholder>
          <w15:color w:val="FF0000"/>
        </w:sdtPr>
        <w:sdtEndPr/>
        <w:sdtContent>
          <w:r w:rsidR="00F0705F">
            <w:rPr>
              <w:bCs/>
              <w:sz w:val="24"/>
              <w:szCs w:val="24"/>
            </w:rPr>
            <w:t>20635891</w:t>
          </w:r>
        </w:sdtContent>
      </w:sdt>
      <w:r w:rsidRPr="0009253E">
        <w:rPr>
          <w:bCs/>
          <w:sz w:val="24"/>
          <w:szCs w:val="24"/>
        </w:rPr>
        <w:t xml:space="preserve"> </w:t>
      </w:r>
      <w:r w:rsidRPr="007E14C4">
        <w:rPr>
          <w:bCs/>
          <w:sz w:val="24"/>
          <w:szCs w:val="24"/>
        </w:rPr>
        <w:t xml:space="preserve">от </w:t>
      </w:r>
      <w:sdt>
        <w:sdtPr>
          <w:rPr>
            <w:bCs/>
            <w:sz w:val="24"/>
            <w:szCs w:val="24"/>
          </w:rPr>
          <w:id w:val="-381399301"/>
          <w:placeholder>
            <w:docPart w:val="728696A1893D41DF8117E4743BB53E0F"/>
          </w:placeholder>
          <w15:color w:val="FF0000"/>
        </w:sdtPr>
        <w:sdtEndPr/>
        <w:sdtContent>
          <w:r w:rsidR="00F0705F">
            <w:rPr>
              <w:bCs/>
              <w:sz w:val="24"/>
              <w:szCs w:val="24"/>
            </w:rPr>
            <w:t>28</w:t>
          </w:r>
          <w:r w:rsidR="004025F1">
            <w:rPr>
              <w:bCs/>
              <w:sz w:val="24"/>
              <w:szCs w:val="24"/>
            </w:rPr>
            <w:t>.</w:t>
          </w:r>
          <w:r w:rsidR="00F0705F">
            <w:rPr>
              <w:bCs/>
              <w:sz w:val="24"/>
              <w:szCs w:val="24"/>
            </w:rPr>
            <w:t>08</w:t>
          </w:r>
        </w:sdtContent>
      </w:sdt>
      <w:r w:rsidRPr="0009253E">
        <w:rPr>
          <w:bCs/>
          <w:sz w:val="24"/>
          <w:szCs w:val="24"/>
        </w:rPr>
        <w:t>.2020 г.</w:t>
      </w:r>
    </w:p>
    <w:p w14:paraId="1F4B323B" w14:textId="3EE01B3A" w:rsidR="001A39FB" w:rsidRPr="0009253E" w:rsidRDefault="00AE58A7" w:rsidP="009B528A">
      <w:pPr>
        <w:pStyle w:val="af0"/>
        <w:numPr>
          <w:ilvl w:val="1"/>
          <w:numId w:val="32"/>
        </w:numPr>
        <w:ind w:left="0" w:firstLine="709"/>
        <w:contextualSpacing/>
        <w:jc w:val="both"/>
        <w:rPr>
          <w:bCs/>
          <w:iCs/>
          <w:sz w:val="24"/>
          <w:szCs w:val="24"/>
        </w:rPr>
      </w:pPr>
      <w:r w:rsidRPr="0009253E">
        <w:rPr>
          <w:bCs/>
          <w:sz w:val="24"/>
          <w:szCs w:val="24"/>
        </w:rPr>
        <w:t xml:space="preserve">Характеристика присоединяемого объекта: максимальная мощность </w:t>
      </w:r>
      <w:sdt>
        <w:sdtPr>
          <w:rPr>
            <w:bCs/>
            <w:sz w:val="24"/>
            <w:szCs w:val="24"/>
          </w:rPr>
          <w:id w:val="989531282"/>
          <w:placeholder>
            <w:docPart w:val="0DF5F154375D4CF2823DC191705EBA46"/>
          </w:placeholder>
          <w15:color w:val="FF0000"/>
        </w:sdtPr>
        <w:sdtEndPr/>
        <w:sdtContent>
          <w:r w:rsidR="00F0705F">
            <w:rPr>
              <w:bCs/>
              <w:sz w:val="24"/>
              <w:szCs w:val="24"/>
            </w:rPr>
            <w:t>10</w:t>
          </w:r>
          <w:r w:rsidR="00720F47">
            <w:rPr>
              <w:bCs/>
              <w:sz w:val="24"/>
              <w:szCs w:val="24"/>
            </w:rPr>
            <w:t>0</w:t>
          </w:r>
        </w:sdtContent>
      </w:sdt>
      <w:r w:rsidRPr="0009253E">
        <w:rPr>
          <w:bCs/>
          <w:sz w:val="24"/>
          <w:szCs w:val="24"/>
        </w:rPr>
        <w:t xml:space="preserve"> кВт, категория надёжности электроснабжения – </w:t>
      </w:r>
      <w:sdt>
        <w:sdtPr>
          <w:rPr>
            <w:bCs/>
            <w:sz w:val="24"/>
            <w:szCs w:val="24"/>
          </w:rPr>
          <w:id w:val="-1802753486"/>
          <w:placeholder>
            <w:docPart w:val="B533D8A4E85044338D27CEC92D74CE91"/>
          </w:placeholder>
          <w15:color w:val="FF0000"/>
          <w:dropDownList>
            <w:listItem w:displayText="1-я" w:value="1-я"/>
            <w:listItem w:displayText="2-я" w:value="2-я"/>
            <w:listItem w:displayText="3-я" w:value="3-я"/>
          </w:dropDownList>
        </w:sdtPr>
        <w:sdtEndPr/>
        <w:sdtContent>
          <w:r w:rsidRPr="0009253E">
            <w:rPr>
              <w:bCs/>
              <w:sz w:val="24"/>
              <w:szCs w:val="24"/>
            </w:rPr>
            <w:t>3-я</w:t>
          </w:r>
        </w:sdtContent>
      </w:sdt>
      <w:r w:rsidRPr="0009253E">
        <w:rPr>
          <w:bCs/>
          <w:sz w:val="24"/>
          <w:szCs w:val="24"/>
        </w:rPr>
        <w:t xml:space="preserve">, номинальный уровень напряжения на границе балансового разграничения – </w:t>
      </w:r>
      <w:sdt>
        <w:sdtPr>
          <w:rPr>
            <w:bCs/>
            <w:sz w:val="24"/>
            <w:szCs w:val="24"/>
          </w:rPr>
          <w:id w:val="74018530"/>
          <w:placeholder>
            <w:docPart w:val="B82AF56A862E4B9E82A0B9027B6A161A"/>
          </w:placeholder>
          <w15:color w:val="FF0000"/>
        </w:sdtPr>
        <w:sdtEndPr/>
        <w:sdtContent>
          <w:r w:rsidRPr="0009253E">
            <w:rPr>
              <w:bCs/>
              <w:sz w:val="24"/>
              <w:szCs w:val="24"/>
            </w:rPr>
            <w:t>0,4</w:t>
          </w:r>
        </w:sdtContent>
      </w:sdt>
      <w:r w:rsidRPr="0009253E">
        <w:rPr>
          <w:bCs/>
          <w:sz w:val="24"/>
          <w:szCs w:val="24"/>
        </w:rPr>
        <w:t xml:space="preserve"> </w:t>
      </w:r>
      <w:proofErr w:type="spellStart"/>
      <w:r w:rsidRPr="0009253E">
        <w:rPr>
          <w:bCs/>
          <w:sz w:val="24"/>
          <w:szCs w:val="24"/>
        </w:rPr>
        <w:t>кВ.</w:t>
      </w:r>
      <w:proofErr w:type="spellEnd"/>
    </w:p>
    <w:p w14:paraId="09BCF38A" w14:textId="404E6090" w:rsidR="00444662" w:rsidRPr="0009253E" w:rsidRDefault="00AE58A7" w:rsidP="009B528A">
      <w:pPr>
        <w:pStyle w:val="af0"/>
        <w:numPr>
          <w:ilvl w:val="1"/>
          <w:numId w:val="32"/>
        </w:numPr>
        <w:ind w:left="0" w:firstLine="709"/>
        <w:contextualSpacing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lastRenderedPageBreak/>
        <w:t>С</w:t>
      </w:r>
      <w:r w:rsidR="00444662" w:rsidRPr="0009253E">
        <w:rPr>
          <w:bCs/>
          <w:iCs/>
          <w:sz w:val="24"/>
          <w:szCs w:val="24"/>
        </w:rPr>
        <w:t xml:space="preserve">хемы нормального режима </w:t>
      </w:r>
      <w:proofErr w:type="gramStart"/>
      <w:r w:rsidR="00444662" w:rsidRPr="0009253E">
        <w:rPr>
          <w:bCs/>
          <w:iCs/>
          <w:sz w:val="24"/>
          <w:szCs w:val="24"/>
        </w:rPr>
        <w:t>ТП  и</w:t>
      </w:r>
      <w:proofErr w:type="gramEnd"/>
      <w:r w:rsidR="00444662" w:rsidRPr="0009253E">
        <w:rPr>
          <w:bCs/>
          <w:iCs/>
          <w:sz w:val="24"/>
          <w:szCs w:val="24"/>
        </w:rPr>
        <w:t xml:space="preserve"> фидеров сети 0,4 </w:t>
      </w:r>
      <w:proofErr w:type="spellStart"/>
      <w:r w:rsidR="00444662" w:rsidRPr="0009253E">
        <w:rPr>
          <w:bCs/>
          <w:iCs/>
          <w:sz w:val="24"/>
          <w:szCs w:val="24"/>
        </w:rPr>
        <w:t>кВ.</w:t>
      </w:r>
      <w:proofErr w:type="spellEnd"/>
    </w:p>
    <w:p w14:paraId="5B248916" w14:textId="77777777" w:rsidR="00444662" w:rsidRPr="0009253E" w:rsidRDefault="00444662" w:rsidP="00444662">
      <w:pPr>
        <w:pStyle w:val="a4"/>
        <w:tabs>
          <w:tab w:val="left" w:pos="1134"/>
          <w:tab w:val="left" w:pos="1276"/>
        </w:tabs>
        <w:ind w:left="0" w:firstLine="851"/>
        <w:jc w:val="both"/>
        <w:rPr>
          <w:b/>
          <w:sz w:val="24"/>
          <w:szCs w:val="24"/>
        </w:rPr>
      </w:pPr>
      <w:r w:rsidRPr="0009253E">
        <w:rPr>
          <w:sz w:val="24"/>
          <w:szCs w:val="24"/>
        </w:rPr>
        <w:t xml:space="preserve">Исходные данные предоставляются Подрядчику после заключения договора в соответствии с отдельным запросом Подрядчика. </w:t>
      </w:r>
    </w:p>
    <w:p w14:paraId="23ABF3D3" w14:textId="77777777" w:rsidR="00444662" w:rsidRPr="0009253E" w:rsidRDefault="00444662" w:rsidP="00444662">
      <w:pPr>
        <w:pStyle w:val="a4"/>
        <w:tabs>
          <w:tab w:val="left" w:pos="1134"/>
          <w:tab w:val="left" w:pos="1276"/>
        </w:tabs>
        <w:ind w:left="0" w:firstLine="851"/>
        <w:jc w:val="both"/>
        <w:rPr>
          <w:b/>
          <w:sz w:val="24"/>
          <w:szCs w:val="24"/>
        </w:rPr>
      </w:pPr>
    </w:p>
    <w:p w14:paraId="16B5AF89" w14:textId="77777777" w:rsidR="00444662" w:rsidRPr="0009253E" w:rsidRDefault="00444662" w:rsidP="009B528A">
      <w:pPr>
        <w:pStyle w:val="a4"/>
        <w:numPr>
          <w:ilvl w:val="0"/>
          <w:numId w:val="32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09253E">
        <w:rPr>
          <w:b/>
          <w:sz w:val="24"/>
          <w:szCs w:val="24"/>
        </w:rPr>
        <w:t>Требования к проектированию</w:t>
      </w:r>
    </w:p>
    <w:p w14:paraId="531BD1FE" w14:textId="77777777" w:rsidR="00444662" w:rsidRPr="0009253E" w:rsidRDefault="00444662" w:rsidP="00444662">
      <w:pPr>
        <w:pStyle w:val="a4"/>
        <w:ind w:left="0" w:firstLine="709"/>
        <w:jc w:val="both"/>
        <w:rPr>
          <w:bCs/>
          <w:iCs/>
          <w:color w:val="FF0000"/>
          <w:sz w:val="24"/>
          <w:szCs w:val="24"/>
          <w:u w:val="single"/>
        </w:rPr>
      </w:pPr>
    </w:p>
    <w:p w14:paraId="6D53D217" w14:textId="77777777" w:rsidR="00444662" w:rsidRPr="0009253E" w:rsidRDefault="00444662" w:rsidP="00444662">
      <w:pPr>
        <w:pStyle w:val="a4"/>
        <w:ind w:left="0" w:firstLine="709"/>
        <w:jc w:val="both"/>
        <w:rPr>
          <w:b/>
          <w:bCs/>
          <w:iCs/>
          <w:sz w:val="24"/>
          <w:szCs w:val="24"/>
        </w:rPr>
      </w:pPr>
      <w:r w:rsidRPr="0009253E">
        <w:rPr>
          <w:b/>
          <w:bCs/>
          <w:iCs/>
          <w:sz w:val="24"/>
          <w:szCs w:val="24"/>
        </w:rPr>
        <w:t>Проектно-сметная и  рабочая документация</w:t>
      </w:r>
    </w:p>
    <w:p w14:paraId="45AE250B" w14:textId="77777777" w:rsidR="00444662" w:rsidRPr="0009253E" w:rsidRDefault="00444662" w:rsidP="009B528A">
      <w:pPr>
        <w:pStyle w:val="a4"/>
        <w:numPr>
          <w:ilvl w:val="1"/>
          <w:numId w:val="32"/>
        </w:numPr>
        <w:suppressAutoHyphens/>
        <w:ind w:left="1850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 xml:space="preserve">Требования к проектной документации </w:t>
      </w:r>
    </w:p>
    <w:p w14:paraId="44CFF974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</w:tabs>
        <w:suppressAutoHyphens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Пояснительная записка.</w:t>
      </w:r>
    </w:p>
    <w:p w14:paraId="79A1A48A" w14:textId="77777777" w:rsidR="00444662" w:rsidRPr="0009253E" w:rsidRDefault="00444662" w:rsidP="009B528A">
      <w:pPr>
        <w:pStyle w:val="af0"/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реквизиты документов, на основании которых принято решение о разработке проектной документации;</w:t>
      </w:r>
    </w:p>
    <w:p w14:paraId="49323453" w14:textId="77777777" w:rsidR="00444662" w:rsidRPr="0009253E" w:rsidRDefault="00444662" w:rsidP="009B528A">
      <w:pPr>
        <w:pStyle w:val="af0"/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исходные данные и условия для подготовки проектной документации;</w:t>
      </w:r>
    </w:p>
    <w:p w14:paraId="260E271A" w14:textId="5B4CFC85" w:rsidR="00444662" w:rsidRPr="0009253E" w:rsidRDefault="00444662" w:rsidP="009B528A">
      <w:pPr>
        <w:pStyle w:val="af0"/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строительство/реконструкцию </w:t>
      </w:r>
      <w:r w:rsidRPr="0009253E">
        <w:rPr>
          <w:bCs/>
          <w:sz w:val="24"/>
          <w:szCs w:val="24"/>
        </w:rPr>
        <w:t>объекта (</w:t>
      </w:r>
      <w:proofErr w:type="spellStart"/>
      <w:r w:rsidRPr="0009253E">
        <w:rPr>
          <w:bCs/>
          <w:sz w:val="24"/>
          <w:szCs w:val="24"/>
        </w:rPr>
        <w:t>ов</w:t>
      </w:r>
      <w:proofErr w:type="spellEnd"/>
      <w:r w:rsidRPr="0009253E">
        <w:rPr>
          <w:bCs/>
          <w:sz w:val="24"/>
          <w:szCs w:val="24"/>
        </w:rPr>
        <w:t xml:space="preserve">) распределительной сети 0,4 </w:t>
      </w:r>
      <w:proofErr w:type="spellStart"/>
      <w:r w:rsidRPr="0009253E">
        <w:rPr>
          <w:bCs/>
          <w:sz w:val="24"/>
          <w:szCs w:val="24"/>
        </w:rPr>
        <w:t>кВ.</w:t>
      </w:r>
      <w:proofErr w:type="spellEnd"/>
      <w:r w:rsidRPr="0009253E">
        <w:rPr>
          <w:bCs/>
          <w:sz w:val="24"/>
          <w:szCs w:val="24"/>
        </w:rPr>
        <w:t xml:space="preserve"> При проектировании учитывать Карты климатического районирования по ветру, гололеду и ветровой нагрузке при гололеде</w:t>
      </w:r>
      <w:r w:rsidR="00AE58A7" w:rsidRPr="0009253E">
        <w:rPr>
          <w:bCs/>
          <w:sz w:val="24"/>
          <w:szCs w:val="24"/>
        </w:rPr>
        <w:t xml:space="preserve"> Тамбовской</w:t>
      </w:r>
      <w:r w:rsidRPr="0009253E">
        <w:rPr>
          <w:bCs/>
          <w:sz w:val="24"/>
          <w:szCs w:val="24"/>
        </w:rPr>
        <w:t xml:space="preserve">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«МРСК Центра» - «</w:t>
      </w:r>
      <w:r w:rsidR="00AE58A7" w:rsidRPr="0009253E">
        <w:rPr>
          <w:bCs/>
          <w:sz w:val="24"/>
          <w:szCs w:val="24"/>
        </w:rPr>
        <w:t>Тамбовэнерго</w:t>
      </w:r>
      <w:r w:rsidRPr="0009253E">
        <w:rPr>
          <w:bCs/>
          <w:sz w:val="24"/>
          <w:szCs w:val="24"/>
        </w:rPr>
        <w:t>»;</w:t>
      </w:r>
    </w:p>
    <w:p w14:paraId="07FEC6D9" w14:textId="77777777" w:rsidR="00444662" w:rsidRPr="0009253E" w:rsidRDefault="00444662" w:rsidP="009B528A">
      <w:pPr>
        <w:pStyle w:val="af0"/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описание вариантов трассы прохождения линейного объекта (в </w:t>
      </w:r>
      <w:proofErr w:type="spellStart"/>
      <w:r w:rsidRPr="0009253E">
        <w:rPr>
          <w:sz w:val="24"/>
          <w:szCs w:val="24"/>
        </w:rPr>
        <w:t>т.ч</w:t>
      </w:r>
      <w:proofErr w:type="spellEnd"/>
      <w:r w:rsidRPr="0009253E">
        <w:rPr>
          <w:sz w:val="24"/>
          <w:szCs w:val="24"/>
        </w:rPr>
        <w:t xml:space="preserve">. с учетом </w:t>
      </w:r>
      <w:r w:rsidRPr="0009253E">
        <w:rPr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09253E">
        <w:rPr>
          <w:sz w:val="24"/>
          <w:szCs w:val="24"/>
        </w:rPr>
        <w:t>по территории района строительства, обоснование выбранного варианта;</w:t>
      </w:r>
    </w:p>
    <w:p w14:paraId="541F215D" w14:textId="63149A9F" w:rsidR="00444662" w:rsidRPr="0009253E" w:rsidRDefault="00444662" w:rsidP="009B528A">
      <w:pPr>
        <w:pStyle w:val="af0"/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сведения о проектируемых объектах </w:t>
      </w:r>
      <w:r w:rsidRPr="0009253E">
        <w:rPr>
          <w:bCs/>
          <w:sz w:val="24"/>
          <w:szCs w:val="24"/>
        </w:rPr>
        <w:t>распределительной сети 0,4</w:t>
      </w:r>
      <w:r w:rsidR="00F06812">
        <w:rPr>
          <w:bCs/>
          <w:sz w:val="24"/>
          <w:szCs w:val="24"/>
        </w:rPr>
        <w:t xml:space="preserve"> </w:t>
      </w:r>
      <w:r w:rsidRPr="0009253E">
        <w:rPr>
          <w:bCs/>
          <w:sz w:val="24"/>
          <w:szCs w:val="24"/>
        </w:rPr>
        <w:t>кВ</w:t>
      </w:r>
      <w:r w:rsidRPr="0009253E">
        <w:rPr>
          <w:sz w:val="24"/>
          <w:szCs w:val="24"/>
        </w:rPr>
        <w:t xml:space="preserve">, в </w:t>
      </w:r>
      <w:proofErr w:type="spellStart"/>
      <w:r w:rsidRPr="0009253E">
        <w:rPr>
          <w:sz w:val="24"/>
          <w:szCs w:val="24"/>
        </w:rPr>
        <w:t>т.ч</w:t>
      </w:r>
      <w:proofErr w:type="spellEnd"/>
      <w:r w:rsidRPr="0009253E">
        <w:rPr>
          <w:sz w:val="24"/>
          <w:szCs w:val="24"/>
        </w:rPr>
        <w:t xml:space="preserve">. для линейного </w:t>
      </w:r>
      <w:proofErr w:type="gramStart"/>
      <w:r w:rsidRPr="0009253E">
        <w:rPr>
          <w:sz w:val="24"/>
          <w:szCs w:val="24"/>
        </w:rPr>
        <w:t>объекта  -</w:t>
      </w:r>
      <w:proofErr w:type="gramEnd"/>
      <w:r w:rsidRPr="0009253E">
        <w:rPr>
          <w:sz w:val="24"/>
          <w:szCs w:val="24"/>
        </w:rPr>
        <w:t xml:space="preserve">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</w:p>
    <w:p w14:paraId="494FBEE8" w14:textId="77777777" w:rsidR="00444662" w:rsidRPr="0009253E" w:rsidRDefault="00444662" w:rsidP="009B528A">
      <w:pPr>
        <w:pStyle w:val="af0"/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14:paraId="135BA71F" w14:textId="77777777" w:rsidR="00444662" w:rsidRPr="0009253E" w:rsidRDefault="00444662" w:rsidP="009B528A">
      <w:pPr>
        <w:pStyle w:val="af0"/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сведения о наличии разработанных и согласованных технических условий;</w:t>
      </w:r>
    </w:p>
    <w:p w14:paraId="3E2705C3" w14:textId="3D770832" w:rsidR="00444662" w:rsidRPr="0009253E" w:rsidRDefault="00444662" w:rsidP="009B528A">
      <w:pPr>
        <w:pStyle w:val="af0"/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технико-экономические характеристики проектируемых объектов </w:t>
      </w:r>
      <w:r w:rsidRPr="0009253E">
        <w:rPr>
          <w:bCs/>
          <w:sz w:val="24"/>
          <w:szCs w:val="24"/>
        </w:rPr>
        <w:t>распределительной сети 0,4</w:t>
      </w:r>
      <w:r w:rsidR="00F06812">
        <w:rPr>
          <w:bCs/>
          <w:sz w:val="24"/>
          <w:szCs w:val="24"/>
        </w:rPr>
        <w:t xml:space="preserve"> </w:t>
      </w:r>
      <w:r w:rsidRPr="0009253E">
        <w:rPr>
          <w:bCs/>
          <w:sz w:val="24"/>
          <w:szCs w:val="24"/>
        </w:rPr>
        <w:t>кВ</w:t>
      </w:r>
      <w:r w:rsidRPr="0009253E">
        <w:rPr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14:paraId="7A14D7D6" w14:textId="77777777" w:rsidR="00444662" w:rsidRPr="0009253E" w:rsidRDefault="00444662" w:rsidP="009B528A">
      <w:pPr>
        <w:pStyle w:val="af0"/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14:paraId="0CA93052" w14:textId="77777777" w:rsidR="00444662" w:rsidRPr="0009253E" w:rsidRDefault="00444662" w:rsidP="009B528A">
      <w:pPr>
        <w:pStyle w:val="af0"/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b/>
          <w:sz w:val="24"/>
          <w:szCs w:val="24"/>
        </w:rPr>
      </w:pPr>
      <w:r w:rsidRPr="0009253E">
        <w:rPr>
          <w:sz w:val="24"/>
          <w:szCs w:val="24"/>
        </w:rPr>
        <w:t xml:space="preserve">сведения о примененных инновационных решениях. </w:t>
      </w:r>
      <w:r w:rsidRPr="0009253E">
        <w:rPr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 рамках проекта.</w:t>
      </w:r>
    </w:p>
    <w:p w14:paraId="51AF6BC4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Проект полосы отвода.</w:t>
      </w:r>
    </w:p>
    <w:p w14:paraId="51C61DF6" w14:textId="77777777" w:rsidR="00444662" w:rsidRPr="0009253E" w:rsidRDefault="00444662" w:rsidP="009B528A">
      <w:pPr>
        <w:pStyle w:val="af0"/>
        <w:numPr>
          <w:ilvl w:val="0"/>
          <w:numId w:val="34"/>
        </w:numPr>
        <w:tabs>
          <w:tab w:val="num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Привести в текстовой части </w:t>
      </w:r>
    </w:p>
    <w:p w14:paraId="38784574" w14:textId="77777777" w:rsidR="00444662" w:rsidRPr="0009253E" w:rsidRDefault="00444662" w:rsidP="009B528A">
      <w:pPr>
        <w:pStyle w:val="af0"/>
        <w:numPr>
          <w:ilvl w:val="0"/>
          <w:numId w:val="35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14:paraId="790D39DF" w14:textId="77777777" w:rsidR="00444662" w:rsidRPr="0009253E" w:rsidRDefault="00444662" w:rsidP="009B528A">
      <w:pPr>
        <w:pStyle w:val="af0"/>
        <w:numPr>
          <w:ilvl w:val="0"/>
          <w:numId w:val="35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 обоснование планировочной организации земельного участка;</w:t>
      </w:r>
    </w:p>
    <w:p w14:paraId="0B720BD6" w14:textId="77777777" w:rsidR="00444662" w:rsidRPr="0009253E" w:rsidRDefault="00444662" w:rsidP="009B528A">
      <w:pPr>
        <w:pStyle w:val="af0"/>
        <w:numPr>
          <w:ilvl w:val="0"/>
          <w:numId w:val="35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lastRenderedPageBreak/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14:paraId="313CD2E8" w14:textId="77777777" w:rsidR="00444662" w:rsidRPr="0009253E" w:rsidRDefault="00444662" w:rsidP="009B528A">
      <w:pPr>
        <w:pStyle w:val="af0"/>
        <w:numPr>
          <w:ilvl w:val="0"/>
          <w:numId w:val="35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землепользователями; </w:t>
      </w:r>
    </w:p>
    <w:p w14:paraId="0573D0AC" w14:textId="77777777" w:rsidR="00444662" w:rsidRPr="0009253E" w:rsidRDefault="00444662" w:rsidP="009B528A">
      <w:pPr>
        <w:pStyle w:val="af0"/>
        <w:numPr>
          <w:ilvl w:val="0"/>
          <w:numId w:val="34"/>
        </w:numPr>
        <w:ind w:left="993" w:hanging="284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Привести в графической части</w:t>
      </w:r>
    </w:p>
    <w:p w14:paraId="4719076A" w14:textId="77777777" w:rsidR="00444662" w:rsidRPr="0009253E" w:rsidRDefault="00444662" w:rsidP="009B528A">
      <w:pPr>
        <w:pStyle w:val="af0"/>
        <w:numPr>
          <w:ilvl w:val="0"/>
          <w:numId w:val="36"/>
        </w:numPr>
        <w:ind w:left="0" w:firstLine="709"/>
        <w:contextualSpacing/>
        <w:jc w:val="both"/>
        <w:rPr>
          <w:i/>
          <w:sz w:val="24"/>
          <w:szCs w:val="24"/>
        </w:rPr>
      </w:pPr>
      <w:r w:rsidRPr="0009253E">
        <w:rPr>
          <w:sz w:val="24"/>
          <w:szCs w:val="24"/>
        </w:rPr>
        <w:t>схему расположения земельного участка на кадастровом плане территории с указанием надземных и подземных коммуникаций, пересекаемых в процессе строительства и попадающих в пятно застройки;</w:t>
      </w:r>
    </w:p>
    <w:p w14:paraId="263E3870" w14:textId="77777777" w:rsidR="00444662" w:rsidRPr="0009253E" w:rsidRDefault="00444662" w:rsidP="009B528A">
      <w:pPr>
        <w:pStyle w:val="af0"/>
        <w:numPr>
          <w:ilvl w:val="0"/>
          <w:numId w:val="3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схему планировочной организации земельного участка, план трассы на действующем </w:t>
      </w:r>
      <w:proofErr w:type="spellStart"/>
      <w:r w:rsidRPr="0009253E">
        <w:rPr>
          <w:sz w:val="24"/>
          <w:szCs w:val="24"/>
        </w:rPr>
        <w:t>топоматериале</w:t>
      </w:r>
      <w:proofErr w:type="spellEnd"/>
      <w:r w:rsidRPr="0009253E">
        <w:rPr>
          <w:sz w:val="24"/>
          <w:szCs w:val="24"/>
        </w:rPr>
        <w:t xml:space="preserve"> с указанием сведений об углах поворота, длине прямых и криволинейных участков и мест размещения проектируемых объектов электросетевого комплекса. </w:t>
      </w:r>
    </w:p>
    <w:p w14:paraId="3C07ECBE" w14:textId="77777777" w:rsidR="00444662" w:rsidRPr="0009253E" w:rsidRDefault="00444662" w:rsidP="00444662">
      <w:pPr>
        <w:pStyle w:val="af0"/>
        <w:tabs>
          <w:tab w:val="left" w:pos="993"/>
          <w:tab w:val="left" w:pos="1560"/>
        </w:tabs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Требования   по   выбору    земельного    участка   для    размещения    объекта (</w:t>
      </w:r>
      <w:proofErr w:type="spellStart"/>
      <w:r w:rsidRPr="0009253E">
        <w:rPr>
          <w:bCs/>
          <w:iCs/>
          <w:sz w:val="24"/>
          <w:szCs w:val="24"/>
        </w:rPr>
        <w:t>ов</w:t>
      </w:r>
      <w:proofErr w:type="spellEnd"/>
      <w:r w:rsidRPr="0009253E">
        <w:rPr>
          <w:bCs/>
          <w:iCs/>
          <w:sz w:val="24"/>
          <w:szCs w:val="24"/>
        </w:rPr>
        <w:t>) капитального строительства:</w:t>
      </w:r>
    </w:p>
    <w:p w14:paraId="1711F683" w14:textId="77777777" w:rsidR="00444662" w:rsidRPr="0009253E" w:rsidRDefault="00444662" w:rsidP="009B528A">
      <w:pPr>
        <w:pStyle w:val="af0"/>
        <w:numPr>
          <w:ilvl w:val="3"/>
          <w:numId w:val="38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14:paraId="272ACFFD" w14:textId="16EB175E" w:rsidR="00444662" w:rsidRPr="0009253E" w:rsidRDefault="00444662" w:rsidP="009B528A">
      <w:pPr>
        <w:pStyle w:val="af0"/>
        <w:numPr>
          <w:ilvl w:val="3"/>
          <w:numId w:val="38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 xml:space="preserve"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«МРСК </w:t>
      </w:r>
      <w:r w:rsidR="00AE58A7" w:rsidRPr="0009253E">
        <w:rPr>
          <w:bCs/>
          <w:iCs/>
          <w:sz w:val="24"/>
          <w:szCs w:val="24"/>
        </w:rPr>
        <w:t>Центра»</w:t>
      </w:r>
      <w:r w:rsidRPr="0009253E">
        <w:rPr>
          <w:bCs/>
          <w:iCs/>
          <w:sz w:val="24"/>
          <w:szCs w:val="24"/>
        </w:rPr>
        <w:t>-«</w:t>
      </w:r>
      <w:r w:rsidR="00AE58A7" w:rsidRPr="0009253E">
        <w:rPr>
          <w:bCs/>
          <w:iCs/>
          <w:sz w:val="24"/>
          <w:szCs w:val="24"/>
        </w:rPr>
        <w:t>Тамбовэнерго</w:t>
      </w:r>
      <w:r w:rsidRPr="0009253E">
        <w:rPr>
          <w:bCs/>
          <w:iCs/>
          <w:sz w:val="24"/>
          <w:szCs w:val="24"/>
        </w:rPr>
        <w:t>» и обоснованием отсутствия возможности размещения объектов энергетики на муниципальных землях.</w:t>
      </w:r>
    </w:p>
    <w:p w14:paraId="3079F2EE" w14:textId="77777777" w:rsidR="00444662" w:rsidRPr="0009253E" w:rsidRDefault="00444662" w:rsidP="00444662">
      <w:pPr>
        <w:pStyle w:val="af0"/>
        <w:tabs>
          <w:tab w:val="left" w:pos="993"/>
          <w:tab w:val="left" w:pos="1560"/>
        </w:tabs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t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зон»).</w:t>
      </w:r>
    </w:p>
    <w:p w14:paraId="51695C04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</w:t>
      </w:r>
      <w:r w:rsidRPr="0009253E">
        <w:rPr>
          <w:bCs/>
          <w:i/>
          <w:iCs/>
          <w:sz w:val="24"/>
          <w:szCs w:val="24"/>
        </w:rPr>
        <w:t>при проектировании ЛЭП</w:t>
      </w:r>
      <w:r w:rsidRPr="0009253E">
        <w:rPr>
          <w:bCs/>
          <w:iCs/>
          <w:sz w:val="24"/>
          <w:szCs w:val="24"/>
        </w:rPr>
        <w:t>).</w:t>
      </w:r>
    </w:p>
    <w:p w14:paraId="51FBF133" w14:textId="77777777" w:rsidR="00444662" w:rsidRPr="0009253E" w:rsidRDefault="00444662" w:rsidP="009B528A">
      <w:pPr>
        <w:pStyle w:val="af0"/>
        <w:numPr>
          <w:ilvl w:val="0"/>
          <w:numId w:val="3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t>Привести в текстовой части</w:t>
      </w:r>
    </w:p>
    <w:p w14:paraId="49611302" w14:textId="77777777" w:rsidR="00444662" w:rsidRPr="0009253E" w:rsidRDefault="00444662" w:rsidP="009B528A">
      <w:pPr>
        <w:pStyle w:val="af0"/>
        <w:numPr>
          <w:ilvl w:val="0"/>
          <w:numId w:val="39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сведения об основных электрических характеристиках линейного объекта электросетевого комплекса (КЛ/ВЛ);</w:t>
      </w:r>
    </w:p>
    <w:p w14:paraId="2C2319A1" w14:textId="77777777" w:rsidR="00444662" w:rsidRPr="0009253E" w:rsidRDefault="00444662" w:rsidP="009B528A">
      <w:pPr>
        <w:pStyle w:val="af0"/>
        <w:numPr>
          <w:ilvl w:val="0"/>
          <w:numId w:val="39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09253E">
        <w:rPr>
          <w:sz w:val="24"/>
          <w:szCs w:val="24"/>
        </w:rPr>
        <w:t>антиобледенению</w:t>
      </w:r>
      <w:proofErr w:type="spellEnd"/>
      <w:r w:rsidRPr="0009253E">
        <w:rPr>
          <w:sz w:val="24"/>
          <w:szCs w:val="24"/>
        </w:rPr>
        <w:t xml:space="preserve">, </w:t>
      </w:r>
      <w:proofErr w:type="spellStart"/>
      <w:r w:rsidRPr="0009253E">
        <w:rPr>
          <w:sz w:val="24"/>
          <w:szCs w:val="24"/>
        </w:rPr>
        <w:t>молниезащите</w:t>
      </w:r>
      <w:proofErr w:type="spellEnd"/>
      <w:r w:rsidRPr="0009253E">
        <w:rPr>
          <w:sz w:val="24"/>
          <w:szCs w:val="24"/>
        </w:rPr>
        <w:t>, заземлению, а также мер по защите конструкций от коррозии и др.);</w:t>
      </w:r>
    </w:p>
    <w:p w14:paraId="599B1086" w14:textId="77777777" w:rsidR="00444662" w:rsidRPr="0009253E" w:rsidRDefault="00444662" w:rsidP="009B528A">
      <w:pPr>
        <w:pStyle w:val="af0"/>
        <w:numPr>
          <w:ilvl w:val="0"/>
          <w:numId w:val="39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описание типов и параметров стоек ВЛ (промежуточные, угловые, анкерные), конструкций опор;</w:t>
      </w:r>
    </w:p>
    <w:p w14:paraId="2CD5D91F" w14:textId="77777777" w:rsidR="00444662" w:rsidRPr="0009253E" w:rsidRDefault="00444662" w:rsidP="009B528A">
      <w:pPr>
        <w:pStyle w:val="af0"/>
        <w:numPr>
          <w:ilvl w:val="0"/>
          <w:numId w:val="39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описание конструкций фундаментов, опор;</w:t>
      </w:r>
    </w:p>
    <w:p w14:paraId="22F73814" w14:textId="77777777" w:rsidR="00444662" w:rsidRPr="0009253E" w:rsidRDefault="00444662" w:rsidP="009B528A">
      <w:pPr>
        <w:pStyle w:val="af0"/>
        <w:numPr>
          <w:ilvl w:val="0"/>
          <w:numId w:val="39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описание конструктивных элементов кабельной линии (кабельной вставки, </w:t>
      </w:r>
      <w:proofErr w:type="spellStart"/>
      <w:r w:rsidRPr="0009253E">
        <w:rPr>
          <w:sz w:val="24"/>
          <w:szCs w:val="24"/>
        </w:rPr>
        <w:t>в.ч</w:t>
      </w:r>
      <w:proofErr w:type="spellEnd"/>
      <w:r w:rsidRPr="0009253E">
        <w:rPr>
          <w:sz w:val="24"/>
          <w:szCs w:val="24"/>
        </w:rPr>
        <w:t xml:space="preserve">. соединительных и концевых муфт); </w:t>
      </w:r>
    </w:p>
    <w:p w14:paraId="012F2B7D" w14:textId="77777777" w:rsidR="00444662" w:rsidRPr="0009253E" w:rsidRDefault="00444662" w:rsidP="009B528A">
      <w:pPr>
        <w:pStyle w:val="af0"/>
        <w:numPr>
          <w:ilvl w:val="0"/>
          <w:numId w:val="39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описание и обоснование принятых объемно-планировочных решений объекта капитального строительства;</w:t>
      </w:r>
    </w:p>
    <w:p w14:paraId="09A4142F" w14:textId="77777777" w:rsidR="00444662" w:rsidRPr="0009253E" w:rsidRDefault="00444662" w:rsidP="009B528A">
      <w:pPr>
        <w:pStyle w:val="af0"/>
        <w:numPr>
          <w:ilvl w:val="0"/>
          <w:numId w:val="39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описание конструктивных решений в части установки на ВЛ коммутационного оборудования (разъединитель, </w:t>
      </w:r>
      <w:proofErr w:type="spellStart"/>
      <w:r w:rsidRPr="0009253E">
        <w:rPr>
          <w:sz w:val="24"/>
          <w:szCs w:val="24"/>
        </w:rPr>
        <w:t>реклоузер</w:t>
      </w:r>
      <w:proofErr w:type="spellEnd"/>
      <w:r w:rsidRPr="0009253E">
        <w:rPr>
          <w:sz w:val="24"/>
          <w:szCs w:val="24"/>
        </w:rPr>
        <w:t xml:space="preserve">), </w:t>
      </w:r>
      <w:r w:rsidRPr="0009253E">
        <w:rPr>
          <w:i/>
          <w:sz w:val="24"/>
          <w:szCs w:val="24"/>
        </w:rPr>
        <w:t>в случае если предусмотрено ТУ</w:t>
      </w:r>
      <w:r w:rsidRPr="0009253E">
        <w:rPr>
          <w:sz w:val="24"/>
          <w:szCs w:val="24"/>
        </w:rPr>
        <w:t xml:space="preserve">. </w:t>
      </w:r>
    </w:p>
    <w:p w14:paraId="76A70445" w14:textId="77777777" w:rsidR="00444662" w:rsidRPr="0009253E" w:rsidRDefault="00444662" w:rsidP="009B528A">
      <w:pPr>
        <w:pStyle w:val="af0"/>
        <w:numPr>
          <w:ilvl w:val="0"/>
          <w:numId w:val="34"/>
        </w:numPr>
        <w:ind w:left="993" w:hanging="284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Привести в графической части</w:t>
      </w:r>
    </w:p>
    <w:p w14:paraId="005BD56D" w14:textId="77777777" w:rsidR="00444662" w:rsidRPr="0009253E" w:rsidRDefault="00444662" w:rsidP="009B528A">
      <w:pPr>
        <w:pStyle w:val="af0"/>
        <w:numPr>
          <w:ilvl w:val="0"/>
          <w:numId w:val="40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чертежи конструктивных решений и отдельных элементов опор ВЛ (при отступлении от типовых решений) и оборудования, описанных в пояснительной записке;</w:t>
      </w:r>
    </w:p>
    <w:p w14:paraId="5E176653" w14:textId="77777777" w:rsidR="00444662" w:rsidRPr="0009253E" w:rsidRDefault="00444662" w:rsidP="009B528A">
      <w:pPr>
        <w:pStyle w:val="af0"/>
        <w:numPr>
          <w:ilvl w:val="0"/>
          <w:numId w:val="40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lastRenderedPageBreak/>
        <w:t xml:space="preserve">чертежи конструктивных решений и отдельных элементов КЛ, кабельных вставок; </w:t>
      </w:r>
    </w:p>
    <w:p w14:paraId="42BD730B" w14:textId="77777777" w:rsidR="00444662" w:rsidRPr="0009253E" w:rsidRDefault="00444662" w:rsidP="009B528A">
      <w:pPr>
        <w:pStyle w:val="af0"/>
        <w:numPr>
          <w:ilvl w:val="0"/>
          <w:numId w:val="40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14:paraId="78F33CA4" w14:textId="77777777" w:rsidR="00444662" w:rsidRPr="0009253E" w:rsidRDefault="00444662" w:rsidP="009B528A">
      <w:pPr>
        <w:pStyle w:val="af0"/>
        <w:numPr>
          <w:ilvl w:val="0"/>
          <w:numId w:val="40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схемы крепления опор (при необходимости);</w:t>
      </w:r>
    </w:p>
    <w:p w14:paraId="266A6301" w14:textId="77777777" w:rsidR="00444662" w:rsidRPr="0009253E" w:rsidRDefault="00444662" w:rsidP="009B528A">
      <w:pPr>
        <w:pStyle w:val="af0"/>
        <w:numPr>
          <w:ilvl w:val="0"/>
          <w:numId w:val="40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п</w:t>
      </w:r>
      <w:r w:rsidRPr="0009253E">
        <w:rPr>
          <w:bCs/>
          <w:iCs/>
          <w:sz w:val="24"/>
          <w:szCs w:val="24"/>
        </w:rPr>
        <w:t>рофили пересечений с инженерными коммуникациями;</w:t>
      </w:r>
    </w:p>
    <w:p w14:paraId="5A64E7EA" w14:textId="77777777" w:rsidR="00444662" w:rsidRPr="0009253E" w:rsidRDefault="00444662" w:rsidP="009B528A">
      <w:pPr>
        <w:pStyle w:val="af0"/>
        <w:numPr>
          <w:ilvl w:val="0"/>
          <w:numId w:val="40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bCs/>
          <w:iCs/>
          <w:sz w:val="24"/>
          <w:szCs w:val="24"/>
        </w:rPr>
        <w:t xml:space="preserve">конструктивные чертежи устанавливаемого на ВЛ коммутационного оборудования </w:t>
      </w:r>
      <w:r w:rsidRPr="0009253E">
        <w:rPr>
          <w:sz w:val="24"/>
          <w:szCs w:val="24"/>
        </w:rPr>
        <w:t xml:space="preserve">(разъединитель, </w:t>
      </w:r>
      <w:proofErr w:type="spellStart"/>
      <w:r w:rsidRPr="0009253E">
        <w:rPr>
          <w:sz w:val="24"/>
          <w:szCs w:val="24"/>
        </w:rPr>
        <w:t>реклоузер</w:t>
      </w:r>
      <w:proofErr w:type="spellEnd"/>
      <w:r w:rsidRPr="0009253E">
        <w:rPr>
          <w:sz w:val="24"/>
          <w:szCs w:val="24"/>
        </w:rPr>
        <w:t>).</w:t>
      </w:r>
      <w:r w:rsidRPr="0009253E">
        <w:rPr>
          <w:bCs/>
          <w:iCs/>
          <w:sz w:val="24"/>
          <w:szCs w:val="24"/>
        </w:rPr>
        <w:t xml:space="preserve"> </w:t>
      </w:r>
    </w:p>
    <w:p w14:paraId="6C21F1F1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 (</w:t>
      </w:r>
      <w:r w:rsidRPr="0009253E">
        <w:rPr>
          <w:bCs/>
          <w:i/>
          <w:iCs/>
          <w:sz w:val="24"/>
          <w:szCs w:val="24"/>
        </w:rPr>
        <w:t>при проектировании ТП/РП/РТП</w:t>
      </w:r>
      <w:r w:rsidRPr="0009253E">
        <w:rPr>
          <w:bCs/>
          <w:iCs/>
          <w:sz w:val="24"/>
          <w:szCs w:val="24"/>
        </w:rPr>
        <w:t>)</w:t>
      </w:r>
    </w:p>
    <w:p w14:paraId="6D4BA701" w14:textId="77777777" w:rsidR="00444662" w:rsidRPr="0009253E" w:rsidRDefault="00444662" w:rsidP="009B528A">
      <w:pPr>
        <w:pStyle w:val="af0"/>
        <w:numPr>
          <w:ilvl w:val="0"/>
          <w:numId w:val="3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t>Привести в текстовой части</w:t>
      </w:r>
    </w:p>
    <w:p w14:paraId="0A52C654" w14:textId="77777777" w:rsidR="00444662" w:rsidRPr="0009253E" w:rsidRDefault="00444662" w:rsidP="009B528A">
      <w:pPr>
        <w:pStyle w:val="af0"/>
        <w:numPr>
          <w:ilvl w:val="0"/>
          <w:numId w:val="41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сведения об основных электрических характеристиках и конструкции площадного объекта электросетевого комплекса (ТП/СТП/РТП/РП);</w:t>
      </w:r>
    </w:p>
    <w:p w14:paraId="248F4CD3" w14:textId="77777777" w:rsidR="00444662" w:rsidRPr="0009253E" w:rsidRDefault="00444662" w:rsidP="009B528A">
      <w:pPr>
        <w:pStyle w:val="af0"/>
        <w:numPr>
          <w:ilvl w:val="0"/>
          <w:numId w:val="41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сведения о количестве </w:t>
      </w:r>
      <w:proofErr w:type="spellStart"/>
      <w:r w:rsidRPr="0009253E">
        <w:rPr>
          <w:sz w:val="24"/>
          <w:szCs w:val="24"/>
        </w:rPr>
        <w:t>электроприемников</w:t>
      </w:r>
      <w:proofErr w:type="spellEnd"/>
      <w:r w:rsidRPr="0009253E">
        <w:rPr>
          <w:sz w:val="24"/>
          <w:szCs w:val="24"/>
        </w:rPr>
        <w:t>, их установленной и расчетной мощности;</w:t>
      </w:r>
    </w:p>
    <w:p w14:paraId="2882F8FF" w14:textId="77777777" w:rsidR="00444662" w:rsidRPr="0009253E" w:rsidRDefault="00444662" w:rsidP="009B528A">
      <w:pPr>
        <w:pStyle w:val="af0"/>
        <w:numPr>
          <w:ilvl w:val="0"/>
          <w:numId w:val="41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описание решений по обеспечению требования к надежности электроснабжения;</w:t>
      </w:r>
    </w:p>
    <w:p w14:paraId="439706E8" w14:textId="77777777" w:rsidR="00444662" w:rsidRPr="0009253E" w:rsidRDefault="00444662" w:rsidP="009B528A">
      <w:pPr>
        <w:pStyle w:val="af0"/>
        <w:numPr>
          <w:ilvl w:val="0"/>
          <w:numId w:val="41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описание и обоснование технических решений, в </w:t>
      </w:r>
      <w:proofErr w:type="spellStart"/>
      <w:r w:rsidRPr="0009253E">
        <w:rPr>
          <w:sz w:val="24"/>
          <w:szCs w:val="24"/>
        </w:rPr>
        <w:t>т.ч</w:t>
      </w:r>
      <w:proofErr w:type="spellEnd"/>
      <w:r w:rsidRPr="0009253E">
        <w:rPr>
          <w:sz w:val="24"/>
          <w:szCs w:val="24"/>
        </w:rPr>
        <w:t xml:space="preserve">. выбор и проверка коммутационных аппаратов с расчетом токов КЗ и расчетом </w:t>
      </w:r>
      <w:proofErr w:type="spellStart"/>
      <w:r w:rsidRPr="0009253E">
        <w:rPr>
          <w:sz w:val="24"/>
          <w:szCs w:val="24"/>
        </w:rPr>
        <w:t>уставок</w:t>
      </w:r>
      <w:proofErr w:type="spellEnd"/>
      <w:r w:rsidRPr="0009253E">
        <w:rPr>
          <w:sz w:val="24"/>
          <w:szCs w:val="24"/>
        </w:rPr>
        <w:t xml:space="preserve"> РЗА в соответствии с РД 153-34.0-20.527-98;</w:t>
      </w:r>
    </w:p>
    <w:p w14:paraId="13F0DBEF" w14:textId="77777777" w:rsidR="00444662" w:rsidRPr="0009253E" w:rsidRDefault="00444662" w:rsidP="009B528A">
      <w:pPr>
        <w:pStyle w:val="af0"/>
        <w:numPr>
          <w:ilvl w:val="0"/>
          <w:numId w:val="41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решения по </w:t>
      </w:r>
      <w:proofErr w:type="spellStart"/>
      <w:r w:rsidRPr="0009253E">
        <w:rPr>
          <w:sz w:val="24"/>
          <w:szCs w:val="24"/>
        </w:rPr>
        <w:t>молниезащите</w:t>
      </w:r>
      <w:proofErr w:type="spellEnd"/>
      <w:r w:rsidRPr="0009253E">
        <w:rPr>
          <w:sz w:val="24"/>
          <w:szCs w:val="24"/>
        </w:rPr>
        <w:t xml:space="preserve"> и заземлению, в </w:t>
      </w:r>
      <w:proofErr w:type="spellStart"/>
      <w:r w:rsidRPr="0009253E">
        <w:rPr>
          <w:sz w:val="24"/>
          <w:szCs w:val="24"/>
        </w:rPr>
        <w:t>т.ч</w:t>
      </w:r>
      <w:proofErr w:type="spellEnd"/>
      <w:r w:rsidRPr="0009253E">
        <w:rPr>
          <w:sz w:val="24"/>
          <w:szCs w:val="24"/>
        </w:rPr>
        <w:t>. выбор и расчет ЗУ;</w:t>
      </w:r>
    </w:p>
    <w:p w14:paraId="1A3217A6" w14:textId="77777777" w:rsidR="00444662" w:rsidRPr="0009253E" w:rsidRDefault="00444662" w:rsidP="009B528A">
      <w:pPr>
        <w:pStyle w:val="af0"/>
        <w:numPr>
          <w:ilvl w:val="0"/>
          <w:numId w:val="34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Привести в графической части</w:t>
      </w:r>
    </w:p>
    <w:p w14:paraId="0EC1FB26" w14:textId="77777777" w:rsidR="00444662" w:rsidRPr="0009253E" w:rsidRDefault="00444662" w:rsidP="009B528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  <w:lang w:val="x-none"/>
        </w:rPr>
      </w:pPr>
      <w:r w:rsidRPr="0009253E">
        <w:rPr>
          <w:sz w:val="24"/>
          <w:szCs w:val="24"/>
        </w:rPr>
        <w:t>однолинейную схему площадного объекта;</w:t>
      </w:r>
    </w:p>
    <w:p w14:paraId="42CC8AFD" w14:textId="77777777" w:rsidR="00444662" w:rsidRPr="0009253E" w:rsidRDefault="00444662" w:rsidP="009B528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  <w:lang w:val="x-none"/>
        </w:rPr>
      </w:pPr>
      <w:r w:rsidRPr="0009253E">
        <w:rPr>
          <w:sz w:val="24"/>
          <w:szCs w:val="24"/>
        </w:rPr>
        <w:t xml:space="preserve">компоновочные и электротехнические решения площадного объекта. </w:t>
      </w:r>
      <w:r w:rsidRPr="0009253E">
        <w:rPr>
          <w:bCs/>
          <w:iCs/>
          <w:sz w:val="24"/>
          <w:szCs w:val="24"/>
        </w:rPr>
        <w:t>Выбор основного оборудования должен быть выполнен на основании технико-экономического обоснования с приложением обосновывающих документов по вариантам оборудования</w:t>
      </w:r>
      <w:r w:rsidRPr="0009253E">
        <w:rPr>
          <w:sz w:val="24"/>
          <w:szCs w:val="24"/>
        </w:rPr>
        <w:t>;</w:t>
      </w:r>
    </w:p>
    <w:p w14:paraId="3BFCEFDD" w14:textId="77777777" w:rsidR="00444662" w:rsidRPr="0009253E" w:rsidRDefault="00444662" w:rsidP="009B528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  <w:lang w:val="x-none"/>
        </w:rPr>
      </w:pPr>
      <w:r w:rsidRPr="0009253E">
        <w:rPr>
          <w:sz w:val="24"/>
          <w:szCs w:val="24"/>
        </w:rPr>
        <w:t xml:space="preserve">решения </w:t>
      </w:r>
      <w:proofErr w:type="gramStart"/>
      <w:r w:rsidRPr="0009253E">
        <w:rPr>
          <w:sz w:val="24"/>
          <w:szCs w:val="24"/>
        </w:rPr>
        <w:t>по  заземлению</w:t>
      </w:r>
      <w:proofErr w:type="gramEnd"/>
      <w:r w:rsidRPr="0009253E">
        <w:rPr>
          <w:sz w:val="24"/>
          <w:szCs w:val="24"/>
        </w:rPr>
        <w:t xml:space="preserve"> и т.д.</w:t>
      </w:r>
    </w:p>
    <w:p w14:paraId="718AD6F6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Проект организации строительства:</w:t>
      </w:r>
    </w:p>
    <w:p w14:paraId="766587DC" w14:textId="77777777" w:rsidR="00444662" w:rsidRPr="0009253E" w:rsidRDefault="00444662" w:rsidP="009B528A">
      <w:pPr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14:paraId="301A03BA" w14:textId="77777777" w:rsidR="00444662" w:rsidRPr="0009253E" w:rsidRDefault="00444662" w:rsidP="009B528A">
      <w:pPr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14:paraId="710DB356" w14:textId="77777777" w:rsidR="00444662" w:rsidRPr="0009253E" w:rsidRDefault="00444662" w:rsidP="009B528A">
      <w:pPr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14:paraId="35A5CFFF" w14:textId="77777777" w:rsidR="00444662" w:rsidRPr="0009253E" w:rsidRDefault="00444662" w:rsidP="009B528A">
      <w:pPr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14:paraId="352936E4" w14:textId="77777777" w:rsidR="00444662" w:rsidRPr="0009253E" w:rsidRDefault="00444662" w:rsidP="009B528A">
      <w:pPr>
        <w:numPr>
          <w:ilvl w:val="0"/>
          <w:numId w:val="4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14:paraId="092B86B9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Проект организации работ по сносу (демонтажу) линейного объекта (включается в состав проектной документации при необходимости сноса (демонтажа) линейного объекта или его части).</w:t>
      </w:r>
    </w:p>
    <w:p w14:paraId="65DC1C08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Мероприятия по охране окружающей среды.</w:t>
      </w:r>
    </w:p>
    <w:p w14:paraId="482C3AEB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Мероприятия по обеспечению пожарной безопасности.</w:t>
      </w:r>
    </w:p>
    <w:p w14:paraId="63DD254E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 xml:space="preserve">Мероприятия по обеспечению соблюдения требований энергетической эффективности, в </w:t>
      </w:r>
      <w:proofErr w:type="spellStart"/>
      <w:r w:rsidRPr="0009253E">
        <w:rPr>
          <w:bCs/>
          <w:iCs/>
          <w:sz w:val="24"/>
          <w:szCs w:val="24"/>
        </w:rPr>
        <w:t>т.ч</w:t>
      </w:r>
      <w:proofErr w:type="spellEnd"/>
      <w:r w:rsidRPr="0009253E">
        <w:rPr>
          <w:bCs/>
          <w:iCs/>
          <w:sz w:val="24"/>
          <w:szCs w:val="24"/>
        </w:rPr>
        <w:t xml:space="preserve">. по оснащению присоединяемых объектов средствами коммерческого </w:t>
      </w:r>
      <w:r w:rsidRPr="0009253E">
        <w:rPr>
          <w:bCs/>
          <w:iCs/>
          <w:sz w:val="24"/>
          <w:szCs w:val="24"/>
        </w:rPr>
        <w:lastRenderedPageBreak/>
        <w:t>учета электрической энергии, предусмотренные Федеральным законом от 27.12.2018 № 522-ФЗ (</w:t>
      </w:r>
      <w:r w:rsidRPr="0009253E">
        <w:rPr>
          <w:bCs/>
          <w:i/>
          <w:iCs/>
          <w:sz w:val="24"/>
          <w:szCs w:val="24"/>
        </w:rPr>
        <w:t xml:space="preserve">при необходимости, </w:t>
      </w:r>
      <w:r w:rsidRPr="0009253E">
        <w:rPr>
          <w:bCs/>
          <w:i/>
          <w:sz w:val="24"/>
          <w:szCs w:val="24"/>
        </w:rPr>
        <w:t>при соответствующем обосновании</w:t>
      </w:r>
      <w:r w:rsidRPr="0009253E">
        <w:rPr>
          <w:bCs/>
          <w:iCs/>
          <w:sz w:val="24"/>
          <w:szCs w:val="24"/>
        </w:rPr>
        <w:t>).</w:t>
      </w:r>
    </w:p>
    <w:p w14:paraId="35ED1CAB" w14:textId="77777777" w:rsidR="00444662" w:rsidRPr="0009253E" w:rsidRDefault="00444662" w:rsidP="00444662">
      <w:pPr>
        <w:pStyle w:val="af0"/>
        <w:ind w:left="709"/>
        <w:contextualSpacing/>
        <w:jc w:val="both"/>
        <w:rPr>
          <w:sz w:val="24"/>
          <w:szCs w:val="24"/>
        </w:rPr>
      </w:pPr>
    </w:p>
    <w:p w14:paraId="6471A535" w14:textId="77777777" w:rsidR="00444662" w:rsidRPr="0009253E" w:rsidRDefault="00444662" w:rsidP="009B528A">
      <w:pPr>
        <w:pStyle w:val="a4"/>
        <w:numPr>
          <w:ilvl w:val="1"/>
          <w:numId w:val="32"/>
        </w:numPr>
        <w:suppressAutoHyphens/>
        <w:ind w:left="1850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Требования к сметной документации</w:t>
      </w:r>
    </w:p>
    <w:p w14:paraId="76DBE154" w14:textId="77777777" w:rsidR="00444662" w:rsidRPr="0009253E" w:rsidRDefault="00444662" w:rsidP="00444662">
      <w:pPr>
        <w:pStyle w:val="a4"/>
        <w:tabs>
          <w:tab w:val="left" w:pos="1134"/>
          <w:tab w:val="left" w:pos="1276"/>
        </w:tabs>
        <w:ind w:left="0" w:firstLine="709"/>
        <w:jc w:val="both"/>
        <w:rPr>
          <w:bCs/>
          <w:sz w:val="24"/>
          <w:szCs w:val="24"/>
        </w:rPr>
      </w:pPr>
    </w:p>
    <w:p w14:paraId="6C60561D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Выполнить текстовую часть в формате пояснительной записки к сметной документации. В пояснительной записке к сметной части документации указать значения удельных показателей стоимости строительства (расширения, реконструкции, технического перевооружения) линии электропередачи (подстанции) по каждому виду вводимой мощности, для ВЛ, КЛ - по протяженности в км.</w:t>
      </w:r>
    </w:p>
    <w:p w14:paraId="46D48774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П</w:t>
      </w:r>
      <w:r w:rsidRPr="0009253E">
        <w:rPr>
          <w:color w:val="000000"/>
          <w:sz w:val="24"/>
          <w:szCs w:val="24"/>
        </w:rPr>
        <w:t>ри формировании стоимости СМР и ПНР руководствоваться «Методикой определения стоимости строительной продукции на территории РФ» МДС 81-35.2004 и утв. федеральной сметно-нормативной базой ФЕР-2017.</w:t>
      </w:r>
    </w:p>
    <w:p w14:paraId="625D3CCA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С</w:t>
      </w:r>
      <w:r w:rsidRPr="0009253E">
        <w:rPr>
          <w:sz w:val="24"/>
          <w:szCs w:val="24"/>
        </w:rPr>
        <w:t xml:space="preserve">метная документация, должна быть составлена в двух уровнях цен: в базисном уровне цен, определяемом на основе действующих сметных норм и цен по состоянию на 01.01.2000 г. и в текущем уровне цен, </w:t>
      </w:r>
      <w:r w:rsidRPr="0009253E">
        <w:rPr>
          <w:color w:val="000000"/>
          <w:sz w:val="24"/>
          <w:szCs w:val="24"/>
        </w:rPr>
        <w:t>сложившемся ко времени составления смет</w:t>
      </w:r>
      <w:r w:rsidRPr="0009253E">
        <w:rPr>
          <w:sz w:val="24"/>
          <w:szCs w:val="24"/>
        </w:rPr>
        <w:t>, с применением метода пересчета базисного уровня цен в текущий, с помощью индексов изменения сметной стоимости, разработанных к сметно-нормативной базе 2001.</w:t>
      </w:r>
    </w:p>
    <w:p w14:paraId="2DF1EE72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t>В сметной документации предусмотреть затраты на содержание службы заказчика-застройщика и строительный контроль.</w:t>
      </w:r>
    </w:p>
    <w:p w14:paraId="355555D2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В случае применения инновационных решений, приведенных в Реестре инновационных технологий ПАО «</w:t>
      </w:r>
      <w:proofErr w:type="spellStart"/>
      <w:r w:rsidRPr="0009253E">
        <w:rPr>
          <w:bCs/>
          <w:iCs/>
          <w:sz w:val="24"/>
          <w:szCs w:val="24"/>
        </w:rPr>
        <w:t>Россети</w:t>
      </w:r>
      <w:proofErr w:type="spellEnd"/>
      <w:r w:rsidRPr="0009253E">
        <w:rPr>
          <w:bCs/>
          <w:iCs/>
          <w:sz w:val="24"/>
          <w:szCs w:val="24"/>
        </w:rPr>
        <w:t xml:space="preserve">», выделенная стоимость инноваций должна оформляться </w:t>
      </w:r>
      <w:proofErr w:type="gramStart"/>
      <w:r w:rsidRPr="0009253E">
        <w:rPr>
          <w:bCs/>
          <w:iCs/>
          <w:sz w:val="24"/>
          <w:szCs w:val="24"/>
        </w:rPr>
        <w:t>Подрядчиком  в</w:t>
      </w:r>
      <w:proofErr w:type="gramEnd"/>
      <w:r w:rsidRPr="0009253E">
        <w:rPr>
          <w:bCs/>
          <w:iCs/>
          <w:sz w:val="24"/>
          <w:szCs w:val="24"/>
        </w:rPr>
        <w:t xml:space="preserve"> «Сводной ведомости затрат по применению инновационных технологий» на основе сметных расчетов в разделе проекта «Сметная документация». </w:t>
      </w:r>
    </w:p>
    <w:p w14:paraId="25CA1AEE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  <w:tab w:val="left" w:pos="284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color w:val="000000"/>
          <w:sz w:val="24"/>
          <w:szCs w:val="24"/>
        </w:rPr>
        <w:t>Стоимость оборудования и материалов в ПСД, учтенных в сметах по рыночным ценам, подтверждается комплектом прайс-листов и технико-коммерческими предложениями, прикладываемыми к сметной документации.</w:t>
      </w:r>
    </w:p>
    <w:p w14:paraId="5577D46E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color w:val="000000"/>
          <w:sz w:val="24"/>
          <w:szCs w:val="24"/>
        </w:rPr>
      </w:pPr>
      <w:r w:rsidRPr="0009253E">
        <w:rPr>
          <w:bCs/>
          <w:iCs/>
          <w:color w:val="000000"/>
          <w:sz w:val="24"/>
          <w:szCs w:val="24"/>
        </w:rPr>
        <w:t xml:space="preserve">В случае </w:t>
      </w:r>
      <w:r w:rsidRPr="0009253E">
        <w:rPr>
          <w:color w:val="000000"/>
          <w:sz w:val="24"/>
          <w:szCs w:val="24"/>
        </w:rPr>
        <w:t>оснащения присоединяемых объектов средствами коммерческого учета электрической энергии</w:t>
      </w:r>
      <w:r w:rsidRPr="0009253E">
        <w:rPr>
          <w:bCs/>
          <w:iCs/>
          <w:color w:val="000000"/>
          <w:sz w:val="24"/>
          <w:szCs w:val="24"/>
        </w:rPr>
        <w:t xml:space="preserve">, предусмотренного </w:t>
      </w:r>
      <w:r w:rsidRPr="0009253E">
        <w:rPr>
          <w:color w:val="000000"/>
          <w:sz w:val="24"/>
          <w:szCs w:val="24"/>
        </w:rPr>
        <w:t>Федеральным законом от 27.12.2018 № 522-ФЗ</w:t>
      </w:r>
      <w:r w:rsidRPr="0009253E">
        <w:rPr>
          <w:bCs/>
          <w:iCs/>
          <w:color w:val="000000"/>
          <w:sz w:val="24"/>
          <w:szCs w:val="24"/>
        </w:rPr>
        <w:t xml:space="preserve">, </w:t>
      </w:r>
      <w:r w:rsidRPr="0009253E">
        <w:rPr>
          <w:color w:val="000000"/>
          <w:sz w:val="24"/>
          <w:szCs w:val="24"/>
        </w:rPr>
        <w:t>установка средств учета</w:t>
      </w:r>
      <w:r w:rsidRPr="0009253E">
        <w:rPr>
          <w:bCs/>
          <w:iCs/>
          <w:color w:val="000000"/>
          <w:sz w:val="24"/>
          <w:szCs w:val="24"/>
        </w:rPr>
        <w:t xml:space="preserve"> оформляется </w:t>
      </w:r>
      <w:r w:rsidRPr="0009253E">
        <w:rPr>
          <w:color w:val="000000"/>
          <w:sz w:val="24"/>
          <w:szCs w:val="24"/>
        </w:rPr>
        <w:t>отдельной локальной сметой</w:t>
      </w:r>
      <w:r w:rsidRPr="0009253E">
        <w:rPr>
          <w:bCs/>
          <w:iCs/>
          <w:color w:val="000000"/>
          <w:sz w:val="24"/>
          <w:szCs w:val="24"/>
        </w:rPr>
        <w:t xml:space="preserve">. </w:t>
      </w:r>
    </w:p>
    <w:p w14:paraId="711D7419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t xml:space="preserve">Согласованную Заказчиком сметную документацию представить в 4 экземплярах на бумажном носителе и в электронном виде в 2 экземплярах на </w:t>
      </w:r>
      <w:r w:rsidRPr="0009253E">
        <w:rPr>
          <w:sz w:val="24"/>
          <w:szCs w:val="24"/>
          <w:lang w:val="en-US"/>
        </w:rPr>
        <w:t>USB</w:t>
      </w:r>
      <w:r w:rsidRPr="0009253E">
        <w:rPr>
          <w:sz w:val="24"/>
          <w:szCs w:val="24"/>
        </w:rPr>
        <w:t xml:space="preserve"> - носителе: один в формате </w:t>
      </w:r>
      <w:r w:rsidRPr="0009253E">
        <w:rPr>
          <w:sz w:val="24"/>
          <w:szCs w:val="24"/>
          <w:lang w:val="en-US"/>
        </w:rPr>
        <w:t>PDF</w:t>
      </w:r>
      <w:r w:rsidRPr="0009253E">
        <w:rPr>
          <w:sz w:val="24"/>
          <w:szCs w:val="24"/>
        </w:rPr>
        <w:t xml:space="preserve">, а второй в формате </w:t>
      </w:r>
      <w:r w:rsidRPr="0009253E">
        <w:rPr>
          <w:sz w:val="24"/>
          <w:szCs w:val="24"/>
          <w:lang w:val="en-US"/>
        </w:rPr>
        <w:t>Excel</w:t>
      </w:r>
      <w:r w:rsidRPr="0009253E">
        <w:rPr>
          <w:sz w:val="24"/>
          <w:szCs w:val="24"/>
        </w:rPr>
        <w:t xml:space="preserve"> и ГРАНД-Смета, либо в другом числовом формате, совместимым с ГРАНД-Смета, позволяющем вести накопительные ведомости по локальным сметам (совместно с проектной документацией);</w:t>
      </w:r>
    </w:p>
    <w:p w14:paraId="11FBD1C1" w14:textId="77777777" w:rsidR="00444662" w:rsidRPr="0009253E" w:rsidRDefault="00444662" w:rsidP="00444662">
      <w:pPr>
        <w:pStyle w:val="af0"/>
        <w:ind w:left="709"/>
        <w:contextualSpacing/>
        <w:jc w:val="both"/>
        <w:rPr>
          <w:sz w:val="24"/>
          <w:szCs w:val="24"/>
        </w:rPr>
      </w:pPr>
    </w:p>
    <w:p w14:paraId="04AA9788" w14:textId="77777777" w:rsidR="00444662" w:rsidRPr="0009253E" w:rsidRDefault="00444662" w:rsidP="009B528A">
      <w:pPr>
        <w:pStyle w:val="af0"/>
        <w:widowControl w:val="0"/>
        <w:numPr>
          <w:ilvl w:val="1"/>
          <w:numId w:val="32"/>
        </w:numPr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Требования к рабочей документации</w:t>
      </w:r>
    </w:p>
    <w:p w14:paraId="1F83FBA6" w14:textId="77777777" w:rsidR="00444662" w:rsidRPr="0009253E" w:rsidRDefault="00444662" w:rsidP="00444662">
      <w:pPr>
        <w:pStyle w:val="af0"/>
        <w:widowControl w:val="0"/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При выполнении рабочей документации необходимо   руководствоваться положениями ГОСТ Р 21.1101-2013. Рабочая документация включает в себя следующие документы и материалы:</w:t>
      </w:r>
    </w:p>
    <w:p w14:paraId="2559CE79" w14:textId="77777777"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</w:t>
      </w:r>
      <w:proofErr w:type="spellStart"/>
      <w:r w:rsidRPr="0009253E">
        <w:rPr>
          <w:sz w:val="24"/>
          <w:szCs w:val="24"/>
        </w:rPr>
        <w:t>зануления</w:t>
      </w:r>
      <w:proofErr w:type="spellEnd"/>
      <w:r w:rsidRPr="0009253E">
        <w:rPr>
          <w:sz w:val="24"/>
          <w:szCs w:val="24"/>
        </w:rPr>
        <w:t>), кабельный (</w:t>
      </w:r>
      <w:proofErr w:type="spellStart"/>
      <w:r w:rsidRPr="0009253E">
        <w:rPr>
          <w:sz w:val="24"/>
          <w:szCs w:val="24"/>
        </w:rPr>
        <w:t>кабельнотрубный</w:t>
      </w:r>
      <w:proofErr w:type="spellEnd"/>
      <w:r w:rsidRPr="0009253E">
        <w:rPr>
          <w:sz w:val="24"/>
          <w:szCs w:val="24"/>
        </w:rPr>
        <w:t>) журнал, ведомость заполнения труб кабелями, разработанные для проектируемого объекта чертежи конструкций и деталей, изготавливаемых в монтажной зоне и т.п.);</w:t>
      </w:r>
    </w:p>
    <w:p w14:paraId="0152B028" w14:textId="1C0D5CDF" w:rsidR="00444662" w:rsidRPr="0009253E" w:rsidRDefault="00444662" w:rsidP="009B528A">
      <w:pPr>
        <w:pStyle w:val="af0"/>
        <w:numPr>
          <w:ilvl w:val="3"/>
          <w:numId w:val="3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Схема нормального режима ВЛ 0,4</w:t>
      </w:r>
      <w:r w:rsidR="00F06812">
        <w:rPr>
          <w:bCs/>
          <w:iCs/>
          <w:sz w:val="24"/>
          <w:szCs w:val="24"/>
        </w:rPr>
        <w:t xml:space="preserve"> </w:t>
      </w:r>
      <w:r w:rsidRPr="0009253E">
        <w:rPr>
          <w:bCs/>
          <w:sz w:val="24"/>
          <w:szCs w:val="24"/>
        </w:rPr>
        <w:t xml:space="preserve">кВ и </w:t>
      </w:r>
      <w:proofErr w:type="spellStart"/>
      <w:r w:rsidRPr="0009253E">
        <w:rPr>
          <w:bCs/>
          <w:sz w:val="24"/>
          <w:szCs w:val="24"/>
        </w:rPr>
        <w:t>поопорная</w:t>
      </w:r>
      <w:proofErr w:type="spellEnd"/>
      <w:r w:rsidRPr="0009253E">
        <w:rPr>
          <w:bCs/>
          <w:sz w:val="24"/>
          <w:szCs w:val="24"/>
        </w:rPr>
        <w:t xml:space="preserve"> схема (для реконструируемых ВЛ)</w:t>
      </w:r>
      <w:r w:rsidRPr="0009253E">
        <w:rPr>
          <w:bCs/>
          <w:iCs/>
          <w:sz w:val="24"/>
          <w:szCs w:val="24"/>
        </w:rPr>
        <w:t>.</w:t>
      </w:r>
    </w:p>
    <w:p w14:paraId="5C3CAAD9" w14:textId="77777777" w:rsidR="00444662" w:rsidRPr="0009253E" w:rsidRDefault="00444662" w:rsidP="009B528A">
      <w:pPr>
        <w:pStyle w:val="af0"/>
        <w:numPr>
          <w:ilvl w:val="3"/>
          <w:numId w:val="32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lastRenderedPageBreak/>
        <w:t>Паспорт ЛЭП, план трассы, профили переходов через инженерные коммуникации, ведомости опор, фундаментов.</w:t>
      </w:r>
    </w:p>
    <w:p w14:paraId="1E732924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 xml:space="preserve">Электротехнические решения: установочные чертежи КТП, ТП, РП, электрические принципиальные и монтажные схемы, карта </w:t>
      </w:r>
      <w:proofErr w:type="spellStart"/>
      <w:r w:rsidRPr="0009253E">
        <w:rPr>
          <w:bCs/>
          <w:iCs/>
          <w:sz w:val="24"/>
          <w:szCs w:val="24"/>
        </w:rPr>
        <w:t>уставок</w:t>
      </w:r>
      <w:proofErr w:type="spellEnd"/>
      <w:r w:rsidRPr="0009253E">
        <w:rPr>
          <w:bCs/>
          <w:iCs/>
          <w:sz w:val="24"/>
          <w:szCs w:val="24"/>
        </w:rPr>
        <w:t xml:space="preserve"> РЗА</w:t>
      </w:r>
    </w:p>
    <w:p w14:paraId="42FE1502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</w:tabs>
        <w:suppressAutoHyphens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14:paraId="2878B9C8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 xml:space="preserve">Ссылочные документы: включают ссылки на чертежи типовых конструкций, изделий и узлов ВЛ (указать серии типовых </w:t>
      </w:r>
      <w:proofErr w:type="gramStart"/>
      <w:r w:rsidRPr="0009253E">
        <w:rPr>
          <w:bCs/>
          <w:iCs/>
          <w:sz w:val="24"/>
          <w:szCs w:val="24"/>
        </w:rPr>
        <w:t>проектов  с</w:t>
      </w:r>
      <w:proofErr w:type="gramEnd"/>
      <w:r w:rsidRPr="0009253E">
        <w:rPr>
          <w:bCs/>
          <w:iCs/>
          <w:sz w:val="24"/>
          <w:szCs w:val="24"/>
        </w:rPr>
        <w:t xml:space="preserve"> установочными чертежами опор 0,4-ВЛ 10 (6) кВ, отдельных элементов и узлов опор).</w:t>
      </w:r>
    </w:p>
    <w:p w14:paraId="3A7BEF25" w14:textId="77777777"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t xml:space="preserve">Прилагаемые документы: </w:t>
      </w:r>
    </w:p>
    <w:p w14:paraId="3F922ED7" w14:textId="77777777" w:rsidR="00444662" w:rsidRPr="0009253E" w:rsidRDefault="00444662" w:rsidP="009B528A">
      <w:pPr>
        <w:pStyle w:val="a4"/>
        <w:numPr>
          <w:ilvl w:val="0"/>
          <w:numId w:val="45"/>
        </w:numPr>
        <w:suppressAutoHyphens/>
        <w:ind w:left="709" w:firstLine="0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типовые проекты на ВЛ, ТП и РП с привязкой к конкретному объекту;</w:t>
      </w:r>
    </w:p>
    <w:p w14:paraId="661BC41F" w14:textId="5E4713E6" w:rsidR="00444662" w:rsidRPr="0009253E" w:rsidRDefault="00444662" w:rsidP="009B528A">
      <w:pPr>
        <w:pStyle w:val="a4"/>
        <w:numPr>
          <w:ilvl w:val="0"/>
          <w:numId w:val="45"/>
        </w:numPr>
        <w:suppressAutoHyphens/>
        <w:ind w:left="709" w:firstLine="0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t>спецификации оборудования, изделий и материалов по ГОСТ 21.110-95;</w:t>
      </w:r>
    </w:p>
    <w:p w14:paraId="523FC72E" w14:textId="77777777" w:rsidR="00444662" w:rsidRPr="0009253E" w:rsidRDefault="00444662" w:rsidP="009B528A">
      <w:pPr>
        <w:pStyle w:val="a4"/>
        <w:numPr>
          <w:ilvl w:val="0"/>
          <w:numId w:val="45"/>
        </w:numPr>
        <w:suppressAutoHyphens/>
        <w:ind w:left="709" w:firstLine="0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t xml:space="preserve">опросные листы; </w:t>
      </w:r>
    </w:p>
    <w:p w14:paraId="73C91B74" w14:textId="77777777" w:rsidR="00444662" w:rsidRPr="0009253E" w:rsidRDefault="00444662" w:rsidP="009B528A">
      <w:pPr>
        <w:pStyle w:val="a4"/>
        <w:numPr>
          <w:ilvl w:val="0"/>
          <w:numId w:val="45"/>
        </w:numPr>
        <w:suppressAutoHyphens/>
        <w:ind w:left="709" w:firstLine="0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t>рабочие чертежи конструкций и деталей и т.д.</w:t>
      </w:r>
    </w:p>
    <w:p w14:paraId="052F38FD" w14:textId="77777777"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</w:t>
      </w:r>
      <w:proofErr w:type="spellStart"/>
      <w:r w:rsidRPr="0009253E">
        <w:rPr>
          <w:bCs/>
          <w:iCs/>
          <w:sz w:val="24"/>
          <w:szCs w:val="24"/>
        </w:rPr>
        <w:t>Россети</w:t>
      </w:r>
      <w:proofErr w:type="spellEnd"/>
      <w:r w:rsidRPr="0009253E">
        <w:rPr>
          <w:bCs/>
          <w:iCs/>
          <w:sz w:val="24"/>
          <w:szCs w:val="24"/>
        </w:rPr>
        <w:t>» от 09.11.2019 года №501р «Об утверждении требований к информационным знакам»,  ЗИП и аварийный резерв (при обосновании).</w:t>
      </w:r>
    </w:p>
    <w:p w14:paraId="7FAA0185" w14:textId="77777777" w:rsidR="00444662" w:rsidRPr="0009253E" w:rsidRDefault="00444662" w:rsidP="00444662">
      <w:pPr>
        <w:pStyle w:val="af0"/>
        <w:ind w:left="709"/>
        <w:contextualSpacing/>
        <w:jc w:val="both"/>
        <w:rPr>
          <w:sz w:val="24"/>
          <w:szCs w:val="24"/>
        </w:rPr>
      </w:pPr>
    </w:p>
    <w:p w14:paraId="380953B0" w14:textId="77777777" w:rsidR="00444662" w:rsidRPr="0009253E" w:rsidRDefault="00444662" w:rsidP="009B528A">
      <w:pPr>
        <w:pStyle w:val="a4"/>
        <w:numPr>
          <w:ilvl w:val="1"/>
          <w:numId w:val="32"/>
        </w:numPr>
        <w:suppressAutoHyphens/>
        <w:ind w:left="1850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 xml:space="preserve">  Требования к оформлению проектной документации</w:t>
      </w:r>
    </w:p>
    <w:p w14:paraId="58DC50E4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14:paraId="17181F62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ТУ;</w:t>
      </w:r>
    </w:p>
    <w:p w14:paraId="1378C34D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14:paraId="1AE92C81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 xml:space="preserve">Согласованную Заказчиком и всеми заинтересованными лицами проектную документацию (ПД и РД одной стадией) предоставить в 3 экземплярах на бумажном носителе и в электронном виде в 2 экземплярах на USB - носителе: один в формате PDF, второй – в редактируемых форматах МS </w:t>
      </w:r>
      <w:proofErr w:type="spellStart"/>
      <w:r w:rsidRPr="0009253E">
        <w:rPr>
          <w:sz w:val="24"/>
          <w:szCs w:val="24"/>
        </w:rPr>
        <w:t>Officе</w:t>
      </w:r>
      <w:proofErr w:type="spellEnd"/>
      <w:r w:rsidRPr="0009253E">
        <w:rPr>
          <w:sz w:val="24"/>
          <w:szCs w:val="24"/>
        </w:rPr>
        <w:t xml:space="preserve">, </w:t>
      </w:r>
      <w:proofErr w:type="spellStart"/>
      <w:r w:rsidRPr="0009253E">
        <w:rPr>
          <w:sz w:val="24"/>
          <w:szCs w:val="24"/>
        </w:rPr>
        <w:t>AutoCAD</w:t>
      </w:r>
      <w:proofErr w:type="spellEnd"/>
      <w:r w:rsidRPr="0009253E">
        <w:rPr>
          <w:sz w:val="24"/>
          <w:szCs w:val="24"/>
        </w:rPr>
        <w:t xml:space="preserve">, </w:t>
      </w:r>
      <w:proofErr w:type="spellStart"/>
      <w:r w:rsidRPr="0009253E">
        <w:rPr>
          <w:sz w:val="24"/>
          <w:szCs w:val="24"/>
          <w:lang w:val="en-US"/>
        </w:rPr>
        <w:t>NanoCAD</w:t>
      </w:r>
      <w:proofErr w:type="spellEnd"/>
      <w:r w:rsidRPr="0009253E">
        <w:rPr>
          <w:sz w:val="24"/>
          <w:szCs w:val="24"/>
        </w:rPr>
        <w:t xml:space="preserve"> и др. Кроме того, чертежи принципиальных, монтажных схем РЗА, входящих в состав проектной документации, предоставлять в электронном виде в формате </w:t>
      </w:r>
      <w:proofErr w:type="spellStart"/>
      <w:r w:rsidRPr="0009253E">
        <w:rPr>
          <w:sz w:val="24"/>
          <w:szCs w:val="24"/>
        </w:rPr>
        <w:t>Microsoft</w:t>
      </w:r>
      <w:proofErr w:type="spellEnd"/>
      <w:r w:rsidRPr="0009253E">
        <w:rPr>
          <w:sz w:val="24"/>
          <w:szCs w:val="24"/>
        </w:rPr>
        <w:t xml:space="preserve"> </w:t>
      </w:r>
      <w:proofErr w:type="spellStart"/>
      <w:r w:rsidRPr="0009253E">
        <w:rPr>
          <w:sz w:val="24"/>
          <w:szCs w:val="24"/>
        </w:rPr>
        <w:t>Visio</w:t>
      </w:r>
      <w:proofErr w:type="spellEnd"/>
      <w:r w:rsidRPr="0009253E">
        <w:rPr>
          <w:sz w:val="24"/>
          <w:szCs w:val="24"/>
        </w:rPr>
        <w:t>.</w:t>
      </w:r>
    </w:p>
    <w:p w14:paraId="7E5D07EF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14:paraId="52064912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14:paraId="562E0B15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09253E">
        <w:rPr>
          <w:sz w:val="24"/>
          <w:szCs w:val="24"/>
        </w:rPr>
        <w:t>В проектной документации должны использоваться утвержденные диспетчерские наименования объектов.</w:t>
      </w:r>
    </w:p>
    <w:p w14:paraId="3F6C12C6" w14:textId="77777777" w:rsidR="00444662" w:rsidRPr="0009253E" w:rsidRDefault="00444662" w:rsidP="009B528A">
      <w:pPr>
        <w:pStyle w:val="af0"/>
        <w:numPr>
          <w:ilvl w:val="2"/>
          <w:numId w:val="32"/>
        </w:numPr>
        <w:tabs>
          <w:tab w:val="left" w:pos="142"/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t>Разработанная проектно-сметная и рабочая документация является собственностью Заказчика, и передача ее третьим лицам без его согласия запрещается.</w:t>
      </w:r>
    </w:p>
    <w:p w14:paraId="30191038" w14:textId="77777777" w:rsidR="00444662" w:rsidRPr="0009253E" w:rsidRDefault="00444662" w:rsidP="00444662">
      <w:pPr>
        <w:pStyle w:val="af0"/>
        <w:tabs>
          <w:tab w:val="left" w:pos="993"/>
        </w:tabs>
        <w:ind w:left="709"/>
        <w:contextualSpacing/>
        <w:jc w:val="both"/>
        <w:rPr>
          <w:sz w:val="24"/>
          <w:szCs w:val="24"/>
        </w:rPr>
      </w:pPr>
    </w:p>
    <w:p w14:paraId="4C900976" w14:textId="77777777" w:rsidR="00444662" w:rsidRPr="0009253E" w:rsidRDefault="00444662" w:rsidP="009B528A">
      <w:pPr>
        <w:pStyle w:val="a4"/>
        <w:numPr>
          <w:ilvl w:val="1"/>
          <w:numId w:val="32"/>
        </w:numPr>
        <w:suppressAutoHyphens/>
        <w:ind w:left="1850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</w:p>
    <w:p w14:paraId="4CC7DAE5" w14:textId="77777777" w:rsidR="00444662" w:rsidRPr="0009253E" w:rsidRDefault="00444662" w:rsidP="00444662">
      <w:pPr>
        <w:pStyle w:val="a4"/>
        <w:tabs>
          <w:tab w:val="left" w:pos="993"/>
          <w:tab w:val="left" w:pos="1134"/>
          <w:tab w:val="left" w:pos="1276"/>
        </w:tabs>
        <w:ind w:left="1730" w:firstLine="0"/>
        <w:jc w:val="both"/>
        <w:rPr>
          <w:b/>
          <w:sz w:val="24"/>
          <w:szCs w:val="24"/>
        </w:rPr>
      </w:pPr>
    </w:p>
    <w:p w14:paraId="2A2553AB" w14:textId="77777777"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lastRenderedPageBreak/>
        <w:t>При реализации проекта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</w:t>
      </w:r>
    </w:p>
    <w:p w14:paraId="75077DBE" w14:textId="77777777"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sz w:val="24"/>
          <w:szCs w:val="24"/>
        </w:rPr>
        <w:t>Выбор типов оборудования осуществляется  по согласованию с Заказчиком.</w:t>
      </w:r>
    </w:p>
    <w:p w14:paraId="3B6FCBD3" w14:textId="56A46202"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При проектировании объек</w:t>
      </w:r>
      <w:r w:rsidR="0009253E" w:rsidRPr="0009253E">
        <w:rPr>
          <w:bCs/>
          <w:iCs/>
          <w:sz w:val="24"/>
          <w:szCs w:val="24"/>
        </w:rPr>
        <w:t>тов распределительной сети 0,4</w:t>
      </w:r>
      <w:r w:rsidRPr="0009253E">
        <w:rPr>
          <w:bCs/>
          <w:iCs/>
          <w:sz w:val="24"/>
          <w:szCs w:val="24"/>
        </w:rPr>
        <w:t xml:space="preserve">-6(10) кВ принять основные требования к оборудованию в соответствии с Типовыми техническими заданиями на поставку оборудования ПАО «МРСК Центра», окончательно уточнить на стадии проектирования. </w:t>
      </w:r>
    </w:p>
    <w:p w14:paraId="4AEB2369" w14:textId="77777777"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Всё применяемое электротехническое оборудование и материалы отечественного и зарубежного производства должны быть новыми (дата изготовления не более полугода), ранее не использованными, соответствовать требованиям технической политики ПАО «</w:t>
      </w:r>
      <w:proofErr w:type="spellStart"/>
      <w:r w:rsidRPr="0009253E">
        <w:rPr>
          <w:bCs/>
          <w:iCs/>
          <w:sz w:val="24"/>
          <w:szCs w:val="24"/>
        </w:rPr>
        <w:t>Россети</w:t>
      </w:r>
      <w:proofErr w:type="spellEnd"/>
      <w:r w:rsidRPr="0009253E">
        <w:rPr>
          <w:bCs/>
          <w:iCs/>
          <w:sz w:val="24"/>
          <w:szCs w:val="24"/>
        </w:rPr>
        <w:t>», а также пройти процедуру аттестации в ПАО «</w:t>
      </w:r>
      <w:proofErr w:type="spellStart"/>
      <w:r w:rsidRPr="0009253E">
        <w:rPr>
          <w:bCs/>
          <w:iCs/>
          <w:sz w:val="24"/>
          <w:szCs w:val="24"/>
        </w:rPr>
        <w:t>Россети</w:t>
      </w:r>
      <w:proofErr w:type="spellEnd"/>
      <w:r w:rsidRPr="0009253E">
        <w:rPr>
          <w:bCs/>
          <w:iCs/>
          <w:sz w:val="24"/>
          <w:szCs w:val="24"/>
        </w:rPr>
        <w:t>» (при условии наличия в перечнях оборудования и материалов, подлежащих аттестации).</w:t>
      </w:r>
    </w:p>
    <w:p w14:paraId="39BA511B" w14:textId="77777777"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аналогами.</w:t>
      </w:r>
    </w:p>
    <w:p w14:paraId="3BC64A1B" w14:textId="77777777"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14:paraId="4115CAB8" w14:textId="77777777"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требованиям.</w:t>
      </w:r>
    </w:p>
    <w:p w14:paraId="7C0ED7AC" w14:textId="77777777"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14:paraId="6074D1BA" w14:textId="77777777" w:rsidR="00444662" w:rsidRPr="0009253E" w:rsidRDefault="00444662" w:rsidP="009B528A">
      <w:pPr>
        <w:pStyle w:val="a4"/>
        <w:numPr>
          <w:ilvl w:val="2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14:paraId="7C9EAA4D" w14:textId="77777777" w:rsidR="00444662" w:rsidRPr="0009253E" w:rsidRDefault="00444662" w:rsidP="009B528A">
      <w:pPr>
        <w:pStyle w:val="a4"/>
        <w:numPr>
          <w:ilvl w:val="2"/>
          <w:numId w:val="32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>Марку оборудования, провода, сцепной линейной арматуры согласовать с филиалом.</w:t>
      </w:r>
    </w:p>
    <w:p w14:paraId="6AE53CC7" w14:textId="77777777" w:rsidR="00444662" w:rsidRPr="0009253E" w:rsidRDefault="00444662" w:rsidP="009B528A">
      <w:pPr>
        <w:pStyle w:val="a4"/>
        <w:numPr>
          <w:ilvl w:val="2"/>
          <w:numId w:val="32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09253E">
        <w:rPr>
          <w:bCs/>
          <w:iCs/>
          <w:sz w:val="24"/>
          <w:szCs w:val="24"/>
        </w:rPr>
        <w:t xml:space="preserve">Выполнить расчет токов </w:t>
      </w:r>
      <w:proofErr w:type="spellStart"/>
      <w:r w:rsidRPr="0009253E">
        <w:rPr>
          <w:bCs/>
          <w:iCs/>
          <w:sz w:val="24"/>
          <w:szCs w:val="24"/>
        </w:rPr>
        <w:t>к.з</w:t>
      </w:r>
      <w:proofErr w:type="spellEnd"/>
      <w:r w:rsidRPr="0009253E">
        <w:rPr>
          <w:bCs/>
          <w:iCs/>
          <w:sz w:val="24"/>
          <w:szCs w:val="24"/>
        </w:rPr>
        <w:t xml:space="preserve">., предусмотреть проверку чувствительности защит. В случае необходимости </w:t>
      </w:r>
      <w:proofErr w:type="spellStart"/>
      <w:r w:rsidRPr="0009253E">
        <w:rPr>
          <w:bCs/>
          <w:iCs/>
          <w:sz w:val="24"/>
          <w:szCs w:val="24"/>
        </w:rPr>
        <w:t>справочно</w:t>
      </w:r>
      <w:proofErr w:type="spellEnd"/>
      <w:r w:rsidRPr="0009253E">
        <w:rPr>
          <w:bCs/>
          <w:iCs/>
          <w:sz w:val="24"/>
          <w:szCs w:val="24"/>
        </w:rPr>
        <w:t xml:space="preserve"> представить в проекте предложение о замене оборудования.</w:t>
      </w:r>
    </w:p>
    <w:p w14:paraId="29CE8893" w14:textId="77777777" w:rsidR="00444662" w:rsidRDefault="00444662" w:rsidP="00444662">
      <w:pPr>
        <w:pStyle w:val="a4"/>
        <w:tabs>
          <w:tab w:val="left" w:pos="993"/>
        </w:tabs>
        <w:ind w:left="0" w:firstLine="709"/>
        <w:jc w:val="both"/>
        <w:rPr>
          <w:bCs/>
          <w:sz w:val="26"/>
          <w:szCs w:val="26"/>
        </w:rPr>
      </w:pPr>
    </w:p>
    <w:p w14:paraId="735A4378" w14:textId="77777777" w:rsidR="00444662" w:rsidRDefault="00444662" w:rsidP="009B528A">
      <w:pPr>
        <w:pStyle w:val="a4"/>
        <w:numPr>
          <w:ilvl w:val="2"/>
          <w:numId w:val="32"/>
        </w:numPr>
        <w:tabs>
          <w:tab w:val="left" w:pos="1560"/>
        </w:tabs>
        <w:suppressAutoHyphens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Основные требования к ВЛ 0,4 кВ:</w:t>
      </w:r>
    </w:p>
    <w:p w14:paraId="68DB4B27" w14:textId="77777777" w:rsidR="00444662" w:rsidRDefault="00444662" w:rsidP="00444662">
      <w:pPr>
        <w:tabs>
          <w:tab w:val="left" w:pos="0"/>
        </w:tabs>
        <w:jc w:val="both"/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2"/>
        <w:gridCol w:w="3839"/>
      </w:tblGrid>
      <w:tr w:rsidR="00444662" w14:paraId="2727AECB" w14:textId="77777777" w:rsidTr="002405B2">
        <w:trPr>
          <w:tblHeader/>
        </w:trPr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EFB0C" w14:textId="77777777" w:rsidR="00444662" w:rsidRDefault="00444662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1DA11" w14:textId="77777777" w:rsidR="00444662" w:rsidRDefault="00444662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</w:t>
            </w:r>
          </w:p>
        </w:tc>
      </w:tr>
      <w:tr w:rsidR="00444662" w14:paraId="6EA19151" w14:textId="77777777" w:rsidTr="002405B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97BD0" w14:textId="77777777" w:rsidR="00444662" w:rsidRDefault="00444662">
            <w:pPr>
              <w:tabs>
                <w:tab w:val="num" w:pos="12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Напряжение, кВ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F9AC7" w14:textId="00D634BD" w:rsidR="00444662" w:rsidRDefault="00444662" w:rsidP="00F55461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</w:tr>
      <w:tr w:rsidR="00444662" w14:paraId="3D35FD4C" w14:textId="77777777" w:rsidTr="002405B2">
        <w:trPr>
          <w:trHeight w:val="589"/>
        </w:trPr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F2F75" w14:textId="38B5599D" w:rsidR="00444662" w:rsidRDefault="002405B2" w:rsidP="002405B2">
            <w:pPr>
              <w:tabs>
                <w:tab w:val="num" w:pos="127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Протяженность, </w:t>
            </w:r>
            <w:r w:rsidR="00444662">
              <w:rPr>
                <w:sz w:val="24"/>
                <w:szCs w:val="24"/>
              </w:rPr>
              <w:t>м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CA43F" w14:textId="1B2CFD0A" w:rsidR="00444662" w:rsidRPr="00F0705F" w:rsidRDefault="00F0705F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444662" w14:paraId="197021DB" w14:textId="77777777" w:rsidTr="002405B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3228D" w14:textId="77777777" w:rsidR="00444662" w:rsidRPr="002405B2" w:rsidRDefault="00444662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2405B2">
              <w:rPr>
                <w:sz w:val="24"/>
                <w:szCs w:val="24"/>
              </w:rPr>
              <w:t>Тип провода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1622D" w14:textId="33C6D142" w:rsidR="00444662" w:rsidRPr="002405B2" w:rsidRDefault="00444662" w:rsidP="002405B2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2405B2">
              <w:rPr>
                <w:sz w:val="24"/>
                <w:szCs w:val="24"/>
              </w:rPr>
              <w:t xml:space="preserve">СИП-2 </w:t>
            </w:r>
          </w:p>
        </w:tc>
      </w:tr>
      <w:tr w:rsidR="002405B2" w14:paraId="1D49456A" w14:textId="77777777" w:rsidTr="002405B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EF340" w14:textId="2674B43C" w:rsidR="002405B2" w:rsidRPr="002405B2" w:rsidRDefault="002405B2" w:rsidP="002405B2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2405B2">
              <w:rPr>
                <w:sz w:val="24"/>
                <w:szCs w:val="24"/>
                <w:lang w:eastAsia="ar-SA"/>
              </w:rPr>
              <w:t>Исполнение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24"/>
                <w:szCs w:val="24"/>
                <w:lang w:eastAsia="ar-SA"/>
              </w:rPr>
              <w:alias w:val="кол-во жил"/>
              <w:tag w:val="кол-во жил"/>
              <w:id w:val="745769136"/>
              <w:placeholder>
                <w:docPart w:val="E4A205165B0442C3A62B94CE77133158"/>
              </w:placeholder>
              <w:comboBox>
                <w:listItem w:displayText="3-х фазное 4-х проводное " w:value="3-х фазное 4-х проводное "/>
                <w:listItem w:displayText="3-х фазное 4-х проводное + жила уличного освещения" w:value="3-х фазное 4-х проводное + жила уличного освещения"/>
              </w:comboBox>
            </w:sdtPr>
            <w:sdtEndPr/>
            <w:sdtContent>
              <w:p w14:paraId="3356A01D" w14:textId="58BECA3E" w:rsidR="002405B2" w:rsidRPr="002405B2" w:rsidRDefault="00D42AB3" w:rsidP="002405B2">
                <w:pPr>
                  <w:tabs>
                    <w:tab w:val="num" w:pos="1276"/>
                  </w:tabs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  <w:lang w:eastAsia="ar-SA"/>
                  </w:rPr>
                  <w:t xml:space="preserve">3-х фазное 4-х проводное </w:t>
                </w:r>
              </w:p>
            </w:sdtContent>
          </w:sdt>
        </w:tc>
      </w:tr>
      <w:tr w:rsidR="00444662" w14:paraId="4B276A69" w14:textId="77777777" w:rsidTr="002405B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F894D" w14:textId="77777777" w:rsidR="00444662" w:rsidRPr="002405B2" w:rsidRDefault="00444662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2405B2">
              <w:rPr>
                <w:sz w:val="24"/>
                <w:szCs w:val="24"/>
              </w:rPr>
              <w:t>Сечение провода, мм2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BC436" w14:textId="77777777" w:rsidR="002405B2" w:rsidRPr="002405B2" w:rsidRDefault="002405B2" w:rsidP="002405B2">
            <w:pPr>
              <w:tabs>
                <w:tab w:val="left" w:pos="993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2405B2">
              <w:rPr>
                <w:sz w:val="24"/>
                <w:szCs w:val="24"/>
                <w:lang w:eastAsia="ar-SA"/>
              </w:rPr>
              <w:t xml:space="preserve">не менее </w:t>
            </w:r>
            <w:sdt>
              <w:sdtPr>
                <w:rPr>
                  <w:sz w:val="24"/>
                  <w:szCs w:val="24"/>
                </w:rPr>
                <w:id w:val="1690800440"/>
                <w:placeholder>
                  <w:docPart w:val="A75FA3545D00449F8583B4E643C4E3BD"/>
                </w:placeholder>
              </w:sdtPr>
              <w:sdtEndPr/>
              <w:sdtContent>
                <w:r w:rsidRPr="002405B2">
                  <w:rPr>
                    <w:sz w:val="24"/>
                    <w:szCs w:val="24"/>
                  </w:rPr>
                  <w:t>70</w:t>
                </w:r>
              </w:sdtContent>
            </w:sdt>
          </w:p>
          <w:p w14:paraId="1DD33866" w14:textId="3A232B4D" w:rsidR="00444662" w:rsidRPr="002405B2" w:rsidRDefault="002405B2" w:rsidP="002405B2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2405B2">
              <w:rPr>
                <w:sz w:val="24"/>
                <w:szCs w:val="24"/>
                <w:lang w:eastAsia="ar-SA"/>
              </w:rPr>
              <w:t>(уточнить проектом)</w:t>
            </w:r>
          </w:p>
        </w:tc>
      </w:tr>
      <w:tr w:rsidR="00444662" w14:paraId="571F9D77" w14:textId="77777777" w:rsidTr="002405B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A1151" w14:textId="77777777" w:rsidR="00444662" w:rsidRPr="002405B2" w:rsidRDefault="00444662">
            <w:pPr>
              <w:pStyle w:val="a4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2405B2">
              <w:rPr>
                <w:sz w:val="24"/>
                <w:szCs w:val="24"/>
                <w:lang w:eastAsia="ru-RU"/>
              </w:rPr>
              <w:t>Материал промежуточных опор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71BBA" w14:textId="77777777" w:rsidR="00444662" w:rsidRPr="002405B2" w:rsidRDefault="00444662">
            <w:pPr>
              <w:pStyle w:val="a4"/>
              <w:tabs>
                <w:tab w:val="num" w:pos="1276"/>
              </w:tabs>
              <w:ind w:left="0" w:firstLine="0"/>
              <w:rPr>
                <w:sz w:val="24"/>
                <w:szCs w:val="24"/>
                <w:lang w:eastAsia="ru-RU"/>
              </w:rPr>
            </w:pPr>
            <w:r w:rsidRPr="002405B2">
              <w:rPr>
                <w:sz w:val="24"/>
                <w:szCs w:val="24"/>
              </w:rPr>
              <w:t>ЖБ*/ дерево</w:t>
            </w:r>
          </w:p>
        </w:tc>
      </w:tr>
      <w:tr w:rsidR="00444662" w14:paraId="25ABF6C8" w14:textId="77777777" w:rsidTr="002405B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B179" w14:textId="77777777" w:rsidR="00444662" w:rsidRPr="002405B2" w:rsidRDefault="00444662">
            <w:pPr>
              <w:pStyle w:val="a4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2405B2">
              <w:rPr>
                <w:sz w:val="24"/>
                <w:szCs w:val="24"/>
                <w:lang w:eastAsia="ru-RU"/>
              </w:rPr>
              <w:lastRenderedPageBreak/>
              <w:t>Материал анкерных опор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D6797" w14:textId="77777777" w:rsidR="00444662" w:rsidRPr="002405B2" w:rsidRDefault="00444662">
            <w:pPr>
              <w:pStyle w:val="a4"/>
              <w:tabs>
                <w:tab w:val="num" w:pos="1276"/>
              </w:tabs>
              <w:ind w:left="0" w:firstLine="0"/>
              <w:rPr>
                <w:sz w:val="24"/>
                <w:szCs w:val="24"/>
                <w:vertAlign w:val="superscript"/>
                <w:lang w:eastAsia="ru-RU"/>
              </w:rPr>
            </w:pPr>
            <w:r w:rsidRPr="002405B2">
              <w:rPr>
                <w:sz w:val="24"/>
                <w:szCs w:val="24"/>
              </w:rPr>
              <w:t>ЖБ*/ дерево</w:t>
            </w:r>
          </w:p>
        </w:tc>
      </w:tr>
      <w:tr w:rsidR="00444662" w14:paraId="77A9364E" w14:textId="77777777" w:rsidTr="002405B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711D9" w14:textId="77777777" w:rsidR="00444662" w:rsidRPr="002405B2" w:rsidRDefault="00444662">
            <w:pPr>
              <w:pStyle w:val="a4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2405B2">
              <w:rPr>
                <w:sz w:val="24"/>
                <w:szCs w:val="24"/>
              </w:rPr>
              <w:t>Материал анкерных угловых опор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49EB3" w14:textId="77777777" w:rsidR="00444662" w:rsidRPr="002405B2" w:rsidRDefault="00444662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2405B2">
              <w:rPr>
                <w:sz w:val="24"/>
                <w:szCs w:val="24"/>
              </w:rPr>
              <w:t>металл**</w:t>
            </w:r>
          </w:p>
        </w:tc>
      </w:tr>
      <w:tr w:rsidR="00444662" w14:paraId="5FF8205A" w14:textId="77777777" w:rsidTr="002405B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85F5E" w14:textId="77777777" w:rsidR="00444662" w:rsidRPr="002405B2" w:rsidRDefault="00444662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2405B2">
              <w:rPr>
                <w:sz w:val="24"/>
                <w:szCs w:val="24"/>
              </w:rPr>
              <w:t xml:space="preserve">Изгибающий момент стоек для ВЛ 0,4 кВ (не менее), </w:t>
            </w:r>
            <w:proofErr w:type="spellStart"/>
            <w:r w:rsidRPr="002405B2">
              <w:rPr>
                <w:sz w:val="24"/>
                <w:szCs w:val="24"/>
              </w:rPr>
              <w:t>кН·м</w:t>
            </w:r>
            <w:proofErr w:type="spellEnd"/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F637A" w14:textId="77777777" w:rsidR="00444662" w:rsidRPr="002405B2" w:rsidRDefault="00444662">
            <w:pPr>
              <w:tabs>
                <w:tab w:val="num" w:pos="-161"/>
              </w:tabs>
              <w:jc w:val="center"/>
              <w:rPr>
                <w:sz w:val="24"/>
                <w:szCs w:val="24"/>
              </w:rPr>
            </w:pPr>
            <w:r w:rsidRPr="002405B2">
              <w:rPr>
                <w:sz w:val="24"/>
                <w:szCs w:val="24"/>
              </w:rPr>
              <w:t>30</w:t>
            </w:r>
          </w:p>
        </w:tc>
      </w:tr>
      <w:tr w:rsidR="00444662" w14:paraId="66C37AB4" w14:textId="77777777" w:rsidTr="002405B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52748" w14:textId="77777777" w:rsidR="00444662" w:rsidRPr="002405B2" w:rsidRDefault="00444662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2405B2">
              <w:rPr>
                <w:sz w:val="24"/>
                <w:szCs w:val="24"/>
              </w:rPr>
              <w:t>Вырубка просеки, га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AC00" w14:textId="45E591F3" w:rsidR="00444662" w:rsidRPr="002405B2" w:rsidRDefault="002405B2">
            <w:pPr>
              <w:pStyle w:val="Default"/>
              <w:jc w:val="center"/>
            </w:pPr>
            <w:r w:rsidRPr="002405B2">
              <w:t>0</w:t>
            </w:r>
          </w:p>
        </w:tc>
      </w:tr>
    </w:tbl>
    <w:p w14:paraId="02066006" w14:textId="77777777" w:rsidR="00444662" w:rsidRDefault="00444662" w:rsidP="00444662">
      <w:pPr>
        <w:rPr>
          <w:sz w:val="26"/>
          <w:szCs w:val="26"/>
          <w:lang w:eastAsia="ar-SA"/>
        </w:rPr>
      </w:pPr>
    </w:p>
    <w:p w14:paraId="499E72B0" w14:textId="004F6EC9" w:rsidR="00444662" w:rsidRPr="002405B2" w:rsidRDefault="00444662" w:rsidP="00444662">
      <w:pPr>
        <w:ind w:firstLine="709"/>
        <w:jc w:val="both"/>
        <w:rPr>
          <w:bCs/>
          <w:sz w:val="24"/>
          <w:szCs w:val="24"/>
        </w:rPr>
      </w:pPr>
      <w:r>
        <w:rPr>
          <w:bCs/>
          <w:sz w:val="26"/>
          <w:szCs w:val="26"/>
        </w:rPr>
        <w:t xml:space="preserve">* </w:t>
      </w:r>
      <w:r w:rsidRPr="002405B2">
        <w:rPr>
          <w:bCs/>
          <w:sz w:val="24"/>
          <w:szCs w:val="24"/>
        </w:rPr>
        <w:t xml:space="preserve">рассматривать возможность применения опор из модифицированного дисперсией многослойных углеродных </w:t>
      </w:r>
      <w:proofErr w:type="spellStart"/>
      <w:r w:rsidRPr="002405B2">
        <w:rPr>
          <w:bCs/>
          <w:sz w:val="24"/>
          <w:szCs w:val="24"/>
        </w:rPr>
        <w:t>нанотрубок</w:t>
      </w:r>
      <w:proofErr w:type="spellEnd"/>
      <w:r w:rsidRPr="002405B2">
        <w:rPr>
          <w:bCs/>
          <w:sz w:val="24"/>
          <w:szCs w:val="24"/>
        </w:rPr>
        <w:t xml:space="preserve"> железобетона согласно </w:t>
      </w:r>
      <w:proofErr w:type="gramStart"/>
      <w:r w:rsidRPr="002405B2">
        <w:rPr>
          <w:bCs/>
          <w:sz w:val="24"/>
          <w:szCs w:val="24"/>
        </w:rPr>
        <w:t>патенту  ПАО</w:t>
      </w:r>
      <w:proofErr w:type="gramEnd"/>
      <w:r w:rsidRPr="002405B2">
        <w:rPr>
          <w:bCs/>
          <w:sz w:val="24"/>
          <w:szCs w:val="24"/>
        </w:rPr>
        <w:t xml:space="preserve"> «МРСК Центра и Приволжья» на полезную модель от 28.03.2014 № 140055 «Опора ВЛ 0,4-10 кВ модифицированная»</w:t>
      </w:r>
    </w:p>
    <w:p w14:paraId="5EA2AB3A" w14:textId="77777777" w:rsidR="00444662" w:rsidRPr="002405B2" w:rsidRDefault="00444662" w:rsidP="00444662">
      <w:pPr>
        <w:pStyle w:val="a4"/>
        <w:tabs>
          <w:tab w:val="left" w:pos="993"/>
        </w:tabs>
        <w:ind w:left="0" w:firstLine="709"/>
        <w:jc w:val="both"/>
        <w:rPr>
          <w:bCs/>
          <w:sz w:val="24"/>
          <w:szCs w:val="24"/>
          <w:u w:val="single"/>
          <w:shd w:val="clear" w:color="auto" w:fill="FFFFFF"/>
        </w:rPr>
      </w:pPr>
      <w:r w:rsidRPr="002405B2">
        <w:rPr>
          <w:bCs/>
          <w:sz w:val="24"/>
          <w:szCs w:val="24"/>
        </w:rPr>
        <w:t>**</w:t>
      </w:r>
      <w:r w:rsidRPr="002405B2">
        <w:rPr>
          <w:bCs/>
          <w:sz w:val="24"/>
          <w:szCs w:val="24"/>
          <w:shd w:val="clear" w:color="auto" w:fill="FFFFFF"/>
        </w:rPr>
        <w:t xml:space="preserve"> при новом строительстве и реконструкции ВЛ-0,4 кВ применять анкерные стальные многогранные опоры (согласно патенту ПАО «МРСК Центра» № 138695 от 20.02.2014) вместо </w:t>
      </w:r>
      <w:proofErr w:type="spellStart"/>
      <w:r w:rsidRPr="002405B2">
        <w:rPr>
          <w:bCs/>
          <w:sz w:val="24"/>
          <w:szCs w:val="24"/>
          <w:shd w:val="clear" w:color="auto" w:fill="FFFFFF"/>
        </w:rPr>
        <w:t>трехстоечных</w:t>
      </w:r>
      <w:proofErr w:type="spellEnd"/>
      <w:r w:rsidRPr="002405B2">
        <w:rPr>
          <w:bCs/>
          <w:sz w:val="24"/>
          <w:szCs w:val="24"/>
          <w:shd w:val="clear" w:color="auto" w:fill="FFFFFF"/>
        </w:rPr>
        <w:t xml:space="preserve"> железобетонных или деревянных опор. Вместо </w:t>
      </w:r>
      <w:proofErr w:type="spellStart"/>
      <w:r w:rsidRPr="002405B2">
        <w:rPr>
          <w:bCs/>
          <w:sz w:val="24"/>
          <w:szCs w:val="24"/>
          <w:shd w:val="clear" w:color="auto" w:fill="FFFFFF"/>
        </w:rPr>
        <w:t>двухстоечных</w:t>
      </w:r>
      <w:proofErr w:type="spellEnd"/>
      <w:r w:rsidRPr="002405B2">
        <w:rPr>
          <w:bCs/>
          <w:sz w:val="24"/>
          <w:szCs w:val="24"/>
          <w:shd w:val="clear" w:color="auto" w:fill="FFFFFF"/>
        </w:rPr>
        <w:t xml:space="preserve"> железобетонных или деревянных опор применять СМО при соответствующем обосновании (при соблюдении удельных стоимостных показателей строительства, в случае проблем с выделением земельных участков и т.д.). </w:t>
      </w:r>
      <w:r w:rsidRPr="002405B2">
        <w:rPr>
          <w:bCs/>
          <w:sz w:val="24"/>
          <w:szCs w:val="24"/>
          <w:u w:val="single"/>
          <w:shd w:val="clear" w:color="auto" w:fill="FFFFFF"/>
        </w:rPr>
        <w:t xml:space="preserve">Изменение технического решения возможно на основание протокольно решения Технического совета филиала. </w:t>
      </w:r>
    </w:p>
    <w:p w14:paraId="218FC722" w14:textId="77777777" w:rsidR="00444662" w:rsidRPr="002405B2" w:rsidRDefault="00444662" w:rsidP="00444662">
      <w:pPr>
        <w:rPr>
          <w:sz w:val="24"/>
          <w:szCs w:val="24"/>
        </w:rPr>
      </w:pPr>
    </w:p>
    <w:p w14:paraId="23D72EE2" w14:textId="77777777" w:rsidR="00444662" w:rsidRPr="002405B2" w:rsidRDefault="00444662" w:rsidP="009B528A">
      <w:pPr>
        <w:pStyle w:val="a4"/>
        <w:numPr>
          <w:ilvl w:val="2"/>
          <w:numId w:val="48"/>
        </w:numPr>
        <w:tabs>
          <w:tab w:val="left" w:pos="426"/>
        </w:tabs>
        <w:ind w:left="0" w:firstLine="0"/>
        <w:jc w:val="both"/>
        <w:rPr>
          <w:bCs/>
          <w:sz w:val="24"/>
          <w:szCs w:val="24"/>
        </w:rPr>
      </w:pPr>
      <w:r w:rsidRPr="002405B2">
        <w:rPr>
          <w:sz w:val="24"/>
          <w:szCs w:val="24"/>
        </w:rPr>
        <w:t xml:space="preserve">металлоконструкции опор ВЛ 0,4 кВ должны быть защищены от коррозии на заводах-изготовителях методом горячего </w:t>
      </w:r>
      <w:proofErr w:type="spellStart"/>
      <w:r w:rsidRPr="002405B2">
        <w:rPr>
          <w:sz w:val="24"/>
          <w:szCs w:val="24"/>
        </w:rPr>
        <w:t>цинкования</w:t>
      </w:r>
      <w:proofErr w:type="spellEnd"/>
      <w:r w:rsidRPr="002405B2">
        <w:rPr>
          <w:sz w:val="24"/>
          <w:szCs w:val="24"/>
        </w:rPr>
        <w:t>;</w:t>
      </w:r>
    </w:p>
    <w:p w14:paraId="112E4B2D" w14:textId="77777777" w:rsidR="00444662" w:rsidRPr="002405B2" w:rsidRDefault="00444662" w:rsidP="009B528A">
      <w:pPr>
        <w:pStyle w:val="a4"/>
        <w:numPr>
          <w:ilvl w:val="2"/>
          <w:numId w:val="4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2405B2">
        <w:rPr>
          <w:sz w:val="24"/>
          <w:szCs w:val="24"/>
        </w:rPr>
        <w:t>в начале и в конце ВЛИ 0,4 кВ на всех проводах установить зажимы для присоединения приборов контроля напряжения и переносных заземлений;</w:t>
      </w:r>
    </w:p>
    <w:p w14:paraId="3806C43B" w14:textId="77777777" w:rsidR="00444662" w:rsidRPr="002405B2" w:rsidRDefault="00444662" w:rsidP="009B528A">
      <w:pPr>
        <w:pStyle w:val="a4"/>
        <w:numPr>
          <w:ilvl w:val="2"/>
          <w:numId w:val="48"/>
        </w:numPr>
        <w:tabs>
          <w:tab w:val="left" w:pos="426"/>
        </w:tabs>
        <w:ind w:left="0" w:firstLine="0"/>
        <w:jc w:val="both"/>
        <w:rPr>
          <w:bCs/>
          <w:sz w:val="24"/>
          <w:szCs w:val="24"/>
        </w:rPr>
      </w:pPr>
      <w:r w:rsidRPr="002405B2">
        <w:rPr>
          <w:sz w:val="24"/>
          <w:szCs w:val="24"/>
        </w:rPr>
        <w:t>тип фундаментов, расстановку, количество и материал опор, протяженность и сечение проводов уточнить при разработке проектной и рабочей документации с выполнением необходимых расчетов</w:t>
      </w:r>
      <w:r w:rsidRPr="002405B2">
        <w:rPr>
          <w:bCs/>
          <w:sz w:val="24"/>
          <w:szCs w:val="24"/>
        </w:rPr>
        <w:t xml:space="preserve"> с учетом согласованной трассы прохождения;</w:t>
      </w:r>
    </w:p>
    <w:p w14:paraId="76A2DED3" w14:textId="77777777" w:rsidR="00444662" w:rsidRPr="002405B2" w:rsidRDefault="00444662" w:rsidP="009B528A">
      <w:pPr>
        <w:pStyle w:val="a4"/>
        <w:numPr>
          <w:ilvl w:val="2"/>
          <w:numId w:val="48"/>
        </w:numPr>
        <w:tabs>
          <w:tab w:val="left" w:pos="426"/>
        </w:tabs>
        <w:ind w:left="0" w:firstLine="0"/>
        <w:jc w:val="both"/>
        <w:rPr>
          <w:bCs/>
          <w:sz w:val="24"/>
          <w:szCs w:val="24"/>
        </w:rPr>
      </w:pPr>
      <w:r w:rsidRPr="002405B2">
        <w:rPr>
          <w:bCs/>
          <w:sz w:val="24"/>
          <w:szCs w:val="24"/>
        </w:rPr>
        <w:t>сечение провода на магистрали ВЛИ 0,4 кВ с распределенной нагрузкой должно быть не менее 50 мм</w:t>
      </w:r>
      <w:r w:rsidRPr="002405B2">
        <w:rPr>
          <w:bCs/>
          <w:sz w:val="24"/>
          <w:szCs w:val="24"/>
          <w:vertAlign w:val="superscript"/>
        </w:rPr>
        <w:t>2</w:t>
      </w:r>
      <w:r w:rsidRPr="002405B2">
        <w:rPr>
          <w:bCs/>
          <w:sz w:val="24"/>
          <w:szCs w:val="24"/>
        </w:rPr>
        <w:t xml:space="preserve"> (может применяться провод меньшего сечения при соответствующем обосновании – незначительная нагрузка, малая протяженность);</w:t>
      </w:r>
    </w:p>
    <w:p w14:paraId="614B4B39" w14:textId="77777777" w:rsidR="00444662" w:rsidRPr="002405B2" w:rsidRDefault="00444662" w:rsidP="009B528A">
      <w:pPr>
        <w:pStyle w:val="a4"/>
        <w:numPr>
          <w:ilvl w:val="2"/>
          <w:numId w:val="48"/>
        </w:numPr>
        <w:tabs>
          <w:tab w:val="left" w:pos="426"/>
        </w:tabs>
        <w:ind w:left="0" w:firstLine="0"/>
        <w:jc w:val="both"/>
        <w:rPr>
          <w:bCs/>
          <w:sz w:val="24"/>
          <w:szCs w:val="24"/>
        </w:rPr>
      </w:pPr>
      <w:r w:rsidRPr="002405B2">
        <w:rPr>
          <w:bCs/>
          <w:sz w:val="24"/>
          <w:szCs w:val="24"/>
        </w:rPr>
        <w:t>ответвления к вводам 0,4 кВ потребителей выполнить проводом СИП-4 сечением не менее 16 мм</w:t>
      </w:r>
      <w:r w:rsidRPr="002405B2">
        <w:rPr>
          <w:bCs/>
          <w:sz w:val="24"/>
          <w:szCs w:val="24"/>
          <w:vertAlign w:val="superscript"/>
        </w:rPr>
        <w:t>2</w:t>
      </w:r>
      <w:r w:rsidRPr="002405B2">
        <w:rPr>
          <w:bCs/>
          <w:sz w:val="24"/>
          <w:szCs w:val="24"/>
        </w:rPr>
        <w:t>;</w:t>
      </w:r>
    </w:p>
    <w:p w14:paraId="2091AC3D" w14:textId="77777777" w:rsidR="00444662" w:rsidRPr="002405B2" w:rsidRDefault="00444662" w:rsidP="009B528A">
      <w:pPr>
        <w:pStyle w:val="a4"/>
        <w:numPr>
          <w:ilvl w:val="2"/>
          <w:numId w:val="48"/>
        </w:numPr>
        <w:tabs>
          <w:tab w:val="left" w:pos="426"/>
        </w:tabs>
        <w:ind w:left="0" w:firstLine="0"/>
        <w:jc w:val="both"/>
        <w:rPr>
          <w:bCs/>
          <w:sz w:val="24"/>
          <w:szCs w:val="24"/>
        </w:rPr>
      </w:pPr>
      <w:r w:rsidRPr="002405B2">
        <w:rPr>
          <w:bCs/>
          <w:sz w:val="24"/>
          <w:szCs w:val="24"/>
        </w:rPr>
        <w:t>при прокладке ВЛ 0,4 кВ по поверхности стоек (спуски к приборам учета и т.п.) предусмотреть применение дистанционных фиксаторов с креплением на ленту;</w:t>
      </w:r>
    </w:p>
    <w:p w14:paraId="0F897488" w14:textId="77777777" w:rsidR="00444662" w:rsidRPr="002405B2" w:rsidRDefault="00444662" w:rsidP="009B528A">
      <w:pPr>
        <w:pStyle w:val="a4"/>
        <w:numPr>
          <w:ilvl w:val="2"/>
          <w:numId w:val="48"/>
        </w:numPr>
        <w:tabs>
          <w:tab w:val="left" w:pos="426"/>
        </w:tabs>
        <w:ind w:left="0" w:firstLine="0"/>
        <w:jc w:val="both"/>
        <w:rPr>
          <w:bCs/>
          <w:sz w:val="24"/>
          <w:szCs w:val="24"/>
        </w:rPr>
      </w:pPr>
      <w:r w:rsidRPr="002405B2">
        <w:rPr>
          <w:sz w:val="24"/>
          <w:szCs w:val="24"/>
        </w:rPr>
        <w:t xml:space="preserve">провод СИП должен соответствовать ГОСТ Р </w:t>
      </w:r>
      <w:r w:rsidRPr="002405B2">
        <w:rPr>
          <w:bCs/>
          <w:sz w:val="24"/>
          <w:szCs w:val="24"/>
          <w:shd w:val="clear" w:color="auto" w:fill="FFFFFF"/>
        </w:rPr>
        <w:t>31946-2012;</w:t>
      </w:r>
    </w:p>
    <w:p w14:paraId="27484D1D" w14:textId="77777777" w:rsidR="00444662" w:rsidRPr="002405B2" w:rsidRDefault="00444662" w:rsidP="009B528A">
      <w:pPr>
        <w:pStyle w:val="a4"/>
        <w:numPr>
          <w:ilvl w:val="2"/>
          <w:numId w:val="48"/>
        </w:numPr>
        <w:tabs>
          <w:tab w:val="left" w:pos="426"/>
        </w:tabs>
        <w:ind w:left="0" w:firstLine="0"/>
        <w:jc w:val="both"/>
        <w:rPr>
          <w:bCs/>
          <w:sz w:val="24"/>
          <w:szCs w:val="24"/>
        </w:rPr>
      </w:pPr>
      <w:r w:rsidRPr="002405B2">
        <w:rPr>
          <w:sz w:val="24"/>
          <w:szCs w:val="24"/>
        </w:rPr>
        <w:t>линейная арматура для ВЛИ-0,4 кВ должна удовлетворять требованиям стандартов организации ПАО «</w:t>
      </w:r>
      <w:proofErr w:type="spellStart"/>
      <w:r w:rsidRPr="002405B2">
        <w:rPr>
          <w:sz w:val="24"/>
          <w:szCs w:val="24"/>
        </w:rPr>
        <w:t>Россети</w:t>
      </w:r>
      <w:proofErr w:type="spellEnd"/>
      <w:r w:rsidRPr="002405B2">
        <w:rPr>
          <w:sz w:val="24"/>
          <w:szCs w:val="24"/>
        </w:rPr>
        <w:t xml:space="preserve">», </w:t>
      </w:r>
      <w:r w:rsidRPr="002405B2">
        <w:rPr>
          <w:bCs/>
          <w:sz w:val="24"/>
          <w:szCs w:val="24"/>
          <w:shd w:val="clear" w:color="auto" w:fill="FFFFFF"/>
        </w:rPr>
        <w:t>должна быть сертифицирована в России,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31946-2012;</w:t>
      </w:r>
    </w:p>
    <w:p w14:paraId="1BC324DC" w14:textId="77777777" w:rsidR="00444662" w:rsidRPr="002405B2" w:rsidRDefault="00444662" w:rsidP="009B528A">
      <w:pPr>
        <w:pStyle w:val="a4"/>
        <w:numPr>
          <w:ilvl w:val="2"/>
          <w:numId w:val="4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2405B2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 кг для несущей нулевой жилы сечением 50-70 мм2;</w:t>
      </w:r>
    </w:p>
    <w:p w14:paraId="2869BECD" w14:textId="77777777" w:rsidR="00444662" w:rsidRPr="002405B2" w:rsidRDefault="00444662" w:rsidP="009B528A">
      <w:pPr>
        <w:pStyle w:val="a4"/>
        <w:numPr>
          <w:ilvl w:val="2"/>
          <w:numId w:val="4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proofErr w:type="spellStart"/>
      <w:r w:rsidRPr="002405B2">
        <w:rPr>
          <w:sz w:val="24"/>
          <w:szCs w:val="24"/>
        </w:rPr>
        <w:t>ответвительные</w:t>
      </w:r>
      <w:proofErr w:type="spellEnd"/>
      <w:r w:rsidRPr="002405B2">
        <w:rPr>
          <w:sz w:val="24"/>
          <w:szCs w:val="24"/>
        </w:rPr>
        <w:t xml:space="preserve"> зажимы должны быть снабжены </w:t>
      </w:r>
      <w:proofErr w:type="spellStart"/>
      <w:r w:rsidRPr="002405B2">
        <w:rPr>
          <w:sz w:val="24"/>
          <w:szCs w:val="24"/>
        </w:rPr>
        <w:t>срывной</w:t>
      </w:r>
      <w:proofErr w:type="spellEnd"/>
      <w:r w:rsidRPr="002405B2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сплава;</w:t>
      </w:r>
    </w:p>
    <w:p w14:paraId="7BC97EC2" w14:textId="77777777" w:rsidR="00444662" w:rsidRPr="002405B2" w:rsidRDefault="00444662" w:rsidP="009B528A">
      <w:pPr>
        <w:pStyle w:val="a4"/>
        <w:numPr>
          <w:ilvl w:val="2"/>
          <w:numId w:val="4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2405B2">
        <w:rPr>
          <w:sz w:val="24"/>
          <w:szCs w:val="24"/>
        </w:rPr>
        <w:t xml:space="preserve">для ответвления к вводу должны применяться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2405B2">
        <w:rPr>
          <w:sz w:val="24"/>
          <w:szCs w:val="24"/>
        </w:rPr>
        <w:t>ответвительного</w:t>
      </w:r>
      <w:proofErr w:type="spellEnd"/>
      <w:r w:rsidRPr="002405B2">
        <w:rPr>
          <w:sz w:val="24"/>
          <w:szCs w:val="24"/>
        </w:rPr>
        <w:t xml:space="preserve"> провода, не снимая зажим с магистрали;</w:t>
      </w:r>
    </w:p>
    <w:p w14:paraId="7C10D2D5" w14:textId="77777777" w:rsidR="00444662" w:rsidRPr="002405B2" w:rsidRDefault="00444662" w:rsidP="009B528A">
      <w:pPr>
        <w:pStyle w:val="a4"/>
        <w:numPr>
          <w:ilvl w:val="2"/>
          <w:numId w:val="4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2405B2">
        <w:rPr>
          <w:sz w:val="24"/>
          <w:szCs w:val="24"/>
        </w:rPr>
        <w:lastRenderedPageBreak/>
        <w:t>подвесной зажим должен состоять из элемента ограниченной прочности, обеспечивающего защиту магистральной линии от механических повреждений;</w:t>
      </w:r>
    </w:p>
    <w:p w14:paraId="2C75270C" w14:textId="77777777" w:rsidR="00444662" w:rsidRPr="002405B2" w:rsidRDefault="00444662" w:rsidP="009B528A">
      <w:pPr>
        <w:pStyle w:val="a4"/>
        <w:numPr>
          <w:ilvl w:val="2"/>
          <w:numId w:val="4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2405B2">
        <w:rPr>
          <w:sz w:val="24"/>
          <w:szCs w:val="24"/>
        </w:rPr>
        <w:t>заявленный срок службы линейной арматуры и провода не менее 40 лет;</w:t>
      </w:r>
    </w:p>
    <w:p w14:paraId="2567BFF8" w14:textId="77777777" w:rsidR="00444662" w:rsidRPr="008A36A6" w:rsidRDefault="00444662" w:rsidP="009B528A">
      <w:pPr>
        <w:pStyle w:val="a4"/>
        <w:numPr>
          <w:ilvl w:val="2"/>
          <w:numId w:val="4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2405B2">
        <w:rPr>
          <w:sz w:val="24"/>
          <w:szCs w:val="24"/>
        </w:rPr>
        <w:t xml:space="preserve">ВЛ 0,4 кВ должны быть в </w:t>
      </w:r>
      <w:proofErr w:type="spellStart"/>
      <w:r w:rsidRPr="002405B2">
        <w:rPr>
          <w:sz w:val="24"/>
          <w:szCs w:val="24"/>
        </w:rPr>
        <w:t>полнофазном</w:t>
      </w:r>
      <w:proofErr w:type="spellEnd"/>
      <w:r w:rsidRPr="002405B2">
        <w:rPr>
          <w:sz w:val="24"/>
          <w:szCs w:val="24"/>
        </w:rPr>
        <w:t xml:space="preserve"> исполнении и только с применением самонесущих изолированных проводов одного сечения по всей длине фидера. Применение однофазных участков должно </w:t>
      </w:r>
      <w:r w:rsidRPr="008A36A6">
        <w:rPr>
          <w:sz w:val="24"/>
          <w:szCs w:val="24"/>
        </w:rPr>
        <w:t>быть обосновано</w:t>
      </w:r>
    </w:p>
    <w:p w14:paraId="183C40F2" w14:textId="77777777" w:rsidR="00444662" w:rsidRPr="008A36A6" w:rsidRDefault="00444662" w:rsidP="00444662">
      <w:pPr>
        <w:pStyle w:val="a4"/>
        <w:tabs>
          <w:tab w:val="left" w:pos="1560"/>
        </w:tabs>
        <w:jc w:val="both"/>
        <w:rPr>
          <w:bCs/>
          <w:iCs/>
          <w:sz w:val="24"/>
          <w:szCs w:val="24"/>
        </w:rPr>
      </w:pPr>
    </w:p>
    <w:p w14:paraId="7A4807CA" w14:textId="381DB938" w:rsidR="008A36A6" w:rsidRPr="008A36A6" w:rsidRDefault="008A36A6" w:rsidP="009B528A">
      <w:pPr>
        <w:pStyle w:val="a4"/>
        <w:numPr>
          <w:ilvl w:val="2"/>
          <w:numId w:val="32"/>
        </w:numPr>
        <w:tabs>
          <w:tab w:val="left" w:pos="1560"/>
        </w:tabs>
        <w:suppressAutoHyphens/>
        <w:ind w:left="0" w:firstLine="709"/>
        <w:jc w:val="both"/>
        <w:rPr>
          <w:sz w:val="24"/>
          <w:szCs w:val="24"/>
        </w:rPr>
      </w:pPr>
      <w:r w:rsidRPr="008A36A6">
        <w:rPr>
          <w:sz w:val="24"/>
          <w:szCs w:val="24"/>
        </w:rPr>
        <w:t>Требования к ВПУ, устанавливаемому на концевой опоре</w:t>
      </w:r>
      <w:r w:rsidRPr="008A36A6">
        <w:rPr>
          <w:sz w:val="24"/>
          <w:szCs w:val="24"/>
          <w:lang w:val="ru-RU"/>
        </w:rPr>
        <w:t>.</w:t>
      </w:r>
    </w:p>
    <w:p w14:paraId="01D7F758" w14:textId="77777777" w:rsidR="008A36A6" w:rsidRPr="00244F81" w:rsidRDefault="008A36A6" w:rsidP="008A36A6">
      <w:pPr>
        <w:ind w:firstLine="709"/>
        <w:jc w:val="both"/>
        <w:rPr>
          <w:sz w:val="24"/>
          <w:szCs w:val="24"/>
        </w:rPr>
      </w:pPr>
      <w:r w:rsidRPr="008A36A6">
        <w:rPr>
          <w:sz w:val="24"/>
          <w:szCs w:val="24"/>
        </w:rPr>
        <w:t>ВПУ должен соответствовать требованиям экологическим, санитарно-гигиеническим, противопожарным и другим нормам</w:t>
      </w:r>
      <w:r w:rsidRPr="00244F81">
        <w:rPr>
          <w:sz w:val="24"/>
          <w:szCs w:val="24"/>
        </w:rPr>
        <w:t>, действующим на территории Российской Федерации, и обеспечивать безопасную для жизни и здоровья людей эксплуатацию объекта. По безопасности эксплуатации ВПУ должен удовлетворять требованиям для класса защиты II по ГОСТ Р 51628-2000, ГОСТ Р 51321.1-2000.</w:t>
      </w:r>
    </w:p>
    <w:p w14:paraId="55388D5C" w14:textId="77777777" w:rsidR="008A36A6" w:rsidRPr="00244F81" w:rsidRDefault="008A36A6" w:rsidP="008A36A6">
      <w:pPr>
        <w:jc w:val="both"/>
        <w:rPr>
          <w:sz w:val="24"/>
          <w:szCs w:val="24"/>
        </w:rPr>
      </w:pPr>
      <w:r w:rsidRPr="00244F81">
        <w:rPr>
          <w:sz w:val="24"/>
          <w:szCs w:val="24"/>
        </w:rPr>
        <w:tab/>
        <w:t xml:space="preserve">Комплектация креплений ВПУ должна предусматривать возможность установки шкафов как на опоры, так и на наружных стенах зданий (наличие бандажной ленты, крепежных планок, дин-рейки, дюбелей и т.д.). </w:t>
      </w:r>
    </w:p>
    <w:p w14:paraId="7593EA92" w14:textId="77777777" w:rsidR="008A36A6" w:rsidRPr="00244F81" w:rsidRDefault="008A36A6" w:rsidP="008A36A6">
      <w:pPr>
        <w:jc w:val="both"/>
        <w:rPr>
          <w:sz w:val="24"/>
          <w:szCs w:val="24"/>
        </w:rPr>
      </w:pPr>
      <w:r w:rsidRPr="00244F81">
        <w:rPr>
          <w:sz w:val="24"/>
          <w:szCs w:val="24"/>
        </w:rPr>
        <w:tab/>
        <w:t>В состав ВПУ входят (в зависимости от применяемого технического решения):</w:t>
      </w:r>
    </w:p>
    <w:p w14:paraId="469AE650" w14:textId="77777777" w:rsidR="008A36A6" w:rsidRPr="00244F81" w:rsidRDefault="008A36A6" w:rsidP="008A36A6">
      <w:pPr>
        <w:numPr>
          <w:ilvl w:val="0"/>
          <w:numId w:val="30"/>
        </w:numPr>
        <w:tabs>
          <w:tab w:val="left" w:pos="993"/>
        </w:tabs>
        <w:ind w:left="993" w:hanging="284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прибор учета электроэнергии прямого включения (GSM-технология);</w:t>
      </w:r>
    </w:p>
    <w:p w14:paraId="3F826DE5" w14:textId="77777777" w:rsidR="008A36A6" w:rsidRPr="00244F81" w:rsidRDefault="008A36A6" w:rsidP="008A36A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рубильник (выключатель нагрузки) до прибора учета, выбранный в соответствии с проектной документацией;</w:t>
      </w:r>
    </w:p>
    <w:p w14:paraId="09BEB413" w14:textId="77777777" w:rsidR="008A36A6" w:rsidRPr="00244F81" w:rsidRDefault="008A36A6" w:rsidP="008A36A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автоматический выключатель нагрузки для прибора учета непосредственного включения, установленный после прибора учета;</w:t>
      </w:r>
    </w:p>
    <w:p w14:paraId="740EF41F" w14:textId="77777777" w:rsidR="008A36A6" w:rsidRPr="00244F81" w:rsidRDefault="008A36A6" w:rsidP="008A36A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 xml:space="preserve">испытательная </w:t>
      </w:r>
      <w:proofErr w:type="spellStart"/>
      <w:r w:rsidRPr="00244F81">
        <w:rPr>
          <w:spacing w:val="-5"/>
          <w:sz w:val="24"/>
          <w:szCs w:val="24"/>
        </w:rPr>
        <w:t>клеммная</w:t>
      </w:r>
      <w:proofErr w:type="spellEnd"/>
      <w:r w:rsidRPr="00244F81">
        <w:rPr>
          <w:spacing w:val="-5"/>
          <w:sz w:val="24"/>
          <w:szCs w:val="24"/>
        </w:rPr>
        <w:t xml:space="preserve"> коробка (для трехфазных приборов учета трансформаторного включения);</w:t>
      </w:r>
    </w:p>
    <w:p w14:paraId="7CB84471" w14:textId="77777777" w:rsidR="008A36A6" w:rsidRPr="00244F81" w:rsidRDefault="008A36A6" w:rsidP="008A36A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трансформаторы тока (только для ВШУ трансформаторного включения не более 400 А);</w:t>
      </w:r>
    </w:p>
    <w:p w14:paraId="44269491" w14:textId="77777777" w:rsidR="008A36A6" w:rsidRPr="00244F81" w:rsidRDefault="008A36A6" w:rsidP="008A36A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защитный экран для опломбировки первичных цепей напряжения, выключателя нагрузки и трансформаторов тока (только для ВШУ трансформаторного включения не более 400 А).</w:t>
      </w:r>
    </w:p>
    <w:p w14:paraId="171E5FB6" w14:textId="77777777" w:rsidR="008A36A6" w:rsidRPr="00244F81" w:rsidRDefault="008A36A6" w:rsidP="008A36A6">
      <w:pPr>
        <w:tabs>
          <w:tab w:val="left" w:pos="993"/>
        </w:tabs>
        <w:ind w:left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Конструкция ВПУ должна предусматривать возможность:</w:t>
      </w:r>
    </w:p>
    <w:p w14:paraId="034A8537" w14:textId="77777777" w:rsidR="008A36A6" w:rsidRPr="00244F81" w:rsidRDefault="008A36A6" w:rsidP="008A36A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визуального снятия показаний прибора учета без отпирания дверцы (наличие прозрачного окна);</w:t>
      </w:r>
    </w:p>
    <w:p w14:paraId="5CE53604" w14:textId="77777777" w:rsidR="008A36A6" w:rsidRPr="00244F81" w:rsidRDefault="008A36A6" w:rsidP="008A36A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воздействовать на автоматический выключатель, расположенный после прибора учета электроэнергии, без возможности оперирования выключателем нагрузки, устанавливаемым до прибора учета электроэнергии;</w:t>
      </w:r>
    </w:p>
    <w:p w14:paraId="605629A5" w14:textId="77777777" w:rsidR="008A36A6" w:rsidRPr="00244F81" w:rsidRDefault="008A36A6" w:rsidP="008A36A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установки однофазного или трехфазного прибора учета в зависимости от спецификации и автоматических выключателей на дин-рейку;</w:t>
      </w:r>
    </w:p>
    <w:p w14:paraId="648888E3" w14:textId="77777777" w:rsidR="008A36A6" w:rsidRPr="00244F81" w:rsidRDefault="008A36A6" w:rsidP="008A36A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установку модема и выносной антенны (при необходимости).</w:t>
      </w:r>
    </w:p>
    <w:p w14:paraId="64F86685" w14:textId="77777777" w:rsidR="008A36A6" w:rsidRPr="00244F81" w:rsidRDefault="008A36A6" w:rsidP="008A36A6">
      <w:pPr>
        <w:ind w:firstLine="709"/>
        <w:jc w:val="both"/>
        <w:rPr>
          <w:sz w:val="24"/>
          <w:szCs w:val="24"/>
        </w:rPr>
      </w:pPr>
      <w:r w:rsidRPr="00244F81">
        <w:rPr>
          <w:sz w:val="24"/>
          <w:szCs w:val="24"/>
        </w:rPr>
        <w:t>Для исключения несанкционированного доступа к прибору учета, на корпусе должно быть предусмотрено место для опломбирования дверцы ВПУ.</w:t>
      </w:r>
    </w:p>
    <w:p w14:paraId="2881F866" w14:textId="77777777" w:rsidR="008A36A6" w:rsidRPr="00244F81" w:rsidRDefault="008A36A6" w:rsidP="008A36A6">
      <w:pPr>
        <w:jc w:val="both"/>
        <w:rPr>
          <w:sz w:val="24"/>
          <w:szCs w:val="24"/>
        </w:rPr>
      </w:pPr>
      <w:r w:rsidRPr="00244F81">
        <w:rPr>
          <w:sz w:val="24"/>
          <w:szCs w:val="24"/>
        </w:rPr>
        <w:tab/>
        <w:t>ВПУ должен иметь степень защиты IP - 54 в следующих местах сопряжения:</w:t>
      </w:r>
    </w:p>
    <w:p w14:paraId="1D23331B" w14:textId="77777777" w:rsidR="008A36A6" w:rsidRPr="00244F81" w:rsidRDefault="008A36A6" w:rsidP="008A36A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по периметру примыкания дверцы к корпусу шкафа;</w:t>
      </w:r>
    </w:p>
    <w:p w14:paraId="6A6C4250" w14:textId="77777777" w:rsidR="008A36A6" w:rsidRPr="00244F81" w:rsidRDefault="008A36A6" w:rsidP="008A36A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в местах ввода-вывода кабелей;</w:t>
      </w:r>
    </w:p>
    <w:p w14:paraId="5638D70B" w14:textId="77777777" w:rsidR="008A36A6" w:rsidRPr="00244F81" w:rsidRDefault="008A36A6" w:rsidP="008A36A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в местах крепления монтажных скоб на задней стенке шкафа;</w:t>
      </w:r>
    </w:p>
    <w:p w14:paraId="5D9EB4FC" w14:textId="77777777" w:rsidR="008A36A6" w:rsidRPr="00244F81" w:rsidRDefault="008A36A6" w:rsidP="008A36A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>в конструкции замка;</w:t>
      </w:r>
    </w:p>
    <w:p w14:paraId="2C920848" w14:textId="77777777" w:rsidR="008A36A6" w:rsidRPr="00244F81" w:rsidRDefault="008A36A6" w:rsidP="008A36A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pacing w:val="-5"/>
          <w:sz w:val="24"/>
          <w:szCs w:val="24"/>
        </w:rPr>
      </w:pPr>
      <w:r w:rsidRPr="00244F81">
        <w:rPr>
          <w:spacing w:val="-5"/>
          <w:sz w:val="24"/>
          <w:szCs w:val="24"/>
        </w:rPr>
        <w:t xml:space="preserve">ВПУ должен быть укомплектован </w:t>
      </w:r>
      <w:proofErr w:type="spellStart"/>
      <w:r w:rsidRPr="00244F81">
        <w:rPr>
          <w:spacing w:val="-5"/>
          <w:sz w:val="24"/>
          <w:szCs w:val="24"/>
        </w:rPr>
        <w:t>гермовводами</w:t>
      </w:r>
      <w:proofErr w:type="spellEnd"/>
      <w:r w:rsidRPr="00244F81">
        <w:rPr>
          <w:spacing w:val="-5"/>
          <w:sz w:val="24"/>
          <w:szCs w:val="24"/>
        </w:rPr>
        <w:t xml:space="preserve"> в количестве не менее 2 шт.</w:t>
      </w:r>
    </w:p>
    <w:p w14:paraId="795478BC" w14:textId="77777777" w:rsidR="008A36A6" w:rsidRPr="00244F81" w:rsidRDefault="008A36A6" w:rsidP="008A36A6">
      <w:pPr>
        <w:jc w:val="both"/>
        <w:rPr>
          <w:sz w:val="24"/>
          <w:szCs w:val="24"/>
        </w:rPr>
      </w:pPr>
      <w:r w:rsidRPr="00244F81">
        <w:rPr>
          <w:sz w:val="24"/>
          <w:szCs w:val="24"/>
        </w:rPr>
        <w:tab/>
        <w:t>Дверца шкафа устанавливается на петлях, при открытии должна быть неотделимой от корпуса, смотровое окно несъемное, крышка коммутационной аппаратуры поворотно-откидная.</w:t>
      </w:r>
    </w:p>
    <w:p w14:paraId="175687BB" w14:textId="5DD90225" w:rsidR="00444662" w:rsidRDefault="008A36A6" w:rsidP="008A36A6">
      <w:pPr>
        <w:pStyle w:val="a4"/>
        <w:tabs>
          <w:tab w:val="left" w:pos="1560"/>
        </w:tabs>
        <w:suppressAutoHyphens/>
        <w:ind w:left="709" w:firstLine="0"/>
        <w:jc w:val="both"/>
        <w:rPr>
          <w:bCs/>
          <w:sz w:val="26"/>
          <w:szCs w:val="26"/>
          <w:shd w:val="clear" w:color="auto" w:fill="FFFFFF"/>
        </w:rPr>
      </w:pPr>
      <w:r w:rsidRPr="00244F81">
        <w:rPr>
          <w:sz w:val="24"/>
          <w:szCs w:val="24"/>
        </w:rPr>
        <w:lastRenderedPageBreak/>
        <w:t>Средний срок службы ВПУ не менее - 15 лет</w:t>
      </w:r>
      <w:r w:rsidRPr="00A3754F">
        <w:rPr>
          <w:sz w:val="24"/>
          <w:szCs w:val="24"/>
        </w:rPr>
        <w:t>.</w:t>
      </w:r>
      <w:r w:rsidR="00444662">
        <w:rPr>
          <w:bCs/>
          <w:sz w:val="26"/>
          <w:szCs w:val="26"/>
          <w:shd w:val="clear" w:color="auto" w:fill="FFFFFF"/>
        </w:rPr>
        <w:t xml:space="preserve"> </w:t>
      </w:r>
    </w:p>
    <w:p w14:paraId="6DA1CBAD" w14:textId="77777777" w:rsidR="00444662" w:rsidRDefault="00444662" w:rsidP="00444662">
      <w:pPr>
        <w:pStyle w:val="a4"/>
        <w:tabs>
          <w:tab w:val="left" w:pos="1560"/>
        </w:tabs>
        <w:jc w:val="both"/>
        <w:rPr>
          <w:bCs/>
          <w:iCs/>
          <w:sz w:val="26"/>
          <w:szCs w:val="26"/>
        </w:rPr>
      </w:pPr>
    </w:p>
    <w:p w14:paraId="730F9545" w14:textId="78C25895" w:rsidR="00444662" w:rsidRDefault="00444662" w:rsidP="009B528A">
      <w:pPr>
        <w:pStyle w:val="a4"/>
        <w:numPr>
          <w:ilvl w:val="2"/>
          <w:numId w:val="32"/>
        </w:numPr>
        <w:tabs>
          <w:tab w:val="left" w:pos="1560"/>
        </w:tabs>
        <w:suppressAutoHyphens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Основные т</w:t>
      </w:r>
      <w:r w:rsidR="008A36A6">
        <w:rPr>
          <w:sz w:val="26"/>
          <w:szCs w:val="26"/>
        </w:rPr>
        <w:t xml:space="preserve">ребования к КТП </w:t>
      </w:r>
      <w:r w:rsidR="002475F9">
        <w:rPr>
          <w:sz w:val="26"/>
          <w:szCs w:val="26"/>
          <w:lang w:val="ru-RU"/>
        </w:rPr>
        <w:t>6</w:t>
      </w:r>
      <w:r>
        <w:rPr>
          <w:sz w:val="26"/>
          <w:szCs w:val="26"/>
        </w:rPr>
        <w:t xml:space="preserve">/0,4 кВ </w:t>
      </w:r>
    </w:p>
    <w:p w14:paraId="37DE67C9" w14:textId="77777777" w:rsidR="00444662" w:rsidRPr="008A36A6" w:rsidRDefault="00444662" w:rsidP="00444662">
      <w:pPr>
        <w:ind w:firstLine="709"/>
        <w:jc w:val="both"/>
        <w:rPr>
          <w:sz w:val="26"/>
          <w:szCs w:val="26"/>
          <w:lang w:val="x-none"/>
        </w:rPr>
      </w:pPr>
    </w:p>
    <w:tbl>
      <w:tblPr>
        <w:tblW w:w="10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928"/>
        <w:gridCol w:w="1895"/>
        <w:gridCol w:w="466"/>
        <w:gridCol w:w="284"/>
        <w:gridCol w:w="2531"/>
        <w:gridCol w:w="2113"/>
      </w:tblGrid>
      <w:tr w:rsidR="00444662" w14:paraId="310BFA3B" w14:textId="77777777" w:rsidTr="008B714A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05D43" w14:textId="77777777" w:rsidR="00444662" w:rsidRPr="008B4E53" w:rsidRDefault="0044466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6CBF9" w14:textId="77777777" w:rsidR="00444662" w:rsidRPr="008B4E53" w:rsidRDefault="0044466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Параметры</w:t>
            </w:r>
          </w:p>
        </w:tc>
      </w:tr>
      <w:tr w:rsidR="00444662" w14:paraId="094950D7" w14:textId="77777777" w:rsidTr="008A36A6">
        <w:trPr>
          <w:cantSplit/>
        </w:trPr>
        <w:tc>
          <w:tcPr>
            <w:tcW w:w="10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B7D0E" w14:textId="77777777" w:rsidR="00444662" w:rsidRPr="008B4E53" w:rsidRDefault="0044466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Конструктивное исполнение</w:t>
            </w:r>
          </w:p>
        </w:tc>
      </w:tr>
      <w:tr w:rsidR="008A36A6" w14:paraId="4CA5D138" w14:textId="77777777" w:rsidTr="008B714A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EF7E9" w14:textId="77777777" w:rsidR="008A36A6" w:rsidRPr="008B4E53" w:rsidRDefault="008A36A6" w:rsidP="008A36A6">
            <w:pPr>
              <w:spacing w:line="276" w:lineRule="auto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Тип КТП</w:t>
            </w:r>
          </w:p>
        </w:tc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7B23" w14:textId="1DBB3BFB" w:rsidR="008A36A6" w:rsidRPr="008B4E53" w:rsidRDefault="008A36A6" w:rsidP="008A36A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тупиковая</w:t>
            </w:r>
          </w:p>
        </w:tc>
      </w:tr>
      <w:tr w:rsidR="00E85DBC" w14:paraId="3FEDD896" w14:textId="77777777" w:rsidTr="008B714A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1226" w14:textId="60586044" w:rsidR="00E85DBC" w:rsidRPr="008B4E53" w:rsidRDefault="00E85DBC" w:rsidP="00E85DBC">
            <w:pPr>
              <w:spacing w:line="276" w:lineRule="auto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Материал корпуса КТП</w:t>
            </w:r>
          </w:p>
        </w:tc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FC2A" w14:textId="3971F7BB" w:rsidR="00E85DBC" w:rsidRPr="008B4E53" w:rsidRDefault="00E85DBC" w:rsidP="00E85DB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композитный материал</w:t>
            </w:r>
          </w:p>
        </w:tc>
      </w:tr>
      <w:tr w:rsidR="008A36A6" w14:paraId="24CF7B88" w14:textId="77777777" w:rsidTr="008B714A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83394" w14:textId="77777777" w:rsidR="008A36A6" w:rsidRPr="008B4E53" w:rsidRDefault="008A36A6" w:rsidP="008A36A6">
            <w:pPr>
              <w:spacing w:line="276" w:lineRule="auto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Конструктивное исполнение КТП</w:t>
            </w:r>
          </w:p>
        </w:tc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6D44" w14:textId="32F8BF83" w:rsidR="008A36A6" w:rsidRPr="008B4E53" w:rsidRDefault="008A36A6" w:rsidP="008A36A6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B4E53">
              <w:rPr>
                <w:sz w:val="24"/>
                <w:szCs w:val="24"/>
              </w:rPr>
              <w:t>киосковая</w:t>
            </w:r>
            <w:proofErr w:type="spellEnd"/>
          </w:p>
        </w:tc>
      </w:tr>
      <w:tr w:rsidR="008A36A6" w14:paraId="3461B90A" w14:textId="77777777" w:rsidTr="008B714A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2E23A" w14:textId="77777777" w:rsidR="008A36A6" w:rsidRPr="008B4E53" w:rsidRDefault="008A36A6" w:rsidP="008A36A6">
            <w:pPr>
              <w:spacing w:line="276" w:lineRule="auto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Номинальное напряжение ВН/НН, кВ</w:t>
            </w:r>
          </w:p>
        </w:tc>
        <w:sdt>
          <w:sdtPr>
            <w:rPr>
              <w:sz w:val="24"/>
              <w:szCs w:val="24"/>
            </w:rPr>
            <w:id w:val="1783380782"/>
            <w:placeholder>
              <w:docPart w:val="25677E26961B43A1AFDBBA300F86ADE5"/>
            </w:placeholder>
          </w:sdtPr>
          <w:sdtEndPr/>
          <w:sdtContent>
            <w:tc>
              <w:tcPr>
                <w:tcW w:w="4928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6DB266" w14:textId="121796D4" w:rsidR="008A36A6" w:rsidRPr="008B4E53" w:rsidRDefault="002475F9" w:rsidP="002475F9">
                <w:pPr>
                  <w:spacing w:line="276" w:lineRule="auto"/>
                  <w:jc w:val="center"/>
                  <w:rPr>
                    <w:sz w:val="24"/>
                    <w:szCs w:val="24"/>
                  </w:rPr>
                </w:pPr>
                <w:r w:rsidRPr="008B4E53">
                  <w:rPr>
                    <w:sz w:val="24"/>
                    <w:szCs w:val="24"/>
                  </w:rPr>
                  <w:t>6</w:t>
                </w:r>
                <w:r w:rsidR="008A36A6" w:rsidRPr="008B4E53">
                  <w:rPr>
                    <w:sz w:val="24"/>
                    <w:szCs w:val="24"/>
                  </w:rPr>
                  <w:t>/0,4</w:t>
                </w:r>
              </w:p>
            </w:tc>
          </w:sdtContent>
        </w:sdt>
      </w:tr>
      <w:tr w:rsidR="008A36A6" w14:paraId="76E91E56" w14:textId="77777777" w:rsidTr="008B714A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48123" w14:textId="77777777" w:rsidR="008A36A6" w:rsidRPr="008B4E53" w:rsidRDefault="008A36A6" w:rsidP="008A36A6">
            <w:pPr>
              <w:spacing w:line="276" w:lineRule="auto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E0A6" w14:textId="28782F0F" w:rsidR="008A36A6" w:rsidRPr="008B4E53" w:rsidRDefault="008A36A6" w:rsidP="008A36A6">
            <w:pPr>
              <w:spacing w:line="276" w:lineRule="auto"/>
              <w:jc w:val="center"/>
              <w:rPr>
                <w:sz w:val="24"/>
                <w:szCs w:val="24"/>
                <w:vertAlign w:val="superscript"/>
              </w:rPr>
            </w:pPr>
            <w:r w:rsidRPr="008B4E53">
              <w:rPr>
                <w:sz w:val="24"/>
                <w:szCs w:val="24"/>
              </w:rPr>
              <w:t>У1</w:t>
            </w:r>
          </w:p>
        </w:tc>
      </w:tr>
      <w:tr w:rsidR="008A36A6" w14:paraId="465DF16B" w14:textId="77777777" w:rsidTr="008B714A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DC7DE" w14:textId="77777777" w:rsidR="008A36A6" w:rsidRPr="008B4E53" w:rsidRDefault="008A36A6" w:rsidP="008A36A6">
            <w:pPr>
              <w:spacing w:line="276" w:lineRule="auto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Степень защиты оболочки по ГОСТ 14254-96, не менее</w:t>
            </w:r>
          </w:p>
        </w:tc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98EF4" w14:textId="25B22074" w:rsidR="008A36A6" w:rsidRPr="008B4E53" w:rsidRDefault="008A36A6" w:rsidP="008A36A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  <w:lang w:val="en-US"/>
              </w:rPr>
              <w:t xml:space="preserve">IP </w:t>
            </w:r>
            <w:r w:rsidRPr="008B4E53">
              <w:rPr>
                <w:sz w:val="24"/>
                <w:szCs w:val="24"/>
              </w:rPr>
              <w:t>34</w:t>
            </w:r>
          </w:p>
        </w:tc>
      </w:tr>
      <w:tr w:rsidR="008A36A6" w14:paraId="38D95D3F" w14:textId="77777777" w:rsidTr="008B714A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37A5A" w14:textId="77777777" w:rsidR="008A36A6" w:rsidRPr="008B4E53" w:rsidRDefault="008A36A6" w:rsidP="008A36A6">
            <w:pPr>
              <w:spacing w:line="276" w:lineRule="auto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Высота установки над уровнем моря, м, не более</w:t>
            </w:r>
          </w:p>
        </w:tc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9986D" w14:textId="3D93B8FD" w:rsidR="008A36A6" w:rsidRPr="008B4E53" w:rsidRDefault="008A36A6" w:rsidP="008A36A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1000</w:t>
            </w:r>
          </w:p>
        </w:tc>
      </w:tr>
      <w:tr w:rsidR="008A36A6" w14:paraId="0C012537" w14:textId="77777777" w:rsidTr="008B714A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B16F4" w14:textId="77777777" w:rsidR="008A36A6" w:rsidRPr="008B4E53" w:rsidRDefault="008A36A6" w:rsidP="008A36A6">
            <w:pPr>
              <w:spacing w:line="276" w:lineRule="auto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 xml:space="preserve">Трансформатор в комплекте поставки </w:t>
            </w:r>
          </w:p>
        </w:tc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32AE" w14:textId="672C9A40" w:rsidR="008A36A6" w:rsidRPr="008B4E53" w:rsidRDefault="008A36A6" w:rsidP="008A36A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Да</w:t>
            </w:r>
          </w:p>
        </w:tc>
      </w:tr>
      <w:tr w:rsidR="008A36A6" w14:paraId="77430D2D" w14:textId="77777777" w:rsidTr="008B714A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D66F4" w14:textId="77777777" w:rsidR="008A36A6" w:rsidRPr="008B4E53" w:rsidRDefault="008A36A6" w:rsidP="008A36A6">
            <w:pPr>
              <w:spacing w:line="276" w:lineRule="auto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Количество трансформаторов</w:t>
            </w:r>
          </w:p>
        </w:tc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6C6A" w14:textId="096B35BA" w:rsidR="008A36A6" w:rsidRPr="008B4E53" w:rsidRDefault="008A36A6" w:rsidP="008A36A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1</w:t>
            </w:r>
          </w:p>
        </w:tc>
      </w:tr>
      <w:tr w:rsidR="008A36A6" w14:paraId="5D04FF78" w14:textId="77777777" w:rsidTr="008B714A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D5C20" w14:textId="77777777" w:rsidR="008A36A6" w:rsidRPr="008B4E53" w:rsidRDefault="008A36A6" w:rsidP="008A36A6">
            <w:pPr>
              <w:spacing w:line="276" w:lineRule="auto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Тип ввода ВН</w:t>
            </w:r>
          </w:p>
        </w:tc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41D4E" w14:textId="093AE96D" w:rsidR="008A36A6" w:rsidRPr="008B4E53" w:rsidRDefault="008A36A6" w:rsidP="008A36A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воздушный</w:t>
            </w:r>
          </w:p>
        </w:tc>
      </w:tr>
      <w:tr w:rsidR="008A36A6" w14:paraId="24F25E27" w14:textId="77777777" w:rsidTr="008B714A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97909" w14:textId="77777777" w:rsidR="008A36A6" w:rsidRPr="008B4E53" w:rsidRDefault="008A36A6" w:rsidP="008A36A6">
            <w:pPr>
              <w:spacing w:line="276" w:lineRule="auto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 xml:space="preserve">Тип ввода НН </w:t>
            </w:r>
          </w:p>
        </w:tc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0AF7" w14:textId="5A2B9440" w:rsidR="008A36A6" w:rsidRPr="008B4E53" w:rsidRDefault="008A36A6" w:rsidP="008A36A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воздушный (СИП)</w:t>
            </w:r>
          </w:p>
        </w:tc>
      </w:tr>
      <w:tr w:rsidR="008A36A6" w14:paraId="791C0437" w14:textId="77777777" w:rsidTr="008B714A">
        <w:trPr>
          <w:cantSplit/>
        </w:trPr>
        <w:tc>
          <w:tcPr>
            <w:tcW w:w="27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2CF66" w14:textId="77777777" w:rsidR="008A36A6" w:rsidRPr="008B4E53" w:rsidRDefault="008A36A6" w:rsidP="008A36A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Коридор обслуживания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B1C46" w14:textId="77777777" w:rsidR="008A36A6" w:rsidRPr="008B4E53" w:rsidRDefault="008A36A6" w:rsidP="008A36A6">
            <w:pPr>
              <w:spacing w:line="276" w:lineRule="auto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в РУВН</w:t>
            </w:r>
          </w:p>
        </w:tc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88751" w14:textId="016D8470" w:rsidR="008A36A6" w:rsidRPr="008B4E53" w:rsidRDefault="00B11886" w:rsidP="008A36A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нет</w:t>
            </w:r>
          </w:p>
        </w:tc>
      </w:tr>
      <w:tr w:rsidR="008A36A6" w14:paraId="6C1CFC49" w14:textId="77777777" w:rsidTr="008B714A">
        <w:trPr>
          <w:cantSplit/>
        </w:trPr>
        <w:tc>
          <w:tcPr>
            <w:tcW w:w="27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AB15C" w14:textId="77777777" w:rsidR="008A36A6" w:rsidRPr="008B4E53" w:rsidRDefault="008A36A6" w:rsidP="008A36A6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2E82B" w14:textId="77777777" w:rsidR="008A36A6" w:rsidRPr="008B4E53" w:rsidRDefault="008A36A6" w:rsidP="008A36A6">
            <w:pPr>
              <w:spacing w:line="276" w:lineRule="auto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в РУНН</w:t>
            </w:r>
          </w:p>
        </w:tc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199FA" w14:textId="5BBC948F" w:rsidR="008A36A6" w:rsidRPr="008B4E53" w:rsidRDefault="00B11886" w:rsidP="008A36A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нет</w:t>
            </w:r>
          </w:p>
        </w:tc>
      </w:tr>
      <w:tr w:rsidR="008A36A6" w14:paraId="4B3A8E8C" w14:textId="77777777" w:rsidTr="008A36A6">
        <w:trPr>
          <w:cantSplit/>
        </w:trPr>
        <w:tc>
          <w:tcPr>
            <w:tcW w:w="10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76F03" w14:textId="77777777" w:rsidR="008A36A6" w:rsidRPr="008B4E53" w:rsidRDefault="008A36A6" w:rsidP="008A36A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Силовой трансформатор</w:t>
            </w:r>
          </w:p>
        </w:tc>
      </w:tr>
      <w:tr w:rsidR="00B11886" w14:paraId="17459C36" w14:textId="77777777" w:rsidTr="008B714A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B5D23" w14:textId="77777777" w:rsidR="00B11886" w:rsidRPr="008B4E53" w:rsidRDefault="00B11886" w:rsidP="00B11886">
            <w:pPr>
              <w:spacing w:line="276" w:lineRule="auto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Тип трансформатора</w:t>
            </w:r>
          </w:p>
        </w:tc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DE1C" w14:textId="359DD650" w:rsidR="00B11886" w:rsidRPr="008B4E53" w:rsidRDefault="00B11886" w:rsidP="00B1188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 xml:space="preserve">масляный герметичный </w:t>
            </w:r>
          </w:p>
        </w:tc>
      </w:tr>
      <w:tr w:rsidR="00B11886" w14:paraId="5A55E2A7" w14:textId="77777777" w:rsidTr="008B714A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67465" w14:textId="77777777" w:rsidR="00B11886" w:rsidRPr="008B4E53" w:rsidRDefault="00B11886" w:rsidP="00B11886">
            <w:pPr>
              <w:spacing w:line="276" w:lineRule="auto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 xml:space="preserve">Номинальная мощность, </w:t>
            </w:r>
            <w:proofErr w:type="spellStart"/>
            <w:r w:rsidRPr="008B4E53">
              <w:rPr>
                <w:sz w:val="24"/>
                <w:szCs w:val="24"/>
              </w:rPr>
              <w:t>кВА</w:t>
            </w:r>
            <w:proofErr w:type="spellEnd"/>
          </w:p>
        </w:tc>
        <w:sdt>
          <w:sdtPr>
            <w:rPr>
              <w:sz w:val="24"/>
              <w:szCs w:val="24"/>
            </w:rPr>
            <w:id w:val="-1344849725"/>
            <w:placeholder>
              <w:docPart w:val="A8D2257A59BE40B39AAFE4C4E4D9A70D"/>
            </w:placeholder>
          </w:sdtPr>
          <w:sdtEndPr/>
          <w:sdtContent>
            <w:tc>
              <w:tcPr>
                <w:tcW w:w="4928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2C2A0D" w14:textId="03338B17" w:rsidR="00B11886" w:rsidRPr="008B4E53" w:rsidRDefault="00B11886" w:rsidP="00B11886">
                <w:pPr>
                  <w:spacing w:line="276" w:lineRule="auto"/>
                  <w:jc w:val="center"/>
                  <w:rPr>
                    <w:sz w:val="24"/>
                    <w:szCs w:val="24"/>
                  </w:rPr>
                </w:pPr>
                <w:r w:rsidRPr="008B4E53">
                  <w:rPr>
                    <w:sz w:val="24"/>
                    <w:szCs w:val="24"/>
                  </w:rPr>
                  <w:t>160</w:t>
                </w:r>
              </w:p>
            </w:tc>
          </w:sdtContent>
        </w:sdt>
      </w:tr>
      <w:tr w:rsidR="00B11886" w14:paraId="6E452407" w14:textId="77777777" w:rsidTr="008B714A">
        <w:trPr>
          <w:cantSplit/>
          <w:trHeight w:val="313"/>
        </w:trPr>
        <w:tc>
          <w:tcPr>
            <w:tcW w:w="46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507C5" w14:textId="77777777" w:rsidR="00B11886" w:rsidRPr="008B4E53" w:rsidRDefault="00B11886" w:rsidP="00B11886">
            <w:pPr>
              <w:spacing w:line="276" w:lineRule="auto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Номинальное напряжение обмоток, кВ: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7E803" w14:textId="77777777" w:rsidR="00B11886" w:rsidRPr="008B4E53" w:rsidRDefault="00B11886" w:rsidP="00B11886">
            <w:pPr>
              <w:spacing w:line="276" w:lineRule="auto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ВН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C6D98" w14:textId="107E436F" w:rsidR="00B11886" w:rsidRPr="008B4E53" w:rsidRDefault="00FD07C9" w:rsidP="002475F9">
            <w:pPr>
              <w:spacing w:line="27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736667687"/>
                <w:placeholder>
                  <w:docPart w:val="92142334B7044C91BF7C065C4B856D5F"/>
                </w:placeholder>
              </w:sdtPr>
              <w:sdtEndPr/>
              <w:sdtContent>
                <w:r w:rsidR="002475F9" w:rsidRPr="008B4E53">
                  <w:rPr>
                    <w:sz w:val="24"/>
                    <w:szCs w:val="24"/>
                  </w:rPr>
                  <w:t>6</w:t>
                </w:r>
              </w:sdtContent>
            </w:sdt>
            <w:r w:rsidR="00B11886" w:rsidRPr="008B4E53">
              <w:rPr>
                <w:sz w:val="24"/>
                <w:szCs w:val="24"/>
              </w:rPr>
              <w:t xml:space="preserve"> </w:t>
            </w:r>
          </w:p>
        </w:tc>
      </w:tr>
      <w:tr w:rsidR="00B11886" w14:paraId="15E04768" w14:textId="77777777" w:rsidTr="008B714A">
        <w:trPr>
          <w:cantSplit/>
        </w:trPr>
        <w:tc>
          <w:tcPr>
            <w:tcW w:w="46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40924" w14:textId="77777777" w:rsidR="00B11886" w:rsidRPr="008B4E53" w:rsidRDefault="00B11886" w:rsidP="00B11886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F99CB" w14:textId="77777777" w:rsidR="00B11886" w:rsidRPr="008B4E53" w:rsidRDefault="00B11886" w:rsidP="00B11886">
            <w:pPr>
              <w:spacing w:line="276" w:lineRule="auto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НН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FA5B" w14:textId="7B80C435" w:rsidR="00B11886" w:rsidRPr="008B4E53" w:rsidRDefault="00B11886" w:rsidP="00B1188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0,4</w:t>
            </w:r>
          </w:p>
        </w:tc>
      </w:tr>
      <w:tr w:rsidR="00B11886" w14:paraId="06F521D2" w14:textId="77777777" w:rsidTr="008B714A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02C28" w14:textId="77777777" w:rsidR="00B11886" w:rsidRPr="008B4E53" w:rsidRDefault="00B11886" w:rsidP="00B11886">
            <w:pPr>
              <w:spacing w:line="276" w:lineRule="auto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Схема и группа соединения обмоток</w:t>
            </w:r>
          </w:p>
        </w:tc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24"/>
                <w:szCs w:val="24"/>
              </w:rPr>
              <w:alias w:val="обмотки"/>
              <w:tag w:val="обмотки"/>
              <w:id w:val="-718746333"/>
              <w:placeholder>
                <w:docPart w:val="E8AD92307CFD45C6B3878091D8B7CAAD"/>
              </w:placeholder>
              <w:comboBox>
                <w:listItem w:displayText="Δ/Yн-11" w:value="Δ/Yн-11"/>
                <w:listItem w:displayText="Yн/Zн-11" w:value="Yн/Zн-11"/>
              </w:comboBox>
            </w:sdtPr>
            <w:sdtEndPr/>
            <w:sdtContent>
              <w:p w14:paraId="654AF064" w14:textId="532F8EEC" w:rsidR="00B11886" w:rsidRPr="008B4E53" w:rsidRDefault="00B11886" w:rsidP="00B11886">
                <w:pPr>
                  <w:jc w:val="center"/>
                  <w:rPr>
                    <w:sz w:val="24"/>
                    <w:szCs w:val="24"/>
                  </w:rPr>
                </w:pPr>
                <w:r w:rsidRPr="008B4E53">
                  <w:rPr>
                    <w:sz w:val="24"/>
                    <w:szCs w:val="24"/>
                  </w:rPr>
                  <w:t>Δ/Yн-11</w:t>
                </w:r>
              </w:p>
            </w:sdtContent>
          </w:sdt>
        </w:tc>
      </w:tr>
      <w:tr w:rsidR="00B11886" w14:paraId="40388D43" w14:textId="77777777" w:rsidTr="008B714A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F2193" w14:textId="77777777" w:rsidR="00B11886" w:rsidRPr="008B4E53" w:rsidRDefault="00B11886" w:rsidP="00B11886">
            <w:pPr>
              <w:spacing w:line="276" w:lineRule="auto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 xml:space="preserve">Способ и диапазон регулирования на стороне ВН   </w:t>
            </w:r>
          </w:p>
        </w:tc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7C54B" w14:textId="76A31CCC" w:rsidR="00B11886" w:rsidRPr="008B4E53" w:rsidRDefault="00B11886" w:rsidP="00B1188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ПБВ ±2</w:t>
            </w:r>
            <w:r w:rsidRPr="008B4E53">
              <w:rPr>
                <w:sz w:val="24"/>
                <w:szCs w:val="24"/>
                <w:lang w:val="en-US"/>
              </w:rPr>
              <w:t>x</w:t>
            </w:r>
            <w:r w:rsidRPr="008B4E53">
              <w:rPr>
                <w:sz w:val="24"/>
                <w:szCs w:val="24"/>
              </w:rPr>
              <w:t>2,5 %</w:t>
            </w:r>
          </w:p>
        </w:tc>
      </w:tr>
      <w:tr w:rsidR="008A36A6" w14:paraId="3309348F" w14:textId="77777777" w:rsidTr="008B714A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013F6" w14:textId="77777777" w:rsidR="008A36A6" w:rsidRPr="008B4E53" w:rsidRDefault="008A36A6" w:rsidP="008A36A6">
            <w:pPr>
              <w:spacing w:line="276" w:lineRule="auto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Потери ХХ, Вт, не более</w:t>
            </w:r>
          </w:p>
        </w:tc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3090D" w14:textId="77777777" w:rsidR="00B11886" w:rsidRPr="008B4E53" w:rsidRDefault="00FD07C9" w:rsidP="00B11886">
            <w:pPr>
              <w:jc w:val="center"/>
              <w:rPr>
                <w:i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809364513"/>
                <w:placeholder>
                  <w:docPart w:val="128F138313C449499FD3A3C03EF362A5"/>
                </w:placeholder>
              </w:sdtPr>
              <w:sdtEndPr/>
              <w:sdtContent>
                <w:r w:rsidR="00B11886" w:rsidRPr="008B4E53">
                  <w:rPr>
                    <w:sz w:val="24"/>
                    <w:szCs w:val="24"/>
                  </w:rPr>
                  <w:t>300</w:t>
                </w:r>
              </w:sdtContent>
            </w:sdt>
            <w:r w:rsidR="00B11886" w:rsidRPr="008B4E53">
              <w:rPr>
                <w:i/>
                <w:sz w:val="24"/>
                <w:szCs w:val="24"/>
              </w:rPr>
              <w:t xml:space="preserve">, для масляных трансформаторов не ниже класса </w:t>
            </w:r>
            <w:proofErr w:type="spellStart"/>
            <w:r w:rsidR="00B11886" w:rsidRPr="008B4E53">
              <w:rPr>
                <w:i/>
                <w:sz w:val="24"/>
                <w:szCs w:val="24"/>
              </w:rPr>
              <w:t>энергоэффективности</w:t>
            </w:r>
            <w:proofErr w:type="spellEnd"/>
            <w:r w:rsidR="00B11886" w:rsidRPr="008B4E53">
              <w:rPr>
                <w:i/>
                <w:sz w:val="24"/>
                <w:szCs w:val="24"/>
              </w:rPr>
              <w:t xml:space="preserve"> Х2, согласно стандарту</w:t>
            </w:r>
          </w:p>
          <w:p w14:paraId="50038B70" w14:textId="562F0379" w:rsidR="008A36A6" w:rsidRPr="008B4E53" w:rsidRDefault="00B11886" w:rsidP="00B1188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53">
              <w:rPr>
                <w:i/>
                <w:sz w:val="24"/>
                <w:szCs w:val="24"/>
              </w:rPr>
              <w:t>СТО 34.01-3.2-011-2017</w:t>
            </w:r>
          </w:p>
        </w:tc>
      </w:tr>
      <w:tr w:rsidR="008A36A6" w14:paraId="273BC5A4" w14:textId="77777777" w:rsidTr="008B714A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228DF" w14:textId="77777777" w:rsidR="008A36A6" w:rsidRPr="008B4E53" w:rsidRDefault="008A36A6" w:rsidP="008A36A6">
            <w:pPr>
              <w:spacing w:line="276" w:lineRule="auto"/>
              <w:rPr>
                <w:sz w:val="24"/>
                <w:szCs w:val="24"/>
                <w:lang w:eastAsia="ar-SA"/>
              </w:rPr>
            </w:pPr>
            <w:r w:rsidRPr="008B4E53">
              <w:rPr>
                <w:sz w:val="24"/>
                <w:szCs w:val="24"/>
              </w:rPr>
              <w:t>Потери КЗ, Вт, не более</w:t>
            </w:r>
          </w:p>
        </w:tc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214D8" w14:textId="04E3E4A6" w:rsidR="00B11886" w:rsidRPr="008B4E53" w:rsidRDefault="00FD07C9" w:rsidP="00B11886">
            <w:pPr>
              <w:jc w:val="center"/>
              <w:rPr>
                <w:i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840744772"/>
                <w:placeholder>
                  <w:docPart w:val="0E1B1B0969E644C9B34760EBFC201FC9"/>
                </w:placeholder>
              </w:sdtPr>
              <w:sdtEndPr/>
              <w:sdtContent>
                <w:r w:rsidR="00B11886" w:rsidRPr="008B4E53">
                  <w:rPr>
                    <w:sz w:val="24"/>
                    <w:szCs w:val="24"/>
                  </w:rPr>
                  <w:t>2</w:t>
                </w:r>
                <w:r w:rsidR="00200544" w:rsidRPr="008B4E53">
                  <w:rPr>
                    <w:sz w:val="24"/>
                    <w:szCs w:val="24"/>
                  </w:rPr>
                  <w:t>136</w:t>
                </w:r>
              </w:sdtContent>
            </w:sdt>
            <w:r w:rsidR="00B11886" w:rsidRPr="008B4E53">
              <w:rPr>
                <w:i/>
                <w:sz w:val="24"/>
                <w:szCs w:val="24"/>
              </w:rPr>
              <w:t xml:space="preserve">, для масляных трансформаторов не ниже класса </w:t>
            </w:r>
            <w:proofErr w:type="spellStart"/>
            <w:r w:rsidR="00B11886" w:rsidRPr="008B4E53">
              <w:rPr>
                <w:i/>
                <w:sz w:val="24"/>
                <w:szCs w:val="24"/>
              </w:rPr>
              <w:t>энергоэффективности</w:t>
            </w:r>
            <w:proofErr w:type="spellEnd"/>
            <w:r w:rsidR="00B11886" w:rsidRPr="008B4E53">
              <w:rPr>
                <w:i/>
                <w:sz w:val="24"/>
                <w:szCs w:val="24"/>
              </w:rPr>
              <w:t xml:space="preserve"> К2, согласно стандарту </w:t>
            </w:r>
          </w:p>
          <w:p w14:paraId="3388EEBE" w14:textId="5EE65F29" w:rsidR="008A36A6" w:rsidRPr="008B4E53" w:rsidRDefault="00B11886" w:rsidP="00B1188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53">
              <w:rPr>
                <w:i/>
                <w:sz w:val="24"/>
                <w:szCs w:val="24"/>
              </w:rPr>
              <w:t>СТО 34.01-3.2-011-2017</w:t>
            </w:r>
          </w:p>
        </w:tc>
      </w:tr>
      <w:tr w:rsidR="008A36A6" w14:paraId="6F1FA218" w14:textId="77777777" w:rsidTr="008A36A6">
        <w:trPr>
          <w:cantSplit/>
        </w:trPr>
        <w:tc>
          <w:tcPr>
            <w:tcW w:w="10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9FD85" w14:textId="77777777" w:rsidR="008A36A6" w:rsidRPr="008B4E53" w:rsidRDefault="008A36A6" w:rsidP="008A36A6">
            <w:pPr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8B4E53">
              <w:rPr>
                <w:sz w:val="24"/>
                <w:szCs w:val="24"/>
              </w:rPr>
              <w:t>РУ ВН</w:t>
            </w:r>
          </w:p>
        </w:tc>
      </w:tr>
      <w:tr w:rsidR="00B11886" w14:paraId="1142D880" w14:textId="77777777" w:rsidTr="008B714A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A5733" w14:textId="77777777" w:rsidR="00B11886" w:rsidRPr="008B4E53" w:rsidRDefault="00B11886" w:rsidP="00B11886">
            <w:pPr>
              <w:spacing w:line="276" w:lineRule="auto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 xml:space="preserve">Тип защитного аппарата </w:t>
            </w:r>
          </w:p>
        </w:tc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0955" w14:textId="67E6A108" w:rsidR="00B11886" w:rsidRPr="008B4E53" w:rsidRDefault="00B11886" w:rsidP="00B1188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предохранитель</w:t>
            </w:r>
          </w:p>
        </w:tc>
      </w:tr>
      <w:tr w:rsidR="00B11886" w14:paraId="12F9CD7A" w14:textId="77777777" w:rsidTr="008B714A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85913" w14:textId="77777777" w:rsidR="00B11886" w:rsidRPr="008B4E53" w:rsidRDefault="00B11886" w:rsidP="00B11886">
            <w:pPr>
              <w:spacing w:line="276" w:lineRule="auto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Номинальный ток, А</w:t>
            </w:r>
          </w:p>
        </w:tc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1F0B" w14:textId="72854026" w:rsidR="00B11886" w:rsidRPr="008B4E53" w:rsidRDefault="002475F9" w:rsidP="00B11886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8B4E53">
              <w:rPr>
                <w:sz w:val="24"/>
                <w:szCs w:val="24"/>
              </w:rPr>
              <w:t>31,5</w:t>
            </w:r>
          </w:p>
        </w:tc>
      </w:tr>
      <w:tr w:rsidR="00B11886" w14:paraId="47FBB693" w14:textId="77777777" w:rsidTr="008B714A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C8B0E" w14:textId="77777777" w:rsidR="00B11886" w:rsidRPr="008B4E53" w:rsidRDefault="00B11886" w:rsidP="00B11886">
            <w:pPr>
              <w:spacing w:line="276" w:lineRule="auto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Номинальный ток отключения, кА</w:t>
            </w:r>
          </w:p>
        </w:tc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415F" w14:textId="7ED4B7D9" w:rsidR="00B11886" w:rsidRPr="008B4E53" w:rsidRDefault="00B11886" w:rsidP="00B11886">
            <w:pPr>
              <w:jc w:val="center"/>
              <w:rPr>
                <w:sz w:val="24"/>
                <w:szCs w:val="24"/>
                <w:highlight w:val="yellow"/>
              </w:rPr>
            </w:pPr>
            <w:r w:rsidRPr="008B4E53">
              <w:rPr>
                <w:sz w:val="24"/>
                <w:szCs w:val="24"/>
              </w:rPr>
              <w:t>12,5</w:t>
            </w:r>
          </w:p>
        </w:tc>
      </w:tr>
      <w:tr w:rsidR="008A36A6" w14:paraId="45D799D6" w14:textId="77777777" w:rsidTr="008A36A6">
        <w:trPr>
          <w:cantSplit/>
        </w:trPr>
        <w:tc>
          <w:tcPr>
            <w:tcW w:w="10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7EFCF" w14:textId="77777777" w:rsidR="008A36A6" w:rsidRPr="008B4E53" w:rsidRDefault="008A36A6" w:rsidP="008A36A6">
            <w:pPr>
              <w:jc w:val="center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РУ НН</w:t>
            </w:r>
          </w:p>
        </w:tc>
      </w:tr>
      <w:tr w:rsidR="008A36A6" w14:paraId="43705474" w14:textId="77777777" w:rsidTr="008B714A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58513" w14:textId="77777777" w:rsidR="008A36A6" w:rsidRPr="008B4E53" w:rsidRDefault="008A36A6" w:rsidP="008A36A6">
            <w:pPr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lastRenderedPageBreak/>
              <w:t>Тип вводного коммутационного аппарата</w:t>
            </w:r>
          </w:p>
        </w:tc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F1E0A" w14:textId="1A89ABD6" w:rsidR="008A36A6" w:rsidRPr="008B4E53" w:rsidRDefault="00B11886" w:rsidP="008A36A6">
            <w:pPr>
              <w:jc w:val="center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 xml:space="preserve">автоматический выключатель с тепловым и электромагнитным </w:t>
            </w:r>
            <w:proofErr w:type="spellStart"/>
            <w:r w:rsidRPr="008B4E53">
              <w:rPr>
                <w:sz w:val="24"/>
                <w:szCs w:val="24"/>
              </w:rPr>
              <w:t>расцепителями</w:t>
            </w:r>
            <w:proofErr w:type="spellEnd"/>
          </w:p>
        </w:tc>
      </w:tr>
      <w:tr w:rsidR="008A36A6" w14:paraId="7127B9BC" w14:textId="77777777" w:rsidTr="008B714A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4B26B" w14:textId="77777777" w:rsidR="008A36A6" w:rsidRPr="008B4E53" w:rsidRDefault="008A36A6" w:rsidP="008A36A6">
            <w:pPr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Номинальный ток вводного аппарата, А</w:t>
            </w:r>
          </w:p>
        </w:tc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8943" w14:textId="50F45B83" w:rsidR="008A36A6" w:rsidRPr="008B4E53" w:rsidRDefault="00B11886" w:rsidP="008A36A6">
            <w:pPr>
              <w:jc w:val="center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250</w:t>
            </w:r>
          </w:p>
        </w:tc>
      </w:tr>
      <w:tr w:rsidR="008A36A6" w14:paraId="79ED962D" w14:textId="77777777" w:rsidTr="008B714A">
        <w:trPr>
          <w:cantSplit/>
          <w:trHeight w:val="96"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D5ECE" w14:textId="77777777" w:rsidR="008A36A6" w:rsidRPr="008B4E53" w:rsidRDefault="008A36A6" w:rsidP="008A36A6">
            <w:pPr>
              <w:spacing w:line="276" w:lineRule="auto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Число отходящих линий (с учетом расширения)</w:t>
            </w:r>
          </w:p>
        </w:tc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AC1E7" w14:textId="67486029" w:rsidR="008A36A6" w:rsidRPr="008B4E53" w:rsidRDefault="0000301F" w:rsidP="008A36A6">
            <w:pPr>
              <w:jc w:val="center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5</w:t>
            </w:r>
          </w:p>
        </w:tc>
      </w:tr>
      <w:tr w:rsidR="008A36A6" w14:paraId="469B871D" w14:textId="77777777" w:rsidTr="008B714A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745B1" w14:textId="77777777" w:rsidR="008A36A6" w:rsidRPr="008B4E53" w:rsidRDefault="008A36A6" w:rsidP="008A36A6">
            <w:pPr>
              <w:spacing w:line="276" w:lineRule="auto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Тип коммутационного аппарата отходящих линий</w:t>
            </w:r>
          </w:p>
        </w:tc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6F30" w14:textId="29F6AD57" w:rsidR="008A36A6" w:rsidRPr="008B4E53" w:rsidRDefault="00F0419F" w:rsidP="008A36A6">
            <w:pPr>
              <w:jc w:val="center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автоматический выключатель</w:t>
            </w:r>
          </w:p>
        </w:tc>
      </w:tr>
      <w:tr w:rsidR="0000301F" w14:paraId="1167B09F" w14:textId="70AD56DE" w:rsidTr="008B714A">
        <w:trPr>
          <w:cantSplit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B34FB" w14:textId="77777777" w:rsidR="0000301F" w:rsidRPr="008B4E53" w:rsidRDefault="0000301F" w:rsidP="008A36A6">
            <w:pPr>
              <w:spacing w:line="276" w:lineRule="auto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Отходящие линии</w:t>
            </w: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C6C07" w14:textId="77777777" w:rsidR="0000301F" w:rsidRPr="008B4E53" w:rsidRDefault="0000301F" w:rsidP="008A36A6">
            <w:pPr>
              <w:spacing w:line="276" w:lineRule="auto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Номер линии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57D6" w14:textId="5832CC6C" w:rsidR="0000301F" w:rsidRPr="008B4E53" w:rsidRDefault="0000301F" w:rsidP="0000301F">
            <w:pPr>
              <w:jc w:val="center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1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7CEE" w14:textId="70CA3352" w:rsidR="0000301F" w:rsidRPr="008B4E53" w:rsidRDefault="0000301F" w:rsidP="008A36A6">
            <w:pPr>
              <w:jc w:val="center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2</w:t>
            </w:r>
          </w:p>
        </w:tc>
      </w:tr>
      <w:tr w:rsidR="0000301F" w14:paraId="77679775" w14:textId="11FFB3FD" w:rsidTr="008B714A">
        <w:trPr>
          <w:cantSplit/>
          <w:trHeight w:val="29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F6B40" w14:textId="77777777" w:rsidR="0000301F" w:rsidRPr="008B4E53" w:rsidRDefault="0000301F" w:rsidP="00F0419F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24586" w14:textId="77777777" w:rsidR="0000301F" w:rsidRPr="008B4E53" w:rsidRDefault="0000301F" w:rsidP="00F0419F">
            <w:pPr>
              <w:spacing w:line="276" w:lineRule="auto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Номинальный ток, А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7175A" w14:textId="7616A94A" w:rsidR="0000301F" w:rsidRPr="008B4E53" w:rsidRDefault="00FD07C9" w:rsidP="008D4060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713394887"/>
                <w:placeholder>
                  <w:docPart w:val="FC20C25448E1428F938F7D0575283238"/>
                </w:placeholder>
              </w:sdtPr>
              <w:sdtEndPr/>
              <w:sdtContent>
                <w:r w:rsidR="0000301F" w:rsidRPr="008B4E53">
                  <w:rPr>
                    <w:sz w:val="24"/>
                    <w:szCs w:val="24"/>
                  </w:rPr>
                  <w:t>1</w:t>
                </w:r>
                <w:r w:rsidR="008D4060" w:rsidRPr="008B4E53">
                  <w:rPr>
                    <w:sz w:val="24"/>
                    <w:szCs w:val="24"/>
                  </w:rPr>
                  <w:t>00</w:t>
                </w:r>
              </w:sdtContent>
            </w:sdt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8BD44" w14:textId="3F2CEF59" w:rsidR="0000301F" w:rsidRPr="008B4E53" w:rsidRDefault="008D4060" w:rsidP="00F0419F">
            <w:pPr>
              <w:jc w:val="center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2</w:t>
            </w:r>
            <w:r w:rsidR="0000301F" w:rsidRPr="008B4E53">
              <w:rPr>
                <w:sz w:val="24"/>
                <w:szCs w:val="24"/>
              </w:rPr>
              <w:t>00</w:t>
            </w:r>
          </w:p>
        </w:tc>
      </w:tr>
      <w:tr w:rsidR="008A36A6" w14:paraId="7BF26DEA" w14:textId="77777777" w:rsidTr="008B714A">
        <w:trPr>
          <w:cantSplit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A5372" w14:textId="77777777" w:rsidR="008A36A6" w:rsidRPr="008B4E53" w:rsidRDefault="008A36A6" w:rsidP="008A36A6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024A3" w14:textId="77777777" w:rsidR="008A36A6" w:rsidRPr="008B4E53" w:rsidRDefault="008A36A6" w:rsidP="008A36A6">
            <w:pPr>
              <w:spacing w:line="276" w:lineRule="auto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Резерв</w:t>
            </w:r>
          </w:p>
        </w:tc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7474" w14:textId="44CB1165" w:rsidR="008A36A6" w:rsidRPr="008B4E53" w:rsidRDefault="001819B4" w:rsidP="0000301F">
            <w:pPr>
              <w:jc w:val="center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нет</w:t>
            </w:r>
          </w:p>
        </w:tc>
      </w:tr>
      <w:tr w:rsidR="00F0419F" w14:paraId="1D21DC58" w14:textId="77777777" w:rsidTr="008B714A">
        <w:trPr>
          <w:cantSplit/>
          <w:trHeight w:val="157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F99E1" w14:textId="77777777" w:rsidR="00F0419F" w:rsidRPr="008B4E53" w:rsidRDefault="00F0419F" w:rsidP="008A36A6">
            <w:pPr>
              <w:rPr>
                <w:sz w:val="24"/>
                <w:szCs w:val="24"/>
                <w:vertAlign w:val="superscript"/>
              </w:rPr>
            </w:pPr>
            <w:r w:rsidRPr="008B4E53">
              <w:rPr>
                <w:sz w:val="24"/>
                <w:szCs w:val="24"/>
              </w:rPr>
              <w:t>Учёт в РУНН (ввод)</w:t>
            </w: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F078F" w14:textId="77777777" w:rsidR="00F0419F" w:rsidRPr="008B4E53" w:rsidRDefault="00F0419F" w:rsidP="008A36A6">
            <w:pPr>
              <w:rPr>
                <w:sz w:val="24"/>
                <w:szCs w:val="24"/>
                <w:vertAlign w:val="superscript"/>
              </w:rPr>
            </w:pPr>
            <w:r w:rsidRPr="008B4E53">
              <w:rPr>
                <w:sz w:val="24"/>
                <w:szCs w:val="24"/>
              </w:rPr>
              <w:t>счетчик электрической энергии</w:t>
            </w:r>
          </w:p>
        </w:tc>
        <w:tc>
          <w:tcPr>
            <w:tcW w:w="49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79229B" w14:textId="3814BEF6" w:rsidR="00F0419F" w:rsidRPr="008B4E53" w:rsidRDefault="00F0419F" w:rsidP="00F0419F">
            <w:pPr>
              <w:tabs>
                <w:tab w:val="left" w:pos="1364"/>
              </w:tabs>
              <w:jc w:val="center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 xml:space="preserve">в составе шкафа </w:t>
            </w:r>
            <w:r w:rsidRPr="008B4E53">
              <w:rPr>
                <w:rFonts w:cs="Calibri"/>
                <w:color w:val="000000"/>
                <w:sz w:val="24"/>
                <w:szCs w:val="24"/>
              </w:rPr>
              <w:t>ТМ и АСКУЭ с функцией диспетчеризации</w:t>
            </w:r>
          </w:p>
        </w:tc>
      </w:tr>
      <w:tr w:rsidR="00F0419F" w14:paraId="1F5B4CC1" w14:textId="77777777" w:rsidTr="008B714A">
        <w:trPr>
          <w:cantSplit/>
          <w:trHeight w:val="197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EE88C" w14:textId="77777777" w:rsidR="00F0419F" w:rsidRPr="008B4E53" w:rsidRDefault="00F0419F" w:rsidP="008A36A6">
            <w:pPr>
              <w:rPr>
                <w:sz w:val="24"/>
                <w:szCs w:val="24"/>
                <w:vertAlign w:val="superscript"/>
                <w:lang w:eastAsia="ar-SA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C0EC3" w14:textId="77777777" w:rsidR="00F0419F" w:rsidRPr="008B4E53" w:rsidRDefault="00F0419F" w:rsidP="008A36A6">
            <w:pPr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трансформаторы тока 0,4 кВ</w:t>
            </w:r>
          </w:p>
        </w:tc>
        <w:tc>
          <w:tcPr>
            <w:tcW w:w="492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CF28C1" w14:textId="77777777" w:rsidR="00F0419F" w:rsidRPr="008B4E53" w:rsidRDefault="00F0419F" w:rsidP="008A36A6">
            <w:pPr>
              <w:jc w:val="center"/>
              <w:rPr>
                <w:sz w:val="24"/>
                <w:szCs w:val="24"/>
              </w:rPr>
            </w:pPr>
          </w:p>
        </w:tc>
      </w:tr>
      <w:tr w:rsidR="00F0419F" w14:paraId="24AEA900" w14:textId="77777777" w:rsidTr="008B714A">
        <w:trPr>
          <w:cantSplit/>
          <w:trHeight w:val="96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C5D63" w14:textId="77777777" w:rsidR="00F0419F" w:rsidRPr="008B4E53" w:rsidRDefault="00F0419F" w:rsidP="008A36A6">
            <w:pPr>
              <w:rPr>
                <w:sz w:val="24"/>
                <w:szCs w:val="24"/>
                <w:vertAlign w:val="superscript"/>
                <w:lang w:eastAsia="ar-SA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74733" w14:textId="77777777" w:rsidR="00F0419F" w:rsidRPr="008B4E53" w:rsidRDefault="00F0419F" w:rsidP="008A36A6">
            <w:pPr>
              <w:rPr>
                <w:sz w:val="24"/>
                <w:szCs w:val="24"/>
                <w:vertAlign w:val="superscript"/>
              </w:rPr>
            </w:pPr>
            <w:r w:rsidRPr="008B4E53">
              <w:rPr>
                <w:sz w:val="24"/>
                <w:szCs w:val="24"/>
              </w:rPr>
              <w:t>наличие испытательной коробки</w:t>
            </w:r>
          </w:p>
        </w:tc>
        <w:tc>
          <w:tcPr>
            <w:tcW w:w="492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5E1F" w14:textId="77777777" w:rsidR="00F0419F" w:rsidRPr="008B4E53" w:rsidRDefault="00F0419F" w:rsidP="008A36A6">
            <w:pPr>
              <w:jc w:val="center"/>
              <w:rPr>
                <w:sz w:val="24"/>
                <w:szCs w:val="24"/>
              </w:rPr>
            </w:pPr>
          </w:p>
        </w:tc>
      </w:tr>
      <w:tr w:rsidR="00F0419F" w14:paraId="1ABB7D4A" w14:textId="77777777" w:rsidTr="008B714A">
        <w:trPr>
          <w:cantSplit/>
          <w:trHeight w:val="278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62164" w14:textId="77777777" w:rsidR="00F0419F" w:rsidRPr="008B4E53" w:rsidRDefault="00F0419F" w:rsidP="008A36A6">
            <w:pPr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Учёт в РУНН (отходящие линии)</w:t>
            </w: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BE29B" w14:textId="77777777" w:rsidR="00F0419F" w:rsidRPr="008B4E53" w:rsidRDefault="00F0419F" w:rsidP="008A36A6">
            <w:pPr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Номер линии</w:t>
            </w:r>
          </w:p>
        </w:tc>
        <w:tc>
          <w:tcPr>
            <w:tcW w:w="49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424E1D" w14:textId="2C15229F" w:rsidR="00F0419F" w:rsidRPr="008B4E53" w:rsidRDefault="00F0419F" w:rsidP="008A36A6">
            <w:pPr>
              <w:jc w:val="center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нет</w:t>
            </w:r>
          </w:p>
        </w:tc>
      </w:tr>
      <w:tr w:rsidR="00F0419F" w14:paraId="4E50C276" w14:textId="77777777" w:rsidTr="008B714A">
        <w:trPr>
          <w:cantSplit/>
          <w:trHeight w:val="144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22FB0" w14:textId="77777777" w:rsidR="00F0419F" w:rsidRPr="008B4E53" w:rsidRDefault="00F0419F" w:rsidP="008A36A6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C486F" w14:textId="77777777" w:rsidR="00F0419F" w:rsidRPr="008B4E53" w:rsidRDefault="00F0419F" w:rsidP="008A36A6">
            <w:pPr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Резерв</w:t>
            </w:r>
          </w:p>
        </w:tc>
        <w:tc>
          <w:tcPr>
            <w:tcW w:w="492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638777" w14:textId="77777777" w:rsidR="00F0419F" w:rsidRPr="008B4E53" w:rsidRDefault="00F0419F" w:rsidP="008A36A6">
            <w:pPr>
              <w:jc w:val="center"/>
              <w:rPr>
                <w:sz w:val="24"/>
                <w:szCs w:val="24"/>
              </w:rPr>
            </w:pPr>
          </w:p>
        </w:tc>
      </w:tr>
      <w:tr w:rsidR="00F0419F" w14:paraId="6CB7AEB8" w14:textId="77777777" w:rsidTr="008B714A">
        <w:trPr>
          <w:cantSplit/>
          <w:trHeight w:val="96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107BB" w14:textId="77777777" w:rsidR="00F0419F" w:rsidRPr="008B4E53" w:rsidRDefault="00F0419F" w:rsidP="008A36A6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242C2" w14:textId="77777777" w:rsidR="00F0419F" w:rsidRPr="008B4E53" w:rsidRDefault="00F0419F" w:rsidP="008A36A6">
            <w:pPr>
              <w:rPr>
                <w:sz w:val="24"/>
                <w:szCs w:val="24"/>
                <w:vertAlign w:val="superscript"/>
              </w:rPr>
            </w:pPr>
            <w:r w:rsidRPr="008B4E53">
              <w:rPr>
                <w:sz w:val="24"/>
                <w:szCs w:val="24"/>
              </w:rPr>
              <w:t>счетчик электрической энергии</w:t>
            </w:r>
          </w:p>
        </w:tc>
        <w:tc>
          <w:tcPr>
            <w:tcW w:w="492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5804AA" w14:textId="77777777" w:rsidR="00F0419F" w:rsidRPr="008B4E53" w:rsidRDefault="00F0419F" w:rsidP="008A36A6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F0419F" w14:paraId="2F4256E2" w14:textId="77777777" w:rsidTr="008B714A">
        <w:trPr>
          <w:cantSplit/>
          <w:trHeight w:val="236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6B530" w14:textId="77777777" w:rsidR="00F0419F" w:rsidRPr="008B4E53" w:rsidRDefault="00F0419F" w:rsidP="008A36A6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1E574" w14:textId="77777777" w:rsidR="00F0419F" w:rsidRPr="008B4E53" w:rsidRDefault="00F0419F" w:rsidP="008A36A6">
            <w:pPr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трансформаторы тока 0,4 кВ</w:t>
            </w:r>
          </w:p>
        </w:tc>
        <w:tc>
          <w:tcPr>
            <w:tcW w:w="492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DC6602" w14:textId="77777777" w:rsidR="00F0419F" w:rsidRPr="008B4E53" w:rsidRDefault="00F0419F" w:rsidP="008A36A6">
            <w:pPr>
              <w:jc w:val="center"/>
              <w:rPr>
                <w:sz w:val="24"/>
                <w:szCs w:val="24"/>
              </w:rPr>
            </w:pPr>
          </w:p>
        </w:tc>
      </w:tr>
      <w:tr w:rsidR="00F0419F" w14:paraId="2A352F48" w14:textId="77777777" w:rsidTr="008B714A">
        <w:trPr>
          <w:cantSplit/>
          <w:trHeight w:val="13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BF532" w14:textId="77777777" w:rsidR="00F0419F" w:rsidRPr="008B4E53" w:rsidRDefault="00F0419F" w:rsidP="008A36A6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A3185" w14:textId="77777777" w:rsidR="00F0419F" w:rsidRPr="008B4E53" w:rsidRDefault="00F0419F" w:rsidP="008A36A6">
            <w:pPr>
              <w:rPr>
                <w:sz w:val="24"/>
                <w:szCs w:val="24"/>
                <w:vertAlign w:val="superscript"/>
              </w:rPr>
            </w:pPr>
            <w:r w:rsidRPr="008B4E53">
              <w:rPr>
                <w:sz w:val="24"/>
                <w:szCs w:val="24"/>
              </w:rPr>
              <w:t>наличие испытательной коробки</w:t>
            </w:r>
          </w:p>
        </w:tc>
        <w:tc>
          <w:tcPr>
            <w:tcW w:w="492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7130" w14:textId="77777777" w:rsidR="00F0419F" w:rsidRPr="008B4E53" w:rsidRDefault="00F0419F" w:rsidP="008A36A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0419F" w14:paraId="034A70B6" w14:textId="77777777" w:rsidTr="008B714A">
        <w:trPr>
          <w:cantSplit/>
          <w:trHeight w:val="13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3ADC8" w14:textId="343E006D" w:rsidR="00F0419F" w:rsidRPr="008B4E53" w:rsidRDefault="00F0419F" w:rsidP="00F0419F">
            <w:pPr>
              <w:rPr>
                <w:sz w:val="24"/>
                <w:szCs w:val="24"/>
                <w:lang w:eastAsia="ar-SA"/>
              </w:rPr>
            </w:pPr>
            <w:r w:rsidRPr="008B4E53">
              <w:rPr>
                <w:sz w:val="24"/>
                <w:szCs w:val="24"/>
              </w:rPr>
              <w:t>Мониторинг КЭ в РУНН (ввод)</w:t>
            </w: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EBE9A" w14:textId="49A3234C" w:rsidR="00F0419F" w:rsidRPr="008B4E53" w:rsidRDefault="00F0419F" w:rsidP="00F0419F">
            <w:pPr>
              <w:rPr>
                <w:sz w:val="24"/>
                <w:szCs w:val="24"/>
              </w:rPr>
            </w:pPr>
            <w:proofErr w:type="spellStart"/>
            <w:r w:rsidRPr="008B4E53">
              <w:rPr>
                <w:sz w:val="24"/>
                <w:szCs w:val="24"/>
              </w:rPr>
              <w:t>Клеммная</w:t>
            </w:r>
            <w:proofErr w:type="spellEnd"/>
            <w:r w:rsidRPr="008B4E53">
              <w:rPr>
                <w:sz w:val="24"/>
                <w:szCs w:val="24"/>
              </w:rPr>
              <w:t xml:space="preserve"> коробка для подключения СИ ПКЭ</w:t>
            </w:r>
          </w:p>
        </w:tc>
        <w:tc>
          <w:tcPr>
            <w:tcW w:w="492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F7D5" w14:textId="128E0250" w:rsidR="00F0419F" w:rsidRPr="008B4E53" w:rsidRDefault="00F0419F" w:rsidP="00F0419F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B4E53">
              <w:rPr>
                <w:sz w:val="24"/>
                <w:szCs w:val="24"/>
              </w:rPr>
              <w:t>Клеммная</w:t>
            </w:r>
            <w:proofErr w:type="spellEnd"/>
            <w:r w:rsidRPr="008B4E53">
              <w:rPr>
                <w:sz w:val="24"/>
                <w:szCs w:val="24"/>
              </w:rPr>
              <w:t xml:space="preserve"> коробка на 4 клеммы под </w:t>
            </w:r>
            <w:proofErr w:type="spellStart"/>
            <w:r w:rsidRPr="008B4E53">
              <w:rPr>
                <w:sz w:val="24"/>
                <w:szCs w:val="24"/>
              </w:rPr>
              <w:t>штырьевые</w:t>
            </w:r>
            <w:proofErr w:type="spellEnd"/>
            <w:r w:rsidRPr="008B4E53">
              <w:rPr>
                <w:sz w:val="24"/>
                <w:szCs w:val="24"/>
              </w:rPr>
              <w:t xml:space="preserve"> (пружинные) наконечники: А, В, С, N с соответствующей цветовой и буквенной маркировкой клемм. К каждой клемме от автоматического выключателя должны быть подведены цепи напряжения А, В, </w:t>
            </w:r>
            <w:proofErr w:type="gramStart"/>
            <w:r w:rsidRPr="008B4E53">
              <w:rPr>
                <w:sz w:val="24"/>
                <w:szCs w:val="24"/>
              </w:rPr>
              <w:t>С</w:t>
            </w:r>
            <w:proofErr w:type="gramEnd"/>
            <w:r w:rsidRPr="008B4E53">
              <w:rPr>
                <w:sz w:val="24"/>
                <w:szCs w:val="24"/>
              </w:rPr>
              <w:t xml:space="preserve"> </w:t>
            </w:r>
            <w:proofErr w:type="spellStart"/>
            <w:r w:rsidRPr="008B4E53">
              <w:rPr>
                <w:sz w:val="24"/>
                <w:szCs w:val="24"/>
              </w:rPr>
              <w:t>с</w:t>
            </w:r>
            <w:proofErr w:type="spellEnd"/>
            <w:r w:rsidRPr="008B4E53">
              <w:rPr>
                <w:sz w:val="24"/>
                <w:szCs w:val="24"/>
              </w:rPr>
              <w:t xml:space="preserve"> соответствующей цветовой маркировкой проводов. Клемма N должна быть соединена с «нулем». На </w:t>
            </w:r>
            <w:proofErr w:type="spellStart"/>
            <w:r w:rsidRPr="008B4E53">
              <w:rPr>
                <w:sz w:val="24"/>
                <w:szCs w:val="24"/>
              </w:rPr>
              <w:t>клеммной</w:t>
            </w:r>
            <w:proofErr w:type="spellEnd"/>
            <w:r w:rsidRPr="008B4E53">
              <w:rPr>
                <w:sz w:val="24"/>
                <w:szCs w:val="24"/>
              </w:rPr>
              <w:t xml:space="preserve"> коробке или непосредственно над ней должна быть бирка с надписью «для подключения СИ ПКЭ». </w:t>
            </w:r>
            <w:proofErr w:type="spellStart"/>
            <w:r w:rsidRPr="008B4E53">
              <w:rPr>
                <w:sz w:val="24"/>
                <w:szCs w:val="24"/>
              </w:rPr>
              <w:t>Клеммная</w:t>
            </w:r>
            <w:proofErr w:type="spellEnd"/>
            <w:r w:rsidRPr="008B4E53">
              <w:rPr>
                <w:sz w:val="24"/>
                <w:szCs w:val="24"/>
              </w:rPr>
              <w:t xml:space="preserve"> коробка должна быть расположена таким образом, чтобы обеспечивать удобный и безопасный доступ к ее клеммам для подключения СИ ПКЭ. Для питания СИ ПКЭ в шкафу должна быть предусмотрена розетка на напряжение переменного тока 230 В</w:t>
            </w:r>
          </w:p>
        </w:tc>
      </w:tr>
      <w:tr w:rsidR="008A36A6" w14:paraId="4BC42F04" w14:textId="77777777" w:rsidTr="008A36A6">
        <w:trPr>
          <w:cantSplit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3A5E9" w14:textId="4421A0C8" w:rsidR="008A36A6" w:rsidRPr="008B4E53" w:rsidRDefault="008A36A6" w:rsidP="001819B4">
            <w:pPr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lastRenderedPageBreak/>
              <w:t>Требование к АСТУ (АСУЭ и ТМ)</w:t>
            </w:r>
            <w:r w:rsidR="00F0419F" w:rsidRPr="008B4E53">
              <w:rPr>
                <w:sz w:val="24"/>
                <w:szCs w:val="24"/>
              </w:rPr>
              <w:t xml:space="preserve"> (</w:t>
            </w:r>
            <w:r w:rsidR="001819B4" w:rsidRPr="008B4E53">
              <w:rPr>
                <w:sz w:val="24"/>
                <w:szCs w:val="24"/>
              </w:rPr>
              <w:t>1</w:t>
            </w:r>
            <w:r w:rsidR="00F0419F" w:rsidRPr="008B4E53">
              <w:rPr>
                <w:sz w:val="24"/>
                <w:szCs w:val="24"/>
              </w:rPr>
              <w:t>а)</w:t>
            </w:r>
          </w:p>
        </w:tc>
        <w:tc>
          <w:tcPr>
            <w:tcW w:w="82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28B78" w14:textId="77777777" w:rsidR="001819B4" w:rsidRPr="008B4E53" w:rsidRDefault="001819B4" w:rsidP="00F0419F">
            <w:pPr>
              <w:spacing w:line="276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8B4E53">
              <w:rPr>
                <w:rFonts w:cstheme="minorHAnsi"/>
                <w:color w:val="000000"/>
                <w:sz w:val="24"/>
                <w:szCs w:val="24"/>
              </w:rPr>
              <w:t>Установка шкафа ТМ и АСКУЭ с функцией диспетчеризации в комплекте: 3ф. электросчетчик (GSM-технология в случае отсутствия УСПД или контроллера), модуль(и) ввода-вывода (9ТС), испытательная коробка, бесперебойное питание оборудования, возможна комплектация УСПД или коммуникационным контроллером, для передачи данных в ОИК и ИВК. Поддержка протоколов передачи данных на верхний уровень МЭК 60870-5-104, СПОДЭС (в случае отсутствия УСПД или контроллера).</w:t>
            </w:r>
          </w:p>
          <w:p w14:paraId="7D11448E" w14:textId="36E9565A" w:rsidR="00F0419F" w:rsidRPr="008B4E53" w:rsidRDefault="00F0419F" w:rsidP="00F0419F">
            <w:pPr>
              <w:spacing w:line="276" w:lineRule="auto"/>
              <w:jc w:val="both"/>
              <w:rPr>
                <w:b/>
                <w:sz w:val="24"/>
                <w:szCs w:val="24"/>
                <w:u w:val="single"/>
              </w:rPr>
            </w:pPr>
            <w:r w:rsidRPr="008B4E53">
              <w:rPr>
                <w:b/>
                <w:sz w:val="24"/>
                <w:szCs w:val="24"/>
                <w:u w:val="single"/>
              </w:rPr>
              <w:t xml:space="preserve">Контролируемые </w:t>
            </w:r>
            <w:proofErr w:type="gramStart"/>
            <w:r w:rsidRPr="008B4E53">
              <w:rPr>
                <w:b/>
                <w:sz w:val="24"/>
                <w:szCs w:val="24"/>
                <w:u w:val="single"/>
              </w:rPr>
              <w:t>параметры  ТМ</w:t>
            </w:r>
            <w:proofErr w:type="gramEnd"/>
          </w:p>
          <w:p w14:paraId="1A7FEAB5" w14:textId="77777777" w:rsidR="00F0419F" w:rsidRPr="008B4E53" w:rsidRDefault="00F0419F" w:rsidP="00F0419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Телесигнализация:</w:t>
            </w:r>
          </w:p>
          <w:p w14:paraId="6541E8A9" w14:textId="03D1F82C" w:rsidR="00F0419F" w:rsidRPr="008B4E53" w:rsidRDefault="00F14F55" w:rsidP="00F0419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-</w:t>
            </w:r>
            <w:r w:rsidR="001819B4" w:rsidRPr="008B4E53">
              <w:rPr>
                <w:rFonts w:cstheme="minorHAnsi"/>
                <w:color w:val="000000"/>
                <w:sz w:val="24"/>
                <w:szCs w:val="24"/>
              </w:rPr>
              <w:t>Положение двери шкафа ТМ и АСУЭ</w:t>
            </w:r>
            <w:r w:rsidR="001819B4" w:rsidRPr="008B4E53">
              <w:rPr>
                <w:rFonts w:cstheme="minorHAnsi"/>
                <w:color w:val="000000"/>
                <w:sz w:val="24"/>
                <w:szCs w:val="24"/>
              </w:rPr>
              <w:br/>
              <w:t>- Положение двери(ей) шкафа силового оборудования (1 обобщенный сигнал)</w:t>
            </w:r>
            <w:r w:rsidR="001819B4" w:rsidRPr="008B4E53">
              <w:rPr>
                <w:rFonts w:cstheme="minorHAnsi"/>
                <w:color w:val="000000"/>
                <w:sz w:val="24"/>
                <w:szCs w:val="24"/>
              </w:rPr>
              <w:br/>
              <w:t>- Наличие напряжения на отходящих фидерах (до 2х фидеров - 6 фаз (6ТС);</w:t>
            </w:r>
            <w:r w:rsidR="001819B4" w:rsidRPr="008B4E53">
              <w:rPr>
                <w:rFonts w:cstheme="minorHAnsi"/>
                <w:color w:val="000000"/>
                <w:sz w:val="24"/>
                <w:szCs w:val="24"/>
              </w:rPr>
              <w:br/>
              <w:t>- Контроль напряжения питания на вводе в устройство</w:t>
            </w:r>
            <w:r w:rsidR="00F0419F" w:rsidRPr="008B4E53">
              <w:rPr>
                <w:sz w:val="24"/>
                <w:szCs w:val="24"/>
              </w:rPr>
              <w:t>.</w:t>
            </w:r>
          </w:p>
          <w:p w14:paraId="2C87917C" w14:textId="77777777" w:rsidR="00F0419F" w:rsidRPr="008B4E53" w:rsidRDefault="00F0419F" w:rsidP="00F0419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Телеизмерения:</w:t>
            </w:r>
          </w:p>
          <w:p w14:paraId="11202C62" w14:textId="77777777" w:rsidR="00F14F55" w:rsidRPr="008B4E53" w:rsidRDefault="00F0419F" w:rsidP="00F0419F">
            <w:pPr>
              <w:spacing w:line="276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 xml:space="preserve">- </w:t>
            </w:r>
            <w:r w:rsidR="001819B4" w:rsidRPr="008B4E53">
              <w:rPr>
                <w:rFonts w:cstheme="minorHAnsi"/>
                <w:color w:val="000000"/>
                <w:sz w:val="24"/>
                <w:szCs w:val="24"/>
              </w:rPr>
              <w:t xml:space="preserve">На вводе 0,4кВ в ТП </w:t>
            </w:r>
            <w:proofErr w:type="spellStart"/>
            <w:r w:rsidR="001819B4" w:rsidRPr="008B4E53">
              <w:rPr>
                <w:rFonts w:cstheme="minorHAnsi"/>
                <w:color w:val="000000"/>
                <w:sz w:val="24"/>
                <w:szCs w:val="24"/>
              </w:rPr>
              <w:t>Iа</w:t>
            </w:r>
            <w:proofErr w:type="spellEnd"/>
            <w:r w:rsidR="001819B4" w:rsidRPr="008B4E53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1819B4" w:rsidRPr="008B4E53">
              <w:rPr>
                <w:rFonts w:cstheme="minorHAnsi"/>
                <w:color w:val="000000"/>
                <w:sz w:val="24"/>
                <w:szCs w:val="24"/>
              </w:rPr>
              <w:t>Ib</w:t>
            </w:r>
            <w:proofErr w:type="spellEnd"/>
            <w:r w:rsidR="001819B4" w:rsidRPr="008B4E53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1819B4" w:rsidRPr="008B4E53">
              <w:rPr>
                <w:rFonts w:cstheme="minorHAnsi"/>
                <w:color w:val="000000"/>
                <w:sz w:val="24"/>
                <w:szCs w:val="24"/>
              </w:rPr>
              <w:t>Ic</w:t>
            </w:r>
            <w:proofErr w:type="spellEnd"/>
            <w:r w:rsidR="001819B4" w:rsidRPr="008B4E53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1819B4" w:rsidRPr="008B4E53">
              <w:rPr>
                <w:rFonts w:cstheme="minorHAnsi"/>
                <w:color w:val="000000"/>
                <w:sz w:val="24"/>
                <w:szCs w:val="24"/>
              </w:rPr>
              <w:t>Ua</w:t>
            </w:r>
            <w:proofErr w:type="spellEnd"/>
            <w:r w:rsidR="001819B4" w:rsidRPr="008B4E53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1819B4" w:rsidRPr="008B4E53">
              <w:rPr>
                <w:rFonts w:cstheme="minorHAnsi"/>
                <w:color w:val="000000"/>
                <w:sz w:val="24"/>
                <w:szCs w:val="24"/>
              </w:rPr>
              <w:t>Ub</w:t>
            </w:r>
            <w:proofErr w:type="spellEnd"/>
            <w:r w:rsidR="001819B4" w:rsidRPr="008B4E53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1819B4" w:rsidRPr="008B4E53">
              <w:rPr>
                <w:rFonts w:cstheme="minorHAnsi"/>
                <w:color w:val="000000"/>
                <w:sz w:val="24"/>
                <w:szCs w:val="24"/>
              </w:rPr>
              <w:t>Uc</w:t>
            </w:r>
            <w:proofErr w:type="spellEnd"/>
            <w:r w:rsidR="001819B4" w:rsidRPr="008B4E53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1819B4" w:rsidRPr="008B4E53">
              <w:rPr>
                <w:rFonts w:cstheme="minorHAnsi"/>
                <w:color w:val="000000"/>
                <w:sz w:val="24"/>
                <w:szCs w:val="24"/>
              </w:rPr>
              <w:t>Uср</w:t>
            </w:r>
            <w:proofErr w:type="spellEnd"/>
            <w:r w:rsidR="001819B4" w:rsidRPr="008B4E53">
              <w:rPr>
                <w:rFonts w:cstheme="minorHAnsi"/>
                <w:color w:val="000000"/>
                <w:sz w:val="24"/>
                <w:szCs w:val="24"/>
              </w:rPr>
              <w:t>. на секции 0,4кВ, P, Q в ОИК (спорадическая передача по апертуре)</w:t>
            </w:r>
            <w:r w:rsidR="00F14F55" w:rsidRPr="008B4E53">
              <w:rPr>
                <w:rFonts w:cstheme="minorHAnsi"/>
                <w:color w:val="000000"/>
                <w:sz w:val="24"/>
                <w:szCs w:val="24"/>
              </w:rPr>
              <w:t>;</w:t>
            </w:r>
          </w:p>
          <w:p w14:paraId="1A3C1548" w14:textId="22D2CA2E" w:rsidR="00F0419F" w:rsidRPr="008B4E53" w:rsidRDefault="001819B4" w:rsidP="00F0419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B4E53">
              <w:rPr>
                <w:rFonts w:cstheme="minorHAnsi"/>
                <w:color w:val="000000"/>
                <w:sz w:val="24"/>
                <w:szCs w:val="24"/>
              </w:rPr>
              <w:t>- Данные технического учета и журнал событий счетчика в ИВК АСУЭ;</w:t>
            </w:r>
            <w:r w:rsidRPr="008B4E53">
              <w:rPr>
                <w:rFonts w:cstheme="minorHAnsi"/>
                <w:color w:val="000000"/>
                <w:sz w:val="24"/>
                <w:szCs w:val="24"/>
              </w:rPr>
              <w:br/>
              <w:t>- Данные коммерческого учета и журнал событий счетчика в ИВК АСУЭ</w:t>
            </w:r>
            <w:r w:rsidR="00F0419F" w:rsidRPr="008B4E53">
              <w:rPr>
                <w:sz w:val="24"/>
                <w:szCs w:val="24"/>
              </w:rPr>
              <w:t>.</w:t>
            </w:r>
          </w:p>
          <w:p w14:paraId="0E093557" w14:textId="77777777" w:rsidR="00F0419F" w:rsidRPr="008B4E53" w:rsidRDefault="00F0419F" w:rsidP="00F0419F">
            <w:pPr>
              <w:spacing w:line="276" w:lineRule="auto"/>
              <w:jc w:val="both"/>
              <w:rPr>
                <w:b/>
                <w:sz w:val="24"/>
                <w:szCs w:val="24"/>
                <w:u w:val="single"/>
              </w:rPr>
            </w:pPr>
            <w:r w:rsidRPr="008B4E53">
              <w:rPr>
                <w:b/>
                <w:sz w:val="24"/>
                <w:szCs w:val="24"/>
                <w:u w:val="single"/>
              </w:rPr>
              <w:t>Учет электроэнергии</w:t>
            </w:r>
          </w:p>
          <w:p w14:paraId="124FF757" w14:textId="77777777" w:rsidR="00F0419F" w:rsidRPr="008B4E53" w:rsidRDefault="00F0419F" w:rsidP="00F0419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Данные технического учета и журнал событий счетчика в ИВК АСУЭ «Пирамида-сети»</w:t>
            </w:r>
          </w:p>
          <w:p w14:paraId="20D088F1" w14:textId="77777777" w:rsidR="00F0419F" w:rsidRPr="008B4E53" w:rsidRDefault="00F0419F" w:rsidP="00F0419F">
            <w:pPr>
              <w:spacing w:line="276" w:lineRule="auto"/>
              <w:jc w:val="both"/>
              <w:rPr>
                <w:b/>
                <w:sz w:val="24"/>
                <w:szCs w:val="24"/>
                <w:u w:val="single"/>
              </w:rPr>
            </w:pPr>
            <w:r w:rsidRPr="008B4E53">
              <w:rPr>
                <w:b/>
                <w:sz w:val="24"/>
                <w:szCs w:val="24"/>
                <w:u w:val="single"/>
              </w:rPr>
              <w:t>Требования к оборудованию</w:t>
            </w:r>
          </w:p>
          <w:p w14:paraId="7B225233" w14:textId="77777777" w:rsidR="00F0419F" w:rsidRPr="008B4E53" w:rsidRDefault="00F0419F" w:rsidP="00F0419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УСПД/контроллер, модули ввода дискретных сигналов в части телемеханики должны соответствовать требованиям СТО 34.01-6.1-001-2016.</w:t>
            </w:r>
          </w:p>
          <w:p w14:paraId="6EB867C2" w14:textId="77777777" w:rsidR="00F0419F" w:rsidRPr="008B4E53" w:rsidRDefault="00F0419F" w:rsidP="00F0419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УСПД/контроллер в части учета ЭЭ должен соответствовать требованиям СТО 34.01-5.1-010-2019.</w:t>
            </w:r>
          </w:p>
          <w:p w14:paraId="6AE0C3CB" w14:textId="337179C9" w:rsidR="008A36A6" w:rsidRPr="008B4E53" w:rsidRDefault="00F0419F" w:rsidP="00F0419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ПУ должен соответствовать требованиям СТО 34.01-5.1-009-2019</w:t>
            </w:r>
          </w:p>
        </w:tc>
      </w:tr>
      <w:tr w:rsidR="008A36A6" w14:paraId="3894764D" w14:textId="77777777" w:rsidTr="008B714A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C986D" w14:textId="77777777" w:rsidR="008A36A6" w:rsidRPr="008B4E53" w:rsidRDefault="008A36A6" w:rsidP="008A36A6">
            <w:pPr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 xml:space="preserve">Тип АСУЭ филиала </w:t>
            </w:r>
          </w:p>
        </w:tc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05D9F" w14:textId="790D1C69" w:rsidR="008A36A6" w:rsidRPr="008B4E53" w:rsidRDefault="00F0419F" w:rsidP="008A36A6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ПО «Пирамида-сети»</w:t>
            </w:r>
          </w:p>
        </w:tc>
      </w:tr>
      <w:tr w:rsidR="00AF17FE" w14:paraId="52498F2D" w14:textId="77777777" w:rsidTr="00982B95">
        <w:trPr>
          <w:cantSplit/>
        </w:trPr>
        <w:tc>
          <w:tcPr>
            <w:tcW w:w="10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150E7" w14:textId="621D09F2" w:rsidR="00AF17FE" w:rsidRPr="008B4E53" w:rsidRDefault="00AF17FE" w:rsidP="008A36A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Дополнительные требования</w:t>
            </w:r>
          </w:p>
        </w:tc>
      </w:tr>
      <w:tr w:rsidR="00AF17FE" w14:paraId="6C52E7FA" w14:textId="77777777" w:rsidTr="008B714A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819B" w14:textId="77777777" w:rsidR="00AF17FE" w:rsidRPr="008B4E53" w:rsidRDefault="00AF17FE" w:rsidP="00AF17FE">
            <w:pPr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lastRenderedPageBreak/>
              <w:t xml:space="preserve">Световая индикация наличия высокого напряжения на ТП </w:t>
            </w:r>
          </w:p>
          <w:p w14:paraId="70203AF3" w14:textId="7279FFAE" w:rsidR="00AF17FE" w:rsidRPr="008B4E53" w:rsidRDefault="00AF17FE" w:rsidP="00AF17FE">
            <w:pPr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(Индикатор должен свидетельствовать о неисправности коммутационного аппарата или другого оборудования, либо о наличии шунтирующих перемычек, если после выполнения оперативных переключений на отключенных линиях (ТП) остается напряжение, о чем сигнализирует свечение элементов индикации)</w:t>
            </w:r>
          </w:p>
        </w:tc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7F1B" w14:textId="5BF140FE" w:rsidR="00AF17FE" w:rsidRPr="008B4E53" w:rsidRDefault="00AF17FE" w:rsidP="00AF17F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Индикатор устанавливается в РУ–6-10кВ со стороны подхода ЛЭП–6-10кВ к ТП. Индикатор должен присоединяться к контактам проходных изоляторов, находящимся в корпусе РУ. Наружные части индикатора (лампы) должны быть устойчивыми к атмосферным воздействиям и выполнены в антивандальном исполнении. Визуальная индикация должна четко просматриваться с улицы и быть круглосуточной, цвет свечения должен быть аналогичен расцветке фаз. Должна быть предусмотрена возможность замены ламп индикации.</w:t>
            </w:r>
          </w:p>
        </w:tc>
      </w:tr>
      <w:tr w:rsidR="00AF17FE" w14:paraId="5AA1C86F" w14:textId="77777777" w:rsidTr="008B714A">
        <w:trPr>
          <w:cantSplit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76B55" w14:textId="1A6DCEB2" w:rsidR="00AF17FE" w:rsidRPr="008B4E53" w:rsidRDefault="00AF17FE" w:rsidP="00AF17FE">
            <w:pPr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Индикация  контроля нагрева контактных соединений в РУ 0,4 кВ</w:t>
            </w:r>
          </w:p>
        </w:tc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D617D" w14:textId="3BC4923A" w:rsidR="00AF17FE" w:rsidRPr="008B4E53" w:rsidRDefault="00AF17FE" w:rsidP="00AF17F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4E53">
              <w:rPr>
                <w:sz w:val="24"/>
                <w:szCs w:val="24"/>
              </w:rPr>
              <w:t>Индикацию выполнить на основе термоиндикаторных наклеек. Наклейка выполнена на основе клеящейся полосы, которая изменяет цвет при переходе заданного температурного порога</w:t>
            </w:r>
          </w:p>
        </w:tc>
      </w:tr>
    </w:tbl>
    <w:p w14:paraId="328B4423" w14:textId="77777777" w:rsidR="00444662" w:rsidRDefault="00444662" w:rsidP="00444662">
      <w:pPr>
        <w:pStyle w:val="310"/>
        <w:tabs>
          <w:tab w:val="left" w:pos="993"/>
        </w:tabs>
        <w:jc w:val="both"/>
        <w:rPr>
          <w:szCs w:val="26"/>
        </w:rPr>
      </w:pPr>
    </w:p>
    <w:p w14:paraId="74DF4414" w14:textId="0DEF95D3" w:rsidR="00444662" w:rsidRPr="00FC0C7B" w:rsidRDefault="00444662" w:rsidP="009B528A">
      <w:pPr>
        <w:pStyle w:val="310"/>
        <w:numPr>
          <w:ilvl w:val="0"/>
          <w:numId w:val="49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C0C7B">
        <w:rPr>
          <w:sz w:val="24"/>
          <w:szCs w:val="24"/>
        </w:rPr>
        <w:t>выбор КТП осуществлять в соответствии с оперативным указанием ПАО «МРСК Центра» «О применении оборудования для распределительных сетей 10(6)/0,4 кВ»;</w:t>
      </w:r>
    </w:p>
    <w:p w14:paraId="34439FD6" w14:textId="77777777" w:rsidR="00444662" w:rsidRPr="00FC0C7B" w:rsidRDefault="00444662" w:rsidP="009B528A">
      <w:pPr>
        <w:pStyle w:val="310"/>
        <w:numPr>
          <w:ilvl w:val="0"/>
          <w:numId w:val="49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C0C7B">
        <w:rPr>
          <w:sz w:val="24"/>
          <w:szCs w:val="24"/>
        </w:rPr>
        <w:t xml:space="preserve">рассматривать место установки КТП на предмет возможной точки зарядки для электромобилей. В случае удобного расположения с точки зрения объекта зарядной инфраструктуры необходимо в проектных решениях принимать КТП (БКТП, </w:t>
      </w:r>
      <w:proofErr w:type="spellStart"/>
      <w:r w:rsidRPr="00FC0C7B">
        <w:rPr>
          <w:sz w:val="24"/>
          <w:szCs w:val="24"/>
        </w:rPr>
        <w:t>киосковая</w:t>
      </w:r>
      <w:proofErr w:type="spellEnd"/>
      <w:r w:rsidRPr="00FC0C7B">
        <w:rPr>
          <w:sz w:val="24"/>
          <w:szCs w:val="24"/>
        </w:rPr>
        <w:t xml:space="preserve"> или в исполнении «сэндвич») с дополнительным отсеком для зарядных станций (устанавливаются дополнительно после соответствующего обоснования) по патенту на полезную модель ПАО «МРСК Центра»</w:t>
      </w:r>
      <w:r w:rsidRPr="00FC0C7B">
        <w:rPr>
          <w:bCs/>
          <w:sz w:val="24"/>
          <w:szCs w:val="24"/>
          <w:shd w:val="clear" w:color="auto" w:fill="FFFFFF"/>
        </w:rPr>
        <w:t xml:space="preserve"> </w:t>
      </w:r>
      <w:r w:rsidRPr="00FC0C7B">
        <w:rPr>
          <w:sz w:val="24"/>
          <w:szCs w:val="24"/>
        </w:rPr>
        <w:t>№165524 «Комплектная трансформаторная подстанция с функцией зарядки электромобилей</w:t>
      </w:r>
      <w:r w:rsidRPr="00FC0C7B">
        <w:rPr>
          <w:bCs/>
          <w:sz w:val="24"/>
          <w:szCs w:val="24"/>
        </w:rPr>
        <w:t>»;</w:t>
      </w:r>
    </w:p>
    <w:p w14:paraId="2157B63A" w14:textId="77777777" w:rsidR="00444662" w:rsidRPr="00FC0C7B" w:rsidRDefault="00444662" w:rsidP="009B528A">
      <w:pPr>
        <w:pStyle w:val="310"/>
        <w:numPr>
          <w:ilvl w:val="0"/>
          <w:numId w:val="49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C0C7B">
        <w:rPr>
          <w:bCs/>
          <w:iCs/>
          <w:sz w:val="24"/>
          <w:szCs w:val="24"/>
        </w:rPr>
        <w:t>размещение трансформаторных подстанций 6-10/0,4 необходимо выполнять в центре нагрузок</w:t>
      </w:r>
      <w:r w:rsidRPr="00FC0C7B">
        <w:rPr>
          <w:sz w:val="24"/>
          <w:szCs w:val="24"/>
        </w:rPr>
        <w:t xml:space="preserve"> с целью минимизации потерь в сети 0,4 кВ,</w:t>
      </w:r>
      <w:r w:rsidRPr="00FC0C7B">
        <w:rPr>
          <w:bCs/>
          <w:iCs/>
          <w:sz w:val="24"/>
          <w:szCs w:val="24"/>
        </w:rPr>
        <w:t xml:space="preserve"> размещение трансформаторных подстанций 6-10/0,4 кВ вне центра нагрузок должно быть обосновано;</w:t>
      </w:r>
    </w:p>
    <w:p w14:paraId="3CF68E9C" w14:textId="77777777" w:rsidR="00444662" w:rsidRPr="00FC0C7B" w:rsidRDefault="00444662" w:rsidP="009B528A">
      <w:pPr>
        <w:pStyle w:val="310"/>
        <w:numPr>
          <w:ilvl w:val="0"/>
          <w:numId w:val="49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C0C7B">
        <w:rPr>
          <w:sz w:val="24"/>
          <w:szCs w:val="24"/>
        </w:rPr>
        <w:t>количество отходящих линий РУ НН и номинальные параметры коммутационных аппаратов РУ НН уточнить при проектировании с проведением необходимых расчетов;</w:t>
      </w:r>
    </w:p>
    <w:p w14:paraId="59C9D1B5" w14:textId="77777777" w:rsidR="00444662" w:rsidRPr="00FC0C7B" w:rsidRDefault="00444662" w:rsidP="009B528A">
      <w:pPr>
        <w:pStyle w:val="310"/>
        <w:numPr>
          <w:ilvl w:val="0"/>
          <w:numId w:val="49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C0C7B">
        <w:rPr>
          <w:sz w:val="24"/>
          <w:szCs w:val="24"/>
        </w:rPr>
        <w:t>конструкция крыши должна исключать сток воды с крыши на стены;</w:t>
      </w:r>
    </w:p>
    <w:p w14:paraId="2E7F0132" w14:textId="77777777" w:rsidR="00444662" w:rsidRPr="00FC0C7B" w:rsidRDefault="00444662" w:rsidP="009B528A">
      <w:pPr>
        <w:pStyle w:val="310"/>
        <w:numPr>
          <w:ilvl w:val="0"/>
          <w:numId w:val="49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C0C7B">
        <w:rPr>
          <w:sz w:val="24"/>
          <w:szCs w:val="24"/>
        </w:rPr>
        <w:t>з</w:t>
      </w:r>
      <w:r w:rsidRPr="00FC0C7B">
        <w:rPr>
          <w:bCs/>
          <w:iCs/>
          <w:sz w:val="24"/>
          <w:szCs w:val="24"/>
        </w:rPr>
        <w:t>ащиту КТП/СТП 10(6)/0,4 кВ от перенапряжений осуществить ограничителями перенапряжений 6 (10) кВ и 0,4 кВ в соответствии с СТО 56947007-29.240.02.001-2008;</w:t>
      </w:r>
    </w:p>
    <w:p w14:paraId="595D98FB" w14:textId="77777777" w:rsidR="00444662" w:rsidRPr="00FC0C7B" w:rsidRDefault="00444662" w:rsidP="009B528A">
      <w:pPr>
        <w:pStyle w:val="310"/>
        <w:numPr>
          <w:ilvl w:val="0"/>
          <w:numId w:val="49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C0C7B">
        <w:rPr>
          <w:bCs/>
          <w:iCs/>
          <w:sz w:val="24"/>
          <w:szCs w:val="24"/>
        </w:rPr>
        <w:t>выбор мощности трансформаторов производить на основании технико-экономического сравнения вариантов, учитывающих допустимую перегрузку трансформаторов, уровень потерь в стали и обмотках трансформаторов, обоснованный</w:t>
      </w:r>
      <w:proofErr w:type="gramStart"/>
      <w:r w:rsidRPr="00FC0C7B">
        <w:rPr>
          <w:bCs/>
          <w:iCs/>
          <w:sz w:val="24"/>
          <w:szCs w:val="24"/>
        </w:rPr>
        <w:t xml:space="preserve">   (</w:t>
      </w:r>
      <w:proofErr w:type="gramEnd"/>
      <w:r w:rsidRPr="00FC0C7B">
        <w:rPr>
          <w:bCs/>
          <w:iCs/>
          <w:sz w:val="24"/>
          <w:szCs w:val="24"/>
        </w:rPr>
        <w:t xml:space="preserve">в </w:t>
      </w:r>
      <w:proofErr w:type="spellStart"/>
      <w:r w:rsidRPr="00FC0C7B">
        <w:rPr>
          <w:bCs/>
          <w:iCs/>
          <w:sz w:val="24"/>
          <w:szCs w:val="24"/>
        </w:rPr>
        <w:t>т.ч</w:t>
      </w:r>
      <w:proofErr w:type="spellEnd"/>
      <w:r w:rsidRPr="00FC0C7B">
        <w:rPr>
          <w:bCs/>
          <w:iCs/>
          <w:sz w:val="24"/>
          <w:szCs w:val="24"/>
        </w:rPr>
        <w:t>. заключенными договорами ТП) рост нагрузок в ближайшую (1-3 года) перспективу;</w:t>
      </w:r>
    </w:p>
    <w:p w14:paraId="76C2A966" w14:textId="77777777" w:rsidR="00444662" w:rsidRPr="00FC0C7B" w:rsidRDefault="00444662" w:rsidP="009B528A">
      <w:pPr>
        <w:pStyle w:val="310"/>
        <w:numPr>
          <w:ilvl w:val="0"/>
          <w:numId w:val="49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C0C7B">
        <w:rPr>
          <w:bCs/>
          <w:iCs/>
          <w:sz w:val="24"/>
          <w:szCs w:val="24"/>
        </w:rPr>
        <w:t>конструкция трансформаторных подстанций и распределительных трансформаторных пунктов должна допускать замену трансформаторов на большую мощность при предполагаемом росте нагрузок в перспективе 5 лет и более;</w:t>
      </w:r>
    </w:p>
    <w:p w14:paraId="24E9B48E" w14:textId="77777777" w:rsidR="00444662" w:rsidRPr="00FC0C7B" w:rsidRDefault="00444662" w:rsidP="009B528A">
      <w:pPr>
        <w:pStyle w:val="310"/>
        <w:numPr>
          <w:ilvl w:val="0"/>
          <w:numId w:val="49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C0C7B">
        <w:rPr>
          <w:bCs/>
          <w:iCs/>
          <w:sz w:val="24"/>
          <w:szCs w:val="24"/>
        </w:rPr>
        <w:lastRenderedPageBreak/>
        <w:t>силовые трансформаторы 6-10 кВ должны быть произведены с применением современных технологий и материалов для снижения уровня удельных технических потерь;</w:t>
      </w:r>
    </w:p>
    <w:p w14:paraId="34C060DC" w14:textId="77777777" w:rsidR="00444662" w:rsidRPr="00FC0C7B" w:rsidRDefault="00444662" w:rsidP="009B528A">
      <w:pPr>
        <w:pStyle w:val="310"/>
        <w:numPr>
          <w:ilvl w:val="0"/>
          <w:numId w:val="49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C0C7B">
        <w:rPr>
          <w:bCs/>
          <w:iCs/>
          <w:sz w:val="24"/>
          <w:szCs w:val="24"/>
        </w:rPr>
        <w:t>при проектировании воздушного ввода с ВЛ 10 кВ в КТП предусмотреть дополнительные изоляторы для крепления спуска ВЛ к КТП;</w:t>
      </w:r>
    </w:p>
    <w:p w14:paraId="5350B761" w14:textId="77777777" w:rsidR="00444662" w:rsidRPr="00FC0C7B" w:rsidRDefault="00444662" w:rsidP="009B528A">
      <w:pPr>
        <w:pStyle w:val="310"/>
        <w:numPr>
          <w:ilvl w:val="0"/>
          <w:numId w:val="49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C0C7B">
        <w:rPr>
          <w:sz w:val="24"/>
          <w:szCs w:val="24"/>
        </w:rPr>
        <w:t>на всех открывающихся створках дверей ТП-10(6)/0,4 кВ (шкафах СТП-10(6)/0,4кВ) должны быть нанесены знаки безопасности «ОСТОРОЖНО ЭЛЕКТРИЧЕСКОЕ НАПРЯЖЕНИЕ», согласно СТО 34.01-30.1-001-2016 и «Не влезай, убьет!», согласно СТО 34.01-24-001-2015;</w:t>
      </w:r>
    </w:p>
    <w:p w14:paraId="5A97EDD0" w14:textId="77777777" w:rsidR="00444662" w:rsidRPr="00FC0C7B" w:rsidRDefault="00444662" w:rsidP="009B528A">
      <w:pPr>
        <w:pStyle w:val="310"/>
        <w:numPr>
          <w:ilvl w:val="0"/>
          <w:numId w:val="49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C0C7B">
        <w:rPr>
          <w:sz w:val="24"/>
          <w:szCs w:val="24"/>
        </w:rPr>
        <w:t>на ТП-10(6)/0,4 кВ (СТП-10(6)/0,4кВ) должна быть установлена</w:t>
      </w:r>
      <w:r w:rsidRPr="00FC0C7B">
        <w:rPr>
          <w:b/>
          <w:sz w:val="24"/>
          <w:szCs w:val="24"/>
          <w:u w:val="single"/>
        </w:rPr>
        <w:t xml:space="preserve"> </w:t>
      </w:r>
      <w:r w:rsidRPr="00FC0C7B">
        <w:rPr>
          <w:sz w:val="24"/>
          <w:szCs w:val="24"/>
        </w:rPr>
        <w:t xml:space="preserve">информационная табличка с диспетчерским наименованием (согласно </w:t>
      </w:r>
      <w:proofErr w:type="gramStart"/>
      <w:r w:rsidRPr="00FC0C7B">
        <w:rPr>
          <w:sz w:val="24"/>
          <w:szCs w:val="24"/>
        </w:rPr>
        <w:t>требованиям  фирменного</w:t>
      </w:r>
      <w:proofErr w:type="gramEnd"/>
      <w:r w:rsidRPr="00FC0C7B">
        <w:rPr>
          <w:sz w:val="24"/>
          <w:szCs w:val="24"/>
        </w:rPr>
        <w:t xml:space="preserve"> стиля ПАО «МРСК Центра» и ПАО «МРСК Центра и Приволжья»);</w:t>
      </w:r>
    </w:p>
    <w:p w14:paraId="118B1BC8" w14:textId="77777777" w:rsidR="00444662" w:rsidRPr="00FC0C7B" w:rsidRDefault="00444662" w:rsidP="009B528A">
      <w:pPr>
        <w:pStyle w:val="310"/>
        <w:numPr>
          <w:ilvl w:val="0"/>
          <w:numId w:val="49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C0C7B">
        <w:rPr>
          <w:sz w:val="24"/>
          <w:szCs w:val="24"/>
        </w:rPr>
        <w:t>для ввода/выводов СИП-2 из шкафа РУ-0,4 кВ применять шланг электромонтажный (</w:t>
      </w:r>
      <w:proofErr w:type="spellStart"/>
      <w:r w:rsidRPr="00FC0C7B">
        <w:rPr>
          <w:sz w:val="24"/>
          <w:szCs w:val="24"/>
        </w:rPr>
        <w:t>металлорукав</w:t>
      </w:r>
      <w:proofErr w:type="spellEnd"/>
      <w:r w:rsidRPr="00FC0C7B">
        <w:rPr>
          <w:sz w:val="24"/>
          <w:szCs w:val="24"/>
        </w:rPr>
        <w:t xml:space="preserve"> из оцинкованной стали с внешним полимерным покрытием) с креплением его к телу опоры металлической лентой, с использованием переходных манжет (</w:t>
      </w:r>
      <w:proofErr w:type="spellStart"/>
      <w:r w:rsidRPr="00FC0C7B">
        <w:rPr>
          <w:sz w:val="24"/>
          <w:szCs w:val="24"/>
        </w:rPr>
        <w:t>бушинг</w:t>
      </w:r>
      <w:proofErr w:type="spellEnd"/>
      <w:r w:rsidRPr="00FC0C7B">
        <w:rPr>
          <w:sz w:val="24"/>
          <w:szCs w:val="24"/>
        </w:rPr>
        <w:t>) для ввода в шкаф РУ-0,4 кВ;</w:t>
      </w:r>
    </w:p>
    <w:p w14:paraId="20B58B9E" w14:textId="77777777" w:rsidR="00444662" w:rsidRPr="00FC0C7B" w:rsidRDefault="00444662" w:rsidP="009B528A">
      <w:pPr>
        <w:pStyle w:val="310"/>
        <w:numPr>
          <w:ilvl w:val="0"/>
          <w:numId w:val="49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C0C7B">
        <w:rPr>
          <w:sz w:val="24"/>
          <w:szCs w:val="24"/>
        </w:rPr>
        <w:t>в РУ-0,4 кВ должны иметься надписи панелей, аппаратов, отдельных цепей, соответствующие диспетчерским наименованиям, указанным в нормальной схеме ТП. Схема должна быть утверждена руководителем РЭС и размещаться на двери (либо внутри РУ);</w:t>
      </w:r>
    </w:p>
    <w:p w14:paraId="6FB9FC92" w14:textId="77777777" w:rsidR="00444662" w:rsidRPr="00FC0C7B" w:rsidRDefault="00444662" w:rsidP="009B528A">
      <w:pPr>
        <w:pStyle w:val="310"/>
        <w:numPr>
          <w:ilvl w:val="0"/>
          <w:numId w:val="49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C0C7B">
        <w:rPr>
          <w:sz w:val="24"/>
          <w:szCs w:val="24"/>
        </w:rPr>
        <w:t>присоединение заземляющих проводников к заземлителю и заземляемым конструкциям должно быть выполнено сваркой, а к корпусам аппаратов, машин и опорам воздушных линий электропередачи – сваркой или болтовым соединением (согласно п.5.10.4 ПТЭ);</w:t>
      </w:r>
    </w:p>
    <w:p w14:paraId="4D1B5484" w14:textId="77777777" w:rsidR="00444662" w:rsidRPr="00FC0C7B" w:rsidRDefault="00444662" w:rsidP="009B528A">
      <w:pPr>
        <w:pStyle w:val="310"/>
        <w:numPr>
          <w:ilvl w:val="0"/>
          <w:numId w:val="49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C0C7B">
        <w:rPr>
          <w:sz w:val="24"/>
          <w:szCs w:val="24"/>
        </w:rPr>
        <w:t>в качестве заземляющих проводников преимущественно использовать оцинкованную полосу/круг. Максимально сократить при выполнении строительно-монтажных работ количество изгибов заземляющих проводников.</w:t>
      </w:r>
    </w:p>
    <w:p w14:paraId="3C05261A" w14:textId="77777777" w:rsidR="00444662" w:rsidRPr="00E8236C" w:rsidRDefault="00444662" w:rsidP="00444662">
      <w:pPr>
        <w:pStyle w:val="af0"/>
        <w:ind w:left="709"/>
        <w:contextualSpacing/>
        <w:jc w:val="both"/>
        <w:rPr>
          <w:sz w:val="24"/>
          <w:szCs w:val="24"/>
        </w:rPr>
      </w:pPr>
    </w:p>
    <w:p w14:paraId="2C93762C" w14:textId="77777777" w:rsidR="00444662" w:rsidRPr="00E8236C" w:rsidRDefault="00444662" w:rsidP="009B528A">
      <w:pPr>
        <w:pStyle w:val="a4"/>
        <w:numPr>
          <w:ilvl w:val="0"/>
          <w:numId w:val="32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8236C">
        <w:rPr>
          <w:b/>
          <w:sz w:val="24"/>
          <w:szCs w:val="24"/>
        </w:rPr>
        <w:t>Требования к проведению СМР и ПНР</w:t>
      </w:r>
    </w:p>
    <w:p w14:paraId="30293321" w14:textId="77777777" w:rsidR="00444662" w:rsidRPr="00E8236C" w:rsidRDefault="00444662" w:rsidP="009B528A">
      <w:pPr>
        <w:pStyle w:val="a4"/>
        <w:numPr>
          <w:ilvl w:val="1"/>
          <w:numId w:val="32"/>
        </w:numPr>
        <w:suppressAutoHyphens/>
        <w:ind w:left="1850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Последовательность проведения работ:</w:t>
      </w:r>
    </w:p>
    <w:p w14:paraId="22826232" w14:textId="77777777" w:rsidR="00E8236C" w:rsidRPr="00E8236C" w:rsidRDefault="00E8236C" w:rsidP="00E8236C">
      <w:pPr>
        <w:pStyle w:val="af0"/>
        <w:numPr>
          <w:ilvl w:val="0"/>
          <w:numId w:val="5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Подготовительные работы и поставка оборудования;</w:t>
      </w:r>
    </w:p>
    <w:p w14:paraId="7EFDD0E2" w14:textId="77777777" w:rsidR="00E8236C" w:rsidRPr="00E8236C" w:rsidRDefault="00E8236C" w:rsidP="00E8236C">
      <w:pPr>
        <w:pStyle w:val="af0"/>
        <w:numPr>
          <w:ilvl w:val="0"/>
          <w:numId w:val="5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 xml:space="preserve">Работы по выносу в </w:t>
      </w:r>
      <w:proofErr w:type="gramStart"/>
      <w:r w:rsidRPr="00E8236C">
        <w:rPr>
          <w:bCs/>
          <w:iCs/>
          <w:sz w:val="24"/>
          <w:szCs w:val="24"/>
        </w:rPr>
        <w:t>натуру  и</w:t>
      </w:r>
      <w:proofErr w:type="gramEnd"/>
      <w:r w:rsidRPr="00E8236C">
        <w:rPr>
          <w:bCs/>
          <w:iCs/>
          <w:sz w:val="24"/>
          <w:szCs w:val="24"/>
        </w:rPr>
        <w:t xml:space="preserve"> геодезическая разбивка сооружений;</w:t>
      </w:r>
    </w:p>
    <w:p w14:paraId="6A435B32" w14:textId="77777777" w:rsidR="00E8236C" w:rsidRPr="00E8236C" w:rsidRDefault="00E8236C" w:rsidP="00E8236C">
      <w:pPr>
        <w:pStyle w:val="af0"/>
        <w:numPr>
          <w:ilvl w:val="0"/>
          <w:numId w:val="5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Проведение СМР (при необходимости, в соответствии с проектом, на данном этапе произвести комплекс работ по восстановление прилегающей территории до первоначального состояния).</w:t>
      </w:r>
    </w:p>
    <w:p w14:paraId="350E78FD" w14:textId="77777777" w:rsidR="00E8236C" w:rsidRPr="00E8236C" w:rsidRDefault="00E8236C" w:rsidP="00E8236C">
      <w:pPr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E8236C">
        <w:rPr>
          <w:color w:val="000000"/>
          <w:sz w:val="24"/>
          <w:szCs w:val="24"/>
        </w:rPr>
        <w:t xml:space="preserve">определение координат опор воздушных линий электропередач, </w:t>
      </w:r>
      <w:proofErr w:type="gramStart"/>
      <w:r w:rsidRPr="00E8236C">
        <w:rPr>
          <w:color w:val="000000"/>
          <w:sz w:val="24"/>
          <w:szCs w:val="24"/>
        </w:rPr>
        <w:t>трансформаторных подстанций</w:t>
      </w:r>
      <w:proofErr w:type="gramEnd"/>
      <w:r w:rsidRPr="00E8236C">
        <w:rPr>
          <w:color w:val="000000"/>
          <w:sz w:val="24"/>
          <w:szCs w:val="24"/>
        </w:rPr>
        <w:t xml:space="preserve"> полученных в результате оцифровки данных дистанционного зондирования (по спутниковым фотографиям) в общедоступных сервисах </w:t>
      </w:r>
      <w:proofErr w:type="spellStart"/>
      <w:r w:rsidRPr="00E8236C">
        <w:rPr>
          <w:color w:val="000000"/>
          <w:sz w:val="24"/>
          <w:szCs w:val="24"/>
        </w:rPr>
        <w:t>Google</w:t>
      </w:r>
      <w:proofErr w:type="spellEnd"/>
      <w:r w:rsidRPr="00E8236C">
        <w:rPr>
          <w:color w:val="000000"/>
          <w:sz w:val="24"/>
          <w:szCs w:val="24"/>
        </w:rPr>
        <w:t xml:space="preserve">, Яндекс, </w:t>
      </w:r>
      <w:proofErr w:type="spellStart"/>
      <w:r w:rsidRPr="00E8236C">
        <w:rPr>
          <w:color w:val="000000"/>
          <w:sz w:val="24"/>
          <w:szCs w:val="24"/>
        </w:rPr>
        <w:t>Bingo</w:t>
      </w:r>
      <w:proofErr w:type="spellEnd"/>
      <w:r w:rsidRPr="00E8236C">
        <w:rPr>
          <w:color w:val="000000"/>
          <w:sz w:val="24"/>
          <w:szCs w:val="24"/>
        </w:rPr>
        <w:t xml:space="preserve"> при условии возможности однозначной идентификации опор на спутниковой фотографии, либо по результатам обхода с применением оборудования GPS/ГЛОНАСС и предоставление данных координат в составе исполнительной документации.</w:t>
      </w:r>
    </w:p>
    <w:p w14:paraId="07444400" w14:textId="77777777" w:rsidR="00E8236C" w:rsidRPr="00E8236C" w:rsidRDefault="00E8236C" w:rsidP="00E8236C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E8236C">
        <w:rPr>
          <w:sz w:val="24"/>
          <w:szCs w:val="24"/>
        </w:rPr>
        <w:t>Полученные данные должны удовлетворять следующим требованиям:</w:t>
      </w:r>
    </w:p>
    <w:p w14:paraId="60F16F6B" w14:textId="77777777" w:rsidR="00E8236C" w:rsidRPr="00E8236C" w:rsidRDefault="00E8236C" w:rsidP="00E8236C">
      <w:pPr>
        <w:numPr>
          <w:ilvl w:val="0"/>
          <w:numId w:val="26"/>
        </w:numPr>
        <w:tabs>
          <w:tab w:val="left" w:pos="993"/>
          <w:tab w:val="left" w:pos="1276"/>
          <w:tab w:val="left" w:pos="1701"/>
        </w:tabs>
        <w:ind w:left="0" w:firstLine="709"/>
        <w:jc w:val="both"/>
        <w:rPr>
          <w:sz w:val="24"/>
          <w:szCs w:val="24"/>
        </w:rPr>
      </w:pPr>
      <w:r w:rsidRPr="00E8236C">
        <w:rPr>
          <w:sz w:val="24"/>
          <w:szCs w:val="24"/>
        </w:rPr>
        <w:t xml:space="preserve">на одну опору должна приходиться одна точка; </w:t>
      </w:r>
    </w:p>
    <w:p w14:paraId="294C3749" w14:textId="77777777" w:rsidR="00E8236C" w:rsidRPr="00E8236C" w:rsidRDefault="00E8236C" w:rsidP="00E8236C">
      <w:pPr>
        <w:numPr>
          <w:ilvl w:val="0"/>
          <w:numId w:val="26"/>
        </w:numPr>
        <w:tabs>
          <w:tab w:val="left" w:pos="993"/>
          <w:tab w:val="left" w:pos="1276"/>
          <w:tab w:val="left" w:pos="1701"/>
        </w:tabs>
        <w:ind w:left="0" w:firstLine="709"/>
        <w:jc w:val="both"/>
        <w:rPr>
          <w:sz w:val="24"/>
          <w:szCs w:val="24"/>
        </w:rPr>
      </w:pPr>
      <w:r w:rsidRPr="00E8236C">
        <w:rPr>
          <w:sz w:val="24"/>
          <w:szCs w:val="24"/>
        </w:rPr>
        <w:t>система координат WGS84 (</w:t>
      </w:r>
      <w:proofErr w:type="spellStart"/>
      <w:r w:rsidRPr="00E8236C">
        <w:rPr>
          <w:sz w:val="24"/>
          <w:szCs w:val="24"/>
        </w:rPr>
        <w:t>World</w:t>
      </w:r>
      <w:proofErr w:type="spellEnd"/>
      <w:r w:rsidRPr="00E8236C">
        <w:rPr>
          <w:sz w:val="24"/>
          <w:szCs w:val="24"/>
        </w:rPr>
        <w:t xml:space="preserve"> </w:t>
      </w:r>
      <w:proofErr w:type="spellStart"/>
      <w:r w:rsidRPr="00E8236C">
        <w:rPr>
          <w:sz w:val="24"/>
          <w:szCs w:val="24"/>
        </w:rPr>
        <w:t>Geodetic</w:t>
      </w:r>
      <w:proofErr w:type="spellEnd"/>
      <w:r w:rsidRPr="00E8236C">
        <w:rPr>
          <w:sz w:val="24"/>
          <w:szCs w:val="24"/>
        </w:rPr>
        <w:t xml:space="preserve"> </w:t>
      </w:r>
      <w:proofErr w:type="spellStart"/>
      <w:r w:rsidRPr="00E8236C">
        <w:rPr>
          <w:sz w:val="24"/>
          <w:szCs w:val="24"/>
        </w:rPr>
        <w:t>System</w:t>
      </w:r>
      <w:proofErr w:type="spellEnd"/>
      <w:r w:rsidRPr="00E8236C">
        <w:rPr>
          <w:sz w:val="24"/>
          <w:szCs w:val="24"/>
        </w:rPr>
        <w:t xml:space="preserve"> 1984) (предоставить дополнением в формате </w:t>
      </w:r>
      <w:proofErr w:type="spellStart"/>
      <w:r w:rsidRPr="00E8236C">
        <w:rPr>
          <w:sz w:val="24"/>
          <w:szCs w:val="24"/>
        </w:rPr>
        <w:t>Microsoft</w:t>
      </w:r>
      <w:proofErr w:type="spellEnd"/>
      <w:r w:rsidRPr="00E8236C">
        <w:rPr>
          <w:sz w:val="24"/>
          <w:szCs w:val="24"/>
        </w:rPr>
        <w:t xml:space="preserve"> </w:t>
      </w:r>
      <w:proofErr w:type="spellStart"/>
      <w:r w:rsidRPr="00E8236C">
        <w:rPr>
          <w:sz w:val="24"/>
          <w:szCs w:val="24"/>
        </w:rPr>
        <w:t>Exсel</w:t>
      </w:r>
      <w:proofErr w:type="spellEnd"/>
      <w:r w:rsidRPr="00E8236C">
        <w:rPr>
          <w:sz w:val="24"/>
          <w:szCs w:val="24"/>
        </w:rPr>
        <w:t xml:space="preserve">); </w:t>
      </w:r>
    </w:p>
    <w:p w14:paraId="6BF1B612" w14:textId="77777777" w:rsidR="00E8236C" w:rsidRPr="00E8236C" w:rsidRDefault="00E8236C" w:rsidP="00E8236C">
      <w:pPr>
        <w:numPr>
          <w:ilvl w:val="0"/>
          <w:numId w:val="26"/>
        </w:numPr>
        <w:tabs>
          <w:tab w:val="left" w:pos="993"/>
          <w:tab w:val="left" w:pos="1276"/>
          <w:tab w:val="left" w:pos="1701"/>
        </w:tabs>
        <w:ind w:left="0" w:firstLine="709"/>
        <w:jc w:val="both"/>
        <w:rPr>
          <w:sz w:val="24"/>
          <w:szCs w:val="24"/>
        </w:rPr>
      </w:pPr>
      <w:r w:rsidRPr="00E8236C">
        <w:rPr>
          <w:sz w:val="24"/>
          <w:szCs w:val="24"/>
        </w:rPr>
        <w:t xml:space="preserve">формат – градусы и десятичные доли градуса, </w:t>
      </w:r>
      <w:proofErr w:type="gramStart"/>
      <w:r w:rsidRPr="00E8236C">
        <w:rPr>
          <w:sz w:val="24"/>
          <w:szCs w:val="24"/>
        </w:rPr>
        <w:t>например</w:t>
      </w:r>
      <w:proofErr w:type="gramEnd"/>
      <w:r w:rsidRPr="00E8236C">
        <w:rPr>
          <w:sz w:val="24"/>
          <w:szCs w:val="24"/>
        </w:rPr>
        <w:t>: N55,769811, E37,641822, где N – градусы северной широты, E – градусы восточной долготы;</w:t>
      </w:r>
    </w:p>
    <w:p w14:paraId="32E2C67A" w14:textId="77777777" w:rsidR="00E8236C" w:rsidRPr="00E8236C" w:rsidRDefault="00E8236C" w:rsidP="00E8236C">
      <w:pPr>
        <w:numPr>
          <w:ilvl w:val="0"/>
          <w:numId w:val="26"/>
        </w:numPr>
        <w:tabs>
          <w:tab w:val="left" w:pos="993"/>
          <w:tab w:val="left" w:pos="1276"/>
          <w:tab w:val="left" w:pos="1701"/>
        </w:tabs>
        <w:ind w:left="0" w:firstLine="709"/>
        <w:jc w:val="both"/>
        <w:rPr>
          <w:sz w:val="24"/>
          <w:szCs w:val="24"/>
        </w:rPr>
      </w:pPr>
      <w:r w:rsidRPr="00E8236C">
        <w:rPr>
          <w:sz w:val="24"/>
          <w:szCs w:val="24"/>
        </w:rPr>
        <w:t>точность измерения – не менее 0,000001 градусов;</w:t>
      </w:r>
    </w:p>
    <w:p w14:paraId="40E50C90" w14:textId="77777777" w:rsidR="00E8236C" w:rsidRPr="00E8236C" w:rsidRDefault="00E8236C" w:rsidP="00E8236C">
      <w:pPr>
        <w:numPr>
          <w:ilvl w:val="0"/>
          <w:numId w:val="26"/>
        </w:numPr>
        <w:tabs>
          <w:tab w:val="left" w:pos="993"/>
          <w:tab w:val="left" w:pos="1276"/>
          <w:tab w:val="left" w:pos="1701"/>
        </w:tabs>
        <w:ind w:left="0" w:firstLine="709"/>
        <w:jc w:val="both"/>
        <w:rPr>
          <w:sz w:val="24"/>
          <w:szCs w:val="24"/>
        </w:rPr>
      </w:pPr>
      <w:r w:rsidRPr="00E8236C">
        <w:rPr>
          <w:sz w:val="24"/>
          <w:szCs w:val="24"/>
        </w:rPr>
        <w:lastRenderedPageBreak/>
        <w:t>при проведении измерений координат с использованием оборудования GPS/ГЛОНАСС точка измерений должна располагаться на расстоянии не более 5 метров от тела опоры в любую сторону.</w:t>
      </w:r>
    </w:p>
    <w:p w14:paraId="526A28A2" w14:textId="2E1FCCC7" w:rsidR="00444662" w:rsidRPr="00E8236C" w:rsidRDefault="00E8236C" w:rsidP="00E8236C">
      <w:pPr>
        <w:pStyle w:val="af0"/>
        <w:numPr>
          <w:ilvl w:val="0"/>
          <w:numId w:val="5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Проведение ПНР</w:t>
      </w:r>
      <w:r w:rsidR="00444662" w:rsidRPr="00E8236C">
        <w:rPr>
          <w:bCs/>
          <w:iCs/>
          <w:sz w:val="24"/>
          <w:szCs w:val="24"/>
        </w:rPr>
        <w:t>.</w:t>
      </w:r>
    </w:p>
    <w:p w14:paraId="4DA5B62D" w14:textId="77777777" w:rsidR="00444662" w:rsidRPr="00E8236C" w:rsidRDefault="00444662" w:rsidP="009B528A">
      <w:pPr>
        <w:pStyle w:val="a4"/>
        <w:numPr>
          <w:ilvl w:val="1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Основные требования при производстве работ:</w:t>
      </w:r>
    </w:p>
    <w:p w14:paraId="694AC8B1" w14:textId="77777777" w:rsidR="00444662" w:rsidRPr="00E8236C" w:rsidRDefault="00444662" w:rsidP="009B528A">
      <w:pPr>
        <w:pStyle w:val="af0"/>
        <w:numPr>
          <w:ilvl w:val="0"/>
          <w:numId w:val="5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Выполнение при необходимости (в соответствии с проектом) землеустроительных работ.</w:t>
      </w:r>
    </w:p>
    <w:p w14:paraId="7502212A" w14:textId="77777777" w:rsidR="00444662" w:rsidRPr="00E8236C" w:rsidRDefault="00444662" w:rsidP="009B528A">
      <w:pPr>
        <w:pStyle w:val="af0"/>
        <w:numPr>
          <w:ilvl w:val="0"/>
          <w:numId w:val="5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Страхование рисков, в том числе причинения ущерба третьей стороне.</w:t>
      </w:r>
    </w:p>
    <w:p w14:paraId="6DBF338D" w14:textId="77777777" w:rsidR="00444662" w:rsidRPr="00E8236C" w:rsidRDefault="00444662" w:rsidP="009B528A">
      <w:pPr>
        <w:pStyle w:val="af0"/>
        <w:numPr>
          <w:ilvl w:val="0"/>
          <w:numId w:val="5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14:paraId="5B29AC9F" w14:textId="77777777" w:rsidR="00444662" w:rsidRPr="00E8236C" w:rsidRDefault="00444662" w:rsidP="009B528A">
      <w:pPr>
        <w:pStyle w:val="af0"/>
        <w:numPr>
          <w:ilvl w:val="0"/>
          <w:numId w:val="5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14:paraId="68D0281A" w14:textId="77777777" w:rsidR="00444662" w:rsidRPr="00E8236C" w:rsidRDefault="00444662" w:rsidP="009B528A">
      <w:pPr>
        <w:pStyle w:val="af0"/>
        <w:numPr>
          <w:ilvl w:val="0"/>
          <w:numId w:val="5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14:paraId="149F4D35" w14:textId="77777777" w:rsidR="00444662" w:rsidRPr="00E8236C" w:rsidRDefault="00444662" w:rsidP="009B528A">
      <w:pPr>
        <w:pStyle w:val="af0"/>
        <w:numPr>
          <w:ilvl w:val="0"/>
          <w:numId w:val="5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Оформление при необходимости (</w:t>
      </w:r>
      <w:r w:rsidRPr="00E8236C">
        <w:rPr>
          <w:bCs/>
          <w:i/>
          <w:sz w:val="24"/>
          <w:szCs w:val="24"/>
        </w:rPr>
        <w:t>при соответствующем обосновании</w:t>
      </w:r>
      <w:r w:rsidRPr="00E8236C">
        <w:rPr>
          <w:bCs/>
          <w:iCs/>
          <w:sz w:val="24"/>
          <w:szCs w:val="24"/>
        </w:rPr>
        <w:t>) разрешений на производство земляных работ.</w:t>
      </w:r>
    </w:p>
    <w:p w14:paraId="3E61A2FA" w14:textId="77777777" w:rsidR="00444662" w:rsidRPr="00E8236C" w:rsidRDefault="00444662" w:rsidP="009B528A">
      <w:pPr>
        <w:pStyle w:val="af0"/>
        <w:numPr>
          <w:ilvl w:val="0"/>
          <w:numId w:val="5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Выполнение всех необходимых согласований, возникающих в процессе строительства.</w:t>
      </w:r>
    </w:p>
    <w:p w14:paraId="42B6178E" w14:textId="77777777" w:rsidR="00444662" w:rsidRPr="00E8236C" w:rsidRDefault="00444662" w:rsidP="009B528A">
      <w:pPr>
        <w:pStyle w:val="af0"/>
        <w:numPr>
          <w:ilvl w:val="0"/>
          <w:numId w:val="5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Выполнение всех Технических условий, выданных заинтересованными организациями.</w:t>
      </w:r>
    </w:p>
    <w:p w14:paraId="5EB2680B" w14:textId="77777777" w:rsidR="00444662" w:rsidRPr="00E8236C" w:rsidRDefault="00444662" w:rsidP="009B528A">
      <w:pPr>
        <w:pStyle w:val="af0"/>
        <w:numPr>
          <w:ilvl w:val="0"/>
          <w:numId w:val="5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14:paraId="7D4E5671" w14:textId="77777777" w:rsidR="00444662" w:rsidRPr="00E8236C" w:rsidRDefault="00444662" w:rsidP="009B528A">
      <w:pPr>
        <w:pStyle w:val="af0"/>
        <w:numPr>
          <w:ilvl w:val="0"/>
          <w:numId w:val="5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14:paraId="41573532" w14:textId="77777777" w:rsidR="00444662" w:rsidRPr="00E8236C" w:rsidRDefault="00444662" w:rsidP="009B528A">
      <w:pPr>
        <w:pStyle w:val="a4"/>
        <w:numPr>
          <w:ilvl w:val="0"/>
          <w:numId w:val="32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8236C">
        <w:rPr>
          <w:b/>
          <w:sz w:val="24"/>
          <w:szCs w:val="24"/>
        </w:rPr>
        <w:t>Требования к подрядной организации</w:t>
      </w:r>
    </w:p>
    <w:p w14:paraId="49A09AA7" w14:textId="77777777" w:rsidR="00444662" w:rsidRPr="00E8236C" w:rsidRDefault="00444662" w:rsidP="00444662">
      <w:pPr>
        <w:pStyle w:val="a4"/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E8236C">
        <w:rPr>
          <w:sz w:val="24"/>
          <w:szCs w:val="24"/>
        </w:rPr>
        <w:t>Проектная организация:</w:t>
      </w:r>
    </w:p>
    <w:p w14:paraId="3159CA31" w14:textId="77777777" w:rsidR="00444662" w:rsidRPr="00E8236C" w:rsidRDefault="00444662" w:rsidP="009B528A">
      <w:pPr>
        <w:pStyle w:val="a4"/>
        <w:numPr>
          <w:ilvl w:val="0"/>
          <w:numId w:val="3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E8236C">
        <w:rPr>
          <w:sz w:val="24"/>
          <w:szCs w:val="24"/>
        </w:rPr>
        <w:t>должна обладать необходимыми профессиональными знаниями и опытом при выполнении аналогичных проектных и строительно-монтажных, пусконаладочных работ не менее 3 лет;</w:t>
      </w:r>
    </w:p>
    <w:p w14:paraId="5CAE8541" w14:textId="77777777" w:rsidR="00444662" w:rsidRPr="00E8236C" w:rsidRDefault="00444662" w:rsidP="009B528A">
      <w:pPr>
        <w:pStyle w:val="a4"/>
        <w:numPr>
          <w:ilvl w:val="0"/>
          <w:numId w:val="3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E8236C">
        <w:rPr>
          <w:sz w:val="24"/>
          <w:szCs w:val="24"/>
        </w:rPr>
        <w:t>должна быть членом саморегулируемой организации в области проектирования и строительства, соответствующей  виду выполняемых работ согласно ТЗ;</w:t>
      </w:r>
    </w:p>
    <w:p w14:paraId="2E3AE515" w14:textId="77777777" w:rsidR="00444662" w:rsidRPr="00E8236C" w:rsidRDefault="00444662" w:rsidP="009B528A">
      <w:pPr>
        <w:pStyle w:val="a4"/>
        <w:numPr>
          <w:ilvl w:val="0"/>
          <w:numId w:val="55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E8236C">
        <w:rPr>
          <w:sz w:val="24"/>
          <w:szCs w:val="24"/>
        </w:rPr>
        <w:t>имеет право привлекать специализированные Субподрядные организации, по согласованию с Заказчиком.</w:t>
      </w:r>
    </w:p>
    <w:p w14:paraId="247321A2" w14:textId="77777777" w:rsidR="00444662" w:rsidRPr="00E8236C" w:rsidRDefault="00444662" w:rsidP="00444662">
      <w:pPr>
        <w:pStyle w:val="a4"/>
        <w:tabs>
          <w:tab w:val="left" w:pos="993"/>
          <w:tab w:val="left" w:pos="1134"/>
          <w:tab w:val="left" w:pos="1276"/>
        </w:tabs>
        <w:ind w:left="709" w:firstLine="0"/>
        <w:jc w:val="both"/>
        <w:rPr>
          <w:sz w:val="24"/>
          <w:szCs w:val="24"/>
        </w:rPr>
      </w:pPr>
    </w:p>
    <w:p w14:paraId="6FDE16DF" w14:textId="77777777" w:rsidR="00444662" w:rsidRPr="00E8236C" w:rsidRDefault="00444662" w:rsidP="009B528A">
      <w:pPr>
        <w:pStyle w:val="a4"/>
        <w:numPr>
          <w:ilvl w:val="0"/>
          <w:numId w:val="32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8236C">
        <w:rPr>
          <w:b/>
          <w:sz w:val="24"/>
          <w:szCs w:val="24"/>
        </w:rPr>
        <w:t>Гарантийные обязательства</w:t>
      </w:r>
    </w:p>
    <w:p w14:paraId="36204CBE" w14:textId="77777777" w:rsidR="00444662" w:rsidRPr="00E8236C" w:rsidRDefault="00444662" w:rsidP="009B528A">
      <w:pPr>
        <w:pStyle w:val="a4"/>
        <w:numPr>
          <w:ilvl w:val="1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14:paraId="102CE5E0" w14:textId="77777777" w:rsidR="00444662" w:rsidRPr="00E8236C" w:rsidRDefault="00444662" w:rsidP="009B528A">
      <w:pPr>
        <w:pStyle w:val="a4"/>
        <w:numPr>
          <w:ilvl w:val="1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8236C">
        <w:rPr>
          <w:bCs/>
          <w:iCs/>
          <w:sz w:val="24"/>
          <w:szCs w:val="24"/>
        </w:rPr>
        <w:t xml:space="preserve"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</w:t>
      </w:r>
      <w:r w:rsidRPr="00E8236C">
        <w:rPr>
          <w:bCs/>
          <w:iCs/>
          <w:sz w:val="24"/>
          <w:szCs w:val="24"/>
        </w:rPr>
        <w:lastRenderedPageBreak/>
        <w:t>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257B757A" w14:textId="77777777" w:rsidR="00444662" w:rsidRPr="003F1164" w:rsidRDefault="00444662" w:rsidP="00444662">
      <w:pPr>
        <w:pStyle w:val="a4"/>
        <w:tabs>
          <w:tab w:val="left" w:pos="993"/>
          <w:tab w:val="left" w:pos="1134"/>
          <w:tab w:val="left" w:pos="1276"/>
        </w:tabs>
        <w:ind w:left="709" w:firstLine="0"/>
        <w:jc w:val="both"/>
        <w:rPr>
          <w:sz w:val="24"/>
          <w:szCs w:val="24"/>
        </w:rPr>
      </w:pPr>
    </w:p>
    <w:p w14:paraId="0C569E84" w14:textId="77777777" w:rsidR="00444662" w:rsidRPr="003F1164" w:rsidRDefault="00444662" w:rsidP="009B528A">
      <w:pPr>
        <w:pStyle w:val="a4"/>
        <w:numPr>
          <w:ilvl w:val="0"/>
          <w:numId w:val="32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3F1164">
        <w:rPr>
          <w:b/>
          <w:sz w:val="24"/>
          <w:szCs w:val="24"/>
        </w:rPr>
        <w:t xml:space="preserve">Сроки выполнения работ </w:t>
      </w:r>
    </w:p>
    <w:p w14:paraId="720BF595" w14:textId="718D7CCB" w:rsidR="00444662" w:rsidRPr="003F1164" w:rsidRDefault="00777BA7" w:rsidP="00444662">
      <w:pPr>
        <w:pStyle w:val="a4"/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A2883">
        <w:rPr>
          <w:sz w:val="24"/>
          <w:szCs w:val="24"/>
        </w:rPr>
        <w:t xml:space="preserve">Срок выполнения работ не более 120 календарных </w:t>
      </w:r>
      <w:r>
        <w:rPr>
          <w:sz w:val="24"/>
          <w:szCs w:val="24"/>
        </w:rPr>
        <w:t>дней с даты заключения договора</w:t>
      </w:r>
      <w:r w:rsidR="00444662" w:rsidRPr="003F1164">
        <w:rPr>
          <w:sz w:val="24"/>
          <w:szCs w:val="24"/>
        </w:rPr>
        <w:t>.</w:t>
      </w:r>
    </w:p>
    <w:p w14:paraId="4FD947D8" w14:textId="77777777" w:rsidR="00444662" w:rsidRPr="003F1164" w:rsidRDefault="00444662" w:rsidP="00444662">
      <w:pPr>
        <w:pStyle w:val="a4"/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>Проектные и строительно-монтажные, пусконаладочные работы выполняются в соответствии с согласованным с Заказчиком графиком выполнения работ.</w:t>
      </w:r>
    </w:p>
    <w:p w14:paraId="5DA606E7" w14:textId="77777777" w:rsidR="00444662" w:rsidRPr="003F1164" w:rsidRDefault="00444662" w:rsidP="009B528A">
      <w:pPr>
        <w:pStyle w:val="a4"/>
        <w:numPr>
          <w:ilvl w:val="0"/>
          <w:numId w:val="32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3F1164">
        <w:rPr>
          <w:b/>
          <w:sz w:val="24"/>
          <w:szCs w:val="24"/>
        </w:rPr>
        <w:t>Основные нормативно-технические документы, определяющие требования к проектированию и строительству</w:t>
      </w:r>
    </w:p>
    <w:p w14:paraId="4563B92A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>Градостроительный кодекс РФ;</w:t>
      </w:r>
    </w:p>
    <w:p w14:paraId="1DC353A8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>Земельный кодекс РФ;</w:t>
      </w:r>
    </w:p>
    <w:p w14:paraId="696D0DE0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 xml:space="preserve">Лесной кодекс РФ; </w:t>
      </w:r>
    </w:p>
    <w:p w14:paraId="17BA2CE9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>ПУЭ (действующее издание);</w:t>
      </w:r>
    </w:p>
    <w:p w14:paraId="5C5994A6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>ПТЭ (действующее издание);</w:t>
      </w:r>
    </w:p>
    <w:p w14:paraId="73A8925F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содержанию»;</w:t>
      </w:r>
    </w:p>
    <w:p w14:paraId="25044032" w14:textId="77777777" w:rsidR="00444662" w:rsidRPr="003F1164" w:rsidRDefault="00444662" w:rsidP="009B528A">
      <w:pPr>
        <w:pStyle w:val="a4"/>
        <w:numPr>
          <w:ilvl w:val="0"/>
          <w:numId w:val="5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>Постановление Правительства РФ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14:paraId="2F1F9768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sz w:val="24"/>
          <w:szCs w:val="24"/>
        </w:rPr>
        <w:t xml:space="preserve">Постановление Правительства РФ от 24.02.2009 № 160 «О порядке </w:t>
      </w:r>
      <w:proofErr w:type="gramStart"/>
      <w:r w:rsidRPr="003F1164">
        <w:rPr>
          <w:sz w:val="24"/>
          <w:szCs w:val="24"/>
        </w:rPr>
        <w:t>установления  границ</w:t>
      </w:r>
      <w:proofErr w:type="gramEnd"/>
      <w:r w:rsidRPr="003F1164">
        <w:rPr>
          <w:sz w:val="24"/>
          <w:szCs w:val="24"/>
        </w:rPr>
        <w:t xml:space="preserve">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14:paraId="6A003111" w14:textId="77777777" w:rsidR="00444662" w:rsidRPr="003F1164" w:rsidRDefault="00444662" w:rsidP="009B528A">
      <w:pPr>
        <w:pStyle w:val="a4"/>
        <w:numPr>
          <w:ilvl w:val="0"/>
          <w:numId w:val="5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14:paraId="24675389" w14:textId="77777777" w:rsidR="00444662" w:rsidRPr="003F1164" w:rsidRDefault="00444662" w:rsidP="009B528A">
      <w:pPr>
        <w:pStyle w:val="a4"/>
        <w:numPr>
          <w:ilvl w:val="0"/>
          <w:numId w:val="5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>ГОСТ Р 21.1101-2013 «Система проектной документации для строительства (СПДС). Основные требования к проектной и рабочей документации»;</w:t>
      </w:r>
    </w:p>
    <w:p w14:paraId="2AFC7A00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sz w:val="24"/>
          <w:szCs w:val="24"/>
        </w:rPr>
        <w:t>Положение ПАО «</w:t>
      </w:r>
      <w:proofErr w:type="spellStart"/>
      <w:r w:rsidRPr="003F1164">
        <w:rPr>
          <w:sz w:val="24"/>
          <w:szCs w:val="24"/>
        </w:rPr>
        <w:t>Россети</w:t>
      </w:r>
      <w:proofErr w:type="spellEnd"/>
      <w:r w:rsidRPr="003F1164">
        <w:rPr>
          <w:sz w:val="24"/>
          <w:szCs w:val="24"/>
        </w:rPr>
        <w:t>» «О единой технической политике в электросетевом комплексе»;</w:t>
      </w:r>
    </w:p>
    <w:p w14:paraId="32E11390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sz w:val="24"/>
          <w:szCs w:val="24"/>
        </w:rPr>
        <w:t xml:space="preserve">Концепция </w:t>
      </w:r>
      <w:proofErr w:type="spellStart"/>
      <w:r w:rsidRPr="003F1164">
        <w:rPr>
          <w:sz w:val="24"/>
          <w:szCs w:val="24"/>
        </w:rPr>
        <w:t>цифровизации</w:t>
      </w:r>
      <w:proofErr w:type="spellEnd"/>
      <w:r w:rsidRPr="003F1164">
        <w:rPr>
          <w:sz w:val="24"/>
          <w:szCs w:val="24"/>
        </w:rPr>
        <w:t xml:space="preserve"> сетей на 2018-2030 гг. ПАО «</w:t>
      </w:r>
      <w:proofErr w:type="spellStart"/>
      <w:r w:rsidRPr="003F1164">
        <w:rPr>
          <w:sz w:val="24"/>
          <w:szCs w:val="24"/>
        </w:rPr>
        <w:t>Россети</w:t>
      </w:r>
      <w:proofErr w:type="spellEnd"/>
      <w:r w:rsidRPr="003F1164">
        <w:rPr>
          <w:sz w:val="24"/>
          <w:szCs w:val="24"/>
        </w:rPr>
        <w:t>»;</w:t>
      </w:r>
    </w:p>
    <w:p w14:paraId="7FB852AD" w14:textId="77777777" w:rsidR="00444662" w:rsidRPr="003F1164" w:rsidRDefault="00444662" w:rsidP="009B528A">
      <w:pPr>
        <w:numPr>
          <w:ilvl w:val="0"/>
          <w:numId w:val="5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 xml:space="preserve">СТО 34.01-21.1-001-2017 «Распределительные электрические сети напряжением 0,4-110 </w:t>
      </w:r>
      <w:proofErr w:type="spellStart"/>
      <w:r w:rsidRPr="003F1164">
        <w:rPr>
          <w:sz w:val="24"/>
          <w:szCs w:val="24"/>
        </w:rPr>
        <w:t>кВ.</w:t>
      </w:r>
      <w:proofErr w:type="spellEnd"/>
      <w:r w:rsidRPr="003F1164">
        <w:rPr>
          <w:sz w:val="24"/>
          <w:szCs w:val="24"/>
        </w:rPr>
        <w:t xml:space="preserve"> Требования к технологическому проектированию»;</w:t>
      </w:r>
    </w:p>
    <w:p w14:paraId="5D48AF1B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 xml:space="preserve">СТО 34.01-6.1-001-2016. «Программно-технические комплексы подстанций 6-10 (20) </w:t>
      </w:r>
      <w:proofErr w:type="spellStart"/>
      <w:r w:rsidRPr="003F1164">
        <w:rPr>
          <w:sz w:val="24"/>
          <w:szCs w:val="24"/>
        </w:rPr>
        <w:t>кВ.</w:t>
      </w:r>
      <w:proofErr w:type="spellEnd"/>
      <w:r w:rsidRPr="003F1164">
        <w:rPr>
          <w:sz w:val="24"/>
          <w:szCs w:val="24"/>
        </w:rPr>
        <w:t xml:space="preserve"> Общие технические требования»;</w:t>
      </w:r>
    </w:p>
    <w:p w14:paraId="48728D2E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>СТО 34.01-2.2-002-2015 «Арматура для воздушных линий электропередачи с самонесущими изолированными проводами напряжением до 1 кВ Анкерная и поддерживающая арматура для СИП-1 и СИП-2. Общие технические требования»;</w:t>
      </w:r>
    </w:p>
    <w:p w14:paraId="6D9EE68A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 xml:space="preserve">СТО 34.01-2.2-003-2015» Арматура для воздушных линий электропередачи с самонесущими изолированными проводами напряжением до 1 </w:t>
      </w:r>
      <w:proofErr w:type="spellStart"/>
      <w:r w:rsidRPr="003F1164">
        <w:rPr>
          <w:sz w:val="24"/>
          <w:szCs w:val="24"/>
        </w:rPr>
        <w:t>кВ.</w:t>
      </w:r>
      <w:proofErr w:type="spellEnd"/>
      <w:r w:rsidRPr="003F1164">
        <w:rPr>
          <w:sz w:val="24"/>
          <w:szCs w:val="24"/>
        </w:rPr>
        <w:t xml:space="preserve"> Вспомогательная арматура. Общие технические требования»;</w:t>
      </w:r>
    </w:p>
    <w:p w14:paraId="03FF2B41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 xml:space="preserve"> СТО 34.01-2.2-004-2015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3F1164">
        <w:rPr>
          <w:sz w:val="24"/>
          <w:szCs w:val="24"/>
        </w:rPr>
        <w:t>кВ.</w:t>
      </w:r>
      <w:proofErr w:type="spellEnd"/>
      <w:r w:rsidRPr="003F1164">
        <w:rPr>
          <w:sz w:val="24"/>
          <w:szCs w:val="24"/>
        </w:rPr>
        <w:t xml:space="preserve"> </w:t>
      </w:r>
      <w:proofErr w:type="spellStart"/>
      <w:r w:rsidRPr="003F1164">
        <w:rPr>
          <w:sz w:val="24"/>
          <w:szCs w:val="24"/>
        </w:rPr>
        <w:t>Ответвительная</w:t>
      </w:r>
      <w:proofErr w:type="spellEnd"/>
      <w:r w:rsidRPr="003F1164">
        <w:rPr>
          <w:sz w:val="24"/>
          <w:szCs w:val="24"/>
        </w:rPr>
        <w:t xml:space="preserve"> арматура. Общие технические требования»;</w:t>
      </w:r>
    </w:p>
    <w:p w14:paraId="6F2B1E79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 xml:space="preserve"> СТО 34.01-2.2-005-2015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3F1164">
        <w:rPr>
          <w:sz w:val="24"/>
          <w:szCs w:val="24"/>
        </w:rPr>
        <w:t>кВ.</w:t>
      </w:r>
      <w:proofErr w:type="spellEnd"/>
      <w:r w:rsidRPr="003F1164">
        <w:rPr>
          <w:sz w:val="24"/>
          <w:szCs w:val="24"/>
        </w:rPr>
        <w:t xml:space="preserve"> Правила приёмки и методы испытаний. Общие технические требования»;</w:t>
      </w:r>
    </w:p>
    <w:p w14:paraId="643CFB32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lastRenderedPageBreak/>
        <w:t xml:space="preserve"> СТО 34.01-2.2-006-2015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3F1164">
        <w:rPr>
          <w:sz w:val="24"/>
          <w:szCs w:val="24"/>
        </w:rPr>
        <w:t>кВ.</w:t>
      </w:r>
      <w:proofErr w:type="spellEnd"/>
      <w:r w:rsidRPr="003F1164">
        <w:rPr>
          <w:sz w:val="24"/>
          <w:szCs w:val="24"/>
        </w:rPr>
        <w:t xml:space="preserve"> Соединительная арматура. Общие технические требования»;</w:t>
      </w:r>
    </w:p>
    <w:p w14:paraId="127D9518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 xml:space="preserve"> СТО 34.01-2.2-007-2015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3F1164">
        <w:rPr>
          <w:sz w:val="24"/>
          <w:szCs w:val="24"/>
        </w:rPr>
        <w:t>кВ.</w:t>
      </w:r>
      <w:proofErr w:type="spellEnd"/>
      <w:r w:rsidRPr="003F1164">
        <w:rPr>
          <w:sz w:val="24"/>
          <w:szCs w:val="24"/>
        </w:rPr>
        <w:t xml:space="preserve"> Анкерная и поддерживающая арматура для СИП-4. Общие технические требования»;</w:t>
      </w:r>
    </w:p>
    <w:p w14:paraId="76CD6AB8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  <w:lang w:eastAsia="en-US"/>
        </w:rPr>
        <w:t>Технические требования к компонентам цифровой сети (утверждены распоряжением ПАО «</w:t>
      </w:r>
      <w:proofErr w:type="spellStart"/>
      <w:r w:rsidRPr="003F1164">
        <w:rPr>
          <w:sz w:val="24"/>
          <w:szCs w:val="24"/>
          <w:lang w:eastAsia="en-US"/>
        </w:rPr>
        <w:t>Россети</w:t>
      </w:r>
      <w:proofErr w:type="spellEnd"/>
      <w:r w:rsidRPr="003F1164">
        <w:rPr>
          <w:sz w:val="24"/>
          <w:szCs w:val="24"/>
          <w:lang w:eastAsia="en-US"/>
        </w:rPr>
        <w:t>» от 25.05.2020 №121 р)</w:t>
      </w:r>
      <w:r w:rsidRPr="003F1164">
        <w:rPr>
          <w:sz w:val="24"/>
          <w:szCs w:val="24"/>
        </w:rPr>
        <w:t>;</w:t>
      </w:r>
    </w:p>
    <w:p w14:paraId="41840D1B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bCs/>
          <w:sz w:val="24"/>
          <w:szCs w:val="24"/>
        </w:rPr>
        <w:t>СТО 34.01-21-005-2019 «Цифровая электрическая сеть. Требования к проектированию цифровых распределительных электрических сетей 0,4-220 кВ»;</w:t>
      </w:r>
    </w:p>
    <w:p w14:paraId="01F78CD2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 xml:space="preserve">Нормы отвода земель для электрических сетей напряжением 0,38-750 </w:t>
      </w:r>
      <w:proofErr w:type="gramStart"/>
      <w:r w:rsidRPr="003F1164">
        <w:rPr>
          <w:color w:val="000000"/>
          <w:sz w:val="24"/>
          <w:szCs w:val="24"/>
        </w:rPr>
        <w:t xml:space="preserve">кВ,   </w:t>
      </w:r>
      <w:proofErr w:type="gramEnd"/>
      <w:r w:rsidRPr="003F1164">
        <w:rPr>
          <w:color w:val="000000"/>
          <w:sz w:val="24"/>
          <w:szCs w:val="24"/>
        </w:rPr>
        <w:t xml:space="preserve">               № 14278. Утверждены Минтопэнерго 20.05.1994 г.;</w:t>
      </w:r>
    </w:p>
    <w:p w14:paraId="10E1F6C2" w14:textId="77777777" w:rsidR="00444662" w:rsidRPr="003F1164" w:rsidRDefault="00444662" w:rsidP="009B528A">
      <w:pPr>
        <w:numPr>
          <w:ilvl w:val="0"/>
          <w:numId w:val="5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3F1164">
        <w:rPr>
          <w:bCs/>
          <w:sz w:val="24"/>
          <w:szCs w:val="24"/>
        </w:rPr>
        <w:t xml:space="preserve">  </w:t>
      </w:r>
      <w:r w:rsidRPr="003F1164">
        <w:rPr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14:paraId="47C4393C" w14:textId="77777777" w:rsidR="00444662" w:rsidRPr="003F1164" w:rsidRDefault="00444662" w:rsidP="009B528A">
      <w:pPr>
        <w:numPr>
          <w:ilvl w:val="0"/>
          <w:numId w:val="5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>СТО 34.01-2.2-033-2017 «Линейное коммутационное оборудование 6-35 кВ – секционирующие пункты (реклоузеры). Том 1.2. Секционирующие пункты (реклоузеры)»;</w:t>
      </w:r>
    </w:p>
    <w:p w14:paraId="4DD48B96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 xml:space="preserve">  СТО 34.01-3.2-011-2017. Трансформаторы силовые распределительные 6-10 кВ мощностью 63-2500 </w:t>
      </w:r>
      <w:proofErr w:type="spellStart"/>
      <w:r w:rsidRPr="003F1164">
        <w:rPr>
          <w:color w:val="000000"/>
          <w:sz w:val="24"/>
          <w:szCs w:val="24"/>
        </w:rPr>
        <w:t>кВА</w:t>
      </w:r>
      <w:proofErr w:type="spellEnd"/>
      <w:r w:rsidRPr="003F1164">
        <w:rPr>
          <w:color w:val="000000"/>
          <w:sz w:val="24"/>
          <w:szCs w:val="24"/>
        </w:rPr>
        <w:t>. Требования к уровню потерь холостого хода и короткого замыкания;</w:t>
      </w:r>
    </w:p>
    <w:p w14:paraId="6DFBDCB2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>Руководство по изысканиям трасс и площадок для электросетевых объектов напряжением 0,4-20 кВ;</w:t>
      </w:r>
    </w:p>
    <w:p w14:paraId="724E8562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 xml:space="preserve">Методические указания ПАО «МРСК Центра» по установке индикаторов короткого замыкания на воздушных линиях электропередач в сетях 6-10 кВ, </w:t>
      </w:r>
      <w:r w:rsidRPr="003F1164">
        <w:rPr>
          <w:sz w:val="24"/>
          <w:szCs w:val="24"/>
          <w:lang w:eastAsia="ru-RU"/>
        </w:rPr>
        <w:t>МИ БП 11/06-01/2020</w:t>
      </w:r>
      <w:r w:rsidRPr="003F1164">
        <w:rPr>
          <w:color w:val="000000"/>
          <w:sz w:val="24"/>
          <w:szCs w:val="24"/>
        </w:rPr>
        <w:t>;</w:t>
      </w:r>
    </w:p>
    <w:p w14:paraId="495FF005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>Положение об управлении фирменным стилем ПАО «МРСК Центра» /                      ПАО «МРСК Центра и Приволжья»;</w:t>
      </w:r>
    </w:p>
    <w:p w14:paraId="0087CD8E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>Методические указания по соблюдению фирменного стиля, обобщенным требованиям к стационарным знакам и плакатам, размещаемым на объектах электросетевого хозяйства ПАО «МРСК Центра» и ПАО «МРСК Центра и Приволжья», МИ БП 10.1/05-01/2020;</w:t>
      </w:r>
    </w:p>
    <w:p w14:paraId="74E57CFA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F1164">
        <w:rPr>
          <w:sz w:val="24"/>
          <w:szCs w:val="24"/>
        </w:rPr>
        <w:t>РД 153-34.0-20.527-98 «Руководящие указания по расчету токов короткого замыкания и выбору электрооборудования»;</w:t>
      </w:r>
    </w:p>
    <w:p w14:paraId="22F86C19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>Инструкция 1.13-07 «Инструкция по оформлению приемо-сдаточной документации по электромонтажным работам»;</w:t>
      </w:r>
    </w:p>
    <w:p w14:paraId="2F57C20A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 xml:space="preserve">Руководство «Требования к зданиям и сооружениям объектов электрических </w:t>
      </w:r>
      <w:proofErr w:type="gramStart"/>
      <w:r w:rsidRPr="003F1164">
        <w:rPr>
          <w:color w:val="000000"/>
          <w:sz w:val="24"/>
          <w:szCs w:val="24"/>
        </w:rPr>
        <w:t>сетей  при</w:t>
      </w:r>
      <w:proofErr w:type="gramEnd"/>
      <w:r w:rsidRPr="003F1164">
        <w:rPr>
          <w:color w:val="000000"/>
          <w:sz w:val="24"/>
          <w:szCs w:val="24"/>
        </w:rPr>
        <w:t xml:space="preserve"> выполнении работ по реконструкции и новому строительству ПАО «МРСК Центра» и ПАО «МРСК Центра и Приволжья»;</w:t>
      </w:r>
    </w:p>
    <w:p w14:paraId="54BBD3FF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 xml:space="preserve">Руководство «Порядок ведения исполнительной и формирования приемо-сдаточной документации на объектах электросетевого комплекса </w:t>
      </w:r>
      <w:r w:rsidRPr="003F1164">
        <w:rPr>
          <w:color w:val="000000"/>
          <w:sz w:val="24"/>
          <w:szCs w:val="24"/>
        </w:rPr>
        <w:br/>
        <w:t>ПАО «МРСК Центра» и ПАО «МРСК Центра и Приволжья» РК БП 20/08-02/2019;</w:t>
      </w:r>
    </w:p>
    <w:p w14:paraId="44C0B9B9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20/08-02/2019;</w:t>
      </w:r>
    </w:p>
    <w:p w14:paraId="30A1D11D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>СП 48.13330.2019 "СНиП 12-01-2004 Организация строительства"</w:t>
      </w:r>
    </w:p>
    <w:p w14:paraId="4AE01662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14:paraId="11C78712" w14:textId="77777777" w:rsidR="00444662" w:rsidRPr="003F1164" w:rsidRDefault="00444662" w:rsidP="009B528A">
      <w:pPr>
        <w:pStyle w:val="310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F1164">
        <w:rPr>
          <w:color w:val="000000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14:paraId="2E956C5F" w14:textId="0F0F5A81" w:rsidR="00444662" w:rsidRPr="003F1164" w:rsidRDefault="00444662" w:rsidP="00444662">
      <w:pPr>
        <w:pStyle w:val="Default"/>
        <w:ind w:firstLine="709"/>
        <w:jc w:val="both"/>
      </w:pPr>
      <w:r w:rsidRPr="003F1164">
        <w:t xml:space="preserve">Данный список НТД не является полным и окончательным. При проектировании и строительстве необходимо руководствоваться последними редакциями документов, действующих на момент разработки ПСД и выполнении СМР(ПНР), в </w:t>
      </w:r>
      <w:proofErr w:type="spellStart"/>
      <w:r w:rsidRPr="003F1164">
        <w:t>т.ч</w:t>
      </w:r>
      <w:proofErr w:type="spellEnd"/>
      <w:r w:rsidRPr="003F1164">
        <w:t xml:space="preserve">. включенными в </w:t>
      </w:r>
      <w:r w:rsidRPr="003F1164">
        <w:lastRenderedPageBreak/>
        <w:t xml:space="preserve">актуальный Перечень нормативной технической (технологической) документации, используемой в производственно-хозяйственной деятельности ПАО «МРСК Центра» </w:t>
      </w:r>
      <w:proofErr w:type="gramStart"/>
      <w:r w:rsidRPr="003F1164">
        <w:t>и  ПАО</w:t>
      </w:r>
      <w:proofErr w:type="gramEnd"/>
      <w:r w:rsidRPr="003F1164">
        <w:t xml:space="preserve"> «МРСК Центра и Приволжья»</w:t>
      </w:r>
      <w:r w:rsidR="003206A5">
        <w:t>.</w:t>
      </w:r>
      <w:r w:rsidRPr="003F1164">
        <w:t xml:space="preserve"> </w:t>
      </w:r>
    </w:p>
    <w:p w14:paraId="3458C2A6" w14:textId="2590B000" w:rsidR="00FB0D02" w:rsidRPr="009D19E9" w:rsidRDefault="00FB0D02" w:rsidP="003F1164">
      <w:pPr>
        <w:tabs>
          <w:tab w:val="left" w:pos="993"/>
        </w:tabs>
        <w:suppressAutoHyphens/>
        <w:ind w:left="709"/>
        <w:jc w:val="both"/>
        <w:rPr>
          <w:sz w:val="24"/>
          <w:szCs w:val="24"/>
          <w:lang w:eastAsia="ar-SA"/>
        </w:rPr>
      </w:pPr>
    </w:p>
    <w:p w14:paraId="4C301CFE" w14:textId="77777777" w:rsidR="00F42F28" w:rsidRPr="009D19E9" w:rsidRDefault="00F42F28" w:rsidP="009D19E9">
      <w:pPr>
        <w:pStyle w:val="af0"/>
        <w:tabs>
          <w:tab w:val="left" w:pos="993"/>
        </w:tabs>
        <w:ind w:left="0" w:firstLine="709"/>
        <w:jc w:val="both"/>
        <w:rPr>
          <w:sz w:val="24"/>
          <w:szCs w:val="24"/>
        </w:rPr>
      </w:pPr>
    </w:p>
    <w:p w14:paraId="5CA9977A" w14:textId="6FB0B2A0" w:rsidR="00BC6564" w:rsidRDefault="00BC6564" w:rsidP="009D19E9">
      <w:pPr>
        <w:pStyle w:val="a4"/>
        <w:suppressAutoHyphens/>
        <w:ind w:left="0" w:firstLine="709"/>
        <w:jc w:val="both"/>
        <w:rPr>
          <w:sz w:val="24"/>
          <w:szCs w:val="24"/>
          <w:lang w:val="ru-RU" w:eastAsia="ru-RU"/>
        </w:rPr>
      </w:pPr>
    </w:p>
    <w:p w14:paraId="6AF79B51" w14:textId="77777777" w:rsidR="001053AE" w:rsidRPr="00667357" w:rsidRDefault="001053AE" w:rsidP="001053AE">
      <w:pPr>
        <w:pStyle w:val="a4"/>
        <w:suppressAutoHyphens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</w:t>
      </w:r>
      <w:proofErr w:type="spellStart"/>
      <w:r w:rsidRPr="009D19E9">
        <w:rPr>
          <w:sz w:val="24"/>
          <w:szCs w:val="24"/>
        </w:rPr>
        <w:t>ачальник</w:t>
      </w:r>
      <w:proofErr w:type="spellEnd"/>
      <w:r w:rsidRPr="009D19E9">
        <w:rPr>
          <w:sz w:val="24"/>
          <w:szCs w:val="24"/>
        </w:rPr>
        <w:t xml:space="preserve"> управления </w:t>
      </w:r>
      <w:r w:rsidRPr="009D19E9">
        <w:rPr>
          <w:sz w:val="24"/>
          <w:szCs w:val="24"/>
          <w:lang w:val="ru-RU"/>
        </w:rPr>
        <w:t>технологического</w:t>
      </w:r>
      <w:r w:rsidRPr="009D19E9">
        <w:rPr>
          <w:sz w:val="24"/>
          <w:szCs w:val="24"/>
        </w:rPr>
        <w:t xml:space="preserve"> развития</w:t>
      </w:r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цифровизации</w:t>
      </w:r>
      <w:proofErr w:type="spellEnd"/>
    </w:p>
    <w:p w14:paraId="380E5183" w14:textId="77777777" w:rsidR="001053AE" w:rsidRPr="009D19E9" w:rsidRDefault="001053AE" w:rsidP="001053AE">
      <w:pPr>
        <w:pStyle w:val="a4"/>
        <w:suppressAutoHyphens/>
        <w:ind w:left="0" w:firstLine="0"/>
        <w:jc w:val="both"/>
        <w:rPr>
          <w:sz w:val="24"/>
          <w:szCs w:val="24"/>
          <w:lang w:val="ru-RU"/>
        </w:rPr>
      </w:pPr>
      <w:r w:rsidRPr="009D19E9">
        <w:rPr>
          <w:sz w:val="24"/>
          <w:szCs w:val="24"/>
        </w:rPr>
        <w:t xml:space="preserve">филиала ПАО «МРСК Центра» - «Тамбовэнерго»                                       </w:t>
      </w:r>
      <w:r w:rsidRPr="009D19E9">
        <w:rPr>
          <w:sz w:val="24"/>
          <w:szCs w:val="24"/>
          <w:lang w:val="ru-RU"/>
        </w:rPr>
        <w:t xml:space="preserve">          </w:t>
      </w:r>
      <w:r w:rsidRPr="009D19E9">
        <w:rPr>
          <w:sz w:val="24"/>
          <w:szCs w:val="24"/>
        </w:rPr>
        <w:t xml:space="preserve">  </w:t>
      </w:r>
      <w:r>
        <w:rPr>
          <w:sz w:val="24"/>
          <w:szCs w:val="24"/>
          <w:lang w:val="ru-RU"/>
        </w:rPr>
        <w:t xml:space="preserve">    А</w:t>
      </w:r>
      <w:r w:rsidRPr="009D19E9">
        <w:rPr>
          <w:sz w:val="24"/>
          <w:szCs w:val="24"/>
        </w:rPr>
        <w:t>.</w:t>
      </w:r>
      <w:r>
        <w:rPr>
          <w:sz w:val="24"/>
          <w:szCs w:val="24"/>
          <w:lang w:val="ru-RU"/>
        </w:rPr>
        <w:t>В</w:t>
      </w:r>
      <w:r w:rsidRPr="009D19E9">
        <w:rPr>
          <w:sz w:val="24"/>
          <w:szCs w:val="24"/>
        </w:rPr>
        <w:t xml:space="preserve">. </w:t>
      </w:r>
      <w:r>
        <w:rPr>
          <w:sz w:val="24"/>
          <w:szCs w:val="24"/>
          <w:lang w:val="ru-RU"/>
        </w:rPr>
        <w:t>Ушаков</w:t>
      </w:r>
    </w:p>
    <w:p w14:paraId="4A134022" w14:textId="77A4ADDB" w:rsidR="007B34A9" w:rsidRPr="009D19E9" w:rsidRDefault="004B6C27" w:rsidP="004B6C27">
      <w:pPr>
        <w:tabs>
          <w:tab w:val="left" w:pos="732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5F902633" w14:textId="1194A867" w:rsidR="007B34A9" w:rsidRPr="009D19E9" w:rsidRDefault="007B34A9" w:rsidP="009D19E9">
      <w:pPr>
        <w:ind w:firstLine="709"/>
        <w:jc w:val="both"/>
        <w:rPr>
          <w:sz w:val="24"/>
          <w:szCs w:val="24"/>
        </w:rPr>
      </w:pPr>
    </w:p>
    <w:p w14:paraId="3816682A" w14:textId="77777777" w:rsidR="00E1278D" w:rsidRPr="009D19E9" w:rsidRDefault="00E1278D" w:rsidP="009D19E9">
      <w:pPr>
        <w:ind w:firstLine="709"/>
        <w:jc w:val="both"/>
        <w:rPr>
          <w:sz w:val="24"/>
          <w:szCs w:val="24"/>
        </w:rPr>
      </w:pPr>
    </w:p>
    <w:p w14:paraId="4EA6F3D7" w14:textId="77777777" w:rsidR="00E1278D" w:rsidRPr="00BC6564" w:rsidRDefault="00E1278D" w:rsidP="009D19E9">
      <w:pPr>
        <w:ind w:firstLine="709"/>
        <w:jc w:val="both"/>
        <w:rPr>
          <w:sz w:val="16"/>
          <w:szCs w:val="16"/>
        </w:rPr>
      </w:pPr>
    </w:p>
    <w:p w14:paraId="75E55E1D" w14:textId="4784AF1C" w:rsidR="007B34A9" w:rsidRPr="00BC6564" w:rsidRDefault="003F1164" w:rsidP="00BC6564">
      <w:pPr>
        <w:rPr>
          <w:sz w:val="16"/>
          <w:szCs w:val="16"/>
        </w:rPr>
      </w:pPr>
      <w:r>
        <w:rPr>
          <w:sz w:val="16"/>
          <w:szCs w:val="16"/>
        </w:rPr>
        <w:t>Старостин Д</w:t>
      </w:r>
      <w:r w:rsidR="005D3C11" w:rsidRPr="00BC6564">
        <w:rPr>
          <w:sz w:val="16"/>
          <w:szCs w:val="16"/>
        </w:rPr>
        <w:t>.</w:t>
      </w:r>
      <w:r>
        <w:rPr>
          <w:sz w:val="16"/>
          <w:szCs w:val="16"/>
        </w:rPr>
        <w:t>В</w:t>
      </w:r>
      <w:r w:rsidR="007B34A9" w:rsidRPr="00BC6564">
        <w:rPr>
          <w:sz w:val="16"/>
          <w:szCs w:val="16"/>
        </w:rPr>
        <w:t>.</w:t>
      </w:r>
    </w:p>
    <w:p w14:paraId="7B5864A9" w14:textId="6B591B80" w:rsidR="007B34A9" w:rsidRPr="00BC6564" w:rsidRDefault="007B34A9" w:rsidP="00BC6564">
      <w:pPr>
        <w:rPr>
          <w:sz w:val="16"/>
          <w:szCs w:val="16"/>
        </w:rPr>
      </w:pPr>
      <w:r w:rsidRPr="00BC6564">
        <w:rPr>
          <w:sz w:val="16"/>
          <w:szCs w:val="16"/>
        </w:rPr>
        <w:t xml:space="preserve"> 8(4752) 578-</w:t>
      </w:r>
      <w:r w:rsidR="003F1164">
        <w:rPr>
          <w:sz w:val="16"/>
          <w:szCs w:val="16"/>
        </w:rPr>
        <w:t>228</w:t>
      </w:r>
    </w:p>
    <w:p w14:paraId="091A976A" w14:textId="0243A97B" w:rsidR="00AF1D44" w:rsidRDefault="00AF1D44" w:rsidP="009D19E9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p w14:paraId="40C3EFC0" w14:textId="77777777" w:rsidR="004B6C27" w:rsidRDefault="004B6C27" w:rsidP="009D19E9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p w14:paraId="37D1688D" w14:textId="77777777" w:rsidR="004B6C27" w:rsidRDefault="004B6C27" w:rsidP="009D19E9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p w14:paraId="0703C34A" w14:textId="77777777" w:rsidR="004B6C27" w:rsidRDefault="004B6C27" w:rsidP="009D19E9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p w14:paraId="36679226" w14:textId="77777777" w:rsidR="004B6C27" w:rsidRPr="009D19E9" w:rsidRDefault="004B6C27" w:rsidP="009D19E9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sectPr w:rsidR="004B6C27" w:rsidRPr="009D19E9" w:rsidSect="005050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54D9FA" w14:textId="77777777" w:rsidR="00FD07C9" w:rsidRDefault="00FD07C9">
      <w:r>
        <w:separator/>
      </w:r>
    </w:p>
  </w:endnote>
  <w:endnote w:type="continuationSeparator" w:id="0">
    <w:p w14:paraId="4FC7D118" w14:textId="77777777" w:rsidR="00FD07C9" w:rsidRDefault="00FD0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6F219" w14:textId="77777777" w:rsidR="00AE3197" w:rsidRDefault="00AE3197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BFC8C" w14:textId="77777777" w:rsidR="00AE3197" w:rsidRDefault="00AE3197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7CC34" w14:textId="77777777" w:rsidR="00AE3197" w:rsidRDefault="00AE319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F4F7C8" w14:textId="77777777" w:rsidR="00FD07C9" w:rsidRDefault="00FD07C9">
      <w:r>
        <w:separator/>
      </w:r>
    </w:p>
  </w:footnote>
  <w:footnote w:type="continuationSeparator" w:id="0">
    <w:p w14:paraId="535C9259" w14:textId="77777777" w:rsidR="00FD07C9" w:rsidRDefault="00FD07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62637" w14:textId="77777777" w:rsidR="00F40533" w:rsidRDefault="00F4053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724F99A" w14:textId="77777777" w:rsidR="00F40533" w:rsidRDefault="00F40533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71BC4" w14:textId="3330AB8E" w:rsidR="00F40533" w:rsidRPr="00972FE9" w:rsidRDefault="00F40533">
    <w:pPr>
      <w:pStyle w:val="a6"/>
      <w:framePr w:wrap="around" w:vAnchor="text" w:hAnchor="margin" w:xAlign="center" w:y="1"/>
      <w:rPr>
        <w:rStyle w:val="a8"/>
      </w:rPr>
    </w:pPr>
    <w:r w:rsidRPr="00972FE9">
      <w:rPr>
        <w:rStyle w:val="a8"/>
      </w:rPr>
      <w:fldChar w:fldCharType="begin"/>
    </w:r>
    <w:r w:rsidRPr="00972FE9">
      <w:rPr>
        <w:rStyle w:val="a8"/>
      </w:rPr>
      <w:instrText xml:space="preserve">PAGE  </w:instrText>
    </w:r>
    <w:r w:rsidRPr="00972FE9">
      <w:rPr>
        <w:rStyle w:val="a8"/>
      </w:rPr>
      <w:fldChar w:fldCharType="separate"/>
    </w:r>
    <w:r w:rsidR="00AE3197">
      <w:rPr>
        <w:rStyle w:val="a8"/>
        <w:noProof/>
      </w:rPr>
      <w:t>19</w:t>
    </w:r>
    <w:r w:rsidRPr="00972FE9">
      <w:rPr>
        <w:rStyle w:val="a8"/>
      </w:rPr>
      <w:fldChar w:fldCharType="end"/>
    </w:r>
  </w:p>
  <w:p w14:paraId="3680E820" w14:textId="77777777" w:rsidR="00F40533" w:rsidRDefault="00F40533">
    <w:pPr>
      <w:pStyle w:val="a6"/>
      <w:ind w:right="360"/>
      <w:rPr>
        <w:sz w:val="3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49" w:type="dxa"/>
      <w:tblInd w:w="-995" w:type="dxa"/>
      <w:tblLook w:val="04A0" w:firstRow="1" w:lastRow="0" w:firstColumn="1" w:lastColumn="0" w:noHBand="0" w:noVBand="1"/>
    </w:tblPr>
    <w:tblGrid>
      <w:gridCol w:w="11065"/>
      <w:gridCol w:w="222"/>
    </w:tblGrid>
    <w:tr w:rsidR="00F40533" w:rsidRPr="001908BD" w14:paraId="1681E577" w14:textId="77777777" w:rsidTr="005050DC">
      <w:trPr>
        <w:trHeight w:val="1560"/>
      </w:trPr>
      <w:tc>
        <w:tcPr>
          <w:tcW w:w="6022" w:type="dxa"/>
          <w:shd w:val="clear" w:color="auto" w:fill="auto"/>
        </w:tcPr>
        <w:tbl>
          <w:tblPr>
            <w:tblW w:w="10849" w:type="dxa"/>
            <w:tblLook w:val="04A0" w:firstRow="1" w:lastRow="0" w:firstColumn="1" w:lastColumn="0" w:noHBand="0" w:noVBand="1"/>
          </w:tblPr>
          <w:tblGrid>
            <w:gridCol w:w="6022"/>
            <w:gridCol w:w="4827"/>
          </w:tblGrid>
          <w:tr w:rsidR="00F40533" w:rsidRPr="001908BD" w14:paraId="731DDFAD" w14:textId="77777777" w:rsidTr="007114BD">
            <w:trPr>
              <w:trHeight w:val="1560"/>
            </w:trPr>
            <w:tc>
              <w:tcPr>
                <w:tcW w:w="6022" w:type="dxa"/>
                <w:shd w:val="clear" w:color="auto" w:fill="auto"/>
              </w:tcPr>
              <w:p w14:paraId="77055459" w14:textId="77777777" w:rsidR="00F40533" w:rsidRPr="001908BD" w:rsidRDefault="00F40533" w:rsidP="00AF275E">
                <w:pPr>
                  <w:jc w:val="center"/>
                  <w:rPr>
                    <w:sz w:val="26"/>
                    <w:szCs w:val="26"/>
                  </w:rPr>
                </w:pPr>
                <w:r w:rsidRPr="001908BD">
                  <w:rPr>
                    <w:sz w:val="26"/>
                    <w:szCs w:val="26"/>
                  </w:rPr>
                  <w:t>СОГЛАСОВАНО</w:t>
                </w:r>
              </w:p>
              <w:p w14:paraId="790AFF3E" w14:textId="77777777" w:rsidR="00AE3197" w:rsidRPr="001908BD" w:rsidRDefault="00AE3197" w:rsidP="00AE3197">
                <w:pPr>
                  <w:jc w:val="center"/>
                  <w:rPr>
                    <w:sz w:val="26"/>
                    <w:szCs w:val="26"/>
                  </w:rPr>
                </w:pPr>
                <w:r w:rsidRPr="001908BD">
                  <w:rPr>
                    <w:sz w:val="26"/>
                    <w:szCs w:val="26"/>
                  </w:rPr>
                  <w:t>Заместитель директора</w:t>
                </w:r>
              </w:p>
              <w:p w14:paraId="35EEEB2E" w14:textId="77777777" w:rsidR="00AE3197" w:rsidRPr="001908BD" w:rsidRDefault="00AE3197" w:rsidP="00AE3197">
                <w:pPr>
                  <w:jc w:val="center"/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по инвестиционной деятельности</w:t>
                </w:r>
                <w:r w:rsidRPr="001908BD">
                  <w:rPr>
                    <w:sz w:val="26"/>
                    <w:szCs w:val="26"/>
                  </w:rPr>
                  <w:t xml:space="preserve"> филиала</w:t>
                </w:r>
              </w:p>
              <w:p w14:paraId="6D32DF1D" w14:textId="2C0E2E22" w:rsidR="00F40533" w:rsidRDefault="00AE3197" w:rsidP="00AE3197">
                <w:pPr>
                  <w:jc w:val="center"/>
                  <w:rPr>
                    <w:sz w:val="26"/>
                    <w:szCs w:val="26"/>
                  </w:rPr>
                </w:pPr>
                <w:bookmarkStart w:id="0" w:name="_GoBack"/>
                <w:bookmarkEnd w:id="0"/>
                <w:r w:rsidRPr="001908BD">
                  <w:rPr>
                    <w:sz w:val="26"/>
                    <w:szCs w:val="26"/>
                  </w:rPr>
                  <w:t>ПАО «МРСК Центра» - «Тамбовэнерго»</w:t>
                </w:r>
              </w:p>
              <w:p w14:paraId="53A65A76" w14:textId="77777777" w:rsidR="00F40533" w:rsidRPr="00B96F75" w:rsidRDefault="00F40533" w:rsidP="00AF275E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 xml:space="preserve">          </w:t>
                </w:r>
                <w:r w:rsidRPr="001908BD">
                  <w:rPr>
                    <w:sz w:val="26"/>
                    <w:szCs w:val="26"/>
                  </w:rPr>
                  <w:t>_______________________</w:t>
                </w:r>
                <w:r w:rsidRPr="001908BD">
                  <w:rPr>
                    <w:sz w:val="24"/>
                    <w:szCs w:val="24"/>
                  </w:rPr>
                  <w:t xml:space="preserve"> </w:t>
                </w:r>
                <w:r w:rsidRPr="00B96F75">
                  <w:rPr>
                    <w:sz w:val="26"/>
                    <w:szCs w:val="26"/>
                  </w:rPr>
                  <w:t>К.А. Свирин</w:t>
                </w:r>
              </w:p>
              <w:p w14:paraId="2FE955AF" w14:textId="33AC8865" w:rsidR="00F40533" w:rsidRPr="001908BD" w:rsidRDefault="00F40533" w:rsidP="00AF275E">
                <w:pPr>
                  <w:jc w:val="center"/>
                  <w:rPr>
                    <w:sz w:val="26"/>
                    <w:szCs w:val="26"/>
                  </w:rPr>
                </w:pPr>
                <w:r w:rsidRPr="001908BD">
                  <w:rPr>
                    <w:sz w:val="26"/>
                    <w:szCs w:val="26"/>
                  </w:rPr>
                  <w:t>«_</w:t>
                </w:r>
                <w:r>
                  <w:rPr>
                    <w:sz w:val="26"/>
                    <w:szCs w:val="26"/>
                  </w:rPr>
                  <w:t>____» _____________________ 202</w:t>
                </w:r>
                <w:r w:rsidR="0015492F">
                  <w:rPr>
                    <w:sz w:val="26"/>
                    <w:szCs w:val="26"/>
                  </w:rPr>
                  <w:t>1</w:t>
                </w:r>
                <w:r w:rsidRPr="001908BD">
                  <w:rPr>
                    <w:sz w:val="26"/>
                    <w:szCs w:val="26"/>
                  </w:rPr>
                  <w:t xml:space="preserve"> г.</w:t>
                </w:r>
              </w:p>
              <w:p w14:paraId="2588D4DF" w14:textId="77777777" w:rsidR="00F40533" w:rsidRPr="001908BD" w:rsidRDefault="00F40533" w:rsidP="00AF275E">
                <w:pPr>
                  <w:rPr>
                    <w:sz w:val="24"/>
                    <w:szCs w:val="24"/>
                  </w:rPr>
                </w:pPr>
              </w:p>
            </w:tc>
            <w:tc>
              <w:tcPr>
                <w:tcW w:w="4827" w:type="dxa"/>
                <w:shd w:val="clear" w:color="auto" w:fill="auto"/>
              </w:tcPr>
              <w:p w14:paraId="0D5B2EA1" w14:textId="77777777" w:rsidR="00F40533" w:rsidRPr="001908BD" w:rsidRDefault="00F40533" w:rsidP="00AF275E">
                <w:pPr>
                  <w:jc w:val="center"/>
                  <w:rPr>
                    <w:sz w:val="26"/>
                    <w:szCs w:val="26"/>
                  </w:rPr>
                </w:pPr>
                <w:r w:rsidRPr="001908BD">
                  <w:rPr>
                    <w:sz w:val="26"/>
                    <w:szCs w:val="26"/>
                  </w:rPr>
                  <w:t>УТВЕРЖДАЮ</w:t>
                </w:r>
              </w:p>
              <w:p w14:paraId="7E189221" w14:textId="77777777" w:rsidR="00F40533" w:rsidRPr="001908BD" w:rsidRDefault="00F40533" w:rsidP="00AF275E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sz w:val="26"/>
                    <w:szCs w:val="26"/>
                  </w:rPr>
                  <w:t xml:space="preserve">      П</w:t>
                </w:r>
                <w:r w:rsidRPr="001908BD">
                  <w:rPr>
                    <w:sz w:val="26"/>
                    <w:szCs w:val="26"/>
                  </w:rPr>
                  <w:t>ерв</w:t>
                </w:r>
                <w:r>
                  <w:rPr>
                    <w:sz w:val="26"/>
                    <w:szCs w:val="26"/>
                  </w:rPr>
                  <w:t>ый заместитель директора - главный</w:t>
                </w:r>
                <w:r w:rsidRPr="001908BD">
                  <w:rPr>
                    <w:sz w:val="26"/>
                    <w:szCs w:val="26"/>
                  </w:rPr>
                  <w:t xml:space="preserve"> инженер филиала</w:t>
                </w:r>
              </w:p>
              <w:p w14:paraId="0FAAEC4F" w14:textId="77777777" w:rsidR="00F40533" w:rsidRPr="001908BD" w:rsidRDefault="00F40533" w:rsidP="00AF275E">
                <w:pPr>
                  <w:jc w:val="center"/>
                  <w:rPr>
                    <w:sz w:val="26"/>
                    <w:szCs w:val="26"/>
                  </w:rPr>
                </w:pPr>
                <w:r w:rsidRPr="001908BD">
                  <w:rPr>
                    <w:sz w:val="26"/>
                    <w:szCs w:val="26"/>
                  </w:rPr>
                  <w:t>ПАО «МРСК Центра» - «Тамбовэнерго»</w:t>
                </w:r>
              </w:p>
              <w:p w14:paraId="2B3850F7" w14:textId="77777777" w:rsidR="00F40533" w:rsidRPr="001908BD" w:rsidRDefault="00F40533" w:rsidP="00AF275E">
                <w:pPr>
                  <w:rPr>
                    <w:sz w:val="26"/>
                    <w:szCs w:val="26"/>
                  </w:rPr>
                </w:pPr>
                <w:r w:rsidRPr="001908BD">
                  <w:rPr>
                    <w:sz w:val="26"/>
                    <w:szCs w:val="26"/>
                  </w:rPr>
                  <w:t xml:space="preserve">                                                                       </w:t>
                </w:r>
                <w:r>
                  <w:rPr>
                    <w:sz w:val="26"/>
                    <w:szCs w:val="26"/>
                  </w:rPr>
                  <w:t>_______________________И.В</w:t>
                </w:r>
                <w:r w:rsidRPr="001908BD">
                  <w:rPr>
                    <w:sz w:val="26"/>
                    <w:szCs w:val="26"/>
                  </w:rPr>
                  <w:t xml:space="preserve">. </w:t>
                </w:r>
                <w:r>
                  <w:rPr>
                    <w:sz w:val="26"/>
                    <w:szCs w:val="26"/>
                  </w:rPr>
                  <w:t>Поляков</w:t>
                </w:r>
              </w:p>
              <w:p w14:paraId="2A86EB66" w14:textId="057519E7" w:rsidR="00F40533" w:rsidRPr="001908BD" w:rsidRDefault="00F40533" w:rsidP="00AF275E">
                <w:pPr>
                  <w:rPr>
                    <w:sz w:val="26"/>
                    <w:szCs w:val="26"/>
                  </w:rPr>
                </w:pPr>
                <w:r w:rsidRPr="001908BD">
                  <w:rPr>
                    <w:sz w:val="26"/>
                    <w:szCs w:val="26"/>
                  </w:rPr>
                  <w:t>«_</w:t>
                </w:r>
                <w:r>
                  <w:rPr>
                    <w:sz w:val="26"/>
                    <w:szCs w:val="26"/>
                  </w:rPr>
                  <w:t>____» _____________________ 202</w:t>
                </w:r>
                <w:r w:rsidR="0015492F">
                  <w:rPr>
                    <w:sz w:val="26"/>
                    <w:szCs w:val="26"/>
                  </w:rPr>
                  <w:t>1</w:t>
                </w:r>
                <w:r w:rsidRPr="001908BD">
                  <w:rPr>
                    <w:sz w:val="26"/>
                    <w:szCs w:val="26"/>
                  </w:rPr>
                  <w:t xml:space="preserve"> г.</w:t>
                </w:r>
              </w:p>
              <w:p w14:paraId="15016F77" w14:textId="77777777" w:rsidR="00F40533" w:rsidRPr="001908BD" w:rsidRDefault="00F40533" w:rsidP="00AF275E">
                <w:pPr>
                  <w:rPr>
                    <w:sz w:val="24"/>
                    <w:szCs w:val="24"/>
                  </w:rPr>
                </w:pPr>
              </w:p>
            </w:tc>
          </w:tr>
        </w:tbl>
        <w:p w14:paraId="46087B07" w14:textId="77777777" w:rsidR="00F40533" w:rsidRPr="001908BD" w:rsidRDefault="00F40533" w:rsidP="005050DC">
          <w:pPr>
            <w:rPr>
              <w:sz w:val="24"/>
              <w:szCs w:val="24"/>
            </w:rPr>
          </w:pPr>
        </w:p>
      </w:tc>
      <w:tc>
        <w:tcPr>
          <w:tcW w:w="4827" w:type="dxa"/>
          <w:shd w:val="clear" w:color="auto" w:fill="auto"/>
        </w:tcPr>
        <w:p w14:paraId="48699B91" w14:textId="77777777" w:rsidR="00F40533" w:rsidRPr="001908BD" w:rsidRDefault="00F40533" w:rsidP="005050DC">
          <w:pPr>
            <w:rPr>
              <w:sz w:val="24"/>
              <w:szCs w:val="24"/>
            </w:rPr>
          </w:pPr>
        </w:p>
      </w:tc>
    </w:tr>
  </w:tbl>
  <w:p w14:paraId="104CCD44" w14:textId="77777777" w:rsidR="00F40533" w:rsidRDefault="00F40533" w:rsidP="005050D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8"/>
        <w:szCs w:val="28"/>
        <w:shd w:val="clear" w:color="auto" w:fill="FFFF00"/>
      </w:rPr>
    </w:lvl>
  </w:abstractNum>
  <w:abstractNum w:abstractNumId="1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 w15:restartNumberingAfterBreak="0">
    <w:nsid w:val="00000007"/>
    <w:multiLevelType w:val="singleLevel"/>
    <w:tmpl w:val="00000007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0000000A"/>
    <w:multiLevelType w:val="multilevel"/>
    <w:tmpl w:val="0EC26516"/>
    <w:name w:val="WW8Num19"/>
    <w:lvl w:ilvl="0">
      <w:start w:val="3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  <w:lang w:val="x-none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0000000C"/>
    <w:multiLevelType w:val="singleLevel"/>
    <w:tmpl w:val="0000000C"/>
    <w:name w:val="WW8Num24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5" w15:restartNumberingAfterBreak="0">
    <w:nsid w:val="0000000E"/>
    <w:multiLevelType w:val="singleLevel"/>
    <w:tmpl w:val="0000000E"/>
    <w:name w:val="WW8Num28"/>
    <w:lvl w:ilvl="0">
      <w:start w:val="1"/>
      <w:numFmt w:val="bullet"/>
      <w:lvlText w:val="−"/>
      <w:lvlJc w:val="left"/>
      <w:pPr>
        <w:tabs>
          <w:tab w:val="num" w:pos="350"/>
        </w:tabs>
        <w:ind w:left="107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6" w15:restartNumberingAfterBreak="0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7" w15:restartNumberingAfterBreak="0">
    <w:nsid w:val="00000010"/>
    <w:multiLevelType w:val="singleLevel"/>
    <w:tmpl w:val="00000010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8" w15:restartNumberingAfterBreak="0">
    <w:nsid w:val="00000011"/>
    <w:multiLevelType w:val="singleLevel"/>
    <w:tmpl w:val="00000011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9" w15:restartNumberingAfterBreak="0">
    <w:nsid w:val="00000017"/>
    <w:multiLevelType w:val="singleLevel"/>
    <w:tmpl w:val="00000017"/>
    <w:name w:val="WW8Num33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10" w15:restartNumberingAfterBreak="0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08A60744"/>
    <w:multiLevelType w:val="hybridMultilevel"/>
    <w:tmpl w:val="B63485F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826EFF"/>
    <w:multiLevelType w:val="multilevel"/>
    <w:tmpl w:val="470853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3" w15:restartNumberingAfterBreak="0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A655D09"/>
    <w:multiLevelType w:val="hybridMultilevel"/>
    <w:tmpl w:val="DBD61F54"/>
    <w:lvl w:ilvl="0" w:tplc="614286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1BD55DD9"/>
    <w:multiLevelType w:val="hybridMultilevel"/>
    <w:tmpl w:val="3AA89A3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3971BD"/>
    <w:multiLevelType w:val="multilevel"/>
    <w:tmpl w:val="69D8116C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9" w15:restartNumberingAfterBreak="0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251D02F4"/>
    <w:multiLevelType w:val="hybridMultilevel"/>
    <w:tmpl w:val="C4DEECB2"/>
    <w:lvl w:ilvl="0" w:tplc="9EA25AB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1" w15:restartNumberingAfterBreak="0">
    <w:nsid w:val="2D4A2329"/>
    <w:multiLevelType w:val="multilevel"/>
    <w:tmpl w:val="40509778"/>
    <w:lvl w:ilvl="0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2" w15:restartNumberingAfterBreak="0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3" w15:restartNumberingAfterBreak="0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4" w15:restartNumberingAfterBreak="0">
    <w:nsid w:val="34CC3847"/>
    <w:multiLevelType w:val="multilevel"/>
    <w:tmpl w:val="66287A48"/>
    <w:styleLink w:val="WWNum1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 w15:restartNumberingAfterBreak="0">
    <w:nsid w:val="35083E91"/>
    <w:multiLevelType w:val="multilevel"/>
    <w:tmpl w:val="1BCCE7BA"/>
    <w:styleLink w:val="WWNum1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 w15:restartNumberingAfterBreak="0">
    <w:nsid w:val="35694DEB"/>
    <w:multiLevelType w:val="hybridMultilevel"/>
    <w:tmpl w:val="6D92D5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8" w15:restartNumberingAfterBreak="0">
    <w:nsid w:val="357916CB"/>
    <w:multiLevelType w:val="hybridMultilevel"/>
    <w:tmpl w:val="2FDEAF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7D40CE2"/>
    <w:multiLevelType w:val="multilevel"/>
    <w:tmpl w:val="D5829A50"/>
    <w:styleLink w:val="WWNum8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0" w15:restartNumberingAfterBreak="0">
    <w:nsid w:val="38F72CAD"/>
    <w:multiLevelType w:val="hybridMultilevel"/>
    <w:tmpl w:val="314EFF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39E25B3A"/>
    <w:multiLevelType w:val="hybridMultilevel"/>
    <w:tmpl w:val="07B62F30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2" w15:restartNumberingAfterBreak="0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</w:lvl>
    <w:lvl w:ilvl="3">
      <w:start w:val="1"/>
      <w:numFmt w:val="decimal"/>
      <w:isLgl/>
      <w:lvlText w:val="%1.%2.%3.%4."/>
      <w:lvlJc w:val="left"/>
      <w:pPr>
        <w:ind w:left="1850" w:hanging="1140"/>
      </w:pPr>
    </w:lvl>
    <w:lvl w:ilvl="4">
      <w:start w:val="1"/>
      <w:numFmt w:val="decimal"/>
      <w:isLgl/>
      <w:lvlText w:val="%1.%2.%3.%4.%5."/>
      <w:lvlJc w:val="left"/>
      <w:pPr>
        <w:ind w:left="1850" w:hanging="1140"/>
      </w:pPr>
    </w:lvl>
    <w:lvl w:ilvl="5">
      <w:start w:val="1"/>
      <w:numFmt w:val="decimal"/>
      <w:isLgl/>
      <w:lvlText w:val="%1.%2.%3.%4.%5.%6."/>
      <w:lvlJc w:val="left"/>
      <w:pPr>
        <w:ind w:left="1850" w:hanging="1140"/>
      </w:pPr>
    </w:lvl>
    <w:lvl w:ilvl="6">
      <w:start w:val="1"/>
      <w:numFmt w:val="decimal"/>
      <w:isLgl/>
      <w:lvlText w:val="%1.%2.%3.%4.%5.%6.%7."/>
      <w:lvlJc w:val="left"/>
      <w:pPr>
        <w:ind w:left="2150" w:hanging="1440"/>
      </w:p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</w:lvl>
  </w:abstractNum>
  <w:abstractNum w:abstractNumId="33" w15:restartNumberingAfterBreak="0">
    <w:nsid w:val="3F90475E"/>
    <w:multiLevelType w:val="hybridMultilevel"/>
    <w:tmpl w:val="6EC04B9C"/>
    <w:lvl w:ilvl="0" w:tplc="67E667BA">
      <w:start w:val="1"/>
      <w:numFmt w:val="bullet"/>
      <w:lvlText w:val="−"/>
      <w:lvlJc w:val="left"/>
      <w:pPr>
        <w:ind w:left="14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4" w15:restartNumberingAfterBreak="0">
    <w:nsid w:val="3FA32166"/>
    <w:multiLevelType w:val="multilevel"/>
    <w:tmpl w:val="F5C8BE6A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5" w15:restartNumberingAfterBreak="0">
    <w:nsid w:val="4F2C080B"/>
    <w:multiLevelType w:val="multilevel"/>
    <w:tmpl w:val="77A21816"/>
    <w:styleLink w:val="WWNum1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7" w15:restartNumberingAfterBreak="0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8" w15:restartNumberingAfterBreak="0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5A40354"/>
    <w:multiLevelType w:val="multilevel"/>
    <w:tmpl w:val="B890E3F8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</w:lvl>
    <w:lvl w:ilvl="4">
      <w:start w:val="1"/>
      <w:numFmt w:val="decimal"/>
      <w:isLgl/>
      <w:lvlText w:val="%1.%2.%3.%4.%5."/>
      <w:lvlJc w:val="left"/>
      <w:pPr>
        <w:ind w:left="1850" w:hanging="1140"/>
      </w:pPr>
    </w:lvl>
    <w:lvl w:ilvl="5">
      <w:start w:val="1"/>
      <w:numFmt w:val="decimal"/>
      <w:isLgl/>
      <w:lvlText w:val="%1.%2.%3.%4.%5.%6."/>
      <w:lvlJc w:val="left"/>
      <w:pPr>
        <w:ind w:left="1850" w:hanging="1140"/>
      </w:pPr>
    </w:lvl>
    <w:lvl w:ilvl="6">
      <w:start w:val="1"/>
      <w:numFmt w:val="decimal"/>
      <w:isLgl/>
      <w:lvlText w:val="%1.%2.%3.%4.%5.%6.%7."/>
      <w:lvlJc w:val="left"/>
      <w:pPr>
        <w:ind w:left="2150" w:hanging="1440"/>
      </w:p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</w:lvl>
  </w:abstractNum>
  <w:abstractNum w:abstractNumId="40" w15:restartNumberingAfterBreak="0">
    <w:nsid w:val="68BC402D"/>
    <w:multiLevelType w:val="multilevel"/>
    <w:tmpl w:val="84764812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b w:val="0"/>
      </w:rPr>
    </w:lvl>
    <w:lvl w:ilvl="2">
      <w:start w:val="1"/>
      <w:numFmt w:val="bullet"/>
      <w:lvlText w:val=""/>
      <w:lvlJc w:val="left"/>
      <w:pPr>
        <w:ind w:left="2133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</w:lvl>
    <w:lvl w:ilvl="4">
      <w:start w:val="1"/>
      <w:numFmt w:val="decimal"/>
      <w:isLgl/>
      <w:lvlText w:val="%1.%2.%3.%4.%5."/>
      <w:lvlJc w:val="left"/>
      <w:pPr>
        <w:ind w:left="1850" w:hanging="1140"/>
      </w:pPr>
    </w:lvl>
    <w:lvl w:ilvl="5">
      <w:start w:val="1"/>
      <w:numFmt w:val="decimal"/>
      <w:isLgl/>
      <w:lvlText w:val="%1.%2.%3.%4.%5.%6."/>
      <w:lvlJc w:val="left"/>
      <w:pPr>
        <w:ind w:left="1850" w:hanging="1140"/>
      </w:pPr>
    </w:lvl>
    <w:lvl w:ilvl="6">
      <w:start w:val="1"/>
      <w:numFmt w:val="decimal"/>
      <w:isLgl/>
      <w:lvlText w:val="%1.%2.%3.%4.%5.%6.%7."/>
      <w:lvlJc w:val="left"/>
      <w:pPr>
        <w:ind w:left="2150" w:hanging="1440"/>
      </w:p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</w:lvl>
  </w:abstractNum>
  <w:abstractNum w:abstractNumId="41" w15:restartNumberingAfterBreak="0">
    <w:nsid w:val="6C997CE3"/>
    <w:multiLevelType w:val="multilevel"/>
    <w:tmpl w:val="D694865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42" w15:restartNumberingAfterBreak="0">
    <w:nsid w:val="6E310F2F"/>
    <w:multiLevelType w:val="multilevel"/>
    <w:tmpl w:val="73E496BC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</w:lvl>
    <w:lvl w:ilvl="4">
      <w:start w:val="1"/>
      <w:numFmt w:val="decimal"/>
      <w:isLgl/>
      <w:lvlText w:val="%1.%2.%3.%4.%5."/>
      <w:lvlJc w:val="left"/>
      <w:pPr>
        <w:ind w:left="1850" w:hanging="1140"/>
      </w:pPr>
    </w:lvl>
    <w:lvl w:ilvl="5">
      <w:start w:val="1"/>
      <w:numFmt w:val="decimal"/>
      <w:isLgl/>
      <w:lvlText w:val="%1.%2.%3.%4.%5.%6."/>
      <w:lvlJc w:val="left"/>
      <w:pPr>
        <w:ind w:left="1850" w:hanging="1140"/>
      </w:pPr>
    </w:lvl>
    <w:lvl w:ilvl="6">
      <w:start w:val="1"/>
      <w:numFmt w:val="decimal"/>
      <w:isLgl/>
      <w:lvlText w:val="%1.%2.%3.%4.%5.%6.%7."/>
      <w:lvlJc w:val="left"/>
      <w:pPr>
        <w:ind w:left="2150" w:hanging="1440"/>
      </w:p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</w:lvl>
  </w:abstractNum>
  <w:abstractNum w:abstractNumId="43" w15:restartNumberingAfterBreak="0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053748A"/>
    <w:multiLevelType w:val="hybridMultilevel"/>
    <w:tmpl w:val="2B2EEA98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15F1C50"/>
    <w:multiLevelType w:val="hybridMultilevel"/>
    <w:tmpl w:val="CAC470F6"/>
    <w:lvl w:ilvl="0" w:tplc="61825560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C8C0EDB0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17D6D2AE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840D2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88CF558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EF1809E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D161528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90A39D8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67CA43EA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 w15:restartNumberingAfterBreak="0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5574B01"/>
    <w:multiLevelType w:val="hybridMultilevel"/>
    <w:tmpl w:val="6D7CAB4E"/>
    <w:lvl w:ilvl="0" w:tplc="67E667BA">
      <w:start w:val="1"/>
      <w:numFmt w:val="bullet"/>
      <w:lvlText w:val="−"/>
      <w:lvlJc w:val="left"/>
      <w:pPr>
        <w:ind w:left="179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48" w15:restartNumberingAfterBreak="0">
    <w:nsid w:val="797977D7"/>
    <w:multiLevelType w:val="hybridMultilevel"/>
    <w:tmpl w:val="90BABC0E"/>
    <w:lvl w:ilvl="0" w:tplc="3842B09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9" w15:restartNumberingAfterBreak="0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7"/>
  </w:num>
  <w:num w:numId="3">
    <w:abstractNumId w:val="12"/>
  </w:num>
  <w:num w:numId="4">
    <w:abstractNumId w:val="38"/>
  </w:num>
  <w:num w:numId="5">
    <w:abstractNumId w:val="13"/>
  </w:num>
  <w:num w:numId="6">
    <w:abstractNumId w:val="19"/>
  </w:num>
  <w:num w:numId="7">
    <w:abstractNumId w:val="46"/>
  </w:num>
  <w:num w:numId="8">
    <w:abstractNumId w:val="30"/>
  </w:num>
  <w:num w:numId="9">
    <w:abstractNumId w:val="49"/>
  </w:num>
  <w:num w:numId="10">
    <w:abstractNumId w:val="43"/>
  </w:num>
  <w:num w:numId="11">
    <w:abstractNumId w:val="22"/>
  </w:num>
  <w:num w:numId="12">
    <w:abstractNumId w:val="29"/>
  </w:num>
  <w:num w:numId="13">
    <w:abstractNumId w:val="34"/>
  </w:num>
  <w:num w:numId="14">
    <w:abstractNumId w:val="25"/>
  </w:num>
  <w:num w:numId="15">
    <w:abstractNumId w:val="24"/>
  </w:num>
  <w:num w:numId="16">
    <w:abstractNumId w:val="35"/>
  </w:num>
  <w:num w:numId="17">
    <w:abstractNumId w:val="6"/>
  </w:num>
  <w:num w:numId="18">
    <w:abstractNumId w:val="3"/>
  </w:num>
  <w:num w:numId="19">
    <w:abstractNumId w:val="11"/>
  </w:num>
  <w:num w:numId="20">
    <w:abstractNumId w:val="6"/>
  </w:num>
  <w:num w:numId="21">
    <w:abstractNumId w:val="21"/>
  </w:num>
  <w:num w:numId="22">
    <w:abstractNumId w:val="31"/>
  </w:num>
  <w:num w:numId="23">
    <w:abstractNumId w:val="47"/>
  </w:num>
  <w:num w:numId="24">
    <w:abstractNumId w:val="33"/>
  </w:num>
  <w:num w:numId="25">
    <w:abstractNumId w:val="10"/>
  </w:num>
  <w:num w:numId="26">
    <w:abstractNumId w:val="18"/>
  </w:num>
  <w:num w:numId="27">
    <w:abstractNumId w:val="2"/>
  </w:num>
  <w:num w:numId="28">
    <w:abstractNumId w:val="4"/>
  </w:num>
  <w:num w:numId="29">
    <w:abstractNumId w:val="45"/>
  </w:num>
  <w:num w:numId="30">
    <w:abstractNumId w:val="48"/>
  </w:num>
  <w:num w:numId="31">
    <w:abstractNumId w:val="26"/>
  </w:num>
  <w:num w:numId="32">
    <w:abstractNumId w:val="3"/>
  </w:num>
  <w:num w:numId="3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8"/>
  </w:num>
  <w:num w:numId="35">
    <w:abstractNumId w:val="46"/>
  </w:num>
  <w:num w:numId="36">
    <w:abstractNumId w:val="16"/>
  </w:num>
  <w:num w:numId="37">
    <w:abstractNumId w:val="30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9"/>
  </w:num>
  <w:num w:numId="40">
    <w:abstractNumId w:val="43"/>
  </w:num>
  <w:num w:numId="41">
    <w:abstractNumId w:val="44"/>
  </w:num>
  <w:num w:numId="42">
    <w:abstractNumId w:val="19"/>
  </w:num>
  <w:num w:numId="43">
    <w:abstractNumId w:val="22"/>
  </w:num>
  <w:num w:numId="44">
    <w:abstractNumId w:val="31"/>
  </w:num>
  <w:num w:numId="45">
    <w:abstractNumId w:val="14"/>
  </w:num>
  <w:num w:numId="46">
    <w:abstractNumId w:val="17"/>
  </w:num>
  <w:num w:numId="47">
    <w:abstractNumId w:val="4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7"/>
  </w:num>
  <w:num w:numId="50">
    <w:abstractNumId w:val="3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5"/>
  </w:num>
  <w:num w:numId="52">
    <w:abstractNumId w:val="20"/>
  </w:num>
  <w:num w:numId="53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8"/>
  </w:num>
  <w:num w:numId="55">
    <w:abstractNumId w:val="8"/>
  </w:num>
  <w:num w:numId="56">
    <w:abstractNumId w:val="6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74B"/>
    <w:rsid w:val="0000103D"/>
    <w:rsid w:val="000012B0"/>
    <w:rsid w:val="00002F4E"/>
    <w:rsid w:val="0000301F"/>
    <w:rsid w:val="0000344D"/>
    <w:rsid w:val="0000369B"/>
    <w:rsid w:val="00003EA2"/>
    <w:rsid w:val="000052C0"/>
    <w:rsid w:val="000058B0"/>
    <w:rsid w:val="00006C0B"/>
    <w:rsid w:val="0001049C"/>
    <w:rsid w:val="00010C9F"/>
    <w:rsid w:val="00012894"/>
    <w:rsid w:val="000128E0"/>
    <w:rsid w:val="00015A0E"/>
    <w:rsid w:val="00016DC9"/>
    <w:rsid w:val="00024B11"/>
    <w:rsid w:val="0002765A"/>
    <w:rsid w:val="00027A3C"/>
    <w:rsid w:val="00032076"/>
    <w:rsid w:val="00035DC9"/>
    <w:rsid w:val="000374D5"/>
    <w:rsid w:val="00041319"/>
    <w:rsid w:val="000420C6"/>
    <w:rsid w:val="00042ABF"/>
    <w:rsid w:val="00042E8E"/>
    <w:rsid w:val="00043B1F"/>
    <w:rsid w:val="000449A0"/>
    <w:rsid w:val="00044DD5"/>
    <w:rsid w:val="00046B8F"/>
    <w:rsid w:val="000505C8"/>
    <w:rsid w:val="00063096"/>
    <w:rsid w:val="00071958"/>
    <w:rsid w:val="000736F3"/>
    <w:rsid w:val="0007589B"/>
    <w:rsid w:val="000760EB"/>
    <w:rsid w:val="00080A1D"/>
    <w:rsid w:val="00084847"/>
    <w:rsid w:val="0008530A"/>
    <w:rsid w:val="0008730F"/>
    <w:rsid w:val="0009253E"/>
    <w:rsid w:val="0009369A"/>
    <w:rsid w:val="0009580E"/>
    <w:rsid w:val="00096146"/>
    <w:rsid w:val="00097B24"/>
    <w:rsid w:val="000A01E7"/>
    <w:rsid w:val="000A12BE"/>
    <w:rsid w:val="000A69C7"/>
    <w:rsid w:val="000B7484"/>
    <w:rsid w:val="000B78DA"/>
    <w:rsid w:val="000C00FB"/>
    <w:rsid w:val="000C69C2"/>
    <w:rsid w:val="000C6FE0"/>
    <w:rsid w:val="000D3D7F"/>
    <w:rsid w:val="000D3FCD"/>
    <w:rsid w:val="000D43D0"/>
    <w:rsid w:val="000D6E85"/>
    <w:rsid w:val="000E138E"/>
    <w:rsid w:val="000E16DC"/>
    <w:rsid w:val="000E49AD"/>
    <w:rsid w:val="000F2BC0"/>
    <w:rsid w:val="000F5A02"/>
    <w:rsid w:val="000F6CB7"/>
    <w:rsid w:val="00100E19"/>
    <w:rsid w:val="001036A6"/>
    <w:rsid w:val="00104932"/>
    <w:rsid w:val="001053AE"/>
    <w:rsid w:val="00106731"/>
    <w:rsid w:val="00106F89"/>
    <w:rsid w:val="0011326D"/>
    <w:rsid w:val="00113E61"/>
    <w:rsid w:val="00114E38"/>
    <w:rsid w:val="00115340"/>
    <w:rsid w:val="00117DB4"/>
    <w:rsid w:val="00121323"/>
    <w:rsid w:val="00121E69"/>
    <w:rsid w:val="001254C1"/>
    <w:rsid w:val="00126AA4"/>
    <w:rsid w:val="00127FE9"/>
    <w:rsid w:val="00130D5B"/>
    <w:rsid w:val="001314E2"/>
    <w:rsid w:val="0013274B"/>
    <w:rsid w:val="001352A3"/>
    <w:rsid w:val="001362AC"/>
    <w:rsid w:val="00136404"/>
    <w:rsid w:val="00140740"/>
    <w:rsid w:val="00142D17"/>
    <w:rsid w:val="00143ED8"/>
    <w:rsid w:val="001462DF"/>
    <w:rsid w:val="00147166"/>
    <w:rsid w:val="0015055D"/>
    <w:rsid w:val="00151D54"/>
    <w:rsid w:val="0015298A"/>
    <w:rsid w:val="00153F44"/>
    <w:rsid w:val="00154593"/>
    <w:rsid w:val="00154809"/>
    <w:rsid w:val="0015492F"/>
    <w:rsid w:val="00154A9E"/>
    <w:rsid w:val="001557CA"/>
    <w:rsid w:val="00155841"/>
    <w:rsid w:val="00155D28"/>
    <w:rsid w:val="001601D0"/>
    <w:rsid w:val="00162AE1"/>
    <w:rsid w:val="00165E14"/>
    <w:rsid w:val="00166FCC"/>
    <w:rsid w:val="00167685"/>
    <w:rsid w:val="00170DDA"/>
    <w:rsid w:val="00172776"/>
    <w:rsid w:val="00175402"/>
    <w:rsid w:val="00175B84"/>
    <w:rsid w:val="00180F04"/>
    <w:rsid w:val="001819B4"/>
    <w:rsid w:val="00183E1A"/>
    <w:rsid w:val="0018585A"/>
    <w:rsid w:val="00190A26"/>
    <w:rsid w:val="00192E02"/>
    <w:rsid w:val="001943C9"/>
    <w:rsid w:val="00194F99"/>
    <w:rsid w:val="001A0D86"/>
    <w:rsid w:val="001A1272"/>
    <w:rsid w:val="001A39FB"/>
    <w:rsid w:val="001A4259"/>
    <w:rsid w:val="001A4283"/>
    <w:rsid w:val="001B2AAF"/>
    <w:rsid w:val="001B67DE"/>
    <w:rsid w:val="001B6AA4"/>
    <w:rsid w:val="001C04F4"/>
    <w:rsid w:val="001C069B"/>
    <w:rsid w:val="001C759B"/>
    <w:rsid w:val="001D66EF"/>
    <w:rsid w:val="001E25F4"/>
    <w:rsid w:val="001E3064"/>
    <w:rsid w:val="001E4566"/>
    <w:rsid w:val="001E4763"/>
    <w:rsid w:val="001E68BF"/>
    <w:rsid w:val="001E6900"/>
    <w:rsid w:val="00200544"/>
    <w:rsid w:val="00202E9A"/>
    <w:rsid w:val="00205CD4"/>
    <w:rsid w:val="00225B30"/>
    <w:rsid w:val="002274C0"/>
    <w:rsid w:val="0023246A"/>
    <w:rsid w:val="00232662"/>
    <w:rsid w:val="00232A40"/>
    <w:rsid w:val="00232AFB"/>
    <w:rsid w:val="00233A2D"/>
    <w:rsid w:val="002405B2"/>
    <w:rsid w:val="00245207"/>
    <w:rsid w:val="002475F9"/>
    <w:rsid w:val="00250CE0"/>
    <w:rsid w:val="00251F9B"/>
    <w:rsid w:val="00252F02"/>
    <w:rsid w:val="00254341"/>
    <w:rsid w:val="00256BB0"/>
    <w:rsid w:val="00261135"/>
    <w:rsid w:val="002612A1"/>
    <w:rsid w:val="0026278B"/>
    <w:rsid w:val="002638CA"/>
    <w:rsid w:val="00264277"/>
    <w:rsid w:val="002648A4"/>
    <w:rsid w:val="00264F22"/>
    <w:rsid w:val="00271F0D"/>
    <w:rsid w:val="00272F74"/>
    <w:rsid w:val="0027332D"/>
    <w:rsid w:val="00274392"/>
    <w:rsid w:val="00274583"/>
    <w:rsid w:val="00275F3B"/>
    <w:rsid w:val="002760CC"/>
    <w:rsid w:val="00287C33"/>
    <w:rsid w:val="00287E6B"/>
    <w:rsid w:val="00293DD0"/>
    <w:rsid w:val="0029623B"/>
    <w:rsid w:val="002963E8"/>
    <w:rsid w:val="00297181"/>
    <w:rsid w:val="0029790E"/>
    <w:rsid w:val="002A3294"/>
    <w:rsid w:val="002A3E9F"/>
    <w:rsid w:val="002A7FE1"/>
    <w:rsid w:val="002B0CE0"/>
    <w:rsid w:val="002B210D"/>
    <w:rsid w:val="002B2C38"/>
    <w:rsid w:val="002B3BB6"/>
    <w:rsid w:val="002B60B6"/>
    <w:rsid w:val="002B6110"/>
    <w:rsid w:val="002B65FC"/>
    <w:rsid w:val="002C2A4A"/>
    <w:rsid w:val="002C2D4D"/>
    <w:rsid w:val="002C3573"/>
    <w:rsid w:val="002C59F3"/>
    <w:rsid w:val="002C6AC3"/>
    <w:rsid w:val="002C7B01"/>
    <w:rsid w:val="002D14C9"/>
    <w:rsid w:val="002F4DC8"/>
    <w:rsid w:val="002F5DD7"/>
    <w:rsid w:val="002F62C5"/>
    <w:rsid w:val="002F77C7"/>
    <w:rsid w:val="002F794B"/>
    <w:rsid w:val="00302205"/>
    <w:rsid w:val="00304E89"/>
    <w:rsid w:val="00310A41"/>
    <w:rsid w:val="00312A57"/>
    <w:rsid w:val="0031318C"/>
    <w:rsid w:val="00314D11"/>
    <w:rsid w:val="00314E5D"/>
    <w:rsid w:val="00315A53"/>
    <w:rsid w:val="00320314"/>
    <w:rsid w:val="003206A5"/>
    <w:rsid w:val="003218F4"/>
    <w:rsid w:val="00324436"/>
    <w:rsid w:val="003246B1"/>
    <w:rsid w:val="00331BAE"/>
    <w:rsid w:val="003324DE"/>
    <w:rsid w:val="00334496"/>
    <w:rsid w:val="003450D8"/>
    <w:rsid w:val="003458EC"/>
    <w:rsid w:val="003511CB"/>
    <w:rsid w:val="0036100E"/>
    <w:rsid w:val="003622FF"/>
    <w:rsid w:val="00364890"/>
    <w:rsid w:val="00372317"/>
    <w:rsid w:val="003765EB"/>
    <w:rsid w:val="0037791F"/>
    <w:rsid w:val="003804D1"/>
    <w:rsid w:val="003819CB"/>
    <w:rsid w:val="00384B72"/>
    <w:rsid w:val="00385CAB"/>
    <w:rsid w:val="0038735E"/>
    <w:rsid w:val="003910CC"/>
    <w:rsid w:val="003918B8"/>
    <w:rsid w:val="00391F3C"/>
    <w:rsid w:val="0039650B"/>
    <w:rsid w:val="003A2425"/>
    <w:rsid w:val="003A4892"/>
    <w:rsid w:val="003A75D4"/>
    <w:rsid w:val="003B385A"/>
    <w:rsid w:val="003C3E4B"/>
    <w:rsid w:val="003C5CD6"/>
    <w:rsid w:val="003D0851"/>
    <w:rsid w:val="003D237C"/>
    <w:rsid w:val="003D6E66"/>
    <w:rsid w:val="003D7B36"/>
    <w:rsid w:val="003E034A"/>
    <w:rsid w:val="003E1E4D"/>
    <w:rsid w:val="003E2BA1"/>
    <w:rsid w:val="003E51E5"/>
    <w:rsid w:val="003E6DE5"/>
    <w:rsid w:val="003E72CB"/>
    <w:rsid w:val="003F0019"/>
    <w:rsid w:val="003F0189"/>
    <w:rsid w:val="003F1164"/>
    <w:rsid w:val="003F2357"/>
    <w:rsid w:val="003F3990"/>
    <w:rsid w:val="003F6A54"/>
    <w:rsid w:val="00402411"/>
    <w:rsid w:val="004025F1"/>
    <w:rsid w:val="00405F40"/>
    <w:rsid w:val="0040735E"/>
    <w:rsid w:val="00410339"/>
    <w:rsid w:val="00415731"/>
    <w:rsid w:val="00417319"/>
    <w:rsid w:val="00417997"/>
    <w:rsid w:val="004200EF"/>
    <w:rsid w:val="00422491"/>
    <w:rsid w:val="00430703"/>
    <w:rsid w:val="00432508"/>
    <w:rsid w:val="004325F9"/>
    <w:rsid w:val="00433B67"/>
    <w:rsid w:val="00436BCA"/>
    <w:rsid w:val="00436F15"/>
    <w:rsid w:val="00437957"/>
    <w:rsid w:val="0044056E"/>
    <w:rsid w:val="0044203E"/>
    <w:rsid w:val="00444662"/>
    <w:rsid w:val="00446A85"/>
    <w:rsid w:val="00446F98"/>
    <w:rsid w:val="00452CC8"/>
    <w:rsid w:val="0045347B"/>
    <w:rsid w:val="0045374F"/>
    <w:rsid w:val="00454203"/>
    <w:rsid w:val="004545DF"/>
    <w:rsid w:val="004559BA"/>
    <w:rsid w:val="00457558"/>
    <w:rsid w:val="00462826"/>
    <w:rsid w:val="00465549"/>
    <w:rsid w:val="00466512"/>
    <w:rsid w:val="00470514"/>
    <w:rsid w:val="00472E6F"/>
    <w:rsid w:val="00473C1D"/>
    <w:rsid w:val="0047707E"/>
    <w:rsid w:val="004775E4"/>
    <w:rsid w:val="004806DC"/>
    <w:rsid w:val="004816F8"/>
    <w:rsid w:val="00484960"/>
    <w:rsid w:val="00485DEB"/>
    <w:rsid w:val="00487F19"/>
    <w:rsid w:val="00492427"/>
    <w:rsid w:val="00496F37"/>
    <w:rsid w:val="00497491"/>
    <w:rsid w:val="004A1387"/>
    <w:rsid w:val="004A37FE"/>
    <w:rsid w:val="004A5369"/>
    <w:rsid w:val="004B240C"/>
    <w:rsid w:val="004B32CE"/>
    <w:rsid w:val="004B40D1"/>
    <w:rsid w:val="004B4FA2"/>
    <w:rsid w:val="004B60D1"/>
    <w:rsid w:val="004B6C27"/>
    <w:rsid w:val="004B7D5F"/>
    <w:rsid w:val="004C14A4"/>
    <w:rsid w:val="004C67D7"/>
    <w:rsid w:val="004D02AE"/>
    <w:rsid w:val="004D1FC6"/>
    <w:rsid w:val="004E103E"/>
    <w:rsid w:val="004E4196"/>
    <w:rsid w:val="004E474C"/>
    <w:rsid w:val="004E4AEF"/>
    <w:rsid w:val="004F29A6"/>
    <w:rsid w:val="004F4839"/>
    <w:rsid w:val="004F66B6"/>
    <w:rsid w:val="00500641"/>
    <w:rsid w:val="00500C8F"/>
    <w:rsid w:val="005013B5"/>
    <w:rsid w:val="005024DF"/>
    <w:rsid w:val="005050DC"/>
    <w:rsid w:val="00506E8F"/>
    <w:rsid w:val="00510CC9"/>
    <w:rsid w:val="00511EF6"/>
    <w:rsid w:val="00512BDA"/>
    <w:rsid w:val="00512E31"/>
    <w:rsid w:val="00514BE9"/>
    <w:rsid w:val="00514DCA"/>
    <w:rsid w:val="005152E5"/>
    <w:rsid w:val="00515EC5"/>
    <w:rsid w:val="0051645F"/>
    <w:rsid w:val="00525A53"/>
    <w:rsid w:val="0053027F"/>
    <w:rsid w:val="005308BD"/>
    <w:rsid w:val="005312A2"/>
    <w:rsid w:val="00531F16"/>
    <w:rsid w:val="00533505"/>
    <w:rsid w:val="00534FD2"/>
    <w:rsid w:val="0054538C"/>
    <w:rsid w:val="005477BB"/>
    <w:rsid w:val="005502F4"/>
    <w:rsid w:val="005507C0"/>
    <w:rsid w:val="005507DA"/>
    <w:rsid w:val="00550948"/>
    <w:rsid w:val="005537B2"/>
    <w:rsid w:val="00557202"/>
    <w:rsid w:val="005635C2"/>
    <w:rsid w:val="00564F8D"/>
    <w:rsid w:val="00567429"/>
    <w:rsid w:val="00571765"/>
    <w:rsid w:val="0057247F"/>
    <w:rsid w:val="00572F79"/>
    <w:rsid w:val="00573642"/>
    <w:rsid w:val="00576342"/>
    <w:rsid w:val="005764E7"/>
    <w:rsid w:val="00576E38"/>
    <w:rsid w:val="00581AE8"/>
    <w:rsid w:val="00582392"/>
    <w:rsid w:val="0059259D"/>
    <w:rsid w:val="0059669F"/>
    <w:rsid w:val="005A1645"/>
    <w:rsid w:val="005A398B"/>
    <w:rsid w:val="005A4FF8"/>
    <w:rsid w:val="005A7B7A"/>
    <w:rsid w:val="005B09DE"/>
    <w:rsid w:val="005B4D88"/>
    <w:rsid w:val="005B5F7F"/>
    <w:rsid w:val="005B7EF4"/>
    <w:rsid w:val="005C29B7"/>
    <w:rsid w:val="005C2AE7"/>
    <w:rsid w:val="005C4518"/>
    <w:rsid w:val="005C4B56"/>
    <w:rsid w:val="005D2CFF"/>
    <w:rsid w:val="005D326F"/>
    <w:rsid w:val="005D3C11"/>
    <w:rsid w:val="005D3EA1"/>
    <w:rsid w:val="005D7652"/>
    <w:rsid w:val="005E292D"/>
    <w:rsid w:val="005E56B7"/>
    <w:rsid w:val="005E7D1F"/>
    <w:rsid w:val="005F0A59"/>
    <w:rsid w:val="005F1300"/>
    <w:rsid w:val="005F25A6"/>
    <w:rsid w:val="005F36D1"/>
    <w:rsid w:val="005F62A5"/>
    <w:rsid w:val="005F740D"/>
    <w:rsid w:val="00600106"/>
    <w:rsid w:val="006033B0"/>
    <w:rsid w:val="0060420B"/>
    <w:rsid w:val="00605E5D"/>
    <w:rsid w:val="00607DBA"/>
    <w:rsid w:val="006129EA"/>
    <w:rsid w:val="006132B8"/>
    <w:rsid w:val="006149DF"/>
    <w:rsid w:val="00620B59"/>
    <w:rsid w:val="006220BA"/>
    <w:rsid w:val="006269BB"/>
    <w:rsid w:val="00626C66"/>
    <w:rsid w:val="00630D05"/>
    <w:rsid w:val="00633824"/>
    <w:rsid w:val="0063498D"/>
    <w:rsid w:val="00640025"/>
    <w:rsid w:val="00645678"/>
    <w:rsid w:val="006468F4"/>
    <w:rsid w:val="00647228"/>
    <w:rsid w:val="00647984"/>
    <w:rsid w:val="00653EE7"/>
    <w:rsid w:val="00655216"/>
    <w:rsid w:val="00661675"/>
    <w:rsid w:val="006650F2"/>
    <w:rsid w:val="00665493"/>
    <w:rsid w:val="00670017"/>
    <w:rsid w:val="0067002E"/>
    <w:rsid w:val="00671E7A"/>
    <w:rsid w:val="006753A1"/>
    <w:rsid w:val="0067564B"/>
    <w:rsid w:val="00676080"/>
    <w:rsid w:val="006806A9"/>
    <w:rsid w:val="00682207"/>
    <w:rsid w:val="00687B8B"/>
    <w:rsid w:val="00691E59"/>
    <w:rsid w:val="006978CB"/>
    <w:rsid w:val="006A12C6"/>
    <w:rsid w:val="006A17A9"/>
    <w:rsid w:val="006A262B"/>
    <w:rsid w:val="006A371D"/>
    <w:rsid w:val="006A734F"/>
    <w:rsid w:val="006A79C5"/>
    <w:rsid w:val="006B1292"/>
    <w:rsid w:val="006B487B"/>
    <w:rsid w:val="006B5E69"/>
    <w:rsid w:val="006B69B8"/>
    <w:rsid w:val="006C114F"/>
    <w:rsid w:val="006D2936"/>
    <w:rsid w:val="006D56F4"/>
    <w:rsid w:val="006D592C"/>
    <w:rsid w:val="006D71E0"/>
    <w:rsid w:val="006E0739"/>
    <w:rsid w:val="006E51D4"/>
    <w:rsid w:val="006E64BE"/>
    <w:rsid w:val="006E64DC"/>
    <w:rsid w:val="006E6D79"/>
    <w:rsid w:val="006F1262"/>
    <w:rsid w:val="006F1C3D"/>
    <w:rsid w:val="006F29C7"/>
    <w:rsid w:val="006F5D72"/>
    <w:rsid w:val="006F7734"/>
    <w:rsid w:val="0070660E"/>
    <w:rsid w:val="0070676C"/>
    <w:rsid w:val="007114BD"/>
    <w:rsid w:val="007115BC"/>
    <w:rsid w:val="00715B12"/>
    <w:rsid w:val="00716590"/>
    <w:rsid w:val="00720F47"/>
    <w:rsid w:val="0072287B"/>
    <w:rsid w:val="0072417C"/>
    <w:rsid w:val="00724CFC"/>
    <w:rsid w:val="007264D1"/>
    <w:rsid w:val="00726823"/>
    <w:rsid w:val="00727843"/>
    <w:rsid w:val="0073155C"/>
    <w:rsid w:val="00732679"/>
    <w:rsid w:val="007326BC"/>
    <w:rsid w:val="00733475"/>
    <w:rsid w:val="007345F5"/>
    <w:rsid w:val="00736972"/>
    <w:rsid w:val="00737006"/>
    <w:rsid w:val="0074028B"/>
    <w:rsid w:val="00740DB9"/>
    <w:rsid w:val="00743882"/>
    <w:rsid w:val="00744649"/>
    <w:rsid w:val="00744BB7"/>
    <w:rsid w:val="007471D3"/>
    <w:rsid w:val="00747A35"/>
    <w:rsid w:val="0075083E"/>
    <w:rsid w:val="00753762"/>
    <w:rsid w:val="00754EEE"/>
    <w:rsid w:val="00755C9C"/>
    <w:rsid w:val="00760243"/>
    <w:rsid w:val="00766A9E"/>
    <w:rsid w:val="007716CA"/>
    <w:rsid w:val="00776A62"/>
    <w:rsid w:val="00776EC0"/>
    <w:rsid w:val="00777AB3"/>
    <w:rsid w:val="00777B1E"/>
    <w:rsid w:val="00777BA7"/>
    <w:rsid w:val="00782144"/>
    <w:rsid w:val="00782819"/>
    <w:rsid w:val="00785C86"/>
    <w:rsid w:val="00791779"/>
    <w:rsid w:val="0079332C"/>
    <w:rsid w:val="00793A75"/>
    <w:rsid w:val="00793D2B"/>
    <w:rsid w:val="00794138"/>
    <w:rsid w:val="007A114B"/>
    <w:rsid w:val="007A29B8"/>
    <w:rsid w:val="007A6D72"/>
    <w:rsid w:val="007B34A9"/>
    <w:rsid w:val="007B4041"/>
    <w:rsid w:val="007B6CB8"/>
    <w:rsid w:val="007C365C"/>
    <w:rsid w:val="007D0E6E"/>
    <w:rsid w:val="007D19DE"/>
    <w:rsid w:val="007D4637"/>
    <w:rsid w:val="007D55D1"/>
    <w:rsid w:val="007D6B31"/>
    <w:rsid w:val="007E14C4"/>
    <w:rsid w:val="007E14E2"/>
    <w:rsid w:val="007E2076"/>
    <w:rsid w:val="007E234E"/>
    <w:rsid w:val="007E5260"/>
    <w:rsid w:val="007F14F7"/>
    <w:rsid w:val="007F3191"/>
    <w:rsid w:val="007F39E9"/>
    <w:rsid w:val="007F7E3E"/>
    <w:rsid w:val="00801E06"/>
    <w:rsid w:val="00811566"/>
    <w:rsid w:val="00811634"/>
    <w:rsid w:val="00811F69"/>
    <w:rsid w:val="0081376C"/>
    <w:rsid w:val="00814DAD"/>
    <w:rsid w:val="0081687A"/>
    <w:rsid w:val="0081765C"/>
    <w:rsid w:val="008205F9"/>
    <w:rsid w:val="0082193F"/>
    <w:rsid w:val="00822340"/>
    <w:rsid w:val="00822362"/>
    <w:rsid w:val="008247EB"/>
    <w:rsid w:val="00824D89"/>
    <w:rsid w:val="00827C53"/>
    <w:rsid w:val="00830695"/>
    <w:rsid w:val="00832E15"/>
    <w:rsid w:val="00834953"/>
    <w:rsid w:val="00835B9F"/>
    <w:rsid w:val="00841550"/>
    <w:rsid w:val="00842C0C"/>
    <w:rsid w:val="00844B7E"/>
    <w:rsid w:val="00845AAA"/>
    <w:rsid w:val="00845FB1"/>
    <w:rsid w:val="0084650B"/>
    <w:rsid w:val="008500D3"/>
    <w:rsid w:val="00850F5F"/>
    <w:rsid w:val="00851D63"/>
    <w:rsid w:val="00852735"/>
    <w:rsid w:val="00854860"/>
    <w:rsid w:val="00856C26"/>
    <w:rsid w:val="008636CD"/>
    <w:rsid w:val="008643F4"/>
    <w:rsid w:val="00875976"/>
    <w:rsid w:val="0087752D"/>
    <w:rsid w:val="00880ACA"/>
    <w:rsid w:val="00881011"/>
    <w:rsid w:val="008810E8"/>
    <w:rsid w:val="00881BB7"/>
    <w:rsid w:val="008821A8"/>
    <w:rsid w:val="0088232A"/>
    <w:rsid w:val="0088262B"/>
    <w:rsid w:val="0088639C"/>
    <w:rsid w:val="00887005"/>
    <w:rsid w:val="00887081"/>
    <w:rsid w:val="00891803"/>
    <w:rsid w:val="00895E13"/>
    <w:rsid w:val="008A0547"/>
    <w:rsid w:val="008A36A6"/>
    <w:rsid w:val="008A459F"/>
    <w:rsid w:val="008A5A91"/>
    <w:rsid w:val="008A5DF8"/>
    <w:rsid w:val="008B0268"/>
    <w:rsid w:val="008B0D50"/>
    <w:rsid w:val="008B17F8"/>
    <w:rsid w:val="008B40EE"/>
    <w:rsid w:val="008B4E53"/>
    <w:rsid w:val="008B714A"/>
    <w:rsid w:val="008B7AA2"/>
    <w:rsid w:val="008C09F5"/>
    <w:rsid w:val="008C1C80"/>
    <w:rsid w:val="008C5470"/>
    <w:rsid w:val="008C648F"/>
    <w:rsid w:val="008C6DD4"/>
    <w:rsid w:val="008D224A"/>
    <w:rsid w:val="008D4060"/>
    <w:rsid w:val="008E0C27"/>
    <w:rsid w:val="008E1CB0"/>
    <w:rsid w:val="008E2079"/>
    <w:rsid w:val="008E2648"/>
    <w:rsid w:val="008E2905"/>
    <w:rsid w:val="008E3EA6"/>
    <w:rsid w:val="008E61CB"/>
    <w:rsid w:val="008E75E3"/>
    <w:rsid w:val="008F00F9"/>
    <w:rsid w:val="008F17B2"/>
    <w:rsid w:val="008F66B7"/>
    <w:rsid w:val="008F67B9"/>
    <w:rsid w:val="00902B3D"/>
    <w:rsid w:val="00906117"/>
    <w:rsid w:val="009062F8"/>
    <w:rsid w:val="00907421"/>
    <w:rsid w:val="009112F4"/>
    <w:rsid w:val="0091351C"/>
    <w:rsid w:val="00914F66"/>
    <w:rsid w:val="00915176"/>
    <w:rsid w:val="009155F4"/>
    <w:rsid w:val="00931F20"/>
    <w:rsid w:val="00937DF5"/>
    <w:rsid w:val="00945005"/>
    <w:rsid w:val="00947B0B"/>
    <w:rsid w:val="00950BD2"/>
    <w:rsid w:val="00961020"/>
    <w:rsid w:val="00962185"/>
    <w:rsid w:val="00963CB1"/>
    <w:rsid w:val="00967633"/>
    <w:rsid w:val="009703F0"/>
    <w:rsid w:val="00971559"/>
    <w:rsid w:val="00971945"/>
    <w:rsid w:val="00972FE9"/>
    <w:rsid w:val="00974B0C"/>
    <w:rsid w:val="00975A04"/>
    <w:rsid w:val="00975FEE"/>
    <w:rsid w:val="0098350A"/>
    <w:rsid w:val="009850BD"/>
    <w:rsid w:val="00985D1D"/>
    <w:rsid w:val="00990653"/>
    <w:rsid w:val="009A192F"/>
    <w:rsid w:val="009A213D"/>
    <w:rsid w:val="009A2AFF"/>
    <w:rsid w:val="009A4BC7"/>
    <w:rsid w:val="009A713B"/>
    <w:rsid w:val="009A73D5"/>
    <w:rsid w:val="009A7AB2"/>
    <w:rsid w:val="009B094F"/>
    <w:rsid w:val="009B1A7B"/>
    <w:rsid w:val="009B2023"/>
    <w:rsid w:val="009B3CE0"/>
    <w:rsid w:val="009B528A"/>
    <w:rsid w:val="009B73C1"/>
    <w:rsid w:val="009C200B"/>
    <w:rsid w:val="009C28CD"/>
    <w:rsid w:val="009C2D5E"/>
    <w:rsid w:val="009C361C"/>
    <w:rsid w:val="009C4DFC"/>
    <w:rsid w:val="009C6411"/>
    <w:rsid w:val="009C6904"/>
    <w:rsid w:val="009C6D1E"/>
    <w:rsid w:val="009D1763"/>
    <w:rsid w:val="009D19E9"/>
    <w:rsid w:val="009D1E23"/>
    <w:rsid w:val="009D2259"/>
    <w:rsid w:val="009D704D"/>
    <w:rsid w:val="009E2AD5"/>
    <w:rsid w:val="009E3AE6"/>
    <w:rsid w:val="009E7970"/>
    <w:rsid w:val="009F2AC2"/>
    <w:rsid w:val="009F4396"/>
    <w:rsid w:val="009F4485"/>
    <w:rsid w:val="009F6F23"/>
    <w:rsid w:val="00A023F1"/>
    <w:rsid w:val="00A0415C"/>
    <w:rsid w:val="00A05146"/>
    <w:rsid w:val="00A067C8"/>
    <w:rsid w:val="00A10203"/>
    <w:rsid w:val="00A12FD5"/>
    <w:rsid w:val="00A23863"/>
    <w:rsid w:val="00A34DF8"/>
    <w:rsid w:val="00A35856"/>
    <w:rsid w:val="00A35936"/>
    <w:rsid w:val="00A36F61"/>
    <w:rsid w:val="00A40479"/>
    <w:rsid w:val="00A40F26"/>
    <w:rsid w:val="00A41852"/>
    <w:rsid w:val="00A44766"/>
    <w:rsid w:val="00A458AE"/>
    <w:rsid w:val="00A473AF"/>
    <w:rsid w:val="00A632B9"/>
    <w:rsid w:val="00A6661B"/>
    <w:rsid w:val="00A706CA"/>
    <w:rsid w:val="00A7141B"/>
    <w:rsid w:val="00A74EE0"/>
    <w:rsid w:val="00A76E85"/>
    <w:rsid w:val="00A81AFE"/>
    <w:rsid w:val="00A87109"/>
    <w:rsid w:val="00A90F72"/>
    <w:rsid w:val="00A914B3"/>
    <w:rsid w:val="00A93D7F"/>
    <w:rsid w:val="00A9552F"/>
    <w:rsid w:val="00A96181"/>
    <w:rsid w:val="00AA56FD"/>
    <w:rsid w:val="00AA646D"/>
    <w:rsid w:val="00AB0945"/>
    <w:rsid w:val="00AC0C25"/>
    <w:rsid w:val="00AC2533"/>
    <w:rsid w:val="00AC3825"/>
    <w:rsid w:val="00AC53E9"/>
    <w:rsid w:val="00AC53F7"/>
    <w:rsid w:val="00AD16C3"/>
    <w:rsid w:val="00AD41A0"/>
    <w:rsid w:val="00AD52A0"/>
    <w:rsid w:val="00AD64B5"/>
    <w:rsid w:val="00AE3197"/>
    <w:rsid w:val="00AE58A7"/>
    <w:rsid w:val="00AE65AE"/>
    <w:rsid w:val="00AF17FE"/>
    <w:rsid w:val="00AF1D44"/>
    <w:rsid w:val="00AF275E"/>
    <w:rsid w:val="00AF3C61"/>
    <w:rsid w:val="00AF4199"/>
    <w:rsid w:val="00AF4BA6"/>
    <w:rsid w:val="00B01DC4"/>
    <w:rsid w:val="00B027AF"/>
    <w:rsid w:val="00B04FE4"/>
    <w:rsid w:val="00B05A2E"/>
    <w:rsid w:val="00B05B00"/>
    <w:rsid w:val="00B1038C"/>
    <w:rsid w:val="00B11886"/>
    <w:rsid w:val="00B11B37"/>
    <w:rsid w:val="00B12815"/>
    <w:rsid w:val="00B12AEA"/>
    <w:rsid w:val="00B12CE2"/>
    <w:rsid w:val="00B152F1"/>
    <w:rsid w:val="00B15B6B"/>
    <w:rsid w:val="00B16F0F"/>
    <w:rsid w:val="00B17913"/>
    <w:rsid w:val="00B206A8"/>
    <w:rsid w:val="00B305D1"/>
    <w:rsid w:val="00B31BE5"/>
    <w:rsid w:val="00B32649"/>
    <w:rsid w:val="00B40D8C"/>
    <w:rsid w:val="00B417E2"/>
    <w:rsid w:val="00B42BD5"/>
    <w:rsid w:val="00B43401"/>
    <w:rsid w:val="00B45D13"/>
    <w:rsid w:val="00B46679"/>
    <w:rsid w:val="00B46A23"/>
    <w:rsid w:val="00B53532"/>
    <w:rsid w:val="00B54D78"/>
    <w:rsid w:val="00B55138"/>
    <w:rsid w:val="00B55B63"/>
    <w:rsid w:val="00B61847"/>
    <w:rsid w:val="00B65038"/>
    <w:rsid w:val="00B71EFA"/>
    <w:rsid w:val="00B74269"/>
    <w:rsid w:val="00B81030"/>
    <w:rsid w:val="00B81FF3"/>
    <w:rsid w:val="00B83C4B"/>
    <w:rsid w:val="00B86C93"/>
    <w:rsid w:val="00B876D1"/>
    <w:rsid w:val="00B90C00"/>
    <w:rsid w:val="00B95263"/>
    <w:rsid w:val="00B96F75"/>
    <w:rsid w:val="00B9795A"/>
    <w:rsid w:val="00BA5ABC"/>
    <w:rsid w:val="00BA6554"/>
    <w:rsid w:val="00BA7114"/>
    <w:rsid w:val="00BB5A18"/>
    <w:rsid w:val="00BB64AE"/>
    <w:rsid w:val="00BC1482"/>
    <w:rsid w:val="00BC1543"/>
    <w:rsid w:val="00BC557F"/>
    <w:rsid w:val="00BC5631"/>
    <w:rsid w:val="00BC6481"/>
    <w:rsid w:val="00BC6564"/>
    <w:rsid w:val="00BD49E0"/>
    <w:rsid w:val="00BD56EF"/>
    <w:rsid w:val="00BE2AE4"/>
    <w:rsid w:val="00BE43DF"/>
    <w:rsid w:val="00BF02DC"/>
    <w:rsid w:val="00BF52C5"/>
    <w:rsid w:val="00BF58CF"/>
    <w:rsid w:val="00C0095C"/>
    <w:rsid w:val="00C00E85"/>
    <w:rsid w:val="00C01839"/>
    <w:rsid w:val="00C01892"/>
    <w:rsid w:val="00C02914"/>
    <w:rsid w:val="00C036E8"/>
    <w:rsid w:val="00C04D0A"/>
    <w:rsid w:val="00C107B3"/>
    <w:rsid w:val="00C13C69"/>
    <w:rsid w:val="00C1672B"/>
    <w:rsid w:val="00C17D93"/>
    <w:rsid w:val="00C2068B"/>
    <w:rsid w:val="00C21756"/>
    <w:rsid w:val="00C231BA"/>
    <w:rsid w:val="00C24712"/>
    <w:rsid w:val="00C25B10"/>
    <w:rsid w:val="00C260DD"/>
    <w:rsid w:val="00C3108F"/>
    <w:rsid w:val="00C36481"/>
    <w:rsid w:val="00C41E29"/>
    <w:rsid w:val="00C457BA"/>
    <w:rsid w:val="00C46750"/>
    <w:rsid w:val="00C505B7"/>
    <w:rsid w:val="00C519AD"/>
    <w:rsid w:val="00C52FCD"/>
    <w:rsid w:val="00C53688"/>
    <w:rsid w:val="00C55A2E"/>
    <w:rsid w:val="00C5637B"/>
    <w:rsid w:val="00C573FE"/>
    <w:rsid w:val="00C62013"/>
    <w:rsid w:val="00C62B29"/>
    <w:rsid w:val="00C63279"/>
    <w:rsid w:val="00C63F46"/>
    <w:rsid w:val="00C67D17"/>
    <w:rsid w:val="00C7189C"/>
    <w:rsid w:val="00C724E8"/>
    <w:rsid w:val="00C72C15"/>
    <w:rsid w:val="00C74702"/>
    <w:rsid w:val="00C77F20"/>
    <w:rsid w:val="00C81CDD"/>
    <w:rsid w:val="00C82ACE"/>
    <w:rsid w:val="00C831CF"/>
    <w:rsid w:val="00C832E7"/>
    <w:rsid w:val="00C84656"/>
    <w:rsid w:val="00C91B42"/>
    <w:rsid w:val="00C934AB"/>
    <w:rsid w:val="00C97795"/>
    <w:rsid w:val="00C978C9"/>
    <w:rsid w:val="00CA26C1"/>
    <w:rsid w:val="00CA4F63"/>
    <w:rsid w:val="00CB078F"/>
    <w:rsid w:val="00CB432E"/>
    <w:rsid w:val="00CB4D7E"/>
    <w:rsid w:val="00CB54A7"/>
    <w:rsid w:val="00CB757D"/>
    <w:rsid w:val="00CC0BD5"/>
    <w:rsid w:val="00CD0A02"/>
    <w:rsid w:val="00CD15AF"/>
    <w:rsid w:val="00CD242C"/>
    <w:rsid w:val="00CD4644"/>
    <w:rsid w:val="00CD5317"/>
    <w:rsid w:val="00CD6097"/>
    <w:rsid w:val="00CE3F9D"/>
    <w:rsid w:val="00CE511D"/>
    <w:rsid w:val="00CF2733"/>
    <w:rsid w:val="00CF74CD"/>
    <w:rsid w:val="00D03E34"/>
    <w:rsid w:val="00D04CD1"/>
    <w:rsid w:val="00D04D3E"/>
    <w:rsid w:val="00D06E82"/>
    <w:rsid w:val="00D07A63"/>
    <w:rsid w:val="00D175B0"/>
    <w:rsid w:val="00D212C4"/>
    <w:rsid w:val="00D2570F"/>
    <w:rsid w:val="00D26C32"/>
    <w:rsid w:val="00D27B2C"/>
    <w:rsid w:val="00D31C16"/>
    <w:rsid w:val="00D353E2"/>
    <w:rsid w:val="00D3655F"/>
    <w:rsid w:val="00D36896"/>
    <w:rsid w:val="00D36A5B"/>
    <w:rsid w:val="00D414C7"/>
    <w:rsid w:val="00D42AB3"/>
    <w:rsid w:val="00D435FD"/>
    <w:rsid w:val="00D43EA0"/>
    <w:rsid w:val="00D44B57"/>
    <w:rsid w:val="00D45B22"/>
    <w:rsid w:val="00D477BB"/>
    <w:rsid w:val="00D47D6C"/>
    <w:rsid w:val="00D56558"/>
    <w:rsid w:val="00D6110C"/>
    <w:rsid w:val="00D6669A"/>
    <w:rsid w:val="00D70F36"/>
    <w:rsid w:val="00D80AA2"/>
    <w:rsid w:val="00D82A35"/>
    <w:rsid w:val="00D8430E"/>
    <w:rsid w:val="00D8630A"/>
    <w:rsid w:val="00D92961"/>
    <w:rsid w:val="00D932A6"/>
    <w:rsid w:val="00D94501"/>
    <w:rsid w:val="00D96226"/>
    <w:rsid w:val="00D97139"/>
    <w:rsid w:val="00D97DBF"/>
    <w:rsid w:val="00DA10CD"/>
    <w:rsid w:val="00DA24B0"/>
    <w:rsid w:val="00DA40F7"/>
    <w:rsid w:val="00DA4E46"/>
    <w:rsid w:val="00DA68A2"/>
    <w:rsid w:val="00DB1B65"/>
    <w:rsid w:val="00DB564D"/>
    <w:rsid w:val="00DC0358"/>
    <w:rsid w:val="00DC0526"/>
    <w:rsid w:val="00DC119F"/>
    <w:rsid w:val="00DC430A"/>
    <w:rsid w:val="00DC7A91"/>
    <w:rsid w:val="00DC7E6D"/>
    <w:rsid w:val="00DD6165"/>
    <w:rsid w:val="00DD6FFB"/>
    <w:rsid w:val="00DD754B"/>
    <w:rsid w:val="00DE1642"/>
    <w:rsid w:val="00DE4368"/>
    <w:rsid w:val="00DE75AF"/>
    <w:rsid w:val="00DF2E96"/>
    <w:rsid w:val="00DF74CD"/>
    <w:rsid w:val="00E021BF"/>
    <w:rsid w:val="00E03F1F"/>
    <w:rsid w:val="00E05512"/>
    <w:rsid w:val="00E05526"/>
    <w:rsid w:val="00E05A5E"/>
    <w:rsid w:val="00E10976"/>
    <w:rsid w:val="00E112D7"/>
    <w:rsid w:val="00E11BB6"/>
    <w:rsid w:val="00E1278D"/>
    <w:rsid w:val="00E1374A"/>
    <w:rsid w:val="00E13EDE"/>
    <w:rsid w:val="00E14C30"/>
    <w:rsid w:val="00E14F49"/>
    <w:rsid w:val="00E171D7"/>
    <w:rsid w:val="00E20A19"/>
    <w:rsid w:val="00E246E7"/>
    <w:rsid w:val="00E26ADC"/>
    <w:rsid w:val="00E2789B"/>
    <w:rsid w:val="00E345F8"/>
    <w:rsid w:val="00E3762C"/>
    <w:rsid w:val="00E37DDF"/>
    <w:rsid w:val="00E44E3E"/>
    <w:rsid w:val="00E454CC"/>
    <w:rsid w:val="00E5057D"/>
    <w:rsid w:val="00E50CAA"/>
    <w:rsid w:val="00E5252A"/>
    <w:rsid w:val="00E54E49"/>
    <w:rsid w:val="00E560AE"/>
    <w:rsid w:val="00E5656D"/>
    <w:rsid w:val="00E57560"/>
    <w:rsid w:val="00E643AA"/>
    <w:rsid w:val="00E64C3B"/>
    <w:rsid w:val="00E679C7"/>
    <w:rsid w:val="00E7263A"/>
    <w:rsid w:val="00E72677"/>
    <w:rsid w:val="00E72D02"/>
    <w:rsid w:val="00E747DD"/>
    <w:rsid w:val="00E76011"/>
    <w:rsid w:val="00E76CE5"/>
    <w:rsid w:val="00E77394"/>
    <w:rsid w:val="00E8236C"/>
    <w:rsid w:val="00E82E4C"/>
    <w:rsid w:val="00E85DBC"/>
    <w:rsid w:val="00E86792"/>
    <w:rsid w:val="00E86908"/>
    <w:rsid w:val="00E90A60"/>
    <w:rsid w:val="00E92145"/>
    <w:rsid w:val="00E961A0"/>
    <w:rsid w:val="00EA077B"/>
    <w:rsid w:val="00EA696B"/>
    <w:rsid w:val="00EB03D9"/>
    <w:rsid w:val="00EB2C49"/>
    <w:rsid w:val="00EB3963"/>
    <w:rsid w:val="00EB415F"/>
    <w:rsid w:val="00EB5C60"/>
    <w:rsid w:val="00EB6936"/>
    <w:rsid w:val="00EC03BE"/>
    <w:rsid w:val="00EC5D3B"/>
    <w:rsid w:val="00EC7141"/>
    <w:rsid w:val="00ED008A"/>
    <w:rsid w:val="00ED0BA0"/>
    <w:rsid w:val="00ED1233"/>
    <w:rsid w:val="00ED3051"/>
    <w:rsid w:val="00ED4178"/>
    <w:rsid w:val="00ED5A70"/>
    <w:rsid w:val="00ED7FCF"/>
    <w:rsid w:val="00EE345A"/>
    <w:rsid w:val="00EE3F7C"/>
    <w:rsid w:val="00EE660D"/>
    <w:rsid w:val="00EE6A8E"/>
    <w:rsid w:val="00EF0BCC"/>
    <w:rsid w:val="00EF223C"/>
    <w:rsid w:val="00EF270A"/>
    <w:rsid w:val="00EF5920"/>
    <w:rsid w:val="00EF607B"/>
    <w:rsid w:val="00F0010F"/>
    <w:rsid w:val="00F00BFD"/>
    <w:rsid w:val="00F0419F"/>
    <w:rsid w:val="00F06812"/>
    <w:rsid w:val="00F0705F"/>
    <w:rsid w:val="00F14166"/>
    <w:rsid w:val="00F14B23"/>
    <w:rsid w:val="00F14F55"/>
    <w:rsid w:val="00F15D17"/>
    <w:rsid w:val="00F2059C"/>
    <w:rsid w:val="00F236BB"/>
    <w:rsid w:val="00F246C0"/>
    <w:rsid w:val="00F265B4"/>
    <w:rsid w:val="00F2737F"/>
    <w:rsid w:val="00F27DAC"/>
    <w:rsid w:val="00F32E55"/>
    <w:rsid w:val="00F354CF"/>
    <w:rsid w:val="00F366B7"/>
    <w:rsid w:val="00F40533"/>
    <w:rsid w:val="00F40D17"/>
    <w:rsid w:val="00F411D1"/>
    <w:rsid w:val="00F41890"/>
    <w:rsid w:val="00F42F28"/>
    <w:rsid w:val="00F4441B"/>
    <w:rsid w:val="00F447C4"/>
    <w:rsid w:val="00F45080"/>
    <w:rsid w:val="00F471AE"/>
    <w:rsid w:val="00F5246B"/>
    <w:rsid w:val="00F52C6E"/>
    <w:rsid w:val="00F54CC2"/>
    <w:rsid w:val="00F55461"/>
    <w:rsid w:val="00F60D3D"/>
    <w:rsid w:val="00F64141"/>
    <w:rsid w:val="00F6554D"/>
    <w:rsid w:val="00F73A9F"/>
    <w:rsid w:val="00F7535E"/>
    <w:rsid w:val="00F75459"/>
    <w:rsid w:val="00F77E84"/>
    <w:rsid w:val="00F81873"/>
    <w:rsid w:val="00F83BC8"/>
    <w:rsid w:val="00F85E2D"/>
    <w:rsid w:val="00F87C16"/>
    <w:rsid w:val="00F90AC6"/>
    <w:rsid w:val="00F92D4F"/>
    <w:rsid w:val="00F93E8B"/>
    <w:rsid w:val="00F94F42"/>
    <w:rsid w:val="00F94FC7"/>
    <w:rsid w:val="00F961D8"/>
    <w:rsid w:val="00F96C22"/>
    <w:rsid w:val="00FA018F"/>
    <w:rsid w:val="00FA1478"/>
    <w:rsid w:val="00FA36F8"/>
    <w:rsid w:val="00FA43BB"/>
    <w:rsid w:val="00FA6493"/>
    <w:rsid w:val="00FB03FC"/>
    <w:rsid w:val="00FB0D02"/>
    <w:rsid w:val="00FB3EDE"/>
    <w:rsid w:val="00FC0C7B"/>
    <w:rsid w:val="00FC1808"/>
    <w:rsid w:val="00FC1FB0"/>
    <w:rsid w:val="00FD07C9"/>
    <w:rsid w:val="00FD0F67"/>
    <w:rsid w:val="00FD1036"/>
    <w:rsid w:val="00FD15F5"/>
    <w:rsid w:val="00FD5224"/>
    <w:rsid w:val="00FE3350"/>
    <w:rsid w:val="00FE367A"/>
    <w:rsid w:val="00FE3E99"/>
    <w:rsid w:val="00FE4E69"/>
    <w:rsid w:val="00FE7996"/>
    <w:rsid w:val="00FF102F"/>
    <w:rsid w:val="00FF26FE"/>
    <w:rsid w:val="00FF2DBE"/>
    <w:rsid w:val="00FF500D"/>
    <w:rsid w:val="00FF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24A0B2"/>
  <w15:chartTrackingRefBased/>
  <w15:docId w15:val="{7D126F4E-F6E1-4E4D-AF5B-ADECC7E72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B6110"/>
  </w:style>
  <w:style w:type="paragraph" w:styleId="1">
    <w:name w:val="heading 1"/>
    <w:basedOn w:val="a0"/>
    <w:next w:val="a0"/>
    <w:link w:val="10"/>
    <w:qFormat/>
    <w:rsid w:val="00A473A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A473A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A473A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A473A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A473A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A473A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A473A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A473A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A473A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A473AF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link w:val="a7"/>
    <w:uiPriority w:val="99"/>
    <w:rsid w:val="00A473AF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A473AF"/>
  </w:style>
  <w:style w:type="paragraph" w:styleId="a9">
    <w:name w:val="Body Text"/>
    <w:basedOn w:val="a0"/>
    <w:rsid w:val="00A473AF"/>
    <w:rPr>
      <w:sz w:val="26"/>
    </w:rPr>
  </w:style>
  <w:style w:type="paragraph" w:styleId="21">
    <w:name w:val="Body Text Indent 2"/>
    <w:basedOn w:val="a0"/>
    <w:link w:val="22"/>
    <w:rsid w:val="00A473AF"/>
    <w:pPr>
      <w:ind w:left="5040"/>
    </w:pPr>
    <w:rPr>
      <w:sz w:val="24"/>
      <w:lang w:val="x-none" w:eastAsia="x-none"/>
    </w:rPr>
  </w:style>
  <w:style w:type="paragraph" w:styleId="30">
    <w:name w:val="Body Text Indent 3"/>
    <w:basedOn w:val="a0"/>
    <w:link w:val="31"/>
    <w:rsid w:val="00A473AF"/>
    <w:pPr>
      <w:ind w:firstLine="709"/>
    </w:pPr>
    <w:rPr>
      <w:sz w:val="26"/>
      <w:lang w:val="x-none" w:eastAsia="x-none"/>
    </w:rPr>
  </w:style>
  <w:style w:type="paragraph" w:customStyle="1" w:styleId="aa">
    <w:name w:val="Список определений"/>
    <w:basedOn w:val="a0"/>
    <w:next w:val="a0"/>
    <w:rsid w:val="00A473AF"/>
    <w:pPr>
      <w:ind w:left="360"/>
    </w:pPr>
    <w:rPr>
      <w:snapToGrid w:val="0"/>
      <w:sz w:val="24"/>
    </w:rPr>
  </w:style>
  <w:style w:type="paragraph" w:styleId="ab">
    <w:name w:val="footer"/>
    <w:basedOn w:val="a0"/>
    <w:rsid w:val="00A473AF"/>
    <w:pPr>
      <w:tabs>
        <w:tab w:val="center" w:pos="4677"/>
        <w:tab w:val="right" w:pos="9355"/>
      </w:tabs>
    </w:pPr>
  </w:style>
  <w:style w:type="table" w:styleId="ac">
    <w:name w:val="Table Grid"/>
    <w:basedOn w:val="a2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0"/>
    <w:link w:val="33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paragraph" w:styleId="a">
    <w:name w:val="List Number"/>
    <w:basedOn w:val="a0"/>
    <w:rsid w:val="008C1C80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styleId="ae">
    <w:name w:val="Balloon Text"/>
    <w:basedOn w:val="a0"/>
    <w:link w:val="af"/>
    <w:uiPriority w:val="99"/>
    <w:rsid w:val="008C1C80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rsid w:val="008C1C80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1"/>
    <w:link w:val="a6"/>
    <w:uiPriority w:val="99"/>
    <w:rsid w:val="008C1C80"/>
  </w:style>
  <w:style w:type="character" w:customStyle="1" w:styleId="a5">
    <w:name w:val="Основной текст с отступом Знак"/>
    <w:link w:val="a4"/>
    <w:rsid w:val="006D592C"/>
    <w:rPr>
      <w:sz w:val="28"/>
    </w:rPr>
  </w:style>
  <w:style w:type="character" w:customStyle="1" w:styleId="22">
    <w:name w:val="Основной текст с отступом 2 Знак"/>
    <w:link w:val="21"/>
    <w:rsid w:val="00FD0F67"/>
    <w:rPr>
      <w:sz w:val="24"/>
    </w:rPr>
  </w:style>
  <w:style w:type="paragraph" w:styleId="af0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0"/>
    <w:link w:val="af1"/>
    <w:uiPriority w:val="34"/>
    <w:qFormat/>
    <w:rsid w:val="00E76CE5"/>
    <w:pPr>
      <w:ind w:left="708"/>
    </w:pPr>
  </w:style>
  <w:style w:type="paragraph" w:customStyle="1" w:styleId="af2">
    <w:name w:val="Пункт"/>
    <w:basedOn w:val="a0"/>
    <w:rsid w:val="001557CA"/>
    <w:pPr>
      <w:tabs>
        <w:tab w:val="num" w:pos="2034"/>
      </w:tabs>
      <w:snapToGrid w:val="0"/>
      <w:spacing w:line="360" w:lineRule="auto"/>
      <w:ind w:left="2034" w:hanging="1134"/>
      <w:jc w:val="both"/>
    </w:pPr>
    <w:rPr>
      <w:sz w:val="28"/>
    </w:rPr>
  </w:style>
  <w:style w:type="paragraph" w:customStyle="1" w:styleId="af3">
    <w:name w:val="Подподпункт"/>
    <w:basedOn w:val="a0"/>
    <w:uiPriority w:val="99"/>
    <w:rsid w:val="001557CA"/>
    <w:pPr>
      <w:tabs>
        <w:tab w:val="num" w:pos="1701"/>
      </w:tabs>
      <w:snapToGrid w:val="0"/>
      <w:spacing w:line="360" w:lineRule="auto"/>
      <w:ind w:left="1701" w:hanging="567"/>
      <w:jc w:val="both"/>
    </w:pPr>
    <w:rPr>
      <w:sz w:val="28"/>
    </w:rPr>
  </w:style>
  <w:style w:type="paragraph" w:customStyle="1" w:styleId="11">
    <w:name w:val="Абзац списка1"/>
    <w:basedOn w:val="a0"/>
    <w:rsid w:val="00515EC5"/>
    <w:pPr>
      <w:ind w:left="720"/>
    </w:pPr>
  </w:style>
  <w:style w:type="paragraph" w:styleId="af4">
    <w:name w:val="Normal (Web)"/>
    <w:basedOn w:val="a0"/>
    <w:uiPriority w:val="99"/>
    <w:unhideWhenUsed/>
    <w:rsid w:val="006132B8"/>
    <w:pPr>
      <w:spacing w:before="100" w:beforeAutospacing="1" w:after="100" w:afterAutospacing="1"/>
    </w:pPr>
    <w:rPr>
      <w:sz w:val="24"/>
      <w:szCs w:val="24"/>
    </w:rPr>
  </w:style>
  <w:style w:type="character" w:styleId="af5">
    <w:name w:val="annotation reference"/>
    <w:rsid w:val="00106F89"/>
    <w:rPr>
      <w:sz w:val="16"/>
      <w:szCs w:val="16"/>
    </w:rPr>
  </w:style>
  <w:style w:type="paragraph" w:styleId="af6">
    <w:name w:val="annotation text"/>
    <w:basedOn w:val="a0"/>
    <w:link w:val="af7"/>
    <w:rsid w:val="00106F89"/>
  </w:style>
  <w:style w:type="character" w:customStyle="1" w:styleId="af7">
    <w:name w:val="Текст примечания Знак"/>
    <w:basedOn w:val="a1"/>
    <w:link w:val="af6"/>
    <w:rsid w:val="00106F89"/>
  </w:style>
  <w:style w:type="paragraph" w:styleId="af8">
    <w:name w:val="annotation subject"/>
    <w:basedOn w:val="af6"/>
    <w:next w:val="af6"/>
    <w:link w:val="af9"/>
    <w:rsid w:val="00106F89"/>
    <w:rPr>
      <w:b/>
      <w:bCs/>
      <w:lang w:val="x-none" w:eastAsia="x-none"/>
    </w:rPr>
  </w:style>
  <w:style w:type="character" w:customStyle="1" w:styleId="af9">
    <w:name w:val="Тема примечания Знак"/>
    <w:link w:val="af8"/>
    <w:rsid w:val="00106F89"/>
    <w:rPr>
      <w:b/>
      <w:bCs/>
    </w:rPr>
  </w:style>
  <w:style w:type="paragraph" w:customStyle="1" w:styleId="afa">
    <w:name w:val="Подпункт"/>
    <w:basedOn w:val="a0"/>
    <w:rsid w:val="00CF2733"/>
    <w:pPr>
      <w:spacing w:line="360" w:lineRule="auto"/>
      <w:jc w:val="both"/>
    </w:pPr>
    <w:rPr>
      <w:bCs/>
      <w:snapToGrid w:val="0"/>
      <w:sz w:val="22"/>
      <w:szCs w:val="22"/>
      <w:lang w:val="x-none" w:eastAsia="x-none"/>
    </w:rPr>
  </w:style>
  <w:style w:type="character" w:customStyle="1" w:styleId="31">
    <w:name w:val="Основной текст с отступом 3 Знак"/>
    <w:link w:val="30"/>
    <w:rsid w:val="00514BE9"/>
    <w:rPr>
      <w:sz w:val="26"/>
    </w:rPr>
  </w:style>
  <w:style w:type="paragraph" w:customStyle="1" w:styleId="ConsPlusTitle">
    <w:name w:val="ConsPlusTitle"/>
    <w:rsid w:val="00AF1D4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f0"/>
    <w:uiPriority w:val="34"/>
    <w:rsid w:val="00D82A35"/>
  </w:style>
  <w:style w:type="paragraph" w:customStyle="1" w:styleId="Standard">
    <w:name w:val="Standard"/>
    <w:rsid w:val="008B7AA2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Textbodyindent">
    <w:name w:val="Text body indent"/>
    <w:basedOn w:val="Standard"/>
    <w:rsid w:val="00E7263A"/>
    <w:pPr>
      <w:spacing w:after="120"/>
      <w:ind w:left="283"/>
    </w:pPr>
  </w:style>
  <w:style w:type="numbering" w:customStyle="1" w:styleId="WWNum8">
    <w:name w:val="WWNum8"/>
    <w:basedOn w:val="a3"/>
    <w:rsid w:val="002F4DC8"/>
    <w:pPr>
      <w:numPr>
        <w:numId w:val="12"/>
      </w:numPr>
    </w:pPr>
  </w:style>
  <w:style w:type="numbering" w:customStyle="1" w:styleId="WWNum9">
    <w:name w:val="WWNum9"/>
    <w:basedOn w:val="a3"/>
    <w:rsid w:val="002F4DC8"/>
    <w:pPr>
      <w:numPr>
        <w:numId w:val="13"/>
      </w:numPr>
    </w:pPr>
  </w:style>
  <w:style w:type="numbering" w:customStyle="1" w:styleId="WWNum10">
    <w:name w:val="WWNum10"/>
    <w:basedOn w:val="a3"/>
    <w:rsid w:val="002F4DC8"/>
    <w:pPr>
      <w:numPr>
        <w:numId w:val="14"/>
      </w:numPr>
    </w:pPr>
  </w:style>
  <w:style w:type="numbering" w:customStyle="1" w:styleId="WWNum11">
    <w:name w:val="WWNum11"/>
    <w:basedOn w:val="a3"/>
    <w:rsid w:val="002F4DC8"/>
    <w:pPr>
      <w:numPr>
        <w:numId w:val="15"/>
      </w:numPr>
    </w:pPr>
  </w:style>
  <w:style w:type="numbering" w:customStyle="1" w:styleId="WWNum12">
    <w:name w:val="WWNum12"/>
    <w:basedOn w:val="a3"/>
    <w:rsid w:val="002F4DC8"/>
    <w:pPr>
      <w:numPr>
        <w:numId w:val="16"/>
      </w:numPr>
    </w:pPr>
  </w:style>
  <w:style w:type="paragraph" w:customStyle="1" w:styleId="310">
    <w:name w:val="Основной текст с отступом 31"/>
    <w:basedOn w:val="a0"/>
    <w:uiPriority w:val="99"/>
    <w:rsid w:val="00D8430E"/>
    <w:pPr>
      <w:suppressAutoHyphens/>
      <w:ind w:firstLine="709"/>
    </w:pPr>
    <w:rPr>
      <w:sz w:val="26"/>
      <w:lang w:eastAsia="ar-SA"/>
    </w:rPr>
  </w:style>
  <w:style w:type="character" w:customStyle="1" w:styleId="20">
    <w:name w:val="Заголовок 2 Знак"/>
    <w:link w:val="2"/>
    <w:rsid w:val="006A734F"/>
    <w:rPr>
      <w:b/>
      <w:sz w:val="28"/>
    </w:rPr>
  </w:style>
  <w:style w:type="paragraph" w:customStyle="1" w:styleId="ConsPlusNonformat">
    <w:name w:val="ConsPlusNonformat"/>
    <w:uiPriority w:val="99"/>
    <w:rsid w:val="006A73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640025"/>
    <w:rPr>
      <w:sz w:val="28"/>
    </w:rPr>
  </w:style>
  <w:style w:type="character" w:customStyle="1" w:styleId="WW8Num6z3">
    <w:name w:val="WW8Num6z3"/>
    <w:rsid w:val="00E82E4C"/>
    <w:rPr>
      <w:rFonts w:ascii="Symbol" w:hAnsi="Symbol" w:cs="Symbol" w:hint="default"/>
    </w:rPr>
  </w:style>
  <w:style w:type="character" w:styleId="afb">
    <w:name w:val="Placeholder Text"/>
    <w:basedOn w:val="a1"/>
    <w:uiPriority w:val="99"/>
    <w:semiHidden/>
    <w:rsid w:val="00FA43BB"/>
    <w:rPr>
      <w:color w:val="808080"/>
    </w:rPr>
  </w:style>
  <w:style w:type="paragraph" w:styleId="afc">
    <w:name w:val="Revision"/>
    <w:hidden/>
    <w:uiPriority w:val="99"/>
    <w:semiHidden/>
    <w:rsid w:val="00B417E2"/>
  </w:style>
  <w:style w:type="paragraph" w:customStyle="1" w:styleId="Default">
    <w:name w:val="Default"/>
    <w:uiPriority w:val="99"/>
    <w:rsid w:val="0044466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fd">
    <w:name w:val="Hyperlink"/>
    <w:basedOn w:val="a1"/>
    <w:uiPriority w:val="99"/>
    <w:unhideWhenUsed/>
    <w:rsid w:val="004446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0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varov.SA\Desktop\&#1074;&#1083;0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5EBA68164064078B65555E74CDA5D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1ABADE-6C00-447B-8BCA-76A15ED4A199}"/>
      </w:docPartPr>
      <w:docPartBody>
        <w:p w:rsidR="0041167A" w:rsidRDefault="00BD6A29">
          <w:pPr>
            <w:pStyle w:val="D5EBA68164064078B65555E74CDA5D67"/>
          </w:pPr>
          <w:r w:rsidRPr="004855FB">
            <w:rPr>
              <w:rStyle w:val="a3"/>
            </w:rPr>
            <w:t>Выберите элемент.</w:t>
          </w:r>
        </w:p>
      </w:docPartBody>
    </w:docPart>
    <w:docPart>
      <w:docPartPr>
        <w:name w:val="6FB8B169D57A421FBBD905D1B1FFF8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7304B2-0601-4DAD-A973-782D950E7325}"/>
      </w:docPartPr>
      <w:docPartBody>
        <w:p w:rsidR="0041167A" w:rsidRDefault="00DC3AA2" w:rsidP="00DC3AA2">
          <w:pPr>
            <w:pStyle w:val="6FB8B169D57A421FBBD905D1B1FFF86114"/>
          </w:pPr>
          <w:r w:rsidRPr="002C6AC3"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Заявитель</w:t>
          </w:r>
        </w:p>
      </w:docPartBody>
    </w:docPart>
    <w:docPart>
      <w:docPartPr>
        <w:name w:val="E363F8889CC44DE5A90926F5625A4DF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42E9EF-8409-4341-B8EC-AA4D84B6D1F6}"/>
      </w:docPartPr>
      <w:docPartBody>
        <w:p w:rsidR="0041167A" w:rsidRDefault="00BD6A29">
          <w:pPr>
            <w:pStyle w:val="E363F8889CC44DE5A90926F5625A4DFE"/>
          </w:pPr>
          <w:r w:rsidRPr="00D722E2">
            <w:rPr>
              <w:rStyle w:val="a3"/>
            </w:rPr>
            <w:t>Выберите элемент.</w:t>
          </w:r>
        </w:p>
      </w:docPartBody>
    </w:docPart>
    <w:docPart>
      <w:docPartPr>
        <w:name w:val="DAC9CC6479374EFE93586A034B6D505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CA2D6B-510E-42C3-8A3F-CDA80CA82361}"/>
      </w:docPartPr>
      <w:docPartBody>
        <w:p w:rsidR="0041167A" w:rsidRDefault="00BD6A29">
          <w:pPr>
            <w:pStyle w:val="DAC9CC6479374EFE93586A034B6D5057"/>
          </w:pPr>
          <w:r w:rsidRPr="004855FB">
            <w:rPr>
              <w:rStyle w:val="a3"/>
            </w:rPr>
            <w:t>Выберите элемент.</w:t>
          </w:r>
        </w:p>
      </w:docPartBody>
    </w:docPart>
    <w:docPart>
      <w:docPartPr>
        <w:name w:val="40F7EE73CCDF486AB4256610169D88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B107C7-7668-4B32-8A9F-DDA94A7D4673}"/>
      </w:docPartPr>
      <w:docPartBody>
        <w:p w:rsidR="0041167A" w:rsidRDefault="00DC3AA2" w:rsidP="00DC3AA2">
          <w:pPr>
            <w:pStyle w:val="40F7EE73CCDF486AB4256610169D888211"/>
          </w:pPr>
          <w:r w:rsidRPr="002C6AC3">
            <w:rPr>
              <w:rStyle w:val="a3"/>
              <w:b/>
              <w:color w:val="000000" w:themeColor="text1"/>
              <w:sz w:val="26"/>
              <w:szCs w:val="26"/>
              <w:highlight w:val="yellow"/>
              <w:lang w:val="ru-RU"/>
            </w:rPr>
            <w:t>ВЛ/КЛ-0,4</w:t>
          </w:r>
        </w:p>
      </w:docPartBody>
    </w:docPart>
    <w:docPart>
      <w:docPartPr>
        <w:name w:val="4CB39FD42F7647B9B8DABB481758E3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37CF18-3D3A-4F35-898F-8E6864B3ECED}"/>
      </w:docPartPr>
      <w:docPartBody>
        <w:p w:rsidR="00C75B88" w:rsidRDefault="00DC3AA2" w:rsidP="00DC3AA2">
          <w:pPr>
            <w:pStyle w:val="4CB39FD42F7647B9B8DABB481758E34E6"/>
          </w:pPr>
          <w:r w:rsidRPr="009D19E9">
            <w:rPr>
              <w:rStyle w:val="a3"/>
              <w:b/>
              <w:color w:val="000000" w:themeColor="text1"/>
              <w:sz w:val="24"/>
              <w:szCs w:val="24"/>
              <w:highlight w:val="yellow"/>
              <w:lang w:val="ru-RU"/>
            </w:rPr>
            <w:t>адресс</w:t>
          </w:r>
        </w:p>
      </w:docPartBody>
    </w:docPart>
    <w:docPart>
      <w:docPartPr>
        <w:name w:val="50A03772500646DABF5750251F4C7F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79C395-4D15-41A3-846C-744AC0DB6898}"/>
      </w:docPartPr>
      <w:docPartBody>
        <w:p w:rsidR="007061BA" w:rsidRDefault="007061BA" w:rsidP="007061BA">
          <w:pPr>
            <w:pStyle w:val="50A03772500646DABF5750251F4C7FA7"/>
          </w:pPr>
          <w:r w:rsidRPr="002C6AC3">
            <w:rPr>
              <w:rStyle w:val="a3"/>
              <w:b/>
              <w:color w:val="000000" w:themeColor="text1"/>
              <w:sz w:val="26"/>
              <w:szCs w:val="26"/>
              <w:highlight w:val="yellow"/>
            </w:rPr>
            <w:t>Заявитель</w:t>
          </w:r>
        </w:p>
      </w:docPartBody>
    </w:docPart>
    <w:docPart>
      <w:docPartPr>
        <w:name w:val="E3066C967C894D65BDE263A91E28A9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CDBD33B-7A65-436C-A3B8-5D29AC19AFD0}"/>
      </w:docPartPr>
      <w:docPartBody>
        <w:p w:rsidR="0053082E" w:rsidRDefault="0053082E" w:rsidP="0053082E">
          <w:pPr>
            <w:pStyle w:val="E3066C967C894D65BDE263A91E28A980"/>
          </w:pPr>
          <w:r w:rsidRPr="009D19E9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</w:t>
          </w:r>
        </w:p>
      </w:docPartBody>
    </w:docPart>
    <w:docPart>
      <w:docPartPr>
        <w:name w:val="2BC30CFCA9814256A4F3911F721AEF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F1F8B2-ADD0-4780-ADE5-B06C7F167284}"/>
      </w:docPartPr>
      <w:docPartBody>
        <w:p w:rsidR="0053082E" w:rsidRDefault="0053082E" w:rsidP="0053082E">
          <w:pPr>
            <w:pStyle w:val="2BC30CFCA9814256A4F3911F721AEF3F"/>
          </w:pPr>
          <w:r w:rsidRPr="009D19E9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день/месяц</w:t>
          </w:r>
        </w:p>
      </w:docPartBody>
    </w:docPart>
    <w:docPart>
      <w:docPartPr>
        <w:name w:val="9DC9F6FD75D84610A5493440A1B3576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F6B3870-5C9A-4385-A43B-06686F13654F}"/>
      </w:docPartPr>
      <w:docPartBody>
        <w:p w:rsidR="0053082E" w:rsidRDefault="0053082E" w:rsidP="0053082E">
          <w:pPr>
            <w:pStyle w:val="9DC9F6FD75D84610A5493440A1B3576B"/>
          </w:pPr>
          <w:r w:rsidRPr="009D19E9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номер</w:t>
          </w:r>
        </w:p>
      </w:docPartBody>
    </w:docPart>
    <w:docPart>
      <w:docPartPr>
        <w:name w:val="728696A1893D41DF8117E4743BB53E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BB68A2-D6A1-4E7B-873B-E444E207810C}"/>
      </w:docPartPr>
      <w:docPartBody>
        <w:p w:rsidR="0053082E" w:rsidRDefault="0053082E" w:rsidP="0053082E">
          <w:pPr>
            <w:pStyle w:val="728696A1893D41DF8117E4743BB53E0F"/>
          </w:pPr>
          <w:r w:rsidRPr="009D19E9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день/месяц</w:t>
          </w:r>
        </w:p>
      </w:docPartBody>
    </w:docPart>
    <w:docPart>
      <w:docPartPr>
        <w:name w:val="0DF5F154375D4CF2823DC191705EBA4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3E40F54-473E-4D8F-81D9-52052B03C16C}"/>
      </w:docPartPr>
      <w:docPartBody>
        <w:p w:rsidR="0053082E" w:rsidRDefault="0053082E" w:rsidP="0053082E">
          <w:pPr>
            <w:pStyle w:val="0DF5F154375D4CF2823DC191705EBA46"/>
          </w:pPr>
          <w:r w:rsidRPr="009D19E9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B533D8A4E85044338D27CEC92D74CE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EFA1B8B-BBFA-43DC-809B-2FE1CF8A0535}"/>
      </w:docPartPr>
      <w:docPartBody>
        <w:p w:rsidR="0053082E" w:rsidRDefault="0053082E" w:rsidP="0053082E">
          <w:pPr>
            <w:pStyle w:val="B533D8A4E85044338D27CEC92D74CE91"/>
          </w:pPr>
          <w:r w:rsidRPr="00D722E2">
            <w:rPr>
              <w:rStyle w:val="a3"/>
            </w:rPr>
            <w:t>Выберите элемент.</w:t>
          </w:r>
        </w:p>
      </w:docPartBody>
    </w:docPart>
    <w:docPart>
      <w:docPartPr>
        <w:name w:val="B82AF56A862E4B9E82A0B9027B6A16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2BB187-0A2F-4639-8A81-8E97AA6F5EFA}"/>
      </w:docPartPr>
      <w:docPartBody>
        <w:p w:rsidR="0053082E" w:rsidRDefault="0053082E" w:rsidP="0053082E">
          <w:pPr>
            <w:pStyle w:val="B82AF56A862E4B9E82A0B9027B6A161A"/>
          </w:pPr>
          <w:r w:rsidRPr="009D19E9">
            <w:rPr>
              <w:rStyle w:val="a3"/>
              <w:b/>
              <w:color w:val="000000" w:themeColor="text1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A75FA3545D00449F8583B4E643C4E3B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CFC0F3-C87E-4ABF-AB5E-B4FD22C962E4}"/>
      </w:docPartPr>
      <w:docPartBody>
        <w:p w:rsidR="00204FD1" w:rsidRDefault="0053082E" w:rsidP="0053082E">
          <w:pPr>
            <w:pStyle w:val="A75FA3545D00449F8583B4E643C4E3BD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E4A205165B0442C3A62B94CE77133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70FC88-2970-4678-9DA6-7C5A89AC143E}"/>
      </w:docPartPr>
      <w:docPartBody>
        <w:p w:rsidR="00204FD1" w:rsidRDefault="0053082E" w:rsidP="0053082E">
          <w:pPr>
            <w:pStyle w:val="E4A205165B0442C3A62B94CE77133158"/>
          </w:pPr>
          <w:r w:rsidRPr="002A17F6">
            <w:rPr>
              <w:rStyle w:val="a3"/>
            </w:rPr>
            <w:t>Выберите элемент.</w:t>
          </w:r>
        </w:p>
      </w:docPartBody>
    </w:docPart>
    <w:docPart>
      <w:docPartPr>
        <w:name w:val="25677E26961B43A1AFDBBA300F86ADE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F97D267-894A-4400-8547-E697BB751C0D}"/>
      </w:docPartPr>
      <w:docPartBody>
        <w:p w:rsidR="00204FD1" w:rsidRDefault="0053082E" w:rsidP="0053082E">
          <w:pPr>
            <w:pStyle w:val="25677E26961B43A1AFDBBA300F86ADE5"/>
          </w:pPr>
          <w:r w:rsidRPr="00907283">
            <w:rPr>
              <w:rStyle w:val="a3"/>
              <w:sz w:val="24"/>
              <w:szCs w:val="24"/>
              <w:highlight w:val="yellow"/>
            </w:rPr>
            <w:t>Место для ввода текста.</w:t>
          </w:r>
        </w:p>
      </w:docPartBody>
    </w:docPart>
    <w:docPart>
      <w:docPartPr>
        <w:name w:val="A8D2257A59BE40B39AAFE4C4E4D9A7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D49DFD-E735-4134-B35C-62AC96DFCBB0}"/>
      </w:docPartPr>
      <w:docPartBody>
        <w:p w:rsidR="00204FD1" w:rsidRDefault="0053082E" w:rsidP="0053082E">
          <w:pPr>
            <w:pStyle w:val="A8D2257A59BE40B39AAFE4C4E4D9A70D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92142334B7044C91BF7C065C4B856D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6515A5F-4D08-4A38-ABD7-AB350CF8AAF9}"/>
      </w:docPartPr>
      <w:docPartBody>
        <w:p w:rsidR="00204FD1" w:rsidRDefault="0053082E" w:rsidP="0053082E">
          <w:pPr>
            <w:pStyle w:val="92142334B7044C91BF7C065C4B856D5F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E8AD92307CFD45C6B3878091D8B7CA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D9BB9B-33DE-487E-9EBB-28E58C331556}"/>
      </w:docPartPr>
      <w:docPartBody>
        <w:p w:rsidR="00204FD1" w:rsidRDefault="0053082E" w:rsidP="0053082E">
          <w:pPr>
            <w:pStyle w:val="E8AD92307CFD45C6B3878091D8B7CAAD"/>
          </w:pPr>
          <w:r w:rsidRPr="002A17F6">
            <w:rPr>
              <w:rStyle w:val="a3"/>
            </w:rPr>
            <w:t>Выберите элемент.</w:t>
          </w:r>
        </w:p>
      </w:docPartBody>
    </w:docPart>
    <w:docPart>
      <w:docPartPr>
        <w:name w:val="128F138313C449499FD3A3C03EF362A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98D9BD-FA5F-48EF-ABEE-30D3595422E9}"/>
      </w:docPartPr>
      <w:docPartBody>
        <w:p w:rsidR="00204FD1" w:rsidRDefault="0053082E" w:rsidP="0053082E">
          <w:pPr>
            <w:pStyle w:val="128F138313C449499FD3A3C03EF362A5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0E1B1B0969E644C9B34760EBFC201FC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A99C546-AAB0-40BC-9871-5507D6E480EC}"/>
      </w:docPartPr>
      <w:docPartBody>
        <w:p w:rsidR="00204FD1" w:rsidRDefault="0053082E" w:rsidP="0053082E">
          <w:pPr>
            <w:pStyle w:val="0E1B1B0969E644C9B34760EBFC201FC9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  <w:docPart>
      <w:docPartPr>
        <w:name w:val="A51B875170CA4FB4ABB5C69F7857902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2F5657-64BA-44D8-B1CB-5A64F4E56C62}"/>
      </w:docPartPr>
      <w:docPartBody>
        <w:p w:rsidR="00AC0115" w:rsidRDefault="00FE4D8F" w:rsidP="00FE4D8F">
          <w:pPr>
            <w:pStyle w:val="A51B875170CA4FB4ABB5C69F7857902C"/>
          </w:pPr>
          <w:r w:rsidRPr="00D722E2">
            <w:rPr>
              <w:rStyle w:val="a3"/>
            </w:rPr>
            <w:t>Выберите элемент.</w:t>
          </w:r>
        </w:p>
      </w:docPartBody>
    </w:docPart>
    <w:docPart>
      <w:docPartPr>
        <w:name w:val="FC20C25448E1428F938F7D05752832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62AFDE4-ADA5-4EC0-AA85-25A697C67D8E}"/>
      </w:docPartPr>
      <w:docPartBody>
        <w:p w:rsidR="00AC0115" w:rsidRDefault="00FE4D8F" w:rsidP="00FE4D8F">
          <w:pPr>
            <w:pStyle w:val="FC20C25448E1428F938F7D0575283238"/>
          </w:pPr>
          <w:r w:rsidRPr="00907283">
            <w:rPr>
              <w:rStyle w:val="a3"/>
              <w:sz w:val="24"/>
              <w:szCs w:val="24"/>
              <w:highlight w:val="yellow"/>
            </w:rPr>
            <w:t>Значение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5FC"/>
    <w:rsid w:val="000406D4"/>
    <w:rsid w:val="00051CE6"/>
    <w:rsid w:val="000D21DC"/>
    <w:rsid w:val="00181525"/>
    <w:rsid w:val="001E393D"/>
    <w:rsid w:val="00204FD1"/>
    <w:rsid w:val="00246314"/>
    <w:rsid w:val="00293AFB"/>
    <w:rsid w:val="002F59B1"/>
    <w:rsid w:val="002F73A6"/>
    <w:rsid w:val="003112FE"/>
    <w:rsid w:val="00360282"/>
    <w:rsid w:val="00372DDA"/>
    <w:rsid w:val="00406419"/>
    <w:rsid w:val="0041167A"/>
    <w:rsid w:val="00414693"/>
    <w:rsid w:val="00474B12"/>
    <w:rsid w:val="00525388"/>
    <w:rsid w:val="0053082E"/>
    <w:rsid w:val="00613BC9"/>
    <w:rsid w:val="006B10CF"/>
    <w:rsid w:val="006F4AEC"/>
    <w:rsid w:val="007061BA"/>
    <w:rsid w:val="00785BF1"/>
    <w:rsid w:val="008057C2"/>
    <w:rsid w:val="008D6A76"/>
    <w:rsid w:val="008D7D06"/>
    <w:rsid w:val="008E0E73"/>
    <w:rsid w:val="0090702A"/>
    <w:rsid w:val="0097279F"/>
    <w:rsid w:val="009D1041"/>
    <w:rsid w:val="009D1829"/>
    <w:rsid w:val="00AC0115"/>
    <w:rsid w:val="00AC7BBD"/>
    <w:rsid w:val="00B74C69"/>
    <w:rsid w:val="00BD6A29"/>
    <w:rsid w:val="00C11A47"/>
    <w:rsid w:val="00C5596D"/>
    <w:rsid w:val="00C75B88"/>
    <w:rsid w:val="00CA592A"/>
    <w:rsid w:val="00CC51E0"/>
    <w:rsid w:val="00D11F4F"/>
    <w:rsid w:val="00D1792B"/>
    <w:rsid w:val="00D75F36"/>
    <w:rsid w:val="00DA4497"/>
    <w:rsid w:val="00DC3AA2"/>
    <w:rsid w:val="00DC678F"/>
    <w:rsid w:val="00DE4766"/>
    <w:rsid w:val="00F24B18"/>
    <w:rsid w:val="00F335FC"/>
    <w:rsid w:val="00FE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E4D8F"/>
    <w:rPr>
      <w:color w:val="808080"/>
    </w:rPr>
  </w:style>
  <w:style w:type="paragraph" w:customStyle="1" w:styleId="D5EBA68164064078B65555E74CDA5D67">
    <w:name w:val="D5EBA68164064078B65555E74CDA5D67"/>
  </w:style>
  <w:style w:type="paragraph" w:customStyle="1" w:styleId="CCF2DCF956C9421D9E1508D7FDE9659A">
    <w:name w:val="CCF2DCF956C9421D9E1508D7FDE9659A"/>
  </w:style>
  <w:style w:type="paragraph" w:customStyle="1" w:styleId="6FB8B169D57A421FBBD905D1B1FFF861">
    <w:name w:val="6FB8B169D57A421FBBD905D1B1FFF861"/>
  </w:style>
  <w:style w:type="paragraph" w:customStyle="1" w:styleId="E363F8889CC44DE5A90926F5625A4DFE">
    <w:name w:val="E363F8889CC44DE5A90926F5625A4DFE"/>
  </w:style>
  <w:style w:type="paragraph" w:customStyle="1" w:styleId="DAC9CC6479374EFE93586A034B6D5057">
    <w:name w:val="DAC9CC6479374EFE93586A034B6D5057"/>
  </w:style>
  <w:style w:type="paragraph" w:customStyle="1" w:styleId="D3F03AD855A042B991A2490F95EB8EE3">
    <w:name w:val="D3F03AD855A042B991A2490F95EB8EE3"/>
  </w:style>
  <w:style w:type="paragraph" w:customStyle="1" w:styleId="677A39FCFD61457B9B96458F972CC95A">
    <w:name w:val="677A39FCFD61457B9B96458F972CC95A"/>
    <w:rsid w:val="00F335FC"/>
  </w:style>
  <w:style w:type="paragraph" w:customStyle="1" w:styleId="BAF7C307F2AF42AE9951F41644479CEB">
    <w:name w:val="BAF7C307F2AF42AE9951F41644479CEB"/>
    <w:rsid w:val="00F335FC"/>
  </w:style>
  <w:style w:type="paragraph" w:customStyle="1" w:styleId="C86D783B9A0F4F30B7CEB0EF871904AC">
    <w:name w:val="C86D783B9A0F4F30B7CEB0EF871904AC"/>
    <w:rsid w:val="00F335FC"/>
  </w:style>
  <w:style w:type="paragraph" w:customStyle="1" w:styleId="CCF2DCF956C9421D9E1508D7FDE9659A1">
    <w:name w:val="CCF2DCF956C9421D9E1508D7FDE9659A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">
    <w:name w:val="6FB8B169D57A421FBBD905D1B1FFF861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">
    <w:name w:val="A44ACE63ED104F04A0064F223930D2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">
    <w:name w:val="677A39FCFD61457B9B96458F972CC95A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">
    <w:name w:val="BAF7C307F2AF42AE9951F41644479CE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">
    <w:name w:val="C86D783B9A0F4F30B7CEB0EF871904AC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">
    <w:name w:val="C9A5530E83DA4E568B4EC2A077CB7B45"/>
    <w:rsid w:val="00F335FC"/>
  </w:style>
  <w:style w:type="paragraph" w:customStyle="1" w:styleId="F3DF5609E0E3420EB7F3EBA1787022AB">
    <w:name w:val="F3DF5609E0E3420EB7F3EBA1787022AB"/>
    <w:rsid w:val="00F335FC"/>
  </w:style>
  <w:style w:type="paragraph" w:customStyle="1" w:styleId="CCF2DCF956C9421D9E1508D7FDE9659A2">
    <w:name w:val="CCF2DCF956C9421D9E1508D7FDE9659A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2">
    <w:name w:val="6FB8B169D57A421FBBD905D1B1FFF861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1">
    <w:name w:val="A44ACE63ED104F04A0064F223930D2B1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2">
    <w:name w:val="677A39FCFD61457B9B96458F972CC95A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2">
    <w:name w:val="BAF7C307F2AF42AE9951F41644479CEB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2">
    <w:name w:val="C86D783B9A0F4F30B7CEB0EF871904AC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1">
    <w:name w:val="C9A5530E83DA4E568B4EC2A077CB7B45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1">
    <w:name w:val="F3DF5609E0E3420EB7F3EBA1787022AB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">
    <w:name w:val="B284F1FB3946457984849C74E7FD304E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">
    <w:name w:val="FF9C80FEDDDA4A319A6D01B18BFCB90D"/>
    <w:rsid w:val="00F335FC"/>
  </w:style>
  <w:style w:type="paragraph" w:customStyle="1" w:styleId="59B00978CEF3443F8EE23F803994E359">
    <w:name w:val="59B00978CEF3443F8EE23F803994E359"/>
    <w:rsid w:val="00F335FC"/>
  </w:style>
  <w:style w:type="paragraph" w:customStyle="1" w:styleId="CCF2DCF956C9421D9E1508D7FDE9659A3">
    <w:name w:val="CCF2DCF956C9421D9E1508D7FDE9659A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3">
    <w:name w:val="6FB8B169D57A421FBBD905D1B1FFF861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2">
    <w:name w:val="A44ACE63ED104F04A0064F223930D2B1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3">
    <w:name w:val="677A39FCFD61457B9B96458F972CC95A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3">
    <w:name w:val="BAF7C307F2AF42AE9951F41644479CEB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3">
    <w:name w:val="C86D783B9A0F4F30B7CEB0EF871904AC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2">
    <w:name w:val="C9A5530E83DA4E568B4EC2A077CB7B45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2">
    <w:name w:val="F3DF5609E0E3420EB7F3EBA1787022AB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1">
    <w:name w:val="B284F1FB3946457984849C74E7FD304E1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1">
    <w:name w:val="FF9C80FEDDDA4A319A6D01B18BFCB90D1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1">
    <w:name w:val="59B00978CEF3443F8EE23F803994E3591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652CB5C40D5435FAF186F5727ED67EC">
    <w:name w:val="F652CB5C40D5435FAF186F5727ED67EC"/>
    <w:rsid w:val="00F335FC"/>
  </w:style>
  <w:style w:type="paragraph" w:customStyle="1" w:styleId="9867987C81DE412990C774FEFB0BF949">
    <w:name w:val="9867987C81DE412990C774FEFB0BF949"/>
    <w:rsid w:val="00F335FC"/>
  </w:style>
  <w:style w:type="paragraph" w:customStyle="1" w:styleId="40F7EE73CCDF486AB4256610169D8882">
    <w:name w:val="40F7EE73CCDF486AB4256610169D8882"/>
    <w:rsid w:val="00F335FC"/>
  </w:style>
  <w:style w:type="paragraph" w:customStyle="1" w:styleId="483DB3BB0FA443ED9C6440BF7933C156">
    <w:name w:val="483DB3BB0FA443ED9C6440BF7933C156"/>
    <w:rsid w:val="00F335FC"/>
  </w:style>
  <w:style w:type="paragraph" w:customStyle="1" w:styleId="40F7EE73CCDF486AB4256610169D88821">
    <w:name w:val="40F7EE73CCDF486AB4256610169D88821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4">
    <w:name w:val="CCF2DCF956C9421D9E1508D7FDE9659A4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4">
    <w:name w:val="6FB8B169D57A421FBBD905D1B1FFF8614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3">
    <w:name w:val="A44ACE63ED104F04A0064F223930D2B1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4">
    <w:name w:val="677A39FCFD61457B9B96458F972CC95A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4">
    <w:name w:val="BAF7C307F2AF42AE9951F41644479CEB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4">
    <w:name w:val="C86D783B9A0F4F30B7CEB0EF871904AC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3">
    <w:name w:val="C9A5530E83DA4E568B4EC2A077CB7B45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3">
    <w:name w:val="F3DF5609E0E3420EB7F3EBA1787022AB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2">
    <w:name w:val="B284F1FB3946457984849C74E7FD304E2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2">
    <w:name w:val="FF9C80FEDDDA4A319A6D01B18BFCB90D2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2">
    <w:name w:val="59B00978CEF3443F8EE23F803994E3592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2">
    <w:name w:val="40F7EE73CCDF486AB4256610169D88822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5">
    <w:name w:val="CCF2DCF956C9421D9E1508D7FDE9659A5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5">
    <w:name w:val="6FB8B169D57A421FBBD905D1B1FFF8615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4">
    <w:name w:val="A44ACE63ED104F04A0064F223930D2B1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5">
    <w:name w:val="677A39FCFD61457B9B96458F972CC95A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5">
    <w:name w:val="BAF7C307F2AF42AE9951F41644479CEB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5">
    <w:name w:val="C86D783B9A0F4F30B7CEB0EF871904AC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4">
    <w:name w:val="C9A5530E83DA4E568B4EC2A077CB7B45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4">
    <w:name w:val="F3DF5609E0E3420EB7F3EBA1787022AB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3">
    <w:name w:val="B284F1FB3946457984849C74E7FD304E3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3">
    <w:name w:val="FF9C80FEDDDA4A319A6D01B18BFCB90D3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3">
    <w:name w:val="59B00978CEF3443F8EE23F803994E3593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3">
    <w:name w:val="40F7EE73CCDF486AB4256610169D88823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6">
    <w:name w:val="CCF2DCF956C9421D9E1508D7FDE9659A6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6">
    <w:name w:val="6FB8B169D57A421FBBD905D1B1FFF8616"/>
    <w:rsid w:val="00F335FC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5">
    <w:name w:val="A44ACE63ED104F04A0064F223930D2B1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6">
    <w:name w:val="677A39FCFD61457B9B96458F972CC95A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6">
    <w:name w:val="BAF7C307F2AF42AE9951F41644479CEB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6">
    <w:name w:val="C86D783B9A0F4F30B7CEB0EF871904AC6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5">
    <w:name w:val="C9A5530E83DA4E568B4EC2A077CB7B45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5">
    <w:name w:val="F3DF5609E0E3420EB7F3EBA1787022AB5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4">
    <w:name w:val="B284F1FB3946457984849C74E7FD304E4"/>
    <w:rsid w:val="00F33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4">
    <w:name w:val="FF9C80FEDDDA4A319A6D01B18BFCB90D4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4">
    <w:name w:val="59B00978CEF3443F8EE23F803994E3594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DAFBAA96B55487C9759BE4855B63E49">
    <w:name w:val="3DAFBAA96B55487C9759BE4855B63E49"/>
    <w:rsid w:val="00F33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6D5A2A65EFC4658A36F88C2D0B315A9">
    <w:name w:val="76D5A2A65EFC4658A36F88C2D0B315A9"/>
    <w:rsid w:val="00F335FC"/>
  </w:style>
  <w:style w:type="paragraph" w:customStyle="1" w:styleId="40F7EE73CCDF486AB4256610169D88824">
    <w:name w:val="40F7EE73CCDF486AB4256610169D88824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7">
    <w:name w:val="CCF2DCF956C9421D9E1508D7FDE9659A7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7">
    <w:name w:val="6FB8B169D57A421FBBD905D1B1FFF8617"/>
    <w:rsid w:val="0041167A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6">
    <w:name w:val="A44ACE63ED104F04A0064F223930D2B1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7">
    <w:name w:val="677A39FCFD61457B9B96458F972CC95A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7">
    <w:name w:val="BAF7C307F2AF42AE9951F41644479CEB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7">
    <w:name w:val="C86D783B9A0F4F30B7CEB0EF871904AC7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6">
    <w:name w:val="C9A5530E83DA4E568B4EC2A077CB7B45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6">
    <w:name w:val="F3DF5609E0E3420EB7F3EBA1787022AB6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284F1FB3946457984849C74E7FD304E5">
    <w:name w:val="B284F1FB3946457984849C74E7FD304E5"/>
    <w:rsid w:val="004116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5">
    <w:name w:val="FF9C80FEDDDA4A319A6D01B18BFCB90D5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5">
    <w:name w:val="59B00978CEF3443F8EE23F803994E3595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4E3BAB69F0B4635808891D838A2CC20">
    <w:name w:val="74E3BAB69F0B4635808891D838A2CC20"/>
    <w:rsid w:val="0041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">
    <w:name w:val="4F68B0ADD17C47E2B99003243481DA46"/>
    <w:rsid w:val="0041167A"/>
  </w:style>
  <w:style w:type="paragraph" w:customStyle="1" w:styleId="40F7EE73CCDF486AB4256610169D88825">
    <w:name w:val="40F7EE73CCDF486AB4256610169D88825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CF2DCF956C9421D9E1508D7FDE9659A8">
    <w:name w:val="CCF2DCF956C9421D9E1508D7FDE9659A8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8">
    <w:name w:val="6FB8B169D57A421FBBD905D1B1FFF8618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7">
    <w:name w:val="A44ACE63ED104F04A0064F223930D2B1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8">
    <w:name w:val="677A39FCFD61457B9B96458F972CC95A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8">
    <w:name w:val="BAF7C307F2AF42AE9951F41644479CEB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8">
    <w:name w:val="C86D783B9A0F4F30B7CEB0EF871904AC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7">
    <w:name w:val="C9A5530E83DA4E568B4EC2A077CB7B45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7">
    <w:name w:val="F3DF5609E0E3420EB7F3EBA1787022AB7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1">
    <w:name w:val="4F68B0ADD17C47E2B99003243481DA461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6">
    <w:name w:val="FF9C80FEDDDA4A319A6D01B18BFCB90D6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6">
    <w:name w:val="59B00978CEF3443F8EE23F803994E3596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CB39FD42F7647B9B8DABB481758E34E">
    <w:name w:val="4CB39FD42F7647B9B8DABB481758E34E"/>
    <w:rsid w:val="00613BC9"/>
  </w:style>
  <w:style w:type="paragraph" w:customStyle="1" w:styleId="40F7EE73CCDF486AB4256610169D88826">
    <w:name w:val="40F7EE73CCDF486AB4256610169D88826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9">
    <w:name w:val="6FB8B169D57A421FBBD905D1B1FFF8619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1">
    <w:name w:val="4CB39FD42F7647B9B8DABB481758E34E1"/>
    <w:rsid w:val="00613BC9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8">
    <w:name w:val="A44ACE63ED104F04A0064F223930D2B1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9">
    <w:name w:val="677A39FCFD61457B9B96458F972CC95A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9">
    <w:name w:val="BAF7C307F2AF42AE9951F41644479CEB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9">
    <w:name w:val="C86D783B9A0F4F30B7CEB0EF871904AC9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8">
    <w:name w:val="C9A5530E83DA4E568B4EC2A077CB7B45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8">
    <w:name w:val="F3DF5609E0E3420EB7F3EBA1787022AB8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2">
    <w:name w:val="4F68B0ADD17C47E2B99003243481DA462"/>
    <w:rsid w:val="00613B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7">
    <w:name w:val="FF9C80FEDDDA4A319A6D01B18BFCB90D7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7">
    <w:name w:val="59B00978CEF3443F8EE23F803994E3597"/>
    <w:rsid w:val="00613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A5131F37C74778BBD9BA6640908722">
    <w:name w:val="FDA5131F37C74778BBD9BA6640908722"/>
    <w:rsid w:val="00C75B88"/>
  </w:style>
  <w:style w:type="paragraph" w:customStyle="1" w:styleId="52FEBA963CF046C4927485B924AA95A7">
    <w:name w:val="52FEBA963CF046C4927485B924AA95A7"/>
    <w:rsid w:val="00C75B88"/>
  </w:style>
  <w:style w:type="paragraph" w:customStyle="1" w:styleId="40F7EE73CCDF486AB4256610169D88827">
    <w:name w:val="40F7EE73CCDF486AB4256610169D88827"/>
    <w:rsid w:val="00C75B8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52FEBA963CF046C4927485B924AA95A71">
    <w:name w:val="52FEBA963CF046C4927485B924AA95A71"/>
    <w:rsid w:val="00C75B8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0">
    <w:name w:val="6FB8B169D57A421FBBD905D1B1FFF86110"/>
    <w:rsid w:val="00C75B8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2">
    <w:name w:val="4CB39FD42F7647B9B8DABB481758E34E2"/>
    <w:rsid w:val="00C75B88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9">
    <w:name w:val="A44ACE63ED104F04A0064F223930D2B19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0">
    <w:name w:val="677A39FCFD61457B9B96458F972CC95A10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0">
    <w:name w:val="BAF7C307F2AF42AE9951F41644479CEB10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0">
    <w:name w:val="C86D783B9A0F4F30B7CEB0EF871904AC10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9">
    <w:name w:val="C9A5530E83DA4E568B4EC2A077CB7B459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DF5609E0E3420EB7F3EBA1787022AB9">
    <w:name w:val="F3DF5609E0E3420EB7F3EBA1787022AB9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3">
    <w:name w:val="4F68B0ADD17C47E2B99003243481DA463"/>
    <w:rsid w:val="00C75B8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8">
    <w:name w:val="FF9C80FEDDDA4A319A6D01B18BFCB90D8"/>
    <w:rsid w:val="00C75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8">
    <w:name w:val="59B00978CEF3443F8EE23F803994E3598"/>
    <w:rsid w:val="00C75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1335AAA8A04F76B5316D4A08B65D93">
    <w:name w:val="491335AAA8A04F76B5316D4A08B65D93"/>
    <w:rsid w:val="009D1829"/>
  </w:style>
  <w:style w:type="paragraph" w:customStyle="1" w:styleId="D3B102DB9ED6491697C9842D796148F0">
    <w:name w:val="D3B102DB9ED6491697C9842D796148F0"/>
    <w:rsid w:val="009D1829"/>
  </w:style>
  <w:style w:type="paragraph" w:customStyle="1" w:styleId="D2CE13D8E6E5497BAA31BC708E20BCFC">
    <w:name w:val="D2CE13D8E6E5497BAA31BC708E20BCFC"/>
    <w:rsid w:val="009D1829"/>
  </w:style>
  <w:style w:type="paragraph" w:customStyle="1" w:styleId="16BC4FA1CE954E62A7032D5A80A44459">
    <w:name w:val="16BC4FA1CE954E62A7032D5A80A44459"/>
    <w:rsid w:val="009D1829"/>
  </w:style>
  <w:style w:type="paragraph" w:customStyle="1" w:styleId="E2E6C73C60624F87941BCD8AE501FFDA">
    <w:name w:val="E2E6C73C60624F87941BCD8AE501FFDA"/>
    <w:rsid w:val="009D1829"/>
  </w:style>
  <w:style w:type="paragraph" w:customStyle="1" w:styleId="03EFDC178D3C414A800CDB0366DBCD1B">
    <w:name w:val="03EFDC178D3C414A800CDB0366DBCD1B"/>
    <w:rsid w:val="009D1829"/>
  </w:style>
  <w:style w:type="paragraph" w:customStyle="1" w:styleId="E5C556203DD64E2781DB816200795F78">
    <w:name w:val="E5C556203DD64E2781DB816200795F78"/>
    <w:rsid w:val="00C5596D"/>
  </w:style>
  <w:style w:type="paragraph" w:customStyle="1" w:styleId="7BDAD3BEB51F4BD6A07C9525149D7FD4">
    <w:name w:val="7BDAD3BEB51F4BD6A07C9525149D7FD4"/>
    <w:rsid w:val="00C5596D"/>
  </w:style>
  <w:style w:type="paragraph" w:customStyle="1" w:styleId="EFD8775014344BF4B9F4DFE968B4C3E8">
    <w:name w:val="EFD8775014344BF4B9F4DFE968B4C3E8"/>
    <w:rsid w:val="00C5596D"/>
  </w:style>
  <w:style w:type="paragraph" w:customStyle="1" w:styleId="66A14B21D57F47EBAA32A9729094CB83">
    <w:name w:val="66A14B21D57F47EBAA32A9729094CB83"/>
    <w:rsid w:val="00DC3AA2"/>
  </w:style>
  <w:style w:type="paragraph" w:customStyle="1" w:styleId="4437573DB46244E79D1F6CBA222A0D7A">
    <w:name w:val="4437573DB46244E79D1F6CBA222A0D7A"/>
    <w:rsid w:val="00DC3AA2"/>
  </w:style>
  <w:style w:type="paragraph" w:customStyle="1" w:styleId="40F7EE73CCDF486AB4256610169D88828">
    <w:name w:val="40F7EE73CCDF486AB4256610169D88828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52FEBA963CF046C4927485B924AA95A72">
    <w:name w:val="52FEBA963CF046C4927485B924AA95A72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1">
    <w:name w:val="6FB8B169D57A421FBBD905D1B1FFF86111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3">
    <w:name w:val="4CB39FD42F7647B9B8DABB481758E34E3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10">
    <w:name w:val="A44ACE63ED104F04A0064F223930D2B110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1">
    <w:name w:val="677A39FCFD61457B9B96458F972CC95A11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1">
    <w:name w:val="BAF7C307F2AF42AE9951F41644479CEB11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1">
    <w:name w:val="C86D783B9A0F4F30B7CEB0EF871904AC11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10">
    <w:name w:val="C9A5530E83DA4E568B4EC2A077CB7B4510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4">
    <w:name w:val="4F68B0ADD17C47E2B99003243481DA464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9">
    <w:name w:val="FF9C80FEDDDA4A319A6D01B18BFCB90D9"/>
    <w:rsid w:val="00DC3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9">
    <w:name w:val="59B00978CEF3443F8EE23F803994E3599"/>
    <w:rsid w:val="00DC3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9">
    <w:name w:val="40F7EE73CCDF486AB4256610169D88829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52FEBA963CF046C4927485B924AA95A73">
    <w:name w:val="52FEBA963CF046C4927485B924AA95A73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2">
    <w:name w:val="6FB8B169D57A421FBBD905D1B1FFF86112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4">
    <w:name w:val="4CB39FD42F7647B9B8DABB481758E34E4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11">
    <w:name w:val="A44ACE63ED104F04A0064F223930D2B111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2">
    <w:name w:val="677A39FCFD61457B9B96458F972CC95A12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2">
    <w:name w:val="BAF7C307F2AF42AE9951F41644479CEB12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2">
    <w:name w:val="C86D783B9A0F4F30B7CEB0EF871904AC12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11">
    <w:name w:val="C9A5530E83DA4E568B4EC2A077CB7B4511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5">
    <w:name w:val="4F68B0ADD17C47E2B99003243481DA465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10">
    <w:name w:val="FF9C80FEDDDA4A319A6D01B18BFCB90D10"/>
    <w:rsid w:val="00DC3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10">
    <w:name w:val="59B00978CEF3443F8EE23F803994E35910"/>
    <w:rsid w:val="00DC3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10">
    <w:name w:val="40F7EE73CCDF486AB4256610169D888210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52FEBA963CF046C4927485B924AA95A74">
    <w:name w:val="52FEBA963CF046C4927485B924AA95A74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3">
    <w:name w:val="6FB8B169D57A421FBBD905D1B1FFF86113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5">
    <w:name w:val="4CB39FD42F7647B9B8DABB481758E34E5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12">
    <w:name w:val="A44ACE63ED104F04A0064F223930D2B112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3">
    <w:name w:val="677A39FCFD61457B9B96458F972CC95A13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3">
    <w:name w:val="BAF7C307F2AF42AE9951F41644479CEB13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3">
    <w:name w:val="C86D783B9A0F4F30B7CEB0EF871904AC13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12">
    <w:name w:val="C9A5530E83DA4E568B4EC2A077CB7B4512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6">
    <w:name w:val="4F68B0ADD17C47E2B99003243481DA466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11">
    <w:name w:val="FF9C80FEDDDA4A319A6D01B18BFCB90D11"/>
    <w:rsid w:val="00DC3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11">
    <w:name w:val="59B00978CEF3443F8EE23F803994E35911"/>
    <w:rsid w:val="00DC3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F7EE73CCDF486AB4256610169D888211">
    <w:name w:val="40F7EE73CCDF486AB4256610169D888211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52FEBA963CF046C4927485B924AA95A75">
    <w:name w:val="52FEBA963CF046C4927485B924AA95A75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6FB8B169D57A421FBBD905D1B1FFF86114">
    <w:name w:val="6FB8B169D57A421FBBD905D1B1FFF86114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CB39FD42F7647B9B8DABB481758E34E6">
    <w:name w:val="4CB39FD42F7647B9B8DABB481758E34E6"/>
    <w:rsid w:val="00DC3AA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44ACE63ED104F04A0064F223930D2B113">
    <w:name w:val="A44ACE63ED104F04A0064F223930D2B113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77A39FCFD61457B9B96458F972CC95A14">
    <w:name w:val="677A39FCFD61457B9B96458F972CC95A14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F7C307F2AF42AE9951F41644479CEB14">
    <w:name w:val="BAF7C307F2AF42AE9951F41644479CEB14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6D783B9A0F4F30B7CEB0EF871904AC14">
    <w:name w:val="C86D783B9A0F4F30B7CEB0EF871904AC14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A5530E83DA4E568B4EC2A077CB7B4513">
    <w:name w:val="C9A5530E83DA4E568B4EC2A077CB7B4513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68B0ADD17C47E2B99003243481DA467">
    <w:name w:val="4F68B0ADD17C47E2B99003243481DA467"/>
    <w:rsid w:val="00DC3AA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9C80FEDDDA4A319A6D01B18BFCB90D12">
    <w:name w:val="FF9C80FEDDDA4A319A6D01B18BFCB90D12"/>
    <w:rsid w:val="00DC3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B00978CEF3443F8EE23F803994E35912">
    <w:name w:val="59B00978CEF3443F8EE23F803994E35912"/>
    <w:rsid w:val="00DC3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0952574EFAB4ED2B9FB169179F40938">
    <w:name w:val="A0952574EFAB4ED2B9FB169179F40938"/>
    <w:rsid w:val="00DC3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46868917844D91891906240652F397">
    <w:name w:val="9F46868917844D91891906240652F397"/>
    <w:rsid w:val="003112FE"/>
  </w:style>
  <w:style w:type="paragraph" w:customStyle="1" w:styleId="5BBCF49DA4FD42B19EEF929D62ADCDF7">
    <w:name w:val="5BBCF49DA4FD42B19EEF929D62ADCDF7"/>
    <w:rsid w:val="003112FE"/>
  </w:style>
  <w:style w:type="paragraph" w:customStyle="1" w:styleId="6DD13DA3427D43888DC09B28FCD5B3A4">
    <w:name w:val="6DD13DA3427D43888DC09B28FCD5B3A4"/>
    <w:rsid w:val="003112FE"/>
  </w:style>
  <w:style w:type="paragraph" w:customStyle="1" w:styleId="52A4435480284BE8972C649EB6DE2681">
    <w:name w:val="52A4435480284BE8972C649EB6DE2681"/>
    <w:rsid w:val="003112FE"/>
  </w:style>
  <w:style w:type="paragraph" w:customStyle="1" w:styleId="0110658040174403A4DA82E7F59B5189">
    <w:name w:val="0110658040174403A4DA82E7F59B5189"/>
    <w:rsid w:val="003112FE"/>
  </w:style>
  <w:style w:type="paragraph" w:customStyle="1" w:styleId="340B6E60BC6246F487EAD75392658B49">
    <w:name w:val="340B6E60BC6246F487EAD75392658B49"/>
    <w:rsid w:val="003112FE"/>
  </w:style>
  <w:style w:type="paragraph" w:customStyle="1" w:styleId="EC926EB2AE5341EA84B0465D538A41F0">
    <w:name w:val="EC926EB2AE5341EA84B0465D538A41F0"/>
    <w:rsid w:val="003112FE"/>
  </w:style>
  <w:style w:type="paragraph" w:customStyle="1" w:styleId="C63370BCCC784005A40B7BCE70ECF720">
    <w:name w:val="C63370BCCC784005A40B7BCE70ECF720"/>
    <w:rsid w:val="003112FE"/>
  </w:style>
  <w:style w:type="paragraph" w:customStyle="1" w:styleId="0214AB383510482397B951741AA18BEE">
    <w:name w:val="0214AB383510482397B951741AA18BEE"/>
    <w:rsid w:val="003112FE"/>
  </w:style>
  <w:style w:type="paragraph" w:customStyle="1" w:styleId="33E3520D1B6C480C87F05BB06AF30687">
    <w:name w:val="33E3520D1B6C480C87F05BB06AF30687"/>
    <w:rsid w:val="003112FE"/>
  </w:style>
  <w:style w:type="paragraph" w:customStyle="1" w:styleId="B7431063DF294979B0E2BCCD2D41AB98">
    <w:name w:val="B7431063DF294979B0E2BCCD2D41AB98"/>
    <w:rsid w:val="003112FE"/>
  </w:style>
  <w:style w:type="paragraph" w:customStyle="1" w:styleId="D47770E95875441E8ECB779AC61CB01E">
    <w:name w:val="D47770E95875441E8ECB779AC61CB01E"/>
    <w:rsid w:val="003112FE"/>
  </w:style>
  <w:style w:type="paragraph" w:customStyle="1" w:styleId="91F204F31BC04612857460F0E3008159">
    <w:name w:val="91F204F31BC04612857460F0E3008159"/>
    <w:rsid w:val="003112FE"/>
  </w:style>
  <w:style w:type="paragraph" w:customStyle="1" w:styleId="8D7300FA321E4DFC979F01262EE5C092">
    <w:name w:val="8D7300FA321E4DFC979F01262EE5C092"/>
    <w:rsid w:val="003112FE"/>
  </w:style>
  <w:style w:type="paragraph" w:customStyle="1" w:styleId="109FC296323442E688F4809C6360D838">
    <w:name w:val="109FC296323442E688F4809C6360D838"/>
    <w:rsid w:val="003112FE"/>
  </w:style>
  <w:style w:type="paragraph" w:customStyle="1" w:styleId="E137CA0CB756488B9D74765CFE9ABDF3">
    <w:name w:val="E137CA0CB756488B9D74765CFE9ABDF3"/>
    <w:rsid w:val="003112FE"/>
  </w:style>
  <w:style w:type="paragraph" w:customStyle="1" w:styleId="F5086B74A65441859B7DB6540E8B1604">
    <w:name w:val="F5086B74A65441859B7DB6540E8B1604"/>
    <w:rsid w:val="003112FE"/>
  </w:style>
  <w:style w:type="paragraph" w:customStyle="1" w:styleId="F94A19DDE79B4A0CBEF7C6CD030779AA">
    <w:name w:val="F94A19DDE79B4A0CBEF7C6CD030779AA"/>
    <w:rsid w:val="003112FE"/>
  </w:style>
  <w:style w:type="paragraph" w:customStyle="1" w:styleId="9B3998DDB71348F4B8B438148CC0D5E4">
    <w:name w:val="9B3998DDB71348F4B8B438148CC0D5E4"/>
    <w:rsid w:val="003112FE"/>
  </w:style>
  <w:style w:type="paragraph" w:customStyle="1" w:styleId="FCAC6EE4F09D42E49E0CC6071DDFDB33">
    <w:name w:val="FCAC6EE4F09D42E49E0CC6071DDFDB33"/>
    <w:rsid w:val="003112FE"/>
  </w:style>
  <w:style w:type="paragraph" w:customStyle="1" w:styleId="B1428A879AAA42A5A414A3643F6086F0">
    <w:name w:val="B1428A879AAA42A5A414A3643F6086F0"/>
    <w:rsid w:val="003112FE"/>
  </w:style>
  <w:style w:type="paragraph" w:customStyle="1" w:styleId="2CEBA0D394DB47FBBB640FD069A3B3FD">
    <w:name w:val="2CEBA0D394DB47FBBB640FD069A3B3FD"/>
    <w:rsid w:val="003112FE"/>
  </w:style>
  <w:style w:type="paragraph" w:customStyle="1" w:styleId="32C8E3403C3040999CBF54EF65ABD632">
    <w:name w:val="32C8E3403C3040999CBF54EF65ABD632"/>
    <w:rsid w:val="003112FE"/>
  </w:style>
  <w:style w:type="paragraph" w:customStyle="1" w:styleId="B42DA97606BE4EB79DED4D59AFE348A1">
    <w:name w:val="B42DA97606BE4EB79DED4D59AFE348A1"/>
    <w:rsid w:val="003112FE"/>
  </w:style>
  <w:style w:type="paragraph" w:customStyle="1" w:styleId="20F1EDA3B2EE4198883E4CC21F079EB4">
    <w:name w:val="20F1EDA3B2EE4198883E4CC21F079EB4"/>
    <w:rsid w:val="003112FE"/>
  </w:style>
  <w:style w:type="paragraph" w:customStyle="1" w:styleId="E968D5A30A624EB49AB74CA3524FD85C">
    <w:name w:val="E968D5A30A624EB49AB74CA3524FD85C"/>
    <w:rsid w:val="003112FE"/>
  </w:style>
  <w:style w:type="paragraph" w:customStyle="1" w:styleId="CE2A16C2FBAE4234BC1E1AE40748D0AE">
    <w:name w:val="CE2A16C2FBAE4234BC1E1AE40748D0AE"/>
    <w:rsid w:val="003112FE"/>
  </w:style>
  <w:style w:type="paragraph" w:customStyle="1" w:styleId="45089ABDC70141378C23C9909301A714">
    <w:name w:val="45089ABDC70141378C23C9909301A714"/>
    <w:rsid w:val="003112FE"/>
  </w:style>
  <w:style w:type="paragraph" w:customStyle="1" w:styleId="203102F3C918416599AE8C4ADBE5CB2B">
    <w:name w:val="203102F3C918416599AE8C4ADBE5CB2B"/>
    <w:rsid w:val="003112FE"/>
  </w:style>
  <w:style w:type="paragraph" w:customStyle="1" w:styleId="50A03772500646DABF5750251F4C7FA7">
    <w:name w:val="50A03772500646DABF5750251F4C7FA7"/>
    <w:rsid w:val="007061BA"/>
  </w:style>
  <w:style w:type="paragraph" w:customStyle="1" w:styleId="89A2737092A246F88759C812DF8E3B26">
    <w:name w:val="89A2737092A246F88759C812DF8E3B26"/>
    <w:rsid w:val="007061BA"/>
  </w:style>
  <w:style w:type="paragraph" w:customStyle="1" w:styleId="B4C9C182CAD34F3A9A545D6549770816">
    <w:name w:val="B4C9C182CAD34F3A9A545D6549770816"/>
    <w:rsid w:val="007061BA"/>
  </w:style>
  <w:style w:type="paragraph" w:customStyle="1" w:styleId="E3066C967C894D65BDE263A91E28A980">
    <w:name w:val="E3066C967C894D65BDE263A91E28A980"/>
    <w:rsid w:val="0053082E"/>
  </w:style>
  <w:style w:type="paragraph" w:customStyle="1" w:styleId="2BC30CFCA9814256A4F3911F721AEF3F">
    <w:name w:val="2BC30CFCA9814256A4F3911F721AEF3F"/>
    <w:rsid w:val="0053082E"/>
  </w:style>
  <w:style w:type="paragraph" w:customStyle="1" w:styleId="9DC9F6FD75D84610A5493440A1B3576B">
    <w:name w:val="9DC9F6FD75D84610A5493440A1B3576B"/>
    <w:rsid w:val="0053082E"/>
  </w:style>
  <w:style w:type="paragraph" w:customStyle="1" w:styleId="728696A1893D41DF8117E4743BB53E0F">
    <w:name w:val="728696A1893D41DF8117E4743BB53E0F"/>
    <w:rsid w:val="0053082E"/>
  </w:style>
  <w:style w:type="paragraph" w:customStyle="1" w:styleId="0DF5F154375D4CF2823DC191705EBA46">
    <w:name w:val="0DF5F154375D4CF2823DC191705EBA46"/>
    <w:rsid w:val="0053082E"/>
  </w:style>
  <w:style w:type="paragraph" w:customStyle="1" w:styleId="B533D8A4E85044338D27CEC92D74CE91">
    <w:name w:val="B533D8A4E85044338D27CEC92D74CE91"/>
    <w:rsid w:val="0053082E"/>
  </w:style>
  <w:style w:type="paragraph" w:customStyle="1" w:styleId="B82AF56A862E4B9E82A0B9027B6A161A">
    <w:name w:val="B82AF56A862E4B9E82A0B9027B6A161A"/>
    <w:rsid w:val="0053082E"/>
  </w:style>
  <w:style w:type="paragraph" w:customStyle="1" w:styleId="E74CDC5550A8491FA12207BA538C3DC3">
    <w:name w:val="E74CDC5550A8491FA12207BA538C3DC3"/>
    <w:rsid w:val="0053082E"/>
  </w:style>
  <w:style w:type="paragraph" w:customStyle="1" w:styleId="A75FA3545D00449F8583B4E643C4E3BD">
    <w:name w:val="A75FA3545D00449F8583B4E643C4E3BD"/>
    <w:rsid w:val="0053082E"/>
  </w:style>
  <w:style w:type="paragraph" w:customStyle="1" w:styleId="E4A205165B0442C3A62B94CE77133158">
    <w:name w:val="E4A205165B0442C3A62B94CE77133158"/>
    <w:rsid w:val="0053082E"/>
  </w:style>
  <w:style w:type="paragraph" w:customStyle="1" w:styleId="25677E26961B43A1AFDBBA300F86ADE5">
    <w:name w:val="25677E26961B43A1AFDBBA300F86ADE5"/>
    <w:rsid w:val="0053082E"/>
  </w:style>
  <w:style w:type="paragraph" w:customStyle="1" w:styleId="404AC512352D4155AC2568F031F3529E">
    <w:name w:val="404AC512352D4155AC2568F031F3529E"/>
    <w:rsid w:val="0053082E"/>
  </w:style>
  <w:style w:type="paragraph" w:customStyle="1" w:styleId="339C461D0B804DF79BAE2C18341E6BC3">
    <w:name w:val="339C461D0B804DF79BAE2C18341E6BC3"/>
    <w:rsid w:val="0053082E"/>
  </w:style>
  <w:style w:type="paragraph" w:customStyle="1" w:styleId="C22B5A4F2A2C4FEF83BD42DD27DFFB9B">
    <w:name w:val="C22B5A4F2A2C4FEF83BD42DD27DFFB9B"/>
    <w:rsid w:val="0053082E"/>
  </w:style>
  <w:style w:type="paragraph" w:customStyle="1" w:styleId="A8D2257A59BE40B39AAFE4C4E4D9A70D">
    <w:name w:val="A8D2257A59BE40B39AAFE4C4E4D9A70D"/>
    <w:rsid w:val="0053082E"/>
  </w:style>
  <w:style w:type="paragraph" w:customStyle="1" w:styleId="92142334B7044C91BF7C065C4B856D5F">
    <w:name w:val="92142334B7044C91BF7C065C4B856D5F"/>
    <w:rsid w:val="0053082E"/>
  </w:style>
  <w:style w:type="paragraph" w:customStyle="1" w:styleId="E8AD92307CFD45C6B3878091D8B7CAAD">
    <w:name w:val="E8AD92307CFD45C6B3878091D8B7CAAD"/>
    <w:rsid w:val="0053082E"/>
  </w:style>
  <w:style w:type="paragraph" w:customStyle="1" w:styleId="128F138313C449499FD3A3C03EF362A5">
    <w:name w:val="128F138313C449499FD3A3C03EF362A5"/>
    <w:rsid w:val="0053082E"/>
  </w:style>
  <w:style w:type="paragraph" w:customStyle="1" w:styleId="0E1B1B0969E644C9B34760EBFC201FC9">
    <w:name w:val="0E1B1B0969E644C9B34760EBFC201FC9"/>
    <w:rsid w:val="0053082E"/>
  </w:style>
  <w:style w:type="paragraph" w:customStyle="1" w:styleId="75B7A3C7811043E68A3AD777E65166D1">
    <w:name w:val="75B7A3C7811043E68A3AD777E65166D1"/>
    <w:rsid w:val="0053082E"/>
  </w:style>
  <w:style w:type="paragraph" w:customStyle="1" w:styleId="C5BC274CC47649D0B44639CA7F25DDC1">
    <w:name w:val="C5BC274CC47649D0B44639CA7F25DDC1"/>
    <w:rsid w:val="008D7D06"/>
  </w:style>
  <w:style w:type="paragraph" w:customStyle="1" w:styleId="6FC1E1C721FE48E484D9826E2CA88F75">
    <w:name w:val="6FC1E1C721FE48E484D9826E2CA88F75"/>
    <w:rsid w:val="008D7D06"/>
  </w:style>
  <w:style w:type="paragraph" w:customStyle="1" w:styleId="A51B875170CA4FB4ABB5C69F7857902C">
    <w:name w:val="A51B875170CA4FB4ABB5C69F7857902C"/>
    <w:rsid w:val="00FE4D8F"/>
  </w:style>
  <w:style w:type="paragraph" w:customStyle="1" w:styleId="FC20C25448E1428F938F7D0575283238">
    <w:name w:val="FC20C25448E1428F938F7D0575283238"/>
    <w:rsid w:val="00FE4D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36AB3-B1D9-45F5-BAEA-775EA0247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вл04</Template>
  <TotalTime>397</TotalTime>
  <Pages>19</Pages>
  <Words>6880</Words>
  <Characters>39221</Characters>
  <Application>Microsoft Office Word</Application>
  <DocSecurity>0</DocSecurity>
  <Lines>326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Уваров Сергей Александрович</dc:creator>
  <cp:keywords/>
  <cp:lastModifiedBy>Старостин Дмитрий Валентинович</cp:lastModifiedBy>
  <cp:revision>37</cp:revision>
  <cp:lastPrinted>2019-10-24T11:10:00Z</cp:lastPrinted>
  <dcterms:created xsi:type="dcterms:W3CDTF">2020-08-03T03:04:00Z</dcterms:created>
  <dcterms:modified xsi:type="dcterms:W3CDTF">2021-01-14T12:46:00Z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