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286E82" w:rsidRDefault="005C170A" w:rsidP="000553A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170A" w:rsidRPr="00142C1D" w:rsidRDefault="00577698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</w:t>
      </w:r>
      <w:r w:rsidR="005C170A" w:rsidRPr="00142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начальной (максимальной) цены договора </w:t>
      </w:r>
    </w:p>
    <w:p w:rsidR="00577698" w:rsidRDefault="000707CB" w:rsidP="000707CB">
      <w:pPr>
        <w:pBdr>
          <w:bottom w:val="single" w:sz="12" w:space="1" w:color="auto"/>
        </w:pBdr>
        <w:shd w:val="clear" w:color="auto" w:fill="FFFFFF"/>
        <w:spacing w:before="411" w:after="0" w:line="240" w:lineRule="auto"/>
        <w:ind w:firstLine="851"/>
        <w:jc w:val="center"/>
        <w:textAlignment w:val="baseline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707CB">
        <w:rPr>
          <w:rFonts w:ascii="Times New Roman" w:hAnsi="Times New Roman" w:cs="Times New Roman"/>
          <w:color w:val="000000"/>
          <w:sz w:val="24"/>
          <w:szCs w:val="24"/>
        </w:rPr>
        <w:t>Выполнение работ по проектированию и строите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льству объектов </w:t>
      </w:r>
      <w:r w:rsidRPr="000707CB">
        <w:rPr>
          <w:rFonts w:ascii="Times New Roman" w:hAnsi="Times New Roman" w:cs="Times New Roman"/>
          <w:color w:val="000000"/>
          <w:sz w:val="24"/>
          <w:szCs w:val="24"/>
        </w:rPr>
        <w:t>с целью обеспечения технологического присоединения энергопринимающих устройств заявителя для оперативного исполнения жалоб УФАС по Ярославской области</w:t>
      </w:r>
      <w:r w:rsidR="002F16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1772" w:rsidRPr="000707CB" w:rsidRDefault="00791772" w:rsidP="000707CB">
      <w:pPr>
        <w:pBdr>
          <w:bottom w:val="single" w:sz="12" w:space="1" w:color="auto"/>
        </w:pBdr>
        <w:shd w:val="clear" w:color="auto" w:fill="FFFFFF"/>
        <w:spacing w:before="411" w:after="0" w:line="240" w:lineRule="auto"/>
        <w:ind w:firstLine="851"/>
        <w:jc w:val="center"/>
        <w:textAlignment w:val="baseline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318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3"/>
        <w:gridCol w:w="1596"/>
        <w:gridCol w:w="1598"/>
        <w:gridCol w:w="2792"/>
        <w:gridCol w:w="876"/>
      </w:tblGrid>
      <w:tr w:rsidR="00286E82" w:rsidRPr="00142C1D" w:rsidTr="00443EFF">
        <w:trPr>
          <w:jc w:val="center"/>
        </w:trPr>
        <w:tc>
          <w:tcPr>
            <w:tcW w:w="163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2C1D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362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2C1D" w:rsidRDefault="000F0ACC" w:rsidP="000F0AC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17 907 </w:t>
            </w:r>
            <w:r w:rsidRPr="000F0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0707CB" w:rsidRPr="0007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48233B" w:rsidRPr="004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без учета НДС</w:t>
            </w:r>
            <w:r w:rsidR="004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="0048233B" w:rsidRPr="004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НДС 20% </w:t>
            </w:r>
            <w:r w:rsidRPr="000F0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F0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0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233B" w:rsidRPr="004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="004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65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4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="000E5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2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0F0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F0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F0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  <w:r w:rsidR="00DC246E"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с НДС</w:t>
            </w:r>
          </w:p>
        </w:tc>
      </w:tr>
      <w:tr w:rsidR="00286E82" w:rsidRPr="00142C1D" w:rsidTr="00443EFF">
        <w:trPr>
          <w:jc w:val="center"/>
        </w:trPr>
        <w:tc>
          <w:tcPr>
            <w:tcW w:w="163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142C1D" w:rsidRDefault="00CB110E" w:rsidP="00D472FE">
            <w:pPr>
              <w:tabs>
                <w:tab w:val="left" w:pos="480"/>
              </w:tabs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Используемый метод определения начальной (максимальной) цены договора  </w:t>
            </w:r>
          </w:p>
        </w:tc>
        <w:tc>
          <w:tcPr>
            <w:tcW w:w="3362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6747" w:rsidRPr="00142C1D" w:rsidRDefault="00B46747" w:rsidP="00C46AA6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определения цен по аналогам</w:t>
            </w:r>
          </w:p>
          <w:p w:rsidR="00DD65EB" w:rsidRPr="00142C1D" w:rsidRDefault="00DD65EB" w:rsidP="00B4674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E82" w:rsidRPr="00142C1D" w:rsidTr="00443EFF">
        <w:trPr>
          <w:jc w:val="center"/>
        </w:trPr>
        <w:tc>
          <w:tcPr>
            <w:tcW w:w="163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142C1D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C1D">
              <w:rPr>
                <w:rFonts w:ascii="Times New Roman" w:hAnsi="Times New Roman" w:cs="Times New Roman"/>
                <w:sz w:val="24"/>
                <w:szCs w:val="24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142C1D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2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47437" w:rsidRPr="00142C1D" w:rsidRDefault="00A47437" w:rsidP="00A4743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«Формирование, внесение изменений и согласование начальной (максимальной) цены лота на выполнение проектно-изыскательских, строительно-монтажных работ (в том числе по договорам «под ключ»), поставку оборудования и материалов по закупкам, включаемым в планы закупок ПАО «МРСК Центра» и ПАО «МРСК Центра и Приволжья», а также по внеплановым закупкам по объектам инвестиционной деятельности» РГ БП 20/02-03/2020</w:t>
            </w:r>
          </w:p>
          <w:p w:rsidR="005F0340" w:rsidRPr="00142C1D" w:rsidRDefault="00153D1C" w:rsidP="00153D1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53D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риказ от 04.05.2023 №169-ЦА «Об утверждении удельных показателей стоимости строительства объектов капитального характера для типовых технических решений, применяемых в распределительных сетях филиалов ПАО «Россети Центра», ПАО «Россети Центра и Приволжья»</w:t>
            </w:r>
          </w:p>
        </w:tc>
      </w:tr>
      <w:tr w:rsidR="005C170A" w:rsidRPr="00142C1D" w:rsidTr="00443EFF">
        <w:trPr>
          <w:trHeight w:val="1109"/>
          <w:jc w:val="center"/>
        </w:trPr>
        <w:tc>
          <w:tcPr>
            <w:tcW w:w="163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2C1D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</w:t>
            </w:r>
            <w:r w:rsidR="00577698"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начальной</w:t>
            </w:r>
            <w:r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7698"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3362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2C1D" w:rsidRDefault="00147343" w:rsidP="00F66F5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F66F5C"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0F0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НМЦ «под ключ»</w:t>
            </w:r>
            <w:r w:rsidR="00FB353B" w:rsidRPr="00142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142C1D" w:rsidRPr="00AB710C" w:rsidTr="00443E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8" w:type="pct"/>
          <w:trHeight w:val="1291"/>
        </w:trPr>
        <w:tc>
          <w:tcPr>
            <w:tcW w:w="2420" w:type="pct"/>
            <w:gridSpan w:val="2"/>
            <w:vAlign w:val="bottom"/>
          </w:tcPr>
          <w:p w:rsidR="00142C1D" w:rsidRDefault="00142C1D" w:rsidP="0049064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72FE" w:rsidRDefault="00D472FE" w:rsidP="0049064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20879" w:rsidRDefault="00120879" w:rsidP="0049064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  <w:p w:rsidR="00D472FE" w:rsidRPr="00AB710C" w:rsidRDefault="00D472FE" w:rsidP="0049064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3EFF" w:rsidRDefault="00443EFF" w:rsidP="0049064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3E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И.о. заместителя директора по инвестиционной деятельности </w:t>
            </w:r>
          </w:p>
          <w:p w:rsidR="00142C1D" w:rsidRPr="00AB710C" w:rsidRDefault="00142C1D" w:rsidP="0049064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10C">
              <w:rPr>
                <w:rFonts w:ascii="Times New Roman" w:eastAsia="Calibri" w:hAnsi="Times New Roman" w:cs="Times New Roman"/>
                <w:sz w:val="24"/>
                <w:szCs w:val="24"/>
              </w:rPr>
              <w:t>филиала ПАО «Россети Центр» - «Ярэнерго»</w:t>
            </w:r>
          </w:p>
        </w:tc>
        <w:tc>
          <w:tcPr>
            <w:tcW w:w="783" w:type="pct"/>
            <w:vAlign w:val="bottom"/>
          </w:tcPr>
          <w:p w:rsidR="00142C1D" w:rsidRPr="00AB710C" w:rsidRDefault="00443EFF" w:rsidP="0049064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3EFF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617855</wp:posOffset>
                  </wp:positionV>
                  <wp:extent cx="1393190" cy="942975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68" w:type="pct"/>
            <w:vAlign w:val="bottom"/>
          </w:tcPr>
          <w:p w:rsidR="00142C1D" w:rsidRPr="00AB710C" w:rsidRDefault="00142C1D" w:rsidP="00490649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2C1D" w:rsidRPr="00AB710C" w:rsidRDefault="00443EFF" w:rsidP="00443EFF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E54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Петров</w:t>
            </w:r>
          </w:p>
        </w:tc>
      </w:tr>
    </w:tbl>
    <w:p w:rsidR="005C170A" w:rsidRPr="00147343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5"/>
          <w:szCs w:val="25"/>
        </w:rPr>
      </w:pPr>
    </w:p>
    <w:sectPr w:rsidR="005C170A" w:rsidRPr="00147343" w:rsidSect="002E3E72">
      <w:footerReference w:type="default" r:id="rId9"/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BAD" w:rsidRDefault="00261BAD" w:rsidP="004356AB">
      <w:pPr>
        <w:spacing w:after="0" w:line="240" w:lineRule="auto"/>
      </w:pPr>
      <w:r>
        <w:separator/>
      </w:r>
    </w:p>
  </w:endnote>
  <w:end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281251"/>
      <w:docPartObj>
        <w:docPartGallery w:val="Page Numbers (Bottom of Page)"/>
        <w:docPartUnique/>
      </w:docPartObj>
    </w:sdtPr>
    <w:sdtEndPr/>
    <w:sdtContent>
      <w:p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3508640" wp14:editId="333B11D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A47437" w:rsidRPr="00A47437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3508640"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A47437" w:rsidRPr="00A47437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BAD" w:rsidRDefault="00261BAD" w:rsidP="004356AB">
      <w:pPr>
        <w:spacing w:after="0" w:line="240" w:lineRule="auto"/>
      </w:pPr>
      <w:r>
        <w:separator/>
      </w:r>
    </w:p>
  </w:footnote>
  <w:foot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37BD7"/>
    <w:rsid w:val="000504BF"/>
    <w:rsid w:val="000553AD"/>
    <w:rsid w:val="000707CB"/>
    <w:rsid w:val="000859DA"/>
    <w:rsid w:val="000B6C3B"/>
    <w:rsid w:val="000C0ACD"/>
    <w:rsid w:val="000D5D9C"/>
    <w:rsid w:val="000E5CDD"/>
    <w:rsid w:val="000F0ACC"/>
    <w:rsid w:val="00120879"/>
    <w:rsid w:val="001237DC"/>
    <w:rsid w:val="00142C1D"/>
    <w:rsid w:val="00147343"/>
    <w:rsid w:val="00153D1C"/>
    <w:rsid w:val="00191B09"/>
    <w:rsid w:val="001A60C7"/>
    <w:rsid w:val="001C253D"/>
    <w:rsid w:val="001D672C"/>
    <w:rsid w:val="001E3A27"/>
    <w:rsid w:val="001F1A14"/>
    <w:rsid w:val="002250EF"/>
    <w:rsid w:val="00245E9B"/>
    <w:rsid w:val="002604C5"/>
    <w:rsid w:val="00261BAD"/>
    <w:rsid w:val="00286E82"/>
    <w:rsid w:val="00292025"/>
    <w:rsid w:val="002D1906"/>
    <w:rsid w:val="002E3E72"/>
    <w:rsid w:val="002E6520"/>
    <w:rsid w:val="002F169C"/>
    <w:rsid w:val="003362E6"/>
    <w:rsid w:val="00363AEC"/>
    <w:rsid w:val="003719A5"/>
    <w:rsid w:val="003832CF"/>
    <w:rsid w:val="003A3B0A"/>
    <w:rsid w:val="003B7898"/>
    <w:rsid w:val="003C29B8"/>
    <w:rsid w:val="00412C0B"/>
    <w:rsid w:val="004356AB"/>
    <w:rsid w:val="00441DA7"/>
    <w:rsid w:val="00443EFF"/>
    <w:rsid w:val="00454CF1"/>
    <w:rsid w:val="00466333"/>
    <w:rsid w:val="00475637"/>
    <w:rsid w:val="0048233B"/>
    <w:rsid w:val="004D4445"/>
    <w:rsid w:val="004F2CB1"/>
    <w:rsid w:val="00507FCA"/>
    <w:rsid w:val="00523910"/>
    <w:rsid w:val="00526CC1"/>
    <w:rsid w:val="005414A7"/>
    <w:rsid w:val="00577698"/>
    <w:rsid w:val="0058558A"/>
    <w:rsid w:val="005B290F"/>
    <w:rsid w:val="005B6994"/>
    <w:rsid w:val="005B69E7"/>
    <w:rsid w:val="005B7D89"/>
    <w:rsid w:val="005B7E0D"/>
    <w:rsid w:val="005C170A"/>
    <w:rsid w:val="005D54F0"/>
    <w:rsid w:val="005F0340"/>
    <w:rsid w:val="00600191"/>
    <w:rsid w:val="006115B4"/>
    <w:rsid w:val="006566C3"/>
    <w:rsid w:val="00675E80"/>
    <w:rsid w:val="006B5CB9"/>
    <w:rsid w:val="006B64F5"/>
    <w:rsid w:val="006C1F68"/>
    <w:rsid w:val="006F41F1"/>
    <w:rsid w:val="007121AD"/>
    <w:rsid w:val="007130DD"/>
    <w:rsid w:val="00727DC3"/>
    <w:rsid w:val="00791772"/>
    <w:rsid w:val="00797EAD"/>
    <w:rsid w:val="007F3AC2"/>
    <w:rsid w:val="00877FBA"/>
    <w:rsid w:val="008A59D5"/>
    <w:rsid w:val="008B3123"/>
    <w:rsid w:val="008F1EA6"/>
    <w:rsid w:val="00911AD3"/>
    <w:rsid w:val="00912222"/>
    <w:rsid w:val="00914C31"/>
    <w:rsid w:val="00927AF1"/>
    <w:rsid w:val="00954C6D"/>
    <w:rsid w:val="00957977"/>
    <w:rsid w:val="0099659E"/>
    <w:rsid w:val="009B70B8"/>
    <w:rsid w:val="009C5563"/>
    <w:rsid w:val="009F72DF"/>
    <w:rsid w:val="00A0483D"/>
    <w:rsid w:val="00A1590D"/>
    <w:rsid w:val="00A47437"/>
    <w:rsid w:val="00A475BF"/>
    <w:rsid w:val="00A5222D"/>
    <w:rsid w:val="00A52FCF"/>
    <w:rsid w:val="00A55862"/>
    <w:rsid w:val="00A6614F"/>
    <w:rsid w:val="00A729AB"/>
    <w:rsid w:val="00A7529A"/>
    <w:rsid w:val="00A858A8"/>
    <w:rsid w:val="00AC5AE1"/>
    <w:rsid w:val="00AE40DB"/>
    <w:rsid w:val="00AE6338"/>
    <w:rsid w:val="00AF234D"/>
    <w:rsid w:val="00B067C4"/>
    <w:rsid w:val="00B34310"/>
    <w:rsid w:val="00B4428F"/>
    <w:rsid w:val="00B46747"/>
    <w:rsid w:val="00B471AA"/>
    <w:rsid w:val="00BA18F9"/>
    <w:rsid w:val="00BC3A9C"/>
    <w:rsid w:val="00BE36E7"/>
    <w:rsid w:val="00C05B60"/>
    <w:rsid w:val="00C148FD"/>
    <w:rsid w:val="00C24795"/>
    <w:rsid w:val="00C43B03"/>
    <w:rsid w:val="00C43E84"/>
    <w:rsid w:val="00C46AA6"/>
    <w:rsid w:val="00C716E0"/>
    <w:rsid w:val="00CB110E"/>
    <w:rsid w:val="00D00A28"/>
    <w:rsid w:val="00D27E2D"/>
    <w:rsid w:val="00D431B1"/>
    <w:rsid w:val="00D472FE"/>
    <w:rsid w:val="00DB337A"/>
    <w:rsid w:val="00DC246E"/>
    <w:rsid w:val="00DD65EB"/>
    <w:rsid w:val="00DF43A3"/>
    <w:rsid w:val="00E33B6B"/>
    <w:rsid w:val="00E35380"/>
    <w:rsid w:val="00E54BA6"/>
    <w:rsid w:val="00E80C3A"/>
    <w:rsid w:val="00EA3A92"/>
    <w:rsid w:val="00EF24EE"/>
    <w:rsid w:val="00F07223"/>
    <w:rsid w:val="00F21DC3"/>
    <w:rsid w:val="00F25583"/>
    <w:rsid w:val="00F26B63"/>
    <w:rsid w:val="00F43817"/>
    <w:rsid w:val="00F66F5C"/>
    <w:rsid w:val="00F67682"/>
    <w:rsid w:val="00F72BF7"/>
    <w:rsid w:val="00F8121F"/>
    <w:rsid w:val="00F87DCF"/>
    <w:rsid w:val="00F90394"/>
    <w:rsid w:val="00FA49B9"/>
    <w:rsid w:val="00FB353B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649C"/>
  <w15:docId w15:val="{971FA1E4-0BBB-492D-B9C9-B34EDFBF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8B312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E62F0-49C6-4810-95CB-460D521D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Александрова Светлана Сергеевна</cp:lastModifiedBy>
  <cp:revision>39</cp:revision>
  <cp:lastPrinted>2023-03-27T09:01:00Z</cp:lastPrinted>
  <dcterms:created xsi:type="dcterms:W3CDTF">2021-08-18T11:15:00Z</dcterms:created>
  <dcterms:modified xsi:type="dcterms:W3CDTF">2023-06-15T06:55:00Z</dcterms:modified>
</cp:coreProperties>
</file>