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E9" w:rsidRDefault="001675E9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1675E9" w:rsidRDefault="001675E9" w:rsidP="00C50D73">
      <w:pPr>
        <w:pStyle w:val="a7"/>
        <w:jc w:val="center"/>
        <w:rPr>
          <w:b/>
        </w:rPr>
      </w:pPr>
    </w:p>
    <w:p w:rsidR="001675E9" w:rsidRDefault="001675E9" w:rsidP="00C50D73">
      <w:pPr>
        <w:pStyle w:val="a7"/>
        <w:jc w:val="center"/>
        <w:rPr>
          <w:b/>
        </w:rPr>
      </w:pPr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1882443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1882444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1882445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1882446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797" w:rsidRDefault="006F5797" w:rsidP="001675E9">
      <w:pPr>
        <w:spacing w:line="240" w:lineRule="auto"/>
      </w:pPr>
      <w:r>
        <w:separator/>
      </w:r>
    </w:p>
  </w:endnote>
  <w:endnote w:type="continuationSeparator" w:id="0">
    <w:p w:rsidR="006F5797" w:rsidRDefault="006F5797" w:rsidP="001675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797" w:rsidRDefault="006F5797" w:rsidP="001675E9">
      <w:pPr>
        <w:spacing w:line="240" w:lineRule="auto"/>
      </w:pPr>
      <w:r>
        <w:separator/>
      </w:r>
    </w:p>
  </w:footnote>
  <w:footnote w:type="continuationSeparator" w:id="0">
    <w:p w:rsidR="006F5797" w:rsidRDefault="006F5797" w:rsidP="001675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E9" w:rsidRDefault="001675E9" w:rsidP="001675E9">
    <w:pPr>
      <w:pStyle w:val="a8"/>
      <w:jc w:val="right"/>
      <w:rPr>
        <w:sz w:val="18"/>
        <w:szCs w:val="18"/>
      </w:rPr>
    </w:pPr>
    <w:r w:rsidRPr="001675E9">
      <w:rPr>
        <w:sz w:val="18"/>
        <w:szCs w:val="18"/>
      </w:rPr>
      <w:t xml:space="preserve">Приложение №3 к закупочной  документации </w:t>
    </w:r>
  </w:p>
  <w:p w:rsidR="001675E9" w:rsidRDefault="001675E9" w:rsidP="001675E9">
    <w:pPr>
      <w:pStyle w:val="a8"/>
      <w:jc w:val="right"/>
      <w:rPr>
        <w:sz w:val="18"/>
        <w:szCs w:val="18"/>
      </w:rPr>
    </w:pPr>
    <w:r w:rsidRPr="001675E9">
      <w:rPr>
        <w:sz w:val="18"/>
        <w:szCs w:val="18"/>
      </w:rPr>
      <w:t xml:space="preserve">открытого запроса предложений на право заключения Договора </w:t>
    </w:r>
  </w:p>
  <w:p w:rsidR="001675E9" w:rsidRPr="001675E9" w:rsidRDefault="001675E9" w:rsidP="001675E9">
    <w:pPr>
      <w:pStyle w:val="a8"/>
      <w:jc w:val="right"/>
      <w:rPr>
        <w:sz w:val="18"/>
        <w:szCs w:val="18"/>
      </w:rPr>
    </w:pPr>
    <w:r w:rsidRPr="001675E9">
      <w:rPr>
        <w:sz w:val="18"/>
        <w:szCs w:val="18"/>
      </w:rPr>
      <w:t>на поставку металлопроката</w:t>
    </w:r>
  </w:p>
  <w:p w:rsidR="001675E9" w:rsidRDefault="001675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5E9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6F5797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675E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75E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675E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75E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675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75E9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675E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75E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675E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75E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675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675E9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6</cp:revision>
  <dcterms:created xsi:type="dcterms:W3CDTF">2015-08-13T07:23:00Z</dcterms:created>
  <dcterms:modified xsi:type="dcterms:W3CDTF">2016-04-11T09:21:00Z</dcterms:modified>
</cp:coreProperties>
</file>