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center" w:tblpY="-312"/>
        <w:tblW w:w="4828" w:type="pct"/>
        <w:tblLook w:val="04A0" w:firstRow="1" w:lastRow="0" w:firstColumn="1" w:lastColumn="0" w:noHBand="0" w:noVBand="1"/>
      </w:tblPr>
      <w:tblGrid>
        <w:gridCol w:w="9033"/>
      </w:tblGrid>
      <w:tr w:rsidR="00584AD6" w:rsidRPr="006A6E23" w14:paraId="7593F03A" w14:textId="77777777" w:rsidTr="00B63CE1">
        <w:trPr>
          <w:trHeight w:val="344"/>
        </w:trPr>
        <w:tc>
          <w:tcPr>
            <w:tcW w:w="2517" w:type="pct"/>
            <w:vMerge w:val="restart"/>
            <w:vAlign w:val="center"/>
          </w:tcPr>
          <w:p w14:paraId="49FEB635" w14:textId="77777777" w:rsidR="00584AD6" w:rsidRPr="006A6E23" w:rsidRDefault="00584AD6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«УТВЕРЖДАЮ»</w:t>
            </w:r>
          </w:p>
          <w:p w14:paraId="4BA0F322" w14:textId="77777777" w:rsidR="00584AD6" w:rsidRPr="006A6E23" w:rsidRDefault="00584AD6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Первый заместитель директора –</w:t>
            </w:r>
          </w:p>
          <w:p w14:paraId="789C3E0F" w14:textId="77777777" w:rsidR="00584AD6" w:rsidRPr="006A6E23" w:rsidRDefault="00584AD6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главный инженер филиала</w:t>
            </w:r>
          </w:p>
          <w:p w14:paraId="1D05B612" w14:textId="77777777" w:rsidR="00584AD6" w:rsidRDefault="00584AD6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ПАО «МРСК Центра» - «Смоленскэнерго»</w:t>
            </w:r>
          </w:p>
          <w:p w14:paraId="7F268450" w14:textId="77777777" w:rsidR="00584AD6" w:rsidRPr="006A6E23" w:rsidRDefault="00584AD6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 xml:space="preserve">_____________________ / </w:t>
            </w:r>
            <w:r>
              <w:rPr>
                <w:bCs/>
                <w:sz w:val="26"/>
                <w:szCs w:val="26"/>
              </w:rPr>
              <w:t>В.В. Мордыкин</w:t>
            </w:r>
          </w:p>
          <w:p w14:paraId="03AEDE9D" w14:textId="77777777" w:rsidR="00584AD6" w:rsidRPr="006A6E23" w:rsidRDefault="00584AD6" w:rsidP="00B63CE1">
            <w:pPr>
              <w:autoSpaceDE w:val="0"/>
              <w:autoSpaceDN w:val="0"/>
              <w:adjustRightInd w:val="0"/>
              <w:jc w:val="right"/>
              <w:rPr>
                <w:bCs/>
                <w:sz w:val="26"/>
                <w:szCs w:val="26"/>
              </w:rPr>
            </w:pPr>
            <w:r w:rsidRPr="006A6E23">
              <w:rPr>
                <w:bCs/>
                <w:sz w:val="26"/>
                <w:szCs w:val="26"/>
              </w:rPr>
              <w:t>«________» ___________________ 20</w:t>
            </w:r>
            <w:r>
              <w:rPr>
                <w:bCs/>
                <w:sz w:val="26"/>
                <w:szCs w:val="26"/>
              </w:rPr>
              <w:t>20</w:t>
            </w:r>
            <w:r w:rsidRPr="006A6E23">
              <w:rPr>
                <w:bCs/>
                <w:sz w:val="26"/>
                <w:szCs w:val="26"/>
              </w:rPr>
              <w:t xml:space="preserve"> г.</w:t>
            </w:r>
          </w:p>
          <w:p w14:paraId="669ECFBA" w14:textId="77777777" w:rsidR="00584AD6" w:rsidRPr="006A6E23" w:rsidRDefault="00584AD6" w:rsidP="00B63C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584AD6" w:rsidRPr="006A6E23" w14:paraId="43E0C8D0" w14:textId="77777777" w:rsidTr="00B63CE1">
        <w:trPr>
          <w:trHeight w:val="344"/>
        </w:trPr>
        <w:tc>
          <w:tcPr>
            <w:tcW w:w="2517" w:type="pct"/>
            <w:vMerge/>
            <w:vAlign w:val="center"/>
          </w:tcPr>
          <w:p w14:paraId="4773E338" w14:textId="77777777" w:rsidR="00584AD6" w:rsidRPr="006A6E23" w:rsidRDefault="00584AD6" w:rsidP="00B63C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584AD6" w:rsidRPr="006A6E23" w14:paraId="7C27E120" w14:textId="77777777" w:rsidTr="00B63CE1">
        <w:trPr>
          <w:trHeight w:val="344"/>
        </w:trPr>
        <w:tc>
          <w:tcPr>
            <w:tcW w:w="2517" w:type="pct"/>
            <w:vMerge/>
            <w:vAlign w:val="center"/>
          </w:tcPr>
          <w:p w14:paraId="2184BBDD" w14:textId="77777777" w:rsidR="00584AD6" w:rsidRPr="006A6E23" w:rsidRDefault="00584AD6" w:rsidP="00B63C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584AD6" w:rsidRPr="006A6E23" w14:paraId="61AA8DE5" w14:textId="77777777" w:rsidTr="00B63CE1">
        <w:trPr>
          <w:trHeight w:val="344"/>
        </w:trPr>
        <w:tc>
          <w:tcPr>
            <w:tcW w:w="2517" w:type="pct"/>
            <w:vMerge/>
            <w:vAlign w:val="center"/>
          </w:tcPr>
          <w:p w14:paraId="20F492A5" w14:textId="77777777" w:rsidR="00584AD6" w:rsidRPr="006A6E23" w:rsidRDefault="00584AD6" w:rsidP="00B63CE1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</w:tbl>
    <w:p w14:paraId="44C1BCBE" w14:textId="77777777" w:rsidR="00584AD6" w:rsidRDefault="00584AD6" w:rsidP="00584AD6">
      <w:pPr>
        <w:ind w:firstLine="709"/>
        <w:jc w:val="center"/>
        <w:rPr>
          <w:b/>
          <w:sz w:val="26"/>
          <w:szCs w:val="26"/>
        </w:rPr>
      </w:pPr>
    </w:p>
    <w:p w14:paraId="5772ADD9" w14:textId="77777777" w:rsidR="00584AD6" w:rsidRDefault="00584AD6" w:rsidP="00584AD6">
      <w:pPr>
        <w:ind w:firstLine="709"/>
        <w:jc w:val="center"/>
        <w:rPr>
          <w:b/>
          <w:sz w:val="26"/>
          <w:szCs w:val="26"/>
        </w:rPr>
      </w:pPr>
    </w:p>
    <w:p w14:paraId="1243EF06" w14:textId="77777777" w:rsidR="00B17989" w:rsidRPr="00013F45" w:rsidRDefault="00B17989" w:rsidP="00584AD6">
      <w:pPr>
        <w:ind w:firstLine="709"/>
        <w:jc w:val="center"/>
        <w:rPr>
          <w:b/>
          <w:sz w:val="26"/>
          <w:szCs w:val="26"/>
        </w:rPr>
      </w:pPr>
      <w:r w:rsidRPr="00013F45">
        <w:rPr>
          <w:b/>
          <w:sz w:val="26"/>
          <w:szCs w:val="26"/>
        </w:rPr>
        <w:t>ТЕХНИЧЕСКОЕ ЗАДАНИЕ</w:t>
      </w:r>
    </w:p>
    <w:p w14:paraId="1243EF07" w14:textId="492F6616" w:rsidR="00B17989" w:rsidRPr="00013F45" w:rsidRDefault="00584AD6" w:rsidP="00584AD6">
      <w:pPr>
        <w:ind w:firstLine="709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поставку перчаток медицинских</w:t>
      </w:r>
    </w:p>
    <w:p w14:paraId="5D128150" w14:textId="77777777" w:rsidR="00584AD6" w:rsidRPr="00584AD6" w:rsidRDefault="00584AD6" w:rsidP="00584AD6">
      <w:pPr>
        <w:ind w:firstLine="709"/>
        <w:jc w:val="center"/>
        <w:rPr>
          <w:b/>
          <w:bCs/>
        </w:rPr>
      </w:pPr>
    </w:p>
    <w:p w14:paraId="29F7B374" w14:textId="77777777" w:rsidR="00584AD6" w:rsidRPr="00584AD6" w:rsidRDefault="00584AD6" w:rsidP="00B63CE1">
      <w:pPr>
        <w:pStyle w:val="ab"/>
        <w:numPr>
          <w:ilvl w:val="0"/>
          <w:numId w:val="20"/>
        </w:numPr>
        <w:tabs>
          <w:tab w:val="left" w:pos="993"/>
        </w:tabs>
        <w:spacing w:line="276" w:lineRule="auto"/>
        <w:jc w:val="both"/>
        <w:rPr>
          <w:b/>
          <w:bCs/>
          <w:sz w:val="24"/>
          <w:szCs w:val="24"/>
        </w:rPr>
      </w:pPr>
      <w:r w:rsidRPr="00584AD6">
        <w:rPr>
          <w:b/>
          <w:bCs/>
          <w:sz w:val="24"/>
          <w:szCs w:val="24"/>
        </w:rPr>
        <w:t>Технические требования к продукции.</w:t>
      </w:r>
    </w:p>
    <w:p w14:paraId="1EAC375E" w14:textId="77777777" w:rsidR="00584AD6" w:rsidRPr="00584AD6" w:rsidRDefault="00584AD6" w:rsidP="00B63CE1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Поставщик обеспечивает поставку продукции на склад получателя – филиала ПАО «МРСК Центра» - «Смоленскэнерго» в объемах и сроки, установленные данным ТЗ.</w:t>
      </w:r>
    </w:p>
    <w:p w14:paraId="4FD4DCE6" w14:textId="77777777" w:rsidR="00584AD6" w:rsidRPr="00584AD6" w:rsidRDefault="00584AD6" w:rsidP="00B63CE1">
      <w:pPr>
        <w:pStyle w:val="ab"/>
        <w:tabs>
          <w:tab w:val="left" w:pos="709"/>
          <w:tab w:val="left" w:pos="851"/>
          <w:tab w:val="left" w:pos="1134"/>
        </w:tabs>
        <w:spacing w:line="276" w:lineRule="auto"/>
        <w:ind w:left="709"/>
        <w:jc w:val="right"/>
        <w:rPr>
          <w:sz w:val="24"/>
          <w:szCs w:val="24"/>
        </w:rPr>
      </w:pPr>
      <w:r w:rsidRPr="00584AD6">
        <w:rPr>
          <w:sz w:val="24"/>
          <w:szCs w:val="24"/>
        </w:rPr>
        <w:t>Таблица №1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53"/>
        <w:gridCol w:w="3931"/>
        <w:gridCol w:w="2261"/>
      </w:tblGrid>
      <w:tr w:rsidR="00584AD6" w:rsidRPr="00584AD6" w14:paraId="2FB5C8E1" w14:textId="77777777" w:rsidTr="00B63CE1">
        <w:tc>
          <w:tcPr>
            <w:tcW w:w="1687" w:type="pct"/>
            <w:vAlign w:val="center"/>
          </w:tcPr>
          <w:p w14:paraId="342B55E5" w14:textId="77777777" w:rsidR="00584AD6" w:rsidRPr="00584AD6" w:rsidRDefault="00584AD6" w:rsidP="00584AD6">
            <w:pPr>
              <w:jc w:val="center"/>
            </w:pPr>
            <w:r w:rsidRPr="00584AD6">
              <w:t>Адрес поставки</w:t>
            </w:r>
          </w:p>
        </w:tc>
        <w:tc>
          <w:tcPr>
            <w:tcW w:w="2103" w:type="pct"/>
            <w:vAlign w:val="center"/>
          </w:tcPr>
          <w:p w14:paraId="7D8B1312" w14:textId="77777777" w:rsidR="00584AD6" w:rsidRPr="00584AD6" w:rsidRDefault="00584AD6" w:rsidP="00584AD6">
            <w:pPr>
              <w:jc w:val="center"/>
            </w:pPr>
            <w:r w:rsidRPr="00584AD6">
              <w:t>Срок поставки, календарных дней (с момента заключения договора)</w:t>
            </w:r>
          </w:p>
        </w:tc>
        <w:tc>
          <w:tcPr>
            <w:tcW w:w="1210" w:type="pct"/>
            <w:vAlign w:val="center"/>
          </w:tcPr>
          <w:p w14:paraId="5B67946C" w14:textId="0016823B" w:rsidR="00584AD6" w:rsidRPr="00584AD6" w:rsidRDefault="00584AD6" w:rsidP="00584AD6">
            <w:pPr>
              <w:jc w:val="center"/>
            </w:pPr>
            <w:r w:rsidRPr="00584AD6">
              <w:t xml:space="preserve">Количество продукции, </w:t>
            </w:r>
            <w:r>
              <w:t>пар</w:t>
            </w:r>
            <w:bookmarkStart w:id="0" w:name="_GoBack"/>
            <w:bookmarkEnd w:id="0"/>
            <w:r w:rsidRPr="00584AD6">
              <w:t>.</w:t>
            </w:r>
          </w:p>
        </w:tc>
      </w:tr>
      <w:tr w:rsidR="00584AD6" w:rsidRPr="00584AD6" w14:paraId="39F7236B" w14:textId="77777777" w:rsidTr="00B63CE1">
        <w:tc>
          <w:tcPr>
            <w:tcW w:w="1687" w:type="pct"/>
            <w:vAlign w:val="center"/>
          </w:tcPr>
          <w:p w14:paraId="6BE82AD0" w14:textId="77777777" w:rsidR="00584AD6" w:rsidRPr="00584AD6" w:rsidRDefault="00584AD6" w:rsidP="00584AD6">
            <w:pPr>
              <w:jc w:val="center"/>
            </w:pPr>
            <w:r w:rsidRPr="00584AD6">
              <w:t>214031, г. Смоленск, ул. Индустриальная, д.5</w:t>
            </w:r>
          </w:p>
        </w:tc>
        <w:tc>
          <w:tcPr>
            <w:tcW w:w="2103" w:type="pct"/>
            <w:vAlign w:val="center"/>
          </w:tcPr>
          <w:p w14:paraId="44BF6DEA" w14:textId="77777777" w:rsidR="00584AD6" w:rsidRPr="00584AD6" w:rsidRDefault="00584AD6" w:rsidP="00584AD6">
            <w:pPr>
              <w:jc w:val="center"/>
            </w:pPr>
            <w:r w:rsidRPr="00584AD6">
              <w:t>20</w:t>
            </w:r>
          </w:p>
        </w:tc>
        <w:tc>
          <w:tcPr>
            <w:tcW w:w="1210" w:type="pct"/>
            <w:vAlign w:val="center"/>
          </w:tcPr>
          <w:p w14:paraId="7EE889B0" w14:textId="1270D7DE" w:rsidR="00584AD6" w:rsidRPr="00584AD6" w:rsidRDefault="00584AD6" w:rsidP="00584AD6">
            <w:pPr>
              <w:jc w:val="center"/>
            </w:pPr>
            <w:r>
              <w:t>100</w:t>
            </w:r>
          </w:p>
        </w:tc>
      </w:tr>
    </w:tbl>
    <w:p w14:paraId="59168AB9" w14:textId="77777777" w:rsidR="00584AD6" w:rsidRPr="00584AD6" w:rsidRDefault="00584AD6" w:rsidP="00B63CE1">
      <w:pPr>
        <w:pStyle w:val="ab"/>
        <w:ind w:left="709"/>
        <w:rPr>
          <w:rFonts w:eastAsia="Calibri"/>
          <w:sz w:val="24"/>
          <w:szCs w:val="24"/>
        </w:rPr>
      </w:pPr>
    </w:p>
    <w:p w14:paraId="50D4C6A7" w14:textId="77777777" w:rsidR="00584AD6" w:rsidRPr="00584AD6" w:rsidRDefault="00584AD6" w:rsidP="00B63CE1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spacing w:line="276" w:lineRule="auto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Технические требования и характеристики шприцов медицинских инъекционных многократного применения должны соответствовать параметрам и быть не ниже значений, приведенных в таблице №2:</w:t>
      </w:r>
    </w:p>
    <w:p w14:paraId="0DD5E0A5" w14:textId="77777777" w:rsidR="00584AD6" w:rsidRPr="00584AD6" w:rsidRDefault="00584AD6" w:rsidP="00584AD6">
      <w:pPr>
        <w:spacing w:line="276" w:lineRule="auto"/>
        <w:jc w:val="right"/>
        <w:rPr>
          <w:bCs/>
        </w:rPr>
      </w:pPr>
      <w:r w:rsidRPr="00584AD6">
        <w:rPr>
          <w:bCs/>
        </w:rPr>
        <w:t>Таблица №2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121"/>
        <w:gridCol w:w="7224"/>
      </w:tblGrid>
      <w:tr w:rsidR="002E1F43" w:rsidRPr="00584AD6" w14:paraId="1243EF0F" w14:textId="77777777" w:rsidTr="00584AD6">
        <w:trPr>
          <w:trHeight w:val="315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F0D" w14:textId="77777777" w:rsidR="002E1F43" w:rsidRPr="00584AD6" w:rsidRDefault="002E1F43" w:rsidP="00CC30A9">
            <w:pPr>
              <w:jc w:val="center"/>
              <w:rPr>
                <w:color w:val="000000"/>
              </w:rPr>
            </w:pPr>
            <w:r w:rsidRPr="00584AD6">
              <w:rPr>
                <w:color w:val="000000"/>
              </w:rPr>
              <w:t>Наименование</w:t>
            </w:r>
          </w:p>
        </w:tc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F0E" w14:textId="77777777" w:rsidR="002E1F43" w:rsidRPr="00584AD6" w:rsidRDefault="002E1F43" w:rsidP="00CC30A9">
            <w:pPr>
              <w:jc w:val="center"/>
              <w:rPr>
                <w:color w:val="000000"/>
              </w:rPr>
            </w:pPr>
            <w:r w:rsidRPr="00584AD6">
              <w:rPr>
                <w:color w:val="000000"/>
              </w:rPr>
              <w:t>Технические требования и характеристики</w:t>
            </w:r>
          </w:p>
        </w:tc>
      </w:tr>
      <w:tr w:rsidR="00095ACF" w:rsidRPr="00584AD6" w14:paraId="1243EF12" w14:textId="77777777" w:rsidTr="00584AD6">
        <w:trPr>
          <w:trHeight w:val="674"/>
        </w:trPr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3EF10" w14:textId="51E460B1" w:rsidR="00095ACF" w:rsidRPr="00584AD6" w:rsidRDefault="00FF46B7" w:rsidP="00FF46B7">
            <w:pPr>
              <w:jc w:val="center"/>
            </w:pPr>
            <w:r w:rsidRPr="00584AD6">
              <w:t>Перчатки медицинские</w:t>
            </w:r>
          </w:p>
        </w:tc>
        <w:tc>
          <w:tcPr>
            <w:tcW w:w="3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7AD0A" w14:textId="77777777" w:rsidR="00584AD6" w:rsidRDefault="00704B1E" w:rsidP="00CC470E">
            <w:r w:rsidRPr="00584AD6">
              <w:t>П</w:t>
            </w:r>
            <w:r w:rsidR="00CC470E" w:rsidRPr="00584AD6">
              <w:t>ерчатки </w:t>
            </w:r>
            <w:r w:rsidR="00584AD6">
              <w:t xml:space="preserve">медицинские латексные смотровые </w:t>
            </w:r>
            <w:r w:rsidR="00CC470E" w:rsidRPr="00584AD6">
              <w:t>неопудренные</w:t>
            </w:r>
            <w:r w:rsidRPr="00584AD6">
              <w:t>, для з</w:t>
            </w:r>
            <w:r w:rsidR="00CC470E" w:rsidRPr="00584AD6">
              <w:t>ащит</w:t>
            </w:r>
            <w:r w:rsidRPr="00584AD6">
              <w:t>ы</w:t>
            </w:r>
            <w:r w:rsidR="00CC470E" w:rsidRPr="00584AD6">
              <w:t xml:space="preserve"> от нежелательных и опасных веществ.</w:t>
            </w:r>
          </w:p>
          <w:p w14:paraId="794839F7" w14:textId="77777777" w:rsidR="00584AD6" w:rsidRDefault="00704B1E" w:rsidP="00CC470E">
            <w:r w:rsidRPr="00584AD6">
              <w:t>Легкое</w:t>
            </w:r>
            <w:r w:rsidR="00584AD6">
              <w:t xml:space="preserve"> на</w:t>
            </w:r>
            <w:r w:rsidRPr="00584AD6">
              <w:t>девание и предотвращение от скатывания.</w:t>
            </w:r>
          </w:p>
          <w:p w14:paraId="4471838F" w14:textId="62E4AE5E" w:rsidR="00D86CD8" w:rsidRPr="00584AD6" w:rsidRDefault="00704B1E" w:rsidP="00CC470E">
            <w:r w:rsidRPr="00584AD6">
              <w:t>Хорошая эластичность.</w:t>
            </w:r>
          </w:p>
          <w:p w14:paraId="1243EF11" w14:textId="183E387C" w:rsidR="00CC470E" w:rsidRPr="00584AD6" w:rsidRDefault="00D86CD8" w:rsidP="00704B1E">
            <w:r w:rsidRPr="00584AD6">
              <w:t>Остаточный срок годности изделий медицинского назначения на момент поставки Заказчику должен составлять не менее 12 месяцев.</w:t>
            </w:r>
          </w:p>
        </w:tc>
      </w:tr>
    </w:tbl>
    <w:p w14:paraId="1243EF13" w14:textId="77777777" w:rsidR="00EC7ACA" w:rsidRPr="00584AD6" w:rsidRDefault="00EC7ACA" w:rsidP="00584AD6">
      <w:pPr>
        <w:tabs>
          <w:tab w:val="left" w:pos="709"/>
        </w:tabs>
        <w:ind w:firstLine="709"/>
        <w:jc w:val="both"/>
      </w:pPr>
    </w:p>
    <w:p w14:paraId="1243EF14" w14:textId="77777777" w:rsidR="00EC7ACA" w:rsidRPr="00584AD6" w:rsidRDefault="00EC7ACA" w:rsidP="00584AD6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584AD6">
        <w:rPr>
          <w:b/>
          <w:bCs/>
          <w:sz w:val="24"/>
          <w:szCs w:val="24"/>
        </w:rPr>
        <w:t xml:space="preserve">Общие требования. </w:t>
      </w:r>
    </w:p>
    <w:p w14:paraId="1243EF16" w14:textId="77777777" w:rsidR="00EC7ACA" w:rsidRPr="00584AD6" w:rsidRDefault="00EC7ACA" w:rsidP="00584AD6">
      <w:pPr>
        <w:pStyle w:val="ab"/>
        <w:numPr>
          <w:ilvl w:val="1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К поставке допускается продукция, отвечающая следующим требованиям:</w:t>
      </w:r>
    </w:p>
    <w:p w14:paraId="1243EF17" w14:textId="77777777" w:rsidR="00EC7ACA" w:rsidRPr="00584AD6" w:rsidRDefault="00EC7ACA" w:rsidP="00584AD6">
      <w:pPr>
        <w:pStyle w:val="ab"/>
        <w:numPr>
          <w:ilvl w:val="2"/>
          <w:numId w:val="20"/>
        </w:numPr>
        <w:tabs>
          <w:tab w:val="left" w:pos="709"/>
          <w:tab w:val="left" w:pos="851"/>
          <w:tab w:val="left" w:pos="1134"/>
        </w:tabs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Продукция должна быть новой, ранее не использованной;</w:t>
      </w:r>
    </w:p>
    <w:p w14:paraId="1243EF18" w14:textId="77777777" w:rsidR="00EC7ACA" w:rsidRPr="00584AD6" w:rsidRDefault="00EC7ACA" w:rsidP="00584AD6">
      <w:pPr>
        <w:pStyle w:val="ab"/>
        <w:numPr>
          <w:ilvl w:val="2"/>
          <w:numId w:val="20"/>
        </w:numPr>
        <w:tabs>
          <w:tab w:val="left" w:pos="0"/>
          <w:tab w:val="left" w:pos="993"/>
        </w:tabs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1243EF22" w14:textId="77777777" w:rsidR="00EC7ACA" w:rsidRPr="00584AD6" w:rsidRDefault="00EC7ACA" w:rsidP="00584AD6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Продукция должна соответствовать требованиям:</w:t>
      </w:r>
    </w:p>
    <w:p w14:paraId="1243EF24" w14:textId="18209F98" w:rsidR="00EC7ACA" w:rsidRPr="00584AD6" w:rsidRDefault="00FF46B7" w:rsidP="00584AD6">
      <w:pPr>
        <w:pStyle w:val="ab"/>
        <w:numPr>
          <w:ilvl w:val="1"/>
          <w:numId w:val="20"/>
        </w:numPr>
        <w:tabs>
          <w:tab w:val="left" w:pos="0"/>
          <w:tab w:val="left" w:pos="567"/>
          <w:tab w:val="left" w:pos="993"/>
          <w:tab w:val="left" w:pos="1134"/>
        </w:tabs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 xml:space="preserve">ГОСТ Р 52239-2004 «Перчатки медицинские диагностические одноразовые </w:t>
      </w:r>
      <w:r w:rsidR="00EC7ACA" w:rsidRPr="00584AD6">
        <w:rPr>
          <w:sz w:val="24"/>
          <w:szCs w:val="24"/>
        </w:rPr>
        <w:t>Упаковка, транспортирование, условия и сроки хранения</w:t>
      </w:r>
      <w:r w:rsidRPr="00584AD6">
        <w:rPr>
          <w:sz w:val="24"/>
          <w:szCs w:val="24"/>
        </w:rPr>
        <w:t>»</w:t>
      </w:r>
      <w:r w:rsidR="00EC7ACA" w:rsidRPr="00584AD6">
        <w:rPr>
          <w:sz w:val="24"/>
          <w:szCs w:val="24"/>
        </w:rPr>
        <w:t>.</w:t>
      </w:r>
    </w:p>
    <w:p w14:paraId="1243EF25" w14:textId="77777777" w:rsidR="00EC7ACA" w:rsidRPr="00584AD6" w:rsidRDefault="00EC7ACA" w:rsidP="00584AD6">
      <w:pPr>
        <w:numPr>
          <w:ilvl w:val="2"/>
          <w:numId w:val="20"/>
        </w:numPr>
        <w:jc w:val="both"/>
      </w:pPr>
      <w:r w:rsidRPr="00584AD6">
        <w:t xml:space="preserve">Упаковка, маркировка, транспортирование, условия и сроки хранения продукции должны соответствовать требованиям, указанным в технических условиях изготовителя изделия и требованиям </w:t>
      </w:r>
      <w:r w:rsidRPr="00584AD6">
        <w:rPr>
          <w:color w:val="000000"/>
        </w:rPr>
        <w:t>ГОСТ 14192-96</w:t>
      </w:r>
      <w:r w:rsidRPr="00584AD6">
        <w:t>. Порядок отгрузки, специальные требования к таре и упаковке должны быть определены в договоре на поставку продукции.</w:t>
      </w:r>
    </w:p>
    <w:p w14:paraId="5CB3E2B5" w14:textId="77777777" w:rsidR="00D86CD8" w:rsidRPr="00584AD6" w:rsidRDefault="00D86CD8" w:rsidP="00584AD6">
      <w:pPr>
        <w:ind w:firstLine="709"/>
        <w:jc w:val="both"/>
      </w:pPr>
    </w:p>
    <w:p w14:paraId="1243EF2C" w14:textId="77777777" w:rsidR="00EC7ACA" w:rsidRPr="00584AD6" w:rsidRDefault="00EC7ACA" w:rsidP="00584AD6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sz w:val="24"/>
          <w:szCs w:val="24"/>
        </w:rPr>
      </w:pPr>
      <w:r w:rsidRPr="00584AD6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1243EF2E" w14:textId="77777777" w:rsidR="00EC7ACA" w:rsidRPr="00584AD6" w:rsidRDefault="00EC7ACA" w:rsidP="00584AD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 (до списания).</w:t>
      </w:r>
    </w:p>
    <w:p w14:paraId="1243EF2F" w14:textId="77777777" w:rsidR="00EC7ACA" w:rsidRPr="00584AD6" w:rsidRDefault="00EC7ACA" w:rsidP="00584AD6">
      <w:pPr>
        <w:pStyle w:val="ab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14:paraId="1243EF30" w14:textId="65FED4F5" w:rsidR="00EC7ACA" w:rsidRPr="00584AD6" w:rsidRDefault="00EC7ACA" w:rsidP="00584AD6">
      <w:pPr>
        <w:pStyle w:val="ab"/>
        <w:numPr>
          <w:ilvl w:val="0"/>
          <w:numId w:val="20"/>
        </w:numPr>
        <w:tabs>
          <w:tab w:val="left" w:pos="993"/>
        </w:tabs>
        <w:contextualSpacing w:val="0"/>
        <w:jc w:val="both"/>
        <w:rPr>
          <w:b/>
          <w:bCs/>
          <w:sz w:val="24"/>
          <w:szCs w:val="24"/>
        </w:rPr>
      </w:pPr>
      <w:r w:rsidRPr="00584AD6">
        <w:rPr>
          <w:b/>
          <w:bCs/>
          <w:sz w:val="24"/>
          <w:szCs w:val="24"/>
        </w:rPr>
        <w:lastRenderedPageBreak/>
        <w:t>Маркировка, состав технической и эксплуатационной документации.</w:t>
      </w:r>
    </w:p>
    <w:p w14:paraId="1243EF32" w14:textId="77777777" w:rsidR="00EC7ACA" w:rsidRPr="00584AD6" w:rsidRDefault="00EC7ACA" w:rsidP="00584AD6">
      <w:pPr>
        <w:pStyle w:val="ab"/>
        <w:numPr>
          <w:ilvl w:val="1"/>
          <w:numId w:val="20"/>
        </w:numPr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1243EF34" w14:textId="77777777" w:rsidR="00EC7ACA" w:rsidRPr="00584AD6" w:rsidRDefault="00EC7ACA" w:rsidP="00584AD6">
      <w:pPr>
        <w:pStyle w:val="ab"/>
        <w:numPr>
          <w:ilvl w:val="2"/>
          <w:numId w:val="20"/>
        </w:numPr>
        <w:tabs>
          <w:tab w:val="left" w:pos="709"/>
          <w:tab w:val="left" w:pos="1418"/>
        </w:tabs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Сертификаты или другие документы на русском языке, надлежащим образом подтверждающие качество и безопасность товара.</w:t>
      </w:r>
    </w:p>
    <w:p w14:paraId="1243EF35" w14:textId="77777777" w:rsidR="00EC7ACA" w:rsidRPr="00584AD6" w:rsidRDefault="00EC7ACA" w:rsidP="00584AD6">
      <w:pPr>
        <w:pStyle w:val="ab"/>
        <w:numPr>
          <w:ilvl w:val="1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Маркировка продукции производится непосредственно на упаковке или ярлыке.</w:t>
      </w:r>
    </w:p>
    <w:p w14:paraId="1243EF37" w14:textId="77777777" w:rsidR="00EC7ACA" w:rsidRPr="00584AD6" w:rsidRDefault="00EC7ACA" w:rsidP="00584AD6">
      <w:pPr>
        <w:pStyle w:val="ab"/>
        <w:tabs>
          <w:tab w:val="left" w:pos="1560"/>
        </w:tabs>
        <w:ind w:left="0" w:firstLine="709"/>
        <w:contextualSpacing w:val="0"/>
        <w:jc w:val="both"/>
        <w:rPr>
          <w:sz w:val="24"/>
          <w:szCs w:val="24"/>
        </w:rPr>
      </w:pPr>
    </w:p>
    <w:p w14:paraId="1243EF38" w14:textId="77777777" w:rsidR="00EC7ACA" w:rsidRPr="00584AD6" w:rsidRDefault="00EC7ACA" w:rsidP="00584AD6">
      <w:pPr>
        <w:pStyle w:val="ab"/>
        <w:numPr>
          <w:ilvl w:val="0"/>
          <w:numId w:val="20"/>
        </w:numPr>
        <w:tabs>
          <w:tab w:val="left" w:pos="1134"/>
        </w:tabs>
        <w:contextualSpacing w:val="0"/>
        <w:jc w:val="both"/>
        <w:rPr>
          <w:sz w:val="24"/>
          <w:szCs w:val="24"/>
        </w:rPr>
      </w:pPr>
      <w:r w:rsidRPr="00584AD6">
        <w:rPr>
          <w:b/>
          <w:bCs/>
          <w:sz w:val="24"/>
          <w:szCs w:val="24"/>
        </w:rPr>
        <w:t>Правила приемки продукции.</w:t>
      </w:r>
    </w:p>
    <w:p w14:paraId="1243EF3A" w14:textId="78A4704B" w:rsidR="00EC7ACA" w:rsidRPr="00584AD6" w:rsidRDefault="00EC7ACA" w:rsidP="00584AD6">
      <w:pPr>
        <w:pStyle w:val="BodyText21"/>
        <w:numPr>
          <w:ilvl w:val="1"/>
          <w:numId w:val="20"/>
        </w:numPr>
        <w:tabs>
          <w:tab w:val="left" w:pos="0"/>
          <w:tab w:val="left" w:pos="1134"/>
        </w:tabs>
        <w:rPr>
          <w:szCs w:val="24"/>
        </w:rPr>
      </w:pPr>
      <w:r w:rsidRPr="00584AD6">
        <w:rPr>
          <w:szCs w:val="24"/>
        </w:rPr>
        <w:t xml:space="preserve">Каждая партия продукции должна пройти входной контроль, осуществляемый представителями филиалов </w:t>
      </w:r>
      <w:r w:rsidR="00B2648C" w:rsidRPr="00584AD6">
        <w:rPr>
          <w:szCs w:val="24"/>
        </w:rPr>
        <w:t>ПАО</w:t>
      </w:r>
      <w:r w:rsidRPr="00584AD6">
        <w:rPr>
          <w:szCs w:val="24"/>
        </w:rPr>
        <w:t xml:space="preserve"> «МРСК Центра» при получении их на склад.</w:t>
      </w:r>
    </w:p>
    <w:p w14:paraId="1243EF3B" w14:textId="77777777" w:rsidR="00EC7ACA" w:rsidRPr="00584AD6" w:rsidRDefault="00EC7ACA" w:rsidP="00584AD6">
      <w:pPr>
        <w:pStyle w:val="ab"/>
        <w:numPr>
          <w:ilvl w:val="1"/>
          <w:numId w:val="20"/>
        </w:numPr>
        <w:tabs>
          <w:tab w:val="left" w:pos="0"/>
          <w:tab w:val="left" w:pos="1134"/>
        </w:tabs>
        <w:contextualSpacing w:val="0"/>
        <w:jc w:val="both"/>
        <w:rPr>
          <w:sz w:val="24"/>
          <w:szCs w:val="24"/>
        </w:rPr>
      </w:pPr>
      <w:r w:rsidRPr="00584AD6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1243EF3C" w14:textId="77777777" w:rsidR="00EC7ACA" w:rsidRPr="00584AD6" w:rsidRDefault="00EC7ACA" w:rsidP="00584AD6">
      <w:pPr>
        <w:pStyle w:val="ab"/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</w:p>
    <w:p w14:paraId="1243EF3D" w14:textId="77777777" w:rsidR="00EC7ACA" w:rsidRPr="00584AD6" w:rsidRDefault="00EC7ACA" w:rsidP="00584AD6">
      <w:pPr>
        <w:pStyle w:val="ab"/>
        <w:tabs>
          <w:tab w:val="left" w:pos="0"/>
          <w:tab w:val="left" w:pos="1134"/>
        </w:tabs>
        <w:ind w:left="0" w:firstLine="709"/>
        <w:contextualSpacing w:val="0"/>
        <w:jc w:val="both"/>
        <w:rPr>
          <w:sz w:val="24"/>
          <w:szCs w:val="24"/>
        </w:rPr>
      </w:pPr>
    </w:p>
    <w:p w14:paraId="364763F2" w14:textId="77777777" w:rsidR="005E7CA2" w:rsidRPr="00584AD6" w:rsidRDefault="005E7CA2" w:rsidP="00584AD6">
      <w:pPr>
        <w:jc w:val="both"/>
      </w:pPr>
      <w:r w:rsidRPr="00584AD6">
        <w:t>Заместитель главного инженера</w:t>
      </w:r>
    </w:p>
    <w:p w14:paraId="0F2D3A93" w14:textId="77777777" w:rsidR="005E7CA2" w:rsidRPr="00584AD6" w:rsidRDefault="005E7CA2" w:rsidP="00584AD6">
      <w:pPr>
        <w:jc w:val="both"/>
      </w:pPr>
      <w:r w:rsidRPr="00584AD6">
        <w:t>по управлению производственными активами и развитию</w:t>
      </w:r>
    </w:p>
    <w:p w14:paraId="1243EF40" w14:textId="5AC191EE" w:rsidR="0006339F" w:rsidRPr="00584AD6" w:rsidRDefault="005E7CA2" w:rsidP="00584AD6">
      <w:pPr>
        <w:jc w:val="both"/>
      </w:pPr>
      <w:r w:rsidRPr="00584AD6">
        <w:t>филиала ПАО «МРСК Центра» - «Смоленскэнерго»</w:t>
      </w:r>
      <w:r w:rsidR="00584AD6">
        <w:tab/>
      </w:r>
      <w:r w:rsidR="00584AD6">
        <w:tab/>
      </w:r>
      <w:r w:rsidR="00584AD6">
        <w:tab/>
        <w:t xml:space="preserve">          </w:t>
      </w:r>
      <w:r w:rsidRPr="00584AD6">
        <w:t>С.Ю. Тарабукин</w:t>
      </w:r>
    </w:p>
    <w:sectPr w:rsidR="0006339F" w:rsidRPr="00584AD6" w:rsidSect="00584AD6">
      <w:pgSz w:w="11906" w:h="16838" w:code="9"/>
      <w:pgMar w:top="1134" w:right="850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1FF05C" w14:textId="77777777" w:rsidR="000F73F3" w:rsidRDefault="000F73F3" w:rsidP="00B2648C">
      <w:r>
        <w:separator/>
      </w:r>
    </w:p>
  </w:endnote>
  <w:endnote w:type="continuationSeparator" w:id="0">
    <w:p w14:paraId="6576B9D8" w14:textId="77777777" w:rsidR="000F73F3" w:rsidRDefault="000F73F3" w:rsidP="00B2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225DF3" w14:textId="77777777" w:rsidR="000F73F3" w:rsidRDefault="000F73F3" w:rsidP="00B2648C">
      <w:r>
        <w:separator/>
      </w:r>
    </w:p>
  </w:footnote>
  <w:footnote w:type="continuationSeparator" w:id="0">
    <w:p w14:paraId="1054B05F" w14:textId="77777777" w:rsidR="000F73F3" w:rsidRDefault="000F73F3" w:rsidP="00B26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E8A025E"/>
    <w:multiLevelType w:val="hybridMultilevel"/>
    <w:tmpl w:val="5784C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66F4220"/>
    <w:multiLevelType w:val="hybridMultilevel"/>
    <w:tmpl w:val="1DD4D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44961"/>
    <w:multiLevelType w:val="hybridMultilevel"/>
    <w:tmpl w:val="9354894E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" w15:restartNumberingAfterBreak="0">
    <w:nsid w:val="22030A78"/>
    <w:multiLevelType w:val="hybridMultilevel"/>
    <w:tmpl w:val="AB5C569A"/>
    <w:lvl w:ilvl="0" w:tplc="FFFFFFFF">
      <w:start w:val="52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87F8D55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BD243B7"/>
    <w:multiLevelType w:val="hybridMultilevel"/>
    <w:tmpl w:val="160AE460"/>
    <w:lvl w:ilvl="0" w:tplc="0CCC2EC6">
      <w:start w:val="1"/>
      <w:numFmt w:val="bullet"/>
      <w:suff w:val="space"/>
      <w:lvlText w:val=""/>
      <w:lvlJc w:val="left"/>
      <w:pPr>
        <w:ind w:left="171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14015A6"/>
    <w:multiLevelType w:val="hybridMultilevel"/>
    <w:tmpl w:val="5660F5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0C57999"/>
    <w:multiLevelType w:val="multilevel"/>
    <w:tmpl w:val="7514FB98"/>
    <w:lvl w:ilvl="0">
      <w:start w:val="1"/>
      <w:numFmt w:val="decimal"/>
      <w:lvlText w:val="%1."/>
      <w:lvlJc w:val="left"/>
      <w:pPr>
        <w:ind w:left="0" w:firstLine="70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0" w:firstLine="709"/>
      </w:pPr>
      <w:rPr>
        <w:rFonts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737"/>
        </w:tabs>
        <w:ind w:left="0" w:firstLine="709"/>
      </w:pPr>
      <w:rPr>
        <w:rFonts w:hint="default"/>
        <w:b w:val="0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709"/>
      </w:pPr>
      <w:rPr>
        <w:rFonts w:hint="default"/>
      </w:rPr>
    </w:lvl>
  </w:abstractNum>
  <w:abstractNum w:abstractNumId="10" w15:restartNumberingAfterBreak="0">
    <w:nsid w:val="420A384E"/>
    <w:multiLevelType w:val="hybridMultilevel"/>
    <w:tmpl w:val="DE76FEF0"/>
    <w:lvl w:ilvl="0" w:tplc="04190011">
      <w:start w:val="1"/>
      <w:numFmt w:val="decimal"/>
      <w:lvlText w:val="%1)"/>
      <w:lvlJc w:val="left"/>
      <w:pPr>
        <w:tabs>
          <w:tab w:val="num" w:pos="473"/>
        </w:tabs>
        <w:ind w:left="4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32C4066"/>
    <w:multiLevelType w:val="multilevel"/>
    <w:tmpl w:val="978C6C3E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4D4A6857"/>
    <w:multiLevelType w:val="multilevel"/>
    <w:tmpl w:val="3BDA93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60043D17"/>
    <w:multiLevelType w:val="hybridMultilevel"/>
    <w:tmpl w:val="A88A44B4"/>
    <w:lvl w:ilvl="0" w:tplc="0CCC2EC6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0CA7640"/>
    <w:multiLevelType w:val="hybridMultilevel"/>
    <w:tmpl w:val="EBE2BEB8"/>
    <w:lvl w:ilvl="0" w:tplc="B3F8C08C">
      <w:start w:val="1"/>
      <w:numFmt w:val="decimal"/>
      <w:lvlText w:val="%1."/>
      <w:lvlJc w:val="left"/>
      <w:pPr>
        <w:tabs>
          <w:tab w:val="num" w:pos="720"/>
        </w:tabs>
        <w:ind w:left="567" w:hanging="283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4372DCB"/>
    <w:multiLevelType w:val="hybridMultilevel"/>
    <w:tmpl w:val="8BEA03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103DC4"/>
    <w:multiLevelType w:val="hybridMultilevel"/>
    <w:tmpl w:val="17FA2008"/>
    <w:lvl w:ilvl="0" w:tplc="32E85D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F2052A">
      <w:numFmt w:val="none"/>
      <w:pStyle w:val="1"/>
      <w:lvlText w:val=""/>
      <w:lvlJc w:val="left"/>
      <w:pPr>
        <w:tabs>
          <w:tab w:val="num" w:pos="360"/>
        </w:tabs>
      </w:pPr>
    </w:lvl>
    <w:lvl w:ilvl="2" w:tplc="5A24B0E0">
      <w:numFmt w:val="none"/>
      <w:lvlText w:val=""/>
      <w:lvlJc w:val="left"/>
      <w:pPr>
        <w:tabs>
          <w:tab w:val="num" w:pos="360"/>
        </w:tabs>
      </w:pPr>
    </w:lvl>
    <w:lvl w:ilvl="3" w:tplc="FCCE1178">
      <w:numFmt w:val="none"/>
      <w:lvlText w:val=""/>
      <w:lvlJc w:val="left"/>
      <w:pPr>
        <w:tabs>
          <w:tab w:val="num" w:pos="360"/>
        </w:tabs>
      </w:pPr>
    </w:lvl>
    <w:lvl w:ilvl="4" w:tplc="8CA4EFF4">
      <w:numFmt w:val="none"/>
      <w:lvlText w:val=""/>
      <w:lvlJc w:val="left"/>
      <w:pPr>
        <w:tabs>
          <w:tab w:val="num" w:pos="360"/>
        </w:tabs>
      </w:pPr>
    </w:lvl>
    <w:lvl w:ilvl="5" w:tplc="28B4DCA6">
      <w:numFmt w:val="none"/>
      <w:lvlText w:val=""/>
      <w:lvlJc w:val="left"/>
      <w:pPr>
        <w:tabs>
          <w:tab w:val="num" w:pos="360"/>
        </w:tabs>
      </w:pPr>
    </w:lvl>
    <w:lvl w:ilvl="6" w:tplc="521C6ABE">
      <w:numFmt w:val="none"/>
      <w:lvlText w:val=""/>
      <w:lvlJc w:val="left"/>
      <w:pPr>
        <w:tabs>
          <w:tab w:val="num" w:pos="360"/>
        </w:tabs>
      </w:pPr>
    </w:lvl>
    <w:lvl w:ilvl="7" w:tplc="86887B02">
      <w:numFmt w:val="none"/>
      <w:lvlText w:val=""/>
      <w:lvlJc w:val="left"/>
      <w:pPr>
        <w:tabs>
          <w:tab w:val="num" w:pos="360"/>
        </w:tabs>
      </w:pPr>
    </w:lvl>
    <w:lvl w:ilvl="8" w:tplc="7AFA2D0E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7E0A0F28"/>
    <w:multiLevelType w:val="multilevel"/>
    <w:tmpl w:val="5CA0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8"/>
  </w:num>
  <w:num w:numId="2">
    <w:abstractNumId w:val="5"/>
  </w:num>
  <w:num w:numId="3">
    <w:abstractNumId w:val="17"/>
  </w:num>
  <w:num w:numId="4">
    <w:abstractNumId w:val="16"/>
  </w:num>
  <w:num w:numId="5">
    <w:abstractNumId w:val="10"/>
  </w:num>
  <w:num w:numId="6">
    <w:abstractNumId w:val="1"/>
  </w:num>
  <w:num w:numId="7">
    <w:abstractNumId w:val="13"/>
  </w:num>
  <w:num w:numId="8">
    <w:abstractNumId w:val="0"/>
  </w:num>
  <w:num w:numId="9">
    <w:abstractNumId w:val="6"/>
  </w:num>
  <w:num w:numId="10">
    <w:abstractNumId w:val="15"/>
  </w:num>
  <w:num w:numId="11">
    <w:abstractNumId w:val="14"/>
  </w:num>
  <w:num w:numId="12">
    <w:abstractNumId w:val="8"/>
  </w:num>
  <w:num w:numId="13">
    <w:abstractNumId w:val="3"/>
  </w:num>
  <w:num w:numId="14">
    <w:abstractNumId w:val="11"/>
  </w:num>
  <w:num w:numId="15">
    <w:abstractNumId w:val="4"/>
  </w:num>
  <w:num w:numId="16">
    <w:abstractNumId w:val="12"/>
  </w:num>
  <w:num w:numId="17">
    <w:abstractNumId w:val="2"/>
  </w:num>
  <w:num w:numId="18">
    <w:abstractNumId w:val="7"/>
  </w:num>
  <w:num w:numId="19">
    <w:abstractNumId w:val="9"/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CF2"/>
    <w:rsid w:val="00013F45"/>
    <w:rsid w:val="000179A6"/>
    <w:rsid w:val="00022E43"/>
    <w:rsid w:val="00023D8A"/>
    <w:rsid w:val="000253B6"/>
    <w:rsid w:val="00031264"/>
    <w:rsid w:val="00043E6A"/>
    <w:rsid w:val="00043FC6"/>
    <w:rsid w:val="00044BE4"/>
    <w:rsid w:val="00045F57"/>
    <w:rsid w:val="00050331"/>
    <w:rsid w:val="00051D9D"/>
    <w:rsid w:val="00053A03"/>
    <w:rsid w:val="00056313"/>
    <w:rsid w:val="00060C84"/>
    <w:rsid w:val="0006339F"/>
    <w:rsid w:val="000658E0"/>
    <w:rsid w:val="00067882"/>
    <w:rsid w:val="000710D3"/>
    <w:rsid w:val="000713FB"/>
    <w:rsid w:val="0007400F"/>
    <w:rsid w:val="000758E3"/>
    <w:rsid w:val="00080A34"/>
    <w:rsid w:val="00080CA5"/>
    <w:rsid w:val="00090773"/>
    <w:rsid w:val="000946DF"/>
    <w:rsid w:val="00095ACF"/>
    <w:rsid w:val="000A0735"/>
    <w:rsid w:val="000A0D0C"/>
    <w:rsid w:val="000B091D"/>
    <w:rsid w:val="000B0D81"/>
    <w:rsid w:val="000B3699"/>
    <w:rsid w:val="000C2087"/>
    <w:rsid w:val="000D01DB"/>
    <w:rsid w:val="000D059B"/>
    <w:rsid w:val="000D6678"/>
    <w:rsid w:val="000E4E88"/>
    <w:rsid w:val="000F2E42"/>
    <w:rsid w:val="000F5121"/>
    <w:rsid w:val="000F7259"/>
    <w:rsid w:val="000F73F3"/>
    <w:rsid w:val="00100049"/>
    <w:rsid w:val="00106900"/>
    <w:rsid w:val="00114457"/>
    <w:rsid w:val="00114956"/>
    <w:rsid w:val="0011765F"/>
    <w:rsid w:val="00126B91"/>
    <w:rsid w:val="00131C0F"/>
    <w:rsid w:val="00133D31"/>
    <w:rsid w:val="00146201"/>
    <w:rsid w:val="00146487"/>
    <w:rsid w:val="001475BD"/>
    <w:rsid w:val="00151825"/>
    <w:rsid w:val="00154978"/>
    <w:rsid w:val="00156322"/>
    <w:rsid w:val="001667F3"/>
    <w:rsid w:val="00166D94"/>
    <w:rsid w:val="00170ED6"/>
    <w:rsid w:val="00171E55"/>
    <w:rsid w:val="00175129"/>
    <w:rsid w:val="00176164"/>
    <w:rsid w:val="001858BD"/>
    <w:rsid w:val="0018667A"/>
    <w:rsid w:val="001916B2"/>
    <w:rsid w:val="00195633"/>
    <w:rsid w:val="00196F6C"/>
    <w:rsid w:val="00197A91"/>
    <w:rsid w:val="001A2BDB"/>
    <w:rsid w:val="001A4DEE"/>
    <w:rsid w:val="001A7B5E"/>
    <w:rsid w:val="001C11E6"/>
    <w:rsid w:val="001C14EA"/>
    <w:rsid w:val="001C466D"/>
    <w:rsid w:val="001E0D9A"/>
    <w:rsid w:val="001E4C92"/>
    <w:rsid w:val="001E78DB"/>
    <w:rsid w:val="001F7070"/>
    <w:rsid w:val="002024FE"/>
    <w:rsid w:val="00206455"/>
    <w:rsid w:val="0021634C"/>
    <w:rsid w:val="0021737A"/>
    <w:rsid w:val="00217AD3"/>
    <w:rsid w:val="00222778"/>
    <w:rsid w:val="00222E91"/>
    <w:rsid w:val="0022641E"/>
    <w:rsid w:val="00230BAC"/>
    <w:rsid w:val="00232B23"/>
    <w:rsid w:val="002356D8"/>
    <w:rsid w:val="0024159D"/>
    <w:rsid w:val="00241DDF"/>
    <w:rsid w:val="00253338"/>
    <w:rsid w:val="00253648"/>
    <w:rsid w:val="00257453"/>
    <w:rsid w:val="002608B6"/>
    <w:rsid w:val="002615F9"/>
    <w:rsid w:val="00276E5C"/>
    <w:rsid w:val="00280E1E"/>
    <w:rsid w:val="002816D8"/>
    <w:rsid w:val="00285F54"/>
    <w:rsid w:val="00290CAA"/>
    <w:rsid w:val="0029191D"/>
    <w:rsid w:val="002A4898"/>
    <w:rsid w:val="002B2499"/>
    <w:rsid w:val="002B5291"/>
    <w:rsid w:val="002B58AA"/>
    <w:rsid w:val="002C413E"/>
    <w:rsid w:val="002C60EE"/>
    <w:rsid w:val="002C6460"/>
    <w:rsid w:val="002C71F1"/>
    <w:rsid w:val="002D0431"/>
    <w:rsid w:val="002D49F8"/>
    <w:rsid w:val="002D53FD"/>
    <w:rsid w:val="002D5BAD"/>
    <w:rsid w:val="002E1F43"/>
    <w:rsid w:val="002E3818"/>
    <w:rsid w:val="002E417C"/>
    <w:rsid w:val="002E7F66"/>
    <w:rsid w:val="002F0192"/>
    <w:rsid w:val="002F601D"/>
    <w:rsid w:val="002F6AC8"/>
    <w:rsid w:val="003016E1"/>
    <w:rsid w:val="003062CB"/>
    <w:rsid w:val="00313765"/>
    <w:rsid w:val="00323558"/>
    <w:rsid w:val="003324D2"/>
    <w:rsid w:val="00336D91"/>
    <w:rsid w:val="003374AB"/>
    <w:rsid w:val="0034069F"/>
    <w:rsid w:val="00342022"/>
    <w:rsid w:val="003447DE"/>
    <w:rsid w:val="00360AA4"/>
    <w:rsid w:val="00360E62"/>
    <w:rsid w:val="00377AD4"/>
    <w:rsid w:val="00380642"/>
    <w:rsid w:val="003948F6"/>
    <w:rsid w:val="00397F2A"/>
    <w:rsid w:val="003A6839"/>
    <w:rsid w:val="003B4812"/>
    <w:rsid w:val="003B7D7D"/>
    <w:rsid w:val="003C32FD"/>
    <w:rsid w:val="003C3816"/>
    <w:rsid w:val="003D1E5F"/>
    <w:rsid w:val="003D32D8"/>
    <w:rsid w:val="003D4C9B"/>
    <w:rsid w:val="003D65B3"/>
    <w:rsid w:val="003E0B49"/>
    <w:rsid w:val="003E7F4E"/>
    <w:rsid w:val="003F1CF2"/>
    <w:rsid w:val="0040210E"/>
    <w:rsid w:val="00402A9D"/>
    <w:rsid w:val="00412423"/>
    <w:rsid w:val="00421A7C"/>
    <w:rsid w:val="00421CC5"/>
    <w:rsid w:val="0042550F"/>
    <w:rsid w:val="0042576C"/>
    <w:rsid w:val="00426DB5"/>
    <w:rsid w:val="00430C8E"/>
    <w:rsid w:val="00431DCB"/>
    <w:rsid w:val="0043625A"/>
    <w:rsid w:val="004410FF"/>
    <w:rsid w:val="004459CF"/>
    <w:rsid w:val="00446345"/>
    <w:rsid w:val="00451D2F"/>
    <w:rsid w:val="0045799A"/>
    <w:rsid w:val="00463B52"/>
    <w:rsid w:val="00473907"/>
    <w:rsid w:val="004806CA"/>
    <w:rsid w:val="00480FDD"/>
    <w:rsid w:val="00484A6D"/>
    <w:rsid w:val="00485C09"/>
    <w:rsid w:val="0048772D"/>
    <w:rsid w:val="00487736"/>
    <w:rsid w:val="00497C3D"/>
    <w:rsid w:val="004A0692"/>
    <w:rsid w:val="004A1E56"/>
    <w:rsid w:val="004B07C8"/>
    <w:rsid w:val="004B5C74"/>
    <w:rsid w:val="004C0092"/>
    <w:rsid w:val="004C1992"/>
    <w:rsid w:val="004C26DC"/>
    <w:rsid w:val="004C6C21"/>
    <w:rsid w:val="004D3EDE"/>
    <w:rsid w:val="004D6F2F"/>
    <w:rsid w:val="004E0157"/>
    <w:rsid w:val="004E0376"/>
    <w:rsid w:val="004E056F"/>
    <w:rsid w:val="004E2376"/>
    <w:rsid w:val="004E2DB6"/>
    <w:rsid w:val="004E5167"/>
    <w:rsid w:val="004F0D63"/>
    <w:rsid w:val="004F3DFA"/>
    <w:rsid w:val="004F4881"/>
    <w:rsid w:val="0050437B"/>
    <w:rsid w:val="005067CC"/>
    <w:rsid w:val="00507FDB"/>
    <w:rsid w:val="00510AC3"/>
    <w:rsid w:val="00513A8A"/>
    <w:rsid w:val="00515BAE"/>
    <w:rsid w:val="00520531"/>
    <w:rsid w:val="005216E4"/>
    <w:rsid w:val="005232F7"/>
    <w:rsid w:val="00530ABD"/>
    <w:rsid w:val="00541420"/>
    <w:rsid w:val="00542569"/>
    <w:rsid w:val="005474A8"/>
    <w:rsid w:val="00547EFD"/>
    <w:rsid w:val="00551229"/>
    <w:rsid w:val="00551C29"/>
    <w:rsid w:val="005529AB"/>
    <w:rsid w:val="005601DA"/>
    <w:rsid w:val="00567572"/>
    <w:rsid w:val="00570606"/>
    <w:rsid w:val="005707A9"/>
    <w:rsid w:val="00583AD2"/>
    <w:rsid w:val="00584AD6"/>
    <w:rsid w:val="00586CCB"/>
    <w:rsid w:val="00591CB4"/>
    <w:rsid w:val="00596573"/>
    <w:rsid w:val="005A4A49"/>
    <w:rsid w:val="005A4DF7"/>
    <w:rsid w:val="005A4FAA"/>
    <w:rsid w:val="005A70AC"/>
    <w:rsid w:val="005B0C0D"/>
    <w:rsid w:val="005B2853"/>
    <w:rsid w:val="005C2497"/>
    <w:rsid w:val="005C4AAF"/>
    <w:rsid w:val="005C6149"/>
    <w:rsid w:val="005C6B5D"/>
    <w:rsid w:val="005D1301"/>
    <w:rsid w:val="005D3391"/>
    <w:rsid w:val="005D7C92"/>
    <w:rsid w:val="005E6775"/>
    <w:rsid w:val="005E7CA2"/>
    <w:rsid w:val="005E7FE5"/>
    <w:rsid w:val="005F1ABE"/>
    <w:rsid w:val="005F5D16"/>
    <w:rsid w:val="005F616E"/>
    <w:rsid w:val="005F7997"/>
    <w:rsid w:val="0061028F"/>
    <w:rsid w:val="00612EA6"/>
    <w:rsid w:val="006204A9"/>
    <w:rsid w:val="00636E2E"/>
    <w:rsid w:val="00643706"/>
    <w:rsid w:val="00643DE5"/>
    <w:rsid w:val="00645E6D"/>
    <w:rsid w:val="00654E60"/>
    <w:rsid w:val="006645AA"/>
    <w:rsid w:val="00664A33"/>
    <w:rsid w:val="0066686B"/>
    <w:rsid w:val="006670A5"/>
    <w:rsid w:val="00667669"/>
    <w:rsid w:val="0067422A"/>
    <w:rsid w:val="00684909"/>
    <w:rsid w:val="00691119"/>
    <w:rsid w:val="0069174D"/>
    <w:rsid w:val="006925E6"/>
    <w:rsid w:val="00692A10"/>
    <w:rsid w:val="006949C0"/>
    <w:rsid w:val="006A1CFD"/>
    <w:rsid w:val="006A2954"/>
    <w:rsid w:val="006A4FDC"/>
    <w:rsid w:val="006A6E23"/>
    <w:rsid w:val="006A74B4"/>
    <w:rsid w:val="006C1323"/>
    <w:rsid w:val="006D08F3"/>
    <w:rsid w:val="006D1563"/>
    <w:rsid w:val="006D3171"/>
    <w:rsid w:val="006D5B71"/>
    <w:rsid w:val="006E4D69"/>
    <w:rsid w:val="006E52B3"/>
    <w:rsid w:val="006E6A74"/>
    <w:rsid w:val="006F0F0B"/>
    <w:rsid w:val="006F6512"/>
    <w:rsid w:val="006F7A34"/>
    <w:rsid w:val="00701747"/>
    <w:rsid w:val="00704B1E"/>
    <w:rsid w:val="00706CBC"/>
    <w:rsid w:val="00710E1C"/>
    <w:rsid w:val="00714394"/>
    <w:rsid w:val="00714840"/>
    <w:rsid w:val="0071616B"/>
    <w:rsid w:val="00717171"/>
    <w:rsid w:val="00717AA5"/>
    <w:rsid w:val="00717C97"/>
    <w:rsid w:val="0072394E"/>
    <w:rsid w:val="0072765B"/>
    <w:rsid w:val="007318A8"/>
    <w:rsid w:val="007331ED"/>
    <w:rsid w:val="00734E8A"/>
    <w:rsid w:val="00734FC1"/>
    <w:rsid w:val="00740B7B"/>
    <w:rsid w:val="00744728"/>
    <w:rsid w:val="00744C15"/>
    <w:rsid w:val="007469B5"/>
    <w:rsid w:val="00756589"/>
    <w:rsid w:val="00757A6B"/>
    <w:rsid w:val="00762D1E"/>
    <w:rsid w:val="007637F4"/>
    <w:rsid w:val="00763EF8"/>
    <w:rsid w:val="00770F12"/>
    <w:rsid w:val="00782DC3"/>
    <w:rsid w:val="00783E38"/>
    <w:rsid w:val="0078488A"/>
    <w:rsid w:val="00785302"/>
    <w:rsid w:val="0078598A"/>
    <w:rsid w:val="00785A3D"/>
    <w:rsid w:val="00791634"/>
    <w:rsid w:val="00791EB9"/>
    <w:rsid w:val="00792B14"/>
    <w:rsid w:val="00792C66"/>
    <w:rsid w:val="0079394E"/>
    <w:rsid w:val="00794245"/>
    <w:rsid w:val="007A064E"/>
    <w:rsid w:val="007B1161"/>
    <w:rsid w:val="007B45E8"/>
    <w:rsid w:val="007B637C"/>
    <w:rsid w:val="007C2D70"/>
    <w:rsid w:val="007C369C"/>
    <w:rsid w:val="007C45BD"/>
    <w:rsid w:val="007C50DB"/>
    <w:rsid w:val="007D53C5"/>
    <w:rsid w:val="007E2359"/>
    <w:rsid w:val="007E5177"/>
    <w:rsid w:val="008026A0"/>
    <w:rsid w:val="00802CF1"/>
    <w:rsid w:val="00810238"/>
    <w:rsid w:val="00811FCC"/>
    <w:rsid w:val="00812378"/>
    <w:rsid w:val="00812D65"/>
    <w:rsid w:val="008170F4"/>
    <w:rsid w:val="008277BE"/>
    <w:rsid w:val="00830C80"/>
    <w:rsid w:val="00830F43"/>
    <w:rsid w:val="00833397"/>
    <w:rsid w:val="008345A3"/>
    <w:rsid w:val="00835EB0"/>
    <w:rsid w:val="00836069"/>
    <w:rsid w:val="00846DB1"/>
    <w:rsid w:val="00850108"/>
    <w:rsid w:val="00852F06"/>
    <w:rsid w:val="008543F3"/>
    <w:rsid w:val="00854D19"/>
    <w:rsid w:val="0086509A"/>
    <w:rsid w:val="00865864"/>
    <w:rsid w:val="00866BF1"/>
    <w:rsid w:val="0086786E"/>
    <w:rsid w:val="00881840"/>
    <w:rsid w:val="00884CC7"/>
    <w:rsid w:val="00886370"/>
    <w:rsid w:val="00890785"/>
    <w:rsid w:val="008912E1"/>
    <w:rsid w:val="00893CBA"/>
    <w:rsid w:val="00895D4F"/>
    <w:rsid w:val="008A7513"/>
    <w:rsid w:val="008B4117"/>
    <w:rsid w:val="008B7C1F"/>
    <w:rsid w:val="008C05CC"/>
    <w:rsid w:val="008C0EE1"/>
    <w:rsid w:val="008C45C6"/>
    <w:rsid w:val="008C5E80"/>
    <w:rsid w:val="008D5011"/>
    <w:rsid w:val="008D71DD"/>
    <w:rsid w:val="008D7489"/>
    <w:rsid w:val="008D78C6"/>
    <w:rsid w:val="008E5FF8"/>
    <w:rsid w:val="008F0E34"/>
    <w:rsid w:val="008F1647"/>
    <w:rsid w:val="008F35AB"/>
    <w:rsid w:val="008F595F"/>
    <w:rsid w:val="009011E5"/>
    <w:rsid w:val="00901DA3"/>
    <w:rsid w:val="00911F95"/>
    <w:rsid w:val="009174C1"/>
    <w:rsid w:val="00926776"/>
    <w:rsid w:val="0092715D"/>
    <w:rsid w:val="009348A1"/>
    <w:rsid w:val="00935D5D"/>
    <w:rsid w:val="009376AF"/>
    <w:rsid w:val="00944105"/>
    <w:rsid w:val="0094580E"/>
    <w:rsid w:val="00950182"/>
    <w:rsid w:val="00950FE3"/>
    <w:rsid w:val="009529C2"/>
    <w:rsid w:val="0095560D"/>
    <w:rsid w:val="00963692"/>
    <w:rsid w:val="00963BB6"/>
    <w:rsid w:val="00963D39"/>
    <w:rsid w:val="00976C3C"/>
    <w:rsid w:val="00976F76"/>
    <w:rsid w:val="009902EC"/>
    <w:rsid w:val="009919DB"/>
    <w:rsid w:val="009A375E"/>
    <w:rsid w:val="009B6744"/>
    <w:rsid w:val="009B6ABE"/>
    <w:rsid w:val="009C1FF4"/>
    <w:rsid w:val="009D7C75"/>
    <w:rsid w:val="009E042C"/>
    <w:rsid w:val="009E0520"/>
    <w:rsid w:val="009E1A14"/>
    <w:rsid w:val="009E4CDE"/>
    <w:rsid w:val="009E5EFC"/>
    <w:rsid w:val="009E61DF"/>
    <w:rsid w:val="009F2ABE"/>
    <w:rsid w:val="009F3257"/>
    <w:rsid w:val="009F3F2F"/>
    <w:rsid w:val="00A002BA"/>
    <w:rsid w:val="00A00520"/>
    <w:rsid w:val="00A02AA9"/>
    <w:rsid w:val="00A06822"/>
    <w:rsid w:val="00A14BF4"/>
    <w:rsid w:val="00A32580"/>
    <w:rsid w:val="00A351EE"/>
    <w:rsid w:val="00A365CF"/>
    <w:rsid w:val="00A43E75"/>
    <w:rsid w:val="00A53BA0"/>
    <w:rsid w:val="00A54909"/>
    <w:rsid w:val="00A60DB4"/>
    <w:rsid w:val="00A63F1D"/>
    <w:rsid w:val="00A65417"/>
    <w:rsid w:val="00A71D4C"/>
    <w:rsid w:val="00A737F0"/>
    <w:rsid w:val="00A77A3F"/>
    <w:rsid w:val="00A832AE"/>
    <w:rsid w:val="00A96C9B"/>
    <w:rsid w:val="00A96D61"/>
    <w:rsid w:val="00A97171"/>
    <w:rsid w:val="00A971D4"/>
    <w:rsid w:val="00AA161C"/>
    <w:rsid w:val="00AA2947"/>
    <w:rsid w:val="00AA4F4B"/>
    <w:rsid w:val="00AA5719"/>
    <w:rsid w:val="00AB7D29"/>
    <w:rsid w:val="00AC56DB"/>
    <w:rsid w:val="00AC6315"/>
    <w:rsid w:val="00AD1F6B"/>
    <w:rsid w:val="00AE0297"/>
    <w:rsid w:val="00AE36B4"/>
    <w:rsid w:val="00AE583F"/>
    <w:rsid w:val="00AF2950"/>
    <w:rsid w:val="00AF7190"/>
    <w:rsid w:val="00B00B69"/>
    <w:rsid w:val="00B0154E"/>
    <w:rsid w:val="00B01CBD"/>
    <w:rsid w:val="00B037A4"/>
    <w:rsid w:val="00B05C1E"/>
    <w:rsid w:val="00B05DD0"/>
    <w:rsid w:val="00B069C5"/>
    <w:rsid w:val="00B103B6"/>
    <w:rsid w:val="00B11915"/>
    <w:rsid w:val="00B11AB2"/>
    <w:rsid w:val="00B17989"/>
    <w:rsid w:val="00B24AB0"/>
    <w:rsid w:val="00B2648C"/>
    <w:rsid w:val="00B27C48"/>
    <w:rsid w:val="00B5141D"/>
    <w:rsid w:val="00B5158F"/>
    <w:rsid w:val="00B51F2E"/>
    <w:rsid w:val="00B5295B"/>
    <w:rsid w:val="00B54369"/>
    <w:rsid w:val="00B657D5"/>
    <w:rsid w:val="00B70015"/>
    <w:rsid w:val="00B7096D"/>
    <w:rsid w:val="00B715E5"/>
    <w:rsid w:val="00B71BA7"/>
    <w:rsid w:val="00B74481"/>
    <w:rsid w:val="00B8095D"/>
    <w:rsid w:val="00B81E50"/>
    <w:rsid w:val="00B84F73"/>
    <w:rsid w:val="00B90E89"/>
    <w:rsid w:val="00BA594B"/>
    <w:rsid w:val="00BB1005"/>
    <w:rsid w:val="00BB2DEC"/>
    <w:rsid w:val="00BB33F0"/>
    <w:rsid w:val="00BB7947"/>
    <w:rsid w:val="00BC4262"/>
    <w:rsid w:val="00BC5F5C"/>
    <w:rsid w:val="00BD48A1"/>
    <w:rsid w:val="00BD6E27"/>
    <w:rsid w:val="00BE0EAA"/>
    <w:rsid w:val="00BE126E"/>
    <w:rsid w:val="00BE177B"/>
    <w:rsid w:val="00BE247D"/>
    <w:rsid w:val="00BE661D"/>
    <w:rsid w:val="00BF1DDC"/>
    <w:rsid w:val="00C04E48"/>
    <w:rsid w:val="00C110D1"/>
    <w:rsid w:val="00C21E6D"/>
    <w:rsid w:val="00C26A62"/>
    <w:rsid w:val="00C325B2"/>
    <w:rsid w:val="00C34B57"/>
    <w:rsid w:val="00C35ECB"/>
    <w:rsid w:val="00C37EE8"/>
    <w:rsid w:val="00C40C11"/>
    <w:rsid w:val="00C40DE6"/>
    <w:rsid w:val="00C427A0"/>
    <w:rsid w:val="00C43B51"/>
    <w:rsid w:val="00C55D4B"/>
    <w:rsid w:val="00C5612C"/>
    <w:rsid w:val="00C600BE"/>
    <w:rsid w:val="00C63BC4"/>
    <w:rsid w:val="00C81837"/>
    <w:rsid w:val="00C828DC"/>
    <w:rsid w:val="00C849B4"/>
    <w:rsid w:val="00C85BC2"/>
    <w:rsid w:val="00C903AD"/>
    <w:rsid w:val="00C9305B"/>
    <w:rsid w:val="00C97B3B"/>
    <w:rsid w:val="00CA2749"/>
    <w:rsid w:val="00CA448A"/>
    <w:rsid w:val="00CA563C"/>
    <w:rsid w:val="00CA6225"/>
    <w:rsid w:val="00CB0875"/>
    <w:rsid w:val="00CB4ED1"/>
    <w:rsid w:val="00CC1ABB"/>
    <w:rsid w:val="00CC24D9"/>
    <w:rsid w:val="00CC30A9"/>
    <w:rsid w:val="00CC470E"/>
    <w:rsid w:val="00CC5330"/>
    <w:rsid w:val="00CC5C2B"/>
    <w:rsid w:val="00CD21BD"/>
    <w:rsid w:val="00CD36F1"/>
    <w:rsid w:val="00CD7B3E"/>
    <w:rsid w:val="00CE2D19"/>
    <w:rsid w:val="00CE32EC"/>
    <w:rsid w:val="00CE62B6"/>
    <w:rsid w:val="00CF0AA5"/>
    <w:rsid w:val="00CF6736"/>
    <w:rsid w:val="00D00D99"/>
    <w:rsid w:val="00D03154"/>
    <w:rsid w:val="00D05ED3"/>
    <w:rsid w:val="00D072FF"/>
    <w:rsid w:val="00D13756"/>
    <w:rsid w:val="00D16D3E"/>
    <w:rsid w:val="00D22A9C"/>
    <w:rsid w:val="00D23132"/>
    <w:rsid w:val="00D27ED9"/>
    <w:rsid w:val="00D37C52"/>
    <w:rsid w:val="00D37EDE"/>
    <w:rsid w:val="00D40EA6"/>
    <w:rsid w:val="00D474F7"/>
    <w:rsid w:val="00D52603"/>
    <w:rsid w:val="00D577C1"/>
    <w:rsid w:val="00D622C3"/>
    <w:rsid w:val="00D747FF"/>
    <w:rsid w:val="00D7556C"/>
    <w:rsid w:val="00D776D5"/>
    <w:rsid w:val="00D815A4"/>
    <w:rsid w:val="00D84542"/>
    <w:rsid w:val="00D86CD8"/>
    <w:rsid w:val="00D87202"/>
    <w:rsid w:val="00D87D59"/>
    <w:rsid w:val="00D87FA9"/>
    <w:rsid w:val="00D92F45"/>
    <w:rsid w:val="00D97E8C"/>
    <w:rsid w:val="00DA1A0D"/>
    <w:rsid w:val="00DA349D"/>
    <w:rsid w:val="00DA4837"/>
    <w:rsid w:val="00DB0C5A"/>
    <w:rsid w:val="00DB28E7"/>
    <w:rsid w:val="00DB363B"/>
    <w:rsid w:val="00DB71ED"/>
    <w:rsid w:val="00DC29DC"/>
    <w:rsid w:val="00DC2AC5"/>
    <w:rsid w:val="00DC53F8"/>
    <w:rsid w:val="00DD38DA"/>
    <w:rsid w:val="00DD6CFE"/>
    <w:rsid w:val="00DE0B1D"/>
    <w:rsid w:val="00DE1837"/>
    <w:rsid w:val="00DE78ED"/>
    <w:rsid w:val="00DF30C7"/>
    <w:rsid w:val="00DF3251"/>
    <w:rsid w:val="00DF4D00"/>
    <w:rsid w:val="00DF6525"/>
    <w:rsid w:val="00E03143"/>
    <w:rsid w:val="00E04417"/>
    <w:rsid w:val="00E05CE2"/>
    <w:rsid w:val="00E107B6"/>
    <w:rsid w:val="00E26481"/>
    <w:rsid w:val="00E27029"/>
    <w:rsid w:val="00E30A36"/>
    <w:rsid w:val="00E31322"/>
    <w:rsid w:val="00E320AD"/>
    <w:rsid w:val="00E32147"/>
    <w:rsid w:val="00E34D6F"/>
    <w:rsid w:val="00E34E5E"/>
    <w:rsid w:val="00E361F6"/>
    <w:rsid w:val="00E36DDB"/>
    <w:rsid w:val="00E378DA"/>
    <w:rsid w:val="00E42B55"/>
    <w:rsid w:val="00E42BC3"/>
    <w:rsid w:val="00E44075"/>
    <w:rsid w:val="00E461DC"/>
    <w:rsid w:val="00E47864"/>
    <w:rsid w:val="00E50EC1"/>
    <w:rsid w:val="00E513E8"/>
    <w:rsid w:val="00E52DA8"/>
    <w:rsid w:val="00E54BC7"/>
    <w:rsid w:val="00E65D9F"/>
    <w:rsid w:val="00E67C83"/>
    <w:rsid w:val="00E737E1"/>
    <w:rsid w:val="00E77C4C"/>
    <w:rsid w:val="00E911A5"/>
    <w:rsid w:val="00E92F26"/>
    <w:rsid w:val="00E93E83"/>
    <w:rsid w:val="00E9588C"/>
    <w:rsid w:val="00EA0A3B"/>
    <w:rsid w:val="00EA1E8C"/>
    <w:rsid w:val="00EA2475"/>
    <w:rsid w:val="00EA50CF"/>
    <w:rsid w:val="00EB2BCC"/>
    <w:rsid w:val="00EC4E27"/>
    <w:rsid w:val="00EC54D7"/>
    <w:rsid w:val="00EC7ACA"/>
    <w:rsid w:val="00ED6C71"/>
    <w:rsid w:val="00ED7FB0"/>
    <w:rsid w:val="00EE470A"/>
    <w:rsid w:val="00EE48CD"/>
    <w:rsid w:val="00EE747C"/>
    <w:rsid w:val="00EF0965"/>
    <w:rsid w:val="00EF0E64"/>
    <w:rsid w:val="00EF7742"/>
    <w:rsid w:val="00F0025C"/>
    <w:rsid w:val="00F01E1D"/>
    <w:rsid w:val="00F02F3D"/>
    <w:rsid w:val="00F03608"/>
    <w:rsid w:val="00F1205B"/>
    <w:rsid w:val="00F20DA4"/>
    <w:rsid w:val="00F35458"/>
    <w:rsid w:val="00F3549C"/>
    <w:rsid w:val="00F360F2"/>
    <w:rsid w:val="00F40FD9"/>
    <w:rsid w:val="00F42A46"/>
    <w:rsid w:val="00F443BE"/>
    <w:rsid w:val="00F45525"/>
    <w:rsid w:val="00F466C6"/>
    <w:rsid w:val="00F55F4F"/>
    <w:rsid w:val="00F65990"/>
    <w:rsid w:val="00F77298"/>
    <w:rsid w:val="00F8215A"/>
    <w:rsid w:val="00F82A44"/>
    <w:rsid w:val="00F84AAA"/>
    <w:rsid w:val="00F85C51"/>
    <w:rsid w:val="00F9015C"/>
    <w:rsid w:val="00F91982"/>
    <w:rsid w:val="00F92947"/>
    <w:rsid w:val="00F92B6F"/>
    <w:rsid w:val="00F950B0"/>
    <w:rsid w:val="00FA0EA5"/>
    <w:rsid w:val="00FA0FCF"/>
    <w:rsid w:val="00FA11E5"/>
    <w:rsid w:val="00FA51DA"/>
    <w:rsid w:val="00FA7123"/>
    <w:rsid w:val="00FB2361"/>
    <w:rsid w:val="00FC0012"/>
    <w:rsid w:val="00FC6FBD"/>
    <w:rsid w:val="00FD05B2"/>
    <w:rsid w:val="00FD16BC"/>
    <w:rsid w:val="00FD3A10"/>
    <w:rsid w:val="00FD5CFC"/>
    <w:rsid w:val="00FD7976"/>
    <w:rsid w:val="00FE1122"/>
    <w:rsid w:val="00FE773E"/>
    <w:rsid w:val="00FF46B7"/>
    <w:rsid w:val="00FF5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43EEF0"/>
  <w15:docId w15:val="{FE354F0E-94E7-4351-B7F7-30758F7B94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3558"/>
    <w:rPr>
      <w:sz w:val="24"/>
      <w:szCs w:val="24"/>
    </w:rPr>
  </w:style>
  <w:style w:type="paragraph" w:styleId="10">
    <w:name w:val="heading 1"/>
    <w:basedOn w:val="a"/>
    <w:next w:val="a"/>
    <w:link w:val="11"/>
    <w:qFormat/>
    <w:rsid w:val="0032355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aliases w:val="Заголовок 2 Знак"/>
    <w:basedOn w:val="a"/>
    <w:next w:val="a"/>
    <w:qFormat/>
    <w:rsid w:val="00323558"/>
    <w:pPr>
      <w:keepNext/>
      <w:ind w:left="1980" w:firstLine="708"/>
      <w:jc w:val="right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323558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32355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323558"/>
    <w:pPr>
      <w:keepNext/>
      <w:ind w:left="3600"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23558"/>
    <w:pPr>
      <w:keepNext/>
      <w:jc w:val="center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4"/>
    <w:autoRedefine/>
    <w:rsid w:val="00323558"/>
    <w:pPr>
      <w:numPr>
        <w:ilvl w:val="1"/>
        <w:numId w:val="1"/>
      </w:numPr>
      <w:autoSpaceDE w:val="0"/>
      <w:autoSpaceDN w:val="0"/>
      <w:adjustRightInd w:val="0"/>
      <w:jc w:val="both"/>
    </w:pPr>
    <w:rPr>
      <w:b w:val="0"/>
      <w:bCs w:val="0"/>
      <w:color w:val="000000"/>
      <w:sz w:val="22"/>
      <w:szCs w:val="22"/>
    </w:rPr>
  </w:style>
  <w:style w:type="paragraph" w:styleId="a3">
    <w:name w:val="Normal (Web)"/>
    <w:basedOn w:val="a"/>
    <w:rsid w:val="00323558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323558"/>
    <w:pPr>
      <w:ind w:firstLine="8460"/>
      <w:jc w:val="center"/>
    </w:pPr>
    <w:rPr>
      <w:b/>
      <w:sz w:val="28"/>
    </w:rPr>
  </w:style>
  <w:style w:type="paragraph" w:customStyle="1" w:styleId="FR1">
    <w:name w:val="FR1"/>
    <w:rsid w:val="00323558"/>
    <w:pPr>
      <w:widowControl w:val="0"/>
      <w:autoSpaceDE w:val="0"/>
      <w:autoSpaceDN w:val="0"/>
      <w:ind w:left="160"/>
      <w:jc w:val="center"/>
    </w:pPr>
    <w:rPr>
      <w:b/>
      <w:bCs/>
      <w:sz w:val="32"/>
      <w:szCs w:val="32"/>
    </w:rPr>
  </w:style>
  <w:style w:type="character" w:customStyle="1" w:styleId="text1">
    <w:name w:val="text1"/>
    <w:basedOn w:val="a0"/>
    <w:rsid w:val="0043625A"/>
    <w:rPr>
      <w:rFonts w:ascii="Arial" w:hAnsi="Arial" w:cs="Arial" w:hint="default"/>
      <w:sz w:val="22"/>
      <w:szCs w:val="22"/>
    </w:rPr>
  </w:style>
  <w:style w:type="paragraph" w:styleId="a6">
    <w:name w:val="No Spacing"/>
    <w:link w:val="a7"/>
    <w:uiPriority w:val="1"/>
    <w:qFormat/>
    <w:rsid w:val="00C26A62"/>
    <w:rPr>
      <w:rFonts w:ascii="Calibri" w:hAnsi="Calibri"/>
      <w:sz w:val="22"/>
      <w:szCs w:val="22"/>
      <w:lang w:eastAsia="en-US"/>
    </w:rPr>
  </w:style>
  <w:style w:type="character" w:customStyle="1" w:styleId="a7">
    <w:name w:val="Без интервала Знак"/>
    <w:basedOn w:val="a0"/>
    <w:link w:val="a6"/>
    <w:uiPriority w:val="1"/>
    <w:rsid w:val="00C26A62"/>
    <w:rPr>
      <w:rFonts w:ascii="Calibri" w:hAnsi="Calibri"/>
      <w:sz w:val="22"/>
      <w:szCs w:val="22"/>
      <w:lang w:val="ru-RU" w:eastAsia="en-US" w:bidi="ar-SA"/>
    </w:rPr>
  </w:style>
  <w:style w:type="paragraph" w:styleId="a8">
    <w:name w:val="Balloon Text"/>
    <w:basedOn w:val="a"/>
    <w:link w:val="a9"/>
    <w:rsid w:val="00C26A6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26A62"/>
    <w:rPr>
      <w:rFonts w:ascii="Tahoma" w:hAnsi="Tahoma" w:cs="Tahoma"/>
      <w:sz w:val="16"/>
      <w:szCs w:val="16"/>
    </w:rPr>
  </w:style>
  <w:style w:type="character" w:customStyle="1" w:styleId="11">
    <w:name w:val="Заголовок 1 Знак"/>
    <w:basedOn w:val="a0"/>
    <w:link w:val="10"/>
    <w:rsid w:val="007E5177"/>
    <w:rPr>
      <w:b/>
      <w:bCs/>
      <w:sz w:val="28"/>
      <w:szCs w:val="24"/>
    </w:rPr>
  </w:style>
  <w:style w:type="character" w:customStyle="1" w:styleId="50">
    <w:name w:val="Заголовок 5 Знак"/>
    <w:basedOn w:val="a0"/>
    <w:link w:val="5"/>
    <w:rsid w:val="007E5177"/>
    <w:rPr>
      <w:b/>
      <w:sz w:val="28"/>
      <w:szCs w:val="24"/>
    </w:rPr>
  </w:style>
  <w:style w:type="character" w:customStyle="1" w:styleId="a5">
    <w:name w:val="Основной текст с отступом Знак"/>
    <w:basedOn w:val="a0"/>
    <w:link w:val="a4"/>
    <w:rsid w:val="007E5177"/>
    <w:rPr>
      <w:b/>
      <w:sz w:val="28"/>
      <w:szCs w:val="24"/>
    </w:rPr>
  </w:style>
  <w:style w:type="character" w:styleId="aa">
    <w:name w:val="Strong"/>
    <w:basedOn w:val="a0"/>
    <w:uiPriority w:val="22"/>
    <w:qFormat/>
    <w:rsid w:val="00EA0A3B"/>
    <w:rPr>
      <w:b/>
      <w:bCs/>
    </w:rPr>
  </w:style>
  <w:style w:type="character" w:customStyle="1" w:styleId="30">
    <w:name w:val="Заголовок 3 Знак"/>
    <w:basedOn w:val="a0"/>
    <w:link w:val="3"/>
    <w:rsid w:val="00692A10"/>
    <w:rPr>
      <w:sz w:val="28"/>
      <w:szCs w:val="24"/>
    </w:rPr>
  </w:style>
  <w:style w:type="paragraph" w:styleId="ab">
    <w:name w:val="List Paragraph"/>
    <w:basedOn w:val="a"/>
    <w:uiPriority w:val="34"/>
    <w:qFormat/>
    <w:rsid w:val="00B17989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"/>
    <w:rsid w:val="00B17989"/>
    <w:pPr>
      <w:ind w:firstLine="709"/>
      <w:jc w:val="both"/>
    </w:pPr>
    <w:rPr>
      <w:szCs w:val="20"/>
    </w:rPr>
  </w:style>
  <w:style w:type="character" w:customStyle="1" w:styleId="apple-style-span">
    <w:name w:val="apple-style-span"/>
    <w:basedOn w:val="a0"/>
    <w:rsid w:val="007331ED"/>
  </w:style>
  <w:style w:type="paragraph" w:styleId="ac">
    <w:name w:val="Plain Text"/>
    <w:basedOn w:val="a"/>
    <w:link w:val="ad"/>
    <w:rsid w:val="0006339F"/>
    <w:rPr>
      <w:rFonts w:ascii="Courier New" w:hAnsi="Courier New"/>
      <w:sz w:val="20"/>
      <w:szCs w:val="20"/>
    </w:rPr>
  </w:style>
  <w:style w:type="character" w:customStyle="1" w:styleId="ad">
    <w:name w:val="Текст Знак"/>
    <w:basedOn w:val="a0"/>
    <w:link w:val="ac"/>
    <w:rsid w:val="0006339F"/>
    <w:rPr>
      <w:rFonts w:ascii="Courier New" w:hAnsi="Courier New"/>
    </w:rPr>
  </w:style>
  <w:style w:type="character" w:customStyle="1" w:styleId="ts0">
    <w:name w:val="ts0"/>
    <w:basedOn w:val="a0"/>
    <w:rsid w:val="00E04417"/>
  </w:style>
  <w:style w:type="character" w:customStyle="1" w:styleId="ts4">
    <w:name w:val="ts4"/>
    <w:basedOn w:val="a0"/>
    <w:rsid w:val="00E04417"/>
  </w:style>
  <w:style w:type="character" w:customStyle="1" w:styleId="ts3">
    <w:name w:val="ts3"/>
    <w:basedOn w:val="a0"/>
    <w:rsid w:val="005216E4"/>
  </w:style>
  <w:style w:type="paragraph" w:styleId="ae">
    <w:name w:val="header"/>
    <w:basedOn w:val="a"/>
    <w:link w:val="af"/>
    <w:unhideWhenUsed/>
    <w:rsid w:val="00B2648C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B2648C"/>
    <w:rPr>
      <w:sz w:val="24"/>
      <w:szCs w:val="24"/>
    </w:rPr>
  </w:style>
  <w:style w:type="paragraph" w:styleId="af0">
    <w:name w:val="footer"/>
    <w:basedOn w:val="a"/>
    <w:link w:val="af1"/>
    <w:unhideWhenUsed/>
    <w:rsid w:val="00B2648C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B2648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6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71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5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00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009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92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96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75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9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32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788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9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24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3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2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4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51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ELibraryCPU xmlns="http://schemas.microsoft.com/sharepoint/v3" xsi:nil="true"/>
    <TaxCatchAll xmlns="aeb3e8e0-784a-4348-b8a9-74d788c4fa59"/>
    <ELibraryBalanceEntity xmlns="http://schemas.microsoft.com/sharepoint/v3" xsi:nil="true"/>
    <ELibraryBusiness xmlns="http://schemas.microsoft.com/sharepoint/v3" xsi:nil="true"/>
    <TaxKeywordTaxHTField xmlns="aeb3e8e0-784a-4348-b8a9-74d788c4fa59">
      <Terms xmlns="http://schemas.microsoft.com/office/infopath/2007/PartnerControls"/>
    </TaxKeywordTaxHTFiel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627840AF-9B10-4FDD-B1D7-18754AB6FC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39EA11-7B25-4C22-A8E6-67D1E5BFA27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03820FC-1B90-489D-9FB4-D78C1EDC7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9748FA7-85A8-4B12-8B75-45ABAC71C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Orelenergo</Company>
  <LinksUpToDate>false</LinksUpToDate>
  <CharactersWithSpaces>2833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seti1</dc:creator>
  <cp:keywords/>
  <cp:lastModifiedBy>Алтунина Надежда Андреевна</cp:lastModifiedBy>
  <cp:revision>3</cp:revision>
  <cp:lastPrinted>2020-12-11T07:52:00Z</cp:lastPrinted>
  <dcterms:created xsi:type="dcterms:W3CDTF">2020-12-10T08:07:00Z</dcterms:created>
  <dcterms:modified xsi:type="dcterms:W3CDTF">2020-12-11T07:52:00Z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0x01010000274CEFBCA449F0AEC13C9C0C364B5100E15A5CFE3A924B4AB1A3DC92F0DD81C0</vt:lpwstr>
  </property>
</Properties>
</file>