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3A1CA9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A1CA9" w:rsidRPr="000D67AD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A1CA9" w:rsidRPr="001F590C" w:rsidRDefault="003A1CA9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C4133C" w:rsidRPr="0051761E" w:rsidRDefault="00C4133C" w:rsidP="00C4133C">
      <w:pPr>
        <w:spacing w:after="0"/>
        <w:ind w:left="5670"/>
        <w:jc w:val="center"/>
      </w:pPr>
      <w:r w:rsidRPr="0051761E">
        <w:t>УТВЕРЖДАЮ:</w:t>
      </w:r>
    </w:p>
    <w:p w:rsidR="00C4133C" w:rsidRPr="0051761E" w:rsidRDefault="00C4133C" w:rsidP="00C4133C">
      <w:pPr>
        <w:spacing w:after="0" w:line="264" w:lineRule="auto"/>
        <w:jc w:val="right"/>
      </w:pPr>
      <w:r w:rsidRPr="0051761E">
        <w:t>Председатель Закупочной комиссии –</w:t>
      </w:r>
    </w:p>
    <w:p w:rsidR="00C4133C" w:rsidRPr="0051761E" w:rsidRDefault="00C4133C" w:rsidP="00C4133C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:rsidR="00C4133C" w:rsidRPr="0051761E" w:rsidRDefault="00C4133C" w:rsidP="00C4133C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:rsidR="00C4133C" w:rsidRPr="0051761E" w:rsidRDefault="00C4133C" w:rsidP="00C4133C">
      <w:pPr>
        <w:spacing w:after="0" w:line="264" w:lineRule="auto"/>
        <w:jc w:val="right"/>
      </w:pPr>
      <w:r w:rsidRPr="0051761E">
        <w:t>«Тверьэнерго»</w:t>
      </w:r>
    </w:p>
    <w:p w:rsidR="00C4133C" w:rsidRPr="0051761E" w:rsidRDefault="00C4133C" w:rsidP="00C4133C">
      <w:pPr>
        <w:spacing w:after="0" w:line="264" w:lineRule="auto"/>
        <w:jc w:val="right"/>
      </w:pPr>
    </w:p>
    <w:p w:rsidR="00C4133C" w:rsidRPr="0051761E" w:rsidRDefault="00C4133C" w:rsidP="00C4133C">
      <w:pPr>
        <w:spacing w:after="0" w:line="264" w:lineRule="auto"/>
        <w:jc w:val="right"/>
      </w:pPr>
      <w:r w:rsidRPr="0051761E">
        <w:t xml:space="preserve">____________________ М.Л. Мажонц </w:t>
      </w:r>
    </w:p>
    <w:p w:rsidR="00C4133C" w:rsidRPr="0051761E" w:rsidRDefault="00C4133C" w:rsidP="00C4133C">
      <w:pPr>
        <w:spacing w:after="0" w:line="264" w:lineRule="auto"/>
        <w:jc w:val="right"/>
      </w:pPr>
      <w:r w:rsidRPr="0051761E">
        <w:t xml:space="preserve">  «</w:t>
      </w:r>
      <w:r>
        <w:t>2</w:t>
      </w:r>
      <w:r w:rsidR="007C23E0" w:rsidRPr="003A1CA9">
        <w:t>1</w:t>
      </w:r>
      <w:r w:rsidRPr="0051761E">
        <w:t>» февраля 2019 г.</w:t>
      </w:r>
    </w:p>
    <w:p w:rsidR="00C4133C" w:rsidRPr="0051761E" w:rsidRDefault="00C4133C" w:rsidP="00C4133C">
      <w:pPr>
        <w:spacing w:after="0"/>
        <w:jc w:val="left"/>
      </w:pPr>
    </w:p>
    <w:p w:rsidR="00C4133C" w:rsidRPr="0051761E" w:rsidRDefault="00C4133C" w:rsidP="00C4133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:rsidR="00C4133C" w:rsidRPr="0051761E" w:rsidRDefault="00C4133C" w:rsidP="00C4133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:rsidR="00C4133C" w:rsidRPr="0051761E" w:rsidRDefault="00C4133C" w:rsidP="00C4133C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Протокол № ____________</w:t>
      </w:r>
    </w:p>
    <w:p w:rsidR="00C4133C" w:rsidRPr="0051761E" w:rsidRDefault="00C4133C" w:rsidP="00C4133C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>от «</w:t>
      </w:r>
      <w:r>
        <w:rPr>
          <w:b/>
          <w:kern w:val="36"/>
        </w:rPr>
        <w:t>2</w:t>
      </w:r>
      <w:r w:rsidR="007C23E0" w:rsidRPr="003A1CA9">
        <w:rPr>
          <w:b/>
          <w:kern w:val="36"/>
        </w:rPr>
        <w:t>1</w:t>
      </w:r>
      <w:r w:rsidRPr="0051761E">
        <w:rPr>
          <w:b/>
          <w:kern w:val="36"/>
        </w:rPr>
        <w:t>» февраля 2019 года</w:t>
      </w:r>
    </w:p>
    <w:p w:rsidR="004E41D6" w:rsidRPr="0053758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53758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C4133C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4133C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C4133C" w:rsidRDefault="005969D8" w:rsidP="007F1DD5">
      <w:pPr>
        <w:spacing w:after="120"/>
        <w:jc w:val="center"/>
        <w:rPr>
          <w:b/>
          <w:bCs/>
        </w:rPr>
      </w:pPr>
      <w:r w:rsidRPr="00C4133C">
        <w:rPr>
          <w:b/>
          <w:bCs/>
        </w:rPr>
        <w:t xml:space="preserve">ЗАПРОС ПРЕДЛОЖЕНИЙ </w:t>
      </w:r>
      <w:r w:rsidR="007F1DD5" w:rsidRPr="00C4133C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C4133C">
        <w:rPr>
          <w:bCs/>
        </w:rPr>
        <w:t xml:space="preserve">на право заключения </w:t>
      </w:r>
      <w:r w:rsidRPr="00C4133C">
        <w:t xml:space="preserve">Договора на </w:t>
      </w:r>
      <w:r w:rsidR="00C4133C" w:rsidRPr="00C4133C">
        <w:t>оказание услуг по предоставлению в аренду нежилого помещения для размещения ЦОК</w:t>
      </w:r>
      <w:r w:rsidR="00C4133C" w:rsidRPr="00C4133C">
        <w:rPr>
          <w:iCs/>
        </w:rPr>
        <w:t xml:space="preserve"> </w:t>
      </w:r>
      <w:r w:rsidR="00C4133C" w:rsidRPr="0051761E">
        <w:rPr>
          <w:iCs/>
        </w:rPr>
        <w:t>для нужд ПАО «МРСК Центра» (филиала 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C4133C" w:rsidRDefault="00C4133C" w:rsidP="00B32937">
      <w:pPr>
        <w:spacing w:after="120"/>
        <w:jc w:val="center"/>
        <w:rPr>
          <w:b/>
          <w:bCs/>
        </w:rPr>
      </w:pPr>
    </w:p>
    <w:p w:rsidR="00C4133C" w:rsidRDefault="00C4133C" w:rsidP="00B32937">
      <w:pPr>
        <w:spacing w:after="120"/>
        <w:jc w:val="center"/>
        <w:rPr>
          <w:b/>
          <w:bCs/>
        </w:rPr>
      </w:pPr>
    </w:p>
    <w:p w:rsidR="00C4133C" w:rsidRDefault="00C4133C" w:rsidP="00B32937">
      <w:pPr>
        <w:spacing w:after="120"/>
        <w:jc w:val="center"/>
        <w:rPr>
          <w:b/>
          <w:bCs/>
        </w:rPr>
      </w:pPr>
    </w:p>
    <w:p w:rsidR="00C4133C" w:rsidRDefault="00C4133C" w:rsidP="00B32937">
      <w:pPr>
        <w:spacing w:after="120"/>
        <w:jc w:val="center"/>
        <w:rPr>
          <w:b/>
          <w:bCs/>
        </w:rPr>
      </w:pPr>
    </w:p>
    <w:p w:rsidR="00C4133C" w:rsidRDefault="00C4133C" w:rsidP="00B32937">
      <w:pPr>
        <w:spacing w:after="120"/>
        <w:jc w:val="center"/>
        <w:rPr>
          <w:b/>
          <w:bCs/>
        </w:rPr>
      </w:pPr>
    </w:p>
    <w:p w:rsidR="00C4133C" w:rsidRPr="00537589" w:rsidRDefault="00C4133C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4133C">
        <w:rPr>
          <w:bCs/>
        </w:rPr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920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F590C" w:rsidRPr="001F590C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9204" w:history="1">
        <w:r w:rsidR="001F590C" w:rsidRPr="001F590C">
          <w:rPr>
            <w:rStyle w:val="aff7"/>
            <w:noProof/>
          </w:rPr>
          <w:t>СОДЕРЖАНИЕ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5" w:history="1">
        <w:r w:rsidR="001F590C" w:rsidRPr="001F590C">
          <w:rPr>
            <w:rStyle w:val="aff7"/>
            <w:noProof/>
          </w:rPr>
          <w:t>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УСЛОВИЯ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6" w:history="1">
        <w:r w:rsidR="001F590C" w:rsidRPr="001F590C">
          <w:rPr>
            <w:rStyle w:val="aff7"/>
            <w:noProof/>
          </w:rPr>
          <w:t>1.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7" w:history="1">
        <w:r w:rsidR="001F590C" w:rsidRPr="001F590C">
          <w:rPr>
            <w:rStyle w:val="aff7"/>
            <w:noProof/>
          </w:rPr>
          <w:t>1.1.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Правовой статус документов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8" w:history="1">
        <w:r w:rsidR="001F590C" w:rsidRPr="001F590C">
          <w:rPr>
            <w:rStyle w:val="aff7"/>
            <w:noProof/>
          </w:rPr>
          <w:t>1.2.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Заказчик, предмет и условия проведения закупки.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9" w:history="1">
        <w:r w:rsidR="001F590C" w:rsidRPr="001F590C">
          <w:rPr>
            <w:rStyle w:val="aff7"/>
            <w:noProof/>
          </w:rPr>
          <w:t>1.3.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Начальная (максимальная) цена договора (цена лота)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0" w:history="1">
        <w:r w:rsidR="001F590C" w:rsidRPr="001F590C">
          <w:rPr>
            <w:rStyle w:val="aff7"/>
            <w:noProof/>
          </w:rPr>
          <w:t>1.4.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1" w:history="1">
        <w:r w:rsidR="001F590C" w:rsidRPr="001F590C">
          <w:rPr>
            <w:rStyle w:val="aff7"/>
            <w:noProof/>
          </w:rPr>
          <w:t>1.5.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Участие в закупке коллективных участников (группы лиц)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2" w:history="1">
        <w:r w:rsidR="001F590C" w:rsidRPr="001F590C">
          <w:rPr>
            <w:rStyle w:val="aff7"/>
            <w:noProof/>
          </w:rPr>
          <w:t>1.6.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3" w:history="1">
        <w:r w:rsidR="001F590C" w:rsidRPr="001F590C">
          <w:rPr>
            <w:rStyle w:val="aff7"/>
            <w:noProof/>
          </w:rPr>
          <w:t>1.7.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Расходы на участие в закупке и при заключении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4" w:history="1">
        <w:r w:rsidR="001F590C" w:rsidRPr="001F590C">
          <w:rPr>
            <w:rStyle w:val="aff7"/>
            <w:noProof/>
          </w:rPr>
          <w:t>1.8.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15" w:history="1">
        <w:r w:rsidR="001F590C" w:rsidRPr="001F590C">
          <w:rPr>
            <w:rStyle w:val="aff7"/>
            <w:noProof/>
          </w:rPr>
          <w:t>2.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ДОКУМЕНТАЦИЯ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6" w:history="1">
        <w:r w:rsidR="001F590C" w:rsidRPr="001F590C">
          <w:rPr>
            <w:rStyle w:val="aff7"/>
            <w:noProof/>
          </w:rPr>
          <w:t>2.1.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7" w:history="1">
        <w:r w:rsidR="001F590C" w:rsidRPr="001F590C">
          <w:rPr>
            <w:rStyle w:val="aff7"/>
            <w:noProof/>
          </w:rPr>
          <w:t>2.2.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Разъяснение положений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8" w:history="1">
        <w:r w:rsidR="001F590C" w:rsidRPr="001F590C">
          <w:rPr>
            <w:rStyle w:val="aff7"/>
            <w:noProof/>
          </w:rPr>
          <w:t>2.3.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9" w:history="1">
        <w:r w:rsidR="001F590C" w:rsidRPr="001F590C">
          <w:rPr>
            <w:rStyle w:val="aff7"/>
            <w:noProof/>
          </w:rPr>
          <w:t>2.4.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Отмена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0" w:history="1">
        <w:r w:rsidR="001F590C" w:rsidRPr="001F590C">
          <w:rPr>
            <w:rStyle w:val="aff7"/>
            <w:noProof/>
          </w:rPr>
          <w:t>3.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СОДЕРЖАНИЮ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1" w:history="1">
        <w:r w:rsidR="001F590C" w:rsidRPr="001F590C">
          <w:rPr>
            <w:rStyle w:val="aff7"/>
            <w:noProof/>
          </w:rPr>
          <w:t>3.1.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оформлению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2" w:history="1">
        <w:r w:rsidR="001F590C" w:rsidRPr="001F590C">
          <w:rPr>
            <w:rStyle w:val="aff7"/>
            <w:noProof/>
          </w:rPr>
          <w:t>3.2.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Язык документов, входящих в состав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3" w:history="1">
        <w:r w:rsidR="001F590C" w:rsidRPr="001F590C">
          <w:rPr>
            <w:rStyle w:val="aff7"/>
            <w:noProof/>
          </w:rPr>
          <w:t>3.3.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валюте заявки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4" w:history="1">
        <w:r w:rsidR="001F590C" w:rsidRPr="001F590C">
          <w:rPr>
            <w:rStyle w:val="aff7"/>
            <w:noProof/>
          </w:rPr>
          <w:t>3.4.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составу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5" w:history="1">
        <w:r w:rsidR="001F590C" w:rsidRPr="001F590C">
          <w:rPr>
            <w:rStyle w:val="aff7"/>
            <w:noProof/>
          </w:rPr>
          <w:t>3.5.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описанию предложения участника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6" w:history="1">
        <w:r w:rsidR="001F590C" w:rsidRPr="001F590C">
          <w:rPr>
            <w:rStyle w:val="aff7"/>
            <w:noProof/>
          </w:rPr>
          <w:t>3.6.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обеспечению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7" w:history="1">
        <w:r w:rsidR="001F590C" w:rsidRPr="001F590C">
          <w:rPr>
            <w:rStyle w:val="aff7"/>
            <w:noProof/>
          </w:rPr>
          <w:t>4.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ПОДАЧА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8" w:history="1">
        <w:r w:rsidR="001F590C" w:rsidRPr="001F590C">
          <w:rPr>
            <w:rStyle w:val="aff7"/>
            <w:noProof/>
          </w:rPr>
          <w:t>4.1.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9" w:history="1">
        <w:r w:rsidR="001F590C" w:rsidRPr="001F590C">
          <w:rPr>
            <w:rStyle w:val="aff7"/>
            <w:noProof/>
          </w:rPr>
          <w:t>4.2.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Изменения и отзыв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0" w:history="1">
        <w:r w:rsidR="001F590C" w:rsidRPr="001F590C">
          <w:rPr>
            <w:rStyle w:val="aff7"/>
            <w:noProof/>
          </w:rPr>
          <w:t>5.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1" w:history="1">
        <w:r w:rsidR="001F590C" w:rsidRPr="001F590C">
          <w:rPr>
            <w:rStyle w:val="aff7"/>
            <w:noProof/>
          </w:rPr>
          <w:t>5.1.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Закупочная комиссия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2" w:history="1">
        <w:r w:rsidR="001F590C" w:rsidRPr="001F590C">
          <w:rPr>
            <w:rStyle w:val="aff7"/>
            <w:noProof/>
          </w:rPr>
          <w:t>5.2.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Этапы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3" w:history="1">
        <w:r w:rsidR="001F590C" w:rsidRPr="001F590C">
          <w:rPr>
            <w:rStyle w:val="aff7"/>
            <w:noProof/>
          </w:rPr>
          <w:t>5.3.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Вскрытие заявок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4" w:history="1">
        <w:r w:rsidR="001F590C" w:rsidRPr="001F590C">
          <w:rPr>
            <w:rStyle w:val="aff7"/>
            <w:noProof/>
          </w:rPr>
          <w:t>5.4.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заявок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5" w:history="1">
        <w:r w:rsidR="001F590C" w:rsidRPr="001F590C">
          <w:rPr>
            <w:rStyle w:val="aff7"/>
            <w:noProof/>
          </w:rPr>
          <w:t>5.5.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Переторжка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6" w:history="1">
        <w:r w:rsidR="001F590C" w:rsidRPr="001F590C">
          <w:rPr>
            <w:rStyle w:val="aff7"/>
            <w:noProof/>
          </w:rPr>
          <w:t>5.6.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Оценка заявок и подведение итогов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7" w:history="1">
        <w:r w:rsidR="001F590C" w:rsidRPr="001F590C">
          <w:rPr>
            <w:rStyle w:val="aff7"/>
            <w:noProof/>
          </w:rPr>
          <w:t>5.7.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Признание закупки несостоявшейся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8" w:history="1">
        <w:r w:rsidR="001F590C" w:rsidRPr="001F590C">
          <w:rPr>
            <w:rStyle w:val="aff7"/>
            <w:noProof/>
          </w:rPr>
          <w:t>5.8.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жалоб и обращений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9" w:history="1">
        <w:r w:rsidR="001F590C" w:rsidRPr="001F590C">
          <w:rPr>
            <w:rStyle w:val="aff7"/>
            <w:noProof/>
          </w:rPr>
          <w:t>6.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ЗАКЛЮЧЕНИЕ, 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0" w:history="1">
        <w:r w:rsidR="001F590C" w:rsidRPr="001F590C">
          <w:rPr>
            <w:rStyle w:val="aff7"/>
            <w:noProof/>
          </w:rPr>
          <w:t>6.1.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Срок и порядок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1" w:history="1">
        <w:r w:rsidR="001F590C" w:rsidRPr="001F590C">
          <w:rPr>
            <w:rStyle w:val="aff7"/>
            <w:noProof/>
          </w:rPr>
          <w:t>6.2.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2" w:history="1">
        <w:r w:rsidR="001F590C" w:rsidRPr="001F590C">
          <w:rPr>
            <w:rStyle w:val="aff7"/>
            <w:noProof/>
          </w:rPr>
          <w:t>6.3.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Отказ от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3" w:history="1">
        <w:r w:rsidR="001F590C" w:rsidRPr="001F590C">
          <w:rPr>
            <w:rStyle w:val="aff7"/>
            <w:noProof/>
          </w:rPr>
          <w:t>6.4.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44" w:history="1">
        <w:r w:rsidR="001F590C" w:rsidRPr="001F590C">
          <w:rPr>
            <w:rStyle w:val="aff7"/>
            <w:noProof/>
          </w:rPr>
          <w:t>7.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ПОЛОЖЕНИЯ, СВЯЗАННЫЕ С ПРОВЕДЕНИЕМ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5" w:history="1">
        <w:r w:rsidR="001F590C" w:rsidRPr="001F590C">
          <w:rPr>
            <w:rStyle w:val="aff7"/>
            <w:noProof/>
          </w:rPr>
          <w:t>7.1.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 в связи с проведением закупки на</w:t>
        </w:r>
        <w:r w:rsidR="0029281D">
          <w:rPr>
            <w:rStyle w:val="aff7"/>
            <w:noProof/>
          </w:rPr>
          <w:t xml:space="preserve"> </w:t>
        </w:r>
        <w:r w:rsidR="001F590C" w:rsidRPr="001F590C">
          <w:rPr>
            <w:rStyle w:val="aff7"/>
            <w:noProof/>
          </w:rPr>
          <w:t>ЭТП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6" w:history="1">
        <w:r w:rsidR="001F590C" w:rsidRPr="001F590C">
          <w:rPr>
            <w:rStyle w:val="aff7"/>
            <w:noProof/>
          </w:rPr>
          <w:t>7.2.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Прочие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7" w:history="1">
        <w:r w:rsidR="001F590C" w:rsidRPr="001F590C">
          <w:rPr>
            <w:rStyle w:val="aff7"/>
            <w:noProof/>
          </w:rPr>
          <w:t>7.3.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8" w:history="1">
        <w:r w:rsidR="001F590C" w:rsidRPr="001F590C">
          <w:rPr>
            <w:rStyle w:val="aff7"/>
            <w:noProof/>
          </w:rPr>
          <w:t>7.4.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9" w:history="1">
        <w:r w:rsidR="001F590C" w:rsidRPr="001F590C">
          <w:rPr>
            <w:rStyle w:val="aff7"/>
            <w:noProof/>
          </w:rPr>
          <w:t>7.5.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0" w:history="1">
        <w:r w:rsidR="001F590C" w:rsidRPr="001F590C">
          <w:rPr>
            <w:rStyle w:val="aff7"/>
            <w:noProof/>
          </w:rPr>
          <w:t>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ТЕХНИЧЕСКАЯ ЧАСТЬ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1" w:history="1">
        <w:r w:rsidR="001F590C" w:rsidRPr="001F590C">
          <w:rPr>
            <w:rStyle w:val="aff7"/>
            <w:noProof/>
          </w:rPr>
          <w:t>8.1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2" w:history="1">
        <w:r w:rsidR="001F590C" w:rsidRPr="001F590C">
          <w:rPr>
            <w:rStyle w:val="aff7"/>
            <w:noProof/>
          </w:rPr>
          <w:t>8.2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Требование к поставляемой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3" w:history="1">
        <w:r w:rsidR="001F590C" w:rsidRPr="001F590C">
          <w:rPr>
            <w:rStyle w:val="aff7"/>
            <w:noProof/>
          </w:rPr>
          <w:t>III.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ОБРАЗЦЫ ФОРМ ДЛЯ ЗАПОЛНЕНИЯ УЧАСТНИКАМИ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4" w:history="1">
        <w:r w:rsidR="001F590C" w:rsidRPr="001F590C">
          <w:rPr>
            <w:rStyle w:val="aff7"/>
            <w:noProof/>
          </w:rPr>
          <w:t>IV.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ИНФОРМАЦИОННАЯ КАРТА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5" w:history="1">
        <w:r w:rsidR="001F590C" w:rsidRPr="001F590C">
          <w:rPr>
            <w:rStyle w:val="aff7"/>
            <w:noProof/>
          </w:rPr>
          <w:t xml:space="preserve">Приложение №1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3A1CA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6" w:history="1">
        <w:r w:rsidR="001F590C" w:rsidRPr="001F590C">
          <w:rPr>
            <w:rStyle w:val="aff7"/>
            <w:noProof/>
          </w:rPr>
          <w:t xml:space="preserve">Приложение №2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54</w:t>
        </w:r>
        <w:r w:rsidR="001F590C" w:rsidRPr="001F590C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920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920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920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 xml:space="preserve">ПАО «Россети» (далее – Стандарт, Положение о закупке), утвержденного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являются офертой </w:t>
      </w:r>
      <w:r w:rsidRPr="001F590C">
        <w:t xml:space="preserve">Заказчика </w:t>
      </w:r>
      <w:r w:rsidR="00291ECC" w:rsidRPr="001F590C">
        <w:t xml:space="preserve">и должны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9208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9209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9210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F590C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>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Pr="001F590C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1379211"/>
      <w:r w:rsidRPr="001F590C">
        <w:rPr>
          <w:sz w:val="24"/>
          <w:szCs w:val="24"/>
        </w:rPr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1379212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(пп.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1379213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1379214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4133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</w:t>
      </w:r>
      <w:r w:rsidRPr="00C4133C">
        <w:rPr>
          <w:rFonts w:ascii="Times New Roman" w:hAnsi="Times New Roman" w:cs="Times New Roman"/>
          <w:b w:val="0"/>
          <w:bCs w:val="0"/>
        </w:rPr>
        <w:t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4133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4133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4133C">
        <w:rPr>
          <w:rFonts w:ascii="Times New Roman" w:hAnsi="Times New Roman" w:cs="Times New Roman"/>
          <w:b w:val="0"/>
          <w:bCs w:val="0"/>
          <w:i/>
        </w:rPr>
        <w:t>k</w:t>
      </w:r>
      <w:r w:rsidRPr="00C4133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4133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4133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4133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4133C">
        <w:rPr>
          <w:rFonts w:ascii="Times New Roman" w:hAnsi="Times New Roman" w:cs="Times New Roman"/>
          <w:b w:val="0"/>
          <w:bCs w:val="0"/>
        </w:rPr>
        <w:t xml:space="preserve"> </w:t>
      </w:r>
      <w:r w:rsidRPr="00C4133C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r w:rsidRPr="00C4133C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 xml:space="preserve">, оказываемых российскими лицами, по отношению к товарам, происходящим из иностранного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1379215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1379216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r w:rsidRPr="007C23E0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7C23E0">
        <w:rPr>
          <w:rStyle w:val="aff7"/>
          <w:rFonts w:ascii="Times New Roman" w:hAnsi="Times New Roman" w:cs="Times New Roman"/>
          <w:b w:val="0"/>
        </w:rPr>
        <w:t>www.zakupki.gov.ru</w:t>
      </w:r>
      <w:r w:rsidRPr="007C23E0">
        <w:rPr>
          <w:rFonts w:ascii="Times New Roman" w:hAnsi="Times New Roman" w:cs="Times New Roman"/>
          <w:b w:val="0"/>
          <w:bCs w:val="0"/>
        </w:rPr>
        <w:t xml:space="preserve">, а также </w:t>
      </w:r>
      <w:r w:rsidR="007C23E0" w:rsidRPr="007C23E0">
        <w:rPr>
          <w:rFonts w:ascii="Times New Roman" w:hAnsi="Times New Roman" w:cs="Times New Roman"/>
          <w:b w:val="0"/>
        </w:rPr>
        <w:t xml:space="preserve">на электронной торговой площадке ПАО «Россети» </w:t>
      </w:r>
      <w:hyperlink r:id="rId11" w:history="1">
        <w:r w:rsidR="007C23E0" w:rsidRPr="007C23E0">
          <w:rPr>
            <w:rStyle w:val="aff7"/>
            <w:rFonts w:ascii="Times New Roman" w:hAnsi="Times New Roman" w:cs="Times New Roman"/>
            <w:b w:val="0"/>
          </w:rPr>
          <w:t>www.b2b-mrsk.ru</w:t>
        </w:r>
      </w:hyperlink>
      <w:r w:rsidR="007633E7" w:rsidRPr="007C23E0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7C23E0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7C23E0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7C23E0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7C23E0">
        <w:rPr>
          <w:rFonts w:ascii="Times New Roman" w:hAnsi="Times New Roman" w:cs="Times New Roman"/>
          <w:b w:val="0"/>
          <w:bCs w:val="0"/>
        </w:rPr>
        <w:t xml:space="preserve"> и в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1379217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</w:t>
      </w:r>
      <w:r w:rsidR="00CD72EE" w:rsidRPr="001F590C">
        <w:rPr>
          <w:rFonts w:ascii="Times New Roman" w:hAnsi="Times New Roman" w:cs="Times New Roman"/>
          <w:b w:val="0"/>
          <w:bCs w:val="0"/>
        </w:rPr>
        <w:lastRenderedPageBreak/>
        <w:t xml:space="preserve">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1379218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1379219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1379220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1379221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lastRenderedPageBreak/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C4133C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обеспечивает разумную конфиденциальность относительно всех </w:t>
      </w:r>
      <w:r w:rsidRPr="00C4133C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4133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4133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4133C">
        <w:rPr>
          <w:rFonts w:ascii="Times New Roman" w:hAnsi="Times New Roman" w:cs="Times New Roman"/>
          <w:b w:val="0"/>
          <w:bCs w:val="0"/>
        </w:rPr>
        <w:t> </w:t>
      </w:r>
      <w:r w:rsidRPr="00C4133C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C4133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4133C">
        <w:rPr>
          <w:rFonts w:ascii="Times New Roman" w:hAnsi="Times New Roman" w:cs="Times New Roman"/>
          <w:b w:val="0"/>
          <w:bCs w:val="0"/>
        </w:rPr>
        <w:t xml:space="preserve"> «</w:t>
      </w:r>
      <w:r w:rsidRPr="00C4133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4133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4133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9222"/>
      <w:bookmarkEnd w:id="112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9223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9224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1379225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r w:rsidRPr="001F590C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1379226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61486A" w:rsidRPr="00CD3DA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CD3DA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ЭТП), такая банковская гарантия составляется </w:t>
      </w:r>
      <w:r w:rsidR="001A072F" w:rsidRPr="00CD3DA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CD3DA2">
        <w:rPr>
          <w:rFonts w:ascii="Times New Roman" w:hAnsi="Times New Roman" w:cs="Times New Roman"/>
          <w:b w:val="0"/>
          <w:bCs w:val="0"/>
        </w:rPr>
        <w:t>х</w:t>
      </w:r>
      <w:r w:rsidR="001A072F" w:rsidRPr="00CD3DA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CD3DA2">
        <w:rPr>
          <w:rFonts w:ascii="Times New Roman" w:hAnsi="Times New Roman" w:cs="Times New Roman"/>
          <w:b w:val="0"/>
          <w:bCs w:val="0"/>
        </w:rPr>
        <w:t>й</w:t>
      </w:r>
      <w:r w:rsidR="001A072F" w:rsidRPr="00CD3DA2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CD3DA2" w:rsidRDefault="0061486A" w:rsidP="0061486A"/>
    <w:p w:rsidR="0061486A" w:rsidRPr="00CD3DA2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D3DA2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CD3DA2">
        <w:rPr>
          <w:bCs/>
          <w:iCs/>
          <w:sz w:val="24"/>
          <w:szCs w:val="24"/>
        </w:rPr>
        <w:t xml:space="preserve"> </w:t>
      </w:r>
    </w:p>
    <w:p w:rsidR="0061486A" w:rsidRPr="00CD3DA2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CD3DA2">
        <w:rPr>
          <w:sz w:val="24"/>
          <w:szCs w:val="24"/>
        </w:rPr>
        <w:t xml:space="preserve">Банковская гарантия должна быть безотзывной </w:t>
      </w:r>
      <w:r w:rsidR="0061486A" w:rsidRPr="00CD3DA2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CD3DA2">
        <w:rPr>
          <w:sz w:val="24"/>
          <w:szCs w:val="24"/>
        </w:rPr>
        <w:t>Сумма банковской гарантии должна быть выражена</w:t>
      </w:r>
      <w:r w:rsidRPr="001F590C">
        <w:rPr>
          <w:sz w:val="24"/>
          <w:szCs w:val="24"/>
        </w:rPr>
        <w:t xml:space="preserve">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активы Гаранта превышают либо равны 40 млрд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1F590C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1379227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1379228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ЭТП в сроки, установленные в </w:t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1379229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1379230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1379231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1379232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1379233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1379234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1F590C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1379235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</w:t>
      </w:r>
      <w:r w:rsidRPr="001F590C">
        <w:rPr>
          <w:rFonts w:ascii="Times New Roman" w:hAnsi="Times New Roman" w:cs="Times New Roman"/>
          <w:b w:val="0"/>
        </w:rPr>
        <w:lastRenderedPageBreak/>
        <w:t>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1379236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 xml:space="preserve">. </w:t>
      </w:r>
      <w:r w:rsidR="000C631B" w:rsidRPr="001F590C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CD3DA2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</w:t>
      </w:r>
      <w:r w:rsidRPr="00CD3DA2">
        <w:rPr>
          <w:rFonts w:ascii="Times New Roman" w:hAnsi="Times New Roman" w:cs="Times New Roman"/>
          <w:b w:val="0"/>
          <w:bCs w:val="0"/>
        </w:rPr>
        <w:t>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CD3DA2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CD3DA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CD3DA2">
        <w:rPr>
          <w:rFonts w:ascii="Times New Roman" w:hAnsi="Times New Roman" w:cs="Times New Roman"/>
          <w:bCs w:val="0"/>
        </w:rPr>
        <w:t>закупочная</w:t>
      </w:r>
      <w:r w:rsidRPr="00CD3DA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D3DA2">
        <w:rPr>
          <w:rFonts w:ascii="Times New Roman" w:hAnsi="Times New Roman" w:cs="Times New Roman"/>
          <w:bCs w:val="0"/>
        </w:rPr>
        <w:t>(</w:t>
      </w:r>
      <w:r w:rsidR="001A693C" w:rsidRPr="00CD3DA2">
        <w:rPr>
          <w:rFonts w:ascii="Times New Roman" w:hAnsi="Times New Roman" w:cs="Times New Roman"/>
        </w:rPr>
        <w:t>стоимости за единицу продукции</w:t>
      </w:r>
      <w:r w:rsidR="001A693C" w:rsidRPr="00CD3DA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D3DA2">
        <w:rPr>
          <w:rFonts w:ascii="Times New Roman" w:hAnsi="Times New Roman" w:cs="Times New Roman"/>
        </w:rPr>
        <w:t xml:space="preserve">пункте </w:t>
      </w:r>
      <w:r w:rsidR="001A693C" w:rsidRPr="00CD3DA2">
        <w:rPr>
          <w:rFonts w:ascii="Times New Roman" w:hAnsi="Times New Roman" w:cs="Times New Roman"/>
          <w:bCs w:val="0"/>
        </w:rPr>
        <w:fldChar w:fldCharType="begin"/>
      </w:r>
      <w:r w:rsidR="001A693C" w:rsidRPr="00CD3DA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D3DA2">
        <w:rPr>
          <w:rFonts w:ascii="Times New Roman" w:hAnsi="Times New Roman" w:cs="Times New Roman"/>
          <w:bCs w:val="0"/>
        </w:rPr>
      </w:r>
      <w:r w:rsidR="001A693C" w:rsidRPr="00CD3DA2">
        <w:rPr>
          <w:rFonts w:ascii="Times New Roman" w:hAnsi="Times New Roman" w:cs="Times New Roman"/>
          <w:bCs w:val="0"/>
        </w:rPr>
        <w:fldChar w:fldCharType="separate"/>
      </w:r>
      <w:r w:rsidR="001A693C" w:rsidRPr="00CD3DA2">
        <w:rPr>
          <w:rFonts w:ascii="Times New Roman" w:hAnsi="Times New Roman" w:cs="Times New Roman"/>
          <w:bCs w:val="0"/>
        </w:rPr>
        <w:t>32</w:t>
      </w:r>
      <w:r w:rsidR="001A693C" w:rsidRPr="00CD3DA2">
        <w:rPr>
          <w:rFonts w:ascii="Times New Roman" w:hAnsi="Times New Roman" w:cs="Times New Roman"/>
          <w:bCs w:val="0"/>
        </w:rPr>
        <w:fldChar w:fldCharType="end"/>
      </w:r>
      <w:r w:rsidR="001A693C" w:rsidRPr="00CD3DA2">
        <w:rPr>
          <w:rFonts w:ascii="Times New Roman" w:hAnsi="Times New Roman" w:cs="Times New Roman"/>
          <w:bCs w:val="0"/>
        </w:rPr>
        <w:t xml:space="preserve"> части </w:t>
      </w:r>
      <w:r w:rsidR="001A693C" w:rsidRPr="00CD3DA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CD3DA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CD3DA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1379237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1379238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CD3DA2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запрос о разъяснении причин отклонения заявки такого участника. Заказчик обязан ответить на такой запрос в срок не позднее 10 (десяти) рабочих </w:t>
      </w:r>
      <w:r w:rsidRPr="00CD3DA2">
        <w:rPr>
          <w:rFonts w:ascii="Times New Roman" w:hAnsi="Times New Roman" w:cs="Times New Roman"/>
          <w:b w:val="0"/>
          <w:bCs w:val="0"/>
        </w:rPr>
        <w:t>дней с момента получения такого запроса.</w:t>
      </w:r>
    </w:p>
    <w:p w:rsidR="00B02316" w:rsidRPr="00CD3DA2" w:rsidRDefault="00B02316" w:rsidP="00FA1AA1">
      <w:pPr>
        <w:ind w:firstLine="567"/>
      </w:pPr>
    </w:p>
    <w:p w:rsidR="00340DDC" w:rsidRPr="00CD3DA2" w:rsidRDefault="00340DDC" w:rsidP="001760A4">
      <w:bookmarkStart w:id="335" w:name="_Ref125827199"/>
      <w:bookmarkStart w:id="336" w:name="_Toc518119388"/>
    </w:p>
    <w:p w:rsidR="007633E7" w:rsidRPr="00CD3DA2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1379239"/>
      <w:bookmarkEnd w:id="335"/>
      <w:bookmarkEnd w:id="336"/>
      <w:bookmarkEnd w:id="337"/>
      <w:bookmarkEnd w:id="338"/>
      <w:r w:rsidRPr="00CD3DA2">
        <w:rPr>
          <w:sz w:val="24"/>
          <w:szCs w:val="24"/>
        </w:rPr>
        <w:t xml:space="preserve">ЗАКЛЮЧЕНИЕ, ИЗМЕНЕНИЕ И РАСТОРЖЕНИЕ </w:t>
      </w:r>
      <w:r w:rsidR="007633E7" w:rsidRPr="00CD3DA2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CD3DA2" w:rsidRDefault="001760A4" w:rsidP="001760A4"/>
    <w:p w:rsidR="007633E7" w:rsidRPr="00CD3DA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1379240"/>
      <w:bookmarkStart w:id="348" w:name="_Ref130891676"/>
      <w:r w:rsidRPr="00CD3DA2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CD3DA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D3DA2">
        <w:rPr>
          <w:rFonts w:ascii="Times New Roman" w:hAnsi="Times New Roman" w:cs="Times New Roman"/>
          <w:b w:val="0"/>
        </w:rPr>
        <w:t>Проект договора</w:t>
      </w:r>
      <w:r w:rsidRPr="00CD3DA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D3DA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D3DA2">
        <w:rPr>
          <w:rFonts w:ascii="Times New Roman" w:hAnsi="Times New Roman" w:cs="Times New Roman"/>
          <w:b w:val="0"/>
          <w:bCs w:val="0"/>
        </w:rPr>
        <w:t>.</w:t>
      </w:r>
    </w:p>
    <w:p w:rsidR="00D560AE" w:rsidRPr="00CD3DA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D3DA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CD3DA2">
        <w:rPr>
          <w:rFonts w:ascii="Times New Roman" w:hAnsi="Times New Roman" w:cs="Times New Roman"/>
          <w:b w:val="0"/>
        </w:rPr>
        <w:t>й</w:t>
      </w:r>
      <w:r w:rsidRPr="00CD3DA2">
        <w:rPr>
          <w:rFonts w:ascii="Times New Roman" w:hAnsi="Times New Roman" w:cs="Times New Roman"/>
          <w:b w:val="0"/>
        </w:rPr>
        <w:t xml:space="preserve"> </w:t>
      </w:r>
      <w:r w:rsidR="000D424B" w:rsidRPr="00CD3DA2">
        <w:rPr>
          <w:rFonts w:ascii="Times New Roman" w:hAnsi="Times New Roman" w:cs="Times New Roman"/>
          <w:b w:val="0"/>
        </w:rPr>
        <w:t>закупки</w:t>
      </w:r>
      <w:r w:rsidRPr="00CD3DA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CD3DA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D3DA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D3DA2">
        <w:rPr>
          <w:rFonts w:ascii="Times New Roman" w:hAnsi="Times New Roman" w:cs="Times New Roman"/>
          <w:b w:val="0"/>
          <w:bCs w:val="0"/>
        </w:rPr>
        <w:t>I</w:t>
      </w:r>
      <w:r w:rsidR="00513159" w:rsidRPr="00CD3DA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D3DA2">
        <w:rPr>
          <w:rFonts w:ascii="Times New Roman" w:hAnsi="Times New Roman" w:cs="Times New Roman"/>
          <w:b w:val="0"/>
          <w:bCs w:val="0"/>
        </w:rPr>
        <w:t>I «</w:t>
      </w:r>
      <w:r w:rsidR="00513159" w:rsidRPr="00CD3DA2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D3DA2">
        <w:rPr>
          <w:rFonts w:ascii="Times New Roman" w:hAnsi="Times New Roman" w:cs="Times New Roman"/>
          <w:b w:val="0"/>
          <w:bCs w:val="0"/>
        </w:rPr>
        <w:t>»</w:t>
      </w:r>
      <w:r w:rsidR="005D4577" w:rsidRPr="00CD3DA2">
        <w:rPr>
          <w:rFonts w:ascii="Times New Roman" w:hAnsi="Times New Roman" w:cs="Times New Roman"/>
          <w:b w:val="0"/>
          <w:bCs w:val="0"/>
        </w:rPr>
        <w:t>)</w:t>
      </w:r>
      <w:r w:rsidRPr="00CD3DA2">
        <w:rPr>
          <w:rFonts w:ascii="Times New Roman" w:hAnsi="Times New Roman" w:cs="Times New Roman"/>
          <w:b w:val="0"/>
        </w:rPr>
        <w:t xml:space="preserve">. </w:t>
      </w:r>
    </w:p>
    <w:p w:rsidR="00D560AE" w:rsidRPr="00CD3DA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D3DA2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D3DA2">
        <w:rPr>
          <w:rFonts w:ascii="Times New Roman" w:hAnsi="Times New Roman" w:cs="Times New Roman"/>
          <w:b w:val="0"/>
        </w:rPr>
        <w:t>Д</w:t>
      </w:r>
      <w:r w:rsidR="001760A4" w:rsidRPr="00CD3DA2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</w:t>
      </w:r>
      <w:r w:rsidR="001760A4" w:rsidRPr="001F590C">
        <w:rPr>
          <w:rFonts w:ascii="Times New Roman" w:hAnsi="Times New Roman" w:cs="Times New Roman"/>
          <w:b w:val="0"/>
        </w:rPr>
        <w:t xml:space="preserve">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1379241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CD3DA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D3DA2">
        <w:rPr>
          <w:rFonts w:ascii="Times New Roman" w:hAnsi="Times New Roman" w:cs="Times New Roman"/>
          <w:b w:val="0"/>
          <w:bCs w:val="0"/>
        </w:rPr>
        <w:t>IV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D3DA2">
        <w:rPr>
          <w:rFonts w:ascii="Times New Roman" w:hAnsi="Times New Roman" w:cs="Times New Roman"/>
          <w:b w:val="0"/>
          <w:bCs w:val="0"/>
        </w:rPr>
        <w:t>В случае если Договор будет заключаться</w:t>
      </w:r>
      <w:r w:rsidRPr="001F590C">
        <w:rPr>
          <w:rFonts w:ascii="Times New Roman" w:hAnsi="Times New Roman" w:cs="Times New Roman"/>
          <w:b w:val="0"/>
          <w:bCs w:val="0"/>
        </w:rPr>
        <w:t xml:space="preserve">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>Обеспечение исполнения по договору может быть представлено в форм</w:t>
      </w:r>
      <w:r w:rsidR="003A1CA9">
        <w:rPr>
          <w:rFonts w:ascii="Times New Roman" w:hAnsi="Times New Roman" w:cs="Times New Roman"/>
          <w:b w:val="0"/>
          <w:bCs w:val="0"/>
        </w:rPr>
        <w:t>см</w:t>
      </w:r>
      <w:r w:rsidRPr="001F590C">
        <w:rPr>
          <w:rFonts w:ascii="Times New Roman" w:hAnsi="Times New Roman" w:cs="Times New Roman"/>
          <w:b w:val="0"/>
          <w:bCs w:val="0"/>
        </w:rPr>
        <w:t xml:space="preserve">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CD3DA2">
        <w:rPr>
          <w:rFonts w:ascii="Times New Roman" w:hAnsi="Times New Roman" w:cs="Times New Roman"/>
          <w:b w:val="0"/>
          <w:bCs w:val="0"/>
        </w:rPr>
        <w:t>части 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</w:t>
      </w:r>
      <w:r w:rsidRPr="001F590C">
        <w:lastRenderedPageBreak/>
        <w:t xml:space="preserve">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1F590C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D3DA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</w:t>
      </w:r>
      <w:r w:rsidRPr="00CD3DA2">
        <w:rPr>
          <w:rFonts w:ascii="Times New Roman" w:hAnsi="Times New Roman" w:cs="Times New Roman"/>
          <w:b w:val="0"/>
        </w:rPr>
        <w:t xml:space="preserve">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CD3DA2">
        <w:rPr>
          <w:rFonts w:ascii="Times New Roman" w:hAnsi="Times New Roman" w:cs="Times New Roman"/>
          <w:b w:val="0"/>
        </w:rPr>
        <w:fldChar w:fldCharType="begin"/>
      </w:r>
      <w:r w:rsidRPr="00CD3DA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D3DA2">
        <w:rPr>
          <w:rFonts w:ascii="Times New Roman" w:hAnsi="Times New Roman" w:cs="Times New Roman"/>
          <w:b w:val="0"/>
        </w:rPr>
      </w:r>
      <w:r w:rsidRPr="00CD3DA2">
        <w:rPr>
          <w:rFonts w:ascii="Times New Roman" w:hAnsi="Times New Roman" w:cs="Times New Roman"/>
          <w:b w:val="0"/>
        </w:rPr>
        <w:fldChar w:fldCharType="separate"/>
      </w:r>
      <w:r w:rsidR="002652E7" w:rsidRPr="00CD3DA2">
        <w:rPr>
          <w:rFonts w:ascii="Times New Roman" w:hAnsi="Times New Roman" w:cs="Times New Roman"/>
          <w:b w:val="0"/>
        </w:rPr>
        <w:t>5</w:t>
      </w:r>
      <w:r w:rsidRPr="00CD3DA2">
        <w:rPr>
          <w:rFonts w:ascii="Times New Roman" w:hAnsi="Times New Roman" w:cs="Times New Roman"/>
          <w:b w:val="0"/>
        </w:rPr>
        <w:fldChar w:fldCharType="end"/>
      </w:r>
      <w:r w:rsidRPr="00CD3DA2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CD3DA2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D3DA2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CD3DA2">
        <w:rPr>
          <w:rFonts w:ascii="Times New Roman" w:hAnsi="Times New Roman" w:cs="Times New Roman"/>
          <w:b w:val="0"/>
        </w:rPr>
        <w:fldChar w:fldCharType="begin"/>
      </w:r>
      <w:r w:rsidRPr="00CD3DA2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CD3DA2">
        <w:rPr>
          <w:rFonts w:ascii="Times New Roman" w:hAnsi="Times New Roman" w:cs="Times New Roman"/>
          <w:b w:val="0"/>
        </w:rPr>
      </w:r>
      <w:r w:rsidRPr="00CD3DA2">
        <w:rPr>
          <w:rFonts w:ascii="Times New Roman" w:hAnsi="Times New Roman" w:cs="Times New Roman"/>
          <w:b w:val="0"/>
        </w:rPr>
        <w:fldChar w:fldCharType="separate"/>
      </w:r>
      <w:r w:rsidR="002652E7" w:rsidRPr="00CD3DA2">
        <w:rPr>
          <w:rFonts w:ascii="Times New Roman" w:hAnsi="Times New Roman" w:cs="Times New Roman"/>
          <w:b w:val="0"/>
        </w:rPr>
        <w:t>1.1.1</w:t>
      </w:r>
      <w:r w:rsidRPr="00CD3DA2">
        <w:rPr>
          <w:rFonts w:ascii="Times New Roman" w:hAnsi="Times New Roman" w:cs="Times New Roman"/>
          <w:b w:val="0"/>
        </w:rPr>
        <w:fldChar w:fldCharType="end"/>
      </w:r>
      <w:r w:rsidRPr="00CD3DA2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Договору,</w:t>
      </w:r>
      <w:r w:rsidRPr="001F590C">
        <w:rPr>
          <w:rFonts w:ascii="Times New Roman" w:hAnsi="Times New Roman" w:cs="Times New Roman"/>
          <w:b w:val="0"/>
        </w:rPr>
        <w:t xml:space="preserve"> которое не может превышать10 % стоимости начальной (максимальной) цены договора (цены лота), если договором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1379242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1379243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1F590C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1379244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1379245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ЭТП, а также должен быть зарегистрирован системой 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1379246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1F590C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F590C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F590C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F590C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1379247"/>
      <w:bookmarkEnd w:id="375"/>
      <w:r w:rsidRPr="001F590C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76"/>
      <w:bookmarkEnd w:id="37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C1191" w:rsidRPr="001F590C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ЭТП.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1379248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CD3DA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</w:t>
      </w:r>
      <w:r w:rsidRPr="00CD3DA2">
        <w:rPr>
          <w:rFonts w:ascii="Times New Roman" w:hAnsi="Times New Roman" w:cs="Times New Roman"/>
          <w:b w:val="0"/>
        </w:rPr>
        <w:t>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CD3DA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D3DA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D3DA2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шеф-монтажа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1379249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зарегистрирована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стихийные бедствия - буря, град, землетрясение, сель, сход снежных лавин, наводнение, обвал;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CD3DA2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</w:t>
      </w:r>
      <w:r w:rsidRPr="00CD3DA2">
        <w:t xml:space="preserve">требований: </w:t>
      </w:r>
    </w:p>
    <w:p w:rsidR="006545EB" w:rsidRPr="00CD3DA2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CD3DA2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CD3DA2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CD3DA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CD3DA2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CD3DA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CD3DA2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CD3DA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CD3DA2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CD3DA2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CD3DA2" w:rsidRDefault="006545EB" w:rsidP="006545EB">
      <w:pPr>
        <w:jc w:val="left"/>
      </w:pPr>
      <w:r w:rsidRPr="00CD3DA2">
        <w:t>Франшиза рассчитывается в соответствии с условиями, указанными в проекте договора.</w:t>
      </w:r>
    </w:p>
    <w:p w:rsidR="006545EB" w:rsidRPr="00CD3DA2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CD3DA2">
        <w:t>Срок действия договора страхования.</w:t>
      </w:r>
    </w:p>
    <w:p w:rsidR="006545EB" w:rsidRPr="00CD3DA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CD3DA2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CD3DA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CD3DA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CD3DA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CD3DA2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CD3DA2" w:rsidRDefault="006545EB" w:rsidP="006545EB"/>
    <w:p w:rsidR="006545EB" w:rsidRPr="00CD3D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1379250"/>
      <w:bookmarkEnd w:id="405"/>
      <w:bookmarkEnd w:id="406"/>
      <w:bookmarkEnd w:id="407"/>
      <w:r w:rsidRPr="00CD3DA2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CD3DA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1379251"/>
      <w:r w:rsidRPr="00CD3DA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CD3DA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CD3DA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CD3DA2">
        <w:rPr>
          <w:rFonts w:ascii="Times New Roman" w:hAnsi="Times New Roman" w:cs="Times New Roman"/>
          <w:b w:val="0"/>
        </w:rPr>
        <w:fldChar w:fldCharType="begin"/>
      </w:r>
      <w:r w:rsidR="00956EBC" w:rsidRPr="00CD3DA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D3DA2">
        <w:rPr>
          <w:rFonts w:ascii="Times New Roman" w:hAnsi="Times New Roman" w:cs="Times New Roman"/>
          <w:b w:val="0"/>
        </w:rPr>
      </w:r>
      <w:r w:rsidR="00956EBC" w:rsidRPr="00CD3DA2">
        <w:rPr>
          <w:rFonts w:ascii="Times New Roman" w:hAnsi="Times New Roman" w:cs="Times New Roman"/>
          <w:b w:val="0"/>
        </w:rPr>
        <w:fldChar w:fldCharType="separate"/>
      </w:r>
      <w:r w:rsidR="002652E7" w:rsidRPr="00CD3DA2">
        <w:rPr>
          <w:rFonts w:ascii="Times New Roman" w:hAnsi="Times New Roman" w:cs="Times New Roman"/>
          <w:b w:val="0"/>
        </w:rPr>
        <w:t>3</w:t>
      </w:r>
      <w:r w:rsidR="00956EBC" w:rsidRPr="00CD3DA2">
        <w:rPr>
          <w:rFonts w:ascii="Times New Roman" w:hAnsi="Times New Roman" w:cs="Times New Roman"/>
          <w:b w:val="0"/>
        </w:rPr>
        <w:fldChar w:fldCharType="end"/>
      </w:r>
      <w:r w:rsidRPr="00CD3DA2">
        <w:rPr>
          <w:rFonts w:ascii="Times New Roman" w:hAnsi="Times New Roman" w:cs="Times New Roman"/>
          <w:b w:val="0"/>
        </w:rPr>
        <w:t xml:space="preserve"> части </w:t>
      </w:r>
      <w:r w:rsidRPr="00CD3DA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D3DA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D3DA2" w:rsidDel="00413E80">
        <w:rPr>
          <w:rFonts w:ascii="Times New Roman" w:hAnsi="Times New Roman" w:cs="Times New Roman"/>
          <w:b w:val="0"/>
        </w:rPr>
        <w:t xml:space="preserve"> </w:t>
      </w:r>
      <w:r w:rsidRPr="00CD3DA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CD3DA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1379252"/>
      <w:r w:rsidRPr="00CD3DA2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CD3DA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CD3DA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CD3DA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D3DA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CD3DA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D3DA2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:rsidR="006545EB" w:rsidRPr="00CD3DA2" w:rsidRDefault="006545EB" w:rsidP="006545EB"/>
    <w:p w:rsidR="006545EB" w:rsidRPr="00CD3D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1379253"/>
      <w:r w:rsidRPr="00CD3DA2">
        <w:rPr>
          <w:sz w:val="24"/>
          <w:szCs w:val="24"/>
        </w:rPr>
        <w:t>ОБРАЗЦЫ ФОРМ ДЛЯ ЗАПОЛНЕНИЯ УЧАСТНИКАМИ ЗАКУПКИ</w:t>
      </w:r>
      <w:bookmarkEnd w:id="417"/>
      <w:bookmarkEnd w:id="418"/>
    </w:p>
    <w:p w:rsidR="006545EB" w:rsidRPr="00CD3DA2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D3DA2">
        <w:rPr>
          <w:rFonts w:ascii="Times New Roman" w:hAnsi="Times New Roman" w:cs="Times New Roman"/>
          <w:b w:val="0"/>
        </w:rPr>
        <w:lastRenderedPageBreak/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1379254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>, которая уточняет, разъясняет и дополняет</w:t>
      </w:r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9D60B8" w:rsidRDefault="007633E7" w:rsidP="0037586E">
      <w:pPr>
        <w:ind w:firstLine="567"/>
      </w:pPr>
      <w:r w:rsidRPr="009D60B8">
        <w:t xml:space="preserve">При возникновении противоречия между положениями части </w:t>
      </w:r>
      <w:r w:rsidR="00BB31B1" w:rsidRPr="009D60B8">
        <w:rPr>
          <w:lang w:val="en-US"/>
        </w:rPr>
        <w:t>I</w:t>
      </w:r>
      <w:r w:rsidR="00BB31B1" w:rsidRPr="009D60B8">
        <w:t xml:space="preserve"> </w:t>
      </w:r>
      <w:r w:rsidRPr="009D60B8">
        <w:t xml:space="preserve">«ОБЩИЕ УСЛОВИЯ ПРОВЕДЕНИЯ </w:t>
      </w:r>
      <w:r w:rsidR="0006345E" w:rsidRPr="009D60B8">
        <w:t>ЗАКУПКИ</w:t>
      </w:r>
      <w:r w:rsidRPr="009D60B8">
        <w:t xml:space="preserve">» и части </w:t>
      </w:r>
      <w:r w:rsidR="00EF557F" w:rsidRPr="009D60B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9D60B8" w:rsidDel="00EF557F">
        <w:t xml:space="preserve"> </w:t>
      </w:r>
      <w:r w:rsidRPr="009D60B8">
        <w:t xml:space="preserve">«ИНФОРМАЦИОННАЯ КАРТА </w:t>
      </w:r>
      <w:r w:rsidR="0006345E" w:rsidRPr="009D60B8">
        <w:t>ЗАКУПКИ</w:t>
      </w:r>
      <w:r w:rsidRPr="009D60B8">
        <w:t xml:space="preserve">», применяются положения Части </w:t>
      </w:r>
      <w:r w:rsidR="00EF557F" w:rsidRPr="009D60B8">
        <w:rPr>
          <w:rStyle w:val="15"/>
          <w:b w:val="0"/>
          <w:bCs w:val="0"/>
          <w:sz w:val="24"/>
          <w:szCs w:val="24"/>
          <w:lang w:val="en-US"/>
        </w:rPr>
        <w:t>IV</w:t>
      </w:r>
      <w:r w:rsidRPr="009D60B8">
        <w:t>.</w:t>
      </w:r>
    </w:p>
    <w:p w:rsidR="00072771" w:rsidRPr="009D60B8" w:rsidRDefault="00072771" w:rsidP="0037586E">
      <w:pPr>
        <w:ind w:firstLine="567"/>
      </w:pPr>
      <w:r w:rsidRPr="009D60B8">
        <w:rPr>
          <w:iCs/>
        </w:rPr>
        <w:t xml:space="preserve">В случае, </w:t>
      </w:r>
      <w:r w:rsidRPr="009D60B8">
        <w:t>если данные,</w:t>
      </w:r>
      <w:r w:rsidRPr="009D60B8">
        <w:rPr>
          <w:b/>
        </w:rPr>
        <w:t xml:space="preserve"> </w:t>
      </w:r>
      <w:r w:rsidRPr="009D60B8">
        <w:rPr>
          <w:iCs/>
        </w:rPr>
        <w:t xml:space="preserve">указанные в </w:t>
      </w:r>
      <w:r w:rsidRPr="009D60B8">
        <w:t>части IV</w:t>
      </w:r>
      <w:r w:rsidRPr="009D60B8" w:rsidDel="00EF557F">
        <w:t xml:space="preserve"> </w:t>
      </w:r>
      <w:r w:rsidRPr="009D60B8">
        <w:t>«ИНФОРМАЦИОННАЯ КАРТА ЗАКУПКИ»</w:t>
      </w:r>
      <w:r w:rsidRPr="009D60B8">
        <w:rPr>
          <w:iCs/>
        </w:rPr>
        <w:t xml:space="preserve">, противоречат соответствующим </w:t>
      </w:r>
      <w:r w:rsidRPr="009D60B8">
        <w:t>данным,</w:t>
      </w:r>
      <w:r w:rsidRPr="009D60B8">
        <w:rPr>
          <w:iCs/>
        </w:rPr>
        <w:t xml:space="preserve"> указанным в Приложении №1 (Техническом(их)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9D60B8">
        <w:t>части IV</w:t>
      </w:r>
      <w:r w:rsidRPr="009D60B8" w:rsidDel="00EF557F">
        <w:t xml:space="preserve"> </w:t>
      </w:r>
      <w:r w:rsidRPr="009D60B8">
        <w:t>«ИНФОРМАЦИОННАЯ КАРТА ЗАКУПКИ»</w:t>
      </w:r>
      <w:r w:rsidRPr="009D60B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9D60B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D60B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9D60B8">
              <w:rPr>
                <w:b/>
                <w:bCs/>
              </w:rPr>
              <w:t>№</w:t>
            </w:r>
          </w:p>
          <w:p w:rsidR="00C90121" w:rsidRPr="009D60B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9D60B8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D60B8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9D60B8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9D60B8">
              <w:fldChar w:fldCharType="begin"/>
            </w:r>
            <w:r w:rsidR="00956EBC" w:rsidRPr="009D60B8">
              <w:instrText xml:space="preserve"> REF _Ref166642713 \h  \* MERGEFORMAT </w:instrText>
            </w:r>
            <w:r w:rsidR="00956EBC" w:rsidRPr="009D60B8">
              <w:fldChar w:fldCharType="separate"/>
            </w:r>
            <w:r w:rsidR="002652E7" w:rsidRPr="009D60B8">
              <w:t>ОБЩИЕ УСЛОВИЯ ПРОВЕДЕНИЯ</w:t>
            </w:r>
            <w:r w:rsidR="00956EBC" w:rsidRPr="009D60B8">
              <w:fldChar w:fldCharType="end"/>
            </w:r>
            <w:r w:rsidRPr="009D60B8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D60B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9D60B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D60B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9D60B8">
              <w:rPr>
                <w:b/>
                <w:bCs/>
              </w:rPr>
              <w:t>Информация</w:t>
            </w:r>
          </w:p>
        </w:tc>
      </w:tr>
      <w:tr w:rsidR="00C90121" w:rsidRPr="009D60B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60B8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60B8" w:rsidRDefault="001A072F">
            <w:pPr>
              <w:widowControl w:val="0"/>
              <w:spacing w:after="0"/>
            </w:pPr>
            <w:r w:rsidRPr="009D60B8">
              <w:fldChar w:fldCharType="begin"/>
            </w:r>
            <w:r w:rsidR="00B57B36" w:rsidRPr="009D60B8">
              <w:instrText xml:space="preserve"> REF _Ref166267341 \r \h  \* MERGEFORMAT </w:instrText>
            </w:r>
            <w:r w:rsidRPr="009D60B8">
              <w:fldChar w:fldCharType="separate"/>
            </w:r>
            <w:r w:rsidR="002652E7" w:rsidRPr="009D60B8">
              <w:t>1.2.1</w:t>
            </w:r>
            <w:r w:rsidRPr="009D60B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60B8" w:rsidRDefault="00BB31B1" w:rsidP="009D60B8">
            <w:pPr>
              <w:widowControl w:val="0"/>
              <w:spacing w:after="0"/>
            </w:pPr>
            <w:r w:rsidRPr="009D60B8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>Наименование Заказчика:</w:t>
            </w:r>
            <w:r w:rsidRPr="009D60B8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РФ, 127018, г. Москва, ул. 2-я Ямская, 4;</w:t>
            </w:r>
            <w:r w:rsidRPr="009D60B8">
              <w:rPr>
                <w:sz w:val="22"/>
                <w:szCs w:val="22"/>
              </w:rPr>
              <w:t xml:space="preserve">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Королева Е.М.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bCs/>
                <w:sz w:val="22"/>
                <w:szCs w:val="22"/>
              </w:rPr>
              <w:t>Адрес электронной почты</w:t>
            </w:r>
            <w:r w:rsidRPr="009D60B8">
              <w:rPr>
                <w:sz w:val="22"/>
                <w:szCs w:val="22"/>
              </w:rPr>
              <w:t xml:space="preserve">: </w:t>
            </w:r>
            <w:hyperlink r:id="rId16" w:history="1">
              <w:r w:rsidRPr="009D60B8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9D60B8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9D60B8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9D60B8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bCs/>
                <w:sz w:val="22"/>
                <w:szCs w:val="22"/>
              </w:rPr>
              <w:t>Номер контактного телефона</w:t>
            </w:r>
            <w:r w:rsidRPr="009D60B8">
              <w:rPr>
                <w:sz w:val="22"/>
                <w:szCs w:val="22"/>
              </w:rPr>
              <w:t xml:space="preserve">: 8 </w:t>
            </w:r>
            <w:r w:rsidRPr="009D60B8">
              <w:rPr>
                <w:iCs/>
                <w:sz w:val="22"/>
                <w:szCs w:val="22"/>
              </w:rPr>
              <w:t>(4822) 33-62-21.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Ответственное лицо:</w:t>
            </w:r>
          </w:p>
          <w:p w:rsidR="00B47008" w:rsidRPr="009D60B8" w:rsidRDefault="009D60B8" w:rsidP="009D60B8">
            <w:pPr>
              <w:widowControl w:val="0"/>
              <w:spacing w:after="0"/>
              <w:ind w:left="2" w:right="175"/>
            </w:pPr>
            <w:r w:rsidRPr="009D60B8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17" w:history="1">
              <w:r w:rsidRPr="009D60B8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9D60B8">
                <w:rPr>
                  <w:rStyle w:val="aff7"/>
                  <w:sz w:val="22"/>
                  <w:szCs w:val="22"/>
                </w:rPr>
                <w:t>.</w:t>
              </w:r>
              <w:r w:rsidRPr="009D60B8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9D60B8">
                <w:rPr>
                  <w:rStyle w:val="aff7"/>
                  <w:sz w:val="22"/>
                  <w:szCs w:val="22"/>
                </w:rPr>
                <w:t>@</w:t>
              </w:r>
              <w:r w:rsidRPr="009D60B8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9D60B8">
                <w:rPr>
                  <w:rStyle w:val="aff7"/>
                  <w:sz w:val="22"/>
                  <w:szCs w:val="22"/>
                </w:rPr>
                <w:t>-1.</w:t>
              </w:r>
              <w:r w:rsidRPr="009D60B8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9D60B8" w:rsidRPr="009D60B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9D60B8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9D60B8" w:rsidRDefault="009D60B8" w:rsidP="009D60B8">
            <w:pPr>
              <w:widowControl w:val="0"/>
              <w:spacing w:after="0"/>
              <w:rPr>
                <w:lang w:val="en-US"/>
              </w:rPr>
            </w:pPr>
            <w:r w:rsidRPr="009D60B8">
              <w:fldChar w:fldCharType="begin"/>
            </w:r>
            <w:r w:rsidRPr="009D60B8">
              <w:instrText xml:space="preserve"> REF _Ref696745 \r \h  \* MERGEFORMAT </w:instrText>
            </w:r>
            <w:r w:rsidRPr="009D60B8">
              <w:fldChar w:fldCharType="separate"/>
            </w:r>
            <w:r w:rsidRPr="009D60B8">
              <w:t>1.2.4</w:t>
            </w:r>
            <w:r w:rsidRPr="009D60B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9D60B8" w:rsidRDefault="009D60B8" w:rsidP="009D60B8">
            <w:pPr>
              <w:widowControl w:val="0"/>
              <w:spacing w:after="0"/>
              <w:rPr>
                <w:bCs/>
              </w:rPr>
            </w:pPr>
            <w:r w:rsidRPr="009D60B8">
              <w:rPr>
                <w:bCs/>
              </w:rPr>
              <w:t xml:space="preserve">Наименование, место нахождения, почтовый адрес, адрес электронной почты, </w:t>
            </w:r>
            <w:r w:rsidRPr="009D60B8">
              <w:rPr>
                <w:bCs/>
              </w:rPr>
              <w:lastRenderedPageBreak/>
              <w:t xml:space="preserve">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lastRenderedPageBreak/>
              <w:t>Наименование Организатора:</w:t>
            </w:r>
            <w:r w:rsidRPr="009D60B8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РФ, 127018, г. Москва, ул. 2-я Ямская, 4;</w:t>
            </w:r>
            <w:r w:rsidRPr="009D60B8">
              <w:rPr>
                <w:sz w:val="22"/>
                <w:szCs w:val="22"/>
              </w:rPr>
              <w:t xml:space="preserve">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lastRenderedPageBreak/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9D60B8">
              <w:rPr>
                <w:iCs/>
                <w:sz w:val="22"/>
                <w:szCs w:val="22"/>
              </w:rPr>
              <w:t>Королева Е.М.</w:t>
            </w:r>
          </w:p>
          <w:p w:rsidR="009D60B8" w:rsidRPr="009D60B8" w:rsidRDefault="009D60B8" w:rsidP="009D60B8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9D60B8">
              <w:rPr>
                <w:bCs/>
                <w:sz w:val="22"/>
                <w:szCs w:val="22"/>
              </w:rPr>
              <w:t>Адрес электронной почты</w:t>
            </w:r>
            <w:r w:rsidRPr="009D60B8">
              <w:rPr>
                <w:sz w:val="22"/>
                <w:szCs w:val="22"/>
              </w:rPr>
              <w:t xml:space="preserve">: </w:t>
            </w:r>
            <w:hyperlink r:id="rId18" w:history="1">
              <w:r w:rsidRPr="009D60B8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9D60B8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9D60B8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9D60B8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9D60B8" w:rsidRPr="009D60B8" w:rsidRDefault="009D60B8" w:rsidP="009D60B8">
            <w:pPr>
              <w:widowControl w:val="0"/>
              <w:ind w:left="2" w:right="176"/>
            </w:pPr>
            <w:r w:rsidRPr="009D60B8">
              <w:rPr>
                <w:bCs/>
                <w:sz w:val="22"/>
                <w:szCs w:val="22"/>
              </w:rPr>
              <w:t>Номер контактного телефона</w:t>
            </w:r>
            <w:r w:rsidRPr="009D60B8">
              <w:rPr>
                <w:sz w:val="22"/>
                <w:szCs w:val="22"/>
              </w:rPr>
              <w:t xml:space="preserve">: 8 </w:t>
            </w:r>
            <w:r w:rsidRPr="009D60B8">
              <w:rPr>
                <w:iCs/>
                <w:sz w:val="22"/>
                <w:szCs w:val="22"/>
              </w:rPr>
              <w:t>(4822) 33-62-21.</w:t>
            </w:r>
          </w:p>
        </w:tc>
      </w:tr>
      <w:tr w:rsidR="009D60B8" w:rsidRPr="009D60B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9D60B8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End w:id="428"/>
            <w:bookmarkEnd w:id="429"/>
            <w:bookmarkEnd w:id="430"/>
          </w:p>
          <w:bookmarkEnd w:id="431"/>
          <w:p w:rsidR="009D60B8" w:rsidRPr="009D60B8" w:rsidRDefault="009D60B8" w:rsidP="009D60B8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9D60B8" w:rsidRPr="009D60B8" w:rsidRDefault="009D60B8" w:rsidP="009D60B8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9D60B8" w:rsidRPr="009D60B8" w:rsidRDefault="009D60B8" w:rsidP="009D60B8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9D60B8" w:rsidRDefault="009D60B8" w:rsidP="009D60B8">
            <w:pPr>
              <w:widowControl w:val="0"/>
              <w:spacing w:after="0"/>
              <w:jc w:val="left"/>
            </w:pPr>
            <w:r w:rsidRPr="009D60B8">
              <w:fldChar w:fldCharType="begin"/>
            </w:r>
            <w:r w:rsidRPr="009D60B8">
              <w:instrText xml:space="preserve"> REF _Ref166267341 \r \h  \* MERGEFORMAT </w:instrText>
            </w:r>
            <w:r w:rsidRPr="009D60B8">
              <w:fldChar w:fldCharType="separate"/>
            </w:r>
            <w:r w:rsidRPr="009D60B8">
              <w:t>1.2.1</w:t>
            </w:r>
            <w:r w:rsidRPr="009D60B8">
              <w:fldChar w:fldCharType="end"/>
            </w:r>
            <w:r w:rsidRPr="009D60B8">
              <w:t xml:space="preserve">, </w:t>
            </w:r>
            <w:r w:rsidRPr="009D60B8">
              <w:fldChar w:fldCharType="begin"/>
            </w:r>
            <w:r w:rsidRPr="009D60B8">
              <w:instrText xml:space="preserve"> REF _Ref772957 \r \h  \* MERGEFORMAT </w:instrText>
            </w:r>
            <w:r w:rsidRPr="009D60B8">
              <w:fldChar w:fldCharType="separate"/>
            </w:r>
            <w:r w:rsidRPr="009D60B8">
              <w:t>7.3.1</w:t>
            </w:r>
            <w:r w:rsidRPr="009D60B8">
              <w:fldChar w:fldCharType="end"/>
            </w:r>
            <w:r w:rsidRPr="009D60B8">
              <w:t xml:space="preserve">, </w:t>
            </w:r>
            <w:r w:rsidRPr="009D60B8">
              <w:fldChar w:fldCharType="begin"/>
            </w:r>
            <w:r w:rsidRPr="009D60B8">
              <w:instrText xml:space="preserve"> REF _Ref774000 \r \h  \* MERGEFORMAT </w:instrText>
            </w:r>
            <w:r w:rsidRPr="009D60B8">
              <w:fldChar w:fldCharType="separate"/>
            </w:r>
            <w:r w:rsidRPr="009D60B8">
              <w:t>8.1.1</w:t>
            </w:r>
            <w:r w:rsidRPr="009D60B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9D60B8" w:rsidRDefault="009D60B8" w:rsidP="009D60B8">
            <w:pPr>
              <w:widowControl w:val="0"/>
              <w:spacing w:after="0"/>
            </w:pPr>
            <w:r w:rsidRPr="009D60B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9D60B8" w:rsidRDefault="009D60B8" w:rsidP="009D60B8">
            <w:pPr>
              <w:pStyle w:val="afe"/>
              <w:rPr>
                <w:b/>
                <w:sz w:val="22"/>
                <w:szCs w:val="22"/>
              </w:rPr>
            </w:pPr>
            <w:r w:rsidRPr="009D60B8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9D60B8" w:rsidRPr="009D60B8" w:rsidRDefault="009D60B8" w:rsidP="009D60B8">
            <w:pPr>
              <w:widowControl w:val="0"/>
              <w:ind w:right="176"/>
              <w:rPr>
                <w:sz w:val="22"/>
                <w:szCs w:val="22"/>
              </w:rPr>
            </w:pPr>
            <w:r w:rsidRPr="009D60B8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9D60B8">
              <w:rPr>
                <w:iCs/>
                <w:sz w:val="22"/>
                <w:szCs w:val="22"/>
              </w:rPr>
              <w:t>Договора</w:t>
            </w:r>
            <w:r w:rsidRPr="009D60B8">
              <w:rPr>
                <w:bCs/>
                <w:sz w:val="22"/>
                <w:szCs w:val="22"/>
              </w:rPr>
              <w:t xml:space="preserve"> </w:t>
            </w:r>
            <w:r w:rsidRPr="009D60B8">
              <w:rPr>
                <w:sz w:val="22"/>
                <w:szCs w:val="22"/>
              </w:rPr>
              <w:t xml:space="preserve">на </w:t>
            </w:r>
            <w:r w:rsidRPr="009D60B8">
              <w:rPr>
                <w:iCs/>
                <w:sz w:val="22"/>
                <w:szCs w:val="22"/>
              </w:rPr>
              <w:t xml:space="preserve">оказание услуг </w:t>
            </w:r>
            <w:r w:rsidRPr="009D60B8">
              <w:rPr>
                <w:sz w:val="22"/>
                <w:szCs w:val="22"/>
              </w:rPr>
              <w:t>по предоставлению в аренду нежилого помещения для размещения ЦОК</w:t>
            </w:r>
            <w:r w:rsidRPr="009D60B8">
              <w:rPr>
                <w:iCs/>
                <w:sz w:val="22"/>
                <w:szCs w:val="22"/>
              </w:rPr>
              <w:t xml:space="preserve"> для нужд ПАО «МРСК Центра» (филиала «Тверьэнерго»</w:t>
            </w:r>
            <w:r w:rsidRPr="009D60B8">
              <w:rPr>
                <w:sz w:val="22"/>
                <w:szCs w:val="22"/>
              </w:rPr>
              <w:t xml:space="preserve">, расположенного по адресу: </w:t>
            </w:r>
            <w:bookmarkStart w:id="433" w:name="_GoBack"/>
            <w:r w:rsidRPr="009D60B8">
              <w:rPr>
                <w:sz w:val="22"/>
                <w:szCs w:val="22"/>
              </w:rPr>
              <w:t>РФ, 170006, г. Тверь, ул. Бебеля, 1</w:t>
            </w:r>
            <w:bookmarkEnd w:id="433"/>
            <w:r w:rsidRPr="009D60B8">
              <w:rPr>
                <w:sz w:val="22"/>
                <w:szCs w:val="22"/>
              </w:rPr>
              <w:t xml:space="preserve">) </w:t>
            </w:r>
          </w:p>
          <w:p w:rsidR="009D60B8" w:rsidRPr="009D60B8" w:rsidRDefault="009D60B8" w:rsidP="009D60B8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:rsidR="009D60B8" w:rsidRPr="009D60B8" w:rsidRDefault="009D60B8" w:rsidP="009D60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 xml:space="preserve">Количество лотов: </w:t>
            </w:r>
            <w:r w:rsidRPr="009D60B8">
              <w:rPr>
                <w:b/>
                <w:sz w:val="22"/>
                <w:szCs w:val="22"/>
              </w:rPr>
              <w:t>1 (один)</w:t>
            </w:r>
          </w:p>
          <w:p w:rsidR="009D60B8" w:rsidRPr="009D60B8" w:rsidRDefault="009D60B8" w:rsidP="009D60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:rsidR="009D60B8" w:rsidRPr="009D60B8" w:rsidRDefault="009D60B8" w:rsidP="009D60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9D60B8" w:rsidRPr="009D60B8" w:rsidRDefault="009D60B8" w:rsidP="009D60B8">
            <w:pPr>
              <w:pStyle w:val="Default"/>
              <w:jc w:val="both"/>
              <w:rPr>
                <w:sz w:val="22"/>
                <w:szCs w:val="22"/>
              </w:rPr>
            </w:pPr>
            <w:r w:rsidRPr="009D60B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D60B8">
              <w:rPr>
                <w:sz w:val="22"/>
                <w:szCs w:val="22"/>
                <w:lang w:val="en-US"/>
              </w:rPr>
              <w:t>II</w:t>
            </w:r>
            <w:r w:rsidRPr="009D60B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A1D43">
              <w:rPr>
                <w:sz w:val="22"/>
                <w:szCs w:val="22"/>
              </w:rPr>
              <w:t>–</w:t>
            </w:r>
            <w:r w:rsidRPr="009D60B8">
              <w:rPr>
                <w:sz w:val="22"/>
                <w:szCs w:val="22"/>
              </w:rPr>
              <w:t>Техническое</w:t>
            </w:r>
            <w:r w:rsidR="002A1D43">
              <w:rPr>
                <w:sz w:val="22"/>
                <w:szCs w:val="22"/>
              </w:rPr>
              <w:t xml:space="preserve"> </w:t>
            </w:r>
            <w:r w:rsidRPr="009D60B8">
              <w:rPr>
                <w:sz w:val="22"/>
                <w:szCs w:val="22"/>
              </w:rPr>
              <w:t xml:space="preserve">задание), и разделе </w:t>
            </w:r>
            <w:r w:rsidRPr="009D60B8">
              <w:rPr>
                <w:sz w:val="22"/>
                <w:szCs w:val="22"/>
              </w:rPr>
              <w:fldChar w:fldCharType="begin"/>
            </w:r>
            <w:r w:rsidRPr="009D60B8">
              <w:rPr>
                <w:sz w:val="22"/>
                <w:szCs w:val="22"/>
              </w:rPr>
              <w:instrText xml:space="preserve"> REF _Ref1140929 \r \h  \* MERGEFORMAT </w:instrText>
            </w:r>
            <w:r w:rsidRPr="009D60B8">
              <w:rPr>
                <w:sz w:val="22"/>
                <w:szCs w:val="22"/>
              </w:rPr>
            </w:r>
            <w:r w:rsidRPr="009D60B8">
              <w:rPr>
                <w:sz w:val="22"/>
                <w:szCs w:val="22"/>
              </w:rPr>
              <w:fldChar w:fldCharType="separate"/>
            </w:r>
            <w:r w:rsidRPr="009D60B8">
              <w:rPr>
                <w:sz w:val="22"/>
                <w:szCs w:val="22"/>
              </w:rPr>
              <w:t>6</w:t>
            </w:r>
            <w:r w:rsidRPr="009D60B8">
              <w:rPr>
                <w:sz w:val="22"/>
                <w:szCs w:val="22"/>
              </w:rPr>
              <w:fldChar w:fldCharType="end"/>
            </w:r>
            <w:r w:rsidRPr="009D60B8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9D60B8" w:rsidRPr="009D60B8" w:rsidRDefault="009D60B8" w:rsidP="009D60B8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D60B8" w:rsidRPr="009D60B8" w:rsidRDefault="009D60B8" w:rsidP="009D60B8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D60B8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9D60B8">
              <w:rPr>
                <w:sz w:val="22"/>
                <w:szCs w:val="22"/>
              </w:rPr>
              <w:fldChar w:fldCharType="begin"/>
            </w:r>
            <w:r w:rsidRPr="009D60B8">
              <w:rPr>
                <w:sz w:val="22"/>
                <w:szCs w:val="22"/>
              </w:rPr>
              <w:instrText xml:space="preserve"> REF _Ref774148 \r \h  \* MERGEFORMAT </w:instrText>
            </w:r>
            <w:r w:rsidRPr="009D60B8">
              <w:rPr>
                <w:sz w:val="22"/>
                <w:szCs w:val="22"/>
              </w:rPr>
            </w:r>
            <w:r w:rsidRPr="009D60B8">
              <w:rPr>
                <w:sz w:val="22"/>
                <w:szCs w:val="22"/>
              </w:rPr>
              <w:fldChar w:fldCharType="separate"/>
            </w:r>
            <w:r w:rsidRPr="009D60B8">
              <w:rPr>
                <w:i/>
                <w:sz w:val="22"/>
                <w:szCs w:val="22"/>
              </w:rPr>
              <w:t>3.5.6</w:t>
            </w:r>
            <w:r w:rsidRPr="009D60B8">
              <w:rPr>
                <w:sz w:val="22"/>
                <w:szCs w:val="22"/>
              </w:rPr>
              <w:fldChar w:fldCharType="end"/>
            </w:r>
            <w:r w:rsidRPr="009D60B8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457"/>
            <w:bookmarkStart w:id="435" w:name="_Ref354440659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6632A7" w:rsidRDefault="009D60B8" w:rsidP="009D60B8">
            <w:pPr>
              <w:widowControl w:val="0"/>
              <w:spacing w:after="0"/>
              <w:jc w:val="left"/>
            </w:pPr>
            <w:r w:rsidRPr="006632A7">
              <w:fldChar w:fldCharType="begin"/>
            </w:r>
            <w:r w:rsidRPr="006632A7">
              <w:instrText xml:space="preserve"> REF _Ref764357 \r \h  \* MERGEFORMAT </w:instrText>
            </w:r>
            <w:r w:rsidRPr="006632A7">
              <w:fldChar w:fldCharType="separate"/>
            </w:r>
            <w:r w:rsidRPr="006632A7">
              <w:t>1.2.2</w:t>
            </w:r>
            <w:r w:rsidRPr="006632A7">
              <w:fldChar w:fldCharType="end"/>
            </w:r>
            <w:r w:rsidRPr="006632A7">
              <w:t xml:space="preserve">, </w:t>
            </w:r>
            <w:r w:rsidRPr="006632A7">
              <w:fldChar w:fldCharType="begin"/>
            </w:r>
            <w:r w:rsidRPr="006632A7">
              <w:instrText xml:space="preserve"> REF _Ref1118269 \r \h  \* MERGEFORMAT </w:instrText>
            </w:r>
            <w:r w:rsidRPr="006632A7">
              <w:fldChar w:fldCharType="separate"/>
            </w:r>
            <w:r w:rsidRPr="006632A7">
              <w:t>6.2.7</w:t>
            </w:r>
            <w:r w:rsidRPr="006632A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6632A7" w:rsidRDefault="009D60B8" w:rsidP="009D60B8">
            <w:pPr>
              <w:widowControl w:val="0"/>
              <w:spacing w:after="0"/>
            </w:pPr>
            <w:r w:rsidRPr="006632A7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6632A7" w:rsidRDefault="009D60B8" w:rsidP="009D60B8">
            <w:pPr>
              <w:tabs>
                <w:tab w:val="num" w:pos="1418"/>
              </w:tabs>
              <w:rPr>
                <w:sz w:val="22"/>
                <w:szCs w:val="22"/>
              </w:rPr>
            </w:pPr>
            <w:r w:rsidRPr="006632A7">
              <w:rPr>
                <w:sz w:val="22"/>
                <w:szCs w:val="22"/>
              </w:rPr>
              <w:t>Сроки оказания услуг: с момента заключения договора до конца срока аренды.</w:t>
            </w:r>
          </w:p>
          <w:p w:rsidR="009D60B8" w:rsidRPr="006632A7" w:rsidRDefault="009D60B8" w:rsidP="009D60B8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632A7">
              <w:rPr>
                <w:sz w:val="22"/>
                <w:szCs w:val="22"/>
              </w:rPr>
              <w:t>(срок аренды: с даты передачи Объекта по акту в течение 60 календарных месяцев)</w:t>
            </w:r>
          </w:p>
          <w:p w:rsidR="009D60B8" w:rsidRPr="006632A7" w:rsidRDefault="009D60B8" w:rsidP="009D60B8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632A7">
              <w:rPr>
                <w:sz w:val="22"/>
                <w:szCs w:val="22"/>
              </w:rPr>
              <w:t xml:space="preserve">Оказание услуг Участником будет осуществляться </w:t>
            </w:r>
            <w:r w:rsidRPr="006632A7">
              <w:rPr>
                <w:bCs/>
                <w:sz w:val="22"/>
                <w:szCs w:val="22"/>
              </w:rPr>
              <w:t>согласно поданной заявки с указанием местоположения объекта.</w:t>
            </w:r>
          </w:p>
          <w:p w:rsidR="009D60B8" w:rsidRPr="006632A7" w:rsidRDefault="009D60B8" w:rsidP="009D60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9D60B8" w:rsidRPr="006632A7" w:rsidRDefault="009D60B8" w:rsidP="009D60B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632A7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632A7">
              <w:rPr>
                <w:sz w:val="22"/>
                <w:szCs w:val="22"/>
                <w:lang w:val="en-US"/>
              </w:rPr>
              <w:t>II</w:t>
            </w:r>
            <w:r w:rsidRPr="006632A7">
              <w:rPr>
                <w:sz w:val="22"/>
                <w:szCs w:val="22"/>
              </w:rPr>
              <w:t xml:space="preserve">. «ТЕХНИЧЕСКАЯ ЧАСТЬ» (Приложение №1 –Техническое задание), и разделе </w:t>
            </w:r>
            <w:r w:rsidRPr="006632A7">
              <w:rPr>
                <w:sz w:val="22"/>
                <w:szCs w:val="22"/>
              </w:rPr>
              <w:fldChar w:fldCharType="begin"/>
            </w:r>
            <w:r w:rsidRPr="006632A7">
              <w:rPr>
                <w:sz w:val="22"/>
                <w:szCs w:val="22"/>
              </w:rPr>
              <w:instrText xml:space="preserve"> REF _Ref791643 \r \h  \* MERGEFORMAT </w:instrText>
            </w:r>
            <w:r w:rsidRPr="006632A7">
              <w:rPr>
                <w:sz w:val="22"/>
                <w:szCs w:val="22"/>
              </w:rPr>
            </w:r>
            <w:r w:rsidRPr="006632A7">
              <w:rPr>
                <w:sz w:val="22"/>
                <w:szCs w:val="22"/>
              </w:rPr>
              <w:fldChar w:fldCharType="separate"/>
            </w:r>
            <w:r w:rsidRPr="006632A7">
              <w:rPr>
                <w:sz w:val="22"/>
                <w:szCs w:val="22"/>
              </w:rPr>
              <w:t>6</w:t>
            </w:r>
            <w:r w:rsidRPr="006632A7">
              <w:rPr>
                <w:sz w:val="22"/>
                <w:szCs w:val="22"/>
              </w:rPr>
              <w:fldChar w:fldCharType="end"/>
            </w:r>
            <w:r w:rsidRPr="006632A7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727"/>
            <w:bookmarkStart w:id="437" w:name="_Ref354428953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6632A7" w:rsidRDefault="009D60B8" w:rsidP="009D60B8">
            <w:pPr>
              <w:widowControl w:val="0"/>
              <w:spacing w:after="0"/>
              <w:jc w:val="left"/>
            </w:pPr>
            <w:r w:rsidRPr="006632A7">
              <w:fldChar w:fldCharType="begin"/>
            </w:r>
            <w:r w:rsidRPr="006632A7">
              <w:instrText xml:space="preserve"> REF _Ref696807 \r \h  \* MERGEFORMAT </w:instrText>
            </w:r>
            <w:r w:rsidRPr="006632A7">
              <w:fldChar w:fldCharType="separate"/>
            </w:r>
            <w:r w:rsidRPr="006632A7">
              <w:t>1.3.1</w:t>
            </w:r>
            <w:r w:rsidRPr="006632A7">
              <w:fldChar w:fldCharType="end"/>
            </w:r>
            <w:r w:rsidRPr="006632A7">
              <w:t xml:space="preserve">, </w:t>
            </w:r>
            <w:r w:rsidRPr="006632A7">
              <w:fldChar w:fldCharType="begin"/>
            </w:r>
            <w:r w:rsidRPr="006632A7">
              <w:instrText xml:space="preserve"> REF _Ref761417 \r \h  \* MERGEFORMAT </w:instrText>
            </w:r>
            <w:r w:rsidRPr="006632A7">
              <w:fldChar w:fldCharType="separate"/>
            </w:r>
            <w:r w:rsidRPr="006632A7">
              <w:t>3.5.1</w:t>
            </w:r>
            <w:r w:rsidRPr="006632A7">
              <w:fldChar w:fldCharType="end"/>
            </w:r>
            <w:r w:rsidRPr="006632A7">
              <w:t xml:space="preserve">, </w:t>
            </w:r>
            <w:r w:rsidRPr="006632A7">
              <w:fldChar w:fldCharType="begin"/>
            </w:r>
            <w:r w:rsidRPr="006632A7">
              <w:instrText xml:space="preserve"> REF _Ref1118354 \r \h  \* MERGEFORMAT </w:instrText>
            </w:r>
            <w:r w:rsidRPr="006632A7">
              <w:fldChar w:fldCharType="separate"/>
            </w:r>
            <w:r w:rsidRPr="006632A7">
              <w:t>6.2.16</w:t>
            </w:r>
            <w:r w:rsidRPr="006632A7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6632A7" w:rsidRDefault="009D60B8" w:rsidP="009D60B8">
            <w:pPr>
              <w:widowControl w:val="0"/>
              <w:spacing w:after="0"/>
            </w:pPr>
            <w:r w:rsidRPr="006632A7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6632A7">
              <w:lastRenderedPageBreak/>
              <w:t xml:space="preserve">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A1D43" w:rsidRPr="006632A7" w:rsidRDefault="002A1D43" w:rsidP="002A1D43">
            <w:pPr>
              <w:pStyle w:val="Times12"/>
              <w:widowControl w:val="0"/>
              <w:tabs>
                <w:tab w:val="num" w:pos="1620"/>
              </w:tabs>
              <w:spacing w:after="120"/>
              <w:ind w:left="2" w:right="176" w:firstLine="0"/>
              <w:rPr>
                <w:rFonts w:eastAsia="Calibri"/>
                <w:sz w:val="22"/>
                <w:lang w:eastAsia="en-US"/>
              </w:rPr>
            </w:pPr>
            <w:r w:rsidRPr="006632A7">
              <w:rPr>
                <w:b/>
                <w:sz w:val="22"/>
              </w:rPr>
              <w:lastRenderedPageBreak/>
              <w:t>7 200 000</w:t>
            </w:r>
            <w:r w:rsidRPr="006632A7">
              <w:rPr>
                <w:sz w:val="22"/>
              </w:rPr>
              <w:t xml:space="preserve"> (Семь миллионов двести тысяч) рублей 00 копеек РФ, без учета НДС; НДС составляет </w:t>
            </w:r>
            <w:r w:rsidRPr="006632A7">
              <w:rPr>
                <w:b/>
                <w:sz w:val="22"/>
              </w:rPr>
              <w:t>1 440 000</w:t>
            </w:r>
            <w:r w:rsidRPr="006632A7">
              <w:rPr>
                <w:sz w:val="22"/>
              </w:rPr>
              <w:t xml:space="preserve"> (Один миллион четыреста сорок тысяч) рублей 00 копеек РФ; </w:t>
            </w:r>
            <w:r w:rsidRPr="006632A7">
              <w:rPr>
                <w:b/>
                <w:sz w:val="22"/>
              </w:rPr>
              <w:t>8 640 000</w:t>
            </w:r>
            <w:r w:rsidRPr="006632A7">
              <w:rPr>
                <w:sz w:val="22"/>
              </w:rPr>
              <w:t xml:space="preserve"> (Восемь миллионов шестьсот сорок тысяч) рублей 00 копеек РФ, с учетом НДС.</w:t>
            </w:r>
          </w:p>
          <w:p w:rsidR="009D60B8" w:rsidRPr="006632A7" w:rsidRDefault="009D60B8" w:rsidP="009D60B8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:rsidR="009D60B8" w:rsidRPr="006632A7" w:rsidRDefault="009D60B8" w:rsidP="009D60B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632A7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4445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_Ref764357 \r \h  \* MERGEFORMAT </w:instrText>
            </w:r>
            <w:r w:rsidRPr="00CA6D06">
              <w:fldChar w:fldCharType="separate"/>
            </w:r>
            <w:r w:rsidRPr="00CA6D06">
              <w:t>1.2.2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ind w:right="175"/>
              <w:rPr>
                <w:snapToGrid w:val="0"/>
              </w:rPr>
            </w:pPr>
            <w:r w:rsidRPr="00CA6D06">
              <w:rPr>
                <w:iCs/>
              </w:rPr>
              <w:t xml:space="preserve">Форма и порядок оплаты: </w:t>
            </w:r>
            <w:r w:rsidR="002A1D43" w:rsidRPr="00CA6D06">
              <w:rPr>
                <w:sz w:val="22"/>
                <w:szCs w:val="22"/>
              </w:rPr>
              <w:t xml:space="preserve">безналичный расчет, </w:t>
            </w:r>
            <w:r w:rsidR="002A1D43" w:rsidRPr="00CA6D06">
              <w:rPr>
                <w:snapToGrid w:val="0"/>
                <w:sz w:val="22"/>
                <w:szCs w:val="22"/>
              </w:rPr>
              <w:t>ежемесячно равными платежами на основании Договора, не позднее 28 числа текущего месяца.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319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rPr>
                <w:bCs/>
              </w:rPr>
              <w:fldChar w:fldCharType="begin"/>
            </w:r>
            <w:r w:rsidRPr="00CA6D06">
              <w:rPr>
                <w:bCs/>
              </w:rPr>
              <w:instrText xml:space="preserve"> REF _Ref1120056 \r \h  \* MERGEFORMAT </w:instrText>
            </w:r>
            <w:r w:rsidRPr="00CA6D06">
              <w:rPr>
                <w:bCs/>
              </w:rPr>
            </w:r>
            <w:r w:rsidRPr="00CA6D06">
              <w:rPr>
                <w:bCs/>
              </w:rPr>
              <w:fldChar w:fldCharType="separate"/>
            </w:r>
            <w:r w:rsidRPr="00CA6D06">
              <w:rPr>
                <w:bCs/>
              </w:rPr>
              <w:t>5.2.1</w:t>
            </w:r>
            <w:r w:rsidRPr="00CA6D06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afffff4"/>
              <w:numPr>
                <w:ilvl w:val="0"/>
                <w:numId w:val="49"/>
              </w:numPr>
              <w:jc w:val="both"/>
            </w:pPr>
            <w:r w:rsidRPr="00CA6D06">
              <w:t xml:space="preserve">Вскрытие общей части заявок– </w:t>
            </w:r>
            <w:r w:rsidRPr="00CA6D06">
              <w:rPr>
                <w:b/>
              </w:rPr>
              <w:t>применяется;</w:t>
            </w:r>
          </w:p>
          <w:p w:rsidR="009D60B8" w:rsidRPr="00CA6D06" w:rsidRDefault="009D60B8" w:rsidP="009D60B8">
            <w:pPr>
              <w:pStyle w:val="afffff4"/>
              <w:numPr>
                <w:ilvl w:val="0"/>
                <w:numId w:val="49"/>
              </w:numPr>
              <w:jc w:val="both"/>
            </w:pPr>
            <w:r w:rsidRPr="00CA6D06">
              <w:t>Рассмотрение общей части заявок -</w:t>
            </w:r>
            <w:r w:rsidRPr="00CA6D06">
              <w:rPr>
                <w:b/>
              </w:rPr>
              <w:t xml:space="preserve"> применяется;</w:t>
            </w:r>
          </w:p>
          <w:p w:rsidR="009D60B8" w:rsidRPr="00CA6D06" w:rsidRDefault="009D60B8" w:rsidP="009D60B8">
            <w:pPr>
              <w:pStyle w:val="afffff4"/>
              <w:numPr>
                <w:ilvl w:val="0"/>
                <w:numId w:val="49"/>
              </w:numPr>
              <w:jc w:val="both"/>
            </w:pPr>
            <w:r w:rsidRPr="00CA6D06">
              <w:t xml:space="preserve">Рассмотрение и оценка ценового предложения - </w:t>
            </w:r>
            <w:r w:rsidRPr="00CA6D06">
              <w:rPr>
                <w:b/>
              </w:rPr>
              <w:t>применяется</w:t>
            </w:r>
          </w:p>
          <w:p w:rsidR="009D60B8" w:rsidRPr="00CA6D06" w:rsidRDefault="009D60B8" w:rsidP="009D60B8">
            <w:pPr>
              <w:pStyle w:val="afffff4"/>
              <w:numPr>
                <w:ilvl w:val="0"/>
                <w:numId w:val="49"/>
              </w:numPr>
              <w:jc w:val="both"/>
            </w:pPr>
            <w:r w:rsidRPr="00CA6D06">
              <w:t xml:space="preserve">Переторжка (допускается применение многократной переторжки) – </w:t>
            </w:r>
            <w:r w:rsidRPr="00CA6D06">
              <w:rPr>
                <w:b/>
              </w:rPr>
              <w:t>применяется;</w:t>
            </w:r>
          </w:p>
          <w:p w:rsidR="009D60B8" w:rsidRPr="00CA6D06" w:rsidRDefault="009D60B8" w:rsidP="009D60B8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CA6D06">
              <w:t>подведение итогов</w:t>
            </w:r>
            <w:r w:rsidRPr="00CA6D06">
              <w:rPr>
                <w:b/>
              </w:rPr>
              <w:t xml:space="preserve"> – применяется.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2967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_Ref771898 \r \h  \* MERGEFORMAT </w:instrText>
            </w:r>
            <w:r w:rsidRPr="00CA6D06">
              <w:fldChar w:fldCharType="separate"/>
            </w:r>
            <w:r w:rsidRPr="00CA6D06">
              <w:t>2.1.1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_Ref762994 \r \h  \* MERGEFORMAT </w:instrText>
            </w:r>
            <w:r w:rsidRPr="00CA6D06">
              <w:fldChar w:fldCharType="separate"/>
            </w:r>
            <w:r w:rsidRPr="00CA6D06">
              <w:t>4.1.1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_Ref1120222 \r \h  \* MERGEFORMAT </w:instrText>
            </w:r>
            <w:r w:rsidRPr="00CA6D06">
              <w:fldChar w:fldCharType="separate"/>
            </w:r>
            <w:r w:rsidRPr="00CA6D06">
              <w:t>5.3.1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_Ref1120225 \r \h  \* MERGEFORMAT </w:instrText>
            </w:r>
            <w:r w:rsidRPr="00CA6D06">
              <w:fldChar w:fldCharType="separate"/>
            </w:r>
            <w:r w:rsidRPr="00CA6D06">
              <w:t>5.3.3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_Ref1120228 \r \h  \* MERGEFORMAT </w:instrText>
            </w:r>
            <w:r w:rsidRPr="00CA6D06">
              <w:fldChar w:fldCharType="separate"/>
            </w:r>
            <w:r w:rsidRPr="00CA6D06">
              <w:t>5.4.1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_Ref1120241 \r \h  \* MERGEFORMAT </w:instrText>
            </w:r>
            <w:r w:rsidRPr="00CA6D06">
              <w:fldChar w:fldCharType="separate"/>
            </w:r>
            <w:r w:rsidRPr="00CA6D06">
              <w:t>5.5.6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_Ref1120243 \r \h  \* MERGEFORMAT </w:instrText>
            </w:r>
            <w:r w:rsidRPr="00CA6D06">
              <w:fldChar w:fldCharType="separate"/>
            </w:r>
            <w:r w:rsidRPr="00CA6D06">
              <w:t>5.6.1</w:t>
            </w:r>
            <w:r w:rsidRPr="00CA6D06">
              <w:fldChar w:fldCharType="end"/>
            </w:r>
            <w:r w:rsidRPr="00CA6D0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:rsidR="009D60B8" w:rsidRPr="00CA6D06" w:rsidRDefault="009D60B8" w:rsidP="009D60B8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A6D0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D60B8" w:rsidRPr="00CA6D06" w:rsidRDefault="009D60B8" w:rsidP="009D60B8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441" w:name="_Ref1108333"/>
            <w:r w:rsidRPr="00CA6D0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2A1D43" w:rsidRPr="00CA6D06">
              <w:rPr>
                <w:b/>
                <w:bCs/>
                <w:sz w:val="22"/>
                <w:szCs w:val="22"/>
              </w:rPr>
              <w:t>21</w:t>
            </w:r>
            <w:r w:rsidRPr="00CA6D06">
              <w:rPr>
                <w:b/>
                <w:bCs/>
                <w:sz w:val="22"/>
                <w:szCs w:val="22"/>
              </w:rPr>
              <w:t xml:space="preserve"> февраля 2019 года;</w:t>
            </w:r>
            <w:bookmarkEnd w:id="441"/>
            <w:r w:rsidRPr="00CA6D06" w:rsidDel="003514C1">
              <w:rPr>
                <w:bCs/>
                <w:sz w:val="22"/>
                <w:szCs w:val="22"/>
              </w:rPr>
              <w:t xml:space="preserve"> 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2" w:name="_Ref762965"/>
            <w:r w:rsidRPr="00CA6D0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42"/>
          </w:p>
          <w:p w:rsidR="009D60B8" w:rsidRPr="00CA6D06" w:rsidRDefault="002A1D43" w:rsidP="009D60B8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A6D06">
              <w:rPr>
                <w:b/>
                <w:sz w:val="22"/>
                <w:szCs w:val="22"/>
              </w:rPr>
              <w:t>0</w:t>
            </w:r>
            <w:r w:rsidR="00847D52">
              <w:rPr>
                <w:b/>
                <w:sz w:val="22"/>
                <w:szCs w:val="22"/>
              </w:rPr>
              <w:t>5</w:t>
            </w:r>
            <w:r w:rsidR="009D60B8" w:rsidRPr="00CA6D06">
              <w:rPr>
                <w:b/>
                <w:sz w:val="22"/>
                <w:szCs w:val="22"/>
              </w:rPr>
              <w:t xml:space="preserve"> </w:t>
            </w:r>
            <w:r w:rsidRPr="00CA6D06">
              <w:rPr>
                <w:b/>
                <w:sz w:val="22"/>
                <w:szCs w:val="22"/>
              </w:rPr>
              <w:t>марта</w:t>
            </w:r>
            <w:r w:rsidR="009D60B8" w:rsidRPr="00CA6D06">
              <w:rPr>
                <w:b/>
                <w:sz w:val="22"/>
                <w:szCs w:val="22"/>
              </w:rPr>
              <w:t xml:space="preserve"> 2019 года</w:t>
            </w:r>
            <w:r w:rsidR="009D60B8" w:rsidRPr="00CA6D06" w:rsidDel="003514C1">
              <w:rPr>
                <w:sz w:val="22"/>
                <w:szCs w:val="22"/>
              </w:rPr>
              <w:t xml:space="preserve"> </w:t>
            </w:r>
            <w:r w:rsidR="009D60B8" w:rsidRPr="00CA6D06">
              <w:rPr>
                <w:b/>
                <w:sz w:val="22"/>
                <w:szCs w:val="22"/>
              </w:rPr>
              <w:t>12:00 (время московское)</w:t>
            </w:r>
            <w:r w:rsidR="009D60B8" w:rsidRPr="00CA6D06">
              <w:rPr>
                <w:sz w:val="22"/>
                <w:szCs w:val="22"/>
              </w:rPr>
              <w:t>;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3" w:name="_Ref1109521"/>
            <w:r w:rsidRPr="00CA6D06">
              <w:rPr>
                <w:sz w:val="22"/>
                <w:szCs w:val="22"/>
              </w:rPr>
              <w:t xml:space="preserve">Рассмотрение </w:t>
            </w:r>
            <w:r w:rsidRPr="00CA6D06">
              <w:rPr>
                <w:b/>
                <w:sz w:val="22"/>
                <w:szCs w:val="22"/>
              </w:rPr>
              <w:t>общих</w:t>
            </w:r>
            <w:r w:rsidRPr="00CA6D06">
              <w:rPr>
                <w:sz w:val="22"/>
                <w:szCs w:val="22"/>
              </w:rPr>
              <w:t xml:space="preserve"> частей заявок:</w:t>
            </w:r>
            <w:bookmarkEnd w:id="443"/>
            <w:r w:rsidRPr="00CA6D06">
              <w:rPr>
                <w:sz w:val="22"/>
                <w:szCs w:val="22"/>
              </w:rPr>
              <w:t xml:space="preserve"> </w:t>
            </w:r>
          </w:p>
          <w:p w:rsidR="009D60B8" w:rsidRPr="00CA6D06" w:rsidRDefault="009D60B8" w:rsidP="009D60B8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A6D06">
              <w:rPr>
                <w:color w:val="auto"/>
                <w:sz w:val="22"/>
                <w:szCs w:val="22"/>
              </w:rPr>
              <w:t xml:space="preserve">Дата начала проведения этапа: с момента </w:t>
            </w:r>
            <w:r w:rsidRPr="00CA6D06">
              <w:rPr>
                <w:sz w:val="22"/>
                <w:szCs w:val="22"/>
              </w:rPr>
              <w:t>окончания срока</w:t>
            </w:r>
            <w:r w:rsidRPr="00CA6D06">
              <w:rPr>
                <w:color w:val="auto"/>
                <w:sz w:val="22"/>
                <w:szCs w:val="22"/>
              </w:rPr>
              <w:t xml:space="preserve"> </w:t>
            </w:r>
            <w:r w:rsidRPr="00CA6D06">
              <w:rPr>
                <w:bCs/>
                <w:sz w:val="22"/>
                <w:szCs w:val="22"/>
              </w:rPr>
              <w:t>подачи заявок</w:t>
            </w:r>
            <w:r w:rsidRPr="00CA6D06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847D52">
              <w:rPr>
                <w:b/>
                <w:color w:val="auto"/>
                <w:sz w:val="22"/>
                <w:szCs w:val="22"/>
              </w:rPr>
              <w:t>20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4" w:name="_Ref1109812"/>
            <w:r w:rsidRPr="00CA6D06">
              <w:rPr>
                <w:sz w:val="22"/>
                <w:szCs w:val="22"/>
              </w:rPr>
              <w:t xml:space="preserve">Рассмотрение и оценка </w:t>
            </w:r>
            <w:r w:rsidRPr="00CA6D06">
              <w:rPr>
                <w:b/>
                <w:sz w:val="22"/>
                <w:szCs w:val="22"/>
              </w:rPr>
              <w:t>ценовых</w:t>
            </w:r>
            <w:r w:rsidRPr="00CA6D06">
              <w:rPr>
                <w:sz w:val="22"/>
                <w:szCs w:val="22"/>
              </w:rPr>
              <w:t xml:space="preserve"> частей заявок:</w:t>
            </w:r>
            <w:bookmarkEnd w:id="444"/>
          </w:p>
          <w:p w:rsidR="009D60B8" w:rsidRPr="00CA6D06" w:rsidRDefault="009D60B8" w:rsidP="009D60B8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CA6D06">
              <w:rPr>
                <w:sz w:val="22"/>
                <w:szCs w:val="22"/>
              </w:rPr>
              <w:t xml:space="preserve">Дата начала проведения этапа: с момента размещения протокола по этапу рассмотрение </w:t>
            </w:r>
            <w:r w:rsidRPr="00CA6D06">
              <w:rPr>
                <w:b/>
                <w:sz w:val="22"/>
                <w:szCs w:val="22"/>
              </w:rPr>
              <w:t>общих</w:t>
            </w:r>
            <w:r w:rsidRPr="00CA6D06">
              <w:rPr>
                <w:sz w:val="22"/>
                <w:szCs w:val="22"/>
              </w:rPr>
              <w:t xml:space="preserve"> частей заявок; Дата окончания:</w:t>
            </w:r>
            <w:r w:rsidRPr="00CA6D06">
              <w:rPr>
                <w:b/>
                <w:sz w:val="22"/>
                <w:szCs w:val="22"/>
              </w:rPr>
              <w:t xml:space="preserve"> </w:t>
            </w:r>
            <w:r w:rsidR="002A1D43" w:rsidRPr="00CA6D06">
              <w:rPr>
                <w:b/>
                <w:sz w:val="22"/>
                <w:szCs w:val="22"/>
              </w:rPr>
              <w:t>2</w:t>
            </w:r>
            <w:r w:rsidR="00847D52">
              <w:rPr>
                <w:b/>
                <w:sz w:val="22"/>
                <w:szCs w:val="22"/>
              </w:rPr>
              <w:t>2</w:t>
            </w:r>
            <w:r w:rsidRPr="00CA6D06">
              <w:rPr>
                <w:b/>
                <w:sz w:val="22"/>
                <w:szCs w:val="22"/>
              </w:rPr>
              <w:t xml:space="preserve"> марта 2019 года;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A6D06">
              <w:rPr>
                <w:sz w:val="22"/>
                <w:szCs w:val="22"/>
              </w:rPr>
              <w:t>Дата первой процедуры переторжки (</w:t>
            </w:r>
            <w:r w:rsidRPr="00CA6D06">
              <w:rPr>
                <w:i/>
                <w:sz w:val="22"/>
                <w:szCs w:val="22"/>
              </w:rPr>
              <w:t xml:space="preserve">не может составлять менее одних суток, п. </w:t>
            </w:r>
            <w:r w:rsidRPr="00CA6D06">
              <w:rPr>
                <w:i/>
                <w:sz w:val="22"/>
                <w:szCs w:val="22"/>
              </w:rPr>
              <w:fldChar w:fldCharType="begin"/>
            </w:r>
            <w:r w:rsidRPr="00CA6D06">
              <w:rPr>
                <w:i/>
                <w:sz w:val="22"/>
                <w:szCs w:val="22"/>
              </w:rPr>
              <w:instrText xml:space="preserve"> REF _Ref1120241 \r \h  \* MERGEFORMAT </w:instrText>
            </w:r>
            <w:r w:rsidRPr="00CA6D06">
              <w:rPr>
                <w:i/>
                <w:sz w:val="22"/>
                <w:szCs w:val="22"/>
              </w:rPr>
            </w:r>
            <w:r w:rsidRPr="00CA6D06">
              <w:rPr>
                <w:i/>
                <w:sz w:val="22"/>
                <w:szCs w:val="22"/>
              </w:rPr>
              <w:fldChar w:fldCharType="separate"/>
            </w:r>
            <w:r w:rsidRPr="00CA6D06">
              <w:rPr>
                <w:i/>
                <w:sz w:val="22"/>
                <w:szCs w:val="22"/>
              </w:rPr>
              <w:t>5.5.6</w:t>
            </w:r>
            <w:r w:rsidRPr="00CA6D06">
              <w:rPr>
                <w:i/>
                <w:sz w:val="22"/>
                <w:szCs w:val="22"/>
              </w:rPr>
              <w:fldChar w:fldCharType="end"/>
            </w:r>
            <w:r w:rsidRPr="00CA6D06">
              <w:rPr>
                <w:sz w:val="22"/>
                <w:szCs w:val="22"/>
              </w:rPr>
              <w:t>):</w:t>
            </w:r>
          </w:p>
          <w:p w:rsidR="009D60B8" w:rsidRPr="00CA6D06" w:rsidRDefault="009D60B8" w:rsidP="007463E1">
            <w:pPr>
              <w:pStyle w:val="Default"/>
              <w:widowControl w:val="0"/>
              <w:ind w:right="175" w:firstLine="1136"/>
              <w:jc w:val="both"/>
              <w:rPr>
                <w:b/>
                <w:color w:val="auto"/>
                <w:sz w:val="22"/>
                <w:szCs w:val="22"/>
              </w:rPr>
            </w:pPr>
            <w:r w:rsidRPr="00CA6D06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r w:rsidR="002A1D43" w:rsidRPr="00CA6D06">
              <w:rPr>
                <w:b/>
                <w:color w:val="auto"/>
                <w:sz w:val="22"/>
                <w:szCs w:val="22"/>
              </w:rPr>
              <w:t>2</w:t>
            </w:r>
            <w:r w:rsidR="00847D52">
              <w:rPr>
                <w:b/>
                <w:color w:val="auto"/>
                <w:sz w:val="22"/>
                <w:szCs w:val="22"/>
              </w:rPr>
              <w:t>5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 марта 2019 года с </w:t>
            </w:r>
            <w:r w:rsidRPr="00CA6D06">
              <w:rPr>
                <w:b/>
                <w:iCs/>
                <w:color w:val="auto"/>
                <w:sz w:val="22"/>
                <w:szCs w:val="22"/>
              </w:rPr>
              <w:t>12 часов 00 минут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 (время московское);</w:t>
            </w:r>
          </w:p>
          <w:p w:rsidR="009D60B8" w:rsidRPr="00CA6D06" w:rsidRDefault="009D60B8" w:rsidP="007463E1">
            <w:pPr>
              <w:pStyle w:val="Default"/>
              <w:widowControl w:val="0"/>
              <w:ind w:right="175" w:firstLine="1136"/>
              <w:jc w:val="both"/>
              <w:rPr>
                <w:b/>
                <w:color w:val="auto"/>
                <w:sz w:val="22"/>
                <w:szCs w:val="22"/>
              </w:rPr>
            </w:pPr>
            <w:r w:rsidRPr="00CA6D06">
              <w:rPr>
                <w:sz w:val="22"/>
                <w:szCs w:val="22"/>
              </w:rPr>
              <w:t>Дата окончания:</w:t>
            </w:r>
            <w:r w:rsidRPr="00CA6D06">
              <w:rPr>
                <w:b/>
                <w:sz w:val="22"/>
                <w:szCs w:val="22"/>
              </w:rPr>
              <w:t xml:space="preserve"> </w:t>
            </w:r>
            <w:r w:rsidR="00CA6D06" w:rsidRPr="00CA6D06">
              <w:rPr>
                <w:b/>
                <w:sz w:val="22"/>
                <w:szCs w:val="22"/>
              </w:rPr>
              <w:t>2</w:t>
            </w:r>
            <w:r w:rsidR="00847D52">
              <w:rPr>
                <w:b/>
                <w:sz w:val="22"/>
                <w:szCs w:val="22"/>
              </w:rPr>
              <w:t>6</w:t>
            </w:r>
            <w:r w:rsidRPr="00CA6D06">
              <w:rPr>
                <w:b/>
                <w:sz w:val="22"/>
                <w:szCs w:val="22"/>
              </w:rPr>
              <w:t xml:space="preserve"> марта 2019 года 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по </w:t>
            </w:r>
            <w:r w:rsidRPr="00CA6D06">
              <w:rPr>
                <w:b/>
                <w:iCs/>
                <w:color w:val="auto"/>
                <w:sz w:val="22"/>
                <w:szCs w:val="22"/>
              </w:rPr>
              <w:t>12 часов 00 минут</w:t>
            </w:r>
            <w:r w:rsidRPr="00CA6D06">
              <w:rPr>
                <w:b/>
                <w:color w:val="auto"/>
                <w:sz w:val="22"/>
                <w:szCs w:val="22"/>
              </w:rPr>
              <w:t xml:space="preserve"> (время </w:t>
            </w:r>
            <w:r w:rsidRPr="00CA6D06">
              <w:rPr>
                <w:b/>
                <w:color w:val="auto"/>
                <w:sz w:val="22"/>
                <w:szCs w:val="22"/>
              </w:rPr>
              <w:lastRenderedPageBreak/>
              <w:t>московское);</w:t>
            </w:r>
            <w:r w:rsidRPr="00CA6D06" w:rsidDel="003514C1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5" w:name="_Ref1120391"/>
            <w:r w:rsidRPr="00CA6D06">
              <w:rPr>
                <w:sz w:val="22"/>
                <w:szCs w:val="22"/>
              </w:rPr>
              <w:t>Дата оценки заявок и подведения итогов закупки:</w:t>
            </w:r>
            <w:bookmarkEnd w:id="445"/>
            <w:r w:rsidRPr="00CA6D06">
              <w:rPr>
                <w:sz w:val="22"/>
                <w:szCs w:val="22"/>
              </w:rPr>
              <w:t xml:space="preserve"> </w:t>
            </w:r>
          </w:p>
          <w:p w:rsidR="009D60B8" w:rsidRPr="00CA6D06" w:rsidRDefault="009D60B8" w:rsidP="009D60B8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A6D06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окончания:</w:t>
            </w:r>
            <w:r w:rsidRPr="00CA6D06">
              <w:rPr>
                <w:b/>
                <w:sz w:val="22"/>
                <w:szCs w:val="22"/>
              </w:rPr>
              <w:t xml:space="preserve"> не позднее </w:t>
            </w:r>
            <w:r w:rsidR="00CA6D06" w:rsidRPr="00CA6D06">
              <w:rPr>
                <w:b/>
                <w:sz w:val="22"/>
                <w:szCs w:val="22"/>
              </w:rPr>
              <w:t>2</w:t>
            </w:r>
            <w:r w:rsidR="00847D52">
              <w:rPr>
                <w:b/>
                <w:sz w:val="22"/>
                <w:szCs w:val="22"/>
              </w:rPr>
              <w:t>9</w:t>
            </w:r>
            <w:r w:rsidRPr="00CA6D06">
              <w:rPr>
                <w:b/>
                <w:sz w:val="22"/>
                <w:szCs w:val="22"/>
              </w:rPr>
              <w:t xml:space="preserve"> марта 2019 года;</w:t>
            </w:r>
          </w:p>
          <w:p w:rsidR="009D60B8" w:rsidRPr="00CA6D06" w:rsidRDefault="009D60B8" w:rsidP="009D60B8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9D60B8" w:rsidRPr="00CA6D06" w:rsidRDefault="009D60B8" w:rsidP="009D60B8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A6D06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CA6D06">
              <w:rPr>
                <w:sz w:val="22"/>
                <w:szCs w:val="22"/>
              </w:rPr>
              <w:fldChar w:fldCharType="begin"/>
            </w:r>
            <w:r w:rsidRPr="00CA6D06">
              <w:rPr>
                <w:sz w:val="22"/>
                <w:szCs w:val="22"/>
              </w:rPr>
              <w:instrText xml:space="preserve"> REF _Ref1111249 \r \h  \* MERGEFORMAT </w:instrText>
            </w:r>
            <w:r w:rsidRPr="00CA6D06">
              <w:rPr>
                <w:sz w:val="22"/>
                <w:szCs w:val="22"/>
              </w:rPr>
            </w:r>
            <w:r w:rsidRPr="00CA6D06">
              <w:rPr>
                <w:sz w:val="22"/>
                <w:szCs w:val="22"/>
              </w:rPr>
              <w:fldChar w:fldCharType="separate"/>
            </w:r>
            <w:r w:rsidRPr="00CA6D06">
              <w:rPr>
                <w:sz w:val="22"/>
                <w:szCs w:val="22"/>
              </w:rPr>
              <w:t>5</w:t>
            </w:r>
            <w:r w:rsidRPr="00CA6D06">
              <w:rPr>
                <w:sz w:val="22"/>
                <w:szCs w:val="22"/>
              </w:rPr>
              <w:fldChar w:fldCharType="end"/>
            </w:r>
            <w:r w:rsidRPr="00CA6D06">
              <w:rPr>
                <w:sz w:val="22"/>
                <w:szCs w:val="22"/>
              </w:rPr>
              <w:t xml:space="preserve"> части </w:t>
            </w:r>
            <w:r w:rsidRPr="00CA6D06">
              <w:rPr>
                <w:sz w:val="22"/>
                <w:szCs w:val="22"/>
                <w:lang w:val="en-US"/>
              </w:rPr>
              <w:t>I</w:t>
            </w:r>
            <w:r w:rsidRPr="00CA6D06">
              <w:rPr>
                <w:sz w:val="22"/>
                <w:szCs w:val="22"/>
              </w:rPr>
              <w:t xml:space="preserve"> «ОБЩИЕ УЛОВИЯ ПРОВЕДЕНИЯ ЗАКУПКИ» документации о закупке. 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05534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_Ref705565 \r \h  \* MERGEFORMAT </w:instrText>
            </w:r>
            <w:r w:rsidRPr="00CA6D06">
              <w:fldChar w:fldCharType="separate"/>
            </w:r>
            <w:r w:rsidRPr="00CA6D06">
              <w:t>2.2.1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847D52">
            <w:pPr>
              <w:widowControl w:val="0"/>
              <w:spacing w:after="0"/>
              <w:ind w:right="175"/>
            </w:pPr>
            <w:r w:rsidRPr="00CA6D06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47D52">
              <w:rPr>
                <w:b/>
              </w:rPr>
              <w:t>01</w:t>
            </w:r>
            <w:r w:rsidRPr="00CA6D06">
              <w:rPr>
                <w:b/>
              </w:rPr>
              <w:t xml:space="preserve"> </w:t>
            </w:r>
            <w:r w:rsidR="00847D52">
              <w:rPr>
                <w:b/>
              </w:rPr>
              <w:t>марта</w:t>
            </w:r>
            <w:r w:rsidRPr="00CA6D06">
              <w:rPr>
                <w:b/>
              </w:rPr>
              <w:t xml:space="preserve"> 2019 года, 12:00 (время московское)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9369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_Ref699391 \r \h  \* MERGEFORMAT </w:instrText>
            </w:r>
            <w:r w:rsidRPr="00CA6D06">
              <w:fldChar w:fldCharType="separate"/>
            </w:r>
            <w:r w:rsidRPr="00CA6D06">
              <w:t>1.5.1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CA6D06">
              <w:rPr>
                <w:b/>
              </w:rPr>
              <w:t>Предусмотрена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_Ref461791423 \r \h  \* MERGEFORMAT </w:instrText>
            </w:r>
            <w:r w:rsidRPr="00CA6D06">
              <w:fldChar w:fldCharType="separate"/>
            </w:r>
            <w:r w:rsidRPr="00CA6D06">
              <w:t>1.5.3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 xml:space="preserve">Документы и сведения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_Ref699369 \r \h  \* MERGEFORMAT </w:instrText>
            </w:r>
            <w:r w:rsidRPr="00CA6D06">
              <w:fldChar w:fldCharType="separate"/>
            </w:r>
            <w:r w:rsidRPr="00CA6D06">
              <w:t>10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A6D06">
              <w:t xml:space="preserve">Документы и сведения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_Ref699369 \r \h  \* MERGEFORMAT </w:instrText>
            </w:r>
            <w:r w:rsidRPr="00CA6D06">
              <w:fldChar w:fldCharType="separate"/>
            </w:r>
            <w:r w:rsidRPr="00CA6D06">
              <w:t>10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 изложены в п. </w:t>
            </w:r>
            <w:r w:rsidRPr="00CA6D06">
              <w:fldChar w:fldCharType="begin"/>
            </w:r>
            <w:r w:rsidRPr="00CA6D06">
              <w:instrText xml:space="preserve"> REF _Ref461791423 \r \h  \* MERGEFORMAT </w:instrText>
            </w:r>
            <w:r w:rsidRPr="00CA6D06">
              <w:fldChar w:fldCharType="separate"/>
            </w:r>
            <w:r w:rsidRPr="00CA6D06">
              <w:t>1.5.3</w:t>
            </w:r>
            <w:r w:rsidRPr="00CA6D06">
              <w:fldChar w:fldCharType="end"/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8992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_Ref699036 \r \h  \* MERGEFORMAT </w:instrText>
            </w:r>
            <w:r w:rsidRPr="00CA6D06">
              <w:fldChar w:fldCharType="separate"/>
            </w:r>
            <w:r w:rsidRPr="00CA6D06">
              <w:t>1.6.1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Возможность привлечения соисполнителей</w:t>
            </w:r>
            <w:r w:rsidRPr="00CA6D06">
              <w:rPr>
                <w:i/>
              </w:rPr>
              <w:t xml:space="preserve"> </w:t>
            </w:r>
            <w:r w:rsidRPr="00CA6D06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CA6D06" w:rsidP="009D60B8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A6D06">
              <w:rPr>
                <w:b/>
              </w:rPr>
              <w:t>Н</w:t>
            </w:r>
            <w:r w:rsidR="009D60B8" w:rsidRPr="00CA6D06">
              <w:rPr>
                <w:b/>
              </w:rPr>
              <w:t>е предусмотрена.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_Ref306143446 \r \h  \* MERGEFORMAT </w:instrText>
            </w:r>
            <w:r w:rsidRPr="00CA6D06">
              <w:fldChar w:fldCharType="separate"/>
            </w:r>
            <w:r w:rsidRPr="00CA6D06">
              <w:t>1.6.3</w:t>
            </w:r>
            <w:r w:rsidRPr="00CA6D06">
              <w:fldChar w:fldCharType="end"/>
            </w:r>
            <w:r w:rsidRPr="00CA6D06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 xml:space="preserve">Документы и сведения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_Ref698992 \r \h  \* MERGEFORMAT </w:instrText>
            </w:r>
            <w:r w:rsidRPr="00CA6D06">
              <w:fldChar w:fldCharType="separate"/>
            </w:r>
            <w:r w:rsidRPr="00CA6D06">
              <w:t>12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CA6D06">
              <w:t xml:space="preserve">Документы и сведения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_Ref698992 \r \h  \* MERGEFORMAT </w:instrText>
            </w:r>
            <w:r w:rsidRPr="00CA6D06">
              <w:fldChar w:fldCharType="separate"/>
            </w:r>
            <w:r w:rsidRPr="00CA6D06">
              <w:t>12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 изложены в п. </w:t>
            </w:r>
            <w:r w:rsidRPr="00CA6D06">
              <w:fldChar w:fldCharType="begin"/>
            </w:r>
            <w:r w:rsidRPr="00CA6D06">
              <w:instrText xml:space="preserve"> REF _Ref306143446 \r \h  \* MERGEFORMAT </w:instrText>
            </w:r>
            <w:r w:rsidRPr="00CA6D06">
              <w:fldChar w:fldCharType="separate"/>
            </w:r>
            <w:r w:rsidRPr="00CA6D06">
              <w:t>1.6.3</w:t>
            </w:r>
            <w:r w:rsidRPr="00CA6D06">
              <w:fldChar w:fldCharType="end"/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6182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_Ref166243143 \r \h  \* MERGEFORMAT </w:instrText>
            </w:r>
            <w:r w:rsidRPr="00CA6D06">
              <w:fldChar w:fldCharType="separate"/>
            </w:r>
            <w:r w:rsidRPr="00CA6D06">
              <w:t>3.4.1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_Ref166316209 \r \h  \* MERGEFORMAT </w:instrText>
            </w:r>
            <w:r w:rsidRPr="00CA6D06">
              <w:fldChar w:fldCharType="separate"/>
            </w:r>
            <w:r w:rsidRPr="00CA6D06">
              <w:t>3.4.2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CA6D06">
              <w:t>Участник закупки должен подготовить Заявку, в которую входят:</w:t>
            </w:r>
          </w:p>
          <w:p w:rsidR="009D60B8" w:rsidRPr="00CA6D06" w:rsidRDefault="009D60B8" w:rsidP="009D60B8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6D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CA6D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9D60B8" w:rsidRPr="00CA6D06" w:rsidRDefault="009D60B8" w:rsidP="009D60B8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</w:rPr>
            </w:pPr>
            <w:r w:rsidRPr="00CA6D06">
              <w:rPr>
                <w:bCs/>
                <w:spacing w:val="-2"/>
              </w:rPr>
              <w:t xml:space="preserve">Опись документов </w:t>
            </w:r>
            <w:r w:rsidRPr="00CA6D06">
              <w:rPr>
                <w:bCs/>
              </w:rPr>
              <w:t xml:space="preserve">по форме и в соответствии с инструкциями, </w:t>
            </w:r>
            <w:r w:rsidRPr="00CA6D06">
              <w:rPr>
                <w:bCs/>
              </w:rPr>
              <w:lastRenderedPageBreak/>
              <w:t>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>документации;</w:t>
            </w:r>
          </w:p>
          <w:p w:rsidR="009D60B8" w:rsidRPr="00CA6D06" w:rsidRDefault="009D60B8" w:rsidP="009D60B8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</w:rPr>
            </w:pPr>
            <w:r w:rsidRPr="00CA6D06">
              <w:rPr>
                <w:bCs/>
              </w:rPr>
              <w:t>Техническое предложение по форме и в соответствии с инструкциями, 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 xml:space="preserve">документации; </w:t>
            </w:r>
          </w:p>
          <w:p w:rsidR="009D60B8" w:rsidRPr="00CA6D06" w:rsidRDefault="009D60B8" w:rsidP="009D60B8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</w:pPr>
            <w:r w:rsidRPr="00CA6D06">
              <w:rPr>
                <w:bCs/>
              </w:rPr>
              <w:t>График оказания услуг по форме и в соответствии с инструкциями, 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>документации;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A6D06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CA6D06">
              <w:fldChar w:fldCharType="begin"/>
            </w:r>
            <w:r w:rsidRPr="00CA6D06">
              <w:instrText xml:space="preserve"> REF _Ref697983 \r \h  \* MERGEFORMAT </w:instrText>
            </w:r>
            <w:r w:rsidRPr="00CA6D06">
              <w:fldChar w:fldCharType="separate"/>
            </w:r>
            <w:r w:rsidRPr="00CA6D06">
              <w:rPr>
                <w:bCs/>
              </w:rPr>
              <w:t>16</w:t>
            </w:r>
            <w:r w:rsidRPr="00CA6D06">
              <w:fldChar w:fldCharType="end"/>
            </w:r>
            <w:r w:rsidRPr="00CA6D06">
              <w:rPr>
                <w:bCs/>
              </w:rPr>
              <w:t xml:space="preserve"> части </w:t>
            </w:r>
            <w:r w:rsidRPr="00CA6D0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CA6D06" w:rsidDel="00413E80">
              <w:rPr>
                <w:b/>
                <w:bCs/>
              </w:rPr>
              <w:t xml:space="preserve"> </w:t>
            </w:r>
            <w:r w:rsidRPr="00CA6D06">
              <w:rPr>
                <w:bCs/>
              </w:rPr>
              <w:t xml:space="preserve">«ИНФОРМАЦИОННАЯ КАРТА ЗАКУПКИ» </w:t>
            </w:r>
          </w:p>
          <w:p w:rsidR="009D60B8" w:rsidRPr="00CA6D06" w:rsidRDefault="009D60B8" w:rsidP="009D60B8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D60B8" w:rsidRPr="00CA6D06" w:rsidRDefault="009D60B8" w:rsidP="009D60B8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6D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CA6D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CA6D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9D60B8" w:rsidRPr="00CA6D06" w:rsidRDefault="009D60B8" w:rsidP="009D60B8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D60B8" w:rsidRPr="00CA6D06" w:rsidRDefault="009D60B8" w:rsidP="009D60B8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A6D06">
              <w:rPr>
                <w:bCs/>
              </w:rPr>
              <w:t>Письмо о подаче оферты по форме и в соответствии с инструкциями, 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 xml:space="preserve">документации; 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A6D06">
              <w:t xml:space="preserve">Сводная таблица стоимости </w:t>
            </w:r>
            <w:r w:rsidRPr="00CA6D06">
              <w:rPr>
                <w:bCs/>
              </w:rPr>
              <w:t>услуг</w:t>
            </w:r>
            <w:r w:rsidRPr="00CA6D06">
              <w:t xml:space="preserve"> </w:t>
            </w:r>
            <w:r w:rsidRPr="00CA6D06">
              <w:rPr>
                <w:bCs/>
              </w:rPr>
              <w:t>по форме и в соответствии с инструкциями, 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>документации;</w:t>
            </w:r>
          </w:p>
          <w:p w:rsidR="009D60B8" w:rsidRPr="00CA6D06" w:rsidRDefault="009D60B8" w:rsidP="009D60B8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A6D06">
              <w:rPr>
                <w:bCs/>
              </w:rPr>
              <w:t>График оказания услуг по форме и в соответствии с инструкциями, приведенными в настоящей закупочной</w:t>
            </w:r>
            <w:r w:rsidRPr="00CA6D06">
              <w:t xml:space="preserve"> </w:t>
            </w:r>
            <w:r w:rsidRPr="00CA6D06">
              <w:rPr>
                <w:bCs/>
              </w:rPr>
              <w:t>документации.</w:t>
            </w:r>
          </w:p>
          <w:p w:rsidR="009D60B8" w:rsidRPr="00CA6D06" w:rsidRDefault="009D60B8" w:rsidP="009D60B8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9D60B8" w:rsidRPr="00CA6D06" w:rsidRDefault="009D60B8" w:rsidP="009D60B8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CA6D06">
              <w:rPr>
                <w:bCs/>
              </w:rPr>
              <w:t>Формы и в соответствующие с инструкции по их заполнению приведены в</w:t>
            </w:r>
            <w:r w:rsidRPr="00CA6D06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CA6D06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CA6D06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CA6D06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закупочной документации)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6913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_Ref166312025 \r \h  \* MERGEFORMAT </w:instrText>
            </w:r>
            <w:r w:rsidRPr="00CA6D06">
              <w:fldChar w:fldCharType="separate"/>
            </w:r>
            <w:r w:rsidRPr="00CA6D06">
              <w:t>1.4.3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_Ref705344 \r \h  \* MERGEFORMAT </w:instrText>
            </w:r>
            <w:r w:rsidRPr="00CA6D06">
              <w:fldChar w:fldCharType="separate"/>
            </w:r>
            <w:r w:rsidRPr="00CA6D06">
              <w:t>1.5.2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_Ref705347 \r \h  \* MERGEFORMAT </w:instrText>
            </w:r>
            <w:r w:rsidRPr="00CA6D06">
              <w:fldChar w:fldCharType="separate"/>
            </w:r>
            <w:r w:rsidRPr="00CA6D06">
              <w:t>1.6.2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_Ref306143446 \r \h  \* MERGEFORMAT </w:instrText>
            </w:r>
            <w:r w:rsidRPr="00CA6D06">
              <w:fldChar w:fldCharType="separate"/>
            </w:r>
            <w:r w:rsidRPr="00CA6D06">
              <w:t>1.6.3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CA6D06">
              <w:t xml:space="preserve">Требования к участникам закупки изложены </w:t>
            </w:r>
            <w:r w:rsidRPr="00CA6D06">
              <w:rPr>
                <w:b/>
              </w:rPr>
              <w:t xml:space="preserve">в приложении №1 к части </w:t>
            </w:r>
            <w:r w:rsidRPr="00CA6D06">
              <w:rPr>
                <w:b/>
                <w:lang w:val="en-US"/>
              </w:rPr>
              <w:t>IV</w:t>
            </w:r>
            <w:r w:rsidRPr="00CA6D06">
              <w:rPr>
                <w:b/>
              </w:rPr>
              <w:t xml:space="preserve"> «ИНФОРМАЦИОННАЯ КАРТА ЗАКУПКИ»)</w:t>
            </w:r>
            <w:r w:rsidRPr="00CA6D06">
              <w:t>;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7983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_Ref461791423 \r \h  \* MERGEFORMAT </w:instrText>
            </w:r>
            <w:r w:rsidRPr="00CA6D06">
              <w:fldChar w:fldCharType="separate"/>
            </w:r>
            <w:r w:rsidRPr="00CA6D06">
              <w:t>1.5.3</w:t>
            </w:r>
            <w:r w:rsidRPr="00CA6D06">
              <w:fldChar w:fldCharType="end"/>
            </w:r>
            <w:r w:rsidRPr="00CA6D06">
              <w:t>,</w:t>
            </w:r>
            <w:r w:rsidRPr="00CA6D06">
              <w:fldChar w:fldCharType="begin"/>
            </w:r>
            <w:r w:rsidRPr="00CA6D06">
              <w:instrText xml:space="preserve"> REF _Ref306143446 \r \h  \* MERGEFORMAT </w:instrText>
            </w:r>
            <w:r w:rsidRPr="00CA6D06">
              <w:fldChar w:fldCharType="separate"/>
            </w:r>
            <w:r w:rsidRPr="00CA6D06">
              <w:t>1.6.3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_Ref166243143 \r \h  \* MERGEFORMAT </w:instrText>
            </w:r>
            <w:r w:rsidRPr="00CA6D06">
              <w:fldChar w:fldCharType="separate"/>
            </w:r>
            <w:r w:rsidRPr="00CA6D06">
              <w:t>3.4.1</w:t>
            </w:r>
            <w:r w:rsidRPr="00CA6D06">
              <w:fldChar w:fldCharType="end"/>
            </w:r>
            <w:r w:rsidRPr="00CA6D06">
              <w:t xml:space="preserve">, </w:t>
            </w:r>
            <w:r w:rsidRPr="00CA6D06">
              <w:fldChar w:fldCharType="begin"/>
            </w:r>
            <w:r w:rsidRPr="00CA6D06">
              <w:instrText xml:space="preserve"> REF _Ref166316209 \r \h  \* MERGEFORMAT </w:instrText>
            </w:r>
            <w:r w:rsidRPr="00CA6D06">
              <w:fldChar w:fldCharType="separate"/>
            </w:r>
            <w:r w:rsidRPr="00CA6D06">
              <w:t>3.4.2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 xml:space="preserve">Документы и сведения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_Ref696913 \r \h  \* MERGEFORMAT </w:instrText>
            </w:r>
            <w:r w:rsidRPr="00CA6D06">
              <w:fldChar w:fldCharType="separate"/>
            </w:r>
            <w:r w:rsidRPr="00CA6D06">
              <w:t>15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r w:rsidRPr="00CA6D06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_Ref696913 \r \h  \* MERGEFORMAT </w:instrText>
            </w:r>
            <w:r w:rsidRPr="00CA6D06">
              <w:fldChar w:fldCharType="separate"/>
            </w:r>
            <w:r w:rsidRPr="00CA6D06">
              <w:t>15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>
              <w:t xml:space="preserve"> «ИНФОРМАЦИОННАЯ КАРТА ЗАКУПКИ» изложена </w:t>
            </w:r>
            <w:r w:rsidRPr="00CA6D06">
              <w:rPr>
                <w:b/>
              </w:rPr>
              <w:t xml:space="preserve">в приложении №2 к части </w:t>
            </w:r>
            <w:r w:rsidRPr="00CA6D06">
              <w:rPr>
                <w:b/>
                <w:lang w:val="en-US"/>
              </w:rPr>
              <w:t>IV</w:t>
            </w:r>
            <w:r w:rsidRPr="00CA6D06">
              <w:rPr>
                <w:b/>
              </w:rPr>
              <w:t xml:space="preserve"> «ИНФОРМАЦИОННАЯ КАРТА ЗАКУПКИ»)</w:t>
            </w:r>
            <w:r w:rsidRPr="00CA6D06">
              <w:t>;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1655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_Ref706651 \r \h  \* MERGEFORMAT </w:instrText>
            </w:r>
            <w:r w:rsidRPr="00CA6D06">
              <w:fldChar w:fldCharType="separate"/>
            </w:r>
            <w:r w:rsidRPr="00CA6D06">
              <w:t>1.4.4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CA6D06">
              <w:rPr>
                <w:b/>
              </w:rPr>
              <w:t>Установлено</w:t>
            </w:r>
            <w:r w:rsidRPr="00CA6D06">
              <w:t>:</w:t>
            </w:r>
          </w:p>
          <w:p w:rsidR="009D60B8" w:rsidRPr="00CA6D06" w:rsidRDefault="009D60B8" w:rsidP="009D60B8">
            <w:pPr>
              <w:widowControl w:val="0"/>
              <w:spacing w:after="0"/>
              <w:ind w:right="175"/>
              <w:rPr>
                <w:snapToGrid w:val="0"/>
              </w:rPr>
            </w:pPr>
            <w:r w:rsidRPr="00CA6D06">
              <w:t xml:space="preserve">- отсутствие в </w:t>
            </w:r>
            <w:r w:rsidRPr="00CA6D06">
              <w:rPr>
                <w:rFonts w:eastAsia="Arial Unicode MS"/>
              </w:rPr>
              <w:t>Реестре</w:t>
            </w:r>
            <w:r w:rsidRPr="00CA6D06">
              <w:t xml:space="preserve"> недобросовестных поставщиков</w:t>
            </w:r>
            <w:r w:rsidRPr="00CA6D06">
              <w:rPr>
                <w:rFonts w:eastAsia="Arial Unicode MS"/>
              </w:rPr>
              <w:t xml:space="preserve">, который ведется в </w:t>
            </w:r>
            <w:r w:rsidRPr="00CA6D06">
              <w:rPr>
                <w:bCs/>
              </w:rPr>
              <w:t>соответствии</w:t>
            </w:r>
            <w:r w:rsidRPr="00CA6D06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CA6D06">
              <w:t xml:space="preserve"> либо в </w:t>
            </w:r>
            <w:r w:rsidRPr="00CA6D06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80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_Ref706651 \r \h  \* MERGEFORMAT </w:instrText>
            </w:r>
            <w:r w:rsidRPr="00CA6D06">
              <w:fldChar w:fldCharType="separate"/>
            </w:r>
            <w:r w:rsidRPr="00CA6D06">
              <w:t>1.4.4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CA6D06">
              <w:fldChar w:fldCharType="begin"/>
            </w:r>
            <w:r w:rsidRPr="00CA6D06">
              <w:instrText xml:space="preserve"> REF _Ref701655 \r \h  \* MERGEFORMAT </w:instrText>
            </w:r>
            <w:r w:rsidRPr="00CA6D06">
              <w:fldChar w:fldCharType="separate"/>
            </w:r>
            <w:r w:rsidRPr="00CA6D06">
              <w:t>17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 w:rsidDel="00AD392F">
              <w:t xml:space="preserve"> </w:t>
            </w:r>
            <w:r w:rsidRPr="00CA6D06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CA6D06">
              <w:rPr>
                <w:b/>
              </w:rPr>
              <w:t>Не требуются</w:t>
            </w:r>
          </w:p>
          <w:p w:rsidR="009D60B8" w:rsidRPr="00CA6D06" w:rsidRDefault="009D60B8" w:rsidP="009D60B8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CA6D06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166311076"/>
            <w:bookmarkStart w:id="455" w:name="_Ref706723"/>
            <w:bookmarkEnd w:id="45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_Ref706701 \r \h  \* MERGEFORMAT </w:instrText>
            </w:r>
            <w:r w:rsidRPr="00CA6D06">
              <w:fldChar w:fldCharType="separate"/>
            </w:r>
            <w:r w:rsidRPr="00CA6D06">
              <w:t>1.4.5</w:t>
            </w:r>
            <w:r w:rsidRPr="00CA6D0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CA6D06">
            <w:pPr>
              <w:widowControl w:val="0"/>
              <w:spacing w:after="0"/>
            </w:pPr>
            <w:r w:rsidRPr="00CA6D06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CA6D06" w:rsidRDefault="009D60B8" w:rsidP="009D60B8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CA6D06">
              <w:rPr>
                <w:b/>
              </w:rPr>
              <w:t xml:space="preserve">Не установлены </w:t>
            </w:r>
          </w:p>
          <w:p w:rsidR="009D60B8" w:rsidRPr="00CA6D06" w:rsidRDefault="009D60B8" w:rsidP="009D60B8">
            <w:pPr>
              <w:widowControl w:val="0"/>
              <w:spacing w:after="0"/>
              <w:ind w:right="175"/>
              <w:rPr>
                <w:b/>
              </w:rPr>
            </w:pPr>
            <w:r w:rsidRPr="00CA6D06">
              <w:rPr>
                <w:b/>
              </w:rPr>
              <w:t>(</w:t>
            </w:r>
            <w:r w:rsidRPr="00CA6D06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Pr="00CA6D06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CA6D06">
              <w:rPr>
                <w:b/>
              </w:rPr>
              <w:t>)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7010"/>
            <w:bookmarkStart w:id="457" w:name="_Ref166311380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jc w:val="left"/>
            </w:pPr>
            <w:r w:rsidRPr="00CA6D06">
              <w:fldChar w:fldCharType="begin"/>
            </w:r>
            <w:r w:rsidRPr="00CA6D06">
              <w:instrText xml:space="preserve"> REF _Ref706701 \r \h  \* MERGEFORMAT </w:instrText>
            </w:r>
            <w:r w:rsidRPr="00CA6D06">
              <w:fldChar w:fldCharType="separate"/>
            </w:r>
            <w:r w:rsidRPr="00CA6D06">
              <w:t>1.4.5</w:t>
            </w:r>
            <w:r w:rsidRPr="00CA6D06">
              <w:fldChar w:fldCharType="end"/>
            </w:r>
          </w:p>
        </w:tc>
        <w:bookmarkEnd w:id="45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</w:pPr>
            <w:r w:rsidRPr="00CA6D06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CA6D06">
              <w:fldChar w:fldCharType="begin"/>
            </w:r>
            <w:r w:rsidRPr="00CA6D06">
              <w:instrText xml:space="preserve"> REF _Ref706723 \r \h  \* MERGEFORMAT </w:instrText>
            </w:r>
            <w:r w:rsidRPr="00CA6D06">
              <w:fldChar w:fldCharType="separate"/>
            </w:r>
            <w:r w:rsidRPr="00CA6D06">
              <w:t>19</w:t>
            </w:r>
            <w:r w:rsidRPr="00CA6D06">
              <w:fldChar w:fldCharType="end"/>
            </w:r>
            <w:r w:rsidRPr="00CA6D06">
              <w:t xml:space="preserve"> части </w:t>
            </w:r>
            <w:r w:rsidRPr="00CA6D06">
              <w:rPr>
                <w:lang w:val="en-US"/>
              </w:rPr>
              <w:t>IV</w:t>
            </w:r>
            <w:r w:rsidRPr="00CA6D06" w:rsidDel="00AD392F">
              <w:t xml:space="preserve"> </w:t>
            </w:r>
            <w:r w:rsidRPr="00CA6D06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CA6D06" w:rsidRDefault="009D60B8" w:rsidP="009D60B8">
            <w:pPr>
              <w:widowControl w:val="0"/>
              <w:spacing w:after="0"/>
              <w:ind w:right="175"/>
              <w:rPr>
                <w:b/>
              </w:rPr>
            </w:pPr>
            <w:r w:rsidRPr="00CA6D06">
              <w:rPr>
                <w:b/>
              </w:rPr>
              <w:t>Не требуются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6160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_Ref761633 \r \h  \* MERGEFORMAT </w:instrText>
            </w:r>
            <w:r w:rsidRPr="007463E1">
              <w:fldChar w:fldCharType="separate"/>
            </w:r>
            <w:r w:rsidRPr="007463E1">
              <w:t>3.6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463E1">
              <w:rPr>
                <w:sz w:val="24"/>
                <w:szCs w:val="24"/>
              </w:rPr>
              <w:t>Обеспечение заявок на участие в закупке</w:t>
            </w:r>
            <w:r w:rsidR="00CA6D06" w:rsidRPr="007463E1">
              <w:rPr>
                <w:sz w:val="24"/>
                <w:szCs w:val="24"/>
              </w:rPr>
              <w:t>.</w:t>
            </w:r>
          </w:p>
          <w:p w:rsidR="009D60B8" w:rsidRPr="007463E1" w:rsidRDefault="009D60B8" w:rsidP="009D60B8">
            <w:pPr>
              <w:widowControl w:val="0"/>
              <w:spacing w:after="0"/>
            </w:pPr>
            <w:r w:rsidRPr="007463E1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7463E1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C43F6C" w:rsidP="009D60B8">
            <w:pPr>
              <w:widowControl w:val="0"/>
              <w:spacing w:after="0"/>
              <w:ind w:right="175"/>
              <w:rPr>
                <w:b/>
              </w:rPr>
            </w:pPr>
            <w:r w:rsidRPr="007463E1">
              <w:rPr>
                <w:b/>
              </w:rPr>
              <w:t>Не у</w:t>
            </w:r>
            <w:r w:rsidR="009D60B8" w:rsidRPr="007463E1">
              <w:rPr>
                <w:b/>
              </w:rPr>
              <w:t>становлено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61727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_Ref761764 \r \h  \* MERGEFORMAT </w:instrText>
            </w:r>
            <w:r w:rsidRPr="007463E1">
              <w:fldChar w:fldCharType="separate"/>
            </w:r>
            <w:r w:rsidRPr="007463E1">
              <w:t>3.6.7</w:t>
            </w:r>
            <w:r w:rsidRPr="007463E1">
              <w:fldChar w:fldCharType="end"/>
            </w:r>
            <w:r w:rsidRPr="007463E1">
              <w:t xml:space="preserve">, </w:t>
            </w:r>
            <w:r w:rsidRPr="007463E1">
              <w:fldChar w:fldCharType="begin"/>
            </w:r>
            <w:r w:rsidRPr="007463E1">
              <w:instrText xml:space="preserve"> REF _Ref762567 \r \h  \* MERGEFORMAT </w:instrText>
            </w:r>
            <w:r w:rsidRPr="007463E1">
              <w:fldChar w:fldCharType="separate"/>
            </w:r>
            <w:r w:rsidRPr="007463E1">
              <w:t>3.6.8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</w:pPr>
            <w:r w:rsidRPr="007463E1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Pr="007463E1">
              <w:fldChar w:fldCharType="begin"/>
            </w:r>
            <w:r w:rsidRPr="007463E1">
              <w:instrText xml:space="preserve"> REF _Ref535415072 \r \h  \* MERGEFORMAT </w:instrText>
            </w:r>
            <w:r w:rsidRPr="007463E1">
              <w:fldChar w:fldCharType="separate"/>
            </w:r>
            <w:r w:rsidRPr="007463E1">
              <w:rPr>
                <w:bCs/>
              </w:rPr>
              <w:t>3.6.6</w:t>
            </w:r>
            <w:r w:rsidRPr="007463E1">
              <w:fldChar w:fldCharType="end"/>
            </w:r>
            <w:r w:rsidRPr="007463E1">
              <w:t xml:space="preserve"> документации о закупке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C43F6C" w:rsidP="009D60B8">
            <w:pPr>
              <w:widowControl w:val="0"/>
              <w:spacing w:after="0"/>
              <w:ind w:right="175"/>
              <w:rPr>
                <w:b/>
              </w:rPr>
            </w:pPr>
            <w:r w:rsidRPr="007463E1">
              <w:rPr>
                <w:b/>
              </w:rPr>
              <w:t>Не т</w:t>
            </w:r>
            <w:r w:rsidR="009D60B8" w:rsidRPr="007463E1">
              <w:rPr>
                <w:b/>
              </w:rPr>
              <w:t>ребуется</w:t>
            </w:r>
          </w:p>
          <w:p w:rsidR="009D60B8" w:rsidRPr="007463E1" w:rsidRDefault="009D60B8" w:rsidP="009D60B8">
            <w:pPr>
              <w:widowControl w:val="0"/>
              <w:spacing w:after="0"/>
              <w:ind w:right="175"/>
            </w:pPr>
          </w:p>
          <w:p w:rsidR="009D60B8" w:rsidRPr="007463E1" w:rsidRDefault="009D60B8" w:rsidP="00C43F6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2503"/>
            <w:bookmarkStart w:id="461" w:name="_Ref770129"/>
            <w:bookmarkStart w:id="462" w:name="_Ref166381471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_Ref1122633 \r \h  \* MERGEFORMAT </w:instrText>
            </w:r>
            <w:r w:rsidRPr="007463E1">
              <w:fldChar w:fldCharType="separate"/>
            </w:r>
            <w:r w:rsidRPr="007463E1">
              <w:t>6.2</w:t>
            </w:r>
            <w:r w:rsidRPr="007463E1">
              <w:fldChar w:fldCharType="end"/>
            </w:r>
          </w:p>
        </w:tc>
        <w:bookmarkEnd w:id="46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463E1">
              <w:rPr>
                <w:sz w:val="24"/>
                <w:szCs w:val="24"/>
              </w:rPr>
              <w:t>Обеспечение исполнения договора</w:t>
            </w:r>
          </w:p>
          <w:p w:rsidR="009D60B8" w:rsidRPr="007463E1" w:rsidRDefault="009D60B8" w:rsidP="009D60B8">
            <w:pPr>
              <w:widowControl w:val="0"/>
              <w:spacing w:after="0"/>
            </w:pPr>
            <w:r w:rsidRPr="007463E1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ind w:right="175"/>
              <w:rPr>
                <w:b/>
              </w:rPr>
            </w:pPr>
            <w:r w:rsidRPr="007463E1">
              <w:rPr>
                <w:b/>
              </w:rPr>
              <w:t>Не установлено</w:t>
            </w:r>
          </w:p>
          <w:p w:rsidR="009D60B8" w:rsidRPr="007463E1" w:rsidRDefault="009D60B8" w:rsidP="009D60B8">
            <w:pPr>
              <w:widowControl w:val="0"/>
              <w:spacing w:after="0"/>
              <w:ind w:right="175"/>
            </w:pPr>
          </w:p>
          <w:p w:rsidR="009D60B8" w:rsidRPr="007463E1" w:rsidRDefault="009D60B8" w:rsidP="009D60B8">
            <w:pPr>
              <w:widowControl w:val="0"/>
              <w:spacing w:after="0"/>
              <w:rPr>
                <w:b/>
              </w:rPr>
            </w:pPr>
            <w:r w:rsidRPr="007463E1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463E1">
              <w:fldChar w:fldCharType="begin"/>
            </w:r>
            <w:r w:rsidRPr="007463E1">
              <w:instrText xml:space="preserve"> REF _Ref784649 \r \h  \* MERGEFORMAT </w:instrText>
            </w:r>
            <w:r w:rsidRPr="007463E1">
              <w:fldChar w:fldCharType="separate"/>
            </w:r>
            <w:r w:rsidRPr="007463E1">
              <w:rPr>
                <w:b/>
              </w:rPr>
              <w:t>1.1.1</w:t>
            </w:r>
            <w:r w:rsidRPr="007463E1">
              <w:fldChar w:fldCharType="end"/>
            </w:r>
            <w:r w:rsidRPr="007463E1">
              <w:rPr>
                <w:b/>
              </w:rPr>
              <w:t>, не требуется.</w:t>
            </w:r>
          </w:p>
          <w:p w:rsidR="009D60B8" w:rsidRPr="007463E1" w:rsidRDefault="009D60B8" w:rsidP="009D60B8">
            <w:pPr>
              <w:widowControl w:val="0"/>
              <w:spacing w:after="0"/>
              <w:rPr>
                <w:b/>
              </w:rPr>
            </w:pPr>
          </w:p>
          <w:p w:rsidR="009D60B8" w:rsidRPr="007463E1" w:rsidRDefault="009D60B8" w:rsidP="009D60B8">
            <w:pPr>
              <w:widowControl w:val="0"/>
              <w:spacing w:after="0"/>
              <w:ind w:right="175"/>
            </w:pPr>
            <w:r w:rsidRPr="007463E1">
              <w:rPr>
                <w:iCs/>
              </w:rPr>
              <w:t xml:space="preserve">Порядок внесения денежных средств и </w:t>
            </w:r>
            <w:r w:rsidRPr="007463E1">
              <w:t xml:space="preserve">условия банковской гарантии установлены в подразделе </w:t>
            </w:r>
            <w:r w:rsidRPr="007463E1">
              <w:fldChar w:fldCharType="begin"/>
            </w:r>
            <w:r w:rsidRPr="007463E1">
              <w:instrText xml:space="preserve"> REF _Ref775279 \r \h  \* MERGEFORMAT </w:instrText>
            </w:r>
            <w:r w:rsidRPr="007463E1">
              <w:fldChar w:fldCharType="separate"/>
            </w:r>
            <w:r w:rsidRPr="007463E1">
              <w:t>6.2</w:t>
            </w:r>
            <w:r w:rsidRPr="007463E1">
              <w:fldChar w:fldCharType="end"/>
            </w:r>
            <w:r w:rsidRPr="007463E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3061"/>
            <w:bookmarkStart w:id="464" w:name="_Ref354440864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_Ref1122946 \r \h  \* MERGEFORMAT </w:instrText>
            </w:r>
            <w:r w:rsidRPr="007463E1">
              <w:fldChar w:fldCharType="separate"/>
            </w:r>
            <w:r w:rsidRPr="007463E1">
              <w:t>6.2.3</w:t>
            </w:r>
            <w:r w:rsidRPr="007463E1">
              <w:fldChar w:fldCharType="end"/>
            </w:r>
            <w:r w:rsidRPr="007463E1">
              <w:t xml:space="preserve">, </w:t>
            </w:r>
            <w:r w:rsidRPr="007463E1">
              <w:fldChar w:fldCharType="begin"/>
            </w:r>
            <w:r w:rsidRPr="007463E1">
              <w:instrText xml:space="preserve"> REF _Ref1118269 \r \h  \* MERGEFORMAT </w:instrText>
            </w:r>
            <w:r w:rsidRPr="007463E1">
              <w:fldChar w:fldCharType="separate"/>
            </w:r>
            <w:r w:rsidRPr="007463E1">
              <w:t>6.2.7</w:t>
            </w:r>
            <w:r w:rsidRPr="007463E1">
              <w:fldChar w:fldCharType="end"/>
            </w:r>
            <w:r w:rsidRPr="007463E1">
              <w:t xml:space="preserve">, </w:t>
            </w:r>
            <w:r w:rsidRPr="007463E1">
              <w:fldChar w:fldCharType="begin"/>
            </w:r>
            <w:r w:rsidRPr="007463E1">
              <w:instrText xml:space="preserve"> REF _Ref1122954 \r \h  \* MERGEFORMAT </w:instrText>
            </w:r>
            <w:r w:rsidRPr="007463E1">
              <w:fldChar w:fldCharType="separate"/>
            </w:r>
            <w:r w:rsidRPr="007463E1">
              <w:t>6.2.15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</w:pPr>
            <w:r w:rsidRPr="007463E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3E1" w:rsidRPr="00B168BC" w:rsidRDefault="007463E1" w:rsidP="007463E1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7463E1" w:rsidRPr="00B168BC" w:rsidRDefault="007463E1" w:rsidP="007463E1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:rsidR="007463E1" w:rsidRPr="00B168BC" w:rsidRDefault="007463E1" w:rsidP="007463E1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</w:p>
          <w:p w:rsidR="007463E1" w:rsidRPr="00B168BC" w:rsidRDefault="007463E1" w:rsidP="007463E1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 xml:space="preserve">Реквизиты Заказчика для перечисления денежных средств в качестве обеспечения </w:t>
            </w:r>
            <w:r w:rsidRPr="00B168BC">
              <w:rPr>
                <w:b/>
                <w:sz w:val="22"/>
                <w:szCs w:val="22"/>
              </w:rPr>
              <w:lastRenderedPageBreak/>
              <w:t>обязательств по Договору: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7463E1" w:rsidRPr="00B168BC" w:rsidRDefault="007463E1" w:rsidP="007463E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9D60B8" w:rsidRDefault="007463E1" w:rsidP="007463E1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:rsidR="007463E1" w:rsidRPr="007463E1" w:rsidRDefault="007463E1" w:rsidP="007463E1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3235"/>
            <w:bookmarkStart w:id="466" w:name="_Ref354428632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7463E1">
              <w:fldChar w:fldCharType="begin"/>
            </w:r>
            <w:r w:rsidRPr="007463E1">
              <w:instrText xml:space="preserve"> REF _Ref1123948 \r \h  \* MERGEFORMAT </w:instrText>
            </w:r>
            <w:r w:rsidRPr="007463E1">
              <w:fldChar w:fldCharType="separate"/>
            </w:r>
            <w:r w:rsidRPr="007463E1">
              <w:t>5.6.2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</w:pPr>
            <w:r w:rsidRPr="007463E1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ind w:right="175"/>
            </w:pPr>
            <w:r w:rsidRPr="007463E1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 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5600"/>
            <w:bookmarkStart w:id="468" w:name="_Ref354134594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_Ref769263 \r \h  \* MERGEFORMAT </w:instrText>
            </w:r>
            <w:r w:rsidRPr="007463E1">
              <w:fldChar w:fldCharType="separate"/>
            </w:r>
            <w:r w:rsidRPr="007463E1">
              <w:t>6.1.5</w:t>
            </w:r>
            <w:r w:rsidRPr="007463E1">
              <w:fldChar w:fldCharType="end"/>
            </w:r>
            <w:r w:rsidRPr="007463E1">
              <w:t xml:space="preserve">, </w:t>
            </w:r>
            <w:r w:rsidRPr="007463E1">
              <w:fldChar w:fldCharType="begin"/>
            </w:r>
            <w:r w:rsidRPr="007463E1">
              <w:instrText xml:space="preserve"> REF _Ref773262 \r \h  \* MERGEFORMAT </w:instrText>
            </w:r>
            <w:r w:rsidRPr="007463E1">
              <w:fldChar w:fldCharType="separate"/>
            </w:r>
            <w:r w:rsidRPr="007463E1">
              <w:t>7.3.4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</w:pPr>
            <w:r w:rsidRPr="007463E1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7463E1">
              <w:rPr>
                <w:b/>
              </w:rPr>
              <w:t>Не предусмотрено</w:t>
            </w:r>
          </w:p>
          <w:p w:rsidR="009D60B8" w:rsidRPr="007463E1" w:rsidRDefault="009D60B8" w:rsidP="009D60B8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72576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_Ref772617 \r \h  \* MERGEFORMAT </w:instrText>
            </w:r>
            <w:r w:rsidRPr="007463E1">
              <w:fldChar w:fldCharType="separate"/>
            </w:r>
            <w:r w:rsidRPr="007463E1">
              <w:t>6.4.5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</w:pPr>
            <w:bookmarkStart w:id="470" w:name="_Toc354408457"/>
            <w:r w:rsidRPr="007463E1">
              <w:t>Сведения о возможности одностороннего отказа от исполнения обязательств, предусмотренных договором</w:t>
            </w:r>
            <w:bookmarkEnd w:id="47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ind w:right="175"/>
              <w:rPr>
                <w:i/>
              </w:rPr>
            </w:pPr>
            <w:r w:rsidRPr="007463E1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5008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_Ref705185 \r \h  \* MERGEFORMAT </w:instrText>
            </w:r>
            <w:r w:rsidRPr="007463E1">
              <w:fldChar w:fldCharType="separate"/>
            </w:r>
            <w:r w:rsidRPr="007463E1">
              <w:t>1.8.5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0B8" w:rsidRPr="007463E1" w:rsidRDefault="009D60B8" w:rsidP="009D60B8">
            <w:pPr>
              <w:pStyle w:val="Default"/>
              <w:widowControl w:val="0"/>
            </w:pPr>
            <w:r w:rsidRPr="007463E1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463E1">
              <w:rPr>
                <w:b/>
              </w:rPr>
              <w:t>Не предусмотрено</w:t>
            </w:r>
          </w:p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</w:pPr>
            <w:r w:rsidRPr="007463E1">
              <w:t>предоставление</w:t>
            </w:r>
            <w:r w:rsidRPr="007463E1">
              <w:rPr>
                <w:b/>
              </w:rPr>
              <w:t xml:space="preserve"> </w:t>
            </w:r>
            <w:r w:rsidRPr="007463E1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446274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_Ref763117 \r \h  \* MERGEFORMAT </w:instrText>
            </w:r>
            <w:r w:rsidRPr="007463E1">
              <w:fldChar w:fldCharType="separate"/>
            </w:r>
            <w:r w:rsidRPr="007463E1">
              <w:t>4.1.5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</w:pPr>
            <w:r w:rsidRPr="007463E1"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7463E1">
              <w:lastRenderedPageBreak/>
              <w:t>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463E1">
              <w:rPr>
                <w:b/>
              </w:rPr>
              <w:lastRenderedPageBreak/>
              <w:t>Не предусмотрено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3" w:name="_Ref446391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_Ref773333 \r \h  \* MERGEFORMAT </w:instrText>
            </w:r>
            <w:r w:rsidRPr="007463E1">
              <w:fldChar w:fldCharType="separate"/>
            </w:r>
            <w:r w:rsidRPr="007463E1">
              <w:t>7.5</w:t>
            </w:r>
            <w:r w:rsidRPr="007463E1">
              <w:fldChar w:fldCharType="end"/>
            </w:r>
            <w:r w:rsidRPr="007463E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0B8" w:rsidRPr="007463E1" w:rsidRDefault="009D60B8" w:rsidP="009D60B8">
            <w:pPr>
              <w:pStyle w:val="Default"/>
              <w:widowControl w:val="0"/>
              <w:rPr>
                <w:color w:val="auto"/>
              </w:rPr>
            </w:pPr>
            <w:r w:rsidRPr="007463E1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463E1">
              <w:rPr>
                <w:b/>
              </w:rPr>
              <w:t>Не предусмотрено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2534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_Ref762567 \r \h  \* MERGEFORMAT </w:instrText>
            </w:r>
            <w:r w:rsidRPr="007463E1">
              <w:fldChar w:fldCharType="separate"/>
            </w:r>
            <w:r w:rsidRPr="007463E1">
              <w:t>3.6.8</w:t>
            </w:r>
            <w:r w:rsidRPr="007463E1">
              <w:fldChar w:fldCharType="end"/>
            </w:r>
            <w:r w:rsidRPr="007463E1">
              <w:t xml:space="preserve"> пп. </w:t>
            </w:r>
            <w:r w:rsidRPr="007463E1">
              <w:fldChar w:fldCharType="begin"/>
            </w:r>
            <w:r w:rsidRPr="007463E1">
              <w:instrText xml:space="preserve"> REF _Ref762569 \r \h  \* MERGEFORMAT </w:instrText>
            </w:r>
            <w:r w:rsidRPr="007463E1">
              <w:fldChar w:fldCharType="separate"/>
            </w:r>
            <w:r w:rsidRPr="007463E1">
              <w:t>г)</w:t>
            </w:r>
            <w:r w:rsidRPr="007463E1">
              <w:fldChar w:fldCharType="end"/>
            </w:r>
            <w:r w:rsidRPr="007463E1">
              <w:t xml:space="preserve">, Форма Письмо о подаче оферты, </w:t>
            </w:r>
            <w:r w:rsidRPr="007463E1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7463E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7463E1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7463E1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»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</w:pPr>
            <w:bookmarkStart w:id="475" w:name="_Toc298234678"/>
            <w:bookmarkStart w:id="476" w:name="_Toc255985678"/>
            <w:bookmarkStart w:id="477" w:name="_Ref303277443"/>
            <w:bookmarkStart w:id="478" w:name="_Ref303323608"/>
            <w:bookmarkStart w:id="479" w:name="_Ref305686033"/>
            <w:bookmarkStart w:id="480" w:name="_Ref306195624"/>
            <w:bookmarkStart w:id="481" w:name="_Ref306196482"/>
            <w:bookmarkStart w:id="482" w:name="_Toc441503250"/>
            <w:bookmarkStart w:id="483" w:name="_Ref441504383"/>
            <w:bookmarkStart w:id="484" w:name="_Ref441571664"/>
            <w:bookmarkStart w:id="485" w:name="_Toc441572041"/>
            <w:bookmarkStart w:id="486" w:name="_Toc441575133"/>
            <w:bookmarkStart w:id="487" w:name="_Toc442195798"/>
            <w:bookmarkStart w:id="488" w:name="_Toc442251840"/>
            <w:bookmarkStart w:id="489" w:name="_Toc442258789"/>
            <w:bookmarkStart w:id="490" w:name="_Toc442259029"/>
            <w:bookmarkStart w:id="491" w:name="_Ref442262256"/>
            <w:bookmarkStart w:id="492" w:name="_Toc442265340"/>
            <w:bookmarkStart w:id="493" w:name="_Toc447292574"/>
            <w:bookmarkStart w:id="494" w:name="_Toc461809018"/>
            <w:bookmarkStart w:id="495" w:name="_Toc463514436"/>
            <w:bookmarkStart w:id="496" w:name="_Toc466908556"/>
            <w:bookmarkStart w:id="497" w:name="_Toc468196495"/>
            <w:bookmarkStart w:id="498" w:name="_Toc468446575"/>
            <w:bookmarkStart w:id="499" w:name="_Toc468446769"/>
            <w:bookmarkStart w:id="500" w:name="_Toc469479625"/>
            <w:bookmarkStart w:id="501" w:name="_Toc471986574"/>
            <w:bookmarkStart w:id="502" w:name="_Toc498509208"/>
            <w:bookmarkStart w:id="503" w:name="_Toc535853550"/>
            <w:bookmarkStart w:id="504" w:name="_Toc535853742"/>
            <w:bookmarkStart w:id="505" w:name="_Toc536020386"/>
            <w:r w:rsidRPr="007463E1">
              <w:t xml:space="preserve">Требования к сроку действия </w:t>
            </w:r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r w:rsidRPr="007463E1">
              <w:t>Заявки</w:t>
            </w:r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6" w:name="_Ref56220570"/>
            <w:r w:rsidRPr="007463E1">
              <w:t xml:space="preserve">Заявка действительна в течение срока, указанного Участником закупки в письме о подаче оферты. </w:t>
            </w:r>
            <w:bookmarkEnd w:id="506"/>
            <w:r w:rsidRPr="007463E1">
              <w:t>В любом случае этот срок не должен быть менее 90</w:t>
            </w:r>
            <w:r w:rsidRPr="007463E1">
              <w:rPr>
                <w:rStyle w:val="afffffa"/>
                <w:i w:val="0"/>
              </w:rPr>
              <w:t xml:space="preserve"> </w:t>
            </w:r>
            <w:r w:rsidRPr="007463E1">
              <w:t xml:space="preserve">календарных дней со дня, следующего за днем проведения процедуры вскрытия поступивших на Заявок (первых частей Заявок </w:t>
            </w:r>
            <w:r w:rsidRPr="007463E1">
              <w:rPr>
                <w:bCs/>
              </w:rPr>
              <w:t xml:space="preserve">пп. </w:t>
            </w:r>
            <w:r w:rsidRPr="007463E1">
              <w:fldChar w:fldCharType="begin"/>
            </w:r>
            <w:r w:rsidRPr="007463E1">
              <w:instrText xml:space="preserve"> REF _Ref762965 \r \h  \* MERGEFORMAT </w:instrText>
            </w:r>
            <w:r w:rsidRPr="007463E1">
              <w:fldChar w:fldCharType="separate"/>
            </w:r>
            <w:r w:rsidRPr="007463E1">
              <w:rPr>
                <w:bCs/>
              </w:rPr>
              <w:t>б)</w:t>
            </w:r>
            <w:r w:rsidRPr="007463E1">
              <w:fldChar w:fldCharType="end"/>
            </w:r>
            <w:r w:rsidRPr="007463E1">
              <w:rPr>
                <w:bCs/>
              </w:rPr>
              <w:t xml:space="preserve"> пункт </w:t>
            </w:r>
            <w:r w:rsidRPr="007463E1">
              <w:fldChar w:fldCharType="begin"/>
            </w:r>
            <w:r w:rsidRPr="007463E1">
              <w:instrText xml:space="preserve"> REF _Ref762967 \r \h  \* MERGEFORMAT </w:instrText>
            </w:r>
            <w:r w:rsidRPr="007463E1">
              <w:fldChar w:fldCharType="separate"/>
            </w:r>
            <w:r w:rsidRPr="007463E1">
              <w:t>8</w:t>
            </w:r>
            <w:r w:rsidRPr="007463E1">
              <w:fldChar w:fldCharType="end"/>
            </w:r>
            <w:r w:rsidRPr="007463E1">
              <w:rPr>
                <w:bCs/>
              </w:rPr>
              <w:t xml:space="preserve"> части </w:t>
            </w:r>
            <w:r w:rsidRPr="007463E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7463E1" w:rsidDel="00413E80">
              <w:rPr>
                <w:b/>
                <w:bCs/>
              </w:rPr>
              <w:t xml:space="preserve"> </w:t>
            </w:r>
            <w:r w:rsidRPr="007463E1">
              <w:rPr>
                <w:bCs/>
              </w:rPr>
              <w:t>«ИНФОРМАЦИОННАЯ КАРТА ЗАКУПКИ»</w:t>
            </w:r>
            <w:r w:rsidRPr="007463E1">
              <w:t>)</w:t>
            </w:r>
          </w:p>
        </w:tc>
      </w:tr>
      <w:tr w:rsidR="009D60B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5F13AC" w:rsidRDefault="009D60B8" w:rsidP="009D60B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7" w:name="_Ref1125669"/>
          </w:p>
        </w:tc>
        <w:bookmarkEnd w:id="50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widowControl w:val="0"/>
              <w:spacing w:after="0"/>
              <w:jc w:val="left"/>
            </w:pPr>
            <w:r w:rsidRPr="007463E1">
              <w:fldChar w:fldCharType="begin"/>
            </w:r>
            <w:r w:rsidRPr="007463E1">
              <w:instrText xml:space="preserve"> REF _Ref1125650 \r \h  \* MERGEFORMAT </w:instrText>
            </w:r>
            <w:r w:rsidRPr="007463E1">
              <w:fldChar w:fldCharType="separate"/>
            </w:r>
            <w:r w:rsidRPr="007463E1">
              <w:t>3.5.2</w:t>
            </w:r>
            <w:r w:rsidRPr="007463E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</w:pPr>
            <w:r w:rsidRPr="007463E1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60B8" w:rsidRPr="007463E1" w:rsidRDefault="009D60B8" w:rsidP="009D60B8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463E1">
              <w:rPr>
                <w:b/>
              </w:rPr>
              <w:t>Нет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08" w:name="_РАЗДЕЛ_I_4_ОБРАЗЦЫ_ФОРМ_И_ДОКУМЕНТО"/>
      <w:bookmarkStart w:id="509" w:name="_Toc166101238"/>
      <w:bookmarkStart w:id="510" w:name="dst100069"/>
      <w:bookmarkStart w:id="511" w:name="dst100070"/>
      <w:bookmarkEnd w:id="508"/>
      <w:bookmarkEnd w:id="509"/>
      <w:bookmarkEnd w:id="510"/>
      <w:bookmarkEnd w:id="51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12" w:name="_Toc1379255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1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>индивидуальный предпри</w:t>
      </w:r>
      <w:r w:rsidR="003A1CA9">
        <w:rPr>
          <w:bCs/>
        </w:rPr>
        <w:t>ниматель, коллективный участник</w:t>
      </w:r>
      <w:r w:rsidRPr="00F06AAD">
        <w:rPr>
          <w:bCs/>
        </w:rPr>
        <w:t xml:space="preserve">. Участник закупки/лидер коллективного участника </w:t>
      </w:r>
      <w:r w:rsidRPr="00F06AAD">
        <w:t>должен быть заре</w:t>
      </w:r>
      <w:r w:rsidR="0029281D">
        <w:t xml:space="preserve">гистрирован на соответствующей </w:t>
      </w:r>
      <w:r w:rsidRPr="00F06AAD">
        <w:t xml:space="preserve">ЭТП в качестве участника ЭТП, а также </w:t>
      </w:r>
      <w:r w:rsidR="0047211A" w:rsidRPr="00F06AAD">
        <w:t>в качестве Участника проводимой закупки</w:t>
      </w:r>
      <w:r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7463E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1134" w:right="175" w:hanging="283"/>
      </w:pPr>
      <w:bookmarkStart w:id="513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3"/>
      <w:r w:rsidRPr="00F06AAD">
        <w:t xml:space="preserve"> </w:t>
      </w:r>
    </w:p>
    <w:p w:rsidR="00BA24F8" w:rsidRPr="00F06AAD" w:rsidRDefault="00BA24F8" w:rsidP="007463E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1134" w:right="175" w:hanging="283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7463E1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1134" w:right="175" w:hanging="283"/>
      </w:pPr>
      <w:bookmarkStart w:id="514" w:name="_Ref1121366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 xml:space="preserve">в случае, если данное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4"/>
    </w:p>
    <w:p w:rsidR="00BA24F8" w:rsidRPr="005F13AC" w:rsidRDefault="00BA24F8" w:rsidP="007463E1">
      <w:pPr>
        <w:widowControl w:val="0"/>
        <w:numPr>
          <w:ilvl w:val="0"/>
          <w:numId w:val="37"/>
        </w:numPr>
        <w:tabs>
          <w:tab w:val="left" w:pos="1134"/>
        </w:tabs>
        <w:spacing w:after="0" w:line="264" w:lineRule="auto"/>
        <w:ind w:left="1134" w:right="175" w:hanging="283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="0047211A" w:rsidRPr="00F06AAD">
        <w:rPr>
          <w:bCs/>
        </w:rPr>
        <w:t>закупочная</w:t>
      </w:r>
      <w:r w:rsidR="0047211A" w:rsidRPr="00F06AAD">
        <w:t xml:space="preserve"> </w:t>
      </w:r>
      <w:r w:rsidRPr="00F06AAD">
        <w:t>комиссия отклонит Заявку Участника</w:t>
      </w:r>
      <w:r w:rsidRPr="005F13AC">
        <w:t>.</w:t>
      </w:r>
    </w:p>
    <w:p w:rsidR="00BA24F8" w:rsidRPr="005F13AC" w:rsidRDefault="00BA24F8" w:rsidP="007463E1">
      <w:pPr>
        <w:widowControl w:val="0"/>
        <w:numPr>
          <w:ilvl w:val="0"/>
          <w:numId w:val="19"/>
        </w:numPr>
        <w:tabs>
          <w:tab w:val="left" w:pos="0"/>
          <w:tab w:val="left" w:pos="1134"/>
          <w:tab w:val="num" w:pos="1650"/>
        </w:tabs>
        <w:spacing w:after="0" w:line="264" w:lineRule="auto"/>
        <w:ind w:left="1134" w:right="175" w:hanging="283"/>
      </w:pPr>
      <w:r w:rsidRPr="005F13AC">
        <w:t>параметры не определены – Участник может указать произвольный состав материальных ресурсов);</w:t>
      </w:r>
    </w:p>
    <w:p w:rsidR="00BA24F8" w:rsidRPr="005F13AC" w:rsidRDefault="00BA24F8" w:rsidP="007463E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283"/>
        <w:rPr>
          <w:color w:val="000000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в соответствии с требованиями законодательства Российской Федерации)</w:t>
      </w:r>
      <w:r w:rsidR="007463E1">
        <w:t>;</w:t>
      </w:r>
    </w:p>
    <w:p w:rsidR="00BA24F8" w:rsidRPr="005F13AC" w:rsidRDefault="00BA24F8" w:rsidP="007463E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283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7463E1">
      <w:pPr>
        <w:pStyle w:val="afffff4"/>
        <w:widowControl w:val="0"/>
        <w:numPr>
          <w:ilvl w:val="0"/>
          <w:numId w:val="20"/>
        </w:numPr>
        <w:tabs>
          <w:tab w:val="left" w:pos="1134"/>
          <w:tab w:val="left" w:pos="1260"/>
        </w:tabs>
        <w:autoSpaceDE w:val="0"/>
        <w:ind w:left="1134" w:right="175" w:hanging="283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7463E1">
      <w:pPr>
        <w:pStyle w:val="afffff4"/>
        <w:widowControl w:val="0"/>
        <w:numPr>
          <w:ilvl w:val="0"/>
          <w:numId w:val="20"/>
        </w:numPr>
        <w:tabs>
          <w:tab w:val="left" w:pos="1134"/>
          <w:tab w:val="left" w:pos="1260"/>
        </w:tabs>
        <w:autoSpaceDE w:val="0"/>
        <w:ind w:left="1134" w:right="175" w:hanging="283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7463E1">
      <w:pPr>
        <w:pStyle w:val="afffff4"/>
        <w:widowControl w:val="0"/>
        <w:numPr>
          <w:ilvl w:val="0"/>
          <w:numId w:val="20"/>
        </w:numPr>
        <w:tabs>
          <w:tab w:val="left" w:pos="1134"/>
          <w:tab w:val="left" w:pos="1260"/>
        </w:tabs>
        <w:autoSpaceDE w:val="0"/>
        <w:ind w:left="1134" w:right="175" w:hanging="283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</w:t>
      </w:r>
      <w:r w:rsidRPr="005F13AC">
        <w:lastRenderedPageBreak/>
        <w:t>обязательств;</w:t>
      </w:r>
    </w:p>
    <w:p w:rsidR="00BA24F8" w:rsidRPr="005F13AC" w:rsidRDefault="00BA24F8" w:rsidP="007463E1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283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BA24F8" w:rsidRPr="005F13AC" w:rsidRDefault="00BA24F8" w:rsidP="007463E1">
      <w:pPr>
        <w:widowControl w:val="0"/>
        <w:numPr>
          <w:ilvl w:val="0"/>
          <w:numId w:val="19"/>
        </w:numPr>
        <w:tabs>
          <w:tab w:val="left" w:pos="0"/>
          <w:tab w:val="left" w:pos="1134"/>
          <w:tab w:val="num" w:pos="1650"/>
        </w:tabs>
        <w:spacing w:after="0" w:line="264" w:lineRule="auto"/>
        <w:ind w:left="1134" w:right="175" w:hanging="283"/>
      </w:pPr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7463E1">
      <w:pPr>
        <w:widowControl w:val="0"/>
        <w:numPr>
          <w:ilvl w:val="0"/>
          <w:numId w:val="19"/>
        </w:numPr>
        <w:tabs>
          <w:tab w:val="left" w:pos="0"/>
          <w:tab w:val="left" w:pos="1134"/>
          <w:tab w:val="num" w:pos="1650"/>
        </w:tabs>
        <w:spacing w:after="0" w:line="264" w:lineRule="auto"/>
        <w:ind w:left="1134" w:right="175" w:hanging="283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7463E1">
      <w:pPr>
        <w:widowControl w:val="0"/>
        <w:numPr>
          <w:ilvl w:val="0"/>
          <w:numId w:val="19"/>
        </w:numPr>
        <w:tabs>
          <w:tab w:val="left" w:pos="0"/>
          <w:tab w:val="left" w:pos="1134"/>
          <w:tab w:val="num" w:pos="1650"/>
        </w:tabs>
        <w:spacing w:after="0" w:line="264" w:lineRule="auto"/>
        <w:ind w:left="1134" w:right="175" w:hanging="283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5" w:name="_Toc1379256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5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 xml:space="preserve">файла копии Анкеты </w:t>
      </w:r>
      <w:r w:rsidR="007463E1" w:rsidRPr="005F13AC">
        <w:rPr>
          <w:bCs/>
        </w:rPr>
        <w:t>Участника,</w:t>
      </w:r>
      <w:r w:rsidRPr="005F13AC">
        <w:rPr>
          <w:bCs/>
        </w:rPr>
        <w:t xml:space="preserve"> выполненного в формате MS Word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5F13AC">
        <w:lastRenderedPageBreak/>
        <w:t>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</w:t>
      </w:r>
      <w:r w:rsidRPr="005F13AC">
        <w:rPr>
          <w:i/>
        </w:rPr>
        <w:lastRenderedPageBreak/>
        <w:t>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</w:t>
      </w:r>
      <w:r w:rsidRPr="005F13AC">
        <w:lastRenderedPageBreak/>
        <w:t xml:space="preserve">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26" w:rsidRDefault="008D2926">
      <w:r>
        <w:separator/>
      </w:r>
    </w:p>
    <w:p w:rsidR="008D2926" w:rsidRDefault="008D2926"/>
  </w:endnote>
  <w:endnote w:type="continuationSeparator" w:id="0">
    <w:p w:rsidR="008D2926" w:rsidRDefault="008D2926">
      <w:r>
        <w:continuationSeparator/>
      </w:r>
    </w:p>
    <w:p w:rsidR="008D2926" w:rsidRDefault="008D2926"/>
  </w:endnote>
  <w:endnote w:type="continuationNotice" w:id="1">
    <w:p w:rsidR="008D2926" w:rsidRDefault="008D29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902488" w:rsidRDefault="003A1CA9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3A1CA9" w:rsidRPr="00C4133C" w:rsidRDefault="003A1C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4133C">
              <w:rPr>
                <w:sz w:val="16"/>
                <w:szCs w:val="16"/>
              </w:rPr>
              <w:t xml:space="preserve">Страница </w:t>
            </w:r>
            <w:r w:rsidRPr="00C4133C">
              <w:rPr>
                <w:bCs/>
                <w:sz w:val="16"/>
                <w:szCs w:val="16"/>
              </w:rPr>
              <w:fldChar w:fldCharType="begin"/>
            </w:r>
            <w:r w:rsidRPr="00C4133C">
              <w:rPr>
                <w:bCs/>
                <w:sz w:val="16"/>
                <w:szCs w:val="16"/>
              </w:rPr>
              <w:instrText>PAGE</w:instrText>
            </w:r>
            <w:r w:rsidRPr="00C4133C">
              <w:rPr>
                <w:bCs/>
                <w:sz w:val="16"/>
                <w:szCs w:val="16"/>
              </w:rPr>
              <w:fldChar w:fldCharType="separate"/>
            </w:r>
            <w:r w:rsidR="00847D52">
              <w:rPr>
                <w:bCs/>
                <w:noProof/>
                <w:sz w:val="16"/>
                <w:szCs w:val="16"/>
              </w:rPr>
              <w:t>35</w:t>
            </w:r>
            <w:r w:rsidRPr="00C4133C">
              <w:rPr>
                <w:bCs/>
                <w:sz w:val="16"/>
                <w:szCs w:val="16"/>
              </w:rPr>
              <w:fldChar w:fldCharType="end"/>
            </w:r>
            <w:r w:rsidRPr="00C4133C">
              <w:rPr>
                <w:sz w:val="16"/>
                <w:szCs w:val="16"/>
              </w:rPr>
              <w:t xml:space="preserve"> из </w:t>
            </w:r>
            <w:r w:rsidRPr="00C4133C">
              <w:rPr>
                <w:bCs/>
                <w:sz w:val="16"/>
                <w:szCs w:val="16"/>
              </w:rPr>
              <w:fldChar w:fldCharType="begin"/>
            </w:r>
            <w:r w:rsidRPr="00C4133C">
              <w:rPr>
                <w:bCs/>
                <w:sz w:val="16"/>
                <w:szCs w:val="16"/>
              </w:rPr>
              <w:instrText>NUMPAGES</w:instrText>
            </w:r>
            <w:r w:rsidRPr="00C4133C">
              <w:rPr>
                <w:bCs/>
                <w:sz w:val="16"/>
                <w:szCs w:val="16"/>
              </w:rPr>
              <w:fldChar w:fldCharType="separate"/>
            </w:r>
            <w:r w:rsidR="00847D52">
              <w:rPr>
                <w:bCs/>
                <w:noProof/>
                <w:sz w:val="16"/>
                <w:szCs w:val="16"/>
              </w:rPr>
              <w:t>48</w:t>
            </w:r>
            <w:r w:rsidRPr="00C4133C">
              <w:rPr>
                <w:bCs/>
                <w:sz w:val="16"/>
                <w:szCs w:val="16"/>
              </w:rPr>
              <w:fldChar w:fldCharType="end"/>
            </w:r>
          </w:p>
          <w:p w:rsidR="003A1CA9" w:rsidRPr="00C4133C" w:rsidRDefault="003A1CA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4133C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3A1CA9" w:rsidRPr="00401A97" w:rsidRDefault="003A1CA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4133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4133C">
              <w:rPr>
                <w:sz w:val="16"/>
                <w:szCs w:val="16"/>
              </w:rPr>
              <w:t>Договора на оказание услуг по предоставлению в аренду нежилого помещения для размещения ЦОК 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902488" w:rsidRDefault="003A1CA9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902488" w:rsidRDefault="003A1CA9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26" w:rsidRDefault="008D2926">
      <w:r>
        <w:separator/>
      </w:r>
    </w:p>
    <w:p w:rsidR="008D2926" w:rsidRDefault="008D2926"/>
  </w:footnote>
  <w:footnote w:type="continuationSeparator" w:id="0">
    <w:p w:rsidR="008D2926" w:rsidRDefault="008D2926">
      <w:r>
        <w:continuationSeparator/>
      </w:r>
    </w:p>
    <w:p w:rsidR="008D2926" w:rsidRDefault="008D2926"/>
  </w:footnote>
  <w:footnote w:type="continuationNotice" w:id="1">
    <w:p w:rsidR="008D2926" w:rsidRDefault="008D292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401A97" w:rsidRDefault="003A1CA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401A97" w:rsidRDefault="003A1CA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401A97" w:rsidRDefault="003A1CA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A9" w:rsidRPr="003C47E7" w:rsidRDefault="003A1CA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1D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D43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60FE"/>
    <w:rsid w:val="002E75B2"/>
    <w:rsid w:val="002E77AA"/>
    <w:rsid w:val="002F153D"/>
    <w:rsid w:val="002F30F1"/>
    <w:rsid w:val="002F346E"/>
    <w:rsid w:val="002F3C79"/>
    <w:rsid w:val="002F5812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CA9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F57"/>
    <w:rsid w:val="006545EB"/>
    <w:rsid w:val="00654DAE"/>
    <w:rsid w:val="00656FC9"/>
    <w:rsid w:val="00661ED5"/>
    <w:rsid w:val="006632A7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3E1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3E0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47D52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2926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0B8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554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33C"/>
    <w:rsid w:val="00C416AD"/>
    <w:rsid w:val="00C42462"/>
    <w:rsid w:val="00C428FA"/>
    <w:rsid w:val="00C4315D"/>
    <w:rsid w:val="00C438A1"/>
    <w:rsid w:val="00C43F6C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6D06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3DA2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96D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E7C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F7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1AA579"/>
  <w15:docId w15:val="{6F480805-2C10-4CBB-98F4-1A78D20B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18" Type="http://schemas.openxmlformats.org/officeDocument/2006/relationships/hyperlink" Target="mailto:Koroleva.EM@mrsk-1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Fomin.RV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2b-mrsk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7BEFB-8B1B-445F-8006-509AB611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48</Pages>
  <Words>20794</Words>
  <Characters>118531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46</cp:revision>
  <cp:lastPrinted>2019-01-16T10:14:00Z</cp:lastPrinted>
  <dcterms:created xsi:type="dcterms:W3CDTF">2019-02-13T14:24:00Z</dcterms:created>
  <dcterms:modified xsi:type="dcterms:W3CDTF">2019-02-21T13:22:00Z</dcterms:modified>
</cp:coreProperties>
</file>