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Tr="00467F85">
        <w:trPr>
          <w:trHeight w:val="1245"/>
        </w:trPr>
        <w:tc>
          <w:tcPr>
            <w:tcW w:w="5812" w:type="dxa"/>
          </w:tcPr>
          <w:p w:rsidR="002B0703" w:rsidRPr="00F41C1D" w:rsidRDefault="00467F85" w:rsidP="002B0703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6D26564" wp14:editId="30889182">
                  <wp:simplePos x="0" y="0"/>
                  <wp:positionH relativeFrom="column">
                    <wp:posOffset>-68280</wp:posOffset>
                  </wp:positionH>
                  <wp:positionV relativeFrom="paragraph">
                    <wp:posOffset>13621</wp:posOffset>
                  </wp:positionV>
                  <wp:extent cx="1828165" cy="562707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6"/>
                          <a:stretch/>
                        </pic:blipFill>
                        <pic:spPr bwMode="auto">
                          <a:xfrm>
                            <a:off x="0" y="0"/>
                            <a:ext cx="1828165" cy="56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775">
              <w:tab/>
            </w:r>
          </w:p>
          <w:p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:rsidR="00F41C1D" w:rsidRPr="00CB268A" w:rsidRDefault="00F41C1D" w:rsidP="00F41C1D">
            <w:pPr>
              <w:ind w:left="-105"/>
              <w:contextualSpacing/>
              <w:rPr>
                <w:rFonts w:ascii="PF Din Text Cond Pro Light" w:hAnsi="PF Din Text Cond Pro Light"/>
                <w:sz w:val="18"/>
              </w:rPr>
            </w:pPr>
          </w:p>
        </w:tc>
        <w:tc>
          <w:tcPr>
            <w:tcW w:w="3686" w:type="dxa"/>
          </w:tcPr>
          <w:p w:rsidR="002B0703" w:rsidRPr="00F41C1D" w:rsidRDefault="002B0703" w:rsidP="002B0703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«</w:t>
            </w:r>
            <w:r w:rsidR="008B27C1" w:rsidRPr="008B27C1">
              <w:rPr>
                <w:rFonts w:ascii="PF Din Text Cond Pro Light" w:hAnsi="PF Din Text Cond Pro Light"/>
                <w:sz w:val="18"/>
                <w:szCs w:val="18"/>
              </w:rPr>
              <w:t>Россети Центр</w:t>
            </w: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»</w:t>
            </w:r>
          </w:p>
          <w:p w:rsidR="002B0703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  <w:tr w:rsidR="00650A6F" w:rsidRPr="00164E83" w:rsidTr="000F79B9">
        <w:tc>
          <w:tcPr>
            <w:tcW w:w="9498" w:type="dxa"/>
            <w:gridSpan w:val="2"/>
          </w:tcPr>
          <w:p w:rsidR="00650A6F" w:rsidRPr="00164E83" w:rsidRDefault="00650A6F" w:rsidP="000F79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E83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  <w:p w:rsidR="00650A6F" w:rsidRPr="00164E83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заседания Комитета </w:t>
            </w: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аудиту</w:t>
            </w:r>
          </w:p>
          <w:p w:rsidR="00650A6F" w:rsidRPr="00164E83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Совета директоров </w:t>
            </w: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АО «</w:t>
            </w:r>
            <w:r w:rsidR="008B27C1" w:rsidRPr="008B2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Россети Центр</w:t>
            </w: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»</w:t>
            </w:r>
          </w:p>
          <w:p w:rsidR="00650A6F" w:rsidRPr="00164E83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(</w:t>
            </w:r>
            <w:r w:rsidR="00987552" w:rsidRPr="00164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форме </w:t>
            </w:r>
            <w:r w:rsidR="00987552" w:rsidRPr="00164E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совместного присутствия</w:t>
            </w:r>
            <w:r w:rsidRPr="00164E8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)</w:t>
            </w:r>
          </w:p>
        </w:tc>
      </w:tr>
    </w:tbl>
    <w:p w:rsidR="00650A6F" w:rsidRPr="00164E83" w:rsidRDefault="008B27C1" w:rsidP="00650A6F">
      <w:pPr>
        <w:widowControl w:val="0"/>
        <w:tabs>
          <w:tab w:val="left" w:pos="4253"/>
          <w:tab w:val="left" w:pos="8505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августа</w:t>
      </w:r>
      <w:r w:rsidR="00086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</w:t>
      </w:r>
      <w:r w:rsidR="00650A6F"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года </w:t>
      </w:r>
      <w:r w:rsidR="00650A6F"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ab/>
        <w:t>г. Москва</w:t>
      </w:r>
      <w:r w:rsidR="00650A6F"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086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/21</w:t>
      </w:r>
    </w:p>
    <w:p w:rsidR="00650A6F" w:rsidRPr="00164E83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 проведения: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87552" w:rsidRPr="00164E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совместное присутствие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7552" w:rsidRPr="00164E83" w:rsidRDefault="00987552" w:rsidP="00987552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Время проведения заседания: </w:t>
      </w:r>
      <w:r w:rsidR="000861B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0861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– 1</w:t>
      </w:r>
      <w:r w:rsidR="00164E83"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3E401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</w:p>
    <w:p w:rsidR="00987552" w:rsidRPr="00164E83" w:rsidRDefault="00987552" w:rsidP="00987552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проведения: 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 Москва, ул. Малая Ордынка, д. 15, 1-й этаж, </w:t>
      </w:r>
      <w:proofErr w:type="spellStart"/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>. 201.</w:t>
      </w:r>
    </w:p>
    <w:p w:rsidR="00650A6F" w:rsidRPr="00164E83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Всего членов Комитета по аудиту: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человека.</w:t>
      </w:r>
    </w:p>
    <w:p w:rsidR="00650A6F" w:rsidRPr="00164E83" w:rsidRDefault="00650A6F" w:rsidP="00650A6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Приняли участие в заседании:</w:t>
      </w:r>
      <w:r w:rsidRPr="00164E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8B27C1" w:rsidRPr="008B27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Короткова М.В., Крупенина А.И., Шевчук А.В</w:t>
      </w:r>
      <w:r w:rsidRPr="00164E83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.</w:t>
      </w:r>
    </w:p>
    <w:p w:rsidR="00987552" w:rsidRPr="00164E83" w:rsidRDefault="00987552" w:rsidP="00987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принимал участия в заседании и не представил опросный лист</w:t>
      </w: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 xml:space="preserve">: 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нет.</w:t>
      </w:r>
    </w:p>
    <w:p w:rsidR="00650A6F" w:rsidRPr="00164E83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Кворум:</w:t>
      </w:r>
      <w:r w:rsidRPr="00164E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  <w:t xml:space="preserve"> имеется.</w:t>
      </w:r>
    </w:p>
    <w:p w:rsidR="00650A6F" w:rsidRPr="00164E83" w:rsidRDefault="00650A6F" w:rsidP="00650A6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При составлении протокола учитывалось Экспертное заключение </w:t>
      </w:r>
      <w:r w:rsidRPr="00164E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эксперта Комитета по аудиту </w:t>
      </w:r>
      <w:r w:rsidRPr="00164E83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Совета директоров ПАО «</w:t>
      </w:r>
      <w:r w:rsidR="008B27C1" w:rsidRPr="008B27C1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Россети Центр</w:t>
      </w:r>
      <w:r w:rsidRPr="00164E83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»</w:t>
      </w:r>
      <w:r w:rsidRPr="00164E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650A6F" w:rsidRPr="00164E83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Дата составления протокола: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8B2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20.08.2021</w:t>
      </w:r>
      <w:r w:rsidRPr="00164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0A6F" w:rsidRPr="00164E83" w:rsidRDefault="00650A6F" w:rsidP="00650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987552" w:rsidRPr="00164E83" w:rsidRDefault="00987552" w:rsidP="0098755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E83">
        <w:rPr>
          <w:rFonts w:ascii="Times New Roman" w:eastAsia="Calibri" w:hAnsi="Times New Roman" w:cs="Times New Roman"/>
          <w:sz w:val="26"/>
          <w:szCs w:val="26"/>
        </w:rPr>
        <w:t>Велась аудиозапись настоящего заседания Комитета по аудиту (далее по тексту – Комитет), которая хранится в материалах к заседанию Комитета.</w:t>
      </w:r>
    </w:p>
    <w:p w:rsidR="00987552" w:rsidRPr="00164E83" w:rsidRDefault="00987552" w:rsidP="009875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Комитета открыл Председатель Комитета </w:t>
      </w:r>
      <w:r w:rsidR="008B27C1" w:rsidRPr="008B27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Шевчук Александр Викторович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7552" w:rsidRPr="00164E83" w:rsidRDefault="00987552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23FE" w:rsidRPr="003E4010" w:rsidRDefault="00BB23FE" w:rsidP="00BB23FE">
      <w:pPr>
        <w:tabs>
          <w:tab w:val="left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3E4010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рисутствовал</w:t>
      </w:r>
      <w:r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член Совета директоров ПАО «</w:t>
      </w:r>
      <w:r w:rsidR="008B27C1"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Россети Центр</w:t>
      </w:r>
      <w:r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E4010"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Головцов А.В.</w:t>
      </w:r>
    </w:p>
    <w:p w:rsidR="00987552" w:rsidRPr="00F03231" w:rsidRDefault="00BB23FE" w:rsidP="00164E83">
      <w:pPr>
        <w:tabs>
          <w:tab w:val="left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F032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ПАО «</w:t>
      </w:r>
      <w:r w:rsidR="008B27C1" w:rsidRPr="00F032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Россети Центр</w:t>
      </w:r>
      <w:r w:rsidRPr="00F032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п</w:t>
      </w:r>
      <w:r w:rsidR="00F03231" w:rsidRPr="00F03231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рисутствовали</w:t>
      </w:r>
      <w:r w:rsidR="00987552" w:rsidRPr="00F032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8B27C1" w:rsidRDefault="008B27C1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Алешин А.Г. - </w:t>
      </w:r>
      <w:r w:rsidRPr="008B27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Первый заместитель Генерального директора по экономике и финансам</w:t>
      </w:r>
    </w:p>
    <w:p w:rsidR="008B27C1" w:rsidRDefault="008B27C1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Акуличев В.О. - </w:t>
      </w:r>
      <w:r w:rsidRPr="008B27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генерального директора по цифровой трансформации</w:t>
      </w:r>
    </w:p>
    <w:p w:rsidR="008B27C1" w:rsidRDefault="008B27C1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Даньшина О.А. - </w:t>
      </w:r>
      <w:r w:rsidRPr="008B27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Генерального директора по корпоративной и правовой деятельности</w:t>
      </w:r>
    </w:p>
    <w:p w:rsidR="008B27C1" w:rsidRDefault="008B27C1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Лопатина С.В.</w:t>
      </w:r>
      <w:r w:rsid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EE30CB"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департамента внутреннего аудита</w:t>
      </w:r>
    </w:p>
    <w:p w:rsidR="008B27C1" w:rsidRDefault="008B27C1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Резакова В.В. - </w:t>
      </w:r>
      <w:r w:rsidRPr="008B27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генеральног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директора по реализации услуг</w:t>
      </w:r>
    </w:p>
    <w:p w:rsidR="00987552" w:rsidRDefault="00987552" w:rsidP="0098755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Склярова Л.А. - главный бухгалтер - начальник департамента бухгалтерского и налогового учета и отчетности</w:t>
      </w:r>
    </w:p>
    <w:p w:rsidR="00BB23FE" w:rsidRDefault="00BB23FE" w:rsidP="00312A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312A0A" w:rsidRPr="00164E83" w:rsidRDefault="00312A0A" w:rsidP="00312A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64E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После объявления кворума по вопросам повестки дня заседание 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Комитета </w:t>
      </w:r>
      <w:r w:rsidRPr="00164E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было объявлено открытым</w:t>
      </w:r>
      <w:r w:rsidRPr="00164E83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312A0A" w:rsidRPr="00164E83" w:rsidRDefault="00312A0A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0A6F" w:rsidRPr="00164E83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ПОВЕСТКА ДНЯ</w:t>
      </w:r>
      <w:r w:rsidRPr="00164E8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:</w:t>
      </w:r>
    </w:p>
    <w:p w:rsidR="00EE30CB" w:rsidRPr="00EE30CB" w:rsidRDefault="00EE30CB" w:rsidP="00EE30CB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рассмотрении промежуточной бухгалтерской (финансовой) отчетности Общества за 6 месяцев 2021 года, подготовленной в соответствии с РСБУ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E30CB" w:rsidRPr="00EE30CB" w:rsidRDefault="00EE30CB" w:rsidP="00EE30CB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рассмотрении Информации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B23FE" w:rsidRDefault="00EE30CB" w:rsidP="00EE30CB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рассмотрении отчета Департамента внутреннего аудита Общества «О выполнении Плана работы за 6 месяцев 2021 года и результатах деятельности внутреннего аудита»</w:t>
      </w:r>
      <w:r w:rsidR="00C848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E4010" w:rsidRDefault="003E4010" w:rsidP="003E401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 предложению Председателя Комитета по аудиту Шевчука А.В. и с согласия всех членов Комитета изменилась очередность рассмотрения вопросов. Первым был рассмотрен вопрос № 2 утвержденной повестки дня заседания Комитета.</w:t>
      </w:r>
    </w:p>
    <w:p w:rsidR="003E4010" w:rsidRPr="00BB23FE" w:rsidRDefault="003E4010" w:rsidP="003E401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E4010" w:rsidRPr="00BB23FE" w:rsidRDefault="003E4010" w:rsidP="003E40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EE30C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О рассмотрении Информации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</w:t>
      </w:r>
      <w:r w:rsidRPr="00EE30C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br/>
        <w:t>6 месяцев 2021 года</w:t>
      </w:r>
      <w:r w:rsidRPr="00BB23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3E4010" w:rsidRDefault="003E4010" w:rsidP="003E4010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 доклада по вопросу члены Комитета перешли к обсуждению.</w:t>
      </w:r>
      <w:r w:rsidRPr="00BB2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Вопросы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поступили от Головцова А.В.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</w:t>
      </w:r>
      <w:r w:rsidRPr="003E4010">
        <w:rPr>
          <w:color w:val="000000" w:themeColor="text1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Шевчука А.В.</w:t>
      </w:r>
    </w:p>
    <w:p w:rsidR="003E4010" w:rsidRPr="003E4010" w:rsidRDefault="003E4010" w:rsidP="003E4010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Ответы и пояснени</w:t>
      </w:r>
      <w:r w:rsidR="00F032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представляли </w:t>
      </w:r>
      <w:r w:rsidRPr="00EE30CB">
        <w:rPr>
          <w:rFonts w:ascii="Times New Roman" w:eastAsia="Calibri" w:hAnsi="Times New Roman" w:cs="Times New Roman"/>
          <w:bCs/>
          <w:sz w:val="26"/>
          <w:szCs w:val="26"/>
        </w:rPr>
        <w:t xml:space="preserve">Акуличев </w:t>
      </w:r>
      <w:r>
        <w:rPr>
          <w:rFonts w:ascii="Times New Roman" w:eastAsia="Calibri" w:hAnsi="Times New Roman" w:cs="Times New Roman"/>
          <w:bCs/>
          <w:sz w:val="26"/>
          <w:szCs w:val="26"/>
        </w:rPr>
        <w:t>В.О., Алешин А.Г.</w:t>
      </w:r>
      <w:r w:rsidR="00F03231">
        <w:rPr>
          <w:rFonts w:ascii="Times New Roman" w:eastAsia="Calibri" w:hAnsi="Times New Roman" w:cs="Times New Roman"/>
          <w:bCs/>
          <w:sz w:val="26"/>
          <w:szCs w:val="26"/>
        </w:rPr>
        <w:t xml:space="preserve"> и Лопатина С.В.</w:t>
      </w:r>
    </w:p>
    <w:p w:rsidR="003E4010" w:rsidRPr="00BB23FE" w:rsidRDefault="003E4010" w:rsidP="003E4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обсуждения члены Комитета перешли к голосованию.</w:t>
      </w:r>
    </w:p>
    <w:p w:rsidR="003E4010" w:rsidRPr="00BB23FE" w:rsidRDefault="003E4010" w:rsidP="003E4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Решение,</w:t>
      </w:r>
      <w:r w:rsidRPr="00BB23F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принятое на заседании:</w:t>
      </w:r>
    </w:p>
    <w:p w:rsidR="003E4010" w:rsidRPr="00BB23FE" w:rsidRDefault="003E4010" w:rsidP="003E40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 информацию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 в соответствии с Приложением № 1 к настоящему решению Комитета по аудиту</w:t>
      </w:r>
      <w:r w:rsidRPr="00BB2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E4010" w:rsidRPr="00164E83" w:rsidRDefault="003E4010" w:rsidP="003E4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Итоги голосования</w:t>
      </w:r>
      <w:r w:rsidRPr="00164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проекту решения, озвученного на заседании:</w:t>
      </w:r>
    </w:p>
    <w:p w:rsidR="003E4010" w:rsidRPr="00EE30CB" w:rsidRDefault="003E4010" w:rsidP="003E4010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Короткова Мария Вячеславна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F03231" w:rsidRPr="00EE30CB" w:rsidRDefault="00F03231" w:rsidP="00F0323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Крупенина Анастасия Игоревна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F03231" w:rsidRPr="00EE30CB" w:rsidRDefault="00F03231" w:rsidP="00F0323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Шевчук Александр Викторович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3E4010" w:rsidRPr="00164E83" w:rsidRDefault="003E4010" w:rsidP="003E4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3E4010" w:rsidRPr="00164E83" w:rsidTr="00685083">
        <w:tc>
          <w:tcPr>
            <w:tcW w:w="2617" w:type="dxa"/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E4010" w:rsidRPr="00164E83" w:rsidTr="00685083">
        <w:tc>
          <w:tcPr>
            <w:tcW w:w="2617" w:type="dxa"/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«0»</w:t>
            </w:r>
          </w:p>
        </w:tc>
      </w:tr>
      <w:tr w:rsidR="003E4010" w:rsidRPr="00164E83" w:rsidTr="00685083">
        <w:trPr>
          <w:trHeight w:val="83"/>
        </w:trPr>
        <w:tc>
          <w:tcPr>
            <w:tcW w:w="2617" w:type="dxa"/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10" w:rsidRPr="00164E83" w:rsidRDefault="003E4010" w:rsidP="0068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3E4010" w:rsidRPr="00164E83" w:rsidRDefault="003E4010" w:rsidP="003E4010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Решение принято.</w:t>
      </w:r>
    </w:p>
    <w:p w:rsidR="00F03231" w:rsidRDefault="00F03231" w:rsidP="00BB23FE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23FE" w:rsidRPr="00BB23FE" w:rsidRDefault="00BB23FE" w:rsidP="00BB23FE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</w:t>
      </w:r>
      <w:r w:rsidR="00C84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E30CB" w:rsidRPr="00EE30C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О рассмотрении промежуточной бухгалтерской (финансовой) отчетности Общества за 6 месяцев 2021 года, подготовленной в соответствии с РСБУ</w:t>
      </w:r>
      <w:r w:rsidRPr="00BB23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F03231" w:rsidRDefault="00F03231" w:rsidP="00F03231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 доклада по вопросу члены Комитета перешли к обсуждению.</w:t>
      </w:r>
      <w:r w:rsidRPr="00BB2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Вопросы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поступили от Головцова А.В.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Крупениной А.И. и</w:t>
      </w:r>
      <w:r w:rsidRPr="003E4010">
        <w:rPr>
          <w:color w:val="000000" w:themeColor="text1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Шевчука А.В.</w:t>
      </w:r>
    </w:p>
    <w:p w:rsidR="00F03231" w:rsidRPr="003E4010" w:rsidRDefault="00F03231" w:rsidP="00F03231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Ответы и пояснения представляли </w:t>
      </w:r>
      <w:r w:rsidRPr="00BB23FE">
        <w:rPr>
          <w:rFonts w:ascii="Times New Roman" w:eastAsia="Calibri" w:hAnsi="Times New Roman" w:cs="Times New Roman"/>
          <w:bCs/>
          <w:sz w:val="26"/>
          <w:szCs w:val="26"/>
        </w:rPr>
        <w:t xml:space="preserve">Склярова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Л.А., Резакова В.В. и Алешин А.Г. </w:t>
      </w:r>
    </w:p>
    <w:p w:rsidR="00BB23FE" w:rsidRPr="00BB23FE" w:rsidRDefault="00BB23FE" w:rsidP="00BB23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обсуждения члены Комитета перешли к голосованию.</w:t>
      </w:r>
    </w:p>
    <w:p w:rsidR="00BB23FE" w:rsidRPr="00BB23FE" w:rsidRDefault="00BB23FE" w:rsidP="00BB2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Решение,</w:t>
      </w:r>
      <w:r w:rsidRPr="00BB23F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принятое на заседании:</w:t>
      </w:r>
    </w:p>
    <w:p w:rsidR="00BB23FE" w:rsidRPr="00BB23FE" w:rsidRDefault="00EE30CB" w:rsidP="00BB23FE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</w:t>
      </w:r>
      <w:r w:rsidRPr="00EE3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промежуточную бухгалтерскую (финансовую) отчетность </w:t>
      </w: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ПАО «Россети Центр» за 6 месяцев 2021 года, подготовленную в соответствии с РСБУ</w:t>
      </w:r>
      <w:r w:rsidR="00BB23FE" w:rsidRPr="00BB2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84872" w:rsidRPr="00164E83" w:rsidRDefault="00C84872" w:rsidP="00C848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Итоги голосования</w:t>
      </w:r>
      <w:r w:rsidRPr="00164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проекту решения, озвученного на заседании:</w:t>
      </w:r>
    </w:p>
    <w:p w:rsidR="00EE30CB" w:rsidRPr="00EE30CB" w:rsidRDefault="00EE30CB" w:rsidP="00EE30CB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Короткова Мария Вячеславна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F03231" w:rsidRPr="00EE30CB" w:rsidRDefault="00F03231" w:rsidP="00F0323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Крупенина Анастасия Игоревна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EE30CB" w:rsidRPr="00EE30CB" w:rsidRDefault="00EE30CB" w:rsidP="00EE30CB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Шевчук Александр Викторович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C84872" w:rsidRPr="00164E83" w:rsidRDefault="00C84872" w:rsidP="00C848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C84872" w:rsidRPr="00164E83" w:rsidTr="009964CF">
        <w:tc>
          <w:tcPr>
            <w:tcW w:w="2617" w:type="dxa"/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84872" w:rsidRPr="00164E83" w:rsidTr="009964CF">
        <w:tc>
          <w:tcPr>
            <w:tcW w:w="2617" w:type="dxa"/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«0»</w:t>
            </w:r>
          </w:p>
        </w:tc>
      </w:tr>
      <w:tr w:rsidR="00C84872" w:rsidRPr="00164E83" w:rsidTr="009964CF">
        <w:trPr>
          <w:trHeight w:val="83"/>
        </w:trPr>
        <w:tc>
          <w:tcPr>
            <w:tcW w:w="2617" w:type="dxa"/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872" w:rsidRPr="00164E83" w:rsidRDefault="00C84872" w:rsidP="009964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C84872" w:rsidRPr="00164E83" w:rsidRDefault="00C84872" w:rsidP="00C84872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Решение принято.</w:t>
      </w:r>
    </w:p>
    <w:p w:rsidR="00BB23FE" w:rsidRPr="00BB23FE" w:rsidRDefault="00BB23FE" w:rsidP="00BB23FE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Вопрос </w:t>
      </w:r>
      <w:r w:rsidR="00892E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B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E30CB" w:rsidRPr="00EE30C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О рассмотрении отчета Департамента внутреннего аудита Общества «О выполнении Плана работы за 6 месяцев 2021 года и результатах деятельности внутреннего аудита»</w:t>
      </w:r>
      <w:r w:rsidRPr="00BB23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F03231" w:rsidRDefault="00F03231" w:rsidP="00F03231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 доклада по вопросу члены Комитета перешли к обсуждению.</w:t>
      </w:r>
      <w:r w:rsidRPr="00BB2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Вопросы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поступили от Головцова А.В.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Крупениной А.И. и</w:t>
      </w:r>
      <w:r w:rsidRPr="003E4010">
        <w:rPr>
          <w:color w:val="000000" w:themeColor="text1"/>
        </w:rPr>
        <w:t xml:space="preserve"> </w:t>
      </w:r>
      <w:r w:rsidRPr="003E40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Шевчука А.В.</w:t>
      </w:r>
    </w:p>
    <w:p w:rsidR="00F03231" w:rsidRPr="003E4010" w:rsidRDefault="00F03231" w:rsidP="00F03231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Ответы и пояснения представляла </w:t>
      </w:r>
      <w:r>
        <w:rPr>
          <w:rFonts w:ascii="Times New Roman" w:eastAsia="Calibri" w:hAnsi="Times New Roman" w:cs="Times New Roman"/>
          <w:bCs/>
          <w:sz w:val="26"/>
          <w:szCs w:val="26"/>
        </w:rPr>
        <w:t>Лопатина С.В.</w:t>
      </w:r>
    </w:p>
    <w:p w:rsidR="00BB23FE" w:rsidRPr="00BB23FE" w:rsidRDefault="00BB23FE" w:rsidP="00BB2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Решение,</w:t>
      </w:r>
      <w:r w:rsidRPr="00BB23F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BB23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принятое на заседании:</w:t>
      </w:r>
    </w:p>
    <w:p w:rsidR="00BB23FE" w:rsidRPr="00BB23FE" w:rsidRDefault="00EE30CB" w:rsidP="00892E1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Одобрить Отчет Департамента внутреннего аудита ПАО «Россети Центр» о выполнении плана работы и принять к сведению результаты деятельности внутреннего аудита за 6 месяцев 202</w:t>
      </w:r>
      <w:r w:rsidR="004B4876" w:rsidRPr="004B4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EE3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соответствии с Приложением № 2 к настоящему решению Комитета по аудиту</w:t>
      </w:r>
      <w:r w:rsidR="00BB23FE" w:rsidRPr="00BB2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E30CB" w:rsidRPr="00164E83" w:rsidRDefault="00EE30CB" w:rsidP="00EE3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Итоги голосования</w:t>
      </w:r>
      <w:r w:rsidRPr="00164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проекту решения, озвученного на заседании:</w:t>
      </w:r>
    </w:p>
    <w:p w:rsidR="00EE30CB" w:rsidRPr="00EE30CB" w:rsidRDefault="00EE30CB" w:rsidP="00EE30CB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Короткова Мария Вячеславна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F03231" w:rsidRPr="00EE30CB" w:rsidRDefault="00F03231" w:rsidP="00F0323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Крупенина Анастасия Игоревна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EE30CB" w:rsidRPr="00EE30CB" w:rsidRDefault="00EE30CB" w:rsidP="00EE30CB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Шевчук Александр Викторович</w:t>
      </w:r>
      <w:r w:rsidRPr="00EE30CB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ab/>
        <w:t xml:space="preserve">- </w:t>
      </w:r>
      <w:r w:rsidRPr="00EE30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«за»</w:t>
      </w:r>
    </w:p>
    <w:p w:rsidR="00EE30CB" w:rsidRPr="00164E83" w:rsidRDefault="00EE30CB" w:rsidP="00EE3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EE30CB" w:rsidRPr="00164E83" w:rsidTr="00513501">
        <w:tc>
          <w:tcPr>
            <w:tcW w:w="2617" w:type="dxa"/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E30CB" w:rsidRPr="00164E83" w:rsidTr="00513501">
        <w:tc>
          <w:tcPr>
            <w:tcW w:w="2617" w:type="dxa"/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«0»</w:t>
            </w:r>
          </w:p>
        </w:tc>
      </w:tr>
      <w:tr w:rsidR="00EE30CB" w:rsidRPr="00164E83" w:rsidTr="00513501">
        <w:trPr>
          <w:trHeight w:val="83"/>
        </w:trPr>
        <w:tc>
          <w:tcPr>
            <w:tcW w:w="2617" w:type="dxa"/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0CB" w:rsidRPr="00164E83" w:rsidRDefault="00EE30CB" w:rsidP="0051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64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EE30CB" w:rsidRPr="00164E83" w:rsidRDefault="00EE30CB" w:rsidP="00EE30CB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164E8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Решение принято.</w:t>
      </w:r>
    </w:p>
    <w:p w:rsidR="00312A0A" w:rsidRPr="00164E83" w:rsidRDefault="00312A0A" w:rsidP="00824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74AE" w:rsidRPr="00164E83" w:rsidRDefault="000174AE" w:rsidP="000174AE">
      <w:pPr>
        <w:widowControl w:val="0"/>
        <w:tabs>
          <w:tab w:val="left" w:pos="0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Повестка дня заседания Комитета по аудиту Совета директоров ПАО «</w:t>
      </w:r>
      <w:r w:rsidR="00EE30CB" w:rsidRPr="00EE30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Россети Центр</w:t>
      </w:r>
      <w:r w:rsidRPr="00164E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» </w:t>
      </w:r>
      <w:r w:rsidR="00EE30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20.08.2021</w:t>
      </w:r>
      <w:r w:rsidRPr="00164E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исчерпана.</w:t>
      </w:r>
    </w:p>
    <w:p w:rsidR="000174AE" w:rsidRPr="00164E83" w:rsidRDefault="000174AE" w:rsidP="000174AE">
      <w:pPr>
        <w:widowControl w:val="0"/>
        <w:tabs>
          <w:tab w:val="left" w:pos="0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4E8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Заседание Комитета по аудиту Совета директоров Общества объявлено закрытым.</w:t>
      </w:r>
    </w:p>
    <w:p w:rsidR="000174AE" w:rsidRDefault="000174AE" w:rsidP="00824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0CB" w:rsidRDefault="008D49FB" w:rsidP="00892E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49FB">
        <w:rPr>
          <w:rFonts w:ascii="Times New Roman" w:eastAsia="Times New Roman" w:hAnsi="Times New Roman" w:cs="Times New Roman"/>
          <w:b/>
          <w:bCs/>
          <w:lang w:eastAsia="ru-RU"/>
        </w:rPr>
        <w:t>Приложени</w:t>
      </w:r>
      <w:r w:rsidR="00EE30CB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="00B2479F" w:rsidRPr="008D49F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892E1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A3866" w:rsidRDefault="00EE30CB" w:rsidP="00EE3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EE30CB">
        <w:rPr>
          <w:rFonts w:ascii="Times New Roman" w:eastAsia="Times New Roman" w:hAnsi="Times New Roman" w:cs="Times New Roman"/>
          <w:bCs/>
          <w:lang w:eastAsia="ru-RU"/>
        </w:rPr>
        <w:t>Информаци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я </w:t>
      </w:r>
      <w:r w:rsidRPr="00EE30CB">
        <w:rPr>
          <w:rFonts w:ascii="Times New Roman" w:eastAsia="Times New Roman" w:hAnsi="Times New Roman" w:cs="Times New Roman"/>
          <w:bCs/>
          <w:lang w:eastAsia="ru-RU"/>
        </w:rPr>
        <w:t>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</w:t>
      </w:r>
      <w:r w:rsidR="00892E18" w:rsidRPr="00892E1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174AE" w:rsidRPr="000174AE">
        <w:rPr>
          <w:rFonts w:ascii="Times New Roman" w:eastAsia="Times New Roman" w:hAnsi="Times New Roman" w:cs="Times New Roman"/>
          <w:bCs/>
          <w:lang w:eastAsia="ru-RU"/>
        </w:rPr>
        <w:t xml:space="preserve">(Приложение № </w:t>
      </w:r>
      <w:r w:rsidR="00892E18">
        <w:rPr>
          <w:rFonts w:ascii="Times New Roman" w:eastAsia="Times New Roman" w:hAnsi="Times New Roman" w:cs="Times New Roman"/>
          <w:bCs/>
          <w:lang w:eastAsia="ru-RU"/>
        </w:rPr>
        <w:t>1</w:t>
      </w:r>
      <w:r w:rsidR="000174AE" w:rsidRPr="000174AE">
        <w:rPr>
          <w:rFonts w:ascii="Times New Roman" w:eastAsia="Times New Roman" w:hAnsi="Times New Roman" w:cs="Times New Roman"/>
          <w:bCs/>
          <w:lang w:eastAsia="ru-RU"/>
        </w:rPr>
        <w:t>)</w:t>
      </w:r>
      <w:r w:rsidR="000174A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E30CB" w:rsidRDefault="00EE30CB" w:rsidP="00EE3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Pr="00EE30CB">
        <w:rPr>
          <w:rFonts w:ascii="Times New Roman" w:eastAsia="Times New Roman" w:hAnsi="Times New Roman" w:cs="Times New Roman"/>
          <w:bCs/>
          <w:lang w:eastAsia="ru-RU"/>
        </w:rPr>
        <w:t>Отчет Департамента внутреннего аудита ПАО «Россети Центр» о выполнении плана работы и принять к сведению результаты деятельности внутреннего аудита за 6 месяцев 202</w:t>
      </w:r>
      <w:r w:rsidR="004B4876" w:rsidRPr="004B4876">
        <w:rPr>
          <w:rFonts w:ascii="Times New Roman" w:eastAsia="Times New Roman" w:hAnsi="Times New Roman" w:cs="Times New Roman"/>
          <w:bCs/>
          <w:lang w:eastAsia="ru-RU"/>
        </w:rPr>
        <w:t>1</w:t>
      </w:r>
      <w:r w:rsidRPr="00EE30CB"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Pr="00EE30CB">
        <w:rPr>
          <w:rFonts w:ascii="Times New Roman" w:eastAsia="Times New Roman" w:hAnsi="Times New Roman" w:cs="Times New Roman"/>
          <w:bCs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4E7D0A" w:rsidRDefault="004E7D0A" w:rsidP="004E7D0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32330" w:rsidRDefault="00732330" w:rsidP="004E7D0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E7D0A" w:rsidRPr="004E7D0A" w:rsidRDefault="004E7D0A" w:rsidP="004E7D0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61"/>
      </w:tblGrid>
      <w:tr w:rsidR="00DA2519" w:rsidRPr="009550CE" w:rsidTr="009550CE">
        <w:tc>
          <w:tcPr>
            <w:tcW w:w="4395" w:type="dxa"/>
            <w:vAlign w:val="center"/>
          </w:tcPr>
          <w:p w:rsidR="00DA2519" w:rsidRPr="009550CE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50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Комитета по аудиту</w:t>
            </w:r>
          </w:p>
        </w:tc>
        <w:tc>
          <w:tcPr>
            <w:tcW w:w="3260" w:type="dxa"/>
            <w:vAlign w:val="center"/>
          </w:tcPr>
          <w:p w:rsidR="00DA2519" w:rsidRPr="009550CE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DA2519" w:rsidRPr="009550CE" w:rsidRDefault="00EE30CB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А.В. Шевчук</w:t>
            </w:r>
          </w:p>
        </w:tc>
      </w:tr>
      <w:tr w:rsidR="004E7D0A" w:rsidRPr="009550CE" w:rsidTr="009550CE">
        <w:tc>
          <w:tcPr>
            <w:tcW w:w="4395" w:type="dxa"/>
            <w:vAlign w:val="center"/>
          </w:tcPr>
          <w:p w:rsidR="004E7D0A" w:rsidRPr="009550CE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E7D0A" w:rsidRPr="009550CE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4E7D0A" w:rsidRPr="009550CE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7D0A" w:rsidRPr="009550CE" w:rsidTr="009550CE">
        <w:tc>
          <w:tcPr>
            <w:tcW w:w="4395" w:type="dxa"/>
            <w:vAlign w:val="center"/>
          </w:tcPr>
          <w:p w:rsidR="004E7D0A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32330" w:rsidRPr="009550CE" w:rsidRDefault="00732330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E7D0A" w:rsidRPr="009550CE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4E7D0A" w:rsidRPr="009550CE" w:rsidRDefault="004E7D0A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2519" w:rsidRPr="009550CE" w:rsidTr="009550CE">
        <w:trPr>
          <w:trHeight w:val="834"/>
        </w:trPr>
        <w:tc>
          <w:tcPr>
            <w:tcW w:w="4395" w:type="dxa"/>
            <w:vAlign w:val="center"/>
          </w:tcPr>
          <w:p w:rsidR="00DA2519" w:rsidRPr="009550CE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50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Комитета по аудиту</w:t>
            </w:r>
          </w:p>
        </w:tc>
        <w:tc>
          <w:tcPr>
            <w:tcW w:w="3260" w:type="dxa"/>
            <w:vAlign w:val="center"/>
          </w:tcPr>
          <w:p w:rsidR="00DA2519" w:rsidRPr="009550CE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DA2519" w:rsidRPr="009550CE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50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С.В. Лапинская</w:t>
            </w:r>
          </w:p>
        </w:tc>
      </w:tr>
    </w:tbl>
    <w:p w:rsidR="00DA2519" w:rsidRPr="0017758C" w:rsidRDefault="00DA2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519" w:rsidRPr="0017758C" w:rsidSect="00C270EA">
      <w:footerReference w:type="default" r:id="rId9"/>
      <w:pgSz w:w="11906" w:h="16838" w:code="9"/>
      <w:pgMar w:top="426" w:right="85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9F" w:rsidRDefault="00C3249F" w:rsidP="00C3249F">
      <w:pPr>
        <w:spacing w:after="0" w:line="240" w:lineRule="auto"/>
      </w:pPr>
      <w:r>
        <w:separator/>
      </w:r>
    </w:p>
  </w:endnote>
  <w:endnote w:type="continuationSeparator" w:id="0">
    <w:p w:rsidR="00C3249F" w:rsidRDefault="00C3249F" w:rsidP="00C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60395138"/>
      <w:docPartObj>
        <w:docPartGallery w:val="Page Numbers (Bottom of Page)"/>
        <w:docPartUnique/>
      </w:docPartObj>
    </w:sdtPr>
    <w:sdtEndPr/>
    <w:sdtContent>
      <w:p w:rsidR="00C3249F" w:rsidRPr="00C3249F" w:rsidRDefault="00C3249F" w:rsidP="00C3249F">
        <w:pPr>
          <w:pStyle w:val="aa"/>
          <w:jc w:val="right"/>
          <w:rPr>
            <w:rFonts w:ascii="Times New Roman" w:hAnsi="Times New Roman" w:cs="Times New Roman"/>
          </w:rPr>
        </w:pPr>
        <w:r w:rsidRPr="00C3249F">
          <w:rPr>
            <w:rFonts w:ascii="Times New Roman" w:hAnsi="Times New Roman" w:cs="Times New Roman"/>
          </w:rPr>
          <w:fldChar w:fldCharType="begin"/>
        </w:r>
        <w:r w:rsidRPr="00C3249F">
          <w:rPr>
            <w:rFonts w:ascii="Times New Roman" w:hAnsi="Times New Roman" w:cs="Times New Roman"/>
          </w:rPr>
          <w:instrText>PAGE   \* MERGEFORMAT</w:instrText>
        </w:r>
        <w:r w:rsidRPr="00C3249F">
          <w:rPr>
            <w:rFonts w:ascii="Times New Roman" w:hAnsi="Times New Roman" w:cs="Times New Roman"/>
          </w:rPr>
          <w:fldChar w:fldCharType="separate"/>
        </w:r>
        <w:r w:rsidR="00572411">
          <w:rPr>
            <w:rFonts w:ascii="Times New Roman" w:hAnsi="Times New Roman" w:cs="Times New Roman"/>
            <w:noProof/>
          </w:rPr>
          <w:t>3</w:t>
        </w:r>
        <w:r w:rsidRPr="00C324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9F" w:rsidRDefault="00C3249F" w:rsidP="00C3249F">
      <w:pPr>
        <w:spacing w:after="0" w:line="240" w:lineRule="auto"/>
      </w:pPr>
      <w:r>
        <w:separator/>
      </w:r>
    </w:p>
  </w:footnote>
  <w:footnote w:type="continuationSeparator" w:id="0">
    <w:p w:rsidR="00C3249F" w:rsidRDefault="00C3249F" w:rsidP="00C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166"/>
    <w:multiLevelType w:val="hybridMultilevel"/>
    <w:tmpl w:val="E34EC5AC"/>
    <w:lvl w:ilvl="0" w:tplc="EB8E3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87D"/>
    <w:multiLevelType w:val="hybridMultilevel"/>
    <w:tmpl w:val="47DC1C32"/>
    <w:lvl w:ilvl="0" w:tplc="173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1ECE"/>
    <w:multiLevelType w:val="hybridMultilevel"/>
    <w:tmpl w:val="57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47A"/>
    <w:multiLevelType w:val="hybridMultilevel"/>
    <w:tmpl w:val="F5EC273A"/>
    <w:lvl w:ilvl="0" w:tplc="241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55EE"/>
    <w:multiLevelType w:val="hybridMultilevel"/>
    <w:tmpl w:val="17F6BE76"/>
    <w:lvl w:ilvl="0" w:tplc="367A6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E51560"/>
    <w:multiLevelType w:val="hybridMultilevel"/>
    <w:tmpl w:val="53DA2E56"/>
    <w:lvl w:ilvl="0" w:tplc="9384B5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529D"/>
    <w:multiLevelType w:val="hybridMultilevel"/>
    <w:tmpl w:val="4C9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84EB5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A02DF"/>
    <w:multiLevelType w:val="hybridMultilevel"/>
    <w:tmpl w:val="051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6F2D"/>
    <w:multiLevelType w:val="hybridMultilevel"/>
    <w:tmpl w:val="913AF64C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94707F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7CB335C5"/>
    <w:multiLevelType w:val="hybridMultilevel"/>
    <w:tmpl w:val="0D8280E0"/>
    <w:lvl w:ilvl="0" w:tplc="9F5E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1125D"/>
    <w:rsid w:val="000174AE"/>
    <w:rsid w:val="000861BA"/>
    <w:rsid w:val="000A39CF"/>
    <w:rsid w:val="000E59BC"/>
    <w:rsid w:val="0010412F"/>
    <w:rsid w:val="001265B9"/>
    <w:rsid w:val="001303CB"/>
    <w:rsid w:val="00142045"/>
    <w:rsid w:val="00155A32"/>
    <w:rsid w:val="00164E83"/>
    <w:rsid w:val="0017758C"/>
    <w:rsid w:val="0018477E"/>
    <w:rsid w:val="0019336D"/>
    <w:rsid w:val="0024077F"/>
    <w:rsid w:val="00243DB0"/>
    <w:rsid w:val="00257121"/>
    <w:rsid w:val="002667C0"/>
    <w:rsid w:val="002A3EFE"/>
    <w:rsid w:val="002B0703"/>
    <w:rsid w:val="002C67AB"/>
    <w:rsid w:val="002D7052"/>
    <w:rsid w:val="00300775"/>
    <w:rsid w:val="00312A0A"/>
    <w:rsid w:val="00336FC9"/>
    <w:rsid w:val="003B6DFD"/>
    <w:rsid w:val="003D516C"/>
    <w:rsid w:val="003E2C50"/>
    <w:rsid w:val="003E4010"/>
    <w:rsid w:val="003F7048"/>
    <w:rsid w:val="00452F72"/>
    <w:rsid w:val="00467F85"/>
    <w:rsid w:val="004A50F6"/>
    <w:rsid w:val="004B4876"/>
    <w:rsid w:val="004B58AC"/>
    <w:rsid w:val="004E7D0A"/>
    <w:rsid w:val="004F499C"/>
    <w:rsid w:val="005005FA"/>
    <w:rsid w:val="00522000"/>
    <w:rsid w:val="00564985"/>
    <w:rsid w:val="00564CBB"/>
    <w:rsid w:val="00572411"/>
    <w:rsid w:val="005A21B7"/>
    <w:rsid w:val="005E2FAD"/>
    <w:rsid w:val="005E4A1E"/>
    <w:rsid w:val="005F31B7"/>
    <w:rsid w:val="006036B1"/>
    <w:rsid w:val="00624F3E"/>
    <w:rsid w:val="00635CEE"/>
    <w:rsid w:val="0064300F"/>
    <w:rsid w:val="00650A6F"/>
    <w:rsid w:val="00693EF1"/>
    <w:rsid w:val="006B6E84"/>
    <w:rsid w:val="006D03D9"/>
    <w:rsid w:val="006E2044"/>
    <w:rsid w:val="006E4947"/>
    <w:rsid w:val="00705C93"/>
    <w:rsid w:val="00732330"/>
    <w:rsid w:val="00765E8C"/>
    <w:rsid w:val="00772565"/>
    <w:rsid w:val="007764DB"/>
    <w:rsid w:val="00777D92"/>
    <w:rsid w:val="00790670"/>
    <w:rsid w:val="007A3866"/>
    <w:rsid w:val="007A6C52"/>
    <w:rsid w:val="007C5E5E"/>
    <w:rsid w:val="007D5988"/>
    <w:rsid w:val="007D5D18"/>
    <w:rsid w:val="007E7BF9"/>
    <w:rsid w:val="007F3DAB"/>
    <w:rsid w:val="007F3F52"/>
    <w:rsid w:val="00806DAC"/>
    <w:rsid w:val="00824876"/>
    <w:rsid w:val="008432DD"/>
    <w:rsid w:val="00892E18"/>
    <w:rsid w:val="008B27C1"/>
    <w:rsid w:val="008D0EFD"/>
    <w:rsid w:val="008D49FB"/>
    <w:rsid w:val="008E4D9F"/>
    <w:rsid w:val="00906433"/>
    <w:rsid w:val="0091798C"/>
    <w:rsid w:val="00937213"/>
    <w:rsid w:val="009426AD"/>
    <w:rsid w:val="009550CE"/>
    <w:rsid w:val="009715B1"/>
    <w:rsid w:val="00974739"/>
    <w:rsid w:val="009773D3"/>
    <w:rsid w:val="00987552"/>
    <w:rsid w:val="009A4D09"/>
    <w:rsid w:val="009C7A98"/>
    <w:rsid w:val="009D1C4B"/>
    <w:rsid w:val="009E7641"/>
    <w:rsid w:val="00A70241"/>
    <w:rsid w:val="00A73614"/>
    <w:rsid w:val="00A81DCF"/>
    <w:rsid w:val="00A81FAF"/>
    <w:rsid w:val="00B07280"/>
    <w:rsid w:val="00B2479F"/>
    <w:rsid w:val="00B353C4"/>
    <w:rsid w:val="00B509EA"/>
    <w:rsid w:val="00B50C5C"/>
    <w:rsid w:val="00B53A97"/>
    <w:rsid w:val="00B67378"/>
    <w:rsid w:val="00B70D66"/>
    <w:rsid w:val="00BA7972"/>
    <w:rsid w:val="00BB0AB4"/>
    <w:rsid w:val="00BB23FE"/>
    <w:rsid w:val="00BB39D9"/>
    <w:rsid w:val="00BB400C"/>
    <w:rsid w:val="00BC7764"/>
    <w:rsid w:val="00BF2400"/>
    <w:rsid w:val="00BF2FC8"/>
    <w:rsid w:val="00BF607A"/>
    <w:rsid w:val="00C063F5"/>
    <w:rsid w:val="00C21DFD"/>
    <w:rsid w:val="00C26795"/>
    <w:rsid w:val="00C270EA"/>
    <w:rsid w:val="00C3249F"/>
    <w:rsid w:val="00C3588A"/>
    <w:rsid w:val="00C35B1D"/>
    <w:rsid w:val="00C569D9"/>
    <w:rsid w:val="00C71D95"/>
    <w:rsid w:val="00C77965"/>
    <w:rsid w:val="00C84872"/>
    <w:rsid w:val="00CA3AD3"/>
    <w:rsid w:val="00CB268A"/>
    <w:rsid w:val="00CC05EC"/>
    <w:rsid w:val="00D14043"/>
    <w:rsid w:val="00D604DC"/>
    <w:rsid w:val="00D76795"/>
    <w:rsid w:val="00D91FBE"/>
    <w:rsid w:val="00D95F09"/>
    <w:rsid w:val="00DA2519"/>
    <w:rsid w:val="00DB2431"/>
    <w:rsid w:val="00DD2B75"/>
    <w:rsid w:val="00E15767"/>
    <w:rsid w:val="00E45CAF"/>
    <w:rsid w:val="00EA6B97"/>
    <w:rsid w:val="00EC0B1D"/>
    <w:rsid w:val="00ED6F70"/>
    <w:rsid w:val="00EE30CB"/>
    <w:rsid w:val="00F03231"/>
    <w:rsid w:val="00F05F7C"/>
    <w:rsid w:val="00F34028"/>
    <w:rsid w:val="00F41C1D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A0B8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3F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49F"/>
  </w:style>
  <w:style w:type="paragraph" w:styleId="aa">
    <w:name w:val="footer"/>
    <w:basedOn w:val="a"/>
    <w:link w:val="ab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B605-44A8-494C-A3E8-D765D15C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Варламов Андрей Александрович</cp:lastModifiedBy>
  <cp:revision>80</cp:revision>
  <cp:lastPrinted>2021-08-24T09:17:00Z</cp:lastPrinted>
  <dcterms:created xsi:type="dcterms:W3CDTF">2019-07-17T12:38:00Z</dcterms:created>
  <dcterms:modified xsi:type="dcterms:W3CDTF">2021-08-24T09:17:00Z</dcterms:modified>
</cp:coreProperties>
</file>