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497186">
        <w:rPr>
          <w:rFonts w:ascii="Times New Roman" w:hAnsi="Times New Roman" w:cs="Times New Roman"/>
          <w:b/>
        </w:rPr>
        <w:t>Смоленск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423112">
        <w:rPr>
          <w:rFonts w:ascii="Times New Roman" w:hAnsi="Times New Roman" w:cs="Times New Roman"/>
          <w:b/>
        </w:rPr>
        <w:t>201</w:t>
      </w:r>
      <w:r w:rsidR="005A67D6">
        <w:rPr>
          <w:rFonts w:ascii="Times New Roman" w:hAnsi="Times New Roman" w:cs="Times New Roman"/>
          <w:b/>
        </w:rPr>
        <w:t>9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 xml:space="preserve">. Информация о количестве обращений,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497186">
        <w:rPr>
          <w:rFonts w:ascii="Times New Roman" w:hAnsi="Times New Roman" w:cs="Times New Roman"/>
        </w:rPr>
        <w:t>СМ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423112">
        <w:rPr>
          <w:rFonts w:ascii="Times New Roman" w:hAnsi="Times New Roman" w:cs="Times New Roman"/>
        </w:rPr>
        <w:t>201</w:t>
      </w:r>
      <w:r w:rsidR="005A67D6">
        <w:rPr>
          <w:rFonts w:ascii="Times New Roman" w:hAnsi="Times New Roman" w:cs="Times New Roman"/>
        </w:rPr>
        <w:t>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3365EB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потребителей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497186">
        <w:rPr>
          <w:rFonts w:ascii="Times New Roman" w:hAnsi="Times New Roman" w:cs="Times New Roman"/>
        </w:rPr>
        <w:t>СМ</w:t>
      </w:r>
      <w:r w:rsidR="00EB3735" w:rsidRPr="003365EB">
        <w:rPr>
          <w:rFonts w:ascii="Times New Roman" w:hAnsi="Times New Roman" w:cs="Times New Roman"/>
        </w:rPr>
        <w:t>_Раскрытие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информации_</w:t>
      </w:r>
      <w:r w:rsidR="005A67D6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497186">
        <w:rPr>
          <w:rFonts w:ascii="Times New Roman" w:hAnsi="Times New Roman" w:cs="Times New Roman"/>
        </w:rPr>
        <w:t>СМ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A67D6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A67D6">
        <w:rPr>
          <w:rFonts w:ascii="Times New Roman" w:hAnsi="Times New Roman" w:cs="Times New Roman"/>
        </w:rPr>
        <w:t>2019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497186">
        <w:rPr>
          <w:rFonts w:ascii="Times New Roman" w:hAnsi="Times New Roman" w:cs="Times New Roman"/>
        </w:rPr>
        <w:t>Смоленск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5A67D6">
        <w:rPr>
          <w:rFonts w:ascii="Times New Roman" w:hAnsi="Times New Roman" w:cs="Times New Roman"/>
        </w:rPr>
        <w:t>133 142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497186">
        <w:rPr>
          <w:rFonts w:ascii="Times New Roman" w:hAnsi="Times New Roman" w:cs="Times New Roman"/>
        </w:rPr>
        <w:t>я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1B77A8" w:rsidRPr="003365EB">
        <w:rPr>
          <w:rFonts w:ascii="Times New Roman" w:hAnsi="Times New Roman" w:cs="Times New Roman"/>
        </w:rPr>
        <w:t xml:space="preserve">Прочее </w:t>
      </w:r>
      <w:r w:rsidR="00423112">
        <w:rPr>
          <w:rFonts w:ascii="Times New Roman" w:hAnsi="Times New Roman" w:cs="Times New Roman"/>
        </w:rPr>
        <w:t>(вопросы землепользования</w:t>
      </w:r>
      <w:r w:rsidR="001B77A8" w:rsidRPr="003365EB">
        <w:rPr>
          <w:rFonts w:ascii="Times New Roman" w:hAnsi="Times New Roman" w:cs="Times New Roman"/>
        </w:rPr>
        <w:t>, дополнительные услуги, контактная информация)</w:t>
      </w:r>
      <w:r w:rsidR="00E62DB1" w:rsidRPr="003365EB">
        <w:rPr>
          <w:rFonts w:ascii="Times New Roman" w:hAnsi="Times New Roman" w:cs="Times New Roman"/>
        </w:rPr>
        <w:t>»</w:t>
      </w:r>
      <w:r w:rsidR="00423112">
        <w:rPr>
          <w:rFonts w:ascii="Times New Roman" w:hAnsi="Times New Roman" w:cs="Times New Roman"/>
        </w:rPr>
        <w:t xml:space="preserve"> и «Отключение электрической энергии» (сообщение информации об отключении электроэнергии)</w:t>
      </w:r>
      <w:r w:rsidR="00E62DB1" w:rsidRPr="003365EB">
        <w:rPr>
          <w:rFonts w:ascii="Times New Roman" w:hAnsi="Times New Roman" w:cs="Times New Roman"/>
        </w:rPr>
        <w:t xml:space="preserve">: </w:t>
      </w:r>
      <w:r w:rsidR="005A67D6">
        <w:rPr>
          <w:rFonts w:ascii="Times New Roman" w:hAnsi="Times New Roman" w:cs="Times New Roman"/>
        </w:rPr>
        <w:t>78 112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A67D6">
        <w:rPr>
          <w:rFonts w:ascii="Times New Roman" w:hAnsi="Times New Roman" w:cs="Times New Roman"/>
        </w:rPr>
        <w:t xml:space="preserve">, что составляет 59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5A67D6">
        <w:rPr>
          <w:rFonts w:ascii="Times New Roman" w:hAnsi="Times New Roman" w:cs="Times New Roman"/>
        </w:rPr>
        <w:t>351</w:t>
      </w:r>
      <w:r w:rsidR="00A4027D">
        <w:rPr>
          <w:rFonts w:ascii="Times New Roman" w:hAnsi="Times New Roman" w:cs="Times New Roman"/>
        </w:rPr>
        <w:t xml:space="preserve"> </w:t>
      </w:r>
      <w:r w:rsidR="005A67D6">
        <w:rPr>
          <w:rFonts w:ascii="Times New Roman" w:hAnsi="Times New Roman" w:cs="Times New Roman"/>
        </w:rPr>
        <w:t xml:space="preserve">обращение, что составляет </w:t>
      </w:r>
      <w:r w:rsidR="002A08E0">
        <w:rPr>
          <w:rFonts w:ascii="Times New Roman" w:hAnsi="Times New Roman" w:cs="Times New Roman"/>
        </w:rPr>
        <w:t>1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Pr="00F057BA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5A67D6">
        <w:rPr>
          <w:rFonts w:ascii="Times New Roman" w:hAnsi="Times New Roman" w:cs="Times New Roman"/>
        </w:rPr>
        <w:t>27 014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</w:t>
      </w:r>
      <w:proofErr w:type="gramStart"/>
      <w:r w:rsidR="001C687C" w:rsidRPr="003365EB">
        <w:rPr>
          <w:rFonts w:ascii="Times New Roman" w:hAnsi="Times New Roman" w:cs="Times New Roman"/>
        </w:rPr>
        <w:t xml:space="preserve">составляет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2A08E0">
        <w:rPr>
          <w:rFonts w:ascii="Times New Roman" w:hAnsi="Times New Roman" w:cs="Times New Roman"/>
        </w:rPr>
        <w:t>21</w:t>
      </w:r>
      <w:proofErr w:type="gramEnd"/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62DB1" w:rsidRPr="00F057BA" w:rsidRDefault="00EA23CC" w:rsidP="00F057BA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E66D8E" w:rsidRPr="00A4027D" w:rsidRDefault="00E66D8E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систем наружного освещения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включает в себя проведение изыскательских работ, подготовку проекта наружного освещения, проведение монтажных работ, обслуживание и эксплуатацию систем наружного освещения, обеспечение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автоматического включения и отключения установок наружного освещения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Техническое обслуживание и ремонт электрических сетей и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Переустройство электросетевых объектов ПАО «МРСК Центра» в интересах клиентов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снятию существующих обременений земельных участков заявителя посредством изменения топологии сетей Общества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технических ресурсов ПАО «МРСК Центра»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предоставлению объектов, принадлежащих Обществу для совместного использования с оборудованием клиента, например подвес линий связи на опорах линий электропередачи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Испытания и диагностика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проведению испытаний средств защиты, проведение испытаний высоковольтных установок,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тепловизионную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диагностику энергоустановок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и замена приборов учета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монтажу и замене несоответствующих нормативно-технической документации приборов учёта клиентов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работ, относящихся к компетенции клиентов, при осуществлении процедуры технологического присоединения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выполнению всех мероприятий, которые закреплены техническими условиями за заявителем, при осуществлении процедуры технологического присоединения. Клиент получает услугу технологического присоединения «под ключ»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Энергоаудит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энергосервис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оценке энергопотребления объектов клиента, подготовке плана мероприятий по оптимизации энергопотребления, составлению энергетического паспорта и выполнению мероприятий по оптимизации энергопотребления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Проектирование и строительство объектов энергетики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проведению проектно-изыскательских работ, строительству, реконструкции и комплексному техническому перевооружению объектов энергетики</w:t>
            </w:r>
          </w:p>
        </w:tc>
      </w:tr>
    </w:tbl>
    <w:p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:rsidR="001E7072" w:rsidRPr="00F057BA" w:rsidRDefault="00EA23CC" w:rsidP="00F057BA">
      <w:pPr>
        <w:ind w:firstLine="709"/>
        <w:rPr>
          <w:rFonts w:ascii="Times New Roman" w:hAnsi="Times New Roman" w:cs="Times New Roman"/>
        </w:rPr>
      </w:pPr>
      <w:bookmarkStart w:id="0" w:name="sub_17406"/>
      <w:r w:rsidRPr="00F057BA">
        <w:rPr>
          <w:rFonts w:ascii="Times New Roman" w:hAnsi="Times New Roman" w:cs="Times New Roman"/>
        </w:rPr>
        <w:t xml:space="preserve">4.6. </w:t>
      </w:r>
      <w:r w:rsidR="001E7072" w:rsidRPr="00F057BA">
        <w:rPr>
          <w:rFonts w:ascii="Times New Roman" w:hAnsi="Times New Roman" w:cs="Times New Roman"/>
        </w:rPr>
        <w:t xml:space="preserve"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1E7072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080A15" w:rsidRPr="00F057BA">
        <w:rPr>
          <w:rFonts w:ascii="Times New Roman" w:hAnsi="Times New Roman" w:cs="Times New Roman"/>
        </w:rPr>
        <w:t xml:space="preserve"> от 12 января 1995 г. N 5-ФЗ «О ветеранах»</w:t>
      </w:r>
      <w:r w:rsidR="001E7072" w:rsidRPr="00F057BA">
        <w:rPr>
          <w:rFonts w:ascii="Times New Roman" w:hAnsi="Times New Roman" w:cs="Times New Roman"/>
        </w:rPr>
        <w:t xml:space="preserve">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1E7072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1E7072" w:rsidRPr="00F057BA">
          <w:rPr>
            <w:rStyle w:val="a3"/>
            <w:rFonts w:ascii="Times New Roman" w:hAnsi="Times New Roman"/>
          </w:rPr>
          <w:t>Законом</w:t>
        </w:r>
      </w:hyperlink>
      <w:r w:rsidR="001E7072" w:rsidRPr="00F057BA">
        <w:rPr>
          <w:rFonts w:ascii="Times New Roman" w:hAnsi="Times New Roman" w:cs="Times New Roman"/>
        </w:rPr>
        <w:t xml:space="preserve"> Российской Фе</w:t>
      </w:r>
      <w:r w:rsidR="00080A15" w:rsidRPr="00F057BA">
        <w:rPr>
          <w:rFonts w:ascii="Times New Roman" w:hAnsi="Times New Roman" w:cs="Times New Roman"/>
        </w:rPr>
        <w:t>дерации от 15.05.1991 N 1244-1 «</w:t>
      </w:r>
      <w:r w:rsidR="001E7072" w:rsidRPr="00F057BA">
        <w:rPr>
          <w:rFonts w:ascii="Times New Roman" w:hAnsi="Times New Roman" w:cs="Times New Roman"/>
        </w:rPr>
        <w:t xml:space="preserve">О социальной защите граждан, подвергшихся воздействию радиации вследствие </w:t>
      </w:r>
      <w:r w:rsidR="00080A15" w:rsidRPr="00F057BA">
        <w:rPr>
          <w:rFonts w:ascii="Times New Roman" w:hAnsi="Times New Roman" w:cs="Times New Roman"/>
        </w:rPr>
        <w:t>катастрофы на Чернобыльской АЭС»</w:t>
      </w:r>
      <w:r w:rsidR="001E7072" w:rsidRPr="00F057BA">
        <w:rPr>
          <w:rFonts w:ascii="Times New Roman" w:hAnsi="Times New Roman" w:cs="Times New Roman"/>
        </w:rPr>
        <w:t xml:space="preserve">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  <w:r w:rsidR="002A08E0">
        <w:rPr>
          <w:rFonts w:ascii="Times New Roman" w:hAnsi="Times New Roman" w:cs="Times New Roman"/>
        </w:rPr>
        <w:t xml:space="preserve"> в 2019</w:t>
      </w:r>
      <w:r w:rsidRPr="00F057BA">
        <w:rPr>
          <w:rFonts w:ascii="Times New Roman" w:hAnsi="Times New Roman" w:cs="Times New Roman"/>
        </w:rPr>
        <w:t xml:space="preserve"> году не проводились</w:t>
      </w:r>
      <w:r w:rsidR="001E7072" w:rsidRPr="00F057BA">
        <w:rPr>
          <w:rFonts w:ascii="Times New Roman" w:hAnsi="Times New Roman" w:cs="Times New Roman"/>
        </w:rPr>
        <w:t>.</w:t>
      </w:r>
    </w:p>
    <w:p w:rsidR="002A08E0" w:rsidRPr="00F057BA" w:rsidRDefault="00EA23CC" w:rsidP="002A08E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2A08E0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2A08E0" w:rsidRPr="00F057BA" w:rsidRDefault="002A08E0" w:rsidP="002A08E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2A08E0" w:rsidRPr="00F057BA" w:rsidRDefault="002A08E0" w:rsidP="002A08E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2A08E0" w:rsidRPr="00F057BA" w:rsidRDefault="002A08E0" w:rsidP="002A08E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2A08E0" w:rsidRPr="00F057BA" w:rsidRDefault="002A08E0" w:rsidP="002A08E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2A08E0" w:rsidRPr="00F057BA" w:rsidRDefault="002A08E0" w:rsidP="002A08E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«Смоленск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3 556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:rsidR="002A08E0" w:rsidRPr="00F057BA" w:rsidRDefault="002A08E0" w:rsidP="002A08E0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2A08E0" w:rsidRPr="00F057BA" w:rsidRDefault="002A08E0" w:rsidP="002A08E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илиалом ПАО «МСРСК Центра» - «Смоленск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2019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трению обращений </w:t>
      </w:r>
      <w:proofErr w:type="gramStart"/>
      <w:r>
        <w:rPr>
          <w:rFonts w:ascii="Times New Roman" w:hAnsi="Times New Roman" w:cs="Times New Roman"/>
        </w:rPr>
        <w:t>составила  4</w:t>
      </w:r>
      <w:proofErr w:type="gramEnd"/>
      <w:r>
        <w:rPr>
          <w:rFonts w:ascii="Times New Roman" w:hAnsi="Times New Roman" w:cs="Times New Roman"/>
        </w:rPr>
        <w:t>,61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2A08E0" w:rsidRPr="00F057BA" w:rsidRDefault="002A08E0" w:rsidP="002A08E0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2A08E0" w:rsidRPr="00F057BA" w:rsidRDefault="002A08E0" w:rsidP="002A08E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</w:t>
      </w:r>
      <w:r w:rsidRPr="00F057BA">
        <w:rPr>
          <w:rFonts w:ascii="Times New Roman" w:hAnsi="Times New Roman" w:cs="Times New Roman"/>
        </w:rPr>
        <w:t xml:space="preserve"> году рамках ведения </w:t>
      </w:r>
      <w:proofErr w:type="spellStart"/>
      <w:r w:rsidRPr="00F057BA">
        <w:rPr>
          <w:rFonts w:ascii="Times New Roman" w:hAnsi="Times New Roman" w:cs="Times New Roman"/>
        </w:rPr>
        <w:t>клиентоориентированной</w:t>
      </w:r>
      <w:proofErr w:type="spellEnd"/>
      <w:r w:rsidRPr="00F057BA">
        <w:rPr>
          <w:rFonts w:ascii="Times New Roman" w:hAnsi="Times New Roman" w:cs="Times New Roman"/>
        </w:rPr>
        <w:t xml:space="preserve"> политики </w:t>
      </w:r>
      <w:r>
        <w:rPr>
          <w:rFonts w:ascii="Times New Roman" w:hAnsi="Times New Roman" w:cs="Times New Roman"/>
        </w:rPr>
        <w:t>филиалом ПАО «МРСК Центра» - Смоленск</w:t>
      </w:r>
      <w:bookmarkStart w:id="1" w:name="_GoBack"/>
      <w:bookmarkEnd w:id="1"/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были реализованы следующие мероприятия:</w:t>
      </w:r>
    </w:p>
    <w:p w:rsidR="002A08E0" w:rsidRPr="00F057BA" w:rsidRDefault="002A08E0" w:rsidP="002A08E0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Проведено обучение работников, взаимодействующих с потребителями по теме «Работа с клиентами».</w:t>
      </w:r>
    </w:p>
    <w:p w:rsidR="00E7575C" w:rsidRPr="002A08E0" w:rsidRDefault="002A08E0" w:rsidP="002A08E0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lastRenderedPageBreak/>
        <w:t>Проведены круглые столы и встречи с потребителями по вопросам порядка предоставления услуг.</w:t>
      </w:r>
    </w:p>
    <w:sectPr w:rsidR="00E7575C" w:rsidRPr="002A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2A08E0"/>
    <w:rsid w:val="00310A26"/>
    <w:rsid w:val="00330953"/>
    <w:rsid w:val="003365EB"/>
    <w:rsid w:val="003E5021"/>
    <w:rsid w:val="00423112"/>
    <w:rsid w:val="00430F46"/>
    <w:rsid w:val="00477056"/>
    <w:rsid w:val="00497186"/>
    <w:rsid w:val="00516FA0"/>
    <w:rsid w:val="00544796"/>
    <w:rsid w:val="00574EC8"/>
    <w:rsid w:val="005A67D6"/>
    <w:rsid w:val="005F5E06"/>
    <w:rsid w:val="00616375"/>
    <w:rsid w:val="006737A6"/>
    <w:rsid w:val="006A0ACA"/>
    <w:rsid w:val="006D1B47"/>
    <w:rsid w:val="006D79A1"/>
    <w:rsid w:val="00731C38"/>
    <w:rsid w:val="00816C06"/>
    <w:rsid w:val="00825E32"/>
    <w:rsid w:val="00833968"/>
    <w:rsid w:val="008F08D9"/>
    <w:rsid w:val="009838CF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1B16"/>
  <w15:docId w15:val="{76287024-2803-4FDF-88F8-36FCCF19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D032-1131-4C90-9F42-1364F7DB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2020-03-17T10:20:00Z</dcterms:created>
  <dcterms:modified xsi:type="dcterms:W3CDTF">2021-03-25T12:54:00Z</dcterms:modified>
</cp:coreProperties>
</file>