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222C9" w14:textId="77777777"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14:paraId="0D1D703C" w14:textId="2572BCA6"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BB3B3B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E2684D">
        <w:rPr>
          <w:rFonts w:ascii="Times New Roman" w:hAnsi="Times New Roman" w:cs="Times New Roman"/>
          <w:b/>
        </w:rPr>
        <w:t>Яр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554102">
        <w:rPr>
          <w:rFonts w:ascii="Times New Roman" w:hAnsi="Times New Roman" w:cs="Times New Roman"/>
          <w:b/>
        </w:rPr>
        <w:t>202</w:t>
      </w:r>
      <w:r w:rsidR="00554102" w:rsidRPr="00554102">
        <w:rPr>
          <w:rFonts w:ascii="Times New Roman" w:hAnsi="Times New Roman" w:cs="Times New Roman"/>
          <w:b/>
        </w:rPr>
        <w:t>3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14:paraId="3D6760E6" w14:textId="77777777"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14:paraId="41FD2CC0" w14:textId="77777777"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14:paraId="28AA8962" w14:textId="77777777"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14:paraId="316540F4" w14:textId="76CD22E4"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4C1C03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E2684D">
        <w:rPr>
          <w:rFonts w:ascii="Times New Roman" w:hAnsi="Times New Roman" w:cs="Times New Roman"/>
          <w:color w:val="000000" w:themeColor="text1"/>
        </w:rPr>
        <w:t>» - «Яр</w:t>
      </w:r>
      <w:r w:rsidR="004C1C03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E2684D">
        <w:rPr>
          <w:rFonts w:ascii="Times New Roman" w:hAnsi="Times New Roman" w:cs="Times New Roman"/>
        </w:rPr>
        <w:t>ЯР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554102">
        <w:rPr>
          <w:rFonts w:ascii="Times New Roman" w:hAnsi="Times New Roman" w:cs="Times New Roman"/>
        </w:rPr>
        <w:t>2023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479AE01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B151C48" w14:textId="6FE3BA60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0F1454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464527">
        <w:rPr>
          <w:rFonts w:ascii="Times New Roman" w:hAnsi="Times New Roman" w:cs="Times New Roman"/>
          <w:color w:val="000000" w:themeColor="text1"/>
        </w:rPr>
        <w:t>» - «Яр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0F1454">
        <w:rPr>
          <w:rFonts w:ascii="Times New Roman" w:hAnsi="Times New Roman" w:cs="Times New Roman"/>
          <w:color w:val="000000" w:themeColor="text1"/>
        </w:rPr>
        <w:t xml:space="preserve"> приведена в Приложении №</w:t>
      </w:r>
      <w:r w:rsidRPr="003365EB">
        <w:rPr>
          <w:rFonts w:ascii="Times New Roman" w:hAnsi="Times New Roman" w:cs="Times New Roman"/>
        </w:rPr>
        <w:t xml:space="preserve">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BB3B3B" w:rsidRPr="003365EB">
        <w:rPr>
          <w:rFonts w:ascii="Times New Roman" w:hAnsi="Times New Roman" w:cs="Times New Roman"/>
        </w:rPr>
        <w:t>«</w:t>
      </w:r>
      <w:proofErr w:type="spellStart"/>
      <w:r w:rsidR="00BB3B3B">
        <w:rPr>
          <w:rFonts w:ascii="Times New Roman" w:hAnsi="Times New Roman" w:cs="Times New Roman"/>
        </w:rPr>
        <w:t>Россети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>
        <w:rPr>
          <w:rFonts w:ascii="Times New Roman" w:hAnsi="Times New Roman" w:cs="Times New Roman"/>
        </w:rPr>
        <w:t>Центр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464527">
        <w:rPr>
          <w:rFonts w:ascii="Times New Roman" w:hAnsi="Times New Roman" w:cs="Times New Roman"/>
        </w:rPr>
        <w:t>ЯР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 w:rsidRPr="003365EB">
        <w:rPr>
          <w:rFonts w:ascii="Times New Roman" w:hAnsi="Times New Roman" w:cs="Times New Roman"/>
        </w:rPr>
        <w:t>Раскрытие</w:t>
      </w:r>
      <w:proofErr w:type="spellEnd"/>
      <w:r w:rsidR="00BB3B3B" w:rsidRPr="003365EB">
        <w:rPr>
          <w:rFonts w:ascii="Times New Roman" w:hAnsi="Times New Roman" w:cs="Times New Roman"/>
        </w:rPr>
        <w:t xml:space="preserve"> информации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554102">
        <w:rPr>
          <w:rFonts w:ascii="Times New Roman" w:hAnsi="Times New Roman" w:cs="Times New Roman"/>
        </w:rPr>
        <w:t>2023</w:t>
      </w:r>
      <w:r w:rsidR="00BB3B3B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3EAA750" w14:textId="77777777" w:rsidR="00475407" w:rsidRPr="003365EB" w:rsidRDefault="00475407" w:rsidP="00F057BA">
      <w:pPr>
        <w:ind w:firstLine="709"/>
        <w:rPr>
          <w:rFonts w:ascii="Times New Roman" w:hAnsi="Times New Roman" w:cs="Times New Roman"/>
        </w:rPr>
      </w:pPr>
    </w:p>
    <w:p w14:paraId="2C216189" w14:textId="4A2AC51F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0F1454">
        <w:rPr>
          <w:rFonts w:ascii="Times New Roman" w:hAnsi="Times New Roman" w:cs="Times New Roman"/>
        </w:rPr>
        <w:t xml:space="preserve">ей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464527">
        <w:rPr>
          <w:rFonts w:ascii="Times New Roman" w:hAnsi="Times New Roman" w:cs="Times New Roman"/>
          <w:color w:val="000000" w:themeColor="text1"/>
        </w:rPr>
        <w:t>» - «Яр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="000F1454">
        <w:rPr>
          <w:rFonts w:ascii="Times New Roman" w:hAnsi="Times New Roman" w:cs="Times New Roman"/>
          <w:color w:val="FF0000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430F46" w:rsidRPr="003365EB">
        <w:rPr>
          <w:rFonts w:ascii="Times New Roman" w:hAnsi="Times New Roman" w:cs="Times New Roman"/>
        </w:rPr>
        <w:t>_</w:t>
      </w:r>
      <w:r w:rsidR="00464527">
        <w:rPr>
          <w:rFonts w:ascii="Times New Roman" w:hAnsi="Times New Roman" w:cs="Times New Roman"/>
        </w:rPr>
        <w:t>ЯР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554102">
        <w:rPr>
          <w:rFonts w:ascii="Times New Roman" w:hAnsi="Times New Roman" w:cs="Times New Roman"/>
        </w:rPr>
        <w:t>2023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14:paraId="17A78476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091657B" w14:textId="77777777" w:rsidR="00C10E79" w:rsidRDefault="006D79A1" w:rsidP="00C10E79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4.4. </w:t>
      </w:r>
      <w:r w:rsidR="00C10E79" w:rsidRPr="00F057BA">
        <w:rPr>
          <w:rFonts w:ascii="Times New Roman" w:hAnsi="Times New Roman" w:cs="Times New Roman"/>
        </w:rPr>
        <w:t xml:space="preserve">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 4.1. </w:t>
      </w:r>
      <w:r w:rsidR="00C10E79"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14:paraId="34EEE585" w14:textId="6F5AC03A" w:rsidR="00151231" w:rsidRPr="00F057BA" w:rsidRDefault="00833968" w:rsidP="00475407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554102">
        <w:rPr>
          <w:rFonts w:ascii="Times New Roman" w:hAnsi="Times New Roman" w:cs="Times New Roman"/>
        </w:rPr>
        <w:t>2023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BB3B3B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464527">
        <w:rPr>
          <w:rFonts w:ascii="Times New Roman" w:hAnsi="Times New Roman" w:cs="Times New Roman"/>
        </w:rPr>
        <w:t>Яр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="00464527">
        <w:rPr>
          <w:rFonts w:ascii="Times New Roman" w:hAnsi="Times New Roman" w:cs="Times New Roman"/>
        </w:rPr>
        <w:t>поступило 285 702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31C38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14:paraId="4BE7DDE2" w14:textId="1A80B1ED"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554102">
        <w:rPr>
          <w:rFonts w:ascii="Times New Roman" w:hAnsi="Times New Roman" w:cs="Times New Roman"/>
        </w:rPr>
        <w:t xml:space="preserve">Прочее» (основная часть - </w:t>
      </w:r>
      <w:r w:rsidR="00554102" w:rsidRPr="00554102">
        <w:rPr>
          <w:rFonts w:ascii="Times New Roman" w:hAnsi="Times New Roman" w:cs="Times New Roman"/>
        </w:rPr>
        <w:t>о</w:t>
      </w:r>
      <w:r w:rsidR="00554102">
        <w:rPr>
          <w:rFonts w:ascii="Times New Roman" w:hAnsi="Times New Roman" w:cs="Times New Roman"/>
        </w:rPr>
        <w:t>тключение электрической энергии)</w:t>
      </w:r>
      <w:r w:rsidR="00423112">
        <w:rPr>
          <w:rFonts w:ascii="Times New Roman" w:hAnsi="Times New Roman" w:cs="Times New Roman"/>
        </w:rPr>
        <w:t xml:space="preserve"> </w:t>
      </w:r>
      <w:r w:rsidR="00464527">
        <w:rPr>
          <w:rFonts w:ascii="Times New Roman" w:hAnsi="Times New Roman" w:cs="Times New Roman"/>
        </w:rPr>
        <w:t>227 670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554102">
        <w:rPr>
          <w:rFonts w:ascii="Times New Roman" w:hAnsi="Times New Roman" w:cs="Times New Roman"/>
        </w:rPr>
        <w:t>, что составляет</w:t>
      </w:r>
      <w:r w:rsidR="00464527">
        <w:rPr>
          <w:rFonts w:ascii="Times New Roman" w:hAnsi="Times New Roman" w:cs="Times New Roman"/>
        </w:rPr>
        <w:t xml:space="preserve"> 80</w:t>
      </w:r>
      <w:r w:rsidR="006B26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14:paraId="1937F448" w14:textId="0995FD20"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AB2FDA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464527">
        <w:rPr>
          <w:rFonts w:ascii="Times New Roman" w:hAnsi="Times New Roman" w:cs="Times New Roman"/>
        </w:rPr>
        <w:t>3 629</w:t>
      </w:r>
      <w:r w:rsidR="002B40A6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94047">
        <w:rPr>
          <w:rFonts w:ascii="Times New Roman" w:hAnsi="Times New Roman" w:cs="Times New Roman"/>
        </w:rPr>
        <w:t xml:space="preserve">, что составляет </w:t>
      </w:r>
      <w:r w:rsidR="00BB2D43">
        <w:rPr>
          <w:rFonts w:ascii="Times New Roman" w:hAnsi="Times New Roman" w:cs="Times New Roman"/>
        </w:rPr>
        <w:t>1</w:t>
      </w:r>
      <w:r w:rsidR="00464527">
        <w:rPr>
          <w:rFonts w:ascii="Times New Roman" w:hAnsi="Times New Roman" w:cs="Times New Roman"/>
        </w:rPr>
        <w:t>,3</w:t>
      </w:r>
      <w:r w:rsidR="00033762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14:paraId="12A32515" w14:textId="2F17B0F5"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 xml:space="preserve">«Прочее» (основная часть – </w:t>
      </w:r>
      <w:r w:rsidR="00073833">
        <w:rPr>
          <w:rFonts w:ascii="Times New Roman" w:hAnsi="Times New Roman" w:cs="Times New Roman"/>
        </w:rPr>
        <w:t>прочее</w:t>
      </w:r>
      <w:r w:rsidR="009838CF" w:rsidRPr="003365EB">
        <w:rPr>
          <w:rFonts w:ascii="Times New Roman" w:hAnsi="Times New Roman" w:cs="Times New Roman"/>
        </w:rPr>
        <w:t>)</w:t>
      </w:r>
      <w:r w:rsidRPr="003365EB">
        <w:rPr>
          <w:rFonts w:ascii="Times New Roman" w:hAnsi="Times New Roman" w:cs="Times New Roman"/>
        </w:rPr>
        <w:t xml:space="preserve"> </w:t>
      </w:r>
      <w:r w:rsidR="00464527">
        <w:rPr>
          <w:rFonts w:ascii="Times New Roman" w:hAnsi="Times New Roman" w:cs="Times New Roman"/>
        </w:rPr>
        <w:t>30 790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464527">
        <w:rPr>
          <w:rFonts w:ascii="Times New Roman" w:hAnsi="Times New Roman" w:cs="Times New Roman"/>
        </w:rPr>
        <w:t>11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14:paraId="17D24F94" w14:textId="77777777" w:rsidR="00475407" w:rsidRPr="00F057BA" w:rsidRDefault="00475407" w:rsidP="00932BD3">
      <w:pPr>
        <w:ind w:firstLine="0"/>
        <w:rPr>
          <w:rFonts w:ascii="Times New Roman" w:hAnsi="Times New Roman" w:cs="Times New Roman"/>
        </w:rPr>
      </w:pPr>
    </w:p>
    <w:p w14:paraId="7A439609" w14:textId="0EBB4082" w:rsidR="00C303F9" w:rsidRPr="00F057BA" w:rsidRDefault="00EA23CC" w:rsidP="00475407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932BD3">
        <w:rPr>
          <w:rFonts w:ascii="Times New Roman" w:hAnsi="Times New Roman" w:cs="Times New Roman"/>
          <w:iCs/>
        </w:rPr>
        <w:t xml:space="preserve"> </w:t>
      </w:r>
      <w:r w:rsidR="00BB3B3B">
        <w:rPr>
          <w:rFonts w:ascii="Times New Roman" w:hAnsi="Times New Roman" w:cs="Times New Roman"/>
          <w:iCs/>
        </w:rPr>
        <w:t>Филиал ПАО «Россети Центр</w:t>
      </w:r>
      <w:r w:rsidR="00B52A6C">
        <w:rPr>
          <w:rFonts w:ascii="Times New Roman" w:hAnsi="Times New Roman" w:cs="Times New Roman"/>
          <w:iCs/>
        </w:rPr>
        <w:t xml:space="preserve">» - </w:t>
      </w:r>
      <w:r w:rsidR="00464527">
        <w:rPr>
          <w:rFonts w:ascii="Times New Roman" w:hAnsi="Times New Roman" w:cs="Times New Roman"/>
          <w:iCs/>
        </w:rPr>
        <w:t>«Яр</w:t>
      </w:r>
      <w:r w:rsidR="00C303F9">
        <w:rPr>
          <w:rFonts w:ascii="Times New Roman" w:hAnsi="Times New Roman" w:cs="Times New Roman"/>
          <w:iCs/>
        </w:rPr>
        <w:t>энерго»</w:t>
      </w:r>
      <w:r w:rsidR="00475407">
        <w:rPr>
          <w:rFonts w:ascii="Times New Roman" w:hAnsi="Times New Roman" w:cs="Times New Roman"/>
          <w:iCs/>
        </w:rPr>
        <w:t xml:space="preserve"> помимо услуг</w:t>
      </w:r>
      <w:r w:rsidR="00475407"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 w:rsidR="00475407">
        <w:rPr>
          <w:rFonts w:ascii="Times New Roman" w:hAnsi="Times New Roman" w:cs="Times New Roman"/>
          <w:iCs/>
        </w:rPr>
        <w:t xml:space="preserve">, </w:t>
      </w:r>
      <w:r w:rsidR="00C303F9">
        <w:rPr>
          <w:rFonts w:ascii="Times New Roman" w:hAnsi="Times New Roman" w:cs="Times New Roman"/>
          <w:iCs/>
        </w:rPr>
        <w:t>оказывает следующие дополнительные услуги:</w:t>
      </w:r>
    </w:p>
    <w:p w14:paraId="0DDFDD18" w14:textId="77777777" w:rsidR="00E66D8E" w:rsidRDefault="00E66D8E" w:rsidP="00F057BA">
      <w:pPr>
        <w:ind w:firstLine="709"/>
        <w:rPr>
          <w:rFonts w:ascii="Times New Roman" w:hAnsi="Times New Roman" w:cs="Times New Roman"/>
        </w:rPr>
      </w:pPr>
    </w:p>
    <w:p w14:paraId="6031A514" w14:textId="77777777" w:rsidR="00D26EDC" w:rsidRDefault="00D26EDC" w:rsidP="000F1454">
      <w:pPr>
        <w:ind w:firstLine="0"/>
        <w:rPr>
          <w:rFonts w:ascii="Times New Roman" w:hAnsi="Times New Roman" w:cs="Times New Roman"/>
        </w:rPr>
        <w:sectPr w:rsidR="00D26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96D56B" w14:textId="77777777" w:rsidR="00D26EDC" w:rsidRPr="00A4027D" w:rsidRDefault="00D26EDC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14:paraId="084B749F" w14:textId="77777777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4BF5" w14:textId="77777777" w:rsidR="006A0ACA" w:rsidRPr="00710ABD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A0A2" w14:textId="77777777" w:rsidR="006A0ACA" w:rsidRPr="00710ABD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14:paraId="24D258EB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9E59" w14:textId="77777777" w:rsidR="006A0ACA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AB14" w14:textId="77777777" w:rsidR="002B63BD" w:rsidRPr="002B63BD" w:rsidRDefault="002B63BD" w:rsidP="002B6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14:paraId="55A7E393" w14:textId="77777777" w:rsidR="006A0ACA" w:rsidRPr="00710ABD" w:rsidRDefault="00C303F9" w:rsidP="00C303F9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C303F9" w14:paraId="240236A3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F308" w14:textId="77777777" w:rsidR="00C303F9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5491" w14:textId="77777777" w:rsidR="00D26EDC" w:rsidRPr="00710ABD" w:rsidRDefault="00C303F9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A0ACA" w14:paraId="2E47319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DDB7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686F" w14:textId="77777777" w:rsidR="00D26EDC" w:rsidRPr="00710ABD" w:rsidRDefault="006A0ACA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выполнению мероприятий</w:t>
            </w:r>
            <w:r w:rsidR="00710ABD">
              <w:rPr>
                <w:rFonts w:ascii="Times New Roman" w:hAnsi="Times New Roman"/>
                <w:sz w:val="26"/>
                <w:szCs w:val="26"/>
              </w:rPr>
              <w:t>,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 w:rsidR="00710ABD">
              <w:rPr>
                <w:rFonts w:ascii="Times New Roman" w:hAnsi="Times New Roman"/>
                <w:sz w:val="26"/>
                <w:szCs w:val="26"/>
              </w:rPr>
              <w:t>проектированию</w:t>
            </w:r>
            <w:r w:rsidR="002B63BD">
              <w:rPr>
                <w:rFonts w:ascii="Times New Roman" w:hAnsi="Times New Roman"/>
                <w:sz w:val="26"/>
                <w:szCs w:val="26"/>
              </w:rPr>
              <w:t>,</w:t>
            </w:r>
            <w:r w:rsidR="00710ABD">
              <w:rPr>
                <w:rFonts w:ascii="Times New Roman" w:hAnsi="Times New Roman"/>
                <w:sz w:val="26"/>
                <w:szCs w:val="26"/>
              </w:rPr>
              <w:t xml:space="preserve"> строительству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 w:rsidR="002B63BD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="002B63BD"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6A0ACA" w14:paraId="5F82AE3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F100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7EF8" w14:textId="77777777" w:rsidR="006A0ACA" w:rsidRPr="00710ABD" w:rsidRDefault="002B63BD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6A0ACA" w14:paraId="412EFA3F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21759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80FB" w14:textId="77777777" w:rsidR="006A0ACA" w:rsidRPr="00710ABD" w:rsidRDefault="006A0ACA" w:rsidP="00D26ED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оказанию агентских услуг </w:t>
            </w:r>
          </w:p>
        </w:tc>
      </w:tr>
      <w:tr w:rsidR="006A0ACA" w14:paraId="3CD83770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0D4A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B7E3" w14:textId="77777777" w:rsidR="006A0ACA" w:rsidRPr="00710ABD" w:rsidRDefault="00D26EDC" w:rsidP="0025563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–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каналы связи, цифровая связь, телеметрия и пр</w:t>
            </w:r>
            <w:r w:rsidR="001979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4DD39176" w14:textId="77777777"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14:paraId="48804A89" w14:textId="6ACD2526" w:rsidR="00710ABD" w:rsidRPr="00710ABD" w:rsidRDefault="00EA23CC" w:rsidP="00710ABD">
      <w:pPr>
        <w:pStyle w:val="ad"/>
        <w:spacing w:before="0" w:after="0"/>
        <w:ind w:firstLine="567"/>
      </w:pPr>
      <w:bookmarkStart w:id="0" w:name="sub_17406"/>
      <w:r w:rsidRPr="00F057BA">
        <w:t xml:space="preserve">4.6. </w:t>
      </w:r>
      <w:r w:rsidR="00710ABD" w:rsidRPr="00710ABD">
        <w:t xml:space="preserve">Основными целями и задачами </w:t>
      </w:r>
      <w:r w:rsidR="00710ABD">
        <w:t xml:space="preserve">филиала </w:t>
      </w:r>
      <w:r w:rsidR="00BB3B3B">
        <w:t>ПАО «Россети Центр</w:t>
      </w:r>
      <w:r w:rsidR="00710ABD" w:rsidRPr="00710ABD">
        <w:t>»</w:t>
      </w:r>
      <w:r w:rsidR="00464527">
        <w:t>-«Яр</w:t>
      </w:r>
      <w:r w:rsidR="00710ABD">
        <w:t>энерго»</w:t>
      </w:r>
      <w:r w:rsidR="00710ABD" w:rsidRPr="00710ABD">
        <w:t xml:space="preserve"> в области взаимодействия с потребителями являются: </w:t>
      </w:r>
    </w:p>
    <w:p w14:paraId="7CB84E78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14:paraId="45A75697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14:paraId="3FB1C894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14:paraId="2268BAEC" w14:textId="09779ECA" w:rsidR="00710ABD" w:rsidRPr="00710ABD" w:rsidRDefault="00710ABD" w:rsidP="00710ABD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 w:rsidR="00DC4F1F">
        <w:rPr>
          <w:rFonts w:ascii="Times New Roman" w:hAnsi="Times New Roman"/>
        </w:rPr>
        <w:t xml:space="preserve">филиале </w:t>
      </w:r>
      <w:r w:rsidR="00BB3B3B">
        <w:rPr>
          <w:rFonts w:ascii="Times New Roman" w:hAnsi="Times New Roman"/>
        </w:rPr>
        <w:t>ПАО «Россети Центр</w:t>
      </w:r>
      <w:r w:rsidRPr="00710ABD">
        <w:rPr>
          <w:rFonts w:ascii="Times New Roman" w:hAnsi="Times New Roman"/>
        </w:rPr>
        <w:t>»</w:t>
      </w:r>
      <w:r w:rsidR="00464527">
        <w:rPr>
          <w:rFonts w:ascii="Times New Roman" w:hAnsi="Times New Roman"/>
        </w:rPr>
        <w:t xml:space="preserve"> - «Яр</w:t>
      </w:r>
      <w:r w:rsidR="00DC4F1F"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 w:rsidR="00DC4F1F">
        <w:rPr>
          <w:rFonts w:ascii="Times New Roman" w:hAnsi="Times New Roman"/>
        </w:rPr>
        <w:t xml:space="preserve">но уязвимыми группами населения </w:t>
      </w:r>
      <w:r w:rsidR="00DC4F1F"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DC4F1F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DC4F1F"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="00DC4F1F"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DC4F1F" w:rsidRPr="00F057BA">
          <w:rPr>
            <w:rStyle w:val="a3"/>
            <w:rFonts w:ascii="Times New Roman" w:hAnsi="Times New Roman"/>
          </w:rPr>
          <w:t>Законом</w:t>
        </w:r>
      </w:hyperlink>
      <w:r w:rsidR="00DC4F1F"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14:paraId="26D7AB74" w14:textId="77777777" w:rsidR="00710ABD" w:rsidRDefault="00710ABD" w:rsidP="00932BD3">
      <w:pPr>
        <w:pStyle w:val="ad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506966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 w:rsidR="00DC4F1F">
        <w:t>Портал электросетевых услуг (Портал-</w:t>
      </w:r>
      <w:proofErr w:type="spellStart"/>
      <w:proofErr w:type="gramStart"/>
      <w:r w:rsidR="00DC4F1F">
        <w:t>тп.рф</w:t>
      </w:r>
      <w:proofErr w:type="spellEnd"/>
      <w:proofErr w:type="gramEnd"/>
      <w:r w:rsidR="00DC4F1F">
        <w:t>) или посредствам Мобильного приложения группы компании «Россети».</w:t>
      </w:r>
    </w:p>
    <w:p w14:paraId="3AD95210" w14:textId="77777777" w:rsidR="0009357E" w:rsidRPr="0009357E" w:rsidRDefault="0009357E" w:rsidP="0009357E">
      <w:pPr>
        <w:pStyle w:val="ad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09357E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14:paraId="3E2E103F" w14:textId="77777777" w:rsidR="00932BD3" w:rsidRDefault="00932BD3" w:rsidP="00932BD3">
      <w:pPr>
        <w:pStyle w:val="ad"/>
        <w:tabs>
          <w:tab w:val="left" w:pos="0"/>
        </w:tabs>
        <w:spacing w:before="0" w:after="0"/>
        <w:ind w:firstLine="567"/>
      </w:pPr>
    </w:p>
    <w:p w14:paraId="083211F6" w14:textId="77777777" w:rsidR="00DC1EA4" w:rsidRPr="00F057BA" w:rsidRDefault="00EA23CC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r w:rsidR="00DC1EA4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14:paraId="03E7D261" w14:textId="77777777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14:paraId="6F7E75B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14:paraId="61766982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14:paraId="16BA887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14:paraId="0D119705" w14:textId="58D0548C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731FDA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 w:rsidR="00464527">
        <w:rPr>
          <w:rFonts w:ascii="Times New Roman" w:hAnsi="Times New Roman" w:cs="Times New Roman"/>
        </w:rPr>
        <w:t xml:space="preserve"> - «Яр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464527">
        <w:rPr>
          <w:rFonts w:ascii="Times New Roman" w:hAnsi="Times New Roman" w:cs="Times New Roman"/>
        </w:rPr>
        <w:t>1 337</w:t>
      </w:r>
      <w:r w:rsidR="008652C2">
        <w:rPr>
          <w:rFonts w:ascii="Times New Roman" w:hAnsi="Times New Roman" w:cs="Times New Roman"/>
        </w:rPr>
        <w:t xml:space="preserve"> </w:t>
      </w:r>
      <w:r w:rsidR="00071EFB">
        <w:rPr>
          <w:rFonts w:ascii="Times New Roman" w:hAnsi="Times New Roman" w:cs="Times New Roman"/>
        </w:rPr>
        <w:t>потребителей</w:t>
      </w:r>
      <w:r w:rsidRPr="00F057BA">
        <w:rPr>
          <w:rFonts w:ascii="Times New Roman" w:hAnsi="Times New Roman" w:cs="Times New Roman"/>
        </w:rPr>
        <w:t>.</w:t>
      </w:r>
    </w:p>
    <w:p w14:paraId="76DB5C3A" w14:textId="77777777" w:rsidR="00DC1EA4" w:rsidRPr="00F057BA" w:rsidRDefault="00DC1EA4" w:rsidP="00DC1EA4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14:paraId="586E0CDD" w14:textId="1BF716F7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BB3B3B">
        <w:rPr>
          <w:rFonts w:ascii="Times New Roman" w:hAnsi="Times New Roman" w:cs="Times New Roman"/>
        </w:rPr>
        <w:t>филиалом ПАО «Россети</w:t>
      </w:r>
      <w:r>
        <w:rPr>
          <w:rFonts w:ascii="Times New Roman" w:hAnsi="Times New Roman" w:cs="Times New Roman"/>
        </w:rPr>
        <w:t xml:space="preserve"> Цент</w:t>
      </w:r>
      <w:r w:rsidR="00BB3B3B">
        <w:rPr>
          <w:rFonts w:ascii="Times New Roman" w:hAnsi="Times New Roman" w:cs="Times New Roman"/>
        </w:rPr>
        <w:t>р</w:t>
      </w:r>
      <w:r w:rsidR="00464527">
        <w:rPr>
          <w:rFonts w:ascii="Times New Roman" w:hAnsi="Times New Roman" w:cs="Times New Roman"/>
        </w:rPr>
        <w:t>» - «Яр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 w:rsidR="00554102">
        <w:rPr>
          <w:rFonts w:ascii="Times New Roman" w:hAnsi="Times New Roman" w:cs="Times New Roman"/>
        </w:rPr>
        <w:t>2023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</w:t>
      </w:r>
      <w:r w:rsidRPr="00F057BA">
        <w:rPr>
          <w:rFonts w:ascii="Times New Roman" w:hAnsi="Times New Roman" w:cs="Times New Roman"/>
        </w:rPr>
        <w:lastRenderedPageBreak/>
        <w:t>рассм</w:t>
      </w:r>
      <w:r w:rsidR="00464527">
        <w:rPr>
          <w:rFonts w:ascii="Times New Roman" w:hAnsi="Times New Roman" w:cs="Times New Roman"/>
        </w:rPr>
        <w:t>отрению обращений составила 4,77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bookmarkEnd w:id="0"/>
    <w:p w14:paraId="10F0546D" w14:textId="77777777" w:rsidR="00475407" w:rsidRPr="00F057BA" w:rsidRDefault="00475407" w:rsidP="00A4027D">
      <w:pPr>
        <w:ind w:firstLine="709"/>
        <w:rPr>
          <w:rFonts w:ascii="Times New Roman" w:hAnsi="Times New Roman" w:cs="Times New Roman"/>
        </w:rPr>
      </w:pPr>
    </w:p>
    <w:p w14:paraId="6EE3A0C7" w14:textId="77777777" w:rsidR="003C2CC8" w:rsidRPr="003C2CC8" w:rsidRDefault="00A4027D" w:rsidP="003C2CC8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="003C2CC8" w:rsidRPr="003C2CC8">
        <w:rPr>
          <w:rFonts w:ascii="Times New Roman" w:hAnsi="Times New Roman" w:cs="Times New Roman"/>
          <w:color w:val="000000" w:themeColor="text1"/>
        </w:rPr>
        <w:t>В целях повышения качеств</w:t>
      </w:r>
      <w:r w:rsidR="00554102">
        <w:rPr>
          <w:rFonts w:ascii="Times New Roman" w:hAnsi="Times New Roman" w:cs="Times New Roman"/>
          <w:color w:val="000000" w:themeColor="text1"/>
        </w:rPr>
        <w:t>а обслуживания потребителей 2023</w:t>
      </w:r>
      <w:r w:rsidR="003C2CC8" w:rsidRPr="003C2CC8">
        <w:rPr>
          <w:rFonts w:ascii="Times New Roman" w:hAnsi="Times New Roman" w:cs="Times New Roman"/>
          <w:color w:val="000000" w:themeColor="text1"/>
        </w:rPr>
        <w:t xml:space="preserve"> год:</w:t>
      </w:r>
    </w:p>
    <w:p w14:paraId="2D9BE190" w14:textId="77777777" w:rsidR="003C2CC8" w:rsidRPr="003C2CC8" w:rsidRDefault="003C2CC8" w:rsidP="003C2CC8">
      <w:pPr>
        <w:rPr>
          <w:rFonts w:ascii="Times New Roman" w:hAnsi="Times New Roman" w:cs="Times New Roman"/>
          <w:color w:val="000000" w:themeColor="text1"/>
        </w:rPr>
      </w:pPr>
    </w:p>
    <w:p w14:paraId="5029211C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Общество является </w:t>
      </w:r>
      <w:proofErr w:type="spellStart"/>
      <w:r w:rsidRPr="00446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клиентоцентричной</w:t>
      </w:r>
      <w:proofErr w:type="spellEnd"/>
      <w:r w:rsidRPr="00446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компанией, регулярно улучшающей уровень сервиса и повышающей качество в области обслуживания потребителей услуг, с</w:t>
      </w:r>
      <w:r w:rsidRPr="0044626A">
        <w:rPr>
          <w:rFonts w:ascii="Times New Roman" w:hAnsi="Times New Roman"/>
          <w:sz w:val="26"/>
          <w:szCs w:val="26"/>
        </w:rPr>
        <w:t xml:space="preserve"> целью развития направления по взаимодействию с потребителями 28.08.2023 Советом директоров Общества утвержден Стандарт </w:t>
      </w:r>
      <w:r w:rsidRPr="0044626A">
        <w:rPr>
          <w:rFonts w:ascii="Times New Roman" w:hAnsi="Times New Roman"/>
          <w:bCs/>
          <w:color w:val="000000"/>
          <w:sz w:val="26"/>
          <w:szCs w:val="26"/>
        </w:rPr>
        <w:t>качества обслуживания потребителей услуг ПАО «Россети Центр» (далее – Стандарт). Документ устанавливает виды и способы оказания услуг потребителям электросетевого комплекса, а также требования к качеству их оказания. В целях внедрения обновленного Стандарта разработана Дорожная карта, которая включает следующие мероприятия:</w:t>
      </w:r>
    </w:p>
    <w:p w14:paraId="54E81A2B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</w:t>
      </w:r>
      <w:r w:rsidRPr="0044626A">
        <w:rPr>
          <w:rFonts w:ascii="Times New Roman" w:hAnsi="Times New Roman"/>
          <w:bCs/>
          <w:color w:val="000000"/>
          <w:sz w:val="26"/>
          <w:szCs w:val="26"/>
        </w:rPr>
        <w:t>беспечение исполнения требований к качеству обслуживания потребителей, внедрение мониторинга обратной связи, внедрение регулярного обучения работников, задействованных в обслуживании потребителей;</w:t>
      </w:r>
    </w:p>
    <w:p w14:paraId="6740CC25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bCs/>
          <w:color w:val="000000"/>
          <w:sz w:val="26"/>
          <w:szCs w:val="26"/>
        </w:rPr>
        <w:t xml:space="preserve">актуализация и совершенствование алгоритма сценария обработки обращений </w:t>
      </w:r>
      <w:proofErr w:type="spellStart"/>
      <w:r w:rsidRPr="0044626A">
        <w:rPr>
          <w:rFonts w:ascii="Times New Roman" w:hAnsi="Times New Roman"/>
          <w:bCs/>
          <w:color w:val="000000"/>
          <w:sz w:val="26"/>
          <w:szCs w:val="26"/>
        </w:rPr>
        <w:t>нейросетевым</w:t>
      </w:r>
      <w:proofErr w:type="spellEnd"/>
      <w:r w:rsidRPr="0044626A">
        <w:rPr>
          <w:rFonts w:ascii="Times New Roman" w:hAnsi="Times New Roman"/>
          <w:bCs/>
          <w:color w:val="000000"/>
          <w:sz w:val="26"/>
          <w:szCs w:val="26"/>
        </w:rPr>
        <w:t xml:space="preserve"> агентом, обеспечение мониторинга показателей качества обслуживания потребителей услуг;</w:t>
      </w:r>
    </w:p>
    <w:p w14:paraId="3BE49031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bCs/>
          <w:color w:val="000000"/>
          <w:sz w:val="26"/>
          <w:szCs w:val="26"/>
        </w:rPr>
        <w:t>внедрение контроля качества информационного сопровождения сервисов и услуг Портала электросетевых услуг.</w:t>
      </w:r>
    </w:p>
    <w:p w14:paraId="4A7C7F18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Внедрение Стандарта качества обслуживания потребителей позволяет регулярно повышать квалификацию работников, задействован</w:t>
      </w:r>
      <w:r>
        <w:rPr>
          <w:rFonts w:ascii="Times New Roman" w:hAnsi="Times New Roman"/>
          <w:sz w:val="26"/>
          <w:szCs w:val="26"/>
        </w:rPr>
        <w:t>н</w:t>
      </w:r>
      <w:r w:rsidRPr="0044626A">
        <w:rPr>
          <w:rFonts w:ascii="Times New Roman" w:hAnsi="Times New Roman"/>
          <w:sz w:val="26"/>
          <w:szCs w:val="26"/>
        </w:rPr>
        <w:t xml:space="preserve">ых в обслуживании потребителей, а также улучшать уровень клиентского сервиса Общества. </w:t>
      </w:r>
    </w:p>
    <w:p w14:paraId="252486A6" w14:textId="7DBE68E8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Дополнительно реализован сервис «День клиента», в рамках которого потребители могут напрямую задать вопрос</w:t>
      </w:r>
      <w:r w:rsidR="00583C43">
        <w:rPr>
          <w:rFonts w:ascii="Times New Roman" w:hAnsi="Times New Roman"/>
          <w:sz w:val="26"/>
          <w:szCs w:val="26"/>
        </w:rPr>
        <w:t xml:space="preserve"> руководителю</w:t>
      </w:r>
      <w:r w:rsidRPr="0044626A">
        <w:rPr>
          <w:rFonts w:ascii="Times New Roman" w:hAnsi="Times New Roman"/>
          <w:sz w:val="26"/>
          <w:szCs w:val="26"/>
        </w:rPr>
        <w:t xml:space="preserve"> филиал</w:t>
      </w:r>
      <w:r w:rsidR="00583C43">
        <w:rPr>
          <w:rFonts w:ascii="Times New Roman" w:hAnsi="Times New Roman"/>
          <w:sz w:val="26"/>
          <w:szCs w:val="26"/>
        </w:rPr>
        <w:t>а</w:t>
      </w:r>
      <w:r w:rsidRPr="0044626A">
        <w:rPr>
          <w:rFonts w:ascii="Times New Roman" w:hAnsi="Times New Roman"/>
          <w:sz w:val="26"/>
          <w:szCs w:val="26"/>
        </w:rPr>
        <w:t xml:space="preserve"> ПАО «Россети Центр». На «Днях клиента» рассматриваются вопросы потребителей по технологическому присоединению, отключению электроэнергии, качеству электроэнергии и надежности электросетевых объектов, требующие отдельного рассмотрения. Данный формат общения пот</w:t>
      </w:r>
      <w:r w:rsidR="00583C43">
        <w:rPr>
          <w:rFonts w:ascii="Times New Roman" w:hAnsi="Times New Roman"/>
          <w:sz w:val="26"/>
          <w:szCs w:val="26"/>
        </w:rPr>
        <w:t>ребителя с руководством филиала</w:t>
      </w:r>
      <w:r w:rsidRPr="0044626A">
        <w:rPr>
          <w:rFonts w:ascii="Times New Roman" w:hAnsi="Times New Roman"/>
          <w:sz w:val="26"/>
          <w:szCs w:val="26"/>
        </w:rPr>
        <w:t xml:space="preserve"> позволяет находится в постоянном диалоге с клиентом и более оперативно реагировать на вопросы потребителей для выработки решений и их дальнейшего применения. Для удобства потребителей запись на «День клиента» доступна 24/7 при помощи электронного сервиса на сайте Общества в разделе «Обслуживание потребителей», необходимо лишь выбрать соответствующий регион, дату и время встречи. За 2023 год в «Днях клиента» приняли участие </w:t>
      </w:r>
      <w:r w:rsidR="00464527">
        <w:rPr>
          <w:rFonts w:ascii="Times New Roman" w:hAnsi="Times New Roman"/>
          <w:sz w:val="26"/>
          <w:szCs w:val="26"/>
        </w:rPr>
        <w:t>191</w:t>
      </w:r>
      <w:r w:rsidRPr="0044626A">
        <w:rPr>
          <w:rFonts w:ascii="Times New Roman" w:hAnsi="Times New Roman"/>
          <w:sz w:val="26"/>
          <w:szCs w:val="26"/>
        </w:rPr>
        <w:t xml:space="preserve"> </w:t>
      </w:r>
      <w:r w:rsidR="008C4C28">
        <w:rPr>
          <w:rFonts w:ascii="Times New Roman" w:hAnsi="Times New Roman"/>
          <w:sz w:val="26"/>
          <w:szCs w:val="26"/>
        </w:rPr>
        <w:t>потреб</w:t>
      </w:r>
      <w:r w:rsidR="00464527">
        <w:rPr>
          <w:rFonts w:ascii="Times New Roman" w:hAnsi="Times New Roman"/>
          <w:sz w:val="26"/>
          <w:szCs w:val="26"/>
        </w:rPr>
        <w:t>итель</w:t>
      </w:r>
      <w:r w:rsidRPr="0044626A">
        <w:rPr>
          <w:rFonts w:ascii="Times New Roman" w:hAnsi="Times New Roman"/>
          <w:sz w:val="26"/>
          <w:szCs w:val="26"/>
        </w:rPr>
        <w:t>, вопросы, которых были решены.</w:t>
      </w:r>
    </w:p>
    <w:p w14:paraId="054E5A5C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В 2023 году продолжена коммуникация с потребителями в период</w:t>
      </w:r>
      <w:r w:rsidR="00583C43">
        <w:rPr>
          <w:rFonts w:ascii="Times New Roman" w:hAnsi="Times New Roman"/>
          <w:sz w:val="26"/>
          <w:szCs w:val="26"/>
        </w:rPr>
        <w:t xml:space="preserve"> массовых отключений. В Филиале</w:t>
      </w:r>
      <w:r w:rsidRPr="0044626A">
        <w:rPr>
          <w:rFonts w:ascii="Times New Roman" w:hAnsi="Times New Roman"/>
          <w:sz w:val="26"/>
          <w:szCs w:val="26"/>
        </w:rPr>
        <w:t xml:space="preserve"> компании группы по взаимодействию с потребителями, в период массовых отключений осуществляют информирование глав администраций районов, представителей местных органов власти, старост поселений о прогнозах возникновения опасных погодных явлений, а при отключениях электроэнергии о планируемых сроках восстановления электроэнергии. При продолжительном отключении электроэнергии организовываются пункты по работе с потребителями в населенных пунктах для информирования населения о ходе проведения аварийно-восстановительных работ и планируемых сроках восстановления энергоснабжения.</w:t>
      </w:r>
    </w:p>
    <w:p w14:paraId="29ED3CE9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 xml:space="preserve"> Коммуникация с представителями региона, старостами и активными гражданами позволяет компаниям обеспечить снижение уровня социальной напряженности в период массовых отключений электроэнергии. </w:t>
      </w:r>
    </w:p>
    <w:p w14:paraId="0D46870C" w14:textId="77777777" w:rsidR="00A4027D" w:rsidRPr="0009357E" w:rsidRDefault="00A4027D" w:rsidP="0009357E">
      <w:pPr>
        <w:tabs>
          <w:tab w:val="left" w:pos="142"/>
          <w:tab w:val="left" w:pos="993"/>
        </w:tabs>
        <w:ind w:firstLine="709"/>
        <w:rPr>
          <w:rFonts w:ascii="Times New Roman" w:hAnsi="Times New Roman"/>
          <w:color w:val="000000" w:themeColor="text1"/>
        </w:rPr>
      </w:pPr>
    </w:p>
    <w:p w14:paraId="65B78703" w14:textId="346FB592" w:rsidR="00475407" w:rsidRPr="00F057BA" w:rsidRDefault="00475407" w:rsidP="00A402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</w:t>
      </w:r>
      <w:r w:rsidR="00BB3B3B">
        <w:rPr>
          <w:rFonts w:ascii="Times New Roman" w:hAnsi="Times New Roman"/>
          <w:sz w:val="26"/>
          <w:szCs w:val="26"/>
        </w:rPr>
        <w:t>м потребителей филиала ПАО «Россети Центр</w:t>
      </w:r>
      <w:r w:rsidR="00464527">
        <w:rPr>
          <w:rFonts w:ascii="Times New Roman" w:hAnsi="Times New Roman"/>
          <w:sz w:val="26"/>
          <w:szCs w:val="26"/>
        </w:rPr>
        <w:t>» - «Яр</w:t>
      </w:r>
      <w:r>
        <w:rPr>
          <w:rFonts w:ascii="Times New Roman" w:hAnsi="Times New Roman"/>
          <w:sz w:val="26"/>
          <w:szCs w:val="26"/>
        </w:rPr>
        <w:t xml:space="preserve">энерго» приведена в </w:t>
      </w:r>
      <w:r w:rsidR="007A29D7">
        <w:rPr>
          <w:rFonts w:ascii="Times New Roman" w:hAnsi="Times New Roman"/>
          <w:sz w:val="26"/>
          <w:szCs w:val="26"/>
        </w:rPr>
        <w:t>Приложении № 4.9</w:t>
      </w:r>
      <w:r w:rsidR="00197960"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="00197960"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BB3B3B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BB3B3B">
        <w:rPr>
          <w:rFonts w:ascii="Times New Roman" w:hAnsi="Times New Roman"/>
          <w:sz w:val="26"/>
          <w:szCs w:val="26"/>
        </w:rPr>
        <w:t>Россети_Центр</w:t>
      </w:r>
      <w:r w:rsidR="00197960" w:rsidRPr="00197960">
        <w:rPr>
          <w:rFonts w:ascii="Times New Roman" w:hAnsi="Times New Roman"/>
          <w:sz w:val="26"/>
          <w:szCs w:val="26"/>
        </w:rPr>
        <w:t>_</w:t>
      </w:r>
      <w:r w:rsidR="00464527">
        <w:rPr>
          <w:rFonts w:ascii="Times New Roman" w:hAnsi="Times New Roman"/>
          <w:sz w:val="26"/>
          <w:szCs w:val="26"/>
        </w:rPr>
        <w:t>ЯР</w:t>
      </w:r>
      <w:bookmarkStart w:id="4" w:name="_GoBack"/>
      <w:bookmarkEnd w:id="4"/>
      <w:r w:rsidR="00583C43">
        <w:rPr>
          <w:rFonts w:ascii="Times New Roman" w:hAnsi="Times New Roman"/>
          <w:sz w:val="26"/>
          <w:szCs w:val="26"/>
        </w:rPr>
        <w:t>_Раскрытие</w:t>
      </w:r>
      <w:proofErr w:type="spellEnd"/>
      <w:r w:rsidR="00583C43">
        <w:rPr>
          <w:rFonts w:ascii="Times New Roman" w:hAnsi="Times New Roman"/>
          <w:sz w:val="26"/>
          <w:szCs w:val="26"/>
        </w:rPr>
        <w:t xml:space="preserve"> информации_2023</w:t>
      </w:r>
      <w:r w:rsidR="00197960" w:rsidRPr="00197960">
        <w:rPr>
          <w:rFonts w:ascii="Times New Roman" w:hAnsi="Times New Roman"/>
          <w:sz w:val="26"/>
          <w:szCs w:val="26"/>
        </w:rPr>
        <w:t xml:space="preserve"> год»</w:t>
      </w:r>
      <w:r w:rsidR="00197960">
        <w:rPr>
          <w:rFonts w:ascii="Times New Roman" w:hAnsi="Times New Roman"/>
          <w:sz w:val="26"/>
          <w:szCs w:val="26"/>
        </w:rPr>
        <w:t>.</w:t>
      </w:r>
    </w:p>
    <w:p w14:paraId="4CC36C02" w14:textId="77777777" w:rsidR="00A4027D" w:rsidRPr="00475407" w:rsidRDefault="00A4027D" w:rsidP="00A4027D">
      <w:pPr>
        <w:rPr>
          <w:rFonts w:ascii="Times New Roman" w:eastAsiaTheme="minorHAnsi" w:hAnsi="Times New Roman" w:cs="Times New Roman"/>
          <w:lang w:eastAsia="en-US"/>
        </w:rPr>
      </w:pPr>
    </w:p>
    <w:p w14:paraId="0013747A" w14:textId="77777777" w:rsidR="00E7575C" w:rsidRPr="00F057BA" w:rsidRDefault="00E7575C" w:rsidP="00A4027D">
      <w:pPr>
        <w:ind w:firstLine="709"/>
        <w:rPr>
          <w:rFonts w:ascii="Times New Roman" w:hAnsi="Times New Roman"/>
        </w:rPr>
      </w:pPr>
    </w:p>
    <w:sectPr w:rsidR="00E7575C" w:rsidRPr="00F057BA" w:rsidSect="00710A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3585"/>
    <w:multiLevelType w:val="hybridMultilevel"/>
    <w:tmpl w:val="FC18E194"/>
    <w:lvl w:ilvl="0" w:tplc="7A0C9B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1099"/>
    <w:multiLevelType w:val="hybridMultilevel"/>
    <w:tmpl w:val="D45687BC"/>
    <w:lvl w:ilvl="0" w:tplc="9EF6E5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EE3371"/>
    <w:multiLevelType w:val="hybridMultilevel"/>
    <w:tmpl w:val="F0F480CE"/>
    <w:lvl w:ilvl="0" w:tplc="051E8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30F5F"/>
    <w:rsid w:val="00033762"/>
    <w:rsid w:val="00071EFB"/>
    <w:rsid w:val="00073833"/>
    <w:rsid w:val="00080A15"/>
    <w:rsid w:val="00082D5A"/>
    <w:rsid w:val="0009357E"/>
    <w:rsid w:val="000C225D"/>
    <w:rsid w:val="000C35AA"/>
    <w:rsid w:val="000F1454"/>
    <w:rsid w:val="001052D6"/>
    <w:rsid w:val="00151231"/>
    <w:rsid w:val="00180BA3"/>
    <w:rsid w:val="00186261"/>
    <w:rsid w:val="00194047"/>
    <w:rsid w:val="00197960"/>
    <w:rsid w:val="001B77A8"/>
    <w:rsid w:val="001C687C"/>
    <w:rsid w:val="001D7539"/>
    <w:rsid w:val="001E7072"/>
    <w:rsid w:val="00216028"/>
    <w:rsid w:val="00235F03"/>
    <w:rsid w:val="00255634"/>
    <w:rsid w:val="00260ABD"/>
    <w:rsid w:val="00273604"/>
    <w:rsid w:val="002803C5"/>
    <w:rsid w:val="00283B71"/>
    <w:rsid w:val="002B40A6"/>
    <w:rsid w:val="002B63BD"/>
    <w:rsid w:val="00310A26"/>
    <w:rsid w:val="00330953"/>
    <w:rsid w:val="003365EB"/>
    <w:rsid w:val="003C2CC8"/>
    <w:rsid w:val="003D5AC1"/>
    <w:rsid w:val="003E5021"/>
    <w:rsid w:val="004054EC"/>
    <w:rsid w:val="00423112"/>
    <w:rsid w:val="00430F46"/>
    <w:rsid w:val="0044626A"/>
    <w:rsid w:val="00464527"/>
    <w:rsid w:val="00475407"/>
    <w:rsid w:val="00477056"/>
    <w:rsid w:val="00485530"/>
    <w:rsid w:val="004C1C03"/>
    <w:rsid w:val="004C45DB"/>
    <w:rsid w:val="00506966"/>
    <w:rsid w:val="00516FA0"/>
    <w:rsid w:val="00524B45"/>
    <w:rsid w:val="00544796"/>
    <w:rsid w:val="00554102"/>
    <w:rsid w:val="00574EC8"/>
    <w:rsid w:val="0058204A"/>
    <w:rsid w:val="00583C43"/>
    <w:rsid w:val="005F2F61"/>
    <w:rsid w:val="005F5E06"/>
    <w:rsid w:val="00616375"/>
    <w:rsid w:val="006737A6"/>
    <w:rsid w:val="006A0ACA"/>
    <w:rsid w:val="006B26EB"/>
    <w:rsid w:val="006D1B47"/>
    <w:rsid w:val="006D79A1"/>
    <w:rsid w:val="00710ABD"/>
    <w:rsid w:val="00716CCB"/>
    <w:rsid w:val="00731C38"/>
    <w:rsid w:val="00731FDA"/>
    <w:rsid w:val="007A29D7"/>
    <w:rsid w:val="007D1314"/>
    <w:rsid w:val="008054F2"/>
    <w:rsid w:val="00816C06"/>
    <w:rsid w:val="00825E32"/>
    <w:rsid w:val="00833968"/>
    <w:rsid w:val="00863464"/>
    <w:rsid w:val="008652C2"/>
    <w:rsid w:val="00896F30"/>
    <w:rsid w:val="008C4C28"/>
    <w:rsid w:val="008F08D9"/>
    <w:rsid w:val="00932BD3"/>
    <w:rsid w:val="009838CF"/>
    <w:rsid w:val="00A06FF6"/>
    <w:rsid w:val="00A07EA5"/>
    <w:rsid w:val="00A4027D"/>
    <w:rsid w:val="00A46C75"/>
    <w:rsid w:val="00A83D36"/>
    <w:rsid w:val="00AA5D10"/>
    <w:rsid w:val="00AB2FDA"/>
    <w:rsid w:val="00AB466A"/>
    <w:rsid w:val="00AD7571"/>
    <w:rsid w:val="00AF19C1"/>
    <w:rsid w:val="00B1574A"/>
    <w:rsid w:val="00B306F1"/>
    <w:rsid w:val="00B529DD"/>
    <w:rsid w:val="00B52A6C"/>
    <w:rsid w:val="00B52BA8"/>
    <w:rsid w:val="00B60E18"/>
    <w:rsid w:val="00B84A94"/>
    <w:rsid w:val="00BB2D43"/>
    <w:rsid w:val="00BB3B3B"/>
    <w:rsid w:val="00BF5F1B"/>
    <w:rsid w:val="00C077C8"/>
    <w:rsid w:val="00C10E79"/>
    <w:rsid w:val="00C303F9"/>
    <w:rsid w:val="00C41747"/>
    <w:rsid w:val="00C524A7"/>
    <w:rsid w:val="00CA0998"/>
    <w:rsid w:val="00D26EDC"/>
    <w:rsid w:val="00D74B29"/>
    <w:rsid w:val="00DA23AB"/>
    <w:rsid w:val="00DC1EA4"/>
    <w:rsid w:val="00DC4F1F"/>
    <w:rsid w:val="00E1050C"/>
    <w:rsid w:val="00E2684D"/>
    <w:rsid w:val="00E41E2F"/>
    <w:rsid w:val="00E62DB1"/>
    <w:rsid w:val="00E65031"/>
    <w:rsid w:val="00E66D8E"/>
    <w:rsid w:val="00E7575C"/>
    <w:rsid w:val="00E8741E"/>
    <w:rsid w:val="00EA13FB"/>
    <w:rsid w:val="00EA23CC"/>
    <w:rsid w:val="00EB3735"/>
    <w:rsid w:val="00F057BA"/>
    <w:rsid w:val="00F15FF5"/>
    <w:rsid w:val="00F26C74"/>
    <w:rsid w:val="00F537CE"/>
    <w:rsid w:val="00F75CFA"/>
    <w:rsid w:val="00F82634"/>
    <w:rsid w:val="00FB62C8"/>
    <w:rsid w:val="00FD6A88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FDC7"/>
  <w15:docId w15:val="{BD827D19-5D76-4AA5-9636-0A67297E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,AC List 01,Нумерованный спиков,Маркер,ПАРАГРАФ,Subtle Emphasis,head 5,Светлая сетка - Акцент 31,List Paragraph,Ненумерованный список,Слабое выделение1,Слабое выделение2,Слабое выделение3,Списки,Normal bold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,AC List 01 Знак,Нумерованный спиков Знак,Маркер Знак,ПАРАГРАФ Знак,Subtle Emphasis Знак,head 5 Знак,Светлая сетка - Акцент 31 Знак,List Paragraph Знак,Ненумерованный список Знак,Списки Знак"/>
    <w:link w:val="a4"/>
    <w:uiPriority w:val="34"/>
    <w:qFormat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B52A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2A6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52A6C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2A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2A6C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d">
    <w:name w:val="МРСК_шрифт_абзаца"/>
    <w:basedOn w:val="a"/>
    <w:link w:val="ae"/>
    <w:rsid w:val="00710ABD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e">
    <w:name w:val="МРСК_шрифт_абзаца Знак"/>
    <w:link w:val="ad"/>
    <w:locked/>
    <w:rsid w:val="00710A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2B6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3C2CC8"/>
  </w:style>
  <w:style w:type="paragraph" w:customStyle="1" w:styleId="Bodytext0">
    <w:name w:val="Body_text"/>
    <w:basedOn w:val="a"/>
    <w:link w:val="Bodytext"/>
    <w:rsid w:val="003C2CC8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1EA47-7232-4F55-BBDA-F8F75AD6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2</cp:revision>
  <dcterms:created xsi:type="dcterms:W3CDTF">2024-03-21T10:27:00Z</dcterms:created>
  <dcterms:modified xsi:type="dcterms:W3CDTF">2024-03-21T10:27:00Z</dcterms:modified>
</cp:coreProperties>
</file>