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4A121B">
        <w:rPr>
          <w:rFonts w:ascii="Times New Roman" w:hAnsi="Times New Roman" w:cs="Times New Roman"/>
          <w:b/>
        </w:rPr>
        <w:t>Воронеж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B72455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6278AD">
        <w:rPr>
          <w:rFonts w:ascii="Times New Roman" w:hAnsi="Times New Roman" w:cs="Times New Roman"/>
        </w:rPr>
        <w:t xml:space="preserve"> </w:t>
      </w:r>
      <w:r w:rsidR="006278AD" w:rsidRPr="00962D87">
        <w:rPr>
          <w:rFonts w:ascii="Times New Roman" w:hAnsi="Times New Roman" w:cs="Times New Roman"/>
          <w:color w:val="000000" w:themeColor="text1"/>
        </w:rPr>
        <w:t>филиал</w:t>
      </w:r>
      <w:r w:rsidR="006278AD">
        <w:rPr>
          <w:rFonts w:ascii="Times New Roman" w:hAnsi="Times New Roman" w:cs="Times New Roman"/>
          <w:color w:val="000000" w:themeColor="text1"/>
        </w:rPr>
        <w:t xml:space="preserve">а </w:t>
      </w:r>
      <w:r w:rsidR="006278AD">
        <w:rPr>
          <w:rFonts w:ascii="Times New Roman" w:hAnsi="Times New Roman" w:cs="Times New Roman"/>
          <w:color w:val="000000" w:themeColor="text1"/>
        </w:rPr>
        <w:br/>
        <w:t>ПАО «МРСК Центра» - «Воронеж</w:t>
      </w:r>
      <w:r w:rsidR="006278AD" w:rsidRPr="00962D87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A121B">
        <w:rPr>
          <w:rFonts w:ascii="Times New Roman" w:hAnsi="Times New Roman" w:cs="Times New Roman"/>
        </w:rPr>
        <w:t>ВР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B72455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BF49A0" w:rsidRPr="00F057BA" w:rsidRDefault="00BF49A0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962D87">
        <w:rPr>
          <w:rFonts w:ascii="Times New Roman" w:hAnsi="Times New Roman" w:cs="Times New Roman"/>
        </w:rPr>
        <w:t xml:space="preserve"> </w:t>
      </w:r>
      <w:r w:rsidR="00962D87" w:rsidRPr="00962D87">
        <w:rPr>
          <w:rFonts w:ascii="Times New Roman" w:hAnsi="Times New Roman" w:cs="Times New Roman"/>
          <w:color w:val="000000" w:themeColor="text1"/>
        </w:rPr>
        <w:t>филиал</w:t>
      </w:r>
      <w:r w:rsidR="00962D87">
        <w:rPr>
          <w:rFonts w:ascii="Times New Roman" w:hAnsi="Times New Roman" w:cs="Times New Roman"/>
          <w:color w:val="000000" w:themeColor="text1"/>
        </w:rPr>
        <w:t xml:space="preserve">а </w:t>
      </w:r>
      <w:r w:rsidR="00962D87">
        <w:rPr>
          <w:rFonts w:ascii="Times New Roman" w:hAnsi="Times New Roman" w:cs="Times New Roman"/>
          <w:color w:val="000000" w:themeColor="text1"/>
        </w:rPr>
        <w:br/>
        <w:t>ПАО «МРСК Центра» - «Воронеж</w:t>
      </w:r>
      <w:r w:rsidR="00962D87" w:rsidRPr="00962D87">
        <w:rPr>
          <w:rFonts w:ascii="Times New Roman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A121B">
        <w:rPr>
          <w:rFonts w:ascii="Times New Roman" w:hAnsi="Times New Roman" w:cs="Times New Roman"/>
        </w:rPr>
        <w:t>ВР</w:t>
      </w:r>
      <w:r w:rsidR="00B72455">
        <w:rPr>
          <w:rFonts w:ascii="Times New Roman" w:hAnsi="Times New Roman" w:cs="Times New Roman"/>
        </w:rPr>
        <w:t>_Раскрытие</w:t>
      </w:r>
      <w:proofErr w:type="spellEnd"/>
      <w:r w:rsidR="00B72455">
        <w:rPr>
          <w:rFonts w:ascii="Times New Roman" w:hAnsi="Times New Roman" w:cs="Times New Roman"/>
        </w:rPr>
        <w:t xml:space="preserve"> информации_2020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BF49A0" w:rsidRPr="003365EB" w:rsidRDefault="00BF49A0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962D87" w:rsidRPr="00962D87">
        <w:rPr>
          <w:rFonts w:ascii="Times New Roman" w:hAnsi="Times New Roman" w:cs="Times New Roman"/>
          <w:color w:val="000000" w:themeColor="text1"/>
        </w:rPr>
        <w:t>филиал</w:t>
      </w:r>
      <w:r w:rsidR="00962D87">
        <w:rPr>
          <w:rFonts w:ascii="Times New Roman" w:hAnsi="Times New Roman" w:cs="Times New Roman"/>
          <w:color w:val="000000" w:themeColor="text1"/>
        </w:rPr>
        <w:t xml:space="preserve">а </w:t>
      </w:r>
      <w:r w:rsidR="00962D87">
        <w:rPr>
          <w:rFonts w:ascii="Times New Roman" w:hAnsi="Times New Roman" w:cs="Times New Roman"/>
          <w:color w:val="000000" w:themeColor="text1"/>
        </w:rPr>
        <w:br/>
        <w:t>ПАО «МРСК Центра» - «Воронеж</w:t>
      </w:r>
      <w:r w:rsidR="00962D87" w:rsidRPr="00962D87">
        <w:rPr>
          <w:rFonts w:ascii="Times New Roman" w:hAnsi="Times New Roman" w:cs="Times New Roman"/>
          <w:color w:val="000000" w:themeColor="text1"/>
        </w:rPr>
        <w:t>энерго»</w:t>
      </w:r>
      <w:r w:rsidR="00962D87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4A121B">
        <w:rPr>
          <w:rFonts w:ascii="Times New Roman" w:hAnsi="Times New Roman" w:cs="Times New Roman"/>
        </w:rPr>
        <w:t>ВР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B72455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BF49A0" w:rsidRPr="00F057BA" w:rsidRDefault="00BF49A0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B72455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4A121B">
        <w:rPr>
          <w:rFonts w:ascii="Times New Roman" w:hAnsi="Times New Roman" w:cs="Times New Roman"/>
        </w:rPr>
        <w:t>Воронеж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B72455">
        <w:rPr>
          <w:rFonts w:ascii="Times New Roman" w:hAnsi="Times New Roman" w:cs="Times New Roman"/>
        </w:rPr>
        <w:t>419 108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bookmarkStart w:id="0" w:name="_GoBack"/>
      <w:bookmarkEnd w:id="0"/>
      <w:r w:rsidR="00B72455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B7245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B72455">
        <w:rPr>
          <w:rFonts w:ascii="Times New Roman" w:hAnsi="Times New Roman" w:cs="Times New Roman"/>
        </w:rPr>
        <w:t>329 743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B72455">
        <w:rPr>
          <w:rFonts w:ascii="Times New Roman" w:hAnsi="Times New Roman" w:cs="Times New Roman"/>
        </w:rPr>
        <w:t xml:space="preserve">, что составляет 79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B72455">
        <w:rPr>
          <w:rFonts w:ascii="Times New Roman" w:hAnsi="Times New Roman" w:cs="Times New Roman"/>
        </w:rPr>
        <w:t>3 230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99548C">
        <w:rPr>
          <w:rFonts w:ascii="Times New Roman" w:hAnsi="Times New Roman" w:cs="Times New Roman"/>
        </w:rPr>
        <w:t>, что составляет 0,8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B72455">
        <w:rPr>
          <w:rFonts w:ascii="Times New Roman" w:hAnsi="Times New Roman" w:cs="Times New Roman"/>
        </w:rPr>
        <w:t>14 122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99548C">
        <w:rPr>
          <w:rFonts w:ascii="Times New Roman" w:hAnsi="Times New Roman" w:cs="Times New Roman"/>
        </w:rPr>
        <w:t>3,3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BF49A0" w:rsidRPr="00F057BA" w:rsidRDefault="00BF49A0" w:rsidP="00F057BA">
      <w:pPr>
        <w:ind w:firstLine="709"/>
        <w:rPr>
          <w:rFonts w:ascii="Times New Roman" w:hAnsi="Times New Roman" w:cs="Times New Roman"/>
        </w:rPr>
      </w:pPr>
    </w:p>
    <w:p w:rsidR="00BF49A0" w:rsidRPr="00F057BA" w:rsidRDefault="00BF49A0" w:rsidP="00BF49A0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>
        <w:rPr>
          <w:rFonts w:ascii="Times New Roman" w:hAnsi="Times New Roman" w:cs="Times New Roman"/>
          <w:iCs/>
        </w:rPr>
        <w:t xml:space="preserve"> Филиал ПАО «МРСК Центра» - «Воронежэнерго»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BF49A0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Default="00BF49A0" w:rsidP="00962D87">
      <w:pPr>
        <w:ind w:firstLine="0"/>
        <w:rPr>
          <w:rFonts w:ascii="Times New Roman" w:hAnsi="Times New Roman" w:cs="Times New Roman"/>
        </w:rPr>
        <w:sectPr w:rsidR="00BF4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9A0" w:rsidRPr="00A4027D" w:rsidRDefault="00BF49A0" w:rsidP="00BF49A0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BF49A0" w:rsidTr="00C82E70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2B63BD" w:rsidRDefault="00BF49A0" w:rsidP="00C82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BF49A0" w:rsidRPr="00710ABD" w:rsidRDefault="00BF49A0" w:rsidP="00C82E70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BF49A0" w:rsidRPr="006A0ACA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Pr="00710ABD" w:rsidRDefault="00BF49A0" w:rsidP="00BF49A0">
      <w:pPr>
        <w:pStyle w:val="a8"/>
        <w:spacing w:before="0" w:after="0"/>
        <w:ind w:firstLine="567"/>
      </w:pPr>
      <w:bookmarkStart w:id="1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Pr="00710ABD">
        <w:t>ПАО «МРСК Центра»</w:t>
      </w:r>
      <w:r>
        <w:t>-«Воронежэнерго»</w:t>
      </w:r>
      <w:r w:rsidRPr="00710ABD">
        <w:t xml:space="preserve"> в области взаимодействия с потребителями являются: </w:t>
      </w:r>
    </w:p>
    <w:p w:rsidR="00BF49A0" w:rsidRPr="00710ABD" w:rsidRDefault="00BF49A0" w:rsidP="00BF49A0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BF49A0" w:rsidRPr="00710ABD" w:rsidRDefault="00BF49A0" w:rsidP="00BF49A0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BF49A0" w:rsidRPr="00710ABD" w:rsidRDefault="00BF49A0" w:rsidP="00BF49A0">
      <w:pPr>
        <w:pStyle w:val="a8"/>
        <w:numPr>
          <w:ilvl w:val="0"/>
          <w:numId w:val="6"/>
        </w:numPr>
        <w:spacing w:before="0" w:after="0"/>
        <w:ind w:left="993"/>
      </w:pPr>
      <w:bookmarkStart w:id="2" w:name="OLE_LINK16"/>
      <w:bookmarkStart w:id="3" w:name="OLE_LINK17"/>
      <w:bookmarkStart w:id="4" w:name="OLE_LINK18"/>
      <w:r w:rsidRPr="00710ABD">
        <w:t>усиление ответственности за надежность и качество оказания услуг</w:t>
      </w:r>
      <w:bookmarkEnd w:id="2"/>
      <w:bookmarkEnd w:id="3"/>
      <w:bookmarkEnd w:id="4"/>
      <w:r w:rsidRPr="00710ABD">
        <w:t>.</w:t>
      </w:r>
    </w:p>
    <w:p w:rsidR="00BF49A0" w:rsidRPr="00710ABD" w:rsidRDefault="00BF49A0" w:rsidP="00BF49A0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>ПАО «МРСК Центра»</w:t>
      </w:r>
      <w:r w:rsidR="007D46A3">
        <w:rPr>
          <w:rFonts w:ascii="Times New Roman" w:hAnsi="Times New Roman"/>
        </w:rPr>
        <w:t xml:space="preserve"> - «Воронеж</w:t>
      </w:r>
      <w:r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BF49A0" w:rsidRPr="00710ABD" w:rsidRDefault="00BF49A0" w:rsidP="00BF49A0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Офисы обслуживания потребителей </w:t>
      </w:r>
      <w:r w:rsidR="00962D87" w:rsidRPr="00962D87">
        <w:rPr>
          <w:rFonts w:ascii="Times New Roman" w:hAnsi="Times New Roman" w:cs="Times New Roman"/>
          <w:color w:val="000000" w:themeColor="text1"/>
        </w:rPr>
        <w:t>филиал</w:t>
      </w:r>
      <w:r w:rsidR="00962D87">
        <w:rPr>
          <w:rFonts w:ascii="Times New Roman" w:hAnsi="Times New Roman" w:cs="Times New Roman"/>
          <w:color w:val="000000" w:themeColor="text1"/>
        </w:rPr>
        <w:t xml:space="preserve">а </w:t>
      </w:r>
      <w:r w:rsidR="00962D87">
        <w:rPr>
          <w:rFonts w:ascii="Times New Roman" w:hAnsi="Times New Roman" w:cs="Times New Roman"/>
          <w:color w:val="000000" w:themeColor="text1"/>
        </w:rPr>
        <w:br/>
        <w:t>ПАО «МРСК Центра» - «Воронеж</w:t>
      </w:r>
      <w:r w:rsidR="00962D87" w:rsidRPr="00962D87">
        <w:rPr>
          <w:rFonts w:ascii="Times New Roman" w:hAnsi="Times New Roman" w:cs="Times New Roman"/>
          <w:color w:val="000000" w:themeColor="text1"/>
        </w:rPr>
        <w:t>энерго»</w:t>
      </w:r>
      <w:r w:rsidR="00962D87">
        <w:rPr>
          <w:rFonts w:ascii="Times New Roman" w:hAnsi="Times New Roman" w:cs="Times New Roman"/>
          <w:color w:val="000000" w:themeColor="text1"/>
        </w:rPr>
        <w:t xml:space="preserve"> </w:t>
      </w:r>
      <w:r w:rsidRPr="00710ABD">
        <w:rPr>
          <w:rFonts w:ascii="Times New Roman" w:hAnsi="Times New Roman"/>
        </w:rPr>
        <w:t>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BF49A0" w:rsidRPr="00710ABD" w:rsidRDefault="00BF49A0" w:rsidP="00BF49A0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BF49A0" w:rsidRPr="00710ABD" w:rsidRDefault="00BF49A0" w:rsidP="00BF49A0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BF49A0" w:rsidRDefault="00BF49A0" w:rsidP="00BF49A0">
      <w:pPr>
        <w:pStyle w:val="a8"/>
        <w:tabs>
          <w:tab w:val="left" w:pos="0"/>
        </w:tabs>
        <w:spacing w:before="0" w:after="0"/>
        <w:ind w:firstLine="567"/>
      </w:pPr>
      <w:r w:rsidRPr="00710ABD">
        <w:t xml:space="preserve"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BF49A0" w:rsidRDefault="00BF49A0" w:rsidP="00BF49A0">
      <w:pPr>
        <w:pStyle w:val="a8"/>
        <w:tabs>
          <w:tab w:val="left" w:pos="0"/>
        </w:tabs>
        <w:spacing w:before="0" w:after="0"/>
        <w:ind w:firstLine="567"/>
      </w:pPr>
    </w:p>
    <w:p w:rsidR="004E70AC" w:rsidRPr="00F057BA" w:rsidRDefault="00BF49A0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1"/>
      <w:r w:rsidR="004E70AC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4E70AC" w:rsidRPr="00F057BA" w:rsidRDefault="004E70AC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4E70AC" w:rsidRPr="00F057BA" w:rsidRDefault="004E70AC" w:rsidP="004E70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4E70AC" w:rsidRPr="00F057BA" w:rsidRDefault="004E70AC" w:rsidP="004E70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технологическое присоединение к электрическим сетям;</w:t>
      </w:r>
    </w:p>
    <w:p w:rsidR="004E70AC" w:rsidRPr="00F057BA" w:rsidRDefault="004E70AC" w:rsidP="004E70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4E70AC" w:rsidRPr="00F057BA" w:rsidRDefault="004E70AC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«Воронежэнерго»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988 потребителей</w:t>
      </w:r>
      <w:r w:rsidRPr="00F057BA">
        <w:rPr>
          <w:rFonts w:ascii="Times New Roman" w:hAnsi="Times New Roman" w:cs="Times New Roman"/>
        </w:rPr>
        <w:t>.</w:t>
      </w:r>
    </w:p>
    <w:p w:rsidR="004E70AC" w:rsidRPr="00F057BA" w:rsidRDefault="004E70AC" w:rsidP="004E70AC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4E70AC" w:rsidRPr="00F057BA" w:rsidRDefault="004E70AC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904DEB">
        <w:rPr>
          <w:rFonts w:ascii="Times New Roman" w:hAnsi="Times New Roman" w:cs="Times New Roman"/>
        </w:rPr>
        <w:t>филиалом ПАО «М</w:t>
      </w:r>
      <w:r>
        <w:rPr>
          <w:rFonts w:ascii="Times New Roman" w:hAnsi="Times New Roman" w:cs="Times New Roman"/>
        </w:rPr>
        <w:t xml:space="preserve">РСК Центра» - «Воронежэнерго»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отрению обращений составила 4,85 балла</w:t>
      </w:r>
      <w:r w:rsidRPr="00F057BA">
        <w:rPr>
          <w:rFonts w:ascii="Times New Roman" w:hAnsi="Times New Roman" w:cs="Times New Roman"/>
        </w:rPr>
        <w:t>.</w:t>
      </w:r>
    </w:p>
    <w:p w:rsidR="00BF49A0" w:rsidRPr="00F057BA" w:rsidRDefault="00BF49A0" w:rsidP="004E70AC">
      <w:pPr>
        <w:ind w:firstLine="709"/>
        <w:rPr>
          <w:rFonts w:ascii="Times New Roman" w:hAnsi="Times New Roman" w:cs="Times New Roman"/>
        </w:rPr>
      </w:pPr>
    </w:p>
    <w:p w:rsidR="00BF49A0" w:rsidRPr="00475407" w:rsidRDefault="00BF49A0" w:rsidP="00BF49A0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475407"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 w:rsidRPr="00475407">
        <w:rPr>
          <w:rFonts w:ascii="Times New Roman" w:eastAsia="Calibri" w:hAnsi="Times New Roman" w:cs="Times New Roman"/>
          <w:lang w:val="en-US"/>
        </w:rPr>
        <w:t>COVID</w:t>
      </w:r>
      <w:r w:rsidRPr="00475407"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="00962D87" w:rsidRPr="00962D87">
        <w:rPr>
          <w:rFonts w:ascii="Times New Roman" w:hAnsi="Times New Roman" w:cs="Times New Roman"/>
          <w:color w:val="000000" w:themeColor="text1"/>
        </w:rPr>
        <w:t>филиал</w:t>
      </w:r>
      <w:r w:rsidR="00962D87">
        <w:rPr>
          <w:rFonts w:ascii="Times New Roman" w:hAnsi="Times New Roman" w:cs="Times New Roman"/>
          <w:color w:val="000000" w:themeColor="text1"/>
        </w:rPr>
        <w:t xml:space="preserve">а </w:t>
      </w:r>
      <w:r w:rsidR="00962D87">
        <w:rPr>
          <w:rFonts w:ascii="Times New Roman" w:hAnsi="Times New Roman" w:cs="Times New Roman"/>
          <w:color w:val="000000" w:themeColor="text1"/>
        </w:rPr>
        <w:br/>
        <w:t>ПАО «МРСК Центра» - «Воронеж</w:t>
      </w:r>
      <w:r w:rsidR="00962D87" w:rsidRPr="00962D87">
        <w:rPr>
          <w:rFonts w:ascii="Times New Roman" w:hAnsi="Times New Roman" w:cs="Times New Roman"/>
          <w:color w:val="000000" w:themeColor="text1"/>
        </w:rPr>
        <w:t>энерго»</w:t>
      </w:r>
      <w:r w:rsidR="00962D87">
        <w:rPr>
          <w:rFonts w:ascii="Times New Roman" w:hAnsi="Times New Roman" w:cs="Times New Roman"/>
          <w:color w:val="000000" w:themeColor="text1"/>
        </w:rPr>
        <w:t xml:space="preserve"> </w:t>
      </w:r>
      <w:r w:rsidRPr="00475407">
        <w:rPr>
          <w:rFonts w:ascii="Times New Roman" w:eastAsia="Calibri" w:hAnsi="Times New Roman" w:cs="Times New Roman"/>
        </w:rPr>
        <w:t>было переведено на дистанционное обслуживание. В рамках дистанционного обслуживания потребители услуг Компании использовали следующие каналы:</w:t>
      </w:r>
    </w:p>
    <w:p w:rsidR="00BF49A0" w:rsidRPr="00475407" w:rsidRDefault="00BF49A0" w:rsidP="00BF49A0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</w:t>
      </w:r>
      <w:r w:rsidR="00962D87">
        <w:rPr>
          <w:rFonts w:ascii="Times New Roman" w:eastAsia="Calibri" w:hAnsi="Times New Roman" w:cs="Times New Roman"/>
        </w:rPr>
        <w:t xml:space="preserve"> Контакт-центр</w:t>
      </w:r>
      <w:r w:rsidRPr="00475407">
        <w:rPr>
          <w:rFonts w:ascii="Times New Roman" w:eastAsia="Calibri" w:hAnsi="Times New Roman" w:cs="Times New Roman"/>
        </w:rPr>
        <w:t>;</w:t>
      </w:r>
    </w:p>
    <w:p w:rsidR="00BF49A0" w:rsidRPr="00475407" w:rsidRDefault="00BF49A0" w:rsidP="00BF49A0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475407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475407">
        <w:rPr>
          <w:rFonts w:ascii="Times New Roman" w:eastAsia="Calibri" w:hAnsi="Times New Roman" w:cs="Times New Roman"/>
        </w:rPr>
        <w:t>);</w:t>
      </w:r>
    </w:p>
    <w:p w:rsidR="00BF49A0" w:rsidRPr="00475407" w:rsidRDefault="00BF49A0" w:rsidP="00BF49A0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«Светлая страна»;</w:t>
      </w:r>
    </w:p>
    <w:p w:rsidR="00BF49A0" w:rsidRPr="00475407" w:rsidRDefault="00BF49A0" w:rsidP="00BF49A0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Сайт ПАО «МРСК Центра» раздел «Потребителям»;</w:t>
      </w:r>
    </w:p>
    <w:p w:rsidR="00BF49A0" w:rsidRPr="00475407" w:rsidRDefault="00BF49A0" w:rsidP="00BF49A0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 xml:space="preserve">- Чат-бот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 w:rsidRPr="00475407"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BF49A0" w:rsidRPr="00962D87" w:rsidRDefault="00BF49A0" w:rsidP="00BF49A0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 w:rsidRPr="00475407"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>
        <w:rPr>
          <w:rFonts w:ascii="Times New Roman" w:eastAsia="Calibri" w:hAnsi="Times New Roman" w:cs="Times New Roman"/>
        </w:rPr>
        <w:t xml:space="preserve"> </w:t>
      </w:r>
      <w:r w:rsidRPr="00475407"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 w:rsidR="00962D87" w:rsidRPr="00962D87">
        <w:rPr>
          <w:rFonts w:ascii="Times New Roman" w:eastAsia="Calibri" w:hAnsi="Times New Roman" w:cs="Times New Roman"/>
          <w:color w:val="FF0000"/>
        </w:rPr>
        <w:t xml:space="preserve"> </w:t>
      </w:r>
      <w:r w:rsidR="00962D87" w:rsidRPr="00962D87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филиала ПАО «МРСК Центра» - «Воронежэнерго».</w:t>
      </w:r>
    </w:p>
    <w:p w:rsidR="00BF49A0" w:rsidRDefault="00BF49A0" w:rsidP="00BF49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F49A0" w:rsidRPr="00F057BA" w:rsidRDefault="00BF49A0" w:rsidP="00BF49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</w:t>
      </w:r>
      <w:r w:rsidR="007D46A3">
        <w:rPr>
          <w:rFonts w:ascii="Times New Roman" w:hAnsi="Times New Roman"/>
          <w:sz w:val="26"/>
          <w:szCs w:val="26"/>
        </w:rPr>
        <w:t>ла ПАО «МРСК Центра» - «Воронеж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587C30">
        <w:rPr>
          <w:rFonts w:ascii="Times New Roman" w:hAnsi="Times New Roman"/>
          <w:sz w:val="26"/>
          <w:szCs w:val="26"/>
        </w:rPr>
        <w:t>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Pr="0019796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197960">
        <w:rPr>
          <w:rFonts w:ascii="Times New Roman" w:hAnsi="Times New Roman"/>
          <w:sz w:val="26"/>
          <w:szCs w:val="26"/>
        </w:rPr>
        <w:t>МРСК_Центра_</w:t>
      </w:r>
      <w:r>
        <w:rPr>
          <w:rFonts w:ascii="Times New Roman" w:hAnsi="Times New Roman"/>
          <w:sz w:val="26"/>
          <w:szCs w:val="26"/>
        </w:rPr>
        <w:t>ВР</w:t>
      </w:r>
      <w:r w:rsidRPr="00197960">
        <w:rPr>
          <w:rFonts w:ascii="Times New Roman" w:hAnsi="Times New Roman"/>
          <w:sz w:val="26"/>
          <w:szCs w:val="26"/>
        </w:rPr>
        <w:t>_Раскрытие</w:t>
      </w:r>
      <w:proofErr w:type="spellEnd"/>
      <w:r w:rsidRPr="00197960">
        <w:rPr>
          <w:rFonts w:ascii="Times New Roman" w:hAnsi="Times New Roman"/>
          <w:sz w:val="26"/>
          <w:szCs w:val="26"/>
        </w:rPr>
        <w:t xml:space="preserve"> информации_2020 год»</w:t>
      </w:r>
      <w:r>
        <w:rPr>
          <w:rFonts w:ascii="Times New Roman" w:hAnsi="Times New Roman"/>
          <w:sz w:val="26"/>
          <w:szCs w:val="26"/>
        </w:rPr>
        <w:t>.</w:t>
      </w:r>
    </w:p>
    <w:p w:rsidR="00BF49A0" w:rsidRPr="00475407" w:rsidRDefault="00BF49A0" w:rsidP="00BF49A0">
      <w:pPr>
        <w:rPr>
          <w:rFonts w:ascii="Times New Roman" w:eastAsiaTheme="minorHAnsi" w:hAnsi="Times New Roman" w:cs="Times New Roman"/>
          <w:lang w:eastAsia="en-US"/>
        </w:rPr>
      </w:pPr>
    </w:p>
    <w:p w:rsidR="00BF49A0" w:rsidRPr="00F057BA" w:rsidRDefault="00BF49A0" w:rsidP="00BF49A0">
      <w:pPr>
        <w:ind w:firstLine="709"/>
        <w:rPr>
          <w:rFonts w:ascii="Times New Roman" w:hAnsi="Times New Roman"/>
        </w:rPr>
      </w:pPr>
    </w:p>
    <w:p w:rsidR="00E7575C" w:rsidRPr="00F057BA" w:rsidRDefault="00E7575C" w:rsidP="00BF49A0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4A121B"/>
    <w:rsid w:val="004E70AC"/>
    <w:rsid w:val="00516FA0"/>
    <w:rsid w:val="00544796"/>
    <w:rsid w:val="00574EC8"/>
    <w:rsid w:val="00587C30"/>
    <w:rsid w:val="005F5E06"/>
    <w:rsid w:val="00616375"/>
    <w:rsid w:val="006278AD"/>
    <w:rsid w:val="006737A6"/>
    <w:rsid w:val="006A0ACA"/>
    <w:rsid w:val="006D1B47"/>
    <w:rsid w:val="006D79A1"/>
    <w:rsid w:val="00731C38"/>
    <w:rsid w:val="007D46A3"/>
    <w:rsid w:val="00816C06"/>
    <w:rsid w:val="00825E32"/>
    <w:rsid w:val="00833968"/>
    <w:rsid w:val="008F08D9"/>
    <w:rsid w:val="00904DEB"/>
    <w:rsid w:val="00962D87"/>
    <w:rsid w:val="009838CF"/>
    <w:rsid w:val="0099548C"/>
    <w:rsid w:val="009B1915"/>
    <w:rsid w:val="00A4027D"/>
    <w:rsid w:val="00A7602E"/>
    <w:rsid w:val="00A83D36"/>
    <w:rsid w:val="00AA5D10"/>
    <w:rsid w:val="00AB466A"/>
    <w:rsid w:val="00AD7571"/>
    <w:rsid w:val="00B1574A"/>
    <w:rsid w:val="00B306F1"/>
    <w:rsid w:val="00B52BA8"/>
    <w:rsid w:val="00B72455"/>
    <w:rsid w:val="00BF49A0"/>
    <w:rsid w:val="00BF5F1B"/>
    <w:rsid w:val="00C077C8"/>
    <w:rsid w:val="00CA0998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4696"/>
  <w15:docId w15:val="{3A058D0E-D4F4-4555-ADCD-E02DACF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BF49A0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BF49A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BF4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9AA0-5D2B-4CD2-93A9-CE31BF25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11</cp:revision>
  <dcterms:created xsi:type="dcterms:W3CDTF">2020-03-24T14:06:00Z</dcterms:created>
  <dcterms:modified xsi:type="dcterms:W3CDTF">2021-03-30T08:00:00Z</dcterms:modified>
</cp:coreProperties>
</file>