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B7" w:rsidRPr="00CD49C6" w:rsidRDefault="004620B7" w:rsidP="00F15EBD">
      <w:pPr>
        <w:spacing w:line="276" w:lineRule="auto"/>
        <w:ind w:left="0" w:firstLine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Toc415830358"/>
      <w:r w:rsidRPr="00CD49C6">
        <w:rPr>
          <w:rFonts w:eastAsia="Calibri"/>
          <w:b/>
          <w:sz w:val="20"/>
          <w:szCs w:val="20"/>
          <w:lang w:eastAsia="en-US"/>
        </w:rPr>
        <w:t xml:space="preserve">ЗАЯВКА </w:t>
      </w:r>
    </w:p>
    <w:p w:rsidR="004620B7" w:rsidRPr="004620B7" w:rsidRDefault="004620B7" w:rsidP="00F15EBD">
      <w:pPr>
        <w:autoSpaceDE w:val="0"/>
        <w:autoSpaceDN w:val="0"/>
        <w:adjustRightInd w:val="0"/>
        <w:ind w:left="0" w:firstLine="0"/>
        <w:jc w:val="center"/>
        <w:rPr>
          <w:rFonts w:eastAsia="Cambria"/>
          <w:b/>
          <w:bCs/>
          <w:color w:val="000000"/>
          <w:sz w:val="20"/>
          <w:szCs w:val="20"/>
        </w:rPr>
      </w:pPr>
      <w:r w:rsidRPr="00CD49C6">
        <w:rPr>
          <w:rFonts w:eastAsia="Cambria"/>
          <w:b/>
          <w:bCs/>
          <w:color w:val="000000"/>
          <w:sz w:val="20"/>
          <w:szCs w:val="20"/>
        </w:rP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CD49C6">
        <w:rPr>
          <w:rFonts w:eastAsia="Cambria"/>
          <w:b/>
          <w:bCs/>
          <w:color w:val="000000"/>
          <w:sz w:val="20"/>
          <w:szCs w:val="20"/>
        </w:rPr>
        <w:t>энергопринимающих</w:t>
      </w:r>
      <w:proofErr w:type="spellEnd"/>
      <w:r w:rsidRPr="00CD49C6">
        <w:rPr>
          <w:rFonts w:eastAsia="Cambria"/>
          <w:b/>
          <w:bCs/>
          <w:color w:val="000000"/>
          <w:sz w:val="20"/>
          <w:szCs w:val="20"/>
        </w:rPr>
        <w:t xml:space="preserve"> устройств</w:t>
      </w:r>
    </w:p>
    <w:tbl>
      <w:tblPr>
        <w:tblW w:w="98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418"/>
        <w:gridCol w:w="1169"/>
        <w:gridCol w:w="1169"/>
        <w:gridCol w:w="922"/>
        <w:gridCol w:w="1559"/>
      </w:tblGrid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(полное наименование заявителя - юридического лица;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фамилия, имя, отчество заявителя - индивидуального предпринимателя)</w:t>
            </w: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</w:rPr>
      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      </w:r>
            <w:r w:rsidRPr="00CD49C6">
              <w:rPr>
                <w:rFonts w:eastAsia="Cambria"/>
                <w:color w:val="00000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4620B7" w:rsidRPr="00CD49C6" w:rsidTr="004620B7">
        <w:trPr>
          <w:trHeight w:val="631"/>
        </w:trPr>
        <w:tc>
          <w:tcPr>
            <w:tcW w:w="266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Паспортные данные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2"/>
            </w:r>
            <w:r w:rsidRPr="00CD49C6">
              <w:rPr>
                <w:rFonts w:eastAsia="Cambria"/>
                <w:color w:val="00000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серия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номер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4620B7">
        <w:trPr>
          <w:trHeight w:val="569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proofErr w:type="gramStart"/>
            <w:r w:rsidRPr="00CD49C6">
              <w:rPr>
                <w:rFonts w:eastAsia="Cambria"/>
                <w:color w:val="000000"/>
              </w:rPr>
              <w:t>выдан</w:t>
            </w:r>
            <w:proofErr w:type="gramEnd"/>
            <w:r w:rsidRPr="00CD49C6">
              <w:rPr>
                <w:rFonts w:eastAsia="Cambria"/>
                <w:color w:val="000000"/>
              </w:rPr>
              <w:t xml:space="preserve"> (кем, когда):</w:t>
            </w:r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4620B7">
        <w:trPr>
          <w:trHeight w:val="710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Место нахождения заявителя, в том числе фактический адрес:</w:t>
            </w:r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В связи </w:t>
            </w:r>
            <w:proofErr w:type="gramStart"/>
            <w:r w:rsidRPr="00CD49C6">
              <w:rPr>
                <w:rFonts w:eastAsia="Cambria"/>
                <w:color w:val="000000"/>
              </w:rPr>
              <w:t>с</w:t>
            </w:r>
            <w:proofErr w:type="gramEnd"/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>(временное технологическое присоединение передвижного объекта и другое - указать нужное)</w:t>
            </w: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4620B7" w:rsidRPr="00CD49C6" w:rsidTr="004620B7">
        <w:trPr>
          <w:trHeight w:val="613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просит осуществить технологическое присоединение:</w:t>
            </w:r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(наименование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</w:t>
            </w:r>
            <w:proofErr w:type="gramStart"/>
            <w:r w:rsidRPr="00CD49C6">
              <w:rPr>
                <w:rFonts w:eastAsia="Cambria"/>
                <w:sz w:val="20"/>
                <w:szCs w:val="20"/>
              </w:rPr>
              <w:t>ств дл</w:t>
            </w:r>
            <w:proofErr w:type="gramEnd"/>
            <w:r w:rsidRPr="00CD49C6">
              <w:rPr>
                <w:rFonts w:eastAsia="Cambria"/>
                <w:sz w:val="20"/>
                <w:szCs w:val="20"/>
              </w:rPr>
              <w:t>я присоединения)</w:t>
            </w:r>
          </w:p>
        </w:tc>
      </w:tr>
      <w:tr w:rsidR="004620B7" w:rsidRPr="00CD49C6" w:rsidTr="004620B7">
        <w:trPr>
          <w:trHeight w:val="642"/>
        </w:trPr>
        <w:tc>
          <w:tcPr>
            <w:tcW w:w="9889" w:type="dxa"/>
            <w:gridSpan w:val="7"/>
            <w:tcBorders>
              <w:top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расположенных:</w:t>
            </w:r>
          </w:p>
        </w:tc>
      </w:tr>
      <w:tr w:rsidR="004620B7" w:rsidRPr="00CD49C6" w:rsidTr="00DD77E3"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(место нахождения </w:t>
            </w:r>
            <w:proofErr w:type="spellStart"/>
            <w:r w:rsidRPr="00CD49C6">
              <w:rPr>
                <w:rFonts w:eastAsia="Cambria"/>
                <w:sz w:val="20"/>
                <w:szCs w:val="2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sz w:val="20"/>
                <w:szCs w:val="20"/>
              </w:rPr>
              <w:t xml:space="preserve"> устройств)</w:t>
            </w:r>
          </w:p>
        </w:tc>
      </w:tr>
      <w:tr w:rsidR="004620B7" w:rsidRPr="00CD49C6" w:rsidTr="004620B7">
        <w:trPr>
          <w:trHeight w:val="708"/>
        </w:trPr>
        <w:tc>
          <w:tcPr>
            <w:tcW w:w="833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Максимальная мощность </w:t>
            </w:r>
            <w:proofErr w:type="spellStart"/>
            <w:r w:rsidRPr="00CD49C6">
              <w:rPr>
                <w:rFonts w:eastAsia="Cambria"/>
                <w:color w:val="000000"/>
              </w:rPr>
              <w:t>энергопринимающих</w:t>
            </w:r>
            <w:proofErr w:type="spellEnd"/>
            <w:r w:rsidRPr="00CD49C6">
              <w:rPr>
                <w:rFonts w:eastAsia="Cambria"/>
                <w:color w:val="000000"/>
              </w:rPr>
              <w:t xml:space="preserve"> устройств составляет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3"/>
            </w:r>
            <w:r w:rsidRPr="00CD49C6">
              <w:rPr>
                <w:rFonts w:eastAsia="Cambria"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кВт</w:t>
            </w:r>
          </w:p>
        </w:tc>
      </w:tr>
      <w:tr w:rsidR="004620B7" w:rsidRPr="00CD49C6" w:rsidTr="004620B7">
        <w:trPr>
          <w:trHeight w:val="694"/>
        </w:trPr>
        <w:tc>
          <w:tcPr>
            <w:tcW w:w="365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lastRenderedPageBreak/>
              <w:t>при напряжении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4"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proofErr w:type="spellStart"/>
            <w:r w:rsidRPr="00CD49C6">
              <w:rPr>
                <w:rFonts w:eastAsia="Cambria"/>
                <w:color w:val="000000"/>
              </w:rPr>
              <w:t>кВ.</w:t>
            </w:r>
            <w:proofErr w:type="spellEnd"/>
          </w:p>
        </w:tc>
      </w:tr>
      <w:tr w:rsidR="004620B7" w:rsidRPr="00CD49C6" w:rsidTr="004620B7">
        <w:trPr>
          <w:trHeight w:val="703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Характер нагрузки:</w:t>
            </w:r>
          </w:p>
        </w:tc>
      </w:tr>
      <w:tr w:rsidR="004620B7" w:rsidRPr="00CD49C6" w:rsidTr="004620B7">
        <w:trPr>
          <w:trHeight w:val="557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  <w:tr w:rsidR="004620B7" w:rsidRPr="00CD49C6" w:rsidTr="004620B7">
        <w:trPr>
          <w:trHeight w:val="707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Срок электроснабжения по временной схеме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5"/>
            </w:r>
            <w:r w:rsidRPr="00CD49C6">
              <w:rPr>
                <w:rFonts w:eastAsia="Cambria"/>
                <w:color w:val="000000"/>
              </w:rPr>
              <w:t>:</w:t>
            </w:r>
          </w:p>
        </w:tc>
      </w:tr>
      <w:tr w:rsidR="004620B7" w:rsidRPr="00CD49C6" w:rsidTr="004620B7">
        <w:trPr>
          <w:trHeight w:val="689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Реквизиты договора на технологическое присоединение</w:t>
            </w:r>
            <w:r w:rsidRPr="00CD49C6">
              <w:rPr>
                <w:rFonts w:eastAsia="Cambria"/>
                <w:color w:val="000000"/>
                <w:vertAlign w:val="superscript"/>
              </w:rPr>
              <w:footnoteReference w:id="6"/>
            </w:r>
            <w:r w:rsidRPr="00CD49C6">
              <w:rPr>
                <w:rFonts w:eastAsia="Cambria"/>
                <w:color w:val="000000"/>
              </w:rPr>
              <w:t>:</w:t>
            </w:r>
          </w:p>
        </w:tc>
      </w:tr>
      <w:tr w:rsidR="004620B7" w:rsidRPr="00CD49C6" w:rsidTr="004620B7">
        <w:trPr>
          <w:trHeight w:val="997"/>
        </w:trPr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/>
              <w:ind w:left="0" w:firstLine="0"/>
              <w:rPr>
                <w:rFonts w:eastAsia="Cambria"/>
                <w:color w:val="000000"/>
              </w:rPr>
            </w:pPr>
            <w:proofErr w:type="gramStart"/>
            <w:r w:rsidRPr="00CD49C6">
              <w:rPr>
                <w:rFonts w:eastAsia="Cambria"/>
              </w:rPr>
              <w:t>Гарантирующий поставщик (</w:t>
            </w:r>
            <w:proofErr w:type="spellStart"/>
            <w:r w:rsidRPr="00CD49C6">
              <w:rPr>
                <w:rFonts w:eastAsia="Cambria"/>
              </w:rPr>
              <w:t>энергосбытовая</w:t>
            </w:r>
            <w:proofErr w:type="spellEnd"/>
            <w:r w:rsidRPr="00CD49C6">
              <w:rPr>
                <w:rFonts w:eastAsia="Cambria"/>
              </w:rPr>
              <w:t xml:space="preserve"> организация), с которым планируется заключение договора энергоснабжения (купли-продажи электрической энергии (мощности):</w:t>
            </w:r>
            <w:proofErr w:type="gramEnd"/>
          </w:p>
        </w:tc>
      </w:tr>
      <w:tr w:rsidR="004620B7" w:rsidRPr="00CD49C6" w:rsidTr="00DD77E3">
        <w:tc>
          <w:tcPr>
            <w:tcW w:w="9889" w:type="dxa"/>
            <w:gridSpan w:val="7"/>
            <w:shd w:val="clear" w:color="auto" w:fill="auto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</w:p>
        </w:tc>
      </w:tr>
    </w:tbl>
    <w:p w:rsidR="004620B7" w:rsidRPr="00CD49C6" w:rsidRDefault="004620B7" w:rsidP="00F15EBD">
      <w:pPr>
        <w:autoSpaceDE w:val="0"/>
        <w:autoSpaceDN w:val="0"/>
        <w:adjustRightInd w:val="0"/>
        <w:ind w:left="0" w:firstLine="0"/>
        <w:rPr>
          <w:rFonts w:eastAsia="Cambria"/>
        </w:rPr>
      </w:pPr>
    </w:p>
    <w:p w:rsidR="004620B7" w:rsidRPr="00CD49C6" w:rsidRDefault="004620B7" w:rsidP="00F15EBD">
      <w:pPr>
        <w:autoSpaceDE w:val="0"/>
        <w:autoSpaceDN w:val="0"/>
        <w:adjustRightInd w:val="0"/>
        <w:ind w:left="0" w:firstLine="0"/>
        <w:rPr>
          <w:rFonts w:eastAsia="Cambria"/>
        </w:rPr>
      </w:pPr>
      <w:r w:rsidRPr="00CD49C6">
        <w:rPr>
          <w:rFonts w:eastAsia="Cambria"/>
        </w:rPr>
        <w:t xml:space="preserve">Приложения: </w:t>
      </w:r>
    </w:p>
    <w:p w:rsidR="004620B7" w:rsidRPr="00CD49C6" w:rsidRDefault="004620B7" w:rsidP="00F15EBD">
      <w:pPr>
        <w:autoSpaceDE w:val="0"/>
        <w:autoSpaceDN w:val="0"/>
        <w:adjustRightInd w:val="0"/>
        <w:ind w:left="0" w:firstLine="0"/>
        <w:rPr>
          <w:rFonts w:eastAsia="Cambria"/>
          <w:sz w:val="20"/>
          <w:szCs w:val="20"/>
        </w:rPr>
      </w:pPr>
      <w:r w:rsidRPr="00CD49C6">
        <w:rPr>
          <w:rFonts w:eastAsia="Cambria"/>
          <w:sz w:val="20"/>
          <w:szCs w:val="20"/>
        </w:rPr>
        <w:t xml:space="preserve">(указать перечень прилагаемых документов)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4"/>
      </w:tblGrid>
      <w:tr w:rsidR="004620B7" w:rsidRPr="00CD49C6" w:rsidTr="00DD77E3">
        <w:tc>
          <w:tcPr>
            <w:tcW w:w="9684" w:type="dxa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eastAsia="Cambria"/>
              </w:rPr>
            </w:pPr>
          </w:p>
        </w:tc>
      </w:tr>
      <w:tr w:rsidR="004620B7" w:rsidRPr="00CD49C6" w:rsidTr="00DD77E3">
        <w:tc>
          <w:tcPr>
            <w:tcW w:w="9684" w:type="dxa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eastAsia="Cambria"/>
              </w:rPr>
            </w:pPr>
          </w:p>
        </w:tc>
      </w:tr>
      <w:tr w:rsidR="004620B7" w:rsidRPr="00CD49C6" w:rsidTr="00DD77E3">
        <w:tc>
          <w:tcPr>
            <w:tcW w:w="9684" w:type="dxa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eastAsia="Cambria"/>
              </w:rPr>
            </w:pPr>
          </w:p>
        </w:tc>
      </w:tr>
      <w:tr w:rsidR="004620B7" w:rsidRPr="00CD49C6" w:rsidTr="00DD77E3">
        <w:tc>
          <w:tcPr>
            <w:tcW w:w="9684" w:type="dxa"/>
            <w:shd w:val="clear" w:color="auto" w:fill="auto"/>
          </w:tcPr>
          <w:p w:rsidR="004620B7" w:rsidRPr="00CD49C6" w:rsidRDefault="004620B7" w:rsidP="0011276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rFonts w:eastAsia="Cambria"/>
              </w:rPr>
            </w:pPr>
          </w:p>
        </w:tc>
      </w:tr>
    </w:tbl>
    <w:p w:rsidR="004620B7" w:rsidRPr="00CD49C6" w:rsidRDefault="004620B7" w:rsidP="00F15EBD">
      <w:pPr>
        <w:autoSpaceDE w:val="0"/>
        <w:autoSpaceDN w:val="0"/>
        <w:adjustRightInd w:val="0"/>
        <w:ind w:left="0" w:firstLine="0"/>
        <w:rPr>
          <w:rFonts w:eastAsia="Cambri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4620B7" w:rsidRPr="00CD49C6" w:rsidTr="00DD77E3">
        <w:trPr>
          <w:trHeight w:val="1195"/>
        </w:trPr>
        <w:tc>
          <w:tcPr>
            <w:tcW w:w="5495" w:type="dxa"/>
          </w:tcPr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 xml:space="preserve">Руководитель организации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sz w:val="20"/>
                <w:szCs w:val="20"/>
              </w:rPr>
            </w:pPr>
            <w:r w:rsidRPr="00CD49C6">
              <w:rPr>
                <w:rFonts w:eastAsia="Cambria"/>
                <w:sz w:val="20"/>
                <w:szCs w:val="20"/>
              </w:rPr>
              <w:t xml:space="preserve">(заявитель)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(фамилия, имя, отчество)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t xml:space="preserve">__________________________________________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(контактный телефон)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2"/>
                <w:szCs w:val="22"/>
              </w:rPr>
            </w:pPr>
            <w:r w:rsidRPr="00CD49C6">
              <w:rPr>
                <w:rFonts w:eastAsia="Cambria"/>
                <w:color w:val="000000"/>
                <w:sz w:val="22"/>
                <w:szCs w:val="22"/>
              </w:rPr>
              <w:lastRenderedPageBreak/>
              <w:t xml:space="preserve">______________ _________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  <w:sz w:val="20"/>
                <w:szCs w:val="20"/>
              </w:rPr>
            </w:pPr>
            <w:r w:rsidRPr="00CD49C6">
              <w:rPr>
                <w:rFonts w:eastAsia="Cambria"/>
                <w:color w:val="000000"/>
                <w:sz w:val="20"/>
                <w:szCs w:val="20"/>
              </w:rPr>
              <w:t xml:space="preserve">(должность) (подпись) 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«___»____________ 20___г.</w:t>
            </w:r>
          </w:p>
          <w:p w:rsidR="004620B7" w:rsidRPr="00CD49C6" w:rsidRDefault="004620B7" w:rsidP="00F15EBD">
            <w:pPr>
              <w:autoSpaceDE w:val="0"/>
              <w:autoSpaceDN w:val="0"/>
              <w:adjustRightInd w:val="0"/>
              <w:ind w:left="0" w:firstLine="0"/>
              <w:rPr>
                <w:rFonts w:eastAsia="Cambria"/>
                <w:color w:val="000000"/>
              </w:rPr>
            </w:pPr>
            <w:r w:rsidRPr="00CD49C6">
              <w:rPr>
                <w:rFonts w:eastAsia="Cambria"/>
                <w:color w:val="000000"/>
              </w:rPr>
              <w:t>М.П.</w:t>
            </w:r>
          </w:p>
        </w:tc>
      </w:tr>
    </w:tbl>
    <w:p w:rsidR="004620B7" w:rsidRDefault="004620B7" w:rsidP="00F15EBD">
      <w:pPr>
        <w:ind w:left="0" w:firstLine="0"/>
      </w:pPr>
    </w:p>
    <w:p w:rsidR="00DD2C38" w:rsidRPr="00D752E4" w:rsidRDefault="00DD2C38" w:rsidP="00F15EBD">
      <w:pPr>
        <w:spacing w:after="0"/>
        <w:ind w:left="0" w:firstLine="0"/>
        <w:jc w:val="left"/>
        <w:rPr>
          <w:b/>
          <w:color w:val="auto"/>
          <w:spacing w:val="20"/>
          <w:sz w:val="18"/>
          <w:szCs w:val="18"/>
        </w:rPr>
      </w:pPr>
    </w:p>
    <w:p w:rsidR="00DD2C38" w:rsidRPr="00D752E4" w:rsidRDefault="00DD2C38" w:rsidP="00F15EBD">
      <w:pPr>
        <w:spacing w:after="0"/>
        <w:ind w:left="0" w:firstLine="0"/>
        <w:jc w:val="left"/>
        <w:rPr>
          <w:b/>
          <w:color w:val="auto"/>
          <w:spacing w:val="20"/>
          <w:sz w:val="18"/>
          <w:szCs w:val="18"/>
        </w:rPr>
      </w:pPr>
    </w:p>
    <w:p w:rsidR="00DD2C38" w:rsidRPr="00D752E4" w:rsidRDefault="00DD2C38" w:rsidP="00F15EBD">
      <w:pPr>
        <w:spacing w:after="0"/>
        <w:ind w:left="0" w:firstLine="0"/>
        <w:jc w:val="left"/>
        <w:rPr>
          <w:color w:val="auto"/>
          <w:sz w:val="18"/>
          <w:szCs w:val="18"/>
        </w:rPr>
      </w:pPr>
      <w:r w:rsidRPr="00D752E4">
        <w:rPr>
          <w:b/>
          <w:color w:val="auto"/>
          <w:spacing w:val="20"/>
          <w:sz w:val="18"/>
          <w:szCs w:val="18"/>
        </w:rPr>
        <w:t>Примечание.</w:t>
      </w:r>
      <w:r w:rsidRPr="00D752E4">
        <w:rPr>
          <w:b/>
          <w:color w:val="auto"/>
          <w:sz w:val="18"/>
          <w:szCs w:val="18"/>
        </w:rPr>
        <w:t xml:space="preserve"> </w:t>
      </w:r>
      <w:r w:rsidRPr="00D752E4">
        <w:rPr>
          <w:color w:val="auto"/>
          <w:sz w:val="18"/>
          <w:szCs w:val="18"/>
        </w:rPr>
        <w:t>В поле 7 заявки (Характер нагрузки) рекомендуется указывать один из следующих видов экономической деятельности: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Сельское хозяйство, охота и лесное хозяйство;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Рыболовство, рыбоводство;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Добыча полезных ископаемых;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Обрабатывающие производства;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Производство и распределение электроэнергии, газа и воды;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Строительство;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Гостиницы и рестораны;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Транспорт и связь;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Финансовая деятельность;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Операции с недвижимым имуществом, аренда и предоставление услуг;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Государственное управление и обеспечение военной безопасности; обязательное социальное обеспечение;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Образование;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Здравоохранение и предоставление социальных услуг;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Предоставление прочих коммунальных, социальных и персональных услуг;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Предоставление услуг по ведению домашнего хозяйства;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sz w:val="18"/>
          <w:szCs w:val="18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Деятельность экстерриториальных организаций;</w:t>
      </w:r>
    </w:p>
    <w:p w:rsidR="00DD2C38" w:rsidRPr="00D752E4" w:rsidRDefault="00DD2C38" w:rsidP="00112760">
      <w:pPr>
        <w:numPr>
          <w:ilvl w:val="0"/>
          <w:numId w:val="9"/>
        </w:numPr>
        <w:spacing w:after="0"/>
        <w:ind w:left="0" w:firstLine="0"/>
        <w:contextualSpacing/>
        <w:jc w:val="left"/>
        <w:rPr>
          <w:color w:val="auto"/>
          <w:lang w:val="x-none"/>
        </w:rPr>
      </w:pPr>
      <w:r w:rsidRPr="00D752E4">
        <w:rPr>
          <w:color w:val="auto"/>
          <w:sz w:val="18"/>
          <w:szCs w:val="18"/>
          <w:lang w:val="x-none"/>
        </w:rPr>
        <w:t>Прочее</w:t>
      </w:r>
    </w:p>
    <w:p w:rsidR="00DD2C38" w:rsidRPr="005301F4" w:rsidRDefault="00DD2C38" w:rsidP="00F15EBD">
      <w:pPr>
        <w:spacing w:after="0"/>
        <w:ind w:left="0" w:firstLine="0"/>
        <w:jc w:val="left"/>
        <w:rPr>
          <w:color w:val="auto"/>
        </w:rPr>
      </w:pPr>
    </w:p>
    <w:p w:rsidR="00DD2C38" w:rsidRPr="00D25A60" w:rsidRDefault="00DD2C38" w:rsidP="00D25A60">
      <w:pPr>
        <w:spacing w:after="200" w:line="276" w:lineRule="auto"/>
        <w:ind w:left="0" w:firstLine="0"/>
        <w:jc w:val="left"/>
        <w:rPr>
          <w:rFonts w:eastAsiaTheme="majorEastAsia"/>
          <w:b/>
          <w:bCs/>
          <w:color w:val="auto"/>
          <w:sz w:val="28"/>
          <w:szCs w:val="28"/>
          <w:u w:val="single"/>
          <w:lang w:eastAsia="en-US"/>
        </w:rPr>
      </w:pPr>
      <w:bookmarkStart w:id="1" w:name="_GoBack"/>
      <w:bookmarkEnd w:id="0"/>
      <w:bookmarkEnd w:id="1"/>
    </w:p>
    <w:sectPr w:rsidR="00DD2C38" w:rsidRPr="00D25A60" w:rsidSect="00F47A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3E" w:rsidRDefault="00B6373E" w:rsidP="00707EBF">
      <w:pPr>
        <w:spacing w:after="0"/>
      </w:pPr>
      <w:r>
        <w:separator/>
      </w:r>
    </w:p>
  </w:endnote>
  <w:endnote w:type="continuationSeparator" w:id="0">
    <w:p w:rsidR="00B6373E" w:rsidRDefault="00B6373E" w:rsidP="0070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3E" w:rsidRDefault="00B6373E" w:rsidP="00707EBF">
      <w:pPr>
        <w:spacing w:after="0"/>
      </w:pPr>
      <w:r>
        <w:separator/>
      </w:r>
    </w:p>
  </w:footnote>
  <w:footnote w:type="continuationSeparator" w:id="0">
    <w:p w:rsidR="00B6373E" w:rsidRDefault="00B6373E" w:rsidP="00707EBF">
      <w:pPr>
        <w:spacing w:after="0"/>
      </w:pPr>
      <w:r>
        <w:continuationSeparator/>
      </w:r>
    </w:p>
  </w:footnote>
  <w:footnote w:id="1">
    <w:p w:rsidR="00DD77E3" w:rsidRPr="00446625" w:rsidRDefault="00DD77E3" w:rsidP="004620B7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46625">
        <w:t>Для юридических лиц и индивидуальных предпринимателей.</w:t>
      </w:r>
    </w:p>
  </w:footnote>
  <w:footnote w:id="2">
    <w:p w:rsidR="00DD77E3" w:rsidRPr="004A4409" w:rsidRDefault="00DD77E3" w:rsidP="004620B7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A4409">
        <w:t xml:space="preserve">Для физических лиц. </w:t>
      </w:r>
    </w:p>
  </w:footnote>
  <w:footnote w:id="3">
    <w:p w:rsidR="00DD77E3" w:rsidRPr="004A4409" w:rsidRDefault="00DD77E3" w:rsidP="004620B7">
      <w:pPr>
        <w:pStyle w:val="aa"/>
      </w:pPr>
      <w:r w:rsidRPr="004A4409">
        <w:footnoteRef/>
      </w:r>
      <w:r w:rsidRPr="004A4409">
        <w:t xml:space="preserve"> В случае технологического присоединения передвижных объектов максимальная мощность не должна превышать 150 к</w:t>
      </w:r>
      <w:proofErr w:type="gramStart"/>
      <w:r w:rsidRPr="004A4409">
        <w:t>Вт вкл</w:t>
      </w:r>
      <w:proofErr w:type="gramEnd"/>
      <w:r w:rsidRPr="004A4409">
        <w:t>ючительно</w:t>
      </w:r>
      <w:r>
        <w:t>.</w:t>
      </w:r>
    </w:p>
  </w:footnote>
  <w:footnote w:id="4">
    <w:p w:rsidR="00DD77E3" w:rsidRPr="004A4409" w:rsidRDefault="00DD77E3" w:rsidP="004620B7">
      <w:pPr>
        <w:pStyle w:val="aa"/>
      </w:pPr>
      <w:r w:rsidRPr="004A4409">
        <w:footnoteRef/>
      </w:r>
      <w:r w:rsidRPr="004A4409">
        <w:t xml:space="preserve"> Классы напряжения (0,4; 6; 10) </w:t>
      </w:r>
      <w:proofErr w:type="spellStart"/>
      <w:r w:rsidRPr="004A4409">
        <w:t>кВ.</w:t>
      </w:r>
      <w:proofErr w:type="spellEnd"/>
    </w:p>
  </w:footnote>
  <w:footnote w:id="5">
    <w:p w:rsidR="00DD77E3" w:rsidRDefault="00DD77E3" w:rsidP="004620B7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4A4409"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D77E3" w:rsidRDefault="00DD77E3" w:rsidP="004620B7">
      <w:pPr>
        <w:pStyle w:val="aa"/>
      </w:pPr>
      <w:r w:rsidRPr="00A72255"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72255">
        <w:t>энергопринимающих</w:t>
      </w:r>
      <w:proofErr w:type="spellEnd"/>
      <w:r w:rsidRPr="00A72255">
        <w:t xml:space="preserve"> устрой</w:t>
      </w:r>
      <w:proofErr w:type="gramStart"/>
      <w:r w:rsidRPr="00A72255">
        <w:t>ств с пр</w:t>
      </w:r>
      <w:proofErr w:type="gramEnd"/>
      <w:r w:rsidRPr="00A72255"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D77E3" w:rsidRPr="004A4409" w:rsidRDefault="00DD77E3" w:rsidP="004620B7">
      <w:pPr>
        <w:pStyle w:val="aa"/>
      </w:pPr>
      <w:r w:rsidRPr="00A72255">
        <w:t xml:space="preserve">Если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являются передвижными и имеют максимальную мощность до 150 к</w:t>
      </w:r>
      <w:proofErr w:type="gramStart"/>
      <w:r w:rsidRPr="00A72255">
        <w:t>Вт вкл</w:t>
      </w:r>
      <w:proofErr w:type="gramEnd"/>
      <w:r w:rsidRPr="00A72255">
        <w:t>ючительно, указывается срок до 12 месяцев.</w:t>
      </w:r>
    </w:p>
  </w:footnote>
  <w:footnote w:id="6">
    <w:p w:rsidR="00DD77E3" w:rsidRPr="00A72255" w:rsidRDefault="00DD77E3" w:rsidP="004620B7">
      <w:pPr>
        <w:pStyle w:val="aa"/>
      </w:pPr>
      <w:r>
        <w:rPr>
          <w:rStyle w:val="ac"/>
          <w:rFonts w:eastAsiaTheme="majorEastAsia"/>
        </w:rPr>
        <w:footnoteRef/>
      </w:r>
      <w:r>
        <w:t xml:space="preserve"> </w:t>
      </w:r>
      <w:r w:rsidRPr="00A72255">
        <w:t xml:space="preserve">Информация о реквизитах договора не предоставляется заявителями, </w:t>
      </w:r>
      <w:proofErr w:type="spellStart"/>
      <w:r w:rsidRPr="00A72255">
        <w:t>энергопринимающие</w:t>
      </w:r>
      <w:proofErr w:type="spellEnd"/>
      <w:r w:rsidRPr="00A72255">
        <w:t xml:space="preserve"> устройства которых являются передвижными и имеют максимальную мощность до 150 к</w:t>
      </w:r>
      <w:proofErr w:type="gramStart"/>
      <w:r w:rsidRPr="00A72255">
        <w:t>Вт вкл</w:t>
      </w:r>
      <w:proofErr w:type="gramEnd"/>
      <w:r w:rsidRPr="00A72255">
        <w:t>ючительно.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89C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4440CE"/>
    <w:multiLevelType w:val="multilevel"/>
    <w:tmpl w:val="CD385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795"/>
    <w:multiLevelType w:val="multilevel"/>
    <w:tmpl w:val="339EBFDE"/>
    <w:lvl w:ilvl="0">
      <w:start w:val="1"/>
      <w:numFmt w:val="decimal"/>
      <w:pStyle w:val="H1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67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2">
      <w:start w:val="1"/>
      <w:numFmt w:val="decimal"/>
      <w:pStyle w:val="H1"/>
      <w:lvlText w:val="%1.%2.%3."/>
      <w:lvlJc w:val="left"/>
      <w:pPr>
        <w:tabs>
          <w:tab w:val="num" w:pos="2214"/>
        </w:tabs>
        <w:ind w:left="2214" w:hanging="108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</w:rPr>
    </w:lvl>
  </w:abstractNum>
  <w:abstractNum w:abstractNumId="5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07164C4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F"/>
    <w:rsid w:val="0008714D"/>
    <w:rsid w:val="00112760"/>
    <w:rsid w:val="004620B7"/>
    <w:rsid w:val="00556715"/>
    <w:rsid w:val="00574EC8"/>
    <w:rsid w:val="005E4E56"/>
    <w:rsid w:val="00707EBF"/>
    <w:rsid w:val="007B08A2"/>
    <w:rsid w:val="0080367F"/>
    <w:rsid w:val="00962A00"/>
    <w:rsid w:val="00AE136A"/>
    <w:rsid w:val="00B6373E"/>
    <w:rsid w:val="00B80B62"/>
    <w:rsid w:val="00D25A60"/>
    <w:rsid w:val="00D34187"/>
    <w:rsid w:val="00DD2C38"/>
    <w:rsid w:val="00DD77E3"/>
    <w:rsid w:val="00F15EBD"/>
    <w:rsid w:val="00F47A32"/>
    <w:rsid w:val="00F644BB"/>
    <w:rsid w:val="00F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F"/>
    <w:pPr>
      <w:spacing w:after="120" w:line="240" w:lineRule="auto"/>
      <w:ind w:left="-284" w:firstLine="567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E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Numbered text 3,2 headline,h,headline,h2,Caaieiaie 2 Ciae1,Caaieiaie 2 Ciae Ciae,H2 Ciae Ciae,Numbered text 3 Ciae Ciae,h2 Ciae Ciae,H2 Ciae1,Numbered text 3 Ciae1,2 headline Ciae,h Ciae,headline Ciae,h2 Ciae1,2,Heading 2 Hidden,CHS,l2,22"/>
    <w:basedOn w:val="1"/>
    <w:next w:val="a"/>
    <w:link w:val="20"/>
    <w:unhideWhenUsed/>
    <w:qFormat/>
    <w:rsid w:val="00707EBF"/>
    <w:pPr>
      <w:numPr>
        <w:ilvl w:val="1"/>
        <w:numId w:val="1"/>
      </w:numPr>
      <w:tabs>
        <w:tab w:val="clear" w:pos="1247"/>
        <w:tab w:val="num" w:pos="720"/>
      </w:tabs>
      <w:spacing w:before="120"/>
      <w:ind w:left="-284" w:firstLine="567"/>
      <w:jc w:val="left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E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Numbered text 3 Знак,2 headline Знак,h Знак,headline Знак,h2 Знак,Caaieiaie 2 Ciae1 Знак,Caaieiaie 2 Ciae Ciae Знак,H2 Ciae Ciae Знак,Numbered text 3 Ciae Ciae Знак,h2 Ciae Ciae Знак,H2 Ciae1 Знак,Numbered text 3 Ciae1 Знак"/>
    <w:basedOn w:val="a0"/>
    <w:link w:val="2"/>
    <w:rsid w:val="00707EBF"/>
    <w:rPr>
      <w:rFonts w:asciiTheme="majorHAnsi" w:eastAsia="Times New Roman" w:hAnsiTheme="majorHAns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E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EBF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iiianoaieou">
    <w:name w:val="iiia? no?aieou"/>
    <w:basedOn w:val="a0"/>
    <w:rsid w:val="00707EBF"/>
  </w:style>
  <w:style w:type="paragraph" w:styleId="a7">
    <w:name w:val="List Paragraph"/>
    <w:basedOn w:val="a"/>
    <w:link w:val="a8"/>
    <w:uiPriority w:val="34"/>
    <w:qFormat/>
    <w:rsid w:val="00707EBF"/>
    <w:pPr>
      <w:ind w:left="720"/>
      <w:contextualSpacing/>
    </w:pPr>
  </w:style>
  <w:style w:type="table" w:styleId="a9">
    <w:name w:val="Table Grid"/>
    <w:basedOn w:val="a1"/>
    <w:uiPriority w:val="59"/>
    <w:rsid w:val="00707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nhideWhenUsed/>
    <w:rsid w:val="00707EB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character" w:styleId="ac">
    <w:name w:val="footnote reference"/>
    <w:basedOn w:val="a0"/>
    <w:unhideWhenUsed/>
    <w:rsid w:val="00707EBF"/>
    <w:rPr>
      <w:vertAlign w:val="superscript"/>
    </w:rPr>
  </w:style>
  <w:style w:type="paragraph" w:customStyle="1" w:styleId="ad">
    <w:name w:val="Необычный текст"/>
    <w:basedOn w:val="a"/>
    <w:link w:val="ae"/>
    <w:uiPriority w:val="99"/>
    <w:rsid w:val="00707EBF"/>
    <w:pPr>
      <w:ind w:left="3192"/>
    </w:pPr>
    <w:rPr>
      <w:rFonts w:ascii="Arial" w:hAnsi="Arial"/>
      <w:sz w:val="20"/>
      <w:szCs w:val="20"/>
    </w:rPr>
  </w:style>
  <w:style w:type="character" w:customStyle="1" w:styleId="ae">
    <w:name w:val="Необычный текст Знак"/>
    <w:link w:val="ad"/>
    <w:uiPriority w:val="99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customStyle="1" w:styleId="af">
    <w:name w:val="Обычный текст"/>
    <w:basedOn w:val="a"/>
    <w:link w:val="af0"/>
    <w:rsid w:val="00707EBF"/>
    <w:pPr>
      <w:ind w:left="2835"/>
    </w:pPr>
    <w:rPr>
      <w:rFonts w:ascii="Arial" w:hAnsi="Arial"/>
      <w:sz w:val="20"/>
      <w:szCs w:val="20"/>
    </w:rPr>
  </w:style>
  <w:style w:type="character" w:customStyle="1" w:styleId="af0">
    <w:name w:val="Обычный текст Знак"/>
    <w:link w:val="af"/>
    <w:rsid w:val="00707EBF"/>
    <w:rPr>
      <w:rFonts w:ascii="Arial" w:eastAsia="Times New Roman" w:hAnsi="Arial" w:cs="Times New Roman"/>
      <w:color w:val="000000" w:themeColor="text1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07EB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7EBF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customStyle="1" w:styleId="ListParagraph1">
    <w:name w:val="List Paragraph1"/>
    <w:basedOn w:val="a"/>
    <w:rsid w:val="00707EBF"/>
    <w:pPr>
      <w:ind w:left="720"/>
      <w:jc w:val="left"/>
    </w:pPr>
  </w:style>
  <w:style w:type="paragraph" w:styleId="af3">
    <w:name w:val="Body Text"/>
    <w:basedOn w:val="a"/>
    <w:link w:val="af4"/>
    <w:unhideWhenUsed/>
    <w:rsid w:val="00707EBF"/>
    <w:pPr>
      <w:overflowPunct w:val="0"/>
      <w:autoSpaceDE w:val="0"/>
      <w:autoSpaceDN w:val="0"/>
      <w:adjustRightInd w:val="0"/>
      <w:ind w:firstLine="709"/>
    </w:pPr>
    <w:rPr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707EBF"/>
    <w:rPr>
      <w:rFonts w:ascii="Times New Roman" w:eastAsia="Times New Roman" w:hAnsi="Times New Roman" w:cs="Times New Roman"/>
      <w:color w:val="000000" w:themeColor="text1"/>
      <w:sz w:val="24"/>
      <w:szCs w:val="20"/>
      <w:lang w:val="en-US" w:eastAsia="ru-RU"/>
    </w:rPr>
  </w:style>
  <w:style w:type="paragraph" w:customStyle="1" w:styleId="11">
    <w:name w:val="Абзац списка1"/>
    <w:basedOn w:val="a"/>
    <w:rsid w:val="00707EBF"/>
    <w:pPr>
      <w:ind w:left="720"/>
      <w:contextualSpacing/>
      <w:jc w:val="left"/>
    </w:pPr>
    <w:rPr>
      <w:sz w:val="28"/>
    </w:rPr>
  </w:style>
  <w:style w:type="paragraph" w:customStyle="1" w:styleId="FMainTXT">
    <w:name w:val="FMainTXT"/>
    <w:basedOn w:val="a"/>
    <w:rsid w:val="00707EBF"/>
    <w:pPr>
      <w:suppressAutoHyphens/>
      <w:spacing w:before="120" w:line="360" w:lineRule="auto"/>
      <w:ind w:left="142" w:firstLine="709"/>
    </w:pPr>
    <w:rPr>
      <w:rFonts w:ascii="Arial" w:hAnsi="Arial"/>
      <w:szCs w:val="20"/>
      <w:lang w:eastAsia="ar-SA"/>
    </w:rPr>
  </w:style>
  <w:style w:type="paragraph" w:styleId="af5">
    <w:name w:val="TOC Heading"/>
    <w:basedOn w:val="1"/>
    <w:next w:val="a"/>
    <w:uiPriority w:val="39"/>
    <w:unhideWhenUsed/>
    <w:qFormat/>
    <w:rsid w:val="00707EBF"/>
    <w:pPr>
      <w:spacing w:line="276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07EB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707EBF"/>
    <w:pPr>
      <w:tabs>
        <w:tab w:val="left" w:pos="709"/>
        <w:tab w:val="left" w:pos="1320"/>
        <w:tab w:val="right" w:leader="dot" w:pos="9628"/>
      </w:tabs>
      <w:spacing w:after="100"/>
      <w:ind w:left="284" w:firstLine="0"/>
      <w:jc w:val="left"/>
    </w:pPr>
    <w:rPr>
      <w:noProof/>
    </w:rPr>
  </w:style>
  <w:style w:type="character" w:styleId="af6">
    <w:name w:val="Hyperlink"/>
    <w:basedOn w:val="a0"/>
    <w:uiPriority w:val="99"/>
    <w:unhideWhenUsed/>
    <w:rsid w:val="00707EBF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707EBF"/>
    <w:pPr>
      <w:tabs>
        <w:tab w:val="right" w:leader="dot" w:pos="9628"/>
      </w:tabs>
      <w:spacing w:after="100" w:line="276" w:lineRule="auto"/>
      <w:jc w:val="left"/>
    </w:pPr>
    <w:rPr>
      <w:rFonts w:eastAsiaTheme="minorEastAsia"/>
      <w:caps/>
      <w:noProof/>
    </w:rPr>
  </w:style>
  <w:style w:type="character" w:styleId="af7">
    <w:name w:val="annotation reference"/>
    <w:basedOn w:val="a0"/>
    <w:unhideWhenUsed/>
    <w:rsid w:val="00707EB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7EB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7EBF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7EB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7EBF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customStyle="1" w:styleId="14">
    <w:name w:val="Об.14"/>
    <w:basedOn w:val="a"/>
    <w:qFormat/>
    <w:rsid w:val="00707EBF"/>
    <w:pPr>
      <w:ind w:firstLine="709"/>
    </w:pPr>
    <w:rPr>
      <w:iCs/>
      <w:sz w:val="28"/>
      <w:szCs w:val="20"/>
    </w:rPr>
  </w:style>
  <w:style w:type="character" w:customStyle="1" w:styleId="apple-style-span">
    <w:name w:val="apple-style-span"/>
    <w:basedOn w:val="a0"/>
    <w:rsid w:val="00707EBF"/>
  </w:style>
  <w:style w:type="paragraph" w:customStyle="1" w:styleId="H1">
    <w:name w:val="H1"/>
    <w:basedOn w:val="2"/>
    <w:link w:val="H10"/>
    <w:qFormat/>
    <w:rsid w:val="00707EBF"/>
    <w:pPr>
      <w:numPr>
        <w:ilvl w:val="2"/>
      </w:numPr>
      <w:tabs>
        <w:tab w:val="clear" w:pos="2214"/>
        <w:tab w:val="num" w:pos="720"/>
      </w:tabs>
      <w:ind w:left="-284" w:firstLine="568"/>
    </w:pPr>
    <w:rPr>
      <w:rFonts w:ascii="Times New Roman" w:hAnsi="Times New Roman" w:cs="Times New Roman"/>
      <w:u w:val="single"/>
    </w:rPr>
  </w:style>
  <w:style w:type="character" w:customStyle="1" w:styleId="H10">
    <w:name w:val="H1 Знак"/>
    <w:basedOn w:val="20"/>
    <w:link w:val="H1"/>
    <w:rsid w:val="00707EB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H3">
    <w:name w:val="H3"/>
    <w:basedOn w:val="2"/>
    <w:link w:val="H30"/>
    <w:qFormat/>
    <w:rsid w:val="00707EBF"/>
    <w:pPr>
      <w:numPr>
        <w:ilvl w:val="0"/>
        <w:numId w:val="0"/>
      </w:numPr>
      <w:ind w:left="1134" w:hanging="567"/>
    </w:pPr>
    <w:rPr>
      <w:rFonts w:ascii="Times New Roman" w:hAnsi="Times New Roman" w:cs="Times New Roman"/>
    </w:rPr>
  </w:style>
  <w:style w:type="character" w:customStyle="1" w:styleId="H30">
    <w:name w:val="H3 Знак"/>
    <w:basedOn w:val="20"/>
    <w:link w:val="H3"/>
    <w:rsid w:val="00707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caption"/>
    <w:basedOn w:val="a"/>
    <w:next w:val="a"/>
    <w:link w:val="afd"/>
    <w:uiPriority w:val="35"/>
    <w:unhideWhenUsed/>
    <w:qFormat/>
    <w:rsid w:val="00707EB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basedOn w:val="a0"/>
    <w:link w:val="afc"/>
    <w:uiPriority w:val="35"/>
    <w:rsid w:val="00707EBF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e">
    <w:name w:val="Таблица"/>
    <w:basedOn w:val="afc"/>
    <w:link w:val="aff"/>
    <w:qFormat/>
    <w:rsid w:val="00707EBF"/>
    <w:pPr>
      <w:jc w:val="right"/>
    </w:pPr>
    <w:rPr>
      <w:b w:val="0"/>
      <w:sz w:val="24"/>
      <w:szCs w:val="24"/>
    </w:rPr>
  </w:style>
  <w:style w:type="character" w:customStyle="1" w:styleId="aff">
    <w:name w:val="Таблица Знак"/>
    <w:basedOn w:val="afd"/>
    <w:link w:val="afe"/>
    <w:rsid w:val="00707EBF"/>
    <w:rPr>
      <w:rFonts w:ascii="Times New Roman" w:eastAsia="Times New Roman" w:hAnsi="Times New Roman" w:cs="Times New Roman"/>
      <w:b w:val="0"/>
      <w:bCs/>
      <w:color w:val="4F81BD" w:themeColor="accent1"/>
      <w:sz w:val="24"/>
      <w:szCs w:val="24"/>
      <w:lang w:eastAsia="ru-RU"/>
    </w:rPr>
  </w:style>
  <w:style w:type="character" w:styleId="aff0">
    <w:name w:val="page number"/>
    <w:basedOn w:val="a0"/>
    <w:rsid w:val="00707EBF"/>
  </w:style>
  <w:style w:type="paragraph" w:styleId="aff1">
    <w:name w:val="Message Header"/>
    <w:basedOn w:val="a"/>
    <w:link w:val="aff2"/>
    <w:rsid w:val="00707EBF"/>
    <w:pPr>
      <w:pageBreakBefore/>
      <w:spacing w:after="240"/>
      <w:ind w:left="567" w:firstLine="0"/>
      <w:jc w:val="center"/>
    </w:pPr>
    <w:rPr>
      <w:rFonts w:cs="Arial"/>
      <w:b/>
      <w:bCs/>
      <w:color w:val="auto"/>
      <w:sz w:val="44"/>
      <w:u w:val="single"/>
    </w:rPr>
  </w:style>
  <w:style w:type="character" w:customStyle="1" w:styleId="aff2">
    <w:name w:val="Шапка Знак"/>
    <w:basedOn w:val="a0"/>
    <w:link w:val="aff1"/>
    <w:rsid w:val="00707EBF"/>
    <w:rPr>
      <w:rFonts w:ascii="Times New Roman" w:eastAsia="Times New Roman" w:hAnsi="Times New Roman" w:cs="Arial"/>
      <w:b/>
      <w:bCs/>
      <w:sz w:val="44"/>
      <w:szCs w:val="24"/>
      <w:u w:val="single"/>
      <w:lang w:eastAsia="ru-RU"/>
    </w:rPr>
  </w:style>
  <w:style w:type="paragraph" w:customStyle="1" w:styleId="aff3">
    <w:name w:val="текст"/>
    <w:basedOn w:val="a"/>
    <w:link w:val="aff4"/>
    <w:qFormat/>
    <w:rsid w:val="00707EBF"/>
    <w:pPr>
      <w:tabs>
        <w:tab w:val="left" w:pos="720"/>
      </w:tabs>
      <w:ind w:firstLine="568"/>
    </w:pPr>
    <w:rPr>
      <w:color w:val="auto"/>
    </w:rPr>
  </w:style>
  <w:style w:type="character" w:customStyle="1" w:styleId="aff4">
    <w:name w:val="текст Знак"/>
    <w:basedOn w:val="a0"/>
    <w:link w:val="aff3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6">
    <w:name w:val="CharAttribute6"/>
    <w:rsid w:val="00707EBF"/>
    <w:rPr>
      <w:rFonts w:ascii="Times New Roman" w:eastAsia="Times New Roman" w:hAnsi="Times New Roman"/>
      <w:sz w:val="26"/>
    </w:rPr>
  </w:style>
  <w:style w:type="paragraph" w:customStyle="1" w:styleId="ParaAttribute12">
    <w:name w:val="ParaAttribute12"/>
    <w:rsid w:val="00707EBF"/>
    <w:pPr>
      <w:widowControl w:val="0"/>
      <w:wordWrap w:val="0"/>
      <w:spacing w:after="0" w:line="240" w:lineRule="auto"/>
      <w:ind w:left="709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13">
    <w:name w:val="Уровень 1"/>
    <w:basedOn w:val="1"/>
    <w:link w:val="15"/>
    <w:qFormat/>
    <w:rsid w:val="00707EBF"/>
    <w:pPr>
      <w:spacing w:after="0" w:line="276" w:lineRule="auto"/>
      <w:ind w:left="0" w:firstLine="0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15">
    <w:name w:val="Уровень 1 Знак"/>
    <w:basedOn w:val="a0"/>
    <w:link w:val="13"/>
    <w:rsid w:val="00707EBF"/>
    <w:rPr>
      <w:rFonts w:ascii="Times New Roman" w:eastAsiaTheme="majorEastAsia" w:hAnsi="Times New Roman" w:cs="Times New Roman"/>
      <w:b/>
      <w:bCs/>
      <w:sz w:val="28"/>
      <w:szCs w:val="28"/>
    </w:rPr>
  </w:style>
  <w:style w:type="paragraph" w:customStyle="1" w:styleId="22">
    <w:name w:val="Уровень 2"/>
    <w:basedOn w:val="2"/>
    <w:link w:val="23"/>
    <w:qFormat/>
    <w:rsid w:val="00707EBF"/>
    <w:pPr>
      <w:numPr>
        <w:ilvl w:val="0"/>
        <w:numId w:val="0"/>
      </w:numPr>
      <w:spacing w:before="200" w:after="0" w:line="276" w:lineRule="auto"/>
    </w:pPr>
    <w:rPr>
      <w:rFonts w:ascii="Times New Roman" w:eastAsiaTheme="majorEastAsia" w:hAnsi="Times New Roman" w:cs="Times New Roman"/>
      <w:sz w:val="26"/>
      <w:szCs w:val="26"/>
    </w:rPr>
  </w:style>
  <w:style w:type="character" w:customStyle="1" w:styleId="23">
    <w:name w:val="Уровень 2 Знак"/>
    <w:basedOn w:val="20"/>
    <w:link w:val="22"/>
    <w:rsid w:val="00707EBF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customStyle="1" w:styleId="32">
    <w:name w:val="Уровень 3"/>
    <w:basedOn w:val="3"/>
    <w:link w:val="33"/>
    <w:qFormat/>
    <w:rsid w:val="00707EBF"/>
    <w:pPr>
      <w:spacing w:line="276" w:lineRule="auto"/>
      <w:ind w:left="0" w:firstLine="0"/>
      <w:jc w:val="lef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Уровень 3 Знак"/>
    <w:basedOn w:val="a0"/>
    <w:link w:val="32"/>
    <w:rsid w:val="00707EBF"/>
    <w:rPr>
      <w:rFonts w:ascii="Times New Roman" w:eastAsiaTheme="majorEastAsia" w:hAnsi="Times New Roman" w:cs="Times New Roman"/>
      <w:b/>
      <w:bCs/>
    </w:rPr>
  </w:style>
  <w:style w:type="table" w:customStyle="1" w:styleId="16">
    <w:name w:val="Сетка таблицы1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70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Основной текст_"/>
    <w:basedOn w:val="a0"/>
    <w:link w:val="25"/>
    <w:rsid w:val="00707EB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707EBF"/>
    <w:pPr>
      <w:widowControl w:val="0"/>
      <w:shd w:val="clear" w:color="auto" w:fill="FFFFFF"/>
      <w:spacing w:before="180" w:after="0" w:line="274" w:lineRule="exact"/>
      <w:ind w:left="0" w:hanging="340"/>
    </w:pPr>
    <w:rPr>
      <w:color w:val="auto"/>
      <w:spacing w:val="3"/>
      <w:sz w:val="21"/>
      <w:szCs w:val="21"/>
      <w:lang w:eastAsia="en-US"/>
    </w:rPr>
  </w:style>
  <w:style w:type="table" w:customStyle="1" w:styleId="34">
    <w:name w:val="Сетка таблицы3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707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Подпись к таблице (2)_"/>
    <w:basedOn w:val="a0"/>
    <w:link w:val="27"/>
    <w:uiPriority w:val="99"/>
    <w:rsid w:val="00707EB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uiPriority w:val="99"/>
    <w:rsid w:val="00707EBF"/>
    <w:pPr>
      <w:widowControl w:val="0"/>
      <w:shd w:val="clear" w:color="auto" w:fill="FFFFFF"/>
      <w:spacing w:after="0" w:line="389" w:lineRule="exact"/>
      <w:ind w:left="0" w:firstLine="0"/>
      <w:jc w:val="left"/>
    </w:pPr>
    <w:rPr>
      <w:rFonts w:eastAsiaTheme="minorHAnsi"/>
      <w:color w:val="auto"/>
      <w:sz w:val="23"/>
      <w:szCs w:val="23"/>
      <w:lang w:eastAsia="en-US"/>
    </w:rPr>
  </w:style>
  <w:style w:type="paragraph" w:customStyle="1" w:styleId="17">
    <w:name w:val="Обычный1"/>
    <w:basedOn w:val="a"/>
    <w:link w:val="CharChar"/>
    <w:rsid w:val="00707EBF"/>
    <w:pPr>
      <w:spacing w:after="0" w:line="360" w:lineRule="auto"/>
      <w:ind w:left="0" w:firstLine="851"/>
    </w:pPr>
    <w:rPr>
      <w:color w:val="auto"/>
    </w:rPr>
  </w:style>
  <w:style w:type="character" w:customStyle="1" w:styleId="CharChar">
    <w:name w:val="Обычный Char Char"/>
    <w:basedOn w:val="a0"/>
    <w:link w:val="17"/>
    <w:rsid w:val="00707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semiHidden/>
    <w:rsid w:val="00707EB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D77E3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Леликова Ольга Вячеславовна</cp:lastModifiedBy>
  <cp:revision>2</cp:revision>
  <dcterms:created xsi:type="dcterms:W3CDTF">2016-03-16T10:06:00Z</dcterms:created>
  <dcterms:modified xsi:type="dcterms:W3CDTF">2016-03-16T10:06:00Z</dcterms:modified>
</cp:coreProperties>
</file>