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C5" w:rsidRDefault="007957C5" w:rsidP="007957C5">
      <w:pPr>
        <w:jc w:val="center"/>
        <w:rPr>
          <w:sz w:val="26"/>
          <w:szCs w:val="26"/>
        </w:rPr>
      </w:pPr>
      <w:bookmarkStart w:id="0" w:name="_GoBack"/>
      <w:bookmarkEnd w:id="0"/>
      <w:r w:rsidRPr="004C02F1">
        <w:rPr>
          <w:sz w:val="26"/>
          <w:szCs w:val="26"/>
        </w:rPr>
        <w:t xml:space="preserve">Расчёт эффективности от </w:t>
      </w:r>
      <w:r>
        <w:rPr>
          <w:sz w:val="26"/>
          <w:szCs w:val="26"/>
        </w:rPr>
        <w:t>внедрения</w:t>
      </w:r>
      <w:r w:rsidRPr="004C02F1">
        <w:rPr>
          <w:sz w:val="26"/>
          <w:szCs w:val="26"/>
        </w:rPr>
        <w:t xml:space="preserve"> и суммы вознаграждения</w:t>
      </w:r>
      <w:r w:rsidRPr="006E37D9">
        <w:rPr>
          <w:sz w:val="26"/>
          <w:szCs w:val="26"/>
        </w:rPr>
        <w:t xml:space="preserve"> </w:t>
      </w:r>
    </w:p>
    <w:p w:rsidR="007957C5" w:rsidRDefault="007957C5" w:rsidP="007957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Pr="004C02F1">
        <w:rPr>
          <w:sz w:val="26"/>
          <w:szCs w:val="26"/>
        </w:rPr>
        <w:t>рационализаторско</w:t>
      </w:r>
      <w:r>
        <w:rPr>
          <w:sz w:val="26"/>
          <w:szCs w:val="26"/>
        </w:rPr>
        <w:t>му</w:t>
      </w:r>
      <w:r w:rsidRPr="004C02F1"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ю, создающему экономию </w:t>
      </w:r>
    </w:p>
    <w:p w:rsidR="007957C5" w:rsidRPr="004C02F1" w:rsidRDefault="007957C5" w:rsidP="007957C5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7957C5">
        <w:rPr>
          <w:i/>
          <w:sz w:val="26"/>
          <w:szCs w:val="26"/>
        </w:rPr>
        <w:t>на примере конкретного рационализаторского предложения</w:t>
      </w:r>
      <w:r>
        <w:rPr>
          <w:sz w:val="26"/>
          <w:szCs w:val="26"/>
        </w:rPr>
        <w:t>)</w:t>
      </w:r>
    </w:p>
    <w:p w:rsidR="007957C5" w:rsidRDefault="007957C5" w:rsidP="007957C5">
      <w:pPr>
        <w:rPr>
          <w:sz w:val="26"/>
          <w:szCs w:val="26"/>
        </w:rPr>
      </w:pPr>
    </w:p>
    <w:p w:rsidR="007957C5" w:rsidRDefault="007957C5" w:rsidP="007957C5">
      <w:pPr>
        <w:rPr>
          <w:sz w:val="26"/>
          <w:szCs w:val="26"/>
        </w:rPr>
      </w:pPr>
    </w:p>
    <w:p w:rsidR="007957C5" w:rsidRPr="004C02F1" w:rsidRDefault="007957C5" w:rsidP="007957C5">
      <w:pPr>
        <w:rPr>
          <w:sz w:val="26"/>
          <w:szCs w:val="26"/>
        </w:rPr>
      </w:pPr>
    </w:p>
    <w:p w:rsidR="007957C5" w:rsidRDefault="007957C5" w:rsidP="007957C5">
      <w:pPr>
        <w:rPr>
          <w:sz w:val="26"/>
          <w:szCs w:val="26"/>
        </w:rPr>
      </w:pPr>
      <w:r w:rsidRPr="004C02F1">
        <w:rPr>
          <w:sz w:val="26"/>
          <w:szCs w:val="26"/>
        </w:rPr>
        <w:t xml:space="preserve">Рационализаторское предложение </w:t>
      </w:r>
    </w:p>
    <w:p w:rsidR="007957C5" w:rsidRPr="007957C5" w:rsidRDefault="007957C5" w:rsidP="007957C5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</w:t>
      </w:r>
      <w:r w:rsidRPr="007957C5">
        <w:rPr>
          <w:sz w:val="26"/>
          <w:szCs w:val="26"/>
          <w:u w:val="single"/>
        </w:rPr>
        <w:t>Программный продукт «Молниезащита 3.0»</w:t>
      </w:r>
      <w:r>
        <w:rPr>
          <w:sz w:val="26"/>
          <w:szCs w:val="26"/>
          <w:u w:val="single"/>
        </w:rPr>
        <w:t>___________________</w:t>
      </w:r>
    </w:p>
    <w:p w:rsidR="007957C5" w:rsidRPr="004C02F1" w:rsidRDefault="007957C5" w:rsidP="007957C5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(указывается название рационализаторского предложения)</w:t>
      </w:r>
    </w:p>
    <w:p w:rsidR="007957C5" w:rsidRPr="004C02F1" w:rsidRDefault="007957C5" w:rsidP="007957C5">
      <w:pPr>
        <w:jc w:val="center"/>
        <w:rPr>
          <w:sz w:val="26"/>
          <w:szCs w:val="26"/>
        </w:rPr>
      </w:pPr>
    </w:p>
    <w:p w:rsidR="007957C5" w:rsidRPr="004C02F1" w:rsidRDefault="007957C5" w:rsidP="007957C5">
      <w:pPr>
        <w:rPr>
          <w:sz w:val="26"/>
          <w:szCs w:val="26"/>
        </w:rPr>
      </w:pPr>
      <w:r w:rsidRPr="004C02F1">
        <w:rPr>
          <w:sz w:val="26"/>
          <w:szCs w:val="26"/>
        </w:rPr>
        <w:t xml:space="preserve">зарегистрировано под № </w:t>
      </w:r>
      <w:r>
        <w:rPr>
          <w:sz w:val="26"/>
          <w:szCs w:val="26"/>
        </w:rPr>
        <w:t>2015-11-010 от «05</w:t>
      </w:r>
      <w:r w:rsidRPr="004C02F1">
        <w:rPr>
          <w:sz w:val="26"/>
          <w:szCs w:val="26"/>
        </w:rPr>
        <w:t xml:space="preserve">» </w:t>
      </w:r>
      <w:r>
        <w:rPr>
          <w:sz w:val="26"/>
          <w:szCs w:val="26"/>
        </w:rPr>
        <w:t>августа</w:t>
      </w:r>
      <w:r w:rsidRPr="004C02F1">
        <w:rPr>
          <w:sz w:val="26"/>
          <w:szCs w:val="26"/>
        </w:rPr>
        <w:t xml:space="preserve"> 20</w:t>
      </w:r>
      <w:r>
        <w:rPr>
          <w:sz w:val="26"/>
          <w:szCs w:val="26"/>
        </w:rPr>
        <w:t>15</w:t>
      </w:r>
      <w:r w:rsidRPr="004C02F1">
        <w:rPr>
          <w:sz w:val="26"/>
          <w:szCs w:val="26"/>
        </w:rPr>
        <w:t xml:space="preserve"> г.</w:t>
      </w:r>
    </w:p>
    <w:p w:rsidR="007957C5" w:rsidRDefault="007957C5" w:rsidP="007957C5">
      <w:pPr>
        <w:rPr>
          <w:sz w:val="26"/>
          <w:szCs w:val="26"/>
        </w:rPr>
      </w:pPr>
    </w:p>
    <w:p w:rsidR="007957C5" w:rsidRPr="004C02F1" w:rsidRDefault="007957C5" w:rsidP="007957C5">
      <w:pPr>
        <w:rPr>
          <w:sz w:val="26"/>
          <w:szCs w:val="26"/>
        </w:rPr>
      </w:pPr>
    </w:p>
    <w:p w:rsidR="007957C5" w:rsidRPr="004C02F1" w:rsidRDefault="007957C5" w:rsidP="007957C5">
      <w:pPr>
        <w:rPr>
          <w:sz w:val="26"/>
          <w:szCs w:val="26"/>
        </w:rPr>
      </w:pPr>
      <w:r w:rsidRPr="004C02F1">
        <w:rPr>
          <w:sz w:val="26"/>
          <w:szCs w:val="26"/>
        </w:rPr>
        <w:t>Показатели эффективности рационализаторского предложения:</w:t>
      </w:r>
    </w:p>
    <w:p w:rsidR="007957C5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1. Эффект за счёт повышения производительности труда при использовании рацпредложений/разработок.</w:t>
      </w:r>
    </w:p>
    <w:p w:rsidR="007957C5" w:rsidRPr="004C02F1" w:rsidRDefault="007957C5" w:rsidP="007957C5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 xml:space="preserve">До рацпредложения на операцию требовалось 3 дня по 8 часов, т.е. 24 часа 4 раза в год. Итого в год </w:t>
      </w:r>
      <w:r>
        <w:rPr>
          <w:sz w:val="26"/>
          <w:szCs w:val="26"/>
        </w:rPr>
        <w:t xml:space="preserve">– </w:t>
      </w:r>
      <w:r w:rsidRPr="004C02F1">
        <w:rPr>
          <w:sz w:val="26"/>
          <w:szCs w:val="26"/>
        </w:rPr>
        <w:t>24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 xml:space="preserve">4=96 часов. После рацпредложения </w:t>
      </w:r>
      <w:r>
        <w:rPr>
          <w:sz w:val="26"/>
          <w:szCs w:val="26"/>
        </w:rPr>
        <w:t>–</w:t>
      </w:r>
      <w:r w:rsidRPr="004C02F1">
        <w:rPr>
          <w:sz w:val="26"/>
          <w:szCs w:val="26"/>
        </w:rPr>
        <w:t xml:space="preserve"> 8 часов 4 раза в год. Итого в год</w:t>
      </w:r>
      <w:r>
        <w:rPr>
          <w:sz w:val="26"/>
          <w:szCs w:val="26"/>
        </w:rPr>
        <w:t xml:space="preserve"> – </w:t>
      </w:r>
      <w:r w:rsidRPr="004C02F1">
        <w:rPr>
          <w:sz w:val="26"/>
          <w:szCs w:val="26"/>
        </w:rPr>
        <w:t>8</w:t>
      </w:r>
      <w:r>
        <w:rPr>
          <w:sz w:val="26"/>
          <w:szCs w:val="26"/>
        </w:rPr>
        <w:t xml:space="preserve">·4=32 часа. Следовательно, ВЧ = </w:t>
      </w:r>
      <w:r w:rsidRPr="004C02F1">
        <w:rPr>
          <w:sz w:val="26"/>
          <w:szCs w:val="26"/>
        </w:rPr>
        <w:t>96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32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 xml:space="preserve">64 часа. Стоимость среднего часа рабочего времени в году </w:t>
      </w:r>
      <w:r>
        <w:rPr>
          <w:sz w:val="26"/>
          <w:szCs w:val="26"/>
        </w:rPr>
        <w:t xml:space="preserve">– </w:t>
      </w:r>
      <w:r w:rsidRPr="004C02F1">
        <w:rPr>
          <w:sz w:val="26"/>
          <w:szCs w:val="26"/>
        </w:rPr>
        <w:t>Тс./Кч.ср.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15000/168/(при 40-часовой рабочей неделе) = 89,3 руб. Эпр.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ВЧ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(Тс.ср./Кч.ср.)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1,5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64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89,29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1,5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8 571,43 руб.</w:t>
      </w:r>
    </w:p>
    <w:p w:rsidR="007957C5" w:rsidRDefault="007957C5" w:rsidP="007957C5">
      <w:pPr>
        <w:jc w:val="both"/>
        <w:rPr>
          <w:sz w:val="26"/>
          <w:szCs w:val="26"/>
          <w:highlight w:val="lightGray"/>
        </w:rPr>
      </w:pPr>
    </w:p>
    <w:p w:rsidR="007957C5" w:rsidRPr="004C02F1" w:rsidRDefault="007957C5" w:rsidP="007957C5">
      <w:pPr>
        <w:jc w:val="both"/>
        <w:rPr>
          <w:sz w:val="26"/>
          <w:szCs w:val="26"/>
          <w:highlight w:val="lightGray"/>
        </w:rPr>
      </w:pPr>
    </w:p>
    <w:tbl>
      <w:tblPr>
        <w:tblW w:w="9533" w:type="dxa"/>
        <w:tblInd w:w="95" w:type="dxa"/>
        <w:tblLook w:val="04A0" w:firstRow="1" w:lastRow="0" w:firstColumn="1" w:lastColumn="0" w:noHBand="0" w:noVBand="1"/>
      </w:tblPr>
      <w:tblGrid>
        <w:gridCol w:w="1474"/>
        <w:gridCol w:w="2962"/>
        <w:gridCol w:w="2552"/>
        <w:gridCol w:w="2545"/>
      </w:tblGrid>
      <w:tr w:rsidR="007957C5" w:rsidRPr="007957C5" w:rsidTr="007957C5">
        <w:trPr>
          <w:trHeight w:val="115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1" w:right="-130"/>
              <w:jc w:val="center"/>
              <w:rPr>
                <w:b/>
                <w:bCs/>
                <w:sz w:val="22"/>
                <w:szCs w:val="26"/>
              </w:rPr>
            </w:pPr>
            <w:r w:rsidRPr="007957C5">
              <w:rPr>
                <w:b/>
                <w:bCs/>
                <w:sz w:val="22"/>
                <w:szCs w:val="26"/>
              </w:rPr>
              <w:t>Должность сотрудника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1" w:right="-130"/>
              <w:jc w:val="center"/>
              <w:rPr>
                <w:b/>
                <w:bCs/>
                <w:sz w:val="22"/>
                <w:szCs w:val="26"/>
              </w:rPr>
            </w:pPr>
            <w:r w:rsidRPr="007957C5">
              <w:rPr>
                <w:b/>
                <w:bCs/>
                <w:sz w:val="22"/>
                <w:szCs w:val="26"/>
              </w:rPr>
              <w:t>ВЧ - количество высвобождаемых часов за счет применения рацразработки, часы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1" w:right="-130"/>
              <w:jc w:val="center"/>
              <w:rPr>
                <w:b/>
                <w:bCs/>
                <w:sz w:val="22"/>
                <w:szCs w:val="26"/>
              </w:rPr>
            </w:pPr>
            <w:r w:rsidRPr="007957C5">
              <w:rPr>
                <w:b/>
                <w:bCs/>
                <w:sz w:val="22"/>
                <w:szCs w:val="26"/>
              </w:rPr>
              <w:t>Тс.ср./Кч.ср. - Стоимость среднего часа рабочего времени в году, руб.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1" w:right="-130"/>
              <w:jc w:val="center"/>
              <w:rPr>
                <w:b/>
                <w:bCs/>
                <w:sz w:val="22"/>
                <w:szCs w:val="26"/>
              </w:rPr>
            </w:pPr>
            <w:r w:rsidRPr="007957C5">
              <w:rPr>
                <w:b/>
                <w:sz w:val="22"/>
                <w:szCs w:val="26"/>
              </w:rPr>
              <w:t>Эпр.</w:t>
            </w:r>
            <w:r w:rsidRPr="007957C5">
              <w:rPr>
                <w:b/>
                <w:bCs/>
                <w:sz w:val="22"/>
                <w:szCs w:val="26"/>
              </w:rPr>
              <w:t xml:space="preserve"> - эффект за счёт повышения производительности труда, руб.</w:t>
            </w:r>
          </w:p>
        </w:tc>
      </w:tr>
      <w:tr w:rsidR="007957C5" w:rsidRPr="007957C5" w:rsidTr="007957C5">
        <w:trPr>
          <w:trHeight w:val="849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Инженер 2 кат.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89,29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b/>
                <w:bCs/>
                <w:sz w:val="22"/>
                <w:szCs w:val="26"/>
              </w:rPr>
            </w:pPr>
            <w:r w:rsidRPr="007957C5">
              <w:rPr>
                <w:b/>
                <w:bCs/>
                <w:sz w:val="22"/>
                <w:szCs w:val="26"/>
              </w:rPr>
              <w:t>8 571,43</w:t>
            </w:r>
          </w:p>
        </w:tc>
      </w:tr>
      <w:tr w:rsidR="007957C5" w:rsidRPr="007957C5" w:rsidTr="007957C5">
        <w:trPr>
          <w:trHeight w:val="5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…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C5" w:rsidRPr="007957C5" w:rsidRDefault="007957C5" w:rsidP="00040C3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C5" w:rsidRPr="007957C5" w:rsidRDefault="007957C5" w:rsidP="00040C30">
            <w:pPr>
              <w:jc w:val="center"/>
              <w:rPr>
                <w:b/>
                <w:bCs/>
                <w:sz w:val="22"/>
                <w:szCs w:val="26"/>
              </w:rPr>
            </w:pPr>
          </w:p>
        </w:tc>
      </w:tr>
    </w:tbl>
    <w:p w:rsidR="007957C5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2. Эффект за счёт экономии материальных ресурсов (снижение потребления энергоресурсов, снижение расхода материалов при техническом обслуживании и ремонте).</w:t>
      </w:r>
    </w:p>
    <w:p w:rsidR="007957C5" w:rsidRPr="004C02F1" w:rsidRDefault="007957C5" w:rsidP="007957C5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До рацпредложения на операцию требовалось 24 часа 4 раза в год, потребление электроэнергии на операцию расчета за указанное рабочее время составляло 3 кВт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ч, при средней стоимости 3 рубля</w:t>
      </w:r>
      <w:r>
        <w:rPr>
          <w:sz w:val="26"/>
          <w:szCs w:val="26"/>
        </w:rPr>
        <w:t xml:space="preserve"> за </w:t>
      </w:r>
      <w:r w:rsidRPr="004C02F1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кВт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 xml:space="preserve">ч. Итого в год </w:t>
      </w:r>
      <w:r>
        <w:rPr>
          <w:sz w:val="26"/>
          <w:szCs w:val="26"/>
        </w:rPr>
        <w:t>– 3·3·</w:t>
      </w:r>
      <w:r w:rsidRPr="004C02F1">
        <w:rPr>
          <w:sz w:val="26"/>
          <w:szCs w:val="26"/>
        </w:rPr>
        <w:t>4=36 рублей. После применения рацпредложения – время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операции расчета составило 8 часов 4 раза в год, потребление электроэнергии на операцию расчета за указанное рабочее время составляло 1 кВт</w:t>
      </w:r>
      <w:r>
        <w:rPr>
          <w:sz w:val="26"/>
          <w:szCs w:val="26"/>
        </w:rPr>
        <w:t>·</w:t>
      </w:r>
      <w:r w:rsidRPr="004C02F1">
        <w:rPr>
          <w:sz w:val="26"/>
          <w:szCs w:val="26"/>
        </w:rPr>
        <w:t>ч. Итого в год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– 3</w:t>
      </w:r>
      <w:r>
        <w:rPr>
          <w:sz w:val="26"/>
          <w:szCs w:val="26"/>
        </w:rPr>
        <w:t>·1·</w:t>
      </w:r>
      <w:r w:rsidRPr="004C02F1">
        <w:rPr>
          <w:sz w:val="26"/>
          <w:szCs w:val="26"/>
        </w:rPr>
        <w:t>4=12 рублей. Следовательно, эффект от экономии материального ресурса в год составил Э</w:t>
      </w:r>
      <w:r w:rsidRPr="007957C5">
        <w:rPr>
          <w:sz w:val="26"/>
          <w:szCs w:val="26"/>
        </w:rPr>
        <w:t>м.р.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36</w:t>
      </w:r>
      <w:r>
        <w:rPr>
          <w:sz w:val="26"/>
          <w:szCs w:val="26"/>
        </w:rPr>
        <w:t xml:space="preserve"> - </w:t>
      </w:r>
      <w:r w:rsidRPr="004C02F1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Pr="004C02F1">
        <w:rPr>
          <w:sz w:val="26"/>
          <w:szCs w:val="26"/>
        </w:rPr>
        <w:t>24 рубля.</w:t>
      </w:r>
    </w:p>
    <w:p w:rsidR="007957C5" w:rsidRDefault="007957C5" w:rsidP="007957C5">
      <w:pPr>
        <w:jc w:val="both"/>
        <w:rPr>
          <w:sz w:val="26"/>
          <w:szCs w:val="26"/>
          <w:highlight w:val="lightGray"/>
        </w:rPr>
      </w:pPr>
    </w:p>
    <w:p w:rsidR="007957C5" w:rsidRPr="004C02F1" w:rsidRDefault="007957C5" w:rsidP="007957C5">
      <w:pPr>
        <w:jc w:val="both"/>
        <w:rPr>
          <w:sz w:val="26"/>
          <w:szCs w:val="26"/>
          <w:highlight w:val="lightGray"/>
        </w:rPr>
      </w:pPr>
    </w:p>
    <w:tbl>
      <w:tblPr>
        <w:tblW w:w="95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956"/>
        <w:gridCol w:w="1434"/>
        <w:gridCol w:w="1417"/>
        <w:gridCol w:w="1134"/>
        <w:gridCol w:w="1134"/>
        <w:gridCol w:w="1276"/>
        <w:gridCol w:w="1446"/>
      </w:tblGrid>
      <w:tr w:rsidR="007957C5" w:rsidRPr="007957C5" w:rsidTr="00040C30">
        <w:trPr>
          <w:trHeight w:val="420"/>
        </w:trPr>
        <w:tc>
          <w:tcPr>
            <w:tcW w:w="742" w:type="dxa"/>
            <w:vMerge w:val="restart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lastRenderedPageBreak/>
              <w:t>Вид ресурса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Срес - Стоимость единицы ресурса, руб.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trike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Периодичность закупки ресурса в год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 xml:space="preserve">До </w:t>
            </w:r>
            <w:r>
              <w:rPr>
                <w:bCs/>
                <w:sz w:val="22"/>
                <w:szCs w:val="26"/>
              </w:rPr>
              <w:t xml:space="preserve">применения </w:t>
            </w:r>
            <w:r w:rsidRPr="007957C5">
              <w:rPr>
                <w:bCs/>
                <w:sz w:val="22"/>
                <w:szCs w:val="26"/>
              </w:rPr>
              <w:t>рацпредложения/</w:t>
            </w:r>
            <w:r>
              <w:rPr>
                <w:bCs/>
                <w:sz w:val="22"/>
                <w:szCs w:val="26"/>
              </w:rPr>
              <w:t xml:space="preserve"> </w:t>
            </w:r>
            <w:r w:rsidRPr="007957C5">
              <w:rPr>
                <w:bCs/>
                <w:sz w:val="22"/>
                <w:szCs w:val="26"/>
              </w:rPr>
              <w:t>разработки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После</w:t>
            </w:r>
            <w:r>
              <w:rPr>
                <w:bCs/>
                <w:sz w:val="22"/>
                <w:szCs w:val="26"/>
              </w:rPr>
              <w:t xml:space="preserve"> применения</w:t>
            </w:r>
            <w:r w:rsidRPr="007957C5">
              <w:rPr>
                <w:bCs/>
                <w:sz w:val="22"/>
                <w:szCs w:val="26"/>
              </w:rPr>
              <w:t xml:space="preserve"> рацпредложения/</w:t>
            </w:r>
            <w:r>
              <w:rPr>
                <w:bCs/>
                <w:sz w:val="22"/>
                <w:szCs w:val="26"/>
              </w:rPr>
              <w:t xml:space="preserve"> </w:t>
            </w:r>
            <w:r w:rsidRPr="007957C5">
              <w:rPr>
                <w:bCs/>
                <w:sz w:val="22"/>
                <w:szCs w:val="26"/>
              </w:rPr>
              <w:t>разработки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29" w:right="-102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Эм.р. – эффект за счёт экономии материального ресурса в год, руб.</w:t>
            </w:r>
          </w:p>
        </w:tc>
      </w:tr>
      <w:tr w:rsidR="007957C5" w:rsidRPr="007957C5" w:rsidTr="00040C30">
        <w:trPr>
          <w:trHeight w:val="1260"/>
        </w:trPr>
        <w:tc>
          <w:tcPr>
            <w:tcW w:w="742" w:type="dxa"/>
            <w:vMerge/>
            <w:vAlign w:val="center"/>
            <w:hideMark/>
          </w:tcPr>
          <w:p w:rsidR="007957C5" w:rsidRPr="007957C5" w:rsidRDefault="007957C5" w:rsidP="00040C30">
            <w:pPr>
              <w:rPr>
                <w:bCs/>
                <w:sz w:val="22"/>
                <w:szCs w:val="26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7957C5" w:rsidRPr="007957C5" w:rsidRDefault="007957C5" w:rsidP="00040C30">
            <w:pPr>
              <w:rPr>
                <w:bCs/>
                <w:sz w:val="22"/>
                <w:szCs w:val="26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7957C5" w:rsidRPr="007957C5" w:rsidRDefault="007957C5" w:rsidP="00040C30">
            <w:pPr>
              <w:rPr>
                <w:bCs/>
                <w:sz w:val="22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57C5" w:rsidRPr="007957C5" w:rsidRDefault="007957C5" w:rsidP="007957C5">
            <w:pPr>
              <w:ind w:left="-109" w:right="-103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Рдо - Расход ресурса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9" w:right="-103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Рдо</w:t>
            </w:r>
            <w:r>
              <w:rPr>
                <w:sz w:val="26"/>
                <w:szCs w:val="26"/>
              </w:rPr>
              <w:t>·</w:t>
            </w:r>
            <w:r w:rsidRPr="007957C5">
              <w:rPr>
                <w:bCs/>
                <w:sz w:val="22"/>
                <w:szCs w:val="26"/>
              </w:rPr>
              <w:t>Срес-Расходы на ресурс в год,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7C5" w:rsidRPr="007957C5" w:rsidRDefault="007957C5" w:rsidP="007957C5">
            <w:pPr>
              <w:ind w:left="-109" w:right="-103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Рпосле - Расход ресурса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109" w:right="-103"/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Рпосле</w:t>
            </w:r>
            <w:r>
              <w:rPr>
                <w:sz w:val="26"/>
                <w:szCs w:val="26"/>
              </w:rPr>
              <w:t>·</w:t>
            </w:r>
            <w:r w:rsidRPr="007957C5">
              <w:rPr>
                <w:bCs/>
                <w:sz w:val="22"/>
                <w:szCs w:val="26"/>
              </w:rPr>
              <w:t>Срес-Расходы на ресурс в год, руб.</w:t>
            </w:r>
          </w:p>
        </w:tc>
        <w:tc>
          <w:tcPr>
            <w:tcW w:w="1446" w:type="dxa"/>
            <w:vMerge/>
            <w:vAlign w:val="center"/>
            <w:hideMark/>
          </w:tcPr>
          <w:p w:rsidR="007957C5" w:rsidRPr="007957C5" w:rsidRDefault="007957C5" w:rsidP="00040C30">
            <w:pPr>
              <w:rPr>
                <w:bCs/>
                <w:sz w:val="22"/>
                <w:szCs w:val="26"/>
              </w:rPr>
            </w:pPr>
          </w:p>
        </w:tc>
      </w:tr>
      <w:tr w:rsidR="007957C5" w:rsidRPr="007957C5" w:rsidTr="00040C30">
        <w:trPr>
          <w:trHeight w:val="296"/>
        </w:trPr>
        <w:tc>
          <w:tcPr>
            <w:tcW w:w="742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38" w:right="-69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Pr="007957C5">
              <w:rPr>
                <w:sz w:val="22"/>
                <w:szCs w:val="26"/>
              </w:rPr>
              <w:t>лектроэнергия 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7957C5" w:rsidRPr="007957C5" w:rsidRDefault="007957C5" w:rsidP="007957C5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3 руб</w:t>
            </w:r>
            <w:r>
              <w:rPr>
                <w:sz w:val="22"/>
                <w:szCs w:val="26"/>
              </w:rPr>
              <w:t>.</w:t>
            </w:r>
            <w:r w:rsidRPr="007957C5">
              <w:rPr>
                <w:sz w:val="22"/>
                <w:szCs w:val="26"/>
              </w:rPr>
              <w:t>/</w:t>
            </w:r>
            <w:r>
              <w:rPr>
                <w:sz w:val="22"/>
                <w:szCs w:val="26"/>
              </w:rPr>
              <w:t xml:space="preserve"> </w:t>
            </w:r>
            <w:r w:rsidRPr="007957C5">
              <w:rPr>
                <w:sz w:val="22"/>
                <w:szCs w:val="26"/>
              </w:rPr>
              <w:t>кВт</w:t>
            </w:r>
            <w:r>
              <w:rPr>
                <w:sz w:val="22"/>
                <w:szCs w:val="26"/>
              </w:rPr>
              <w:t>·</w:t>
            </w:r>
            <w:r w:rsidRPr="007957C5">
              <w:rPr>
                <w:sz w:val="22"/>
                <w:szCs w:val="26"/>
              </w:rPr>
              <w:t>ч 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4 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57C5" w:rsidRPr="007957C5" w:rsidRDefault="007957C5" w:rsidP="007957C5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3 кВт</w:t>
            </w:r>
            <w:r>
              <w:rPr>
                <w:sz w:val="22"/>
                <w:szCs w:val="26"/>
              </w:rPr>
              <w:t>·</w:t>
            </w:r>
            <w:r w:rsidRPr="007957C5">
              <w:rPr>
                <w:sz w:val="22"/>
                <w:szCs w:val="26"/>
              </w:rPr>
              <w:t>ч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9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7C5" w:rsidRPr="007957C5" w:rsidRDefault="007957C5" w:rsidP="007957C5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 1 кВт</w:t>
            </w:r>
            <w:r>
              <w:rPr>
                <w:sz w:val="22"/>
                <w:szCs w:val="26"/>
              </w:rPr>
              <w:t>·</w:t>
            </w:r>
            <w:r w:rsidRPr="007957C5">
              <w:rPr>
                <w:sz w:val="22"/>
                <w:szCs w:val="26"/>
              </w:rPr>
              <w:t>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3 руб.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ind w:left="-38" w:right="-69"/>
              <w:jc w:val="center"/>
              <w:rPr>
                <w:sz w:val="22"/>
                <w:szCs w:val="26"/>
              </w:rPr>
            </w:pPr>
            <w:r w:rsidRPr="007957C5">
              <w:rPr>
                <w:sz w:val="22"/>
                <w:szCs w:val="26"/>
              </w:rPr>
              <w:t>36-12=24 руб </w:t>
            </w:r>
          </w:p>
        </w:tc>
      </w:tr>
      <w:tr w:rsidR="007957C5" w:rsidRPr="007957C5" w:rsidTr="00040C30">
        <w:trPr>
          <w:trHeight w:val="300"/>
        </w:trPr>
        <w:tc>
          <w:tcPr>
            <w:tcW w:w="8093" w:type="dxa"/>
            <w:gridSpan w:val="7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ИТОГО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7957C5" w:rsidRPr="007957C5" w:rsidRDefault="007957C5" w:rsidP="00040C30">
            <w:pPr>
              <w:jc w:val="center"/>
              <w:rPr>
                <w:bCs/>
                <w:sz w:val="22"/>
                <w:szCs w:val="26"/>
              </w:rPr>
            </w:pPr>
            <w:r w:rsidRPr="007957C5">
              <w:rPr>
                <w:bCs/>
                <w:sz w:val="22"/>
                <w:szCs w:val="26"/>
              </w:rPr>
              <w:t>24 руб.</w:t>
            </w:r>
          </w:p>
        </w:tc>
      </w:tr>
    </w:tbl>
    <w:p w:rsidR="007957C5" w:rsidRPr="004C02F1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</w:rPr>
      </w:pPr>
    </w:p>
    <w:p w:rsidR="007957C5" w:rsidRPr="004C02F1" w:rsidRDefault="007957C5" w:rsidP="007957C5">
      <w:pPr>
        <w:jc w:val="both"/>
        <w:rPr>
          <w:sz w:val="26"/>
          <w:szCs w:val="26"/>
          <w:highlight w:val="lightGray"/>
        </w:rPr>
      </w:pPr>
      <w:r w:rsidRPr="004C02F1">
        <w:rPr>
          <w:sz w:val="26"/>
          <w:szCs w:val="26"/>
        </w:rPr>
        <w:t>Итоговый годовой эффект применения рационализаторской разработки «Программный продукт «Молниезащита 3.0» в год составляет:</w:t>
      </w:r>
    </w:p>
    <w:p w:rsidR="007957C5" w:rsidRPr="004C02F1" w:rsidRDefault="007957C5" w:rsidP="007957C5">
      <w:pPr>
        <w:jc w:val="both"/>
        <w:rPr>
          <w:sz w:val="26"/>
          <w:szCs w:val="26"/>
        </w:rPr>
      </w:pPr>
      <w:r w:rsidRPr="004C02F1">
        <w:rPr>
          <w:sz w:val="26"/>
          <w:szCs w:val="26"/>
        </w:rPr>
        <w:t>Эпр. + Эм.р. = 8 571,43+24=8 595,43 руб.</w:t>
      </w:r>
    </w:p>
    <w:p w:rsidR="007957C5" w:rsidRPr="004C02F1" w:rsidRDefault="007957C5" w:rsidP="007957C5">
      <w:pPr>
        <w:rPr>
          <w:sz w:val="26"/>
          <w:szCs w:val="26"/>
        </w:rPr>
      </w:pPr>
    </w:p>
    <w:p w:rsidR="007957C5" w:rsidRPr="004C02F1" w:rsidRDefault="007957C5" w:rsidP="007957C5">
      <w:pPr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>Экономический эффект составляет:</w:t>
      </w:r>
    </w:p>
    <w:p w:rsidR="007957C5" w:rsidRPr="00F63652" w:rsidRDefault="007957C5" w:rsidP="007957C5">
      <w:pPr>
        <w:spacing w:line="192" w:lineRule="auto"/>
        <w:rPr>
          <w:sz w:val="26"/>
          <w:szCs w:val="26"/>
          <w:u w:val="single"/>
        </w:rPr>
      </w:pPr>
      <w:r w:rsidRPr="00F63652">
        <w:rPr>
          <w:sz w:val="26"/>
          <w:szCs w:val="26"/>
          <w:u w:val="single"/>
        </w:rPr>
        <w:t>__________________</w:t>
      </w:r>
      <w:r w:rsidRPr="004C02F1">
        <w:rPr>
          <w:sz w:val="26"/>
          <w:szCs w:val="26"/>
        </w:rPr>
        <w:t xml:space="preserve"> (</w:t>
      </w:r>
      <w:r w:rsidRPr="00F63652">
        <w:rPr>
          <w:sz w:val="26"/>
          <w:szCs w:val="26"/>
          <w:u w:val="single"/>
        </w:rPr>
        <w:t>_______________________</w:t>
      </w:r>
      <w:r w:rsidR="003C4290">
        <w:rPr>
          <w:sz w:val="26"/>
          <w:szCs w:val="26"/>
          <w:u w:val="single"/>
        </w:rPr>
        <w:t>___</w:t>
      </w:r>
      <w:r w:rsidRPr="00F63652">
        <w:rPr>
          <w:sz w:val="26"/>
          <w:szCs w:val="26"/>
          <w:u w:val="single"/>
        </w:rPr>
        <w:t>___</w:t>
      </w:r>
      <w:r w:rsidRPr="004C02F1">
        <w:rPr>
          <w:sz w:val="26"/>
          <w:szCs w:val="26"/>
        </w:rPr>
        <w:t>) руб.</w:t>
      </w:r>
    </w:p>
    <w:p w:rsidR="007957C5" w:rsidRPr="004C02F1" w:rsidRDefault="003C4290" w:rsidP="007957C5">
      <w:pPr>
        <w:spacing w:line="192" w:lineRule="auto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         (цифр</w:t>
      </w:r>
      <w:r>
        <w:rPr>
          <w:i/>
          <w:sz w:val="26"/>
          <w:szCs w:val="26"/>
        </w:rPr>
        <w:t>ой</w:t>
      </w:r>
      <w:r w:rsidRPr="004C02F1">
        <w:rPr>
          <w:i/>
          <w:sz w:val="26"/>
          <w:szCs w:val="26"/>
        </w:rPr>
        <w:t>)                               (прописью)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F63652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 xml:space="preserve">Руководитель подразделения экономики </w:t>
      </w:r>
      <w:r w:rsidRPr="00F63652">
        <w:rPr>
          <w:sz w:val="26"/>
          <w:szCs w:val="26"/>
          <w:u w:val="single"/>
        </w:rPr>
        <w:t>_______________________________________________________________________</w:t>
      </w:r>
    </w:p>
    <w:p w:rsidR="007957C5" w:rsidRPr="004C02F1" w:rsidRDefault="007957C5" w:rsidP="007957C5">
      <w:pPr>
        <w:spacing w:line="192" w:lineRule="auto"/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(Ф.И.О., подпись</w:t>
      </w:r>
      <w:r>
        <w:rPr>
          <w:i/>
          <w:sz w:val="26"/>
          <w:szCs w:val="26"/>
        </w:rPr>
        <w:t>, дата</w:t>
      </w:r>
      <w:r w:rsidRPr="004C02F1">
        <w:rPr>
          <w:i/>
          <w:sz w:val="26"/>
          <w:szCs w:val="26"/>
        </w:rPr>
        <w:t>)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>Сумма вознаграждения составляет: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F63652">
        <w:rPr>
          <w:sz w:val="26"/>
          <w:szCs w:val="26"/>
          <w:u w:val="single"/>
        </w:rPr>
        <w:t>______________</w:t>
      </w:r>
      <w:r w:rsidRPr="004C02F1">
        <w:rPr>
          <w:sz w:val="26"/>
          <w:szCs w:val="26"/>
        </w:rPr>
        <w:t xml:space="preserve"> (</w:t>
      </w:r>
      <w:r w:rsidR="003C4290">
        <w:rPr>
          <w:sz w:val="26"/>
          <w:szCs w:val="26"/>
          <w:u w:val="single"/>
        </w:rPr>
        <w:t>________________________</w:t>
      </w:r>
      <w:r w:rsidRPr="00F63652">
        <w:rPr>
          <w:sz w:val="26"/>
          <w:szCs w:val="26"/>
          <w:u w:val="single"/>
        </w:rPr>
        <w:t>________</w:t>
      </w:r>
      <w:r w:rsidR="00F63652">
        <w:rPr>
          <w:sz w:val="26"/>
          <w:szCs w:val="26"/>
        </w:rPr>
        <w:t>) руб. (расчё</w:t>
      </w:r>
      <w:r w:rsidR="003C4290">
        <w:rPr>
          <w:sz w:val="26"/>
          <w:szCs w:val="26"/>
        </w:rPr>
        <w:t>т прилагается</w:t>
      </w:r>
      <w:r w:rsidRPr="004C02F1">
        <w:rPr>
          <w:sz w:val="26"/>
          <w:szCs w:val="26"/>
        </w:rPr>
        <w:t>*)</w:t>
      </w:r>
    </w:p>
    <w:p w:rsidR="007957C5" w:rsidRPr="004C02F1" w:rsidRDefault="007957C5" w:rsidP="007957C5">
      <w:pPr>
        <w:spacing w:line="192" w:lineRule="auto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         (цифр</w:t>
      </w:r>
      <w:r w:rsidR="00F63652">
        <w:rPr>
          <w:i/>
          <w:sz w:val="26"/>
          <w:szCs w:val="26"/>
        </w:rPr>
        <w:t>ой</w:t>
      </w:r>
      <w:r w:rsidRPr="004C02F1">
        <w:rPr>
          <w:i/>
          <w:sz w:val="26"/>
          <w:szCs w:val="26"/>
        </w:rPr>
        <w:t>)                               (прописью)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 xml:space="preserve">Руководитель подразделения управления персоналом </w:t>
      </w:r>
      <w:r w:rsidRPr="00F63652">
        <w:rPr>
          <w:sz w:val="26"/>
          <w:szCs w:val="26"/>
          <w:u w:val="single"/>
        </w:rPr>
        <w:t>_______________________________________________________________________</w:t>
      </w:r>
    </w:p>
    <w:p w:rsidR="007957C5" w:rsidRPr="004C02F1" w:rsidRDefault="007957C5" w:rsidP="007957C5">
      <w:pPr>
        <w:spacing w:line="192" w:lineRule="auto"/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(Ф.И.О., подпись</w:t>
      </w:r>
      <w:r>
        <w:rPr>
          <w:i/>
          <w:sz w:val="26"/>
          <w:szCs w:val="26"/>
        </w:rPr>
        <w:t>, дата</w:t>
      </w:r>
      <w:r w:rsidRPr="004C02F1">
        <w:rPr>
          <w:i/>
          <w:sz w:val="26"/>
          <w:szCs w:val="26"/>
        </w:rPr>
        <w:t>)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 xml:space="preserve">Руководитель подразделения, ответственного за 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  <w:r w:rsidRPr="004C02F1">
        <w:rPr>
          <w:sz w:val="26"/>
          <w:szCs w:val="26"/>
        </w:rPr>
        <w:t xml:space="preserve">рационализаторскую деятельность </w:t>
      </w:r>
      <w:r w:rsidRPr="00F63652">
        <w:rPr>
          <w:sz w:val="26"/>
          <w:szCs w:val="26"/>
          <w:u w:val="single"/>
        </w:rPr>
        <w:t>_______________________________________________________________________</w:t>
      </w:r>
    </w:p>
    <w:p w:rsidR="007957C5" w:rsidRPr="004C02F1" w:rsidRDefault="007957C5" w:rsidP="007957C5">
      <w:pPr>
        <w:spacing w:line="192" w:lineRule="auto"/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(Ф.И.О., подпись</w:t>
      </w:r>
      <w:r>
        <w:rPr>
          <w:i/>
          <w:sz w:val="26"/>
          <w:szCs w:val="26"/>
        </w:rPr>
        <w:t>, дата</w:t>
      </w:r>
      <w:r w:rsidRPr="004C02F1">
        <w:rPr>
          <w:i/>
          <w:sz w:val="26"/>
          <w:szCs w:val="26"/>
        </w:rPr>
        <w:t>)</w:t>
      </w:r>
    </w:p>
    <w:p w:rsidR="007957C5" w:rsidRPr="004C02F1" w:rsidRDefault="007957C5" w:rsidP="007957C5">
      <w:pPr>
        <w:spacing w:line="192" w:lineRule="auto"/>
        <w:rPr>
          <w:sz w:val="26"/>
          <w:szCs w:val="26"/>
        </w:rPr>
      </w:pPr>
    </w:p>
    <w:p w:rsidR="007957C5" w:rsidRPr="004C02F1" w:rsidRDefault="007957C5" w:rsidP="007957C5">
      <w:pPr>
        <w:tabs>
          <w:tab w:val="left" w:pos="1640"/>
        </w:tabs>
        <w:rPr>
          <w:sz w:val="26"/>
          <w:szCs w:val="26"/>
        </w:rPr>
      </w:pPr>
      <w:r w:rsidRPr="004C02F1">
        <w:rPr>
          <w:sz w:val="26"/>
          <w:szCs w:val="26"/>
        </w:rPr>
        <w:t>Примечание:</w:t>
      </w:r>
    </w:p>
    <w:p w:rsidR="00F64598" w:rsidRPr="00F63652" w:rsidRDefault="007957C5">
      <w:pPr>
        <w:rPr>
          <w:sz w:val="26"/>
          <w:szCs w:val="26"/>
        </w:rPr>
      </w:pPr>
      <w:r w:rsidRPr="004C02F1">
        <w:rPr>
          <w:sz w:val="26"/>
          <w:szCs w:val="26"/>
        </w:rPr>
        <w:t xml:space="preserve">* Расчёт суммы вознаграждения проводится согласно </w:t>
      </w:r>
      <w:r w:rsidR="00F63652">
        <w:rPr>
          <w:sz w:val="26"/>
          <w:szCs w:val="26"/>
        </w:rPr>
        <w:t>Методике (</w:t>
      </w:r>
      <w:r w:rsidRPr="004C02F1">
        <w:rPr>
          <w:sz w:val="26"/>
          <w:szCs w:val="26"/>
        </w:rPr>
        <w:t>приложени</w:t>
      </w:r>
      <w:r w:rsidR="00F63652">
        <w:rPr>
          <w:sz w:val="26"/>
          <w:szCs w:val="26"/>
        </w:rPr>
        <w:t>е</w:t>
      </w:r>
      <w:r w:rsidRPr="004C02F1">
        <w:rPr>
          <w:sz w:val="26"/>
          <w:szCs w:val="26"/>
        </w:rPr>
        <w:t xml:space="preserve"> №</w:t>
      </w:r>
      <w:r w:rsidR="00F63652">
        <w:rPr>
          <w:sz w:val="26"/>
          <w:szCs w:val="26"/>
        </w:rPr>
        <w:t> </w:t>
      </w:r>
      <w:r w:rsidRPr="004C02F1">
        <w:rPr>
          <w:sz w:val="26"/>
          <w:szCs w:val="26"/>
        </w:rPr>
        <w:t xml:space="preserve">11 к </w:t>
      </w:r>
      <w:r w:rsidR="00F63652" w:rsidRPr="006C2D92">
        <w:rPr>
          <w:sz w:val="26"/>
          <w:szCs w:val="26"/>
        </w:rPr>
        <w:t xml:space="preserve">ПС БП 11/03-04/2021 «Положение «О рационализаторской деятельности в </w:t>
      </w:r>
      <w:r w:rsidR="003C4290">
        <w:rPr>
          <w:sz w:val="26"/>
          <w:szCs w:val="26"/>
        </w:rPr>
        <w:br/>
      </w:r>
      <w:r w:rsidR="00F63652" w:rsidRPr="006C2D92">
        <w:rPr>
          <w:sz w:val="26"/>
          <w:szCs w:val="26"/>
        </w:rPr>
        <w:t>ПАО «Россети Центр» и ПАО «Россети Центр и Приволжье»</w:t>
      </w:r>
      <w:r w:rsidR="00F63652">
        <w:rPr>
          <w:sz w:val="26"/>
          <w:szCs w:val="26"/>
        </w:rPr>
        <w:t>)</w:t>
      </w:r>
      <w:r w:rsidRPr="004C02F1">
        <w:rPr>
          <w:sz w:val="26"/>
          <w:szCs w:val="26"/>
        </w:rPr>
        <w:t>.</w:t>
      </w:r>
    </w:p>
    <w:sectPr w:rsidR="00F64598" w:rsidRPr="00F6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C5"/>
    <w:rsid w:val="000011BF"/>
    <w:rsid w:val="0000341F"/>
    <w:rsid w:val="00007ED0"/>
    <w:rsid w:val="000129E3"/>
    <w:rsid w:val="00012E07"/>
    <w:rsid w:val="00024ED3"/>
    <w:rsid w:val="00025CE8"/>
    <w:rsid w:val="00044092"/>
    <w:rsid w:val="00044262"/>
    <w:rsid w:val="00046212"/>
    <w:rsid w:val="00046F08"/>
    <w:rsid w:val="00057126"/>
    <w:rsid w:val="000578CC"/>
    <w:rsid w:val="000603C8"/>
    <w:rsid w:val="000771CA"/>
    <w:rsid w:val="0008349E"/>
    <w:rsid w:val="000B0895"/>
    <w:rsid w:val="000C6EDB"/>
    <w:rsid w:val="000D57B0"/>
    <w:rsid w:val="000D5869"/>
    <w:rsid w:val="000E2DDF"/>
    <w:rsid w:val="000E551F"/>
    <w:rsid w:val="000F230B"/>
    <w:rsid w:val="00103810"/>
    <w:rsid w:val="0012757D"/>
    <w:rsid w:val="00150420"/>
    <w:rsid w:val="0015245B"/>
    <w:rsid w:val="00152F2B"/>
    <w:rsid w:val="001616B0"/>
    <w:rsid w:val="00183D80"/>
    <w:rsid w:val="0018473C"/>
    <w:rsid w:val="00195252"/>
    <w:rsid w:val="001B00FC"/>
    <w:rsid w:val="001B1FD7"/>
    <w:rsid w:val="001C6D7D"/>
    <w:rsid w:val="00203F53"/>
    <w:rsid w:val="00204024"/>
    <w:rsid w:val="00216672"/>
    <w:rsid w:val="002340E9"/>
    <w:rsid w:val="00241FC3"/>
    <w:rsid w:val="00242AE7"/>
    <w:rsid w:val="00255898"/>
    <w:rsid w:val="002612C9"/>
    <w:rsid w:val="00265752"/>
    <w:rsid w:val="002759C1"/>
    <w:rsid w:val="002770B3"/>
    <w:rsid w:val="002867CA"/>
    <w:rsid w:val="002A0AC4"/>
    <w:rsid w:val="002A253C"/>
    <w:rsid w:val="002B0FF1"/>
    <w:rsid w:val="002B31CF"/>
    <w:rsid w:val="002C1B86"/>
    <w:rsid w:val="002C24B5"/>
    <w:rsid w:val="002D4775"/>
    <w:rsid w:val="002E466D"/>
    <w:rsid w:val="002F5D8A"/>
    <w:rsid w:val="00310B8A"/>
    <w:rsid w:val="00316A13"/>
    <w:rsid w:val="003314C9"/>
    <w:rsid w:val="00332854"/>
    <w:rsid w:val="00334681"/>
    <w:rsid w:val="00341CBB"/>
    <w:rsid w:val="00341D30"/>
    <w:rsid w:val="003475B1"/>
    <w:rsid w:val="00360466"/>
    <w:rsid w:val="00361BB2"/>
    <w:rsid w:val="0038010D"/>
    <w:rsid w:val="00380434"/>
    <w:rsid w:val="00380BE5"/>
    <w:rsid w:val="0038246B"/>
    <w:rsid w:val="00387D28"/>
    <w:rsid w:val="00393A21"/>
    <w:rsid w:val="00397246"/>
    <w:rsid w:val="003A29AC"/>
    <w:rsid w:val="003A3596"/>
    <w:rsid w:val="003A3D6D"/>
    <w:rsid w:val="003C4290"/>
    <w:rsid w:val="003D3850"/>
    <w:rsid w:val="003D3D15"/>
    <w:rsid w:val="003D3EE2"/>
    <w:rsid w:val="003E2D9A"/>
    <w:rsid w:val="003F19F8"/>
    <w:rsid w:val="004105AD"/>
    <w:rsid w:val="0041092E"/>
    <w:rsid w:val="004138B9"/>
    <w:rsid w:val="00413E0C"/>
    <w:rsid w:val="004158F1"/>
    <w:rsid w:val="00421EA0"/>
    <w:rsid w:val="004504C7"/>
    <w:rsid w:val="00454032"/>
    <w:rsid w:val="00454942"/>
    <w:rsid w:val="004667A6"/>
    <w:rsid w:val="0047400F"/>
    <w:rsid w:val="00487590"/>
    <w:rsid w:val="004B1C79"/>
    <w:rsid w:val="005028EA"/>
    <w:rsid w:val="005055EF"/>
    <w:rsid w:val="00534FA2"/>
    <w:rsid w:val="005459FC"/>
    <w:rsid w:val="00550A8F"/>
    <w:rsid w:val="0055230E"/>
    <w:rsid w:val="005663D7"/>
    <w:rsid w:val="005707C0"/>
    <w:rsid w:val="0057284D"/>
    <w:rsid w:val="00573D90"/>
    <w:rsid w:val="005749B1"/>
    <w:rsid w:val="0057601B"/>
    <w:rsid w:val="00591B13"/>
    <w:rsid w:val="005921A0"/>
    <w:rsid w:val="00595E12"/>
    <w:rsid w:val="005B0C2C"/>
    <w:rsid w:val="005C0F1B"/>
    <w:rsid w:val="005C7C39"/>
    <w:rsid w:val="005E5AC3"/>
    <w:rsid w:val="005E62B4"/>
    <w:rsid w:val="005F092E"/>
    <w:rsid w:val="005F4545"/>
    <w:rsid w:val="005F6C9F"/>
    <w:rsid w:val="00604278"/>
    <w:rsid w:val="00605454"/>
    <w:rsid w:val="00606B6B"/>
    <w:rsid w:val="00621F4D"/>
    <w:rsid w:val="00623646"/>
    <w:rsid w:val="00624A1E"/>
    <w:rsid w:val="00632A1E"/>
    <w:rsid w:val="00635B37"/>
    <w:rsid w:val="0064710C"/>
    <w:rsid w:val="006575D7"/>
    <w:rsid w:val="00670113"/>
    <w:rsid w:val="0067618E"/>
    <w:rsid w:val="0067671A"/>
    <w:rsid w:val="00680198"/>
    <w:rsid w:val="006906F5"/>
    <w:rsid w:val="00691D07"/>
    <w:rsid w:val="00697BB1"/>
    <w:rsid w:val="006B239F"/>
    <w:rsid w:val="006C665A"/>
    <w:rsid w:val="006D1DA1"/>
    <w:rsid w:val="006F2656"/>
    <w:rsid w:val="00705DD3"/>
    <w:rsid w:val="00724277"/>
    <w:rsid w:val="0073644A"/>
    <w:rsid w:val="00744611"/>
    <w:rsid w:val="00746597"/>
    <w:rsid w:val="00764515"/>
    <w:rsid w:val="007675EA"/>
    <w:rsid w:val="007852CF"/>
    <w:rsid w:val="007874BB"/>
    <w:rsid w:val="00795363"/>
    <w:rsid w:val="007957C5"/>
    <w:rsid w:val="007C2F65"/>
    <w:rsid w:val="007E43EB"/>
    <w:rsid w:val="007E666C"/>
    <w:rsid w:val="007E6F03"/>
    <w:rsid w:val="00803541"/>
    <w:rsid w:val="00804EEF"/>
    <w:rsid w:val="00810255"/>
    <w:rsid w:val="0081477A"/>
    <w:rsid w:val="00832E3D"/>
    <w:rsid w:val="00836D9F"/>
    <w:rsid w:val="008445E5"/>
    <w:rsid w:val="008543DA"/>
    <w:rsid w:val="0085519E"/>
    <w:rsid w:val="008618F5"/>
    <w:rsid w:val="00862A76"/>
    <w:rsid w:val="00862E1A"/>
    <w:rsid w:val="008636FC"/>
    <w:rsid w:val="008641E6"/>
    <w:rsid w:val="00864F8A"/>
    <w:rsid w:val="00871057"/>
    <w:rsid w:val="00874F1B"/>
    <w:rsid w:val="0088061A"/>
    <w:rsid w:val="008819EC"/>
    <w:rsid w:val="008837FB"/>
    <w:rsid w:val="00884ED2"/>
    <w:rsid w:val="008940CC"/>
    <w:rsid w:val="008A3C90"/>
    <w:rsid w:val="008A4763"/>
    <w:rsid w:val="008A51BE"/>
    <w:rsid w:val="008C32A6"/>
    <w:rsid w:val="008C58D4"/>
    <w:rsid w:val="008D1455"/>
    <w:rsid w:val="008E3CE3"/>
    <w:rsid w:val="008F011C"/>
    <w:rsid w:val="008F1943"/>
    <w:rsid w:val="0091447A"/>
    <w:rsid w:val="009176BE"/>
    <w:rsid w:val="00921952"/>
    <w:rsid w:val="00936CCF"/>
    <w:rsid w:val="0094441B"/>
    <w:rsid w:val="00945744"/>
    <w:rsid w:val="0095084F"/>
    <w:rsid w:val="009512C8"/>
    <w:rsid w:val="00956511"/>
    <w:rsid w:val="00970B37"/>
    <w:rsid w:val="0097567C"/>
    <w:rsid w:val="00982619"/>
    <w:rsid w:val="00990723"/>
    <w:rsid w:val="009B4D73"/>
    <w:rsid w:val="009C1902"/>
    <w:rsid w:val="009C4AFD"/>
    <w:rsid w:val="009E4478"/>
    <w:rsid w:val="009F21F9"/>
    <w:rsid w:val="009F6F00"/>
    <w:rsid w:val="00A03A1A"/>
    <w:rsid w:val="00A15B17"/>
    <w:rsid w:val="00A22B0B"/>
    <w:rsid w:val="00A23AF0"/>
    <w:rsid w:val="00A243C2"/>
    <w:rsid w:val="00A25BEA"/>
    <w:rsid w:val="00A271D4"/>
    <w:rsid w:val="00A356A4"/>
    <w:rsid w:val="00A35BF7"/>
    <w:rsid w:val="00A40A0F"/>
    <w:rsid w:val="00A47042"/>
    <w:rsid w:val="00A47235"/>
    <w:rsid w:val="00A50249"/>
    <w:rsid w:val="00A646DA"/>
    <w:rsid w:val="00A652D1"/>
    <w:rsid w:val="00A678D9"/>
    <w:rsid w:val="00A73CD1"/>
    <w:rsid w:val="00AA0A5B"/>
    <w:rsid w:val="00AB416B"/>
    <w:rsid w:val="00AC5A73"/>
    <w:rsid w:val="00AD5EA4"/>
    <w:rsid w:val="00AE1F1A"/>
    <w:rsid w:val="00AE4AF0"/>
    <w:rsid w:val="00B35A8A"/>
    <w:rsid w:val="00B4085D"/>
    <w:rsid w:val="00B4475A"/>
    <w:rsid w:val="00B4752C"/>
    <w:rsid w:val="00B51425"/>
    <w:rsid w:val="00B52B17"/>
    <w:rsid w:val="00B54506"/>
    <w:rsid w:val="00B66338"/>
    <w:rsid w:val="00B6681D"/>
    <w:rsid w:val="00B80570"/>
    <w:rsid w:val="00B94347"/>
    <w:rsid w:val="00B97D19"/>
    <w:rsid w:val="00BA0DE6"/>
    <w:rsid w:val="00BF09A7"/>
    <w:rsid w:val="00C02581"/>
    <w:rsid w:val="00C12B5B"/>
    <w:rsid w:val="00C1590B"/>
    <w:rsid w:val="00C205F3"/>
    <w:rsid w:val="00C2307E"/>
    <w:rsid w:val="00C323F8"/>
    <w:rsid w:val="00C33D8F"/>
    <w:rsid w:val="00C36326"/>
    <w:rsid w:val="00C373B4"/>
    <w:rsid w:val="00C44FA6"/>
    <w:rsid w:val="00C6685A"/>
    <w:rsid w:val="00C67F18"/>
    <w:rsid w:val="00C715D5"/>
    <w:rsid w:val="00C82385"/>
    <w:rsid w:val="00C823F0"/>
    <w:rsid w:val="00CA7E44"/>
    <w:rsid w:val="00CB675D"/>
    <w:rsid w:val="00CC071C"/>
    <w:rsid w:val="00CC0BA2"/>
    <w:rsid w:val="00CC7226"/>
    <w:rsid w:val="00CD2DD0"/>
    <w:rsid w:val="00CE1958"/>
    <w:rsid w:val="00CF3808"/>
    <w:rsid w:val="00CF685C"/>
    <w:rsid w:val="00D059D3"/>
    <w:rsid w:val="00D179C3"/>
    <w:rsid w:val="00D221F2"/>
    <w:rsid w:val="00D322E6"/>
    <w:rsid w:val="00D439B2"/>
    <w:rsid w:val="00D45A49"/>
    <w:rsid w:val="00D56454"/>
    <w:rsid w:val="00D645B2"/>
    <w:rsid w:val="00D70339"/>
    <w:rsid w:val="00D70361"/>
    <w:rsid w:val="00D85D0D"/>
    <w:rsid w:val="00D954A7"/>
    <w:rsid w:val="00D95F53"/>
    <w:rsid w:val="00DA347E"/>
    <w:rsid w:val="00DA6C1B"/>
    <w:rsid w:val="00DB25C6"/>
    <w:rsid w:val="00DC26E7"/>
    <w:rsid w:val="00DC5E74"/>
    <w:rsid w:val="00DE10A6"/>
    <w:rsid w:val="00DE280A"/>
    <w:rsid w:val="00DE441E"/>
    <w:rsid w:val="00DF4F93"/>
    <w:rsid w:val="00DF505B"/>
    <w:rsid w:val="00E0066E"/>
    <w:rsid w:val="00E00F81"/>
    <w:rsid w:val="00E2133F"/>
    <w:rsid w:val="00E353C4"/>
    <w:rsid w:val="00E46167"/>
    <w:rsid w:val="00E50615"/>
    <w:rsid w:val="00E639DA"/>
    <w:rsid w:val="00E65667"/>
    <w:rsid w:val="00E8075A"/>
    <w:rsid w:val="00E82AF0"/>
    <w:rsid w:val="00E8322B"/>
    <w:rsid w:val="00E90BB1"/>
    <w:rsid w:val="00E91F52"/>
    <w:rsid w:val="00EA0061"/>
    <w:rsid w:val="00EB08FC"/>
    <w:rsid w:val="00EB69E6"/>
    <w:rsid w:val="00EC0DC4"/>
    <w:rsid w:val="00EC250E"/>
    <w:rsid w:val="00EF046D"/>
    <w:rsid w:val="00EF3AD7"/>
    <w:rsid w:val="00EF4D5D"/>
    <w:rsid w:val="00F07E9F"/>
    <w:rsid w:val="00F10293"/>
    <w:rsid w:val="00F131C2"/>
    <w:rsid w:val="00F13AB6"/>
    <w:rsid w:val="00F219E5"/>
    <w:rsid w:val="00F234FA"/>
    <w:rsid w:val="00F35425"/>
    <w:rsid w:val="00F417F3"/>
    <w:rsid w:val="00F44C16"/>
    <w:rsid w:val="00F63652"/>
    <w:rsid w:val="00F64598"/>
    <w:rsid w:val="00F75097"/>
    <w:rsid w:val="00F93F35"/>
    <w:rsid w:val="00FA6E8B"/>
    <w:rsid w:val="00FC02F8"/>
    <w:rsid w:val="00FD2E8C"/>
    <w:rsid w:val="00FD3862"/>
    <w:rsid w:val="00FD5748"/>
    <w:rsid w:val="00FD5A9E"/>
    <w:rsid w:val="00FE6F88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DE79"/>
  <w15:chartTrackingRefBased/>
  <w15:docId w15:val="{53E7AE50-769A-46B1-BF8A-738E15F4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Коноров Олег Александрович</dc:creator>
  <cp:keywords/>
  <dc:description/>
  <cp:lastModifiedBy>Лактионова Юлия Сергеевна</cp:lastModifiedBy>
  <cp:revision>2</cp:revision>
  <dcterms:created xsi:type="dcterms:W3CDTF">2025-05-15T17:17:00Z</dcterms:created>
  <dcterms:modified xsi:type="dcterms:W3CDTF">2025-05-15T17:17:00Z</dcterms:modified>
</cp:coreProperties>
</file>