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0198E" w14:textId="77777777" w:rsidR="00636097" w:rsidRDefault="00636097">
      <w:pPr>
        <w:spacing w:before="5" w:after="5" w:line="240" w:lineRule="exact"/>
        <w:rPr>
          <w:sz w:val="19"/>
          <w:szCs w:val="19"/>
        </w:rPr>
      </w:pPr>
    </w:p>
    <w:p w14:paraId="04A11A68" w14:textId="77777777" w:rsidR="00636097" w:rsidRDefault="00636097">
      <w:pPr>
        <w:rPr>
          <w:sz w:val="2"/>
          <w:szCs w:val="2"/>
        </w:rPr>
        <w:sectPr w:rsidR="00636097">
          <w:footerReference w:type="default" r:id="rId7"/>
          <w:footerReference w:type="first" r:id="rId8"/>
          <w:pgSz w:w="25358" w:h="31680"/>
          <w:pgMar w:top="2186" w:right="0" w:bottom="8626" w:left="0" w:header="0" w:footer="3" w:gutter="0"/>
          <w:cols w:space="720"/>
          <w:noEndnote/>
          <w:titlePg/>
          <w:docGrid w:linePitch="360"/>
        </w:sectPr>
      </w:pPr>
    </w:p>
    <w:p w14:paraId="337EB5A3" w14:textId="250704F6" w:rsidR="00636097" w:rsidRPr="00EA2685" w:rsidRDefault="00EA2685">
      <w:pPr>
        <w:pStyle w:val="31"/>
        <w:shd w:val="clear" w:color="auto" w:fill="auto"/>
        <w:ind w:right="1020"/>
        <w:rPr>
          <w:lang w:val="en-US"/>
        </w:rPr>
      </w:pPr>
      <w:r w:rsidRPr="00EA2685">
        <w:rPr>
          <w:lang w:val="en-US"/>
        </w:rPr>
        <w:t>Registered</w:t>
      </w:r>
      <w:r w:rsidR="00CA56F2" w:rsidRPr="00EA2685">
        <w:rPr>
          <w:lang w:val="en-US"/>
        </w:rPr>
        <w:t xml:space="preserve"> </w:t>
      </w:r>
      <w:r w:rsidR="00CA56F2" w:rsidRPr="00EA2685">
        <w:rPr>
          <w:lang w:val="en-US" w:eastAsia="en-US" w:bidi="en-US"/>
        </w:rPr>
        <w:t xml:space="preserve">" </w:t>
      </w:r>
      <w:r w:rsidR="00CA56F2" w:rsidRPr="00EA2685">
        <w:rPr>
          <w:rStyle w:val="3FranklinGothicMedium36pt60"/>
          <w:lang w:val="en-US" w:eastAsia="en-US" w:bidi="en-US"/>
        </w:rPr>
        <w:t>2</w:t>
      </w:r>
      <w:r w:rsidR="00CA56F2" w:rsidRPr="00EA2685">
        <w:rPr>
          <w:rStyle w:val="3FranklinGothicMedium36pt600"/>
          <w:lang w:val="en-US" w:eastAsia="en-US" w:bidi="en-US"/>
        </w:rPr>
        <w:t xml:space="preserve"> </w:t>
      </w:r>
      <w:r w:rsidR="00CA56F2">
        <w:rPr>
          <w:rStyle w:val="3FranklinGothicMedium36pt60"/>
        </w:rPr>
        <w:t>О</w:t>
      </w:r>
      <w:r w:rsidR="00F04FAA" w:rsidRPr="00EA2685">
        <w:rPr>
          <w:lang w:val="en-US" w:eastAsia="en-US" w:bidi="en-US"/>
        </w:rPr>
        <w:t>"</w:t>
      </w:r>
      <w:r w:rsidR="00CA56F2" w:rsidRPr="00EA2685">
        <w:rPr>
          <w:rStyle w:val="3FranklinGothicMedium36pt60"/>
          <w:lang w:val="en-US"/>
        </w:rPr>
        <w:t xml:space="preserve"> </w:t>
      </w:r>
      <w:r w:rsidR="005A3408">
        <w:rPr>
          <w:rStyle w:val="3FranklinGothicMedium36pt60"/>
          <w:lang w:val="en-US"/>
        </w:rPr>
        <w:t>MAR</w:t>
      </w:r>
      <w:r w:rsidR="00CA56F2" w:rsidRPr="00EA2685">
        <w:rPr>
          <w:rStyle w:val="3FranklinGothicMedium36pt60"/>
          <w:lang w:val="en-US"/>
        </w:rPr>
        <w:t xml:space="preserve"> 200</w:t>
      </w:r>
      <w:r w:rsidR="005A3408">
        <w:rPr>
          <w:rStyle w:val="3FranklinGothicMedium36pt60"/>
          <w:lang w:val="en-US"/>
        </w:rPr>
        <w:t>8</w:t>
      </w:r>
      <w:r w:rsidR="00CA56F2" w:rsidRPr="00EA2685">
        <w:rPr>
          <w:rStyle w:val="3FranklinGothicMedium36pt600"/>
          <w:lang w:val="en-US"/>
        </w:rPr>
        <w:t xml:space="preserve"> </w:t>
      </w:r>
      <w:r w:rsidR="00CA56F2" w:rsidRPr="00EA2685">
        <w:rPr>
          <w:lang w:val="en-US"/>
        </w:rPr>
        <w:t xml:space="preserve">200 </w:t>
      </w:r>
      <w:proofErr w:type="gramStart"/>
      <w:r w:rsidR="00CA56F2" w:rsidRPr="00EA2685">
        <w:rPr>
          <w:lang w:val="en-US"/>
        </w:rPr>
        <w:t>_</w:t>
      </w:r>
      <w:r w:rsidR="005A3408">
        <w:rPr>
          <w:lang w:val="en-US"/>
        </w:rPr>
        <w:t xml:space="preserve"> </w:t>
      </w:r>
      <w:r w:rsidR="00CA56F2" w:rsidRPr="00EA2685">
        <w:rPr>
          <w:lang w:val="en-US"/>
        </w:rPr>
        <w:t>.</w:t>
      </w:r>
      <w:proofErr w:type="gramEnd"/>
    </w:p>
    <w:p w14:paraId="1F0B0E5A" w14:textId="21A8CD32" w:rsidR="00636097" w:rsidRPr="00EA2685" w:rsidRDefault="00EA2685">
      <w:pPr>
        <w:pStyle w:val="31"/>
        <w:shd w:val="clear" w:color="auto" w:fill="auto"/>
        <w:spacing w:after="225" w:line="510" w:lineRule="exact"/>
        <w:ind w:right="1020"/>
        <w:rPr>
          <w:lang w:val="en-US"/>
        </w:rPr>
      </w:pPr>
      <w:r w:rsidRPr="00EA2685">
        <w:rPr>
          <w:lang w:val="en-US"/>
        </w:rPr>
        <w:t>State registration number</w:t>
      </w:r>
    </w:p>
    <w:p w14:paraId="063247E6" w14:textId="3FC90799" w:rsidR="00636097" w:rsidRPr="001762BF" w:rsidRDefault="001762BF">
      <w:pPr>
        <w:pStyle w:val="10"/>
        <w:keepNext/>
        <w:keepLines/>
        <w:shd w:val="clear" w:color="auto" w:fill="auto"/>
        <w:spacing w:before="0"/>
        <w:rPr>
          <w:lang w:val="en-US"/>
        </w:rPr>
      </w:pPr>
      <w:bookmarkStart w:id="0" w:name="bookmark1"/>
      <w:r w:rsidRPr="00EA2685">
        <w:rPr>
          <w:rStyle w:val="11"/>
          <w:b/>
          <w:bCs/>
          <w:lang w:val="en-US" w:eastAsia="en-US" w:bidi="en-US"/>
        </w:rPr>
        <w:t>1</w:t>
      </w:r>
      <w:r w:rsidR="00CA56F2" w:rsidRPr="00EA2685">
        <w:rPr>
          <w:rStyle w:val="11"/>
          <w:b/>
          <w:bCs/>
          <w:lang w:val="en-US" w:eastAsia="en-US" w:bidi="en-US"/>
        </w:rPr>
        <w:t xml:space="preserve"> </w:t>
      </w:r>
      <w:r w:rsidR="00CA56F2" w:rsidRPr="00EA2685">
        <w:rPr>
          <w:rStyle w:val="11"/>
          <w:b/>
          <w:bCs/>
          <w:lang w:val="en-US"/>
        </w:rPr>
        <w:t xml:space="preserve">- 01 </w:t>
      </w:r>
      <w:r w:rsidR="00CA56F2" w:rsidRPr="00EA2685">
        <w:rPr>
          <w:lang w:val="en-US" w:eastAsia="en-US" w:bidi="en-US"/>
        </w:rPr>
        <w:t xml:space="preserve">- </w:t>
      </w:r>
      <w:r w:rsidRPr="00EA2685">
        <w:rPr>
          <w:u w:val="single"/>
          <w:lang w:val="en-US" w:eastAsia="en-US" w:bidi="en-US"/>
        </w:rPr>
        <w:t>10214</w:t>
      </w:r>
      <w:r w:rsidR="00CA56F2" w:rsidRPr="00EA2685">
        <w:rPr>
          <w:u w:val="single"/>
          <w:lang w:val="en-US" w:eastAsia="en-US" w:bidi="en-US"/>
        </w:rPr>
        <w:t xml:space="preserve"> -</w:t>
      </w:r>
      <w:r w:rsidRPr="001762BF">
        <w:rPr>
          <w:u w:val="single"/>
          <w:lang w:eastAsia="en-US" w:bidi="en-US"/>
        </w:rPr>
        <w:t>А</w:t>
      </w:r>
      <w:r w:rsidR="00CA56F2" w:rsidRPr="00EA2685">
        <w:rPr>
          <w:u w:val="single"/>
          <w:lang w:val="en-US" w:eastAsia="en-US" w:bidi="en-US"/>
        </w:rPr>
        <w:t>-</w:t>
      </w:r>
      <w:r>
        <w:rPr>
          <w:u w:val="single"/>
          <w:lang w:val="en-US" w:eastAsia="en-US" w:bidi="en-US"/>
        </w:rPr>
        <w:t>0</w:t>
      </w:r>
      <w:r w:rsidR="00CA56F2" w:rsidRPr="00EA2685">
        <w:rPr>
          <w:u w:val="single"/>
          <w:lang w:val="en-US" w:eastAsia="en-US" w:bidi="en-US"/>
        </w:rPr>
        <w:t xml:space="preserve"> </w:t>
      </w:r>
      <w:r w:rsidR="00EC31C7">
        <w:rPr>
          <w:u w:val="single"/>
          <w:lang w:val="en-US" w:eastAsia="en-US" w:bidi="en-US"/>
        </w:rPr>
        <w:t>21</w:t>
      </w:r>
      <w:r w:rsidR="00CA56F2" w:rsidRPr="00EA2685">
        <w:rPr>
          <w:u w:val="single"/>
          <w:lang w:val="en-US" w:eastAsia="en-US" w:bidi="en-US"/>
        </w:rPr>
        <w:t xml:space="preserve"> </w:t>
      </w:r>
      <w:bookmarkEnd w:id="0"/>
      <w:r w:rsidRPr="00EA2685">
        <w:rPr>
          <w:u w:val="single"/>
          <w:lang w:val="en-US" w:eastAsia="en-US" w:bidi="en-US"/>
        </w:rPr>
        <w:t>D</w:t>
      </w:r>
    </w:p>
    <w:p w14:paraId="111C61D0" w14:textId="7D5F704F" w:rsidR="00E7272B" w:rsidRPr="00EA2685" w:rsidRDefault="00A22E86">
      <w:pPr>
        <w:pStyle w:val="41"/>
        <w:shd w:val="clear" w:color="auto" w:fill="auto"/>
        <w:ind w:right="1020"/>
        <w:rPr>
          <w:lang w:val="en-US"/>
        </w:rPr>
      </w:pPr>
      <w:r>
        <w:pict w14:anchorId="17D592FD">
          <v:shapetype id="_x0000_t202" coordsize="21600,21600" o:spt="202" path="m,l,21600r21600,l21600,xe">
            <v:stroke joinstyle="miter"/>
            <v:path gradientshapeok="t" o:connecttype="rect"/>
          </v:shapetype>
          <v:shape id="_x0000_s1046" type="#_x0000_t202" style="position:absolute;left:0;text-align:left;margin-left:648.65pt;margin-top:288.3pt;width:362.7pt;height:148.65pt;z-index:-125829372;mso-wrap-distance-left:5pt;mso-wrap-distance-right:5.25pt;mso-wrap-distance-bottom:72.75pt;mso-position-horizontal-relative:margin;mso-position-vertical-relative:margin" filled="f" stroked="f">
            <v:textbox style="mso-next-textbox:#_x0000_s1046" inset="0,0,0,0">
              <w:txbxContent>
                <w:p w14:paraId="46DAF6F4" w14:textId="109A1ECE" w:rsidR="007B7A04" w:rsidRPr="000120D9" w:rsidRDefault="007B7A04">
                  <w:pPr>
                    <w:pStyle w:val="a6"/>
                    <w:shd w:val="clear" w:color="auto" w:fill="auto"/>
                    <w:rPr>
                      <w:lang w:val="en-US"/>
                    </w:rPr>
                  </w:pPr>
                  <w:r>
                    <w:rPr>
                      <w:lang w:val="en-US"/>
                    </w:rPr>
                    <w:t>(</w:t>
                  </w:r>
                  <w:r w:rsidRPr="000120D9">
                    <w:rPr>
                      <w:lang w:val="en-US"/>
                    </w:rPr>
                    <w:t xml:space="preserve">signature of the authorized person) </w:t>
                  </w:r>
                </w:p>
                <w:p w14:paraId="519677E3" w14:textId="4311887A" w:rsidR="007B7A04" w:rsidRPr="000120D9" w:rsidRDefault="007B7A04">
                  <w:pPr>
                    <w:pStyle w:val="a6"/>
                    <w:shd w:val="clear" w:color="auto" w:fill="auto"/>
                    <w:rPr>
                      <w:lang w:val="en-US"/>
                    </w:rPr>
                  </w:pPr>
                  <w:r w:rsidRPr="000120D9">
                    <w:rPr>
                      <w:lang w:val="en-US"/>
                    </w:rPr>
                    <w:t>(stamp of the registering authority)</w:t>
                  </w:r>
                </w:p>
              </w:txbxContent>
            </v:textbox>
            <w10:wrap type="topAndBottom" anchorx="margin" anchory="margin"/>
          </v:shape>
        </w:pict>
      </w:r>
      <w:r>
        <w:pict w14:anchorId="50E49708">
          <v:shape id="_x0000_s1044" type="#_x0000_t202" style="position:absolute;left:0;text-align:left;margin-left:413.45pt;margin-top:174.2pt;width:597.9pt;height:76.5pt;z-index:-125829370;mso-wrap-distance-left:194.35pt;mso-wrap-distance-right:5pt;mso-position-horizontal-relative:margin;mso-position-vertical-relative:margin" filled="f" stroked="f">
            <v:textbox style="mso-next-textbox:#_x0000_s1044;mso-fit-shape-to-text:t" inset="0,0,0,0">
              <w:txbxContent>
                <w:p w14:paraId="4E795F23" w14:textId="77777777" w:rsidR="007B7A04" w:rsidRPr="006E0387" w:rsidRDefault="007B7A04" w:rsidP="006E0387">
                  <w:pPr>
                    <w:pStyle w:val="31"/>
                    <w:spacing w:line="510" w:lineRule="exact"/>
                    <w:rPr>
                      <w:rStyle w:val="3Exact0"/>
                      <w:lang w:val="en-US"/>
                    </w:rPr>
                  </w:pPr>
                  <w:r>
                    <w:rPr>
                      <w:rStyle w:val="3Exact0"/>
                      <w:lang w:val="en-US"/>
                    </w:rPr>
                    <w:t xml:space="preserve">                        </w:t>
                  </w:r>
                  <w:r w:rsidRPr="006E0387">
                    <w:rPr>
                      <w:rStyle w:val="3Exact0"/>
                      <w:lang w:val="en-US"/>
                    </w:rPr>
                    <w:t>(name of the registering</w:t>
                  </w:r>
                </w:p>
                <w:p w14:paraId="5F71A774" w14:textId="4D34B930" w:rsidR="007B7A04" w:rsidRPr="006E0387" w:rsidRDefault="007B7A04" w:rsidP="006E0387">
                  <w:pPr>
                    <w:pStyle w:val="31"/>
                    <w:shd w:val="clear" w:color="auto" w:fill="auto"/>
                    <w:spacing w:line="510" w:lineRule="exact"/>
                    <w:ind w:left="10065"/>
                    <w:jc w:val="left"/>
                    <w:rPr>
                      <w:lang w:val="en-US"/>
                    </w:rPr>
                  </w:pPr>
                  <w:r w:rsidRPr="006E0387">
                    <w:rPr>
                      <w:rStyle w:val="3Exact0"/>
                      <w:lang w:val="en-US"/>
                    </w:rPr>
                    <w:t>authority)</w:t>
                  </w:r>
                </w:p>
                <w:p w14:paraId="5BB8F292" w14:textId="77777777" w:rsidR="007B7A04" w:rsidRPr="006E0387" w:rsidRDefault="007B7A04">
                  <w:pPr>
                    <w:rPr>
                      <w:lang w:val="en-US"/>
                    </w:rPr>
                  </w:pPr>
                </w:p>
              </w:txbxContent>
            </v:textbox>
            <w10:wrap type="topAndBottom" anchorx="margin" anchory="margin"/>
          </v:shape>
        </w:pict>
      </w:r>
      <w:r>
        <w:pict w14:anchorId="0E03901F">
          <v:shape id="_x0000_s1048" type="#_x0000_t202" style="position:absolute;left:0;text-align:left;margin-left:171pt;margin-top:256.05pt;width:350.25pt;height:42.15pt;z-index:-125829374;mso-wrap-distance-left:5pt;mso-wrap-distance-right:5.25pt;mso-wrap-distance-bottom:72.75pt;mso-position-horizontal-relative:margin;mso-position-vertical-relative:margin" filled="f" stroked="f">
            <v:textbox style="mso-next-textbox:#_x0000_s1048;mso-fit-shape-to-text:t" inset="0,0,0,0">
              <w:txbxContent>
                <w:p w14:paraId="2C1FE8A5" w14:textId="39AC3C5C" w:rsidR="007B7A04" w:rsidRDefault="007B7A04">
                  <w:pPr>
                    <w:pStyle w:val="3"/>
                    <w:shd w:val="clear" w:color="auto" w:fill="auto"/>
                  </w:pPr>
                  <w:proofErr w:type="spellStart"/>
                  <w:r w:rsidRPr="000120D9">
                    <w:t>Deputy</w:t>
                  </w:r>
                  <w:proofErr w:type="spellEnd"/>
                  <w:r w:rsidRPr="000120D9">
                    <w:t xml:space="preserve"> </w:t>
                  </w:r>
                  <w:proofErr w:type="spellStart"/>
                  <w:r w:rsidRPr="000120D9">
                    <w:t>Head</w:t>
                  </w:r>
                  <w:proofErr w:type="spellEnd"/>
                </w:p>
              </w:txbxContent>
            </v:textbox>
            <w10:wrap type="topAndBottom" anchorx="margin" anchory="margin"/>
          </v:shape>
        </w:pict>
      </w:r>
      <w:r>
        <w:pict w14:anchorId="39BCB76D">
          <v:shape id="_x0000_s1047" type="#_x0000_t202" style="position:absolute;left:0;text-align:left;margin-left:840pt;margin-top:262.05pt;width:212.6pt;height:42.55pt;z-index:-125829373;mso-wrap-distance-left:5pt;mso-wrap-distance-right:5.25pt;mso-wrap-distance-bottom:72.75pt;mso-position-horizontal-relative:margin;mso-position-vertical-relative:margin" filled="f" stroked="f">
            <v:textbox style="mso-next-textbox:#_x0000_s1047;mso-fit-shape-to-text:t" inset="0,0,0,0">
              <w:txbxContent>
                <w:p w14:paraId="55464CDB" w14:textId="51068C8C" w:rsidR="007B7A04" w:rsidRDefault="007B7A04">
                  <w:pPr>
                    <w:pStyle w:val="3"/>
                    <w:shd w:val="clear" w:color="auto" w:fill="auto"/>
                  </w:pPr>
                  <w:r w:rsidRPr="000120D9">
                    <w:t xml:space="preserve">E.I. </w:t>
                  </w:r>
                  <w:proofErr w:type="spellStart"/>
                  <w:r w:rsidRPr="000120D9">
                    <w:t>Kuritsina</w:t>
                  </w:r>
                  <w:proofErr w:type="spellEnd"/>
                </w:p>
              </w:txbxContent>
            </v:textbox>
            <w10:wrap type="topAndBottom" anchorx="margin" anchory="margin"/>
          </v:shape>
        </w:pict>
      </w:r>
      <w:r>
        <w:pict w14:anchorId="1A6D3121">
          <v:shape id="_x0000_s1040" type="#_x0000_t202" style="position:absolute;left:0;text-align:left;margin-left:-87pt;margin-top:728.1pt;width:3.75pt;height:28.5pt;z-index:-125829367;mso-wrap-distance-left:5pt;mso-wrap-distance-right:5pt;mso-position-horizontal-relative:margin;mso-position-vertical-relative:margin" filled="f" stroked="f">
            <v:textbox style="mso-next-textbox:#_x0000_s1040;mso-fit-shape-to-text:t" inset="0,0,0,0">
              <w:txbxContent>
                <w:p w14:paraId="007D29EF" w14:textId="3CE9C54B" w:rsidR="007B7A04" w:rsidRDefault="007B7A04">
                  <w:pPr>
                    <w:pStyle w:val="a6"/>
                    <w:shd w:val="clear" w:color="auto" w:fill="auto"/>
                    <w:spacing w:line="510" w:lineRule="exact"/>
                    <w:jc w:val="left"/>
                  </w:pPr>
                </w:p>
              </w:txbxContent>
            </v:textbox>
            <w10:wrap type="topAndBottom" anchorx="margin" anchory="margin"/>
          </v:shape>
        </w:pict>
      </w:r>
      <w:r>
        <w:pict w14:anchorId="6A027CA7">
          <v:shape id="_x0000_s1039" type="#_x0000_t202" style="position:absolute;left:0;text-align:left;margin-left:-91.15pt;margin-top:749.85pt;width:7.5pt;height:28.5pt;z-index:-125829366;mso-wrap-distance-left:5pt;mso-wrap-distance-right:5pt;mso-position-horizontal-relative:margin;mso-position-vertical-relative:margin" filled="f" stroked="f">
            <v:textbox style="mso-next-textbox:#_x0000_s1039;mso-fit-shape-to-text:t" inset="0,0,0,0">
              <w:txbxContent>
                <w:p w14:paraId="0D50DDE0" w14:textId="6AF7E882" w:rsidR="007B7A04" w:rsidRDefault="007B7A04">
                  <w:pPr>
                    <w:pStyle w:val="4"/>
                    <w:shd w:val="clear" w:color="auto" w:fill="auto"/>
                  </w:pPr>
                </w:p>
              </w:txbxContent>
            </v:textbox>
            <w10:wrap type="topAndBottom" anchorx="margin" anchory="margin"/>
          </v:shape>
        </w:pict>
      </w:r>
      <w:r>
        <w:pict w14:anchorId="7C74FF50">
          <v:shape id="_x0000_s1038" type="#_x0000_t202" style="position:absolute;left:0;text-align:left;margin-left:-90.75pt;margin-top:764.1pt;width:7.1pt;height:28.5pt;z-index:-125829365;mso-wrap-distance-left:5pt;mso-wrap-distance-right:5pt;mso-position-horizontal-relative:margin;mso-position-vertical-relative:margin" filled="f" stroked="f">
            <v:textbox style="mso-next-textbox:#_x0000_s1038;mso-fit-shape-to-text:t" inset="0,0,0,0">
              <w:txbxContent>
                <w:p w14:paraId="66F9707D" w14:textId="6F42A66F" w:rsidR="007B7A04" w:rsidRDefault="007B7A04">
                  <w:pPr>
                    <w:pStyle w:val="4"/>
                    <w:shd w:val="clear" w:color="auto" w:fill="auto"/>
                  </w:pPr>
                </w:p>
              </w:txbxContent>
            </v:textbox>
            <w10:wrap type="topAndBottom" anchorx="margin" anchory="margin"/>
          </v:shape>
        </w:pict>
      </w:r>
      <w:r>
        <w:pict w14:anchorId="6036ECE7">
          <v:shape id="_x0000_s1035" type="#_x0000_t202" style="position:absolute;left:0;text-align:left;margin-left:5.25pt;margin-top:502.45pt;width:982.5pt;height:360.4pt;z-index:-125829362;mso-wrap-distance-left:5pt;mso-wrap-distance-right:70.1pt;mso-wrap-distance-bottom:34.9pt;mso-position-horizontal-relative:margin;mso-position-vertical-relative:margin" filled="f" stroked="f">
            <v:textbox style="mso-next-textbox:#_x0000_s1035;mso-fit-shape-to-text:t" inset="0,0,0,0">
              <w:txbxContent>
                <w:p w14:paraId="27668FF9" w14:textId="7C85F68F" w:rsidR="007B7A04" w:rsidRPr="000120D9" w:rsidRDefault="007B7A04" w:rsidP="000120D9">
                  <w:pPr>
                    <w:pStyle w:val="7"/>
                    <w:spacing w:after="660"/>
                    <w:ind w:left="20"/>
                    <w:jc w:val="center"/>
                    <w:rPr>
                      <w:lang w:val="en-US"/>
                    </w:rPr>
                  </w:pPr>
                  <w:r w:rsidRPr="000120D9">
                    <w:rPr>
                      <w:lang w:val="en-US"/>
                    </w:rPr>
                    <w:t xml:space="preserve">DECISION ON ISSUE (ADDITIONAL ISSUE) OF </w:t>
                  </w:r>
                  <w:r>
                    <w:rPr>
                      <w:lang w:val="en-US"/>
                    </w:rPr>
                    <w:t>SECURITIES</w:t>
                  </w:r>
                </w:p>
                <w:p w14:paraId="24AE1668" w14:textId="199C5884" w:rsidR="007B7A04" w:rsidRPr="00552489" w:rsidRDefault="007B7A04">
                  <w:pPr>
                    <w:pStyle w:val="7"/>
                    <w:shd w:val="clear" w:color="auto" w:fill="auto"/>
                    <w:ind w:left="240"/>
                    <w:rPr>
                      <w:lang w:val="en-US"/>
                    </w:rPr>
                  </w:pPr>
                  <w:r>
                    <w:rPr>
                      <w:lang w:val="en-US"/>
                    </w:rPr>
                    <w:t xml:space="preserve">                        </w:t>
                  </w:r>
                  <w:r w:rsidRPr="00552489">
                    <w:rPr>
                      <w:lang w:val="en-US"/>
                    </w:rPr>
                    <w:t>Interregional Distribution Grid Company of Centre,</w:t>
                  </w:r>
                </w:p>
                <w:p w14:paraId="459E4A2E" w14:textId="028883D9" w:rsidR="007B7A04" w:rsidRPr="00D53343" w:rsidRDefault="007B7A04">
                  <w:pPr>
                    <w:pStyle w:val="7"/>
                    <w:shd w:val="clear" w:color="auto" w:fill="auto"/>
                    <w:spacing w:after="634"/>
                    <w:ind w:left="20"/>
                    <w:jc w:val="center"/>
                    <w:rPr>
                      <w:lang w:val="en-US"/>
                    </w:rPr>
                  </w:pPr>
                  <w:r w:rsidRPr="00D53343">
                    <w:rPr>
                      <w:lang w:val="en-US"/>
                    </w:rPr>
                    <w:t>Joint Stock Company</w:t>
                  </w:r>
                </w:p>
                <w:p w14:paraId="1AAE5B6F" w14:textId="208A6E26" w:rsidR="007B7A04" w:rsidRPr="00D53343" w:rsidRDefault="007B7A04" w:rsidP="00D53343">
                  <w:pPr>
                    <w:pStyle w:val="80"/>
                    <w:shd w:val="clear" w:color="auto" w:fill="auto"/>
                    <w:spacing w:before="0"/>
                    <w:ind w:left="20"/>
                    <w:rPr>
                      <w:lang w:val="en-US"/>
                    </w:rPr>
                  </w:pPr>
                  <w:r w:rsidRPr="00D53343">
                    <w:rPr>
                      <w:rStyle w:val="8Exact"/>
                      <w:lang w:val="en-US"/>
                    </w:rPr>
                    <w:t xml:space="preserve">uncertificated registered ordinary shares with nominal value of 0,1 ruble each in the amount of </w:t>
                  </w:r>
                  <w:r w:rsidR="00666162">
                    <w:rPr>
                      <w:rStyle w:val="8Exact"/>
                      <w:lang w:val="en-US"/>
                    </w:rPr>
                    <w:t>3</w:t>
                  </w:r>
                  <w:r w:rsidR="00586564">
                    <w:rPr>
                      <w:rStyle w:val="8Exact"/>
                      <w:lang w:val="en-US"/>
                    </w:rPr>
                    <w:t> 585 921 013</w:t>
                  </w:r>
                  <w:r w:rsidRPr="00D53343">
                    <w:rPr>
                      <w:rStyle w:val="8Exact"/>
                      <w:lang w:val="en-US"/>
                    </w:rPr>
                    <w:t xml:space="preserve"> pieces, method of placement:</w:t>
                  </w:r>
                  <w:r w:rsidRPr="00D53343">
                    <w:rPr>
                      <w:rStyle w:val="8Exact"/>
                      <w:lang w:val="en-US"/>
                    </w:rPr>
                    <w:br/>
                    <w:t xml:space="preserve">conversion of uncertificated registered ordinary shares of </w:t>
                  </w:r>
                  <w:r w:rsidR="00586564">
                    <w:rPr>
                      <w:rStyle w:val="8Exact"/>
                      <w:lang w:val="en-US"/>
                    </w:rPr>
                    <w:t xml:space="preserve">OJSC </w:t>
                  </w:r>
                  <w:proofErr w:type="spellStart"/>
                  <w:r w:rsidR="002B3D7C">
                    <w:rPr>
                      <w:rStyle w:val="8Exact"/>
                      <w:lang w:val="en-US"/>
                    </w:rPr>
                    <w:t>Lipetskenergo</w:t>
                  </w:r>
                  <w:proofErr w:type="spellEnd"/>
                  <w:r w:rsidRPr="00D53343">
                    <w:rPr>
                      <w:rStyle w:val="8Exact"/>
                      <w:lang w:val="en-US"/>
                    </w:rPr>
                    <w:t xml:space="preserve"> into additional uncertificated registered ordinary shares of IDGC of Centre</w:t>
                  </w:r>
                  <w:r>
                    <w:rPr>
                      <w:rStyle w:val="8Exact"/>
                      <w:lang w:val="en-US"/>
                    </w:rPr>
                    <w:t>,</w:t>
                  </w:r>
                  <w:r w:rsidRPr="00D53343">
                    <w:rPr>
                      <w:rStyle w:val="8Exact"/>
                      <w:lang w:val="en-US"/>
                    </w:rPr>
                    <w:t xml:space="preserve"> OJSC at consolidation</w:t>
                  </w:r>
                </w:p>
              </w:txbxContent>
            </v:textbox>
            <w10:wrap type="topAndBottom" anchorx="margin" anchory="margin"/>
          </v:shape>
        </w:pict>
      </w:r>
      <w:r>
        <w:pict w14:anchorId="362B4657">
          <v:shape id="_x0000_s1034" type="#_x0000_t202" style="position:absolute;left:0;text-align:left;margin-left:.05pt;margin-top:893.35pt;width:991.1pt;height:425.2pt;z-index:-125829361;mso-wrap-distance-left:5pt;mso-wrap-distance-right:66.75pt;mso-position-horizontal-relative:margin;mso-position-vertical-relative:margin" filled="f" stroked="f">
            <v:textbox style="mso-next-textbox:#_x0000_s1034;mso-fit-shape-to-text:t" inset="0,0,0,0">
              <w:txbxContent>
                <w:p w14:paraId="60F8D8F8" w14:textId="361E33BD" w:rsidR="007B7A04" w:rsidRPr="003A768C" w:rsidRDefault="007B7A04">
                  <w:pPr>
                    <w:pStyle w:val="80"/>
                    <w:shd w:val="clear" w:color="auto" w:fill="auto"/>
                    <w:spacing w:before="0" w:line="645" w:lineRule="exact"/>
                    <w:jc w:val="both"/>
                    <w:rPr>
                      <w:lang w:val="en-US"/>
                    </w:rPr>
                  </w:pPr>
                  <w:r w:rsidRPr="003A768C">
                    <w:rPr>
                      <w:rStyle w:val="8Exact"/>
                      <w:lang w:val="en-US"/>
                    </w:rPr>
                    <w:t xml:space="preserve">Approved by the decision of the Board of Directors of IDGC of Centre, JSC, adopted on 11.02.2008, Minutes dated 11.02.2008 № 03/08, on the basis and in accordance with the Agreement on the merger of </w:t>
                  </w:r>
                  <w:proofErr w:type="spellStart"/>
                  <w:r w:rsidRPr="003A768C">
                    <w:rPr>
                      <w:rStyle w:val="8Exact"/>
                      <w:lang w:val="en-US"/>
                    </w:rPr>
                    <w:t>Belgorodenergo</w:t>
                  </w:r>
                  <w:proofErr w:type="spellEnd"/>
                  <w:r w:rsidRPr="003A768C">
                    <w:rPr>
                      <w:rStyle w:val="8Exact"/>
                      <w:lang w:val="en-US"/>
                    </w:rPr>
                    <w:t xml:space="preserve">, JSC, </w:t>
                  </w:r>
                  <w:proofErr w:type="spellStart"/>
                  <w:r w:rsidRPr="003A768C">
                    <w:rPr>
                      <w:rStyle w:val="8Exact"/>
                      <w:lang w:val="en-US"/>
                    </w:rPr>
                    <w:t>Bryanskenergo</w:t>
                  </w:r>
                  <w:proofErr w:type="spellEnd"/>
                  <w:r w:rsidRPr="003A768C">
                    <w:rPr>
                      <w:rStyle w:val="8Exact"/>
                      <w:lang w:val="en-US"/>
                    </w:rPr>
                    <w:t xml:space="preserve">, JSC, </w:t>
                  </w:r>
                  <w:proofErr w:type="spellStart"/>
                  <w:r w:rsidRPr="003A768C">
                    <w:rPr>
                      <w:rStyle w:val="8Exact"/>
                      <w:lang w:val="en-US"/>
                    </w:rPr>
                    <w:t>Voronezhenergo</w:t>
                  </w:r>
                  <w:proofErr w:type="spellEnd"/>
                  <w:r w:rsidRPr="003A768C">
                    <w:rPr>
                      <w:rStyle w:val="8Exact"/>
                      <w:lang w:val="en-US"/>
                    </w:rPr>
                    <w:t xml:space="preserve">, JSC, </w:t>
                  </w:r>
                  <w:proofErr w:type="spellStart"/>
                  <w:r w:rsidRPr="003A768C">
                    <w:rPr>
                      <w:rStyle w:val="8Exact"/>
                      <w:lang w:val="en-US"/>
                    </w:rPr>
                    <w:t>Kostromaenergo</w:t>
                  </w:r>
                  <w:proofErr w:type="spellEnd"/>
                  <w:r w:rsidRPr="003A768C">
                    <w:rPr>
                      <w:rStyle w:val="8Exact"/>
                      <w:lang w:val="en-US"/>
                    </w:rPr>
                    <w:t xml:space="preserve">, JSC, </w:t>
                  </w:r>
                  <w:proofErr w:type="spellStart"/>
                  <w:r w:rsidRPr="003A768C">
                    <w:rPr>
                      <w:rStyle w:val="8Exact"/>
                      <w:lang w:val="en-US"/>
                    </w:rPr>
                    <w:t>Kurskenergo</w:t>
                  </w:r>
                  <w:proofErr w:type="spellEnd"/>
                  <w:r w:rsidRPr="003A768C">
                    <w:rPr>
                      <w:rStyle w:val="8Exact"/>
                      <w:lang w:val="en-US"/>
                    </w:rPr>
                    <w:t xml:space="preserve">, JSC, </w:t>
                  </w:r>
                  <w:proofErr w:type="spellStart"/>
                  <w:r w:rsidRPr="003A768C">
                    <w:rPr>
                      <w:rStyle w:val="8Exact"/>
                      <w:lang w:val="en-US"/>
                    </w:rPr>
                    <w:t>Lipetskenergo</w:t>
                  </w:r>
                  <w:proofErr w:type="spellEnd"/>
                  <w:r w:rsidRPr="003A768C">
                    <w:rPr>
                      <w:rStyle w:val="8Exact"/>
                      <w:lang w:val="en-US"/>
                    </w:rPr>
                    <w:t xml:space="preserve">, JSC, </w:t>
                  </w:r>
                  <w:proofErr w:type="spellStart"/>
                  <w:r w:rsidRPr="003A768C">
                    <w:rPr>
                      <w:rStyle w:val="8Exact"/>
                      <w:lang w:val="en-US"/>
                    </w:rPr>
                    <w:t>Orelenergo</w:t>
                  </w:r>
                  <w:proofErr w:type="spellEnd"/>
                  <w:r w:rsidRPr="003A768C">
                    <w:rPr>
                      <w:rStyle w:val="8Exact"/>
                      <w:lang w:val="en-US"/>
                    </w:rPr>
                    <w:t xml:space="preserve">, JSC, </w:t>
                  </w:r>
                  <w:proofErr w:type="spellStart"/>
                  <w:r w:rsidRPr="003A768C">
                    <w:rPr>
                      <w:rStyle w:val="8Exact"/>
                      <w:lang w:val="en-US"/>
                    </w:rPr>
                    <w:t>Smolenskenergo</w:t>
                  </w:r>
                  <w:proofErr w:type="spellEnd"/>
                  <w:r w:rsidRPr="003A768C">
                    <w:rPr>
                      <w:rStyle w:val="8Exact"/>
                      <w:lang w:val="en-US"/>
                    </w:rPr>
                    <w:t xml:space="preserve">, JSC, </w:t>
                  </w:r>
                  <w:proofErr w:type="spellStart"/>
                  <w:r w:rsidRPr="003A768C">
                    <w:rPr>
                      <w:rStyle w:val="8Exact"/>
                      <w:lang w:val="en-US"/>
                    </w:rPr>
                    <w:t>Tambovenergo</w:t>
                  </w:r>
                  <w:proofErr w:type="spellEnd"/>
                  <w:r w:rsidRPr="003A768C">
                    <w:rPr>
                      <w:rStyle w:val="8Exact"/>
                      <w:lang w:val="en-US"/>
                    </w:rPr>
                    <w:t xml:space="preserve">, JSC, </w:t>
                  </w:r>
                  <w:proofErr w:type="spellStart"/>
                  <w:r w:rsidRPr="003A768C">
                    <w:rPr>
                      <w:rStyle w:val="8Exact"/>
                      <w:lang w:val="en-US"/>
                    </w:rPr>
                    <w:t>Tverenergo</w:t>
                  </w:r>
                  <w:proofErr w:type="spellEnd"/>
                  <w:r w:rsidRPr="003A768C">
                    <w:rPr>
                      <w:rStyle w:val="8Exact"/>
                      <w:lang w:val="en-US"/>
                    </w:rPr>
                    <w:t xml:space="preserve">, JSC, </w:t>
                  </w:r>
                  <w:proofErr w:type="spellStart"/>
                  <w:r w:rsidRPr="003A768C">
                    <w:rPr>
                      <w:rStyle w:val="8Exact"/>
                      <w:lang w:val="en-US"/>
                    </w:rPr>
                    <w:t>Yarenergo</w:t>
                  </w:r>
                  <w:proofErr w:type="spellEnd"/>
                  <w:r w:rsidRPr="003A768C">
                    <w:rPr>
                      <w:rStyle w:val="8Exact"/>
                      <w:lang w:val="en-US"/>
                    </w:rPr>
                    <w:t xml:space="preserve"> to IDGC of Centre, JSC dated 03.12.2007, </w:t>
                  </w:r>
                  <w:proofErr w:type="gramStart"/>
                  <w:r w:rsidRPr="003A768C">
                    <w:rPr>
                      <w:rStyle w:val="8Exact"/>
                      <w:lang w:val="en-US"/>
                    </w:rPr>
                    <w:t>approved</w:t>
                  </w:r>
                  <w:proofErr w:type="gramEnd"/>
                </w:p>
                <w:p w14:paraId="45A89675" w14:textId="485C02C2" w:rsidR="007B7A04" w:rsidRPr="003A768C" w:rsidRDefault="007B7A04">
                  <w:pPr>
                    <w:pStyle w:val="80"/>
                    <w:shd w:val="clear" w:color="auto" w:fill="auto"/>
                    <w:spacing w:before="0" w:line="645" w:lineRule="exact"/>
                    <w:jc w:val="left"/>
                    <w:rPr>
                      <w:lang w:val="en-US"/>
                    </w:rPr>
                  </w:pPr>
                  <w:r w:rsidRPr="003A768C">
                    <w:rPr>
                      <w:rStyle w:val="8Exact"/>
                      <w:lang w:val="en-US"/>
                    </w:rPr>
                    <w:t xml:space="preserve">by the decision of the extraordinary General Meeting of Shareholders of IDGC of Centre, JSC, adopted on 25.12.2007, Minutes dated 25.12.2007 № 1795pr/3, by the decision of the extraordinary General Meeting of Shareholders of JSC </w:t>
                  </w:r>
                  <w:proofErr w:type="spellStart"/>
                  <w:r w:rsidRPr="003A768C">
                    <w:rPr>
                      <w:rStyle w:val="8Exact"/>
                      <w:lang w:val="en-US"/>
                    </w:rPr>
                    <w:t>Belgorodenergo</w:t>
                  </w:r>
                  <w:proofErr w:type="spellEnd"/>
                  <w:r w:rsidRPr="003A768C">
                    <w:rPr>
                      <w:rStyle w:val="8Exact"/>
                      <w:lang w:val="en-US"/>
                    </w:rPr>
                    <w:t>, adopted on 17.01.2008, Minutes dated 18.01.2008 № 1/08,</w:t>
                  </w:r>
                </w:p>
                <w:p w14:paraId="6FA0E3B6" w14:textId="2FBE5B42" w:rsidR="007B7A04" w:rsidRPr="003A768C" w:rsidRDefault="007B7A04">
                  <w:pPr>
                    <w:pStyle w:val="80"/>
                    <w:shd w:val="clear" w:color="auto" w:fill="auto"/>
                    <w:tabs>
                      <w:tab w:val="left" w:leader="underscore" w:pos="14040"/>
                    </w:tabs>
                    <w:spacing w:before="0" w:line="645" w:lineRule="exact"/>
                    <w:jc w:val="both"/>
                    <w:rPr>
                      <w:lang w:val="en-US"/>
                    </w:rPr>
                  </w:pPr>
                  <w:r w:rsidRPr="003A768C">
                    <w:rPr>
                      <w:rStyle w:val="8Exact"/>
                      <w:lang w:val="en-US"/>
                    </w:rPr>
                    <w:t xml:space="preserve">by the decision of the extraordinary General Meeting of Shareholders of JSC </w:t>
                  </w:r>
                  <w:proofErr w:type="spellStart"/>
                  <w:r w:rsidRPr="003A768C">
                    <w:rPr>
                      <w:rStyle w:val="8Exact"/>
                      <w:lang w:val="en-US"/>
                    </w:rPr>
                    <w:t>Bryanskenergo</w:t>
                  </w:r>
                  <w:proofErr w:type="spellEnd"/>
                  <w:r>
                    <w:rPr>
                      <w:rStyle w:val="8Exact"/>
                      <w:lang w:val="en-US"/>
                    </w:rPr>
                    <w:t>,</w:t>
                  </w:r>
                  <w:r w:rsidRPr="003A768C">
                    <w:rPr>
                      <w:rStyle w:val="8Exact"/>
                      <w:lang w:val="en-US"/>
                    </w:rPr>
                    <w:t xml:space="preserve"> adopted on 18.01.2008, Minutes dated 21.01.2008 № 1/2008,</w:t>
                  </w:r>
                </w:p>
              </w:txbxContent>
            </v:textbox>
            <w10:wrap type="topAndBottom" anchorx="margin" anchory="margin"/>
          </v:shape>
        </w:pict>
      </w:r>
      <w:r w:rsidR="00EA2685" w:rsidRPr="00EA2685">
        <w:rPr>
          <w:lang w:val="en-US"/>
        </w:rPr>
        <w:t>Federal Service for Financial Markets</w:t>
      </w:r>
      <w:r w:rsidR="00EA2685">
        <w:rPr>
          <w:lang w:val="en-US"/>
        </w:rPr>
        <w:t xml:space="preserve"> of Russia</w:t>
      </w:r>
    </w:p>
    <w:p w14:paraId="7043A4E7" w14:textId="12DC4B48" w:rsidR="00636097" w:rsidRPr="003A768C" w:rsidRDefault="003A768C">
      <w:pPr>
        <w:pStyle w:val="80"/>
        <w:shd w:val="clear" w:color="auto" w:fill="auto"/>
        <w:spacing w:before="0"/>
        <w:ind w:left="1160" w:right="420"/>
        <w:jc w:val="both"/>
        <w:rPr>
          <w:lang w:val="en-US"/>
        </w:rPr>
      </w:pPr>
      <w:r w:rsidRPr="003A768C">
        <w:rPr>
          <w:lang w:val="en-US"/>
        </w:rPr>
        <w:lastRenderedPageBreak/>
        <w:t xml:space="preserve">by the decision of the extraordinary General Meeting of Shareholders of JSC </w:t>
      </w:r>
      <w:proofErr w:type="spellStart"/>
      <w:r w:rsidRPr="003A768C">
        <w:rPr>
          <w:lang w:val="en-US"/>
        </w:rPr>
        <w:t>Voronezhenergo</w:t>
      </w:r>
      <w:proofErr w:type="spellEnd"/>
      <w:r w:rsidRPr="003A768C">
        <w:rPr>
          <w:lang w:val="en-US"/>
        </w:rPr>
        <w:t xml:space="preserve">, adopted on </w:t>
      </w:r>
      <w:r w:rsidR="00CA56F2" w:rsidRPr="003A768C">
        <w:rPr>
          <w:lang w:val="en-US"/>
        </w:rPr>
        <w:t xml:space="preserve">18.01.2008, </w:t>
      </w:r>
      <w:r w:rsidR="00066078" w:rsidRPr="003A768C">
        <w:rPr>
          <w:lang w:val="en-US"/>
        </w:rPr>
        <w:t>Minutes dated</w:t>
      </w:r>
      <w:r w:rsidR="00CA56F2" w:rsidRPr="003A768C">
        <w:rPr>
          <w:lang w:val="en-US"/>
        </w:rPr>
        <w:t xml:space="preserve"> 21.01.2008 № </w:t>
      </w:r>
      <w:r w:rsidRPr="003A768C">
        <w:rPr>
          <w:lang w:val="en-US"/>
        </w:rPr>
        <w:t>w/n</w:t>
      </w:r>
      <w:r w:rsidR="00CA56F2" w:rsidRPr="003A768C">
        <w:rPr>
          <w:lang w:val="en-US"/>
        </w:rPr>
        <w:t>,</w:t>
      </w:r>
    </w:p>
    <w:p w14:paraId="6E1A2F1F" w14:textId="6563EEF2" w:rsidR="00636097" w:rsidRPr="003A768C" w:rsidRDefault="003A768C">
      <w:pPr>
        <w:pStyle w:val="80"/>
        <w:shd w:val="clear" w:color="auto" w:fill="auto"/>
        <w:spacing w:before="0"/>
        <w:ind w:left="1160" w:right="420"/>
        <w:jc w:val="both"/>
        <w:rPr>
          <w:lang w:val="en-US"/>
        </w:rPr>
      </w:pPr>
      <w:r w:rsidRPr="003A768C">
        <w:rPr>
          <w:lang w:val="en-US"/>
        </w:rPr>
        <w:t xml:space="preserve">by the decision of the extraordinary General Meeting of Shareholders of JSC </w:t>
      </w:r>
      <w:proofErr w:type="spellStart"/>
      <w:r w:rsidRPr="003A768C">
        <w:rPr>
          <w:lang w:val="en-US"/>
        </w:rPr>
        <w:t>Kostromaenergo</w:t>
      </w:r>
      <w:proofErr w:type="spellEnd"/>
      <w:r w:rsidRPr="003A768C">
        <w:rPr>
          <w:lang w:val="en-US"/>
        </w:rPr>
        <w:t xml:space="preserve">, adopted on </w:t>
      </w:r>
      <w:r w:rsidR="00CA56F2" w:rsidRPr="003A768C">
        <w:rPr>
          <w:lang w:val="en-US"/>
        </w:rPr>
        <w:t xml:space="preserve">21.01.2008, </w:t>
      </w:r>
      <w:r w:rsidR="00066078" w:rsidRPr="003A768C">
        <w:rPr>
          <w:lang w:val="en-US"/>
        </w:rPr>
        <w:t>Minutes dated</w:t>
      </w:r>
      <w:r w:rsidR="00CA56F2" w:rsidRPr="003A768C">
        <w:rPr>
          <w:lang w:val="en-US"/>
        </w:rPr>
        <w:t xml:space="preserve"> 22.01.2008 № 22,</w:t>
      </w:r>
    </w:p>
    <w:p w14:paraId="7D8EA62E" w14:textId="6290B1A8" w:rsidR="00636097" w:rsidRPr="003A768C" w:rsidRDefault="003A768C">
      <w:pPr>
        <w:pStyle w:val="80"/>
        <w:shd w:val="clear" w:color="auto" w:fill="auto"/>
        <w:spacing w:before="0" w:line="660" w:lineRule="exact"/>
        <w:ind w:left="1160" w:right="420"/>
        <w:jc w:val="both"/>
        <w:rPr>
          <w:lang w:val="en-US"/>
        </w:rPr>
      </w:pPr>
      <w:r w:rsidRPr="003A768C">
        <w:rPr>
          <w:lang w:val="en-US"/>
        </w:rPr>
        <w:t xml:space="preserve">by the decision of the extraordinary General Meeting of Shareholders of JSC </w:t>
      </w:r>
      <w:proofErr w:type="spellStart"/>
      <w:r w:rsidRPr="003A768C">
        <w:rPr>
          <w:lang w:val="en-US"/>
        </w:rPr>
        <w:t>Kurskenergo</w:t>
      </w:r>
      <w:proofErr w:type="spellEnd"/>
      <w:r w:rsidRPr="003A768C">
        <w:rPr>
          <w:lang w:val="en-US"/>
        </w:rPr>
        <w:t xml:space="preserve">, adopted on </w:t>
      </w:r>
      <w:r w:rsidR="00CA56F2" w:rsidRPr="003A768C">
        <w:rPr>
          <w:lang w:val="en-US"/>
        </w:rPr>
        <w:t xml:space="preserve">18.01.2008, </w:t>
      </w:r>
      <w:r w:rsidR="00066078" w:rsidRPr="003A768C">
        <w:rPr>
          <w:lang w:val="en-US"/>
        </w:rPr>
        <w:t>Minutes dated</w:t>
      </w:r>
      <w:r w:rsidR="00CA56F2" w:rsidRPr="003A768C">
        <w:rPr>
          <w:lang w:val="en-US"/>
        </w:rPr>
        <w:t xml:space="preserve"> 21.01.2008 № 21,</w:t>
      </w:r>
    </w:p>
    <w:p w14:paraId="648A1E88" w14:textId="6988EE4F" w:rsidR="00636097" w:rsidRPr="003A768C" w:rsidRDefault="003A768C">
      <w:pPr>
        <w:pStyle w:val="80"/>
        <w:shd w:val="clear" w:color="auto" w:fill="auto"/>
        <w:spacing w:before="0" w:line="660" w:lineRule="exact"/>
        <w:ind w:left="1160" w:right="420"/>
        <w:jc w:val="both"/>
        <w:rPr>
          <w:lang w:val="en-US"/>
        </w:rPr>
      </w:pPr>
      <w:r w:rsidRPr="003A768C">
        <w:rPr>
          <w:lang w:val="en-US"/>
        </w:rPr>
        <w:t xml:space="preserve">by the decision of the extraordinary General Meeting of Shareholders of OJSC </w:t>
      </w:r>
      <w:proofErr w:type="spellStart"/>
      <w:r w:rsidRPr="003A768C">
        <w:rPr>
          <w:lang w:val="en-US"/>
        </w:rPr>
        <w:t>Lipetskenergo</w:t>
      </w:r>
      <w:proofErr w:type="spellEnd"/>
      <w:r w:rsidRPr="003A768C">
        <w:rPr>
          <w:lang w:val="en-US"/>
        </w:rPr>
        <w:t xml:space="preserve">, adopted on </w:t>
      </w:r>
      <w:r w:rsidR="00CA56F2" w:rsidRPr="003A768C">
        <w:rPr>
          <w:lang w:val="en-US"/>
        </w:rPr>
        <w:t xml:space="preserve">21.01.2008, </w:t>
      </w:r>
      <w:r w:rsidR="00066078" w:rsidRPr="003A768C">
        <w:rPr>
          <w:lang w:val="en-US"/>
        </w:rPr>
        <w:t>Minutes dated</w:t>
      </w:r>
      <w:r w:rsidR="00CA56F2" w:rsidRPr="003A768C">
        <w:rPr>
          <w:lang w:val="en-US"/>
        </w:rPr>
        <w:t xml:space="preserve"> 22.01.2008 № </w:t>
      </w:r>
      <w:r w:rsidRPr="003A768C">
        <w:rPr>
          <w:lang w:val="en-US"/>
        </w:rPr>
        <w:t>w/n</w:t>
      </w:r>
      <w:r w:rsidR="00CA56F2" w:rsidRPr="003A768C">
        <w:rPr>
          <w:lang w:val="en-US"/>
        </w:rPr>
        <w:t>,</w:t>
      </w:r>
    </w:p>
    <w:p w14:paraId="21C22FEF" w14:textId="4F7EB553" w:rsidR="00636097" w:rsidRPr="003A768C" w:rsidRDefault="003A768C">
      <w:pPr>
        <w:pStyle w:val="80"/>
        <w:shd w:val="clear" w:color="auto" w:fill="auto"/>
        <w:spacing w:before="0" w:line="660" w:lineRule="exact"/>
        <w:ind w:left="1160" w:right="420"/>
        <w:jc w:val="both"/>
        <w:rPr>
          <w:lang w:val="en-US"/>
        </w:rPr>
      </w:pPr>
      <w:r w:rsidRPr="003A768C">
        <w:rPr>
          <w:lang w:val="en-US"/>
        </w:rPr>
        <w:t xml:space="preserve">by the decision of the extraordinary General Meeting of Shareholders of JSC </w:t>
      </w:r>
      <w:proofErr w:type="spellStart"/>
      <w:r w:rsidRPr="003A768C">
        <w:rPr>
          <w:lang w:val="en-US"/>
        </w:rPr>
        <w:t>Orelenergo</w:t>
      </w:r>
      <w:proofErr w:type="spellEnd"/>
      <w:r w:rsidRPr="003A768C">
        <w:rPr>
          <w:lang w:val="en-US"/>
        </w:rPr>
        <w:t xml:space="preserve">, adopted on </w:t>
      </w:r>
      <w:r w:rsidR="00CA56F2" w:rsidRPr="003A768C">
        <w:rPr>
          <w:lang w:val="en-US"/>
        </w:rPr>
        <w:t xml:space="preserve">21.01.2008, </w:t>
      </w:r>
      <w:r w:rsidR="00066078" w:rsidRPr="003A768C">
        <w:rPr>
          <w:lang w:val="en-US"/>
        </w:rPr>
        <w:t>Minutes dated</w:t>
      </w:r>
      <w:r w:rsidR="00CA56F2" w:rsidRPr="003A768C">
        <w:rPr>
          <w:lang w:val="en-US"/>
        </w:rPr>
        <w:t xml:space="preserve"> 22.01.2008 № 22,</w:t>
      </w:r>
    </w:p>
    <w:p w14:paraId="31B5A636" w14:textId="6D44E86D" w:rsidR="00636097" w:rsidRPr="003A768C" w:rsidRDefault="003A768C">
      <w:pPr>
        <w:pStyle w:val="80"/>
        <w:shd w:val="clear" w:color="auto" w:fill="auto"/>
        <w:spacing w:before="0" w:line="645" w:lineRule="exact"/>
        <w:ind w:left="1160" w:right="420"/>
        <w:jc w:val="both"/>
        <w:rPr>
          <w:lang w:val="en-US"/>
        </w:rPr>
      </w:pPr>
      <w:r w:rsidRPr="003A768C">
        <w:rPr>
          <w:lang w:val="en-US"/>
        </w:rPr>
        <w:t xml:space="preserve">by the decision of the extraordinary General Meeting of Shareholders of JSC </w:t>
      </w:r>
      <w:proofErr w:type="spellStart"/>
      <w:r w:rsidRPr="003A768C">
        <w:rPr>
          <w:lang w:val="en-US"/>
        </w:rPr>
        <w:t>Smolenskenergo</w:t>
      </w:r>
      <w:proofErr w:type="spellEnd"/>
      <w:r w:rsidRPr="003A768C">
        <w:rPr>
          <w:lang w:val="en-US"/>
        </w:rPr>
        <w:t xml:space="preserve">, adopted on </w:t>
      </w:r>
      <w:r w:rsidR="00CA56F2" w:rsidRPr="003A768C">
        <w:rPr>
          <w:lang w:val="en-US"/>
        </w:rPr>
        <w:t xml:space="preserve">19.01.2008, </w:t>
      </w:r>
      <w:r w:rsidR="00066078" w:rsidRPr="003A768C">
        <w:rPr>
          <w:lang w:val="en-US"/>
        </w:rPr>
        <w:t>Minutes dated</w:t>
      </w:r>
      <w:r w:rsidR="00CA56F2" w:rsidRPr="003A768C">
        <w:rPr>
          <w:lang w:val="en-US"/>
        </w:rPr>
        <w:t xml:space="preserve"> 21.01.2008 № </w:t>
      </w:r>
      <w:r w:rsidRPr="003A768C">
        <w:rPr>
          <w:lang w:val="en-US"/>
        </w:rPr>
        <w:t>w/n</w:t>
      </w:r>
      <w:r w:rsidR="00CA56F2" w:rsidRPr="003A768C">
        <w:rPr>
          <w:lang w:val="en-US"/>
        </w:rPr>
        <w:t>,</w:t>
      </w:r>
    </w:p>
    <w:p w14:paraId="20B63CE9" w14:textId="32AECF11" w:rsidR="00636097" w:rsidRPr="003A768C" w:rsidRDefault="003A768C">
      <w:pPr>
        <w:pStyle w:val="80"/>
        <w:shd w:val="clear" w:color="auto" w:fill="auto"/>
        <w:spacing w:before="0"/>
        <w:ind w:left="1160" w:right="420"/>
        <w:jc w:val="both"/>
        <w:rPr>
          <w:lang w:val="en-US"/>
        </w:rPr>
      </w:pPr>
      <w:r w:rsidRPr="003A768C">
        <w:rPr>
          <w:lang w:val="en-US"/>
        </w:rPr>
        <w:t xml:space="preserve">by the decision of the extraordinary General Meeting of Shareholders of JSC </w:t>
      </w:r>
      <w:proofErr w:type="spellStart"/>
      <w:r w:rsidRPr="003A768C">
        <w:rPr>
          <w:lang w:val="en-US"/>
        </w:rPr>
        <w:t>Tambovenergo</w:t>
      </w:r>
      <w:proofErr w:type="spellEnd"/>
      <w:r w:rsidRPr="003A768C">
        <w:rPr>
          <w:lang w:val="en-US"/>
        </w:rPr>
        <w:t xml:space="preserve">, adopted on </w:t>
      </w:r>
      <w:r w:rsidR="00CA56F2" w:rsidRPr="003A768C">
        <w:rPr>
          <w:lang w:val="en-US"/>
        </w:rPr>
        <w:t xml:space="preserve">17.01.2008, </w:t>
      </w:r>
      <w:r w:rsidR="00066078" w:rsidRPr="003A768C">
        <w:rPr>
          <w:lang w:val="en-US"/>
        </w:rPr>
        <w:t>Minutes dated</w:t>
      </w:r>
      <w:r w:rsidR="00CA56F2" w:rsidRPr="003A768C">
        <w:rPr>
          <w:lang w:val="en-US"/>
        </w:rPr>
        <w:t xml:space="preserve"> 21.01.2008 № 1,</w:t>
      </w:r>
    </w:p>
    <w:p w14:paraId="0A4B8194" w14:textId="40578E5E" w:rsidR="00636097" w:rsidRPr="003A768C" w:rsidRDefault="003A768C">
      <w:pPr>
        <w:pStyle w:val="80"/>
        <w:shd w:val="clear" w:color="auto" w:fill="auto"/>
        <w:spacing w:before="0" w:line="660" w:lineRule="exact"/>
        <w:ind w:left="1160" w:right="420"/>
        <w:jc w:val="both"/>
        <w:rPr>
          <w:lang w:val="en-US"/>
        </w:rPr>
      </w:pPr>
      <w:r w:rsidRPr="003A768C">
        <w:rPr>
          <w:lang w:val="en-US"/>
        </w:rPr>
        <w:t xml:space="preserve">by the decision of the extraordinary General Meeting of Shareholders of JSC </w:t>
      </w:r>
      <w:proofErr w:type="spellStart"/>
      <w:r w:rsidRPr="003A768C">
        <w:rPr>
          <w:lang w:val="en-US"/>
        </w:rPr>
        <w:t>Tverenergo</w:t>
      </w:r>
      <w:proofErr w:type="spellEnd"/>
      <w:r w:rsidRPr="003A768C">
        <w:rPr>
          <w:lang w:val="en-US"/>
        </w:rPr>
        <w:t xml:space="preserve">, adopted on </w:t>
      </w:r>
      <w:r w:rsidR="00CA56F2" w:rsidRPr="003A768C">
        <w:rPr>
          <w:lang w:val="en-US"/>
        </w:rPr>
        <w:t xml:space="preserve">19.01.2008, </w:t>
      </w:r>
      <w:r w:rsidR="00066078" w:rsidRPr="003A768C">
        <w:rPr>
          <w:lang w:val="en-US"/>
        </w:rPr>
        <w:t>Minutes dated</w:t>
      </w:r>
      <w:r w:rsidR="00CA56F2" w:rsidRPr="003A768C">
        <w:rPr>
          <w:lang w:val="en-US"/>
        </w:rPr>
        <w:t xml:space="preserve"> 21.01.2008 № 0/19,</w:t>
      </w:r>
    </w:p>
    <w:p w14:paraId="0DB6B075" w14:textId="485415A6" w:rsidR="00636097" w:rsidRPr="003A768C" w:rsidRDefault="003A768C">
      <w:pPr>
        <w:pStyle w:val="80"/>
        <w:shd w:val="clear" w:color="auto" w:fill="auto"/>
        <w:spacing w:before="0" w:line="660" w:lineRule="exact"/>
        <w:ind w:left="1160" w:right="420"/>
        <w:jc w:val="both"/>
        <w:rPr>
          <w:lang w:val="en-US"/>
        </w:rPr>
      </w:pPr>
      <w:r w:rsidRPr="003A768C">
        <w:rPr>
          <w:lang w:val="en-US"/>
        </w:rPr>
        <w:t xml:space="preserve">by the decision of the extraordinary General Meeting of Shareholders of JSC </w:t>
      </w:r>
      <w:proofErr w:type="spellStart"/>
      <w:r w:rsidRPr="003A768C">
        <w:rPr>
          <w:lang w:val="en-US"/>
        </w:rPr>
        <w:t>Yarenergo</w:t>
      </w:r>
      <w:proofErr w:type="spellEnd"/>
      <w:r w:rsidRPr="003A768C">
        <w:rPr>
          <w:lang w:val="en-US"/>
        </w:rPr>
        <w:t xml:space="preserve">, adopted on </w:t>
      </w:r>
      <w:r w:rsidR="00CA56F2" w:rsidRPr="003A768C">
        <w:rPr>
          <w:lang w:val="en-US"/>
        </w:rPr>
        <w:t xml:space="preserve">21.01.2008, </w:t>
      </w:r>
      <w:r w:rsidR="00066078" w:rsidRPr="003A768C">
        <w:rPr>
          <w:lang w:val="en-US"/>
        </w:rPr>
        <w:t>Minutes dated</w:t>
      </w:r>
      <w:r w:rsidR="00CA56F2" w:rsidRPr="003A768C">
        <w:rPr>
          <w:lang w:val="en-US"/>
        </w:rPr>
        <w:t xml:space="preserve"> 22.01.2008 № 1(20).</w:t>
      </w:r>
    </w:p>
    <w:p w14:paraId="349C39FE" w14:textId="6E567A08" w:rsidR="00636097" w:rsidRPr="003A768C" w:rsidRDefault="003A768C">
      <w:pPr>
        <w:pStyle w:val="80"/>
        <w:shd w:val="clear" w:color="auto" w:fill="auto"/>
        <w:spacing w:before="0" w:after="634"/>
        <w:ind w:left="1160" w:right="420"/>
        <w:jc w:val="both"/>
        <w:rPr>
          <w:lang w:val="en-US"/>
        </w:rPr>
      </w:pPr>
      <w:r w:rsidRPr="003A768C">
        <w:rPr>
          <w:lang w:val="en-US"/>
        </w:rPr>
        <w:t xml:space="preserve">and the decision to increase the authorized capital of IDGC of Centre, JSC by placing additional ordinary shares, adopted by the extraordinary General Meeting of Shareholders of IDGC of Centre, JSC on </w:t>
      </w:r>
      <w:r w:rsidR="00CA56F2" w:rsidRPr="003A768C">
        <w:rPr>
          <w:lang w:val="en-US"/>
        </w:rPr>
        <w:t xml:space="preserve">25.12.2007, </w:t>
      </w:r>
      <w:r w:rsidR="00066078" w:rsidRPr="003A768C">
        <w:rPr>
          <w:lang w:val="en-US"/>
        </w:rPr>
        <w:t>Minutes dated</w:t>
      </w:r>
      <w:r w:rsidR="00CA56F2" w:rsidRPr="003A768C">
        <w:rPr>
          <w:lang w:val="en-US"/>
        </w:rPr>
        <w:t xml:space="preserve"> 25.12.2007 № 1795</w:t>
      </w:r>
      <w:r w:rsidRPr="003A768C">
        <w:rPr>
          <w:lang w:val="en-US"/>
        </w:rPr>
        <w:t>pr</w:t>
      </w:r>
      <w:r w:rsidR="00CA56F2" w:rsidRPr="003A768C">
        <w:rPr>
          <w:lang w:val="en-US"/>
        </w:rPr>
        <w:t>/3.</w:t>
      </w:r>
    </w:p>
    <w:p w14:paraId="464762E8" w14:textId="77777777" w:rsidR="00F161AC" w:rsidRDefault="005826A8" w:rsidP="005826A8">
      <w:pPr>
        <w:pStyle w:val="80"/>
        <w:shd w:val="clear" w:color="auto" w:fill="auto"/>
        <w:spacing w:before="0" w:line="660" w:lineRule="exact"/>
        <w:ind w:left="1162" w:right="3300"/>
        <w:jc w:val="left"/>
        <w:rPr>
          <w:lang w:val="en-US"/>
        </w:rPr>
      </w:pPr>
      <w:r w:rsidRPr="005826A8">
        <w:rPr>
          <w:lang w:val="en-US"/>
        </w:rPr>
        <w:t>Location of the issuer</w:t>
      </w:r>
      <w:r w:rsidR="00CA56F2" w:rsidRPr="005826A8">
        <w:rPr>
          <w:lang w:val="en-US"/>
        </w:rPr>
        <w:t xml:space="preserve">: 129090, </w:t>
      </w:r>
      <w:r w:rsidRPr="005826A8">
        <w:rPr>
          <w:lang w:val="en-US"/>
        </w:rPr>
        <w:t xml:space="preserve">Moscow, </w:t>
      </w:r>
      <w:proofErr w:type="spellStart"/>
      <w:r w:rsidRPr="005826A8">
        <w:rPr>
          <w:lang w:val="en-US"/>
        </w:rPr>
        <w:t>Glukharev</w:t>
      </w:r>
      <w:proofErr w:type="spellEnd"/>
      <w:r w:rsidRPr="005826A8">
        <w:rPr>
          <w:lang w:val="en-US"/>
        </w:rPr>
        <w:t xml:space="preserve"> lane, 4/2</w:t>
      </w:r>
      <w:r w:rsidR="00CA56F2" w:rsidRPr="005826A8">
        <w:rPr>
          <w:lang w:val="en-US"/>
        </w:rPr>
        <w:t xml:space="preserve"> </w:t>
      </w:r>
    </w:p>
    <w:p w14:paraId="08289242" w14:textId="45FE426E" w:rsidR="005826A8" w:rsidRDefault="005826A8" w:rsidP="005826A8">
      <w:pPr>
        <w:pStyle w:val="80"/>
        <w:shd w:val="clear" w:color="auto" w:fill="auto"/>
        <w:spacing w:before="0" w:line="660" w:lineRule="exact"/>
        <w:ind w:left="1162" w:right="3300"/>
        <w:jc w:val="left"/>
        <w:rPr>
          <w:lang w:val="en-US"/>
        </w:rPr>
      </w:pPr>
      <w:r w:rsidRPr="005826A8">
        <w:rPr>
          <w:lang w:val="en-US"/>
        </w:rPr>
        <w:t xml:space="preserve">Contact phones with the area code: </w:t>
      </w:r>
    </w:p>
    <w:p w14:paraId="686995AB" w14:textId="37D721A1" w:rsidR="00636097" w:rsidRDefault="005826A8" w:rsidP="005826A8">
      <w:pPr>
        <w:pStyle w:val="80"/>
        <w:shd w:val="clear" w:color="auto" w:fill="auto"/>
        <w:spacing w:before="0" w:line="660" w:lineRule="exact"/>
        <w:ind w:left="1162" w:right="3300"/>
        <w:jc w:val="left"/>
        <w:rPr>
          <w:lang w:val="en-US"/>
        </w:rPr>
      </w:pPr>
      <w:r w:rsidRPr="005826A8">
        <w:rPr>
          <w:lang w:val="en-US"/>
        </w:rPr>
        <w:t xml:space="preserve">phone (495) 747-92-92, </w:t>
      </w:r>
      <w:r>
        <w:rPr>
          <w:lang w:val="en-US"/>
        </w:rPr>
        <w:t>fax</w:t>
      </w:r>
      <w:r w:rsidRPr="005826A8">
        <w:rPr>
          <w:lang w:val="en-US"/>
        </w:rPr>
        <w:t>: (495)</w:t>
      </w:r>
      <w:r w:rsidR="00CA56F2" w:rsidRPr="005826A8">
        <w:rPr>
          <w:lang w:val="en-US"/>
        </w:rPr>
        <w:t>747-92-95</w:t>
      </w:r>
    </w:p>
    <w:p w14:paraId="384F061A" w14:textId="4AA9F201" w:rsidR="005826A8" w:rsidRDefault="005826A8" w:rsidP="005826A8">
      <w:pPr>
        <w:pStyle w:val="80"/>
        <w:shd w:val="clear" w:color="auto" w:fill="auto"/>
        <w:spacing w:before="0" w:line="660" w:lineRule="exact"/>
        <w:ind w:left="1162" w:right="3300"/>
        <w:jc w:val="left"/>
        <w:rPr>
          <w:lang w:val="en-US"/>
        </w:rPr>
      </w:pPr>
    </w:p>
    <w:p w14:paraId="74B5F30A" w14:textId="77777777" w:rsidR="005826A8" w:rsidRPr="005826A8" w:rsidRDefault="005826A8" w:rsidP="005826A8">
      <w:pPr>
        <w:pStyle w:val="80"/>
        <w:shd w:val="clear" w:color="auto" w:fill="auto"/>
        <w:spacing w:before="0" w:line="660" w:lineRule="exact"/>
        <w:ind w:left="1162" w:right="3300"/>
        <w:jc w:val="left"/>
        <w:rPr>
          <w:lang w:val="en-US"/>
        </w:rPr>
      </w:pPr>
    </w:p>
    <w:p w14:paraId="359FBD81" w14:textId="564F61EB" w:rsidR="00636097" w:rsidRPr="0056176F" w:rsidRDefault="0056176F">
      <w:pPr>
        <w:pStyle w:val="80"/>
        <w:shd w:val="clear" w:color="auto" w:fill="auto"/>
        <w:tabs>
          <w:tab w:val="left" w:pos="8773"/>
          <w:tab w:val="left" w:leader="underscore" w:pos="9883"/>
        </w:tabs>
        <w:spacing w:before="0" w:after="666"/>
        <w:ind w:left="1160"/>
        <w:jc w:val="left"/>
        <w:rPr>
          <w:lang w:val="en-US"/>
        </w:rPr>
      </w:pPr>
      <w:r w:rsidRPr="0056176F">
        <w:rPr>
          <w:lang w:val="en-US"/>
        </w:rPr>
        <w:t>General Director</w:t>
      </w:r>
      <w:r w:rsidR="00A22E86">
        <w:pict w14:anchorId="4AA3CF40">
          <v:shape id="_x0000_s1027" type="#_x0000_t202" style="position:absolute;left:0;text-align:left;margin-left:834.35pt;margin-top:22.1pt;width:175.8pt;height:62pt;z-index:-125829354;mso-wrap-distance-left:115.5pt;mso-wrap-distance-right:5pt;mso-wrap-distance-bottom:20pt;mso-position-horizontal-relative:margin;mso-position-vertical-relative:text" filled="f" stroked="f">
            <v:textbox style="mso-next-textbox:#_x0000_s1027;mso-fit-shape-to-text:t" inset="0,0,0,0">
              <w:txbxContent>
                <w:p w14:paraId="601867D8" w14:textId="7D929472" w:rsidR="007B7A04" w:rsidRDefault="007B7A04">
                  <w:pPr>
                    <w:pStyle w:val="60"/>
                    <w:shd w:val="clear" w:color="auto" w:fill="auto"/>
                  </w:pPr>
                  <w:r>
                    <w:rPr>
                      <w:lang w:val="en-US"/>
                    </w:rPr>
                    <w:t>E.F. Makarov</w:t>
                  </w:r>
                </w:p>
              </w:txbxContent>
            </v:textbox>
            <w10:wrap type="square" side="left" anchorx="margin"/>
          </v:shape>
        </w:pict>
      </w:r>
      <w:r w:rsidRPr="0056176F">
        <w:rPr>
          <w:lang w:val="en-US"/>
        </w:rPr>
        <w:t xml:space="preserve"> </w:t>
      </w:r>
      <w:r>
        <w:rPr>
          <w:lang w:val="en-US"/>
        </w:rPr>
        <w:t xml:space="preserve">of </w:t>
      </w:r>
      <w:r w:rsidRPr="0056176F">
        <w:rPr>
          <w:lang w:val="en-US"/>
        </w:rPr>
        <w:t>IDGC of Centre, JSC</w:t>
      </w:r>
      <w:r w:rsidR="00CA56F2" w:rsidRPr="0056176F">
        <w:rPr>
          <w:lang w:val="en-US"/>
        </w:rPr>
        <w:tab/>
      </w:r>
      <w:r w:rsidR="00CA56F2" w:rsidRPr="0056176F">
        <w:rPr>
          <w:lang w:val="en-US"/>
        </w:rPr>
        <w:tab/>
      </w:r>
    </w:p>
    <w:p w14:paraId="4C35C56B" w14:textId="1664F539" w:rsidR="00636097" w:rsidRPr="00313FDB" w:rsidRDefault="00062387">
      <w:pPr>
        <w:pStyle w:val="80"/>
        <w:shd w:val="clear" w:color="auto" w:fill="auto"/>
        <w:tabs>
          <w:tab w:val="left" w:pos="8773"/>
        </w:tabs>
        <w:spacing w:before="0" w:line="620" w:lineRule="exact"/>
        <w:ind w:left="1160"/>
        <w:jc w:val="both"/>
        <w:rPr>
          <w:lang w:val="en-US"/>
        </w:rPr>
        <w:sectPr w:rsidR="00636097" w:rsidRPr="00313FDB">
          <w:type w:val="continuous"/>
          <w:pgSz w:w="25358" w:h="31680"/>
          <w:pgMar w:top="2186" w:right="1537" w:bottom="8626" w:left="2662" w:header="0" w:footer="3" w:gutter="0"/>
          <w:cols w:space="720"/>
          <w:noEndnote/>
          <w:docGrid w:linePitch="360"/>
        </w:sectPr>
      </w:pPr>
      <w:r>
        <w:rPr>
          <w:lang w:val="en-US"/>
        </w:rPr>
        <w:t>Date</w:t>
      </w:r>
      <w:r w:rsidR="00CA56F2" w:rsidRPr="00313FDB">
        <w:rPr>
          <w:lang w:val="en-US"/>
        </w:rPr>
        <w:t xml:space="preserve"> 11</w:t>
      </w:r>
      <w:r w:rsidR="00AB0480">
        <w:rPr>
          <w:lang w:val="en-US"/>
        </w:rPr>
        <w:t>.</w:t>
      </w:r>
      <w:r w:rsidR="00CA56F2" w:rsidRPr="00313FDB">
        <w:rPr>
          <w:lang w:val="en-US"/>
        </w:rPr>
        <w:t>02.2008</w:t>
      </w:r>
      <w:r w:rsidR="00CA56F2" w:rsidRPr="00313FDB">
        <w:rPr>
          <w:lang w:val="en-US"/>
        </w:rPr>
        <w:tab/>
      </w:r>
      <w:r w:rsidR="00AB0480">
        <w:rPr>
          <w:lang w:val="en-US"/>
        </w:rPr>
        <w:t>Stamp here</w:t>
      </w:r>
      <w:r w:rsidR="00CA56F2" w:rsidRPr="00313FDB">
        <w:rPr>
          <w:lang w:val="en-US"/>
        </w:rPr>
        <w:t>.</w:t>
      </w:r>
    </w:p>
    <w:p w14:paraId="6D3E1421" w14:textId="77777777" w:rsidR="00927456" w:rsidRPr="00927456" w:rsidRDefault="00927456">
      <w:pPr>
        <w:pStyle w:val="101"/>
        <w:numPr>
          <w:ilvl w:val="0"/>
          <w:numId w:val="1"/>
        </w:numPr>
        <w:shd w:val="clear" w:color="auto" w:fill="auto"/>
        <w:tabs>
          <w:tab w:val="left" w:pos="530"/>
        </w:tabs>
        <w:ind w:right="2740"/>
        <w:rPr>
          <w:lang w:val="en-US"/>
        </w:rPr>
      </w:pPr>
      <w:r w:rsidRPr="00927456">
        <w:rPr>
          <w:lang w:val="en-US"/>
        </w:rPr>
        <w:t>Kind, category (type) of securities</w:t>
      </w:r>
      <w:r w:rsidR="00CA56F2" w:rsidRPr="00927456">
        <w:rPr>
          <w:lang w:val="en-US"/>
        </w:rPr>
        <w:t xml:space="preserve">: </w:t>
      </w:r>
    </w:p>
    <w:p w14:paraId="45E3859E" w14:textId="400C6D21" w:rsidR="00636097" w:rsidRPr="004871EA" w:rsidRDefault="00F05E2F" w:rsidP="00927456">
      <w:pPr>
        <w:pStyle w:val="101"/>
        <w:shd w:val="clear" w:color="auto" w:fill="auto"/>
        <w:tabs>
          <w:tab w:val="left" w:pos="530"/>
        </w:tabs>
        <w:ind w:right="2740"/>
        <w:rPr>
          <w:b/>
          <w:bCs/>
          <w:lang w:val="en-US"/>
        </w:rPr>
      </w:pPr>
      <w:r w:rsidRPr="004871EA">
        <w:rPr>
          <w:rStyle w:val="1023pt"/>
          <w:b/>
          <w:bCs/>
          <w:lang w:val="en-US"/>
        </w:rPr>
        <w:t>registered shares</w:t>
      </w:r>
    </w:p>
    <w:p w14:paraId="64109F99" w14:textId="5BE926B5" w:rsidR="004E237E" w:rsidRPr="004871EA" w:rsidRDefault="00F05E2F">
      <w:pPr>
        <w:pStyle w:val="31"/>
        <w:shd w:val="clear" w:color="auto" w:fill="auto"/>
        <w:spacing w:after="85" w:line="563" w:lineRule="exact"/>
        <w:ind w:right="2740"/>
        <w:jc w:val="left"/>
        <w:rPr>
          <w:rStyle w:val="32"/>
          <w:lang w:val="en-US"/>
        </w:rPr>
      </w:pPr>
      <w:r w:rsidRPr="004871EA">
        <w:rPr>
          <w:lang w:val="en-US"/>
        </w:rPr>
        <w:t>Stock category</w:t>
      </w:r>
      <w:r w:rsidR="00CA56F2" w:rsidRPr="004871EA">
        <w:rPr>
          <w:lang w:val="en-US"/>
        </w:rPr>
        <w:t xml:space="preserve">: </w:t>
      </w:r>
      <w:r w:rsidRPr="004871EA">
        <w:rPr>
          <w:rStyle w:val="32"/>
          <w:b/>
          <w:bCs/>
          <w:lang w:val="en-US"/>
        </w:rPr>
        <w:t>ordinary</w:t>
      </w:r>
      <w:r w:rsidR="00CA56F2" w:rsidRPr="004871EA">
        <w:rPr>
          <w:rStyle w:val="32"/>
          <w:lang w:val="en-US"/>
        </w:rPr>
        <w:t xml:space="preserve"> </w:t>
      </w:r>
    </w:p>
    <w:p w14:paraId="4489DFE1" w14:textId="4AE1D715" w:rsidR="00636097" w:rsidRPr="004871EA" w:rsidRDefault="00F05E2F">
      <w:pPr>
        <w:pStyle w:val="31"/>
        <w:shd w:val="clear" w:color="auto" w:fill="auto"/>
        <w:spacing w:after="85" w:line="563" w:lineRule="exact"/>
        <w:ind w:right="2740"/>
        <w:jc w:val="left"/>
        <w:rPr>
          <w:lang w:val="en-US"/>
        </w:rPr>
      </w:pPr>
      <w:r w:rsidRPr="004871EA">
        <w:rPr>
          <w:lang w:val="en-US"/>
        </w:rPr>
        <w:t xml:space="preserve">Securities are not </w:t>
      </w:r>
      <w:proofErr w:type="gramStart"/>
      <w:r w:rsidRPr="004871EA">
        <w:rPr>
          <w:lang w:val="en-US"/>
        </w:rPr>
        <w:t>convertible</w:t>
      </w:r>
      <w:proofErr w:type="gramEnd"/>
    </w:p>
    <w:p w14:paraId="785EA0A3" w14:textId="0E03BBB0" w:rsidR="00636097" w:rsidRDefault="00F05E2F">
      <w:pPr>
        <w:pStyle w:val="101"/>
        <w:numPr>
          <w:ilvl w:val="0"/>
          <w:numId w:val="1"/>
        </w:numPr>
        <w:shd w:val="clear" w:color="auto" w:fill="auto"/>
        <w:tabs>
          <w:tab w:val="left" w:pos="530"/>
        </w:tabs>
        <w:spacing w:after="78" w:line="532" w:lineRule="exact"/>
      </w:pPr>
      <w:proofErr w:type="spellStart"/>
      <w:r w:rsidRPr="00F05E2F">
        <w:t>Form</w:t>
      </w:r>
      <w:proofErr w:type="spellEnd"/>
      <w:r w:rsidRPr="00F05E2F">
        <w:t xml:space="preserve"> of </w:t>
      </w:r>
      <w:proofErr w:type="spellStart"/>
      <w:r w:rsidRPr="00F05E2F">
        <w:t>securities</w:t>
      </w:r>
      <w:proofErr w:type="spellEnd"/>
      <w:r w:rsidR="00CA56F2">
        <w:t>:</w:t>
      </w:r>
    </w:p>
    <w:p w14:paraId="61458E9D" w14:textId="1B13B3FB" w:rsidR="00636097" w:rsidRPr="00F05E2F" w:rsidRDefault="00EA130A">
      <w:pPr>
        <w:pStyle w:val="21"/>
        <w:shd w:val="clear" w:color="auto" w:fill="auto"/>
        <w:spacing w:before="0" w:after="0"/>
        <w:rPr>
          <w:b/>
          <w:bCs/>
        </w:rPr>
      </w:pPr>
      <w:r>
        <w:rPr>
          <w:b/>
          <w:bCs/>
          <w:lang w:val="en-US"/>
        </w:rPr>
        <w:t>U</w:t>
      </w:r>
      <w:proofErr w:type="spellStart"/>
      <w:r w:rsidRPr="00EA130A">
        <w:rPr>
          <w:b/>
          <w:bCs/>
        </w:rPr>
        <w:t>ncertificated</w:t>
      </w:r>
      <w:proofErr w:type="spellEnd"/>
    </w:p>
    <w:p w14:paraId="21238642" w14:textId="4409E3CE" w:rsidR="00927456" w:rsidRPr="00F05E2F" w:rsidRDefault="00F05E2F">
      <w:pPr>
        <w:pStyle w:val="21"/>
        <w:numPr>
          <w:ilvl w:val="0"/>
          <w:numId w:val="1"/>
        </w:numPr>
        <w:shd w:val="clear" w:color="auto" w:fill="auto"/>
        <w:tabs>
          <w:tab w:val="left" w:pos="605"/>
        </w:tabs>
        <w:spacing w:before="0" w:after="54" w:line="585" w:lineRule="exact"/>
        <w:ind w:right="2740"/>
        <w:rPr>
          <w:rStyle w:val="224pt"/>
          <w:i/>
          <w:iCs/>
          <w:sz w:val="46"/>
          <w:szCs w:val="46"/>
          <w:lang w:val="en-US"/>
        </w:rPr>
      </w:pPr>
      <w:r w:rsidRPr="00F05E2F">
        <w:rPr>
          <w:rStyle w:val="224pt"/>
          <w:lang w:val="en-US"/>
        </w:rPr>
        <w:t>Indication of mandatory centralized storage</w:t>
      </w:r>
      <w:r w:rsidR="00CA56F2" w:rsidRPr="00F05E2F">
        <w:rPr>
          <w:rStyle w:val="224pt"/>
          <w:lang w:val="en-US"/>
        </w:rPr>
        <w:t xml:space="preserve"> </w:t>
      </w:r>
    </w:p>
    <w:p w14:paraId="447D118C" w14:textId="31CB4F39" w:rsidR="00636097" w:rsidRPr="00F05E2F" w:rsidRDefault="00F05E2F" w:rsidP="00927456">
      <w:pPr>
        <w:pStyle w:val="21"/>
        <w:shd w:val="clear" w:color="auto" w:fill="auto"/>
        <w:tabs>
          <w:tab w:val="left" w:pos="605"/>
        </w:tabs>
        <w:spacing w:before="0" w:after="54" w:line="585" w:lineRule="exact"/>
        <w:ind w:right="2740"/>
        <w:rPr>
          <w:b/>
          <w:bCs/>
          <w:lang w:val="en-US"/>
        </w:rPr>
      </w:pPr>
      <w:r w:rsidRPr="00F05E2F">
        <w:rPr>
          <w:b/>
          <w:bCs/>
          <w:lang w:val="en-US"/>
        </w:rPr>
        <w:t xml:space="preserve">This item is filled in only for documentary </w:t>
      </w:r>
      <w:proofErr w:type="gramStart"/>
      <w:r w:rsidRPr="00F05E2F">
        <w:rPr>
          <w:b/>
          <w:bCs/>
          <w:lang w:val="en-US"/>
        </w:rPr>
        <w:t>securities</w:t>
      </w:r>
      <w:proofErr w:type="gramEnd"/>
    </w:p>
    <w:p w14:paraId="7E294A23" w14:textId="77777777" w:rsidR="004871EA" w:rsidRPr="004871EA" w:rsidRDefault="00F05E2F">
      <w:pPr>
        <w:pStyle w:val="31"/>
        <w:numPr>
          <w:ilvl w:val="0"/>
          <w:numId w:val="1"/>
        </w:numPr>
        <w:shd w:val="clear" w:color="auto" w:fill="auto"/>
        <w:tabs>
          <w:tab w:val="left" w:pos="545"/>
        </w:tabs>
        <w:spacing w:after="109" w:line="593" w:lineRule="exact"/>
        <w:jc w:val="left"/>
        <w:rPr>
          <w:rStyle w:val="324pt"/>
          <w:sz w:val="46"/>
          <w:szCs w:val="46"/>
          <w:lang w:val="en-US"/>
        </w:rPr>
      </w:pPr>
      <w:r w:rsidRPr="00F05E2F">
        <w:rPr>
          <w:rStyle w:val="324pt"/>
          <w:lang w:val="en-US"/>
        </w:rPr>
        <w:t xml:space="preserve">Nominal value of each security of the issue (additional issue) (rubles) </w:t>
      </w:r>
    </w:p>
    <w:p w14:paraId="6536E0DC" w14:textId="23834636" w:rsidR="00F05E2F" w:rsidRPr="004871EA" w:rsidRDefault="00F05E2F" w:rsidP="004871EA">
      <w:pPr>
        <w:pStyle w:val="31"/>
        <w:shd w:val="clear" w:color="auto" w:fill="auto"/>
        <w:tabs>
          <w:tab w:val="left" w:pos="545"/>
        </w:tabs>
        <w:spacing w:after="109" w:line="593" w:lineRule="exact"/>
        <w:jc w:val="left"/>
        <w:rPr>
          <w:lang w:val="en-US"/>
        </w:rPr>
      </w:pPr>
      <w:r w:rsidRPr="00F05E2F">
        <w:rPr>
          <w:rStyle w:val="324pt"/>
          <w:lang w:val="en-US"/>
        </w:rPr>
        <w:t>The presence of the par value of securities is stipulated by the legislation of the Russian Federation</w:t>
      </w:r>
      <w:r w:rsidR="00CA56F2" w:rsidRPr="00F05E2F">
        <w:rPr>
          <w:lang w:val="en-US"/>
        </w:rPr>
        <w:t xml:space="preserve">. </w:t>
      </w:r>
    </w:p>
    <w:p w14:paraId="0D171303" w14:textId="00EB7D69" w:rsidR="00636097" w:rsidRDefault="00CA56F2" w:rsidP="00F05E2F">
      <w:pPr>
        <w:pStyle w:val="31"/>
        <w:shd w:val="clear" w:color="auto" w:fill="auto"/>
        <w:tabs>
          <w:tab w:val="left" w:pos="545"/>
        </w:tabs>
        <w:spacing w:after="109" w:line="593" w:lineRule="exact"/>
        <w:jc w:val="left"/>
      </w:pPr>
      <w:r>
        <w:rPr>
          <w:rStyle w:val="33"/>
        </w:rPr>
        <w:t>0,1</w:t>
      </w:r>
    </w:p>
    <w:p w14:paraId="494103D3" w14:textId="24816E93" w:rsidR="00636097" w:rsidRPr="00414060" w:rsidRDefault="00414060">
      <w:pPr>
        <w:pStyle w:val="101"/>
        <w:numPr>
          <w:ilvl w:val="0"/>
          <w:numId w:val="1"/>
        </w:numPr>
        <w:shd w:val="clear" w:color="auto" w:fill="auto"/>
        <w:tabs>
          <w:tab w:val="left" w:pos="530"/>
        </w:tabs>
        <w:spacing w:after="78" w:line="532" w:lineRule="exact"/>
        <w:rPr>
          <w:lang w:val="en-US"/>
        </w:rPr>
      </w:pPr>
      <w:r w:rsidRPr="00414060">
        <w:rPr>
          <w:lang w:val="en-US"/>
        </w:rPr>
        <w:t>Number of securities of the issue (additional issue) (pieces</w:t>
      </w:r>
      <w:r w:rsidR="00CA56F2" w:rsidRPr="00414060">
        <w:rPr>
          <w:lang w:val="en-US"/>
        </w:rPr>
        <w:t>):</w:t>
      </w:r>
    </w:p>
    <w:p w14:paraId="5E3C9629" w14:textId="445492BC" w:rsidR="00636097" w:rsidRPr="006A36A6" w:rsidRDefault="00586564">
      <w:pPr>
        <w:pStyle w:val="21"/>
        <w:shd w:val="clear" w:color="auto" w:fill="auto"/>
        <w:spacing w:before="0" w:after="42"/>
        <w:rPr>
          <w:b/>
          <w:bCs/>
          <w:lang w:val="en-US"/>
        </w:rPr>
      </w:pPr>
      <w:r w:rsidRPr="00586564">
        <w:rPr>
          <w:b/>
          <w:bCs/>
          <w:lang w:val="en-US"/>
        </w:rPr>
        <w:t>3585921013</w:t>
      </w:r>
    </w:p>
    <w:p w14:paraId="55597AEF" w14:textId="322BA990" w:rsidR="00636097" w:rsidRPr="00414060" w:rsidRDefault="00414060">
      <w:pPr>
        <w:pStyle w:val="101"/>
        <w:numPr>
          <w:ilvl w:val="0"/>
          <w:numId w:val="1"/>
        </w:numPr>
        <w:shd w:val="clear" w:color="auto" w:fill="auto"/>
        <w:tabs>
          <w:tab w:val="left" w:pos="530"/>
        </w:tabs>
        <w:spacing w:after="78" w:line="532" w:lineRule="exact"/>
        <w:rPr>
          <w:lang w:val="en-US"/>
        </w:rPr>
      </w:pPr>
      <w:r w:rsidRPr="00414060">
        <w:rPr>
          <w:lang w:val="en-US"/>
        </w:rPr>
        <w:t>Total number of securities of this issue, placed earlier (pieces</w:t>
      </w:r>
      <w:r w:rsidR="00CA56F2" w:rsidRPr="00414060">
        <w:rPr>
          <w:lang w:val="en-US"/>
        </w:rPr>
        <w:t>):</w:t>
      </w:r>
    </w:p>
    <w:p w14:paraId="64CE0D12" w14:textId="77777777" w:rsidR="00636097" w:rsidRPr="00F05E2F" w:rsidRDefault="00CA56F2">
      <w:pPr>
        <w:pStyle w:val="21"/>
        <w:shd w:val="clear" w:color="auto" w:fill="auto"/>
        <w:spacing w:before="0" w:after="42"/>
        <w:rPr>
          <w:b/>
          <w:bCs/>
        </w:rPr>
      </w:pPr>
      <w:r w:rsidRPr="00F05E2F">
        <w:rPr>
          <w:b/>
          <w:bCs/>
        </w:rPr>
        <w:t>100000000</w:t>
      </w:r>
    </w:p>
    <w:p w14:paraId="4FD85B1B" w14:textId="48A79566" w:rsidR="00636097" w:rsidRPr="00414060" w:rsidRDefault="00414060">
      <w:pPr>
        <w:pStyle w:val="101"/>
        <w:numPr>
          <w:ilvl w:val="0"/>
          <w:numId w:val="1"/>
        </w:numPr>
        <w:shd w:val="clear" w:color="auto" w:fill="auto"/>
        <w:tabs>
          <w:tab w:val="left" w:pos="530"/>
        </w:tabs>
        <w:spacing w:after="72" w:line="532" w:lineRule="exact"/>
        <w:rPr>
          <w:lang w:val="en-US"/>
        </w:rPr>
      </w:pPr>
      <w:r w:rsidRPr="00414060">
        <w:rPr>
          <w:lang w:val="en-US"/>
        </w:rPr>
        <w:t>Rights of the owner of each security of the issue (additional issue</w:t>
      </w:r>
      <w:r w:rsidR="00CA56F2" w:rsidRPr="00414060">
        <w:rPr>
          <w:lang w:val="en-US"/>
        </w:rPr>
        <w:t>):</w:t>
      </w:r>
    </w:p>
    <w:p w14:paraId="3A2C0668" w14:textId="67BCC387" w:rsidR="00636097" w:rsidRPr="00414060" w:rsidRDefault="00414060">
      <w:pPr>
        <w:pStyle w:val="31"/>
        <w:numPr>
          <w:ilvl w:val="1"/>
          <w:numId w:val="1"/>
        </w:numPr>
        <w:shd w:val="clear" w:color="auto" w:fill="auto"/>
        <w:tabs>
          <w:tab w:val="left" w:pos="853"/>
        </w:tabs>
        <w:spacing w:after="54" w:line="518" w:lineRule="exact"/>
        <w:jc w:val="left"/>
        <w:rPr>
          <w:lang w:val="en-US"/>
        </w:rPr>
      </w:pPr>
      <w:r w:rsidRPr="00414060">
        <w:rPr>
          <w:sz w:val="48"/>
          <w:szCs w:val="48"/>
          <w:lang w:val="en-US"/>
        </w:rPr>
        <w:t>For ordinary shares, the exact provisions of the charter of the joint-stock company are indicated on the rights granted to shareholders by ordinary shares: on the right to receive declared dividends, on the right to participate in the general meeting of shareholders with the right to vote on all issues within its competence, on the right to receive part of the joint-stock company's property in the event of its liquidation</w:t>
      </w:r>
      <w:r w:rsidR="00CA56F2" w:rsidRPr="00414060">
        <w:rPr>
          <w:sz w:val="48"/>
          <w:szCs w:val="48"/>
          <w:lang w:val="en-US"/>
        </w:rPr>
        <w:t>.</w:t>
      </w:r>
    </w:p>
    <w:p w14:paraId="63AED7F8" w14:textId="533E8F61" w:rsidR="00066078" w:rsidRPr="00B53F46" w:rsidRDefault="00066078" w:rsidP="00066078">
      <w:pPr>
        <w:pStyle w:val="21"/>
        <w:spacing w:line="533" w:lineRule="exact"/>
        <w:rPr>
          <w:b/>
          <w:bCs/>
          <w:lang w:val="en-US"/>
        </w:rPr>
      </w:pPr>
      <w:r w:rsidRPr="00B53F46">
        <w:rPr>
          <w:b/>
          <w:bCs/>
          <w:lang w:val="en-US"/>
        </w:rPr>
        <w:t xml:space="preserve">In accordance with clause 6.2. </w:t>
      </w:r>
      <w:r w:rsidR="00B53F46">
        <w:rPr>
          <w:b/>
          <w:bCs/>
          <w:lang w:val="en-US"/>
        </w:rPr>
        <w:t>o</w:t>
      </w:r>
      <w:r w:rsidRPr="00B53F46">
        <w:rPr>
          <w:b/>
          <w:bCs/>
          <w:lang w:val="en-US"/>
        </w:rPr>
        <w:t>f the Issuer's Charter: "Each ordinary registered share grants the shareholder - its owner the same scope of rights.</w:t>
      </w:r>
    </w:p>
    <w:p w14:paraId="45A03869" w14:textId="77777777" w:rsidR="00066078" w:rsidRPr="00B53F46" w:rsidRDefault="00066078" w:rsidP="00066078">
      <w:pPr>
        <w:pStyle w:val="21"/>
        <w:spacing w:line="533" w:lineRule="exact"/>
        <w:rPr>
          <w:b/>
          <w:bCs/>
          <w:lang w:val="en-US"/>
        </w:rPr>
      </w:pPr>
      <w:r w:rsidRPr="00B53F46">
        <w:rPr>
          <w:b/>
          <w:bCs/>
          <w:lang w:val="en-US"/>
        </w:rPr>
        <w:t>Shareholders - owners of ordinary registered shares of the Company have the right to:</w:t>
      </w:r>
    </w:p>
    <w:p w14:paraId="2EA0DC87" w14:textId="77777777" w:rsidR="00066078" w:rsidRPr="00B53F46" w:rsidRDefault="00066078" w:rsidP="00066078">
      <w:pPr>
        <w:pStyle w:val="21"/>
        <w:spacing w:line="533" w:lineRule="exact"/>
        <w:rPr>
          <w:b/>
          <w:bCs/>
          <w:lang w:val="en-US"/>
        </w:rPr>
      </w:pPr>
      <w:r w:rsidRPr="00B53F46">
        <w:rPr>
          <w:b/>
          <w:bCs/>
          <w:lang w:val="en-US"/>
        </w:rPr>
        <w:t xml:space="preserve">1) participate personally or through representatives in the general meeting of shareholders of the company with the right to vote on all issues of its </w:t>
      </w:r>
      <w:proofErr w:type="gramStart"/>
      <w:r w:rsidRPr="00B53F46">
        <w:rPr>
          <w:b/>
          <w:bCs/>
          <w:lang w:val="en-US"/>
        </w:rPr>
        <w:t>competence;</w:t>
      </w:r>
      <w:proofErr w:type="gramEnd"/>
    </w:p>
    <w:p w14:paraId="6C38EC59" w14:textId="77777777" w:rsidR="00066078" w:rsidRPr="00B53F46" w:rsidRDefault="00066078" w:rsidP="00066078">
      <w:pPr>
        <w:pStyle w:val="21"/>
        <w:spacing w:line="533" w:lineRule="exact"/>
        <w:rPr>
          <w:b/>
          <w:bCs/>
          <w:lang w:val="en-US"/>
        </w:rPr>
      </w:pPr>
      <w:r w:rsidRPr="00B53F46">
        <w:rPr>
          <w:b/>
          <w:bCs/>
          <w:lang w:val="en-US"/>
        </w:rPr>
        <w:t xml:space="preserve">2) make proposals to the agenda of the general meeting in the manner prescribed by the current legislation of the Russian Federation and this </w:t>
      </w:r>
      <w:proofErr w:type="gramStart"/>
      <w:r w:rsidRPr="00B53F46">
        <w:rPr>
          <w:b/>
          <w:bCs/>
          <w:lang w:val="en-US"/>
        </w:rPr>
        <w:t>Charter;</w:t>
      </w:r>
      <w:proofErr w:type="gramEnd"/>
    </w:p>
    <w:p w14:paraId="5ED01335" w14:textId="77777777" w:rsidR="00066078" w:rsidRPr="00B53F46" w:rsidRDefault="00066078" w:rsidP="00066078">
      <w:pPr>
        <w:pStyle w:val="21"/>
        <w:spacing w:line="533" w:lineRule="exact"/>
        <w:rPr>
          <w:b/>
          <w:bCs/>
          <w:lang w:val="en-US"/>
        </w:rPr>
      </w:pPr>
      <w:r w:rsidRPr="00B53F46">
        <w:rPr>
          <w:b/>
          <w:bCs/>
          <w:lang w:val="en-US"/>
        </w:rPr>
        <w:t xml:space="preserve">3) receive information about the company's activities and get acquainted with the company's documents in accordance with Article 91 of the Federal Law "On Joint Stock Companies", other regulatory legal acts and this </w:t>
      </w:r>
      <w:proofErr w:type="gramStart"/>
      <w:r w:rsidRPr="00B53F46">
        <w:rPr>
          <w:b/>
          <w:bCs/>
          <w:lang w:val="en-US"/>
        </w:rPr>
        <w:t>Charter;</w:t>
      </w:r>
      <w:proofErr w:type="gramEnd"/>
    </w:p>
    <w:p w14:paraId="6F7DC246" w14:textId="77777777" w:rsidR="00066078" w:rsidRPr="00B53F46" w:rsidRDefault="00066078" w:rsidP="00066078">
      <w:pPr>
        <w:pStyle w:val="21"/>
        <w:spacing w:line="533" w:lineRule="exact"/>
        <w:rPr>
          <w:b/>
          <w:bCs/>
          <w:lang w:val="en-US"/>
        </w:rPr>
      </w:pPr>
      <w:r w:rsidRPr="00B53F46">
        <w:rPr>
          <w:b/>
          <w:bCs/>
          <w:lang w:val="en-US"/>
        </w:rPr>
        <w:t xml:space="preserve">4) receive dividends declared by the </w:t>
      </w:r>
      <w:proofErr w:type="gramStart"/>
      <w:r w:rsidRPr="00B53F46">
        <w:rPr>
          <w:b/>
          <w:bCs/>
          <w:lang w:val="en-US"/>
        </w:rPr>
        <w:t>company;</w:t>
      </w:r>
      <w:proofErr w:type="gramEnd"/>
    </w:p>
    <w:p w14:paraId="4692F875" w14:textId="71E1184B" w:rsidR="00066078" w:rsidRPr="00B53F46" w:rsidRDefault="00066078" w:rsidP="00066078">
      <w:pPr>
        <w:pStyle w:val="21"/>
        <w:spacing w:line="533" w:lineRule="exact"/>
        <w:rPr>
          <w:b/>
          <w:bCs/>
          <w:lang w:val="en-US"/>
        </w:rPr>
      </w:pPr>
      <w:r w:rsidRPr="00B53F46">
        <w:rPr>
          <w:b/>
          <w:bCs/>
          <w:lang w:val="en-US"/>
        </w:rPr>
        <w:t xml:space="preserve">5) </w:t>
      </w:r>
      <w:r w:rsidR="00292796">
        <w:rPr>
          <w:b/>
          <w:bCs/>
          <w:lang w:val="en-US"/>
        </w:rPr>
        <w:t xml:space="preserve">conduct </w:t>
      </w:r>
      <w:r w:rsidRPr="00B53F46">
        <w:rPr>
          <w:b/>
          <w:bCs/>
          <w:lang w:val="en-US"/>
        </w:rPr>
        <w:t xml:space="preserve">preemptive acquisition of additional shares placed by subscription and equity securities convertible into shares in an amount proportional to the number of ordinary shares they own, in cases provided for by the legislation of the Russian </w:t>
      </w:r>
      <w:proofErr w:type="gramStart"/>
      <w:r w:rsidRPr="00B53F46">
        <w:rPr>
          <w:b/>
          <w:bCs/>
          <w:lang w:val="en-US"/>
        </w:rPr>
        <w:t>Federation;</w:t>
      </w:r>
      <w:proofErr w:type="gramEnd"/>
    </w:p>
    <w:p w14:paraId="0F527241" w14:textId="77777777" w:rsidR="00066078" w:rsidRPr="00B53F46" w:rsidRDefault="00066078" w:rsidP="00066078">
      <w:pPr>
        <w:pStyle w:val="21"/>
        <w:spacing w:line="533" w:lineRule="exact"/>
        <w:rPr>
          <w:b/>
          <w:bCs/>
          <w:lang w:val="en-US"/>
        </w:rPr>
      </w:pPr>
      <w:r w:rsidRPr="00B53F46">
        <w:rPr>
          <w:b/>
          <w:bCs/>
          <w:lang w:val="en-US"/>
        </w:rPr>
        <w:t xml:space="preserve">6) in case of liquidation of the company, receive part of its </w:t>
      </w:r>
      <w:proofErr w:type="gramStart"/>
      <w:r w:rsidRPr="00B53F46">
        <w:rPr>
          <w:b/>
          <w:bCs/>
          <w:lang w:val="en-US"/>
        </w:rPr>
        <w:t>property;</w:t>
      </w:r>
      <w:proofErr w:type="gramEnd"/>
    </w:p>
    <w:p w14:paraId="68F5E19B" w14:textId="636DE676" w:rsidR="00066078" w:rsidRPr="00B53F46" w:rsidRDefault="00066078" w:rsidP="00066078">
      <w:pPr>
        <w:pStyle w:val="21"/>
        <w:spacing w:line="533" w:lineRule="exact"/>
        <w:rPr>
          <w:b/>
          <w:bCs/>
          <w:lang w:val="en-US"/>
        </w:rPr>
      </w:pPr>
      <w:r w:rsidRPr="00B53F46">
        <w:rPr>
          <w:b/>
          <w:bCs/>
          <w:lang w:val="en-US"/>
        </w:rPr>
        <w:t>7) exercise other rights provided for by the legislation of the Russian Federation and this Charter."</w:t>
      </w:r>
    </w:p>
    <w:p w14:paraId="2F963BC9" w14:textId="0A2F2865" w:rsidR="00636097" w:rsidRPr="00B53F46" w:rsidRDefault="00292796" w:rsidP="00066078">
      <w:pPr>
        <w:pStyle w:val="21"/>
        <w:shd w:val="clear" w:color="auto" w:fill="auto"/>
        <w:spacing w:before="0" w:line="533" w:lineRule="exact"/>
        <w:rPr>
          <w:b/>
          <w:bCs/>
          <w:lang w:val="en-US"/>
        </w:rPr>
      </w:pPr>
      <w:r>
        <w:rPr>
          <w:b/>
          <w:bCs/>
          <w:lang w:val="en-US"/>
        </w:rPr>
        <w:t xml:space="preserve"> </w:t>
      </w:r>
      <w:r w:rsidR="00066078" w:rsidRPr="00B53F46">
        <w:rPr>
          <w:b/>
          <w:bCs/>
          <w:lang w:val="en-US"/>
        </w:rPr>
        <w:t>The Charter does not provide for a limitation of the maximum number of votes belonging to one shareholder</w:t>
      </w:r>
      <w:r w:rsidR="00CA56F2" w:rsidRPr="00B53F46">
        <w:rPr>
          <w:b/>
          <w:bCs/>
          <w:lang w:val="en-US"/>
        </w:rPr>
        <w:t>.</w:t>
      </w:r>
    </w:p>
    <w:p w14:paraId="31805846" w14:textId="58F4504C" w:rsidR="00636097" w:rsidRPr="00B53F46" w:rsidRDefault="00F05E2F" w:rsidP="00F05E2F">
      <w:pPr>
        <w:pStyle w:val="21"/>
        <w:shd w:val="clear" w:color="auto" w:fill="auto"/>
        <w:tabs>
          <w:tab w:val="left" w:pos="845"/>
        </w:tabs>
        <w:spacing w:before="0" w:after="36" w:line="533" w:lineRule="exact"/>
        <w:rPr>
          <w:b/>
          <w:bCs/>
          <w:lang w:val="en-US"/>
        </w:rPr>
      </w:pPr>
      <w:r w:rsidRPr="00D74952">
        <w:rPr>
          <w:i w:val="0"/>
          <w:iCs w:val="0"/>
          <w:lang w:val="en-US"/>
        </w:rPr>
        <w:t>7.</w:t>
      </w:r>
      <w:r w:rsidR="00D74952" w:rsidRPr="00D74952">
        <w:rPr>
          <w:i w:val="0"/>
          <w:iCs w:val="0"/>
          <w:lang w:val="en-US"/>
        </w:rPr>
        <w:t>2</w:t>
      </w:r>
      <w:r w:rsidRPr="00D74952">
        <w:rPr>
          <w:i w:val="0"/>
          <w:iCs w:val="0"/>
          <w:lang w:val="en-US"/>
        </w:rPr>
        <w:t>.</w:t>
      </w:r>
      <w:r>
        <w:rPr>
          <w:b/>
          <w:bCs/>
          <w:lang w:val="en-US"/>
        </w:rPr>
        <w:t xml:space="preserve"> </w:t>
      </w:r>
      <w:r w:rsidR="00066078" w:rsidRPr="00B53F46">
        <w:rPr>
          <w:b/>
          <w:bCs/>
          <w:lang w:val="en-US"/>
        </w:rPr>
        <w:t>Not specified for this type of securities</w:t>
      </w:r>
      <w:r w:rsidR="00CA56F2" w:rsidRPr="00B53F46">
        <w:rPr>
          <w:b/>
          <w:bCs/>
          <w:lang w:val="en-US"/>
        </w:rPr>
        <w:t>.</w:t>
      </w:r>
    </w:p>
    <w:p w14:paraId="23C74F7F" w14:textId="75528A20" w:rsidR="00636097" w:rsidRPr="00B53F46" w:rsidRDefault="00D74952" w:rsidP="00D74952">
      <w:pPr>
        <w:pStyle w:val="21"/>
        <w:shd w:val="clear" w:color="auto" w:fill="auto"/>
        <w:tabs>
          <w:tab w:val="left" w:pos="845"/>
        </w:tabs>
        <w:spacing w:before="0" w:line="563" w:lineRule="exact"/>
        <w:rPr>
          <w:b/>
          <w:bCs/>
          <w:lang w:val="en-US"/>
        </w:rPr>
      </w:pPr>
      <w:r w:rsidRPr="00D74952">
        <w:rPr>
          <w:i w:val="0"/>
          <w:iCs w:val="0"/>
          <w:lang w:val="en-US"/>
        </w:rPr>
        <w:t>7.3.</w:t>
      </w:r>
      <w:r>
        <w:rPr>
          <w:b/>
          <w:bCs/>
          <w:lang w:val="en-US"/>
        </w:rPr>
        <w:t xml:space="preserve"> </w:t>
      </w:r>
      <w:r w:rsidR="00066078" w:rsidRPr="00B53F46">
        <w:rPr>
          <w:b/>
          <w:bCs/>
          <w:lang w:val="en-US"/>
        </w:rPr>
        <w:t>Not specified for this type of securities</w:t>
      </w:r>
      <w:r w:rsidR="00CA56F2" w:rsidRPr="00B53F46">
        <w:rPr>
          <w:b/>
          <w:bCs/>
          <w:lang w:val="en-US"/>
        </w:rPr>
        <w:t>.</w:t>
      </w:r>
    </w:p>
    <w:p w14:paraId="30417B5A" w14:textId="003E0C79" w:rsidR="00636097" w:rsidRPr="00B53F46" w:rsidRDefault="00D74952" w:rsidP="00D74952">
      <w:pPr>
        <w:pStyle w:val="21"/>
        <w:shd w:val="clear" w:color="auto" w:fill="auto"/>
        <w:tabs>
          <w:tab w:val="left" w:pos="845"/>
        </w:tabs>
        <w:spacing w:before="0" w:after="0" w:line="563" w:lineRule="exact"/>
        <w:rPr>
          <w:b/>
          <w:bCs/>
          <w:lang w:val="en-US"/>
        </w:rPr>
      </w:pPr>
      <w:r w:rsidRPr="00D74952">
        <w:rPr>
          <w:i w:val="0"/>
          <w:iCs w:val="0"/>
          <w:lang w:val="en-US"/>
        </w:rPr>
        <w:t>7.4.</w:t>
      </w:r>
      <w:r>
        <w:rPr>
          <w:b/>
          <w:bCs/>
          <w:lang w:val="en-US"/>
        </w:rPr>
        <w:t xml:space="preserve"> </w:t>
      </w:r>
      <w:r w:rsidR="00066078" w:rsidRPr="00B53F46">
        <w:rPr>
          <w:b/>
          <w:bCs/>
          <w:lang w:val="en-US"/>
        </w:rPr>
        <w:t>Not specified for this type of securities</w:t>
      </w:r>
      <w:r w:rsidR="00CA56F2" w:rsidRPr="00B53F46">
        <w:rPr>
          <w:b/>
          <w:bCs/>
          <w:lang w:val="en-US"/>
        </w:rPr>
        <w:t>.</w:t>
      </w:r>
    </w:p>
    <w:p w14:paraId="5B25F8B8" w14:textId="310407DC" w:rsidR="00636097" w:rsidRPr="00066078" w:rsidRDefault="00D74952" w:rsidP="00D74952">
      <w:pPr>
        <w:pStyle w:val="21"/>
        <w:shd w:val="clear" w:color="auto" w:fill="auto"/>
        <w:tabs>
          <w:tab w:val="left" w:pos="845"/>
        </w:tabs>
        <w:spacing w:before="0" w:after="85" w:line="563" w:lineRule="exact"/>
        <w:rPr>
          <w:lang w:val="en-US"/>
        </w:rPr>
      </w:pPr>
      <w:r w:rsidRPr="00D74952">
        <w:rPr>
          <w:i w:val="0"/>
          <w:iCs w:val="0"/>
          <w:lang w:val="en-US"/>
        </w:rPr>
        <w:t>7.5.</w:t>
      </w:r>
      <w:r>
        <w:rPr>
          <w:b/>
          <w:bCs/>
          <w:lang w:val="en-US"/>
        </w:rPr>
        <w:t xml:space="preserve"> </w:t>
      </w:r>
      <w:r w:rsidR="00066078" w:rsidRPr="00B53F46">
        <w:rPr>
          <w:b/>
          <w:bCs/>
          <w:lang w:val="en-US"/>
        </w:rPr>
        <w:t>Not specified for this type of securities</w:t>
      </w:r>
      <w:r w:rsidR="00CA56F2" w:rsidRPr="00066078">
        <w:rPr>
          <w:lang w:val="en-US"/>
        </w:rPr>
        <w:t>.</w:t>
      </w:r>
    </w:p>
    <w:p w14:paraId="5AC3A08E" w14:textId="6E1E763F" w:rsidR="00636097" w:rsidRPr="00CF3ADE" w:rsidRDefault="00CF3ADE">
      <w:pPr>
        <w:pStyle w:val="101"/>
        <w:numPr>
          <w:ilvl w:val="0"/>
          <w:numId w:val="1"/>
        </w:numPr>
        <w:shd w:val="clear" w:color="auto" w:fill="auto"/>
        <w:tabs>
          <w:tab w:val="left" w:pos="530"/>
        </w:tabs>
        <w:spacing w:after="54" w:line="532" w:lineRule="exact"/>
        <w:rPr>
          <w:lang w:val="en-US"/>
        </w:rPr>
      </w:pPr>
      <w:r w:rsidRPr="00CF3ADE">
        <w:rPr>
          <w:lang w:val="en-US"/>
        </w:rPr>
        <w:t>Conditions and procedure for placement of securities of the issue (additional issue</w:t>
      </w:r>
      <w:r w:rsidR="00CA56F2" w:rsidRPr="00CF3ADE">
        <w:rPr>
          <w:lang w:val="en-US"/>
        </w:rPr>
        <w:t>)</w:t>
      </w:r>
    </w:p>
    <w:p w14:paraId="1DF34F24" w14:textId="7ED2BD81" w:rsidR="00636097" w:rsidRPr="00CF3ADE" w:rsidRDefault="00CF3ADE">
      <w:pPr>
        <w:pStyle w:val="21"/>
        <w:numPr>
          <w:ilvl w:val="0"/>
          <w:numId w:val="3"/>
        </w:numPr>
        <w:shd w:val="clear" w:color="auto" w:fill="auto"/>
        <w:tabs>
          <w:tab w:val="left" w:pos="770"/>
        </w:tabs>
        <w:spacing w:before="0" w:after="84" w:line="540" w:lineRule="exact"/>
        <w:rPr>
          <w:lang w:val="en-US"/>
        </w:rPr>
      </w:pPr>
      <w:r w:rsidRPr="00CF3ADE">
        <w:rPr>
          <w:rStyle w:val="22"/>
          <w:lang w:val="en-US"/>
        </w:rPr>
        <w:t>Method of placement of securities</w:t>
      </w:r>
      <w:r w:rsidR="00CA56F2" w:rsidRPr="00CF3ADE">
        <w:rPr>
          <w:rStyle w:val="22"/>
          <w:lang w:val="en-US"/>
        </w:rPr>
        <w:t xml:space="preserve">: </w:t>
      </w:r>
      <w:r>
        <w:rPr>
          <w:b/>
          <w:bCs/>
          <w:lang w:val="en-US"/>
        </w:rPr>
        <w:t>C</w:t>
      </w:r>
      <w:r w:rsidRPr="00CF3ADE">
        <w:rPr>
          <w:b/>
          <w:bCs/>
          <w:lang w:val="en-US"/>
        </w:rPr>
        <w:t xml:space="preserve">onversion of uncertificated registered ordinary shares of </w:t>
      </w:r>
      <w:r w:rsidR="00586564">
        <w:rPr>
          <w:b/>
          <w:bCs/>
          <w:lang w:val="en-US"/>
        </w:rPr>
        <w:t xml:space="preserve">OJSC </w:t>
      </w:r>
      <w:proofErr w:type="spellStart"/>
      <w:r w:rsidR="002B3D7C">
        <w:rPr>
          <w:b/>
          <w:bCs/>
          <w:lang w:val="en-US"/>
        </w:rPr>
        <w:t>Lipetskenergo</w:t>
      </w:r>
      <w:proofErr w:type="spellEnd"/>
      <w:r w:rsidRPr="00CF3ADE">
        <w:rPr>
          <w:b/>
          <w:bCs/>
          <w:lang w:val="en-US"/>
        </w:rPr>
        <w:t xml:space="preserve"> into additional uncertificated registered ordinary shares of IDGC of Centre, OJSC at consolidation</w:t>
      </w:r>
      <w:r w:rsidR="00CA56F2" w:rsidRPr="00CF3ADE">
        <w:rPr>
          <w:b/>
          <w:bCs/>
          <w:lang w:val="en-US"/>
        </w:rPr>
        <w:t>.</w:t>
      </w:r>
    </w:p>
    <w:p w14:paraId="1A2FCC9B" w14:textId="3AA2D5E3" w:rsidR="00636097" w:rsidRPr="00CF3ADE" w:rsidRDefault="00CF3ADE">
      <w:pPr>
        <w:pStyle w:val="31"/>
        <w:numPr>
          <w:ilvl w:val="0"/>
          <w:numId w:val="3"/>
        </w:numPr>
        <w:shd w:val="clear" w:color="auto" w:fill="auto"/>
        <w:tabs>
          <w:tab w:val="left" w:pos="770"/>
        </w:tabs>
        <w:spacing w:after="60" w:line="510" w:lineRule="exact"/>
        <w:jc w:val="left"/>
        <w:rPr>
          <w:lang w:val="en-US"/>
        </w:rPr>
      </w:pPr>
      <w:r w:rsidRPr="00CF3ADE">
        <w:rPr>
          <w:lang w:val="en-US"/>
        </w:rPr>
        <w:t>Term of placement of securities</w:t>
      </w:r>
      <w:r w:rsidR="00CA56F2" w:rsidRPr="00CF3ADE">
        <w:rPr>
          <w:lang w:val="en-US"/>
        </w:rPr>
        <w:t>:</w:t>
      </w:r>
    </w:p>
    <w:p w14:paraId="36C91673" w14:textId="0D8ABD7B" w:rsidR="00636097" w:rsidRPr="00CF3ADE" w:rsidRDefault="00CF3ADE">
      <w:pPr>
        <w:pStyle w:val="21"/>
        <w:shd w:val="clear" w:color="auto" w:fill="auto"/>
        <w:spacing w:before="0" w:after="30"/>
        <w:rPr>
          <w:lang w:val="en-US"/>
        </w:rPr>
      </w:pPr>
      <w:r w:rsidRPr="00CF3ADE">
        <w:rPr>
          <w:rStyle w:val="22"/>
          <w:lang w:val="en-US"/>
        </w:rPr>
        <w:t>Reorganization form</w:t>
      </w:r>
      <w:r w:rsidR="00CA56F2" w:rsidRPr="00CF3ADE">
        <w:rPr>
          <w:rStyle w:val="22"/>
          <w:lang w:val="en-US"/>
        </w:rPr>
        <w:t xml:space="preserve">: </w:t>
      </w:r>
      <w:r w:rsidRPr="00CF3ADE">
        <w:rPr>
          <w:b/>
          <w:bCs/>
          <w:lang w:val="en-US"/>
        </w:rPr>
        <w:t>reorganization in the form of merger</w:t>
      </w:r>
    </w:p>
    <w:p w14:paraId="5B6EFFD5" w14:textId="6DFE68D6" w:rsidR="00636097" w:rsidRPr="00CF3ADE" w:rsidRDefault="00CF3ADE">
      <w:pPr>
        <w:pStyle w:val="21"/>
        <w:shd w:val="clear" w:color="auto" w:fill="auto"/>
        <w:spacing w:before="0" w:after="0" w:line="548" w:lineRule="exact"/>
        <w:rPr>
          <w:b/>
          <w:bCs/>
          <w:lang w:val="en-US"/>
        </w:rPr>
        <w:sectPr w:rsidR="00636097" w:rsidRPr="00CF3ADE">
          <w:pgSz w:w="25358" w:h="31680"/>
          <w:pgMar w:top="690" w:right="1426" w:bottom="686" w:left="2362" w:header="0" w:footer="3" w:gutter="0"/>
          <w:cols w:space="720"/>
          <w:noEndnote/>
          <w:docGrid w:linePitch="360"/>
        </w:sectPr>
      </w:pPr>
      <w:r w:rsidRPr="00CF3ADE">
        <w:rPr>
          <w:b/>
          <w:bCs/>
          <w:lang w:val="en-US"/>
        </w:rPr>
        <w:t xml:space="preserve">The date of the entry into the Unified State Register of Legal Entities on the termination of the activities of the merged </w:t>
      </w:r>
      <w:r w:rsidR="00586564">
        <w:rPr>
          <w:b/>
          <w:bCs/>
          <w:lang w:val="en-US"/>
        </w:rPr>
        <w:t xml:space="preserve">OJSC </w:t>
      </w:r>
      <w:proofErr w:type="spellStart"/>
      <w:r w:rsidR="002B3D7C">
        <w:rPr>
          <w:b/>
          <w:bCs/>
          <w:lang w:val="en-US"/>
        </w:rPr>
        <w:t>Lipetskenergo</w:t>
      </w:r>
      <w:proofErr w:type="spellEnd"/>
      <w:r w:rsidR="00CA56F2" w:rsidRPr="00CF3ADE">
        <w:rPr>
          <w:rStyle w:val="22"/>
          <w:b/>
          <w:bCs/>
          <w:lang w:val="en-US"/>
        </w:rPr>
        <w:t>.</w:t>
      </w:r>
    </w:p>
    <w:p w14:paraId="4C598836" w14:textId="26A0FC82" w:rsidR="00636097" w:rsidRDefault="00CF3ADE">
      <w:pPr>
        <w:pStyle w:val="31"/>
        <w:numPr>
          <w:ilvl w:val="0"/>
          <w:numId w:val="4"/>
        </w:numPr>
        <w:shd w:val="clear" w:color="auto" w:fill="auto"/>
        <w:tabs>
          <w:tab w:val="left" w:pos="830"/>
        </w:tabs>
        <w:spacing w:line="510" w:lineRule="exact"/>
        <w:jc w:val="left"/>
      </w:pPr>
      <w:proofErr w:type="spellStart"/>
      <w:r w:rsidRPr="00CF3ADE">
        <w:t>Securities</w:t>
      </w:r>
      <w:proofErr w:type="spellEnd"/>
      <w:r w:rsidRPr="00CF3ADE">
        <w:t xml:space="preserve"> </w:t>
      </w:r>
      <w:proofErr w:type="spellStart"/>
      <w:r w:rsidRPr="00CF3ADE">
        <w:t>placement</w:t>
      </w:r>
      <w:proofErr w:type="spellEnd"/>
      <w:r w:rsidRPr="00CF3ADE">
        <w:t xml:space="preserve"> </w:t>
      </w:r>
      <w:proofErr w:type="spellStart"/>
      <w:r w:rsidRPr="00CF3ADE">
        <w:t>procedure</w:t>
      </w:r>
      <w:proofErr w:type="spellEnd"/>
    </w:p>
    <w:p w14:paraId="21CB66CC" w14:textId="550687DF" w:rsidR="00636097" w:rsidRPr="00CF3ADE" w:rsidRDefault="00CF3ADE">
      <w:pPr>
        <w:pStyle w:val="31"/>
        <w:shd w:val="clear" w:color="auto" w:fill="auto"/>
        <w:spacing w:line="510" w:lineRule="exact"/>
        <w:jc w:val="left"/>
        <w:rPr>
          <w:lang w:val="en-US"/>
        </w:rPr>
      </w:pPr>
      <w:r w:rsidRPr="00CF3ADE">
        <w:rPr>
          <w:lang w:val="en-US"/>
        </w:rPr>
        <w:t>The procedure and conditions for the placement of securities are indicated</w:t>
      </w:r>
      <w:r w:rsidR="00CA56F2" w:rsidRPr="00CF3ADE">
        <w:rPr>
          <w:lang w:val="en-US"/>
        </w:rPr>
        <w:t>:</w:t>
      </w:r>
    </w:p>
    <w:p w14:paraId="33C9CB47" w14:textId="222E3385" w:rsidR="00636097" w:rsidRPr="00FB5290" w:rsidRDefault="009F344D" w:rsidP="00FB5290">
      <w:pPr>
        <w:pStyle w:val="21"/>
        <w:numPr>
          <w:ilvl w:val="0"/>
          <w:numId w:val="5"/>
        </w:numPr>
        <w:shd w:val="clear" w:color="auto" w:fill="auto"/>
        <w:tabs>
          <w:tab w:val="left" w:pos="1175"/>
        </w:tabs>
        <w:spacing w:before="0" w:after="0" w:line="518" w:lineRule="exact"/>
        <w:rPr>
          <w:b/>
          <w:bCs/>
          <w:lang w:val="en-US"/>
        </w:rPr>
      </w:pPr>
      <w:r w:rsidRPr="009F344D">
        <w:rPr>
          <w:b/>
          <w:bCs/>
          <w:lang w:val="en-US"/>
        </w:rPr>
        <w:t xml:space="preserve">Ordinary shares owned by the shareholders of </w:t>
      </w:r>
      <w:r w:rsidR="00586564">
        <w:rPr>
          <w:b/>
          <w:bCs/>
          <w:lang w:val="en-US"/>
        </w:rPr>
        <w:t xml:space="preserve">OJSC </w:t>
      </w:r>
      <w:proofErr w:type="spellStart"/>
      <w:r w:rsidR="002B3D7C">
        <w:rPr>
          <w:b/>
          <w:bCs/>
          <w:lang w:val="en-US"/>
        </w:rPr>
        <w:t>Lipetskenergo</w:t>
      </w:r>
      <w:proofErr w:type="spellEnd"/>
      <w:r w:rsidRPr="009F344D">
        <w:rPr>
          <w:b/>
          <w:bCs/>
          <w:lang w:val="en-US"/>
        </w:rPr>
        <w:t xml:space="preserve"> (including shareholders who voted against the decision on reorganization or who did not take part in the voting on this issue and did not submit their securities for redemption) are subject to conversion into additional shares of IDGC of Centre, OJSC, in the manner and on the conditions stipulated by the Agreement on the merger </w:t>
      </w:r>
      <w:r w:rsidR="00FB5290" w:rsidRPr="00FB5290">
        <w:rPr>
          <w:b/>
          <w:bCs/>
          <w:lang w:val="en-US"/>
        </w:rPr>
        <w:t xml:space="preserve">of </w:t>
      </w:r>
      <w:proofErr w:type="spellStart"/>
      <w:r w:rsidR="00FB5290" w:rsidRPr="00FB5290">
        <w:rPr>
          <w:b/>
          <w:bCs/>
          <w:lang w:val="en-US"/>
        </w:rPr>
        <w:t>Belgorodenergo</w:t>
      </w:r>
      <w:proofErr w:type="spellEnd"/>
      <w:r w:rsidR="00FB5290" w:rsidRPr="00FB5290">
        <w:rPr>
          <w:b/>
          <w:bCs/>
          <w:lang w:val="en-US"/>
        </w:rPr>
        <w:t xml:space="preserve">, JSC, </w:t>
      </w:r>
      <w:proofErr w:type="spellStart"/>
      <w:r w:rsidR="00FB5290" w:rsidRPr="00FB5290">
        <w:rPr>
          <w:b/>
          <w:bCs/>
          <w:lang w:val="en-US"/>
        </w:rPr>
        <w:t>Bryanskenergo</w:t>
      </w:r>
      <w:proofErr w:type="spellEnd"/>
      <w:r w:rsidR="00FB5290" w:rsidRPr="00FB5290">
        <w:rPr>
          <w:b/>
          <w:bCs/>
          <w:lang w:val="en-US"/>
        </w:rPr>
        <w:t xml:space="preserve">, JSC, </w:t>
      </w:r>
      <w:proofErr w:type="spellStart"/>
      <w:r w:rsidR="00FB5290" w:rsidRPr="00FB5290">
        <w:rPr>
          <w:b/>
          <w:bCs/>
          <w:lang w:val="en-US"/>
        </w:rPr>
        <w:t>Voronezhenergo</w:t>
      </w:r>
      <w:proofErr w:type="spellEnd"/>
      <w:r w:rsidR="00FB5290" w:rsidRPr="00FB5290">
        <w:rPr>
          <w:b/>
          <w:bCs/>
          <w:lang w:val="en-US"/>
        </w:rPr>
        <w:t xml:space="preserve">, JSC, </w:t>
      </w:r>
      <w:proofErr w:type="spellStart"/>
      <w:r w:rsidR="00FB5290" w:rsidRPr="00FB5290">
        <w:rPr>
          <w:b/>
          <w:bCs/>
          <w:lang w:val="en-US"/>
        </w:rPr>
        <w:t>Kostromaenergo</w:t>
      </w:r>
      <w:proofErr w:type="spellEnd"/>
      <w:r w:rsidR="00FB5290" w:rsidRPr="00FB5290">
        <w:rPr>
          <w:b/>
          <w:bCs/>
          <w:lang w:val="en-US"/>
        </w:rPr>
        <w:t xml:space="preserve">, JSC, </w:t>
      </w:r>
      <w:proofErr w:type="spellStart"/>
      <w:r w:rsidR="00FB5290" w:rsidRPr="00FB5290">
        <w:rPr>
          <w:b/>
          <w:bCs/>
          <w:lang w:val="en-US"/>
        </w:rPr>
        <w:t>Kurskenergo</w:t>
      </w:r>
      <w:proofErr w:type="spellEnd"/>
      <w:r w:rsidR="00FB5290" w:rsidRPr="00FB5290">
        <w:rPr>
          <w:b/>
          <w:bCs/>
          <w:lang w:val="en-US"/>
        </w:rPr>
        <w:t xml:space="preserve">, JSC, </w:t>
      </w:r>
      <w:proofErr w:type="spellStart"/>
      <w:r w:rsidR="00FB5290" w:rsidRPr="00FB5290">
        <w:rPr>
          <w:b/>
          <w:bCs/>
          <w:lang w:val="en-US"/>
        </w:rPr>
        <w:t>Lipetskenergo</w:t>
      </w:r>
      <w:proofErr w:type="spellEnd"/>
      <w:r w:rsidR="00FB5290" w:rsidRPr="00FB5290">
        <w:rPr>
          <w:b/>
          <w:bCs/>
          <w:lang w:val="en-US"/>
        </w:rPr>
        <w:t xml:space="preserve">, JSC, </w:t>
      </w:r>
      <w:proofErr w:type="spellStart"/>
      <w:r w:rsidR="00FB5290" w:rsidRPr="00FB5290">
        <w:rPr>
          <w:b/>
          <w:bCs/>
          <w:lang w:val="en-US"/>
        </w:rPr>
        <w:t>Orelenergo</w:t>
      </w:r>
      <w:proofErr w:type="spellEnd"/>
      <w:r w:rsidR="00FB5290" w:rsidRPr="00FB5290">
        <w:rPr>
          <w:b/>
          <w:bCs/>
          <w:lang w:val="en-US"/>
        </w:rPr>
        <w:t xml:space="preserve">, JSC, </w:t>
      </w:r>
      <w:proofErr w:type="spellStart"/>
      <w:r w:rsidR="00FB5290" w:rsidRPr="00FB5290">
        <w:rPr>
          <w:b/>
          <w:bCs/>
          <w:lang w:val="en-US"/>
        </w:rPr>
        <w:t>Smolenskenergo</w:t>
      </w:r>
      <w:proofErr w:type="spellEnd"/>
      <w:r w:rsidR="00FB5290" w:rsidRPr="00FB5290">
        <w:rPr>
          <w:b/>
          <w:bCs/>
          <w:lang w:val="en-US"/>
        </w:rPr>
        <w:t xml:space="preserve">, JSC, </w:t>
      </w:r>
      <w:proofErr w:type="spellStart"/>
      <w:r w:rsidR="00FB5290" w:rsidRPr="00FB5290">
        <w:rPr>
          <w:b/>
          <w:bCs/>
          <w:lang w:val="en-US"/>
        </w:rPr>
        <w:t>Tambovenergo</w:t>
      </w:r>
      <w:proofErr w:type="spellEnd"/>
      <w:r w:rsidR="00FB5290" w:rsidRPr="00FB5290">
        <w:rPr>
          <w:b/>
          <w:bCs/>
          <w:lang w:val="en-US"/>
        </w:rPr>
        <w:t xml:space="preserve">, JSC, </w:t>
      </w:r>
      <w:proofErr w:type="spellStart"/>
      <w:r w:rsidR="00FB5290" w:rsidRPr="00FB5290">
        <w:rPr>
          <w:b/>
          <w:bCs/>
          <w:lang w:val="en-US"/>
        </w:rPr>
        <w:t>Tverenergo</w:t>
      </w:r>
      <w:proofErr w:type="spellEnd"/>
      <w:r w:rsidR="00FB5290" w:rsidRPr="00FB5290">
        <w:rPr>
          <w:b/>
          <w:bCs/>
          <w:lang w:val="en-US"/>
        </w:rPr>
        <w:t xml:space="preserve">, JSC, </w:t>
      </w:r>
      <w:proofErr w:type="spellStart"/>
      <w:r w:rsidR="00FB5290" w:rsidRPr="00FB5290">
        <w:rPr>
          <w:b/>
          <w:bCs/>
          <w:lang w:val="en-US"/>
        </w:rPr>
        <w:t>Yarenergo</w:t>
      </w:r>
      <w:proofErr w:type="spellEnd"/>
      <w:r w:rsidR="00FB5290" w:rsidRPr="00FB5290">
        <w:rPr>
          <w:b/>
          <w:bCs/>
          <w:lang w:val="en-US"/>
        </w:rPr>
        <w:t xml:space="preserve"> to IDGC of Centre, JSC</w:t>
      </w:r>
      <w:r w:rsidR="00FB5290">
        <w:rPr>
          <w:b/>
          <w:bCs/>
          <w:lang w:val="en-US"/>
        </w:rPr>
        <w:t>.</w:t>
      </w:r>
    </w:p>
    <w:p w14:paraId="5F8826FA" w14:textId="51C98C84" w:rsidR="00636097" w:rsidRPr="0011364A" w:rsidRDefault="0011364A">
      <w:pPr>
        <w:pStyle w:val="21"/>
        <w:numPr>
          <w:ilvl w:val="0"/>
          <w:numId w:val="5"/>
        </w:numPr>
        <w:shd w:val="clear" w:color="auto" w:fill="auto"/>
        <w:tabs>
          <w:tab w:val="left" w:pos="1168"/>
        </w:tabs>
        <w:spacing w:before="0" w:after="0" w:line="540" w:lineRule="exact"/>
        <w:rPr>
          <w:b/>
          <w:bCs/>
          <w:lang w:val="en-US"/>
        </w:rPr>
      </w:pPr>
      <w:r w:rsidRPr="0011364A">
        <w:rPr>
          <w:b/>
          <w:bCs/>
          <w:lang w:val="en-US"/>
        </w:rPr>
        <w:t xml:space="preserve">Ordinary shares of </w:t>
      </w:r>
      <w:r w:rsidR="00586564">
        <w:rPr>
          <w:b/>
          <w:bCs/>
          <w:lang w:val="en-US"/>
        </w:rPr>
        <w:t xml:space="preserve">OJSC </w:t>
      </w:r>
      <w:proofErr w:type="spellStart"/>
      <w:r w:rsidR="002B3D7C">
        <w:rPr>
          <w:b/>
          <w:bCs/>
          <w:lang w:val="en-US"/>
        </w:rPr>
        <w:t>Lipetskenergo</w:t>
      </w:r>
      <w:proofErr w:type="spellEnd"/>
      <w:r w:rsidRPr="0011364A">
        <w:rPr>
          <w:b/>
          <w:bCs/>
          <w:lang w:val="en-US"/>
        </w:rPr>
        <w:t xml:space="preserve"> are converted into additional ordinary shares of IDGC of Centre, OJSC</w:t>
      </w:r>
      <w:r w:rsidR="00CA56F2" w:rsidRPr="0011364A">
        <w:rPr>
          <w:b/>
          <w:bCs/>
          <w:lang w:val="en-US"/>
        </w:rPr>
        <w:t>.</w:t>
      </w:r>
    </w:p>
    <w:p w14:paraId="054C29E7" w14:textId="43EE78C8" w:rsidR="00636097" w:rsidRPr="0011364A" w:rsidRDefault="0011364A">
      <w:pPr>
        <w:pStyle w:val="21"/>
        <w:shd w:val="clear" w:color="auto" w:fill="auto"/>
        <w:spacing w:before="0" w:after="0" w:line="533" w:lineRule="exact"/>
        <w:rPr>
          <w:b/>
          <w:bCs/>
          <w:lang w:val="en-US"/>
        </w:rPr>
      </w:pPr>
      <w:r w:rsidRPr="0011364A">
        <w:rPr>
          <w:b/>
          <w:bCs/>
          <w:lang w:val="en-US"/>
        </w:rPr>
        <w:t xml:space="preserve">The number of ordinary registered shares of </w:t>
      </w:r>
      <w:r w:rsidR="00586564">
        <w:rPr>
          <w:b/>
          <w:bCs/>
          <w:lang w:val="en-US"/>
        </w:rPr>
        <w:t xml:space="preserve">OJSC </w:t>
      </w:r>
      <w:proofErr w:type="spellStart"/>
      <w:r w:rsidR="002B3D7C">
        <w:rPr>
          <w:b/>
          <w:bCs/>
          <w:lang w:val="en-US"/>
        </w:rPr>
        <w:t>Lipetskenergo</w:t>
      </w:r>
      <w:proofErr w:type="spellEnd"/>
      <w:r w:rsidRPr="0011364A">
        <w:rPr>
          <w:b/>
          <w:bCs/>
          <w:lang w:val="en-US"/>
        </w:rPr>
        <w:t xml:space="preserve"> to be converted into additional ordinary registered shares of IDGC of Centre, OJSC </w:t>
      </w:r>
      <w:r w:rsidR="00CA56F2" w:rsidRPr="0011364A">
        <w:rPr>
          <w:rStyle w:val="22"/>
          <w:b/>
          <w:bCs/>
          <w:i/>
          <w:iCs/>
          <w:lang w:val="en-US"/>
        </w:rPr>
        <w:t xml:space="preserve">- </w:t>
      </w:r>
      <w:r w:rsidR="00A846DA">
        <w:rPr>
          <w:b/>
          <w:bCs/>
          <w:lang w:val="en-US"/>
        </w:rPr>
        <w:t>155 521 950</w:t>
      </w:r>
      <w:r w:rsidR="00CA56F2" w:rsidRPr="0011364A">
        <w:rPr>
          <w:b/>
          <w:bCs/>
          <w:lang w:val="en-US"/>
        </w:rPr>
        <w:t xml:space="preserve"> </w:t>
      </w:r>
      <w:r w:rsidRPr="006B3202">
        <w:rPr>
          <w:b/>
          <w:bCs/>
          <w:lang w:val="en-US"/>
        </w:rPr>
        <w:t>pieces</w:t>
      </w:r>
      <w:r w:rsidR="00CA56F2" w:rsidRPr="0011364A">
        <w:rPr>
          <w:b/>
          <w:bCs/>
          <w:lang w:val="en-US"/>
        </w:rPr>
        <w:t>.</w:t>
      </w:r>
    </w:p>
    <w:p w14:paraId="55F037AB" w14:textId="2799FA24" w:rsidR="00636097" w:rsidRPr="00CF3ADE" w:rsidRDefault="006B3202">
      <w:pPr>
        <w:pStyle w:val="21"/>
        <w:numPr>
          <w:ilvl w:val="0"/>
          <w:numId w:val="5"/>
        </w:numPr>
        <w:shd w:val="clear" w:color="auto" w:fill="auto"/>
        <w:tabs>
          <w:tab w:val="left" w:pos="1160"/>
        </w:tabs>
        <w:spacing w:before="0" w:after="0"/>
        <w:rPr>
          <w:b/>
          <w:bCs/>
        </w:rPr>
      </w:pPr>
      <w:proofErr w:type="spellStart"/>
      <w:r w:rsidRPr="006B3202">
        <w:rPr>
          <w:b/>
          <w:bCs/>
        </w:rPr>
        <w:t>Stock</w:t>
      </w:r>
      <w:proofErr w:type="spellEnd"/>
      <w:r w:rsidRPr="006B3202">
        <w:rPr>
          <w:b/>
          <w:bCs/>
        </w:rPr>
        <w:t xml:space="preserve"> </w:t>
      </w:r>
      <w:proofErr w:type="spellStart"/>
      <w:r w:rsidRPr="006B3202">
        <w:rPr>
          <w:b/>
          <w:bCs/>
        </w:rPr>
        <w:t>conversion</w:t>
      </w:r>
      <w:proofErr w:type="spellEnd"/>
      <w:r w:rsidRPr="006B3202">
        <w:rPr>
          <w:b/>
          <w:bCs/>
        </w:rPr>
        <w:t xml:space="preserve"> </w:t>
      </w:r>
      <w:proofErr w:type="spellStart"/>
      <w:r w:rsidRPr="006B3202">
        <w:rPr>
          <w:b/>
          <w:bCs/>
        </w:rPr>
        <w:t>ratios</w:t>
      </w:r>
      <w:proofErr w:type="spellEnd"/>
      <w:r w:rsidR="00CA56F2" w:rsidRPr="00CF3ADE">
        <w:rPr>
          <w:b/>
          <w:bCs/>
        </w:rPr>
        <w:t>:</w:t>
      </w:r>
    </w:p>
    <w:p w14:paraId="7B947029" w14:textId="4312CBC6" w:rsidR="00636097" w:rsidRPr="006B3202" w:rsidRDefault="006B3202">
      <w:pPr>
        <w:pStyle w:val="21"/>
        <w:shd w:val="clear" w:color="auto" w:fill="auto"/>
        <w:spacing w:before="0" w:after="0" w:line="525" w:lineRule="exact"/>
        <w:rPr>
          <w:b/>
          <w:bCs/>
          <w:lang w:val="en-US"/>
        </w:rPr>
      </w:pPr>
      <w:r w:rsidRPr="006B3202">
        <w:rPr>
          <w:b/>
          <w:bCs/>
          <w:lang w:val="en-US"/>
        </w:rPr>
        <w:t xml:space="preserve">1 (One) additional ordinary share of IDGC of Centre, OJSC with a par value of 10 (Ten) kopecks each is </w:t>
      </w:r>
      <w:r w:rsidR="009D2948" w:rsidRPr="009D2948">
        <w:rPr>
          <w:b/>
          <w:bCs/>
          <w:lang w:val="en-US"/>
        </w:rPr>
        <w:t>swapped for</w:t>
      </w:r>
      <w:r w:rsidR="009D2948">
        <w:rPr>
          <w:b/>
          <w:bCs/>
          <w:lang w:val="en-US"/>
        </w:rPr>
        <w:t xml:space="preserve"> </w:t>
      </w:r>
      <w:r w:rsidRPr="006B3202">
        <w:rPr>
          <w:b/>
          <w:bCs/>
          <w:lang w:val="en-US"/>
        </w:rPr>
        <w:t>78000/</w:t>
      </w:r>
      <w:r w:rsidR="00B36D82">
        <w:rPr>
          <w:b/>
          <w:bCs/>
          <w:lang w:val="en-US"/>
        </w:rPr>
        <w:t>1</w:t>
      </w:r>
      <w:r w:rsidR="00A846DA">
        <w:rPr>
          <w:b/>
          <w:bCs/>
          <w:lang w:val="en-US"/>
        </w:rPr>
        <w:t>798460</w:t>
      </w:r>
      <w:r w:rsidRPr="006B3202">
        <w:rPr>
          <w:b/>
          <w:bCs/>
          <w:lang w:val="en-US"/>
        </w:rPr>
        <w:t xml:space="preserve"> ordinary registered shares of </w:t>
      </w:r>
      <w:r w:rsidR="00586564">
        <w:rPr>
          <w:b/>
          <w:bCs/>
          <w:lang w:val="en-US"/>
        </w:rPr>
        <w:t xml:space="preserve">OJSC </w:t>
      </w:r>
      <w:proofErr w:type="spellStart"/>
      <w:r w:rsidR="002B3D7C">
        <w:rPr>
          <w:b/>
          <w:bCs/>
          <w:lang w:val="en-US"/>
        </w:rPr>
        <w:t>Lipetskenergo</w:t>
      </w:r>
      <w:proofErr w:type="spellEnd"/>
      <w:r w:rsidRPr="006B3202">
        <w:rPr>
          <w:b/>
          <w:bCs/>
          <w:lang w:val="en-US"/>
        </w:rPr>
        <w:t xml:space="preserve"> with a par value of </w:t>
      </w:r>
      <w:r w:rsidR="00A846DA">
        <w:rPr>
          <w:b/>
          <w:bCs/>
          <w:lang w:val="en-US"/>
        </w:rPr>
        <w:t>1</w:t>
      </w:r>
      <w:r w:rsidRPr="006B3202">
        <w:rPr>
          <w:b/>
          <w:bCs/>
          <w:lang w:val="en-US"/>
        </w:rPr>
        <w:t xml:space="preserve"> (</w:t>
      </w:r>
      <w:r w:rsidR="00A846DA">
        <w:rPr>
          <w:b/>
          <w:bCs/>
          <w:lang w:val="en-US"/>
        </w:rPr>
        <w:t>One</w:t>
      </w:r>
      <w:r w:rsidRPr="006B3202">
        <w:rPr>
          <w:b/>
          <w:bCs/>
          <w:lang w:val="en-US"/>
        </w:rPr>
        <w:t xml:space="preserve">) </w:t>
      </w:r>
      <w:r w:rsidR="00A846DA">
        <w:rPr>
          <w:b/>
          <w:bCs/>
          <w:lang w:val="en-US"/>
        </w:rPr>
        <w:t>ruble</w:t>
      </w:r>
      <w:r w:rsidR="00CA56F2" w:rsidRPr="006B3202">
        <w:rPr>
          <w:b/>
          <w:bCs/>
          <w:lang w:val="en-US"/>
        </w:rPr>
        <w:t>.</w:t>
      </w:r>
    </w:p>
    <w:p w14:paraId="089FDB52" w14:textId="153A38FB" w:rsidR="00636097" w:rsidRPr="00C41F3F" w:rsidRDefault="00C41F3F">
      <w:pPr>
        <w:pStyle w:val="21"/>
        <w:numPr>
          <w:ilvl w:val="0"/>
          <w:numId w:val="5"/>
        </w:numPr>
        <w:shd w:val="clear" w:color="auto" w:fill="auto"/>
        <w:tabs>
          <w:tab w:val="left" w:pos="1220"/>
        </w:tabs>
        <w:spacing w:before="0" w:after="0" w:line="518" w:lineRule="exact"/>
        <w:rPr>
          <w:b/>
          <w:bCs/>
          <w:lang w:val="en-US"/>
        </w:rPr>
      </w:pPr>
      <w:r w:rsidRPr="00C41F3F">
        <w:rPr>
          <w:b/>
          <w:bCs/>
          <w:lang w:val="en-US"/>
        </w:rPr>
        <w:t xml:space="preserve">If, when calculating the number of shares of IDGC of Centre, OJSC, which a shareholder of </w:t>
      </w:r>
      <w:r w:rsidR="00586564">
        <w:rPr>
          <w:b/>
          <w:bCs/>
          <w:lang w:val="en-US"/>
        </w:rPr>
        <w:t xml:space="preserve">OJSC </w:t>
      </w:r>
      <w:proofErr w:type="spellStart"/>
      <w:r w:rsidR="002B3D7C">
        <w:rPr>
          <w:b/>
          <w:bCs/>
          <w:lang w:val="en-US"/>
        </w:rPr>
        <w:t>Lipetskenergo</w:t>
      </w:r>
      <w:proofErr w:type="spellEnd"/>
      <w:r w:rsidRPr="00C41F3F">
        <w:rPr>
          <w:b/>
          <w:bCs/>
          <w:lang w:val="en-US"/>
        </w:rPr>
        <w:t xml:space="preserve"> should receive </w:t>
      </w:r>
      <w:proofErr w:type="gramStart"/>
      <w:r w:rsidRPr="00C41F3F">
        <w:rPr>
          <w:b/>
          <w:bCs/>
          <w:lang w:val="en-US"/>
        </w:rPr>
        <w:t>as a result of</w:t>
      </w:r>
      <w:proofErr w:type="gramEnd"/>
      <w:r w:rsidRPr="00C41F3F">
        <w:rPr>
          <w:b/>
          <w:bCs/>
          <w:lang w:val="en-US"/>
        </w:rPr>
        <w:t xml:space="preserve"> conversion, the calculated number of shares of any shareholder of </w:t>
      </w:r>
      <w:r w:rsidR="00586564">
        <w:rPr>
          <w:b/>
          <w:bCs/>
          <w:lang w:val="en-US"/>
        </w:rPr>
        <w:t xml:space="preserve">OJSC </w:t>
      </w:r>
      <w:proofErr w:type="spellStart"/>
      <w:r w:rsidR="002B3D7C">
        <w:rPr>
          <w:b/>
          <w:bCs/>
          <w:lang w:val="en-US"/>
        </w:rPr>
        <w:t>Lipetskenergo</w:t>
      </w:r>
      <w:proofErr w:type="spellEnd"/>
      <w:r w:rsidRPr="00C41F3F">
        <w:rPr>
          <w:b/>
          <w:bCs/>
          <w:lang w:val="en-US"/>
        </w:rPr>
        <w:t xml:space="preserve"> will be fractional, then the fractional part of such number of shares shall be rounded off according to the following rule</w:t>
      </w:r>
      <w:r w:rsidR="00CA56F2" w:rsidRPr="00C41F3F">
        <w:rPr>
          <w:b/>
          <w:bCs/>
          <w:lang w:val="en-US"/>
        </w:rPr>
        <w:t>:</w:t>
      </w:r>
    </w:p>
    <w:p w14:paraId="77AD872B" w14:textId="5ADFDAF4" w:rsidR="00636097" w:rsidRPr="00B5435B" w:rsidRDefault="00B5435B">
      <w:pPr>
        <w:pStyle w:val="21"/>
        <w:numPr>
          <w:ilvl w:val="0"/>
          <w:numId w:val="6"/>
        </w:numPr>
        <w:shd w:val="clear" w:color="auto" w:fill="auto"/>
        <w:tabs>
          <w:tab w:val="left" w:pos="350"/>
        </w:tabs>
        <w:spacing w:before="0" w:after="0" w:line="525" w:lineRule="exact"/>
        <w:rPr>
          <w:b/>
          <w:bCs/>
          <w:lang w:val="en-US"/>
        </w:rPr>
      </w:pPr>
      <w:r w:rsidRPr="00B5435B">
        <w:rPr>
          <w:b/>
          <w:bCs/>
          <w:lang w:val="en-US"/>
        </w:rPr>
        <w:t xml:space="preserve">if the value of the sign following the decimal point is from 5 to 9 inclusive, one is added to the whole number, and the numbers following the decimal point are not taken into </w:t>
      </w:r>
      <w:proofErr w:type="gramStart"/>
      <w:r w:rsidRPr="00B5435B">
        <w:rPr>
          <w:b/>
          <w:bCs/>
          <w:lang w:val="en-US"/>
        </w:rPr>
        <w:t>account</w:t>
      </w:r>
      <w:r w:rsidR="00CA56F2" w:rsidRPr="00B5435B">
        <w:rPr>
          <w:b/>
          <w:bCs/>
          <w:lang w:val="en-US"/>
        </w:rPr>
        <w:t>;</w:t>
      </w:r>
      <w:proofErr w:type="gramEnd"/>
    </w:p>
    <w:p w14:paraId="5727672B" w14:textId="016DD894" w:rsidR="00636097" w:rsidRPr="00696B56" w:rsidRDefault="00696B56">
      <w:pPr>
        <w:pStyle w:val="21"/>
        <w:numPr>
          <w:ilvl w:val="0"/>
          <w:numId w:val="6"/>
        </w:numPr>
        <w:shd w:val="clear" w:color="auto" w:fill="auto"/>
        <w:tabs>
          <w:tab w:val="left" w:pos="350"/>
        </w:tabs>
        <w:spacing w:before="0" w:after="0" w:line="533" w:lineRule="exact"/>
        <w:rPr>
          <w:b/>
          <w:bCs/>
          <w:lang w:val="en-US"/>
        </w:rPr>
      </w:pPr>
      <w:r w:rsidRPr="00696B56">
        <w:rPr>
          <w:b/>
          <w:bCs/>
          <w:lang w:val="en-US"/>
        </w:rPr>
        <w:t xml:space="preserve">if the value of the sign following the decimal point is from 0 to 4 inclusive, only an integer is taken into account, and the numbers following the decimal point are not taken into </w:t>
      </w:r>
      <w:proofErr w:type="gramStart"/>
      <w:r w:rsidRPr="00696B56">
        <w:rPr>
          <w:b/>
          <w:bCs/>
          <w:lang w:val="en-US"/>
        </w:rPr>
        <w:t>account</w:t>
      </w:r>
      <w:r w:rsidR="00CA56F2" w:rsidRPr="00696B56">
        <w:rPr>
          <w:b/>
          <w:bCs/>
          <w:lang w:val="en-US"/>
        </w:rPr>
        <w:t>;</w:t>
      </w:r>
      <w:proofErr w:type="gramEnd"/>
    </w:p>
    <w:p w14:paraId="1DADC1DA" w14:textId="73590CB9" w:rsidR="00636097" w:rsidRPr="00696B56" w:rsidRDefault="00696B56">
      <w:pPr>
        <w:pStyle w:val="21"/>
        <w:numPr>
          <w:ilvl w:val="0"/>
          <w:numId w:val="6"/>
        </w:numPr>
        <w:shd w:val="clear" w:color="auto" w:fill="auto"/>
        <w:tabs>
          <w:tab w:val="left" w:pos="365"/>
        </w:tabs>
        <w:spacing w:before="0" w:after="0" w:line="525" w:lineRule="exact"/>
        <w:rPr>
          <w:b/>
          <w:bCs/>
          <w:lang w:val="en-US"/>
        </w:rPr>
      </w:pPr>
      <w:r w:rsidRPr="00696B56">
        <w:rPr>
          <w:b/>
          <w:bCs/>
          <w:lang w:val="en-US"/>
        </w:rPr>
        <w:t xml:space="preserve">if, </w:t>
      </w:r>
      <w:proofErr w:type="gramStart"/>
      <w:r w:rsidRPr="00696B56">
        <w:rPr>
          <w:b/>
          <w:bCs/>
          <w:lang w:val="en-US"/>
        </w:rPr>
        <w:t>as a result of</w:t>
      </w:r>
      <w:proofErr w:type="gramEnd"/>
      <w:r w:rsidRPr="00696B56">
        <w:rPr>
          <w:b/>
          <w:bCs/>
          <w:lang w:val="en-US"/>
        </w:rPr>
        <w:t xml:space="preserve"> rounding off, no share of the additional issue is receivable by any shareholder, such shareholder shall receive one ordinary share of IDGC of Centre, OJSC</w:t>
      </w:r>
      <w:r w:rsidR="00CA56F2" w:rsidRPr="00696B56">
        <w:rPr>
          <w:b/>
          <w:bCs/>
          <w:lang w:val="en-US"/>
        </w:rPr>
        <w:t>.</w:t>
      </w:r>
    </w:p>
    <w:p w14:paraId="2DF28AE2" w14:textId="29B5CEF0" w:rsidR="00636097" w:rsidRPr="002210A5" w:rsidRDefault="00696B56">
      <w:pPr>
        <w:pStyle w:val="21"/>
        <w:numPr>
          <w:ilvl w:val="0"/>
          <w:numId w:val="5"/>
        </w:numPr>
        <w:shd w:val="clear" w:color="auto" w:fill="auto"/>
        <w:tabs>
          <w:tab w:val="left" w:pos="1160"/>
        </w:tabs>
        <w:spacing w:before="0" w:after="0"/>
        <w:rPr>
          <w:b/>
          <w:bCs/>
          <w:lang w:val="en-US"/>
        </w:rPr>
      </w:pPr>
      <w:r w:rsidRPr="002210A5">
        <w:rPr>
          <w:b/>
          <w:bCs/>
          <w:lang w:val="en-US"/>
        </w:rPr>
        <w:t>The following cannot be converted</w:t>
      </w:r>
      <w:r w:rsidR="00CA56F2" w:rsidRPr="002210A5">
        <w:rPr>
          <w:b/>
          <w:bCs/>
          <w:lang w:val="en-US"/>
        </w:rPr>
        <w:t>:</w:t>
      </w:r>
    </w:p>
    <w:p w14:paraId="4CC6CCE7" w14:textId="67E5C7A3" w:rsidR="00636097" w:rsidRPr="002210A5" w:rsidRDefault="002210A5">
      <w:pPr>
        <w:pStyle w:val="21"/>
        <w:numPr>
          <w:ilvl w:val="0"/>
          <w:numId w:val="6"/>
        </w:numPr>
        <w:shd w:val="clear" w:color="auto" w:fill="auto"/>
        <w:tabs>
          <w:tab w:val="left" w:pos="365"/>
        </w:tabs>
        <w:spacing w:before="0" w:after="0" w:line="533" w:lineRule="exact"/>
        <w:rPr>
          <w:b/>
          <w:bCs/>
          <w:lang w:val="en-US"/>
        </w:rPr>
      </w:pPr>
      <w:r w:rsidRPr="002210A5">
        <w:rPr>
          <w:b/>
          <w:bCs/>
          <w:lang w:val="en-US"/>
        </w:rPr>
        <w:t xml:space="preserve">own shares belonging to </w:t>
      </w:r>
      <w:r w:rsidR="00586564">
        <w:rPr>
          <w:b/>
          <w:bCs/>
          <w:lang w:val="en-US"/>
        </w:rPr>
        <w:t xml:space="preserve">OJSC </w:t>
      </w:r>
      <w:proofErr w:type="spellStart"/>
      <w:r w:rsidR="002B3D7C">
        <w:rPr>
          <w:b/>
          <w:bCs/>
          <w:lang w:val="en-US"/>
        </w:rPr>
        <w:t>Lipetskenergo</w:t>
      </w:r>
      <w:proofErr w:type="spellEnd"/>
      <w:r w:rsidRPr="002210A5">
        <w:rPr>
          <w:b/>
          <w:bCs/>
          <w:lang w:val="en-US"/>
        </w:rPr>
        <w:t xml:space="preserve"> including shares redeemed from the shareholders of </w:t>
      </w:r>
      <w:r w:rsidR="00586564">
        <w:rPr>
          <w:b/>
          <w:bCs/>
          <w:lang w:val="en-US"/>
        </w:rPr>
        <w:t xml:space="preserve">OJSC </w:t>
      </w:r>
      <w:proofErr w:type="spellStart"/>
      <w:r w:rsidR="002B3D7C">
        <w:rPr>
          <w:b/>
          <w:bCs/>
          <w:lang w:val="en-US"/>
        </w:rPr>
        <w:t>Lipetskenergo</w:t>
      </w:r>
      <w:proofErr w:type="spellEnd"/>
      <w:r w:rsidRPr="002210A5">
        <w:rPr>
          <w:b/>
          <w:bCs/>
          <w:lang w:val="en-US"/>
        </w:rPr>
        <w:t xml:space="preserve"> in accordance with Article 75 of the Federal Law "On Joint Stock Companies", not sold until the conversion in accordance with paragraph 6 of Article 76 of the Federal Law "On joint stock companies</w:t>
      </w:r>
      <w:proofErr w:type="gramStart"/>
      <w:r w:rsidRPr="002210A5">
        <w:rPr>
          <w:b/>
          <w:bCs/>
          <w:lang w:val="en-US"/>
        </w:rPr>
        <w:t>"</w:t>
      </w:r>
      <w:r w:rsidR="00CA56F2" w:rsidRPr="002210A5">
        <w:rPr>
          <w:b/>
          <w:bCs/>
          <w:lang w:val="en-US"/>
        </w:rPr>
        <w:t>;</w:t>
      </w:r>
      <w:proofErr w:type="gramEnd"/>
    </w:p>
    <w:p w14:paraId="01AF9ABB" w14:textId="32FBD7CA" w:rsidR="00636097" w:rsidRPr="002210A5" w:rsidRDefault="002210A5">
      <w:pPr>
        <w:pStyle w:val="21"/>
        <w:numPr>
          <w:ilvl w:val="0"/>
          <w:numId w:val="6"/>
        </w:numPr>
        <w:shd w:val="clear" w:color="auto" w:fill="auto"/>
        <w:tabs>
          <w:tab w:val="left" w:pos="365"/>
        </w:tabs>
        <w:spacing w:before="0" w:after="0"/>
        <w:rPr>
          <w:b/>
          <w:bCs/>
          <w:lang w:val="en-US"/>
        </w:rPr>
      </w:pPr>
      <w:r w:rsidRPr="002210A5">
        <w:rPr>
          <w:b/>
          <w:bCs/>
          <w:lang w:val="en-US"/>
        </w:rPr>
        <w:t xml:space="preserve">shares of </w:t>
      </w:r>
      <w:r w:rsidR="00586564">
        <w:rPr>
          <w:b/>
          <w:bCs/>
          <w:lang w:val="en-US"/>
        </w:rPr>
        <w:t xml:space="preserve">OJSC </w:t>
      </w:r>
      <w:proofErr w:type="spellStart"/>
      <w:r w:rsidR="002B3D7C">
        <w:rPr>
          <w:b/>
          <w:bCs/>
          <w:lang w:val="en-US"/>
        </w:rPr>
        <w:t>Lipetskenergo</w:t>
      </w:r>
      <w:proofErr w:type="spellEnd"/>
      <w:r w:rsidRPr="002210A5">
        <w:rPr>
          <w:b/>
          <w:bCs/>
          <w:lang w:val="en-US"/>
        </w:rPr>
        <w:t xml:space="preserve"> owned by IDGC of Centre, </w:t>
      </w:r>
      <w:proofErr w:type="gramStart"/>
      <w:r w:rsidRPr="002210A5">
        <w:rPr>
          <w:b/>
          <w:bCs/>
          <w:lang w:val="en-US"/>
        </w:rPr>
        <w:t>OJSC</w:t>
      </w:r>
      <w:r w:rsidR="00CA56F2" w:rsidRPr="002210A5">
        <w:rPr>
          <w:b/>
          <w:bCs/>
          <w:lang w:val="en-US"/>
        </w:rPr>
        <w:t>;</w:t>
      </w:r>
      <w:proofErr w:type="gramEnd"/>
    </w:p>
    <w:p w14:paraId="48CF9F1F" w14:textId="3E68F309" w:rsidR="00636097" w:rsidRPr="002210A5" w:rsidRDefault="002210A5">
      <w:pPr>
        <w:pStyle w:val="21"/>
        <w:numPr>
          <w:ilvl w:val="0"/>
          <w:numId w:val="6"/>
        </w:numPr>
        <w:shd w:val="clear" w:color="auto" w:fill="auto"/>
        <w:tabs>
          <w:tab w:val="left" w:pos="365"/>
        </w:tabs>
        <w:spacing w:before="0" w:after="0"/>
        <w:rPr>
          <w:b/>
          <w:bCs/>
          <w:lang w:val="en-US"/>
        </w:rPr>
      </w:pPr>
      <w:r w:rsidRPr="002210A5">
        <w:rPr>
          <w:b/>
          <w:bCs/>
          <w:lang w:val="en-US"/>
        </w:rPr>
        <w:t xml:space="preserve">shares of IDGC of Centre, OJSC owned by </w:t>
      </w:r>
      <w:r w:rsidR="00586564">
        <w:rPr>
          <w:b/>
          <w:bCs/>
          <w:lang w:val="en-US"/>
        </w:rPr>
        <w:t xml:space="preserve">OJSC </w:t>
      </w:r>
      <w:proofErr w:type="spellStart"/>
      <w:r w:rsidR="002B3D7C">
        <w:rPr>
          <w:b/>
          <w:bCs/>
          <w:lang w:val="en-US"/>
        </w:rPr>
        <w:t>Lipetskenergo</w:t>
      </w:r>
      <w:proofErr w:type="spellEnd"/>
      <w:r w:rsidR="00CA56F2" w:rsidRPr="002210A5">
        <w:rPr>
          <w:b/>
          <w:bCs/>
          <w:lang w:val="en-US"/>
        </w:rPr>
        <w:t>.</w:t>
      </w:r>
    </w:p>
    <w:p w14:paraId="60184207" w14:textId="52148021" w:rsidR="00636097" w:rsidRPr="002210A5" w:rsidRDefault="002210A5">
      <w:pPr>
        <w:pStyle w:val="21"/>
        <w:numPr>
          <w:ilvl w:val="0"/>
          <w:numId w:val="5"/>
        </w:numPr>
        <w:shd w:val="clear" w:color="auto" w:fill="auto"/>
        <w:tabs>
          <w:tab w:val="left" w:pos="1220"/>
        </w:tabs>
        <w:spacing w:before="0" w:after="168" w:line="518" w:lineRule="exact"/>
        <w:rPr>
          <w:lang w:val="en-US"/>
        </w:rPr>
      </w:pPr>
      <w:r w:rsidRPr="002210A5">
        <w:rPr>
          <w:b/>
          <w:bCs/>
          <w:lang w:val="en-US"/>
        </w:rPr>
        <w:t xml:space="preserve">Ordinary registered shares of </w:t>
      </w:r>
      <w:r w:rsidR="00586564">
        <w:rPr>
          <w:b/>
          <w:bCs/>
          <w:lang w:val="en-US"/>
        </w:rPr>
        <w:t xml:space="preserve">OJSC </w:t>
      </w:r>
      <w:proofErr w:type="spellStart"/>
      <w:r w:rsidR="002B3D7C">
        <w:rPr>
          <w:b/>
          <w:bCs/>
          <w:lang w:val="en-US"/>
        </w:rPr>
        <w:t>Lipetskenergo</w:t>
      </w:r>
      <w:proofErr w:type="spellEnd"/>
      <w:r w:rsidRPr="002210A5">
        <w:rPr>
          <w:b/>
          <w:bCs/>
          <w:lang w:val="en-US"/>
        </w:rPr>
        <w:t xml:space="preserve"> are recognized as converted into ordinary registered shares of IDGC of Centre, OJSC on the day the entry is made in the Unified State Register of Legal Entities on the termination of activities of </w:t>
      </w:r>
      <w:r w:rsidR="00586564">
        <w:rPr>
          <w:b/>
          <w:bCs/>
          <w:lang w:val="en-US"/>
        </w:rPr>
        <w:t xml:space="preserve">OJSC </w:t>
      </w:r>
      <w:proofErr w:type="spellStart"/>
      <w:r w:rsidR="002B3D7C">
        <w:rPr>
          <w:b/>
          <w:bCs/>
          <w:lang w:val="en-US"/>
        </w:rPr>
        <w:t>Lipetskenergo</w:t>
      </w:r>
      <w:proofErr w:type="spellEnd"/>
      <w:r w:rsidRPr="002210A5">
        <w:rPr>
          <w:b/>
          <w:bCs/>
          <w:lang w:val="en-US"/>
        </w:rPr>
        <w:t xml:space="preserve">, based on data from the register of shareholders of </w:t>
      </w:r>
      <w:r w:rsidR="00586564">
        <w:rPr>
          <w:b/>
          <w:bCs/>
          <w:lang w:val="en-US"/>
        </w:rPr>
        <w:t xml:space="preserve">OJSC </w:t>
      </w:r>
      <w:proofErr w:type="spellStart"/>
      <w:r w:rsidR="002B3D7C">
        <w:rPr>
          <w:b/>
          <w:bCs/>
          <w:lang w:val="en-US"/>
        </w:rPr>
        <w:t>Lipetskenergo</w:t>
      </w:r>
      <w:proofErr w:type="spellEnd"/>
      <w:r w:rsidRPr="002210A5">
        <w:rPr>
          <w:b/>
          <w:bCs/>
          <w:lang w:val="en-US"/>
        </w:rPr>
        <w:t xml:space="preserve"> as of that date</w:t>
      </w:r>
      <w:r w:rsidR="00CA56F2" w:rsidRPr="002210A5">
        <w:rPr>
          <w:b/>
          <w:bCs/>
          <w:lang w:val="en-US"/>
        </w:rPr>
        <w:t>.</w:t>
      </w:r>
    </w:p>
    <w:p w14:paraId="1DA9E840" w14:textId="3E35BEFD" w:rsidR="00636097" w:rsidRPr="002210A5" w:rsidRDefault="002210A5">
      <w:pPr>
        <w:pStyle w:val="31"/>
        <w:numPr>
          <w:ilvl w:val="0"/>
          <w:numId w:val="4"/>
        </w:numPr>
        <w:shd w:val="clear" w:color="auto" w:fill="auto"/>
        <w:tabs>
          <w:tab w:val="left" w:pos="853"/>
        </w:tabs>
        <w:spacing w:after="198" w:line="533" w:lineRule="exact"/>
        <w:jc w:val="left"/>
        <w:rPr>
          <w:lang w:val="en-US"/>
        </w:rPr>
      </w:pPr>
      <w:r w:rsidRPr="002210A5">
        <w:rPr>
          <w:lang w:val="en-US"/>
        </w:rPr>
        <w:t xml:space="preserve">Sources of equity funds at the expense of which the issuer's charter capital is </w:t>
      </w:r>
      <w:proofErr w:type="gramStart"/>
      <w:r w:rsidRPr="002210A5">
        <w:rPr>
          <w:lang w:val="en-US"/>
        </w:rPr>
        <w:t>formed</w:t>
      </w:r>
      <w:proofErr w:type="gramEnd"/>
    </w:p>
    <w:p w14:paraId="1A3FB3B2" w14:textId="7BA07E7C" w:rsidR="00636097" w:rsidRPr="002210A5" w:rsidRDefault="002210A5">
      <w:pPr>
        <w:pStyle w:val="21"/>
        <w:shd w:val="clear" w:color="auto" w:fill="auto"/>
        <w:spacing w:before="0" w:after="0"/>
        <w:rPr>
          <w:b/>
          <w:bCs/>
          <w:lang w:val="en-US"/>
        </w:rPr>
      </w:pPr>
      <w:r w:rsidRPr="002210A5">
        <w:rPr>
          <w:b/>
          <w:bCs/>
          <w:lang w:val="en-US"/>
        </w:rPr>
        <w:t>Not specified for this form of reorganization</w:t>
      </w:r>
      <w:r w:rsidR="00CA56F2" w:rsidRPr="002210A5">
        <w:rPr>
          <w:b/>
          <w:bCs/>
          <w:lang w:val="en-US"/>
        </w:rPr>
        <w:t>.</w:t>
      </w:r>
    </w:p>
    <w:p w14:paraId="18DD8257" w14:textId="34662734" w:rsidR="00636097" w:rsidRPr="002210A5" w:rsidRDefault="002210A5">
      <w:pPr>
        <w:pStyle w:val="21"/>
        <w:numPr>
          <w:ilvl w:val="0"/>
          <w:numId w:val="4"/>
        </w:numPr>
        <w:shd w:val="clear" w:color="auto" w:fill="auto"/>
        <w:tabs>
          <w:tab w:val="left" w:pos="830"/>
        </w:tabs>
        <w:spacing w:before="0" w:after="0"/>
        <w:rPr>
          <w:b/>
          <w:bCs/>
          <w:lang w:val="en-US"/>
        </w:rPr>
      </w:pPr>
      <w:r w:rsidRPr="002210A5">
        <w:rPr>
          <w:b/>
          <w:bCs/>
          <w:lang w:val="en-US"/>
        </w:rPr>
        <w:t>Not specified for this form of reorganization</w:t>
      </w:r>
      <w:r w:rsidR="00CA56F2" w:rsidRPr="002210A5">
        <w:rPr>
          <w:b/>
          <w:bCs/>
          <w:lang w:val="en-US"/>
        </w:rPr>
        <w:t>.</w:t>
      </w:r>
    </w:p>
    <w:p w14:paraId="04DE12CF" w14:textId="298A2FE9" w:rsidR="00636097" w:rsidRPr="002210A5" w:rsidRDefault="002210A5">
      <w:pPr>
        <w:pStyle w:val="21"/>
        <w:numPr>
          <w:ilvl w:val="0"/>
          <w:numId w:val="4"/>
        </w:numPr>
        <w:shd w:val="clear" w:color="auto" w:fill="auto"/>
        <w:tabs>
          <w:tab w:val="left" w:pos="830"/>
        </w:tabs>
        <w:spacing w:before="0" w:after="162"/>
        <w:rPr>
          <w:b/>
          <w:bCs/>
          <w:lang w:val="en-US"/>
        </w:rPr>
      </w:pPr>
      <w:r w:rsidRPr="002210A5">
        <w:rPr>
          <w:b/>
          <w:bCs/>
          <w:lang w:val="en-US"/>
        </w:rPr>
        <w:t>Not specified for this form of reorganization</w:t>
      </w:r>
      <w:r w:rsidR="00CA56F2" w:rsidRPr="002210A5">
        <w:rPr>
          <w:b/>
          <w:bCs/>
          <w:lang w:val="en-US"/>
        </w:rPr>
        <w:t>.</w:t>
      </w:r>
    </w:p>
    <w:p w14:paraId="56844273" w14:textId="13926D8A" w:rsidR="00636097" w:rsidRPr="002210A5" w:rsidRDefault="002210A5">
      <w:pPr>
        <w:pStyle w:val="101"/>
        <w:numPr>
          <w:ilvl w:val="0"/>
          <w:numId w:val="1"/>
        </w:numPr>
        <w:shd w:val="clear" w:color="auto" w:fill="auto"/>
        <w:tabs>
          <w:tab w:val="left" w:pos="523"/>
        </w:tabs>
        <w:spacing w:line="532" w:lineRule="exact"/>
        <w:rPr>
          <w:lang w:val="en-US"/>
        </w:rPr>
      </w:pPr>
      <w:r w:rsidRPr="002210A5">
        <w:rPr>
          <w:lang w:val="en-US"/>
        </w:rPr>
        <w:t>Terms of redemption and payment of income on bonds</w:t>
      </w:r>
      <w:r w:rsidR="00CA56F2" w:rsidRPr="002210A5">
        <w:rPr>
          <w:lang w:val="en-US"/>
        </w:rPr>
        <w:t>:</w:t>
      </w:r>
    </w:p>
    <w:p w14:paraId="2AF618E9" w14:textId="3534E625" w:rsidR="00636097" w:rsidRPr="002210A5" w:rsidRDefault="002210A5">
      <w:pPr>
        <w:pStyle w:val="21"/>
        <w:shd w:val="clear" w:color="auto" w:fill="auto"/>
        <w:spacing w:before="0" w:after="162"/>
        <w:rPr>
          <w:b/>
          <w:bCs/>
          <w:lang w:val="en-US"/>
        </w:rPr>
      </w:pPr>
      <w:r w:rsidRPr="002210A5">
        <w:rPr>
          <w:b/>
          <w:bCs/>
          <w:lang w:val="en-US"/>
        </w:rPr>
        <w:t xml:space="preserve">This clause applies only to </w:t>
      </w:r>
      <w:proofErr w:type="gramStart"/>
      <w:r w:rsidRPr="002210A5">
        <w:rPr>
          <w:b/>
          <w:bCs/>
          <w:lang w:val="en-US"/>
        </w:rPr>
        <w:t>bonds</w:t>
      </w:r>
      <w:proofErr w:type="gramEnd"/>
    </w:p>
    <w:p w14:paraId="3E266209" w14:textId="0BD84EED" w:rsidR="00636097" w:rsidRPr="002210A5" w:rsidRDefault="002210A5">
      <w:pPr>
        <w:pStyle w:val="101"/>
        <w:numPr>
          <w:ilvl w:val="0"/>
          <w:numId w:val="1"/>
        </w:numPr>
        <w:shd w:val="clear" w:color="auto" w:fill="auto"/>
        <w:tabs>
          <w:tab w:val="left" w:pos="760"/>
        </w:tabs>
        <w:spacing w:line="532" w:lineRule="exact"/>
        <w:rPr>
          <w:lang w:val="en-US"/>
        </w:rPr>
      </w:pPr>
      <w:r w:rsidRPr="002210A5">
        <w:rPr>
          <w:lang w:val="en-US"/>
        </w:rPr>
        <w:t>Information on the purchase of bonds</w:t>
      </w:r>
      <w:r w:rsidR="00CA56F2" w:rsidRPr="002210A5">
        <w:rPr>
          <w:lang w:val="en-US"/>
        </w:rPr>
        <w:t>:</w:t>
      </w:r>
    </w:p>
    <w:p w14:paraId="618BC05E" w14:textId="1A4EA081" w:rsidR="00636097" w:rsidRPr="002210A5" w:rsidRDefault="002210A5">
      <w:pPr>
        <w:pStyle w:val="21"/>
        <w:shd w:val="clear" w:color="auto" w:fill="auto"/>
        <w:spacing w:before="0" w:after="102"/>
        <w:rPr>
          <w:b/>
          <w:bCs/>
          <w:lang w:val="en-US"/>
        </w:rPr>
      </w:pPr>
      <w:r w:rsidRPr="002210A5">
        <w:rPr>
          <w:b/>
          <w:bCs/>
          <w:lang w:val="en-US"/>
        </w:rPr>
        <w:t>This clause applies only to bonds</w:t>
      </w:r>
      <w:r w:rsidR="00CA56F2" w:rsidRPr="002210A5">
        <w:rPr>
          <w:b/>
          <w:bCs/>
          <w:lang w:val="en-US"/>
        </w:rPr>
        <w:t>.</w:t>
      </w:r>
    </w:p>
    <w:p w14:paraId="4A334C33" w14:textId="13981D8C" w:rsidR="002210A5" w:rsidRPr="002210A5" w:rsidRDefault="002210A5">
      <w:pPr>
        <w:pStyle w:val="101"/>
        <w:numPr>
          <w:ilvl w:val="0"/>
          <w:numId w:val="1"/>
        </w:numPr>
        <w:shd w:val="clear" w:color="auto" w:fill="auto"/>
        <w:tabs>
          <w:tab w:val="left" w:pos="860"/>
        </w:tabs>
        <w:spacing w:line="608" w:lineRule="exact"/>
        <w:rPr>
          <w:lang w:val="en-US"/>
        </w:rPr>
      </w:pPr>
      <w:r w:rsidRPr="002210A5">
        <w:rPr>
          <w:lang w:val="en-US"/>
        </w:rPr>
        <w:t xml:space="preserve">Information on securing the fulfillment of obligations under the bonds of the </w:t>
      </w:r>
      <w:proofErr w:type="gramStart"/>
      <w:r w:rsidRPr="002210A5">
        <w:rPr>
          <w:lang w:val="en-US"/>
        </w:rPr>
        <w:t>issue</w:t>
      </w:r>
      <w:proofErr w:type="gramEnd"/>
      <w:r w:rsidR="00CA56F2" w:rsidRPr="002210A5">
        <w:rPr>
          <w:lang w:val="en-US"/>
        </w:rPr>
        <w:t xml:space="preserve"> </w:t>
      </w:r>
    </w:p>
    <w:p w14:paraId="495FD2D4" w14:textId="4B18DFA8" w:rsidR="00636097" w:rsidRPr="002210A5" w:rsidRDefault="002210A5" w:rsidP="002210A5">
      <w:pPr>
        <w:pStyle w:val="101"/>
        <w:shd w:val="clear" w:color="auto" w:fill="auto"/>
        <w:tabs>
          <w:tab w:val="left" w:pos="860"/>
        </w:tabs>
        <w:spacing w:line="608" w:lineRule="exact"/>
        <w:rPr>
          <w:b/>
          <w:bCs/>
          <w:lang w:val="en-US"/>
        </w:rPr>
      </w:pPr>
      <w:r w:rsidRPr="002210A5">
        <w:rPr>
          <w:rStyle w:val="1023pt"/>
          <w:b/>
          <w:bCs/>
          <w:lang w:val="en-US"/>
        </w:rPr>
        <w:t xml:space="preserve">This clause applies only to </w:t>
      </w:r>
      <w:proofErr w:type="gramStart"/>
      <w:r w:rsidRPr="002210A5">
        <w:rPr>
          <w:rStyle w:val="1023pt"/>
          <w:b/>
          <w:bCs/>
          <w:lang w:val="en-US"/>
        </w:rPr>
        <w:t>bonds</w:t>
      </w:r>
      <w:proofErr w:type="gramEnd"/>
    </w:p>
    <w:p w14:paraId="7C27F271" w14:textId="63472245" w:rsidR="00636097" w:rsidRDefault="002210A5">
      <w:pPr>
        <w:pStyle w:val="101"/>
        <w:numPr>
          <w:ilvl w:val="0"/>
          <w:numId w:val="1"/>
        </w:numPr>
        <w:shd w:val="clear" w:color="auto" w:fill="auto"/>
        <w:tabs>
          <w:tab w:val="left" w:pos="760"/>
        </w:tabs>
        <w:spacing w:line="532" w:lineRule="exact"/>
      </w:pPr>
      <w:proofErr w:type="spellStart"/>
      <w:r w:rsidRPr="002210A5">
        <w:t>Obligation</w:t>
      </w:r>
      <w:proofErr w:type="spellEnd"/>
      <w:r w:rsidRPr="002210A5">
        <w:t xml:space="preserve"> of </w:t>
      </w:r>
      <w:proofErr w:type="spellStart"/>
      <w:r w:rsidRPr="002210A5">
        <w:t>the</w:t>
      </w:r>
      <w:proofErr w:type="spellEnd"/>
      <w:r w:rsidRPr="002210A5">
        <w:t xml:space="preserve"> </w:t>
      </w:r>
      <w:proofErr w:type="spellStart"/>
      <w:r w:rsidRPr="002210A5">
        <w:t>issuer</w:t>
      </w:r>
      <w:proofErr w:type="spellEnd"/>
      <w:r w:rsidR="00CA56F2">
        <w:t>:</w:t>
      </w:r>
    </w:p>
    <w:p w14:paraId="2C66C81F" w14:textId="458D60ED" w:rsidR="002210A5" w:rsidRPr="002210A5" w:rsidRDefault="002210A5">
      <w:pPr>
        <w:pStyle w:val="21"/>
        <w:shd w:val="clear" w:color="auto" w:fill="auto"/>
        <w:tabs>
          <w:tab w:val="left" w:leader="underscore" w:pos="21180"/>
        </w:tabs>
        <w:spacing w:before="0" w:after="0" w:line="533" w:lineRule="exact"/>
        <w:rPr>
          <w:b/>
          <w:bCs/>
          <w:lang w:val="en-US"/>
        </w:rPr>
      </w:pPr>
      <w:r w:rsidRPr="002210A5">
        <w:rPr>
          <w:b/>
          <w:bCs/>
          <w:lang w:val="en-US"/>
        </w:rPr>
        <w:t xml:space="preserve">The issuer undertakes to ensure the rights of the owners of securities subject to the procedure for exercising these rights established by the legislation of the Russian </w:t>
      </w:r>
      <w:proofErr w:type="gramStart"/>
      <w:r w:rsidRPr="002210A5">
        <w:rPr>
          <w:b/>
          <w:bCs/>
          <w:lang w:val="en-US"/>
        </w:rPr>
        <w:t>Federation</w:t>
      </w:r>
      <w:proofErr w:type="gramEnd"/>
    </w:p>
    <w:p w14:paraId="4C4B8362" w14:textId="77777777" w:rsidR="002210A5" w:rsidRPr="002210A5" w:rsidRDefault="002210A5">
      <w:pPr>
        <w:pStyle w:val="21"/>
        <w:shd w:val="clear" w:color="auto" w:fill="auto"/>
        <w:tabs>
          <w:tab w:val="left" w:leader="underscore" w:pos="21180"/>
        </w:tabs>
        <w:spacing w:before="0" w:after="0" w:line="533" w:lineRule="exact"/>
        <w:rPr>
          <w:rStyle w:val="22"/>
          <w:lang w:val="en-US"/>
        </w:rPr>
      </w:pPr>
    </w:p>
    <w:p w14:paraId="71553F9D" w14:textId="77777777" w:rsidR="002210A5" w:rsidRPr="002210A5" w:rsidRDefault="002210A5">
      <w:pPr>
        <w:pStyle w:val="21"/>
        <w:shd w:val="clear" w:color="auto" w:fill="auto"/>
        <w:tabs>
          <w:tab w:val="left" w:leader="underscore" w:pos="21180"/>
        </w:tabs>
        <w:spacing w:before="0" w:after="0" w:line="533" w:lineRule="exact"/>
        <w:rPr>
          <w:rStyle w:val="22"/>
          <w:lang w:val="en-US"/>
        </w:rPr>
      </w:pPr>
    </w:p>
    <w:p w14:paraId="4CE559CA" w14:textId="77777777" w:rsidR="002210A5" w:rsidRPr="002210A5" w:rsidRDefault="002210A5">
      <w:pPr>
        <w:pStyle w:val="21"/>
        <w:shd w:val="clear" w:color="auto" w:fill="auto"/>
        <w:tabs>
          <w:tab w:val="left" w:leader="underscore" w:pos="21180"/>
        </w:tabs>
        <w:spacing w:before="0" w:after="0" w:line="533" w:lineRule="exact"/>
        <w:rPr>
          <w:rStyle w:val="22"/>
          <w:lang w:val="en-US"/>
        </w:rPr>
      </w:pPr>
    </w:p>
    <w:p w14:paraId="7BF32B6D" w14:textId="77777777" w:rsidR="002210A5" w:rsidRPr="002210A5" w:rsidRDefault="002210A5">
      <w:pPr>
        <w:pStyle w:val="21"/>
        <w:shd w:val="clear" w:color="auto" w:fill="auto"/>
        <w:tabs>
          <w:tab w:val="left" w:leader="underscore" w:pos="21180"/>
        </w:tabs>
        <w:spacing w:before="0" w:after="0" w:line="533" w:lineRule="exact"/>
        <w:rPr>
          <w:rStyle w:val="22"/>
          <w:lang w:val="en-US"/>
        </w:rPr>
      </w:pPr>
    </w:p>
    <w:p w14:paraId="238CDAAE" w14:textId="15B2805D" w:rsidR="00636097" w:rsidRPr="002210A5" w:rsidRDefault="00CA56F2">
      <w:pPr>
        <w:pStyle w:val="21"/>
        <w:shd w:val="clear" w:color="auto" w:fill="auto"/>
        <w:tabs>
          <w:tab w:val="left" w:leader="underscore" w:pos="21180"/>
        </w:tabs>
        <w:spacing w:before="0" w:after="0" w:line="533" w:lineRule="exact"/>
        <w:rPr>
          <w:lang w:val="en-US"/>
        </w:rPr>
      </w:pPr>
      <w:r w:rsidRPr="002210A5">
        <w:rPr>
          <w:rStyle w:val="22"/>
          <w:lang w:val="en-US"/>
        </w:rPr>
        <w:tab/>
      </w:r>
    </w:p>
    <w:p w14:paraId="6DAE01FA" w14:textId="52A378D6" w:rsidR="00636097" w:rsidRPr="002210A5" w:rsidRDefault="002210A5">
      <w:pPr>
        <w:pStyle w:val="101"/>
        <w:numPr>
          <w:ilvl w:val="0"/>
          <w:numId w:val="1"/>
        </w:numPr>
        <w:shd w:val="clear" w:color="auto" w:fill="auto"/>
        <w:tabs>
          <w:tab w:val="left" w:pos="733"/>
        </w:tabs>
        <w:spacing w:line="578" w:lineRule="exact"/>
        <w:rPr>
          <w:lang w:val="en-US"/>
        </w:rPr>
      </w:pPr>
      <w:r w:rsidRPr="002210A5">
        <w:rPr>
          <w:lang w:val="en-US"/>
        </w:rPr>
        <w:t>The obligation of the persons who provided security for bonds to ensure the fulfillment of the issuer's obligations to the owners of bonds in the event of the issuer's refusal to fulfill obligations or delay in fulfilling the corresponding obligations under the bonds, in accordance with the terms of the provided security</w:t>
      </w:r>
      <w:r w:rsidR="00CA56F2" w:rsidRPr="002210A5">
        <w:rPr>
          <w:lang w:val="en-US"/>
        </w:rPr>
        <w:t>.</w:t>
      </w:r>
    </w:p>
    <w:p w14:paraId="478EB993" w14:textId="50EFC2FA" w:rsidR="00636097" w:rsidRPr="002210A5" w:rsidRDefault="002210A5">
      <w:pPr>
        <w:pStyle w:val="21"/>
        <w:shd w:val="clear" w:color="auto" w:fill="auto"/>
        <w:spacing w:before="0" w:after="137" w:line="578" w:lineRule="exact"/>
        <w:rPr>
          <w:b/>
          <w:bCs/>
          <w:lang w:val="en-US"/>
        </w:rPr>
      </w:pPr>
      <w:r w:rsidRPr="002210A5">
        <w:rPr>
          <w:b/>
          <w:bCs/>
          <w:lang w:val="en-US"/>
        </w:rPr>
        <w:t xml:space="preserve">This clause applies only to </w:t>
      </w:r>
      <w:proofErr w:type="gramStart"/>
      <w:r w:rsidRPr="002210A5">
        <w:rPr>
          <w:b/>
          <w:bCs/>
          <w:lang w:val="en-US"/>
        </w:rPr>
        <w:t>bonds</w:t>
      </w:r>
      <w:proofErr w:type="gramEnd"/>
    </w:p>
    <w:p w14:paraId="497209A7" w14:textId="0645FE57" w:rsidR="00636097" w:rsidRPr="006E1EF1" w:rsidRDefault="006E1EF1">
      <w:pPr>
        <w:pStyle w:val="101"/>
        <w:numPr>
          <w:ilvl w:val="0"/>
          <w:numId w:val="1"/>
        </w:numPr>
        <w:shd w:val="clear" w:color="auto" w:fill="auto"/>
        <w:tabs>
          <w:tab w:val="left" w:pos="724"/>
        </w:tabs>
        <w:spacing w:line="532" w:lineRule="exact"/>
        <w:rPr>
          <w:lang w:val="en-US"/>
        </w:rPr>
      </w:pPr>
      <w:r w:rsidRPr="006E1EF1">
        <w:rPr>
          <w:lang w:val="en-US"/>
        </w:rPr>
        <w:t>Other information provided by the Standards</w:t>
      </w:r>
      <w:r w:rsidR="00CA56F2" w:rsidRPr="006E1EF1">
        <w:rPr>
          <w:lang w:val="en-US"/>
        </w:rPr>
        <w:t>:</w:t>
      </w:r>
    </w:p>
    <w:p w14:paraId="36E92FEC" w14:textId="33047B0C" w:rsidR="00636097" w:rsidRPr="005B037E" w:rsidRDefault="005B037E">
      <w:pPr>
        <w:pStyle w:val="21"/>
        <w:shd w:val="clear" w:color="auto" w:fill="auto"/>
        <w:spacing w:before="0" w:after="0" w:line="525" w:lineRule="exact"/>
        <w:rPr>
          <w:b/>
          <w:bCs/>
          <w:lang w:val="en-US"/>
        </w:rPr>
      </w:pPr>
      <w:r w:rsidRPr="005B037E">
        <w:rPr>
          <w:b/>
          <w:bCs/>
          <w:lang w:val="en-US"/>
        </w:rPr>
        <w:t>The issuer discloses information in the form of messages at each stage of the share issue procedure, and after state registration of the securities prospectus, it will disclose information in the form of quarterly reports and messages on material facts, in the form of information that may have a significant impact on the value of the issuer's securities, in accordance with the procedure established by the Federal Law "On the Securities Market" dated April 22, 1996 No. 39-FZ (with subsequent amendments and additions), the Federal Law "On Joint Stock Companies" dated December 26, 1995 No. 208-FZ (with subsequent amendments and additions ), as well as the “Regulation on disclosure of information by issuers of equity securities” approved by the Order of the FFMS of Russia dated 10.10.2006M 06-117/</w:t>
      </w:r>
      <w:proofErr w:type="spellStart"/>
      <w:r w:rsidRPr="005B037E">
        <w:rPr>
          <w:b/>
          <w:bCs/>
          <w:lang w:val="en-US"/>
        </w:rPr>
        <w:t>pz</w:t>
      </w:r>
      <w:proofErr w:type="spellEnd"/>
      <w:r w:rsidRPr="005B037E">
        <w:rPr>
          <w:b/>
          <w:bCs/>
          <w:lang w:val="en-US"/>
        </w:rPr>
        <w:t>-n (hereinafter referred to as the “Regulation”). If at the time of the occurrence of an event about which the issuer must disclose information in accordance with applicable federal laws, as well as regulatory legal acts of the federal executive body on the securities market, a different procedure and terms for disclosing information about such an event have been established than the procedure and terms provided for by the Decision on the Additional Issue of Securities and the Prospectus of Securities, information about such an event is disclosed in the manner and terms provided for by federal laws, as well as regulatory legal acts of the federal executive body for the securities market in effect at the time of the event</w:t>
      </w:r>
      <w:r w:rsidR="00CA56F2" w:rsidRPr="005B037E">
        <w:rPr>
          <w:b/>
          <w:bCs/>
          <w:lang w:val="en-US"/>
        </w:rPr>
        <w:t>.</w:t>
      </w:r>
    </w:p>
    <w:p w14:paraId="2AE04BEC" w14:textId="09F27CEF" w:rsidR="00636097" w:rsidRPr="005B037E" w:rsidRDefault="005B037E">
      <w:pPr>
        <w:pStyle w:val="21"/>
        <w:shd w:val="clear" w:color="auto" w:fill="auto"/>
        <w:spacing w:before="0" w:after="0" w:line="525" w:lineRule="exact"/>
        <w:rPr>
          <w:b/>
          <w:bCs/>
          <w:lang w:val="en-US"/>
        </w:rPr>
      </w:pPr>
      <w:r w:rsidRPr="005B037E">
        <w:rPr>
          <w:b/>
          <w:bCs/>
          <w:lang w:val="en-US"/>
        </w:rPr>
        <w:t xml:space="preserve">All information that the issuer is obliged to disclose in accordance with the Regulation and other regulatory legal acts of the federal executive body for the securities market on the Internet is available within the time limits established by these regulatory legal acts on the Internet page </w:t>
      </w:r>
      <w:r w:rsidRPr="00602C1D">
        <w:rPr>
          <w:b/>
          <w:bCs/>
          <w:lang w:val="en-US" w:eastAsia="en-US" w:bidi="en-US"/>
        </w:rPr>
        <w:t>www.mrsk-1.ru</w:t>
      </w:r>
      <w:r w:rsidR="00CA56F2" w:rsidRPr="005B037E">
        <w:rPr>
          <w:b/>
          <w:bCs/>
          <w:lang w:val="en-US" w:eastAsia="en-US" w:bidi="en-US"/>
        </w:rPr>
        <w:t>.</w:t>
      </w:r>
    </w:p>
    <w:p w14:paraId="79CD78BE" w14:textId="6BC7BFDC" w:rsidR="00636097" w:rsidRPr="005B037E" w:rsidRDefault="005B037E">
      <w:pPr>
        <w:pStyle w:val="21"/>
        <w:shd w:val="clear" w:color="auto" w:fill="auto"/>
        <w:spacing w:before="0" w:after="0" w:line="525" w:lineRule="exact"/>
        <w:rPr>
          <w:b/>
          <w:bCs/>
          <w:lang w:val="en-US"/>
        </w:rPr>
      </w:pPr>
      <w:r w:rsidRPr="005B037E">
        <w:rPr>
          <w:b/>
          <w:bCs/>
          <w:lang w:val="en-US"/>
        </w:rPr>
        <w:t>The issuer provides access to any interested person to the information contained in each of the messages, including in each of the messages on material facts published by the issuer in accordance with the Regulation, as well as in the registered Decision on the additional issue of securities, the Prospectus and amendments and/or additions to them, the report on the results of the additional issue of securities, the quarterly report, as well as in other documents, the mandatory disclosure of which is provided for in Section VIII of the Regulation, by placing their copies at the address (at the location) of the issuer's permanent executive body, contained in the Unified State Register of Legal Entities</w:t>
      </w:r>
      <w:r w:rsidR="00CA56F2" w:rsidRPr="005B037E">
        <w:rPr>
          <w:b/>
          <w:bCs/>
          <w:lang w:val="en-US"/>
        </w:rPr>
        <w:t>.</w:t>
      </w:r>
    </w:p>
    <w:p w14:paraId="5A9E1353" w14:textId="2F10B536" w:rsidR="00636097" w:rsidRPr="005B037E" w:rsidRDefault="005B037E">
      <w:pPr>
        <w:pStyle w:val="21"/>
        <w:shd w:val="clear" w:color="auto" w:fill="auto"/>
        <w:spacing w:before="0" w:after="0" w:line="525" w:lineRule="exact"/>
        <w:rPr>
          <w:b/>
          <w:bCs/>
          <w:lang w:val="en-US"/>
        </w:rPr>
      </w:pPr>
      <w:r w:rsidRPr="005B037E">
        <w:rPr>
          <w:b/>
          <w:bCs/>
          <w:lang w:val="en-US"/>
        </w:rPr>
        <w:t>The issuer provides a copy of each message, including a copy of each message of material fact published by the issuer in accordance with the Regulation, as well as a copy of the registered Decision on the additional issue of securities, the Prospectus of securities and amendments and/or additions to them, a report on the results of the additional issue of securities, a copy of the quarterly report, as well as a copy of other documents, the mandatory disclosure of which is provided for by section VIII of the Regulation, to the holders of the issuer's securities and other interested parties at their request for a fee not exceeding the cost of making such a copy, within a period not exceeding 7 (Seven) days from the date of the claim</w:t>
      </w:r>
      <w:r w:rsidR="00CA56F2" w:rsidRPr="005B037E">
        <w:rPr>
          <w:b/>
          <w:bCs/>
          <w:lang w:val="en-US"/>
        </w:rPr>
        <w:t>.</w:t>
      </w:r>
    </w:p>
    <w:p w14:paraId="7D582C31" w14:textId="0F7A7EB1" w:rsidR="00636097" w:rsidRPr="005B037E" w:rsidRDefault="005B037E">
      <w:pPr>
        <w:pStyle w:val="21"/>
        <w:shd w:val="clear" w:color="auto" w:fill="auto"/>
        <w:spacing w:before="0" w:after="0" w:line="518" w:lineRule="exact"/>
        <w:rPr>
          <w:b/>
          <w:bCs/>
          <w:lang w:val="en-US"/>
        </w:rPr>
      </w:pPr>
      <w:r w:rsidRPr="005B037E">
        <w:rPr>
          <w:b/>
          <w:bCs/>
          <w:lang w:val="en-US"/>
        </w:rPr>
        <w:t xml:space="preserve">Bank details of the issuer's current account (accounts) for paying the costs of making copies of the above documents and the amount (procedure for determining the amount) of such costs are published by the issuer on the Internet page </w:t>
      </w:r>
      <w:hyperlink r:id="rId9" w:history="1">
        <w:r>
          <w:rPr>
            <w:b/>
            <w:bCs/>
            <w:lang w:val="en-US" w:eastAsia="en-US" w:bidi="en-US"/>
          </w:rPr>
          <w:t>www.mrsk-1.ru</w:t>
        </w:r>
      </w:hyperlink>
      <w:r w:rsidR="00CA56F2" w:rsidRPr="005B037E">
        <w:rPr>
          <w:b/>
          <w:bCs/>
          <w:lang w:val="en-US" w:eastAsia="en-US" w:bidi="en-US"/>
        </w:rPr>
        <w:t>.</w:t>
      </w:r>
    </w:p>
    <w:p w14:paraId="455FA86D" w14:textId="77777777" w:rsidR="005B037E" w:rsidRDefault="005B037E">
      <w:pPr>
        <w:pStyle w:val="21"/>
        <w:shd w:val="clear" w:color="auto" w:fill="auto"/>
        <w:spacing w:before="0" w:after="0" w:line="548" w:lineRule="exact"/>
        <w:rPr>
          <w:b/>
          <w:bCs/>
          <w:lang w:val="en-US"/>
        </w:rPr>
      </w:pPr>
      <w:r w:rsidRPr="005B037E">
        <w:rPr>
          <w:b/>
          <w:bCs/>
          <w:lang w:val="en-US"/>
        </w:rPr>
        <w:t xml:space="preserve">Copies of documents, the storage period of which by the issuer is not permanent in accordance with the legislation of the Russian Federation, shall be provided by the issuer at the request of interested parties within the storage periods established for such documents. </w:t>
      </w:r>
    </w:p>
    <w:p w14:paraId="3AA45A39" w14:textId="3B611801" w:rsidR="00636097" w:rsidRPr="005B037E" w:rsidRDefault="005B037E">
      <w:pPr>
        <w:pStyle w:val="21"/>
        <w:shd w:val="clear" w:color="auto" w:fill="auto"/>
        <w:spacing w:before="0" w:after="0" w:line="548" w:lineRule="exact"/>
        <w:rPr>
          <w:b/>
          <w:bCs/>
          <w:lang w:val="en-US"/>
        </w:rPr>
      </w:pPr>
      <w:r w:rsidRPr="005B037E">
        <w:rPr>
          <w:b/>
          <w:bCs/>
          <w:lang w:val="en-US"/>
        </w:rPr>
        <w:t>The copy provided by the issuer is certified by an authorized person of the issuer</w:t>
      </w:r>
      <w:r w:rsidR="00CA56F2" w:rsidRPr="005B037E">
        <w:rPr>
          <w:b/>
          <w:bCs/>
          <w:lang w:val="en-US"/>
        </w:rPr>
        <w:t>.</w:t>
      </w:r>
    </w:p>
    <w:p w14:paraId="4E261173" w14:textId="7D9BB564" w:rsidR="00636097" w:rsidRPr="00326F1D" w:rsidRDefault="00326F1D">
      <w:pPr>
        <w:pStyle w:val="21"/>
        <w:shd w:val="clear" w:color="auto" w:fill="auto"/>
        <w:spacing w:before="0" w:after="0" w:line="533" w:lineRule="exact"/>
        <w:rPr>
          <w:b/>
          <w:bCs/>
          <w:lang w:val="en-US"/>
        </w:rPr>
      </w:pPr>
      <w:proofErr w:type="gramStart"/>
      <w:r w:rsidRPr="00326F1D">
        <w:rPr>
          <w:b/>
          <w:bCs/>
          <w:lang w:val="en-US"/>
        </w:rPr>
        <w:t>In the event that</w:t>
      </w:r>
      <w:proofErr w:type="gramEnd"/>
      <w:r w:rsidRPr="00326F1D">
        <w:rPr>
          <w:b/>
          <w:bCs/>
          <w:lang w:val="en-US"/>
        </w:rPr>
        <w:t xml:space="preserve"> the last day of the period on which, in accordance with the Regulation, the issuer is obliged to disclose information or provide a copy of a document containing information to be disclosed falls on a weekend and/or a non-working holiday, the day of the end of such a period is considered the next following working day</w:t>
      </w:r>
      <w:r w:rsidR="00CA56F2" w:rsidRPr="00326F1D">
        <w:rPr>
          <w:b/>
          <w:bCs/>
          <w:lang w:val="en-US"/>
        </w:rPr>
        <w:t>.</w:t>
      </w:r>
    </w:p>
    <w:p w14:paraId="25785354" w14:textId="002D8B4B" w:rsidR="00636097" w:rsidRPr="00326F1D" w:rsidRDefault="00326F1D">
      <w:pPr>
        <w:pStyle w:val="21"/>
        <w:shd w:val="clear" w:color="auto" w:fill="auto"/>
        <w:spacing w:before="0" w:after="0" w:line="525" w:lineRule="exact"/>
        <w:rPr>
          <w:b/>
          <w:bCs/>
          <w:lang w:val="en-US"/>
        </w:rPr>
      </w:pPr>
      <w:r w:rsidRPr="00326F1D">
        <w:rPr>
          <w:b/>
          <w:bCs/>
          <w:lang w:val="en-US"/>
        </w:rPr>
        <w:t>Notices of material facts, as well as messages about information that may have a significant impact on the value of the securities of the joint-stock company, are sent by the issuer to the registering authority within no more than 5 (five) days from the moment of occurrence of the specified fact/event</w:t>
      </w:r>
      <w:r w:rsidR="00CA56F2" w:rsidRPr="00326F1D">
        <w:rPr>
          <w:b/>
          <w:bCs/>
          <w:lang w:val="en-US"/>
        </w:rPr>
        <w:t>.</w:t>
      </w:r>
    </w:p>
    <w:p w14:paraId="14217C3C" w14:textId="1E11B867" w:rsidR="00636097" w:rsidRPr="00326F1D" w:rsidRDefault="00326F1D">
      <w:pPr>
        <w:pStyle w:val="21"/>
        <w:shd w:val="clear" w:color="auto" w:fill="auto"/>
        <w:spacing w:before="0" w:after="614" w:line="518" w:lineRule="exact"/>
        <w:rPr>
          <w:lang w:val="en-US"/>
        </w:rPr>
      </w:pPr>
      <w:r w:rsidRPr="00326F1D">
        <w:rPr>
          <w:b/>
          <w:bCs/>
          <w:lang w:val="en-US"/>
        </w:rPr>
        <w:t>The issuer and/or the registrar maintaining the register of the issuer's shareholders, at the request of an interested person, is obliged to provide him with a copy of the registered Decision on the additional issue of securities for a fee not exceeding the cost of its production</w:t>
      </w:r>
      <w:r w:rsidR="00CA56F2" w:rsidRPr="00326F1D">
        <w:rPr>
          <w:b/>
          <w:bCs/>
          <w:lang w:val="en-US"/>
        </w:rPr>
        <w:t>.</w:t>
      </w:r>
    </w:p>
    <w:p w14:paraId="63A7BE8B" w14:textId="1BA73B19" w:rsidR="00636097" w:rsidRPr="00975DAE" w:rsidRDefault="00975DAE">
      <w:pPr>
        <w:pStyle w:val="21"/>
        <w:numPr>
          <w:ilvl w:val="0"/>
          <w:numId w:val="7"/>
        </w:numPr>
        <w:shd w:val="clear" w:color="auto" w:fill="auto"/>
        <w:tabs>
          <w:tab w:val="left" w:pos="613"/>
        </w:tabs>
        <w:spacing w:before="0" w:after="0" w:line="525" w:lineRule="exact"/>
        <w:rPr>
          <w:b/>
          <w:bCs/>
          <w:lang w:val="en-US"/>
        </w:rPr>
      </w:pPr>
      <w:r w:rsidRPr="00975DAE">
        <w:rPr>
          <w:b/>
          <w:bCs/>
          <w:lang w:val="en-US"/>
        </w:rPr>
        <w:t xml:space="preserve">After </w:t>
      </w:r>
      <w:proofErr w:type="gramStart"/>
      <w:r w:rsidRPr="00975DAE">
        <w:rPr>
          <w:b/>
          <w:bCs/>
          <w:lang w:val="en-US"/>
        </w:rPr>
        <w:t>making a decision</w:t>
      </w:r>
      <w:proofErr w:type="gramEnd"/>
      <w:r w:rsidRPr="00975DAE">
        <w:rPr>
          <w:b/>
          <w:bCs/>
          <w:lang w:val="en-US"/>
        </w:rPr>
        <w:t xml:space="preserve"> to increase the authorized capital by placing additional shares, the issuer discloses information about this in the form of "Notification of the decision to place securities" in the following terms from the date of drawing up the minutes of the said general meeting of shareholders</w:t>
      </w:r>
      <w:r w:rsidR="00CA56F2" w:rsidRPr="00975DAE">
        <w:rPr>
          <w:b/>
          <w:bCs/>
          <w:lang w:val="en-US"/>
        </w:rPr>
        <w:t>:</w:t>
      </w:r>
    </w:p>
    <w:p w14:paraId="3545D5E7" w14:textId="68ECF6B8" w:rsidR="00636097" w:rsidRPr="00975DAE" w:rsidRDefault="00975DAE">
      <w:pPr>
        <w:pStyle w:val="21"/>
        <w:numPr>
          <w:ilvl w:val="0"/>
          <w:numId w:val="6"/>
        </w:numPr>
        <w:shd w:val="clear" w:color="auto" w:fill="auto"/>
        <w:tabs>
          <w:tab w:val="left" w:pos="350"/>
        </w:tabs>
        <w:spacing w:before="0" w:after="0"/>
        <w:rPr>
          <w:b/>
          <w:bCs/>
          <w:lang w:val="en-US"/>
        </w:rPr>
      </w:pPr>
      <w:r w:rsidRPr="00975DAE">
        <w:rPr>
          <w:b/>
          <w:bCs/>
          <w:lang w:val="en-US"/>
        </w:rPr>
        <w:t>in the news feed (AK&amp;M or Interfax</w:t>
      </w:r>
      <w:r w:rsidR="00CA56F2" w:rsidRPr="00975DAE">
        <w:rPr>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532BDEFA" w14:textId="61979FE3" w:rsidR="00636097" w:rsidRPr="00975DAE" w:rsidRDefault="00975DAE">
      <w:pPr>
        <w:pStyle w:val="21"/>
        <w:numPr>
          <w:ilvl w:val="0"/>
          <w:numId w:val="6"/>
        </w:numPr>
        <w:shd w:val="clear" w:color="auto" w:fill="auto"/>
        <w:tabs>
          <w:tab w:val="left" w:pos="350"/>
        </w:tabs>
        <w:spacing w:before="0" w:after="614"/>
        <w:rPr>
          <w:b/>
          <w:bCs/>
          <w:lang w:val="en-US"/>
        </w:rPr>
      </w:pPr>
      <w:r w:rsidRPr="00975DAE">
        <w:rPr>
          <w:b/>
          <w:bCs/>
          <w:lang w:val="en-US"/>
        </w:rPr>
        <w:t>on the Internet page</w:t>
      </w:r>
      <w:r w:rsidR="00CA56F2" w:rsidRPr="00975DAE">
        <w:rPr>
          <w:b/>
          <w:bCs/>
          <w:lang w:val="en-US"/>
        </w:rPr>
        <w:t xml:space="preserve"> </w:t>
      </w:r>
      <w:hyperlink r:id="rId10" w:history="1">
        <w:r w:rsidR="005B037E" w:rsidRPr="00B84E5E">
          <w:rPr>
            <w:b/>
            <w:bCs/>
            <w:lang w:val="en-US" w:eastAsia="en-US" w:bidi="en-US"/>
          </w:rPr>
          <w:t>www</w:t>
        </w:r>
        <w:r w:rsidR="005B037E" w:rsidRPr="00975DAE">
          <w:rPr>
            <w:b/>
            <w:bCs/>
            <w:lang w:val="en-US" w:eastAsia="en-US" w:bidi="en-US"/>
          </w:rPr>
          <w:t>.</w:t>
        </w:r>
        <w:r w:rsidR="005B037E" w:rsidRPr="00B84E5E">
          <w:rPr>
            <w:b/>
            <w:bCs/>
            <w:lang w:val="en-US" w:eastAsia="en-US" w:bidi="en-US"/>
          </w:rPr>
          <w:t>mrsk</w:t>
        </w:r>
        <w:r w:rsidR="005B037E" w:rsidRPr="00975DAE">
          <w:rPr>
            <w:b/>
            <w:bCs/>
            <w:lang w:val="en-US" w:eastAsia="en-US" w:bidi="en-US"/>
          </w:rPr>
          <w:t>-1.</w:t>
        </w:r>
        <w:r w:rsidR="005B037E" w:rsidRPr="00B84E5E">
          <w:rPr>
            <w:b/>
            <w:bCs/>
            <w:lang w:val="en-US" w:eastAsia="en-US" w:bidi="en-US"/>
          </w:rPr>
          <w:t>ru</w:t>
        </w:r>
      </w:hyperlink>
      <w:r w:rsidR="00CA56F2" w:rsidRPr="00975DAE">
        <w:rPr>
          <w:b/>
          <w:bCs/>
          <w:lang w:val="en-US" w:eastAsia="en-US" w:bidi="en-US"/>
        </w:rPr>
        <w:t xml:space="preserve"> </w:t>
      </w:r>
      <w:r w:rsidR="00CA56F2" w:rsidRPr="00975DAE">
        <w:rPr>
          <w:b/>
          <w:bCs/>
          <w:lang w:val="en-US"/>
        </w:rPr>
        <w:t xml:space="preserve">- </w:t>
      </w:r>
      <w:r w:rsidRPr="00975DAE">
        <w:rPr>
          <w:b/>
          <w:bCs/>
          <w:lang w:val="en-US"/>
        </w:rPr>
        <w:t>no later than 2 (Two) days</w:t>
      </w:r>
      <w:r w:rsidR="00CA56F2" w:rsidRPr="00975DAE">
        <w:rPr>
          <w:b/>
          <w:bCs/>
          <w:lang w:val="en-US"/>
        </w:rPr>
        <w:t>.</w:t>
      </w:r>
    </w:p>
    <w:p w14:paraId="5515F16A" w14:textId="2B61A55E" w:rsidR="00636097" w:rsidRPr="00680F7B" w:rsidRDefault="00680F7B">
      <w:pPr>
        <w:pStyle w:val="21"/>
        <w:numPr>
          <w:ilvl w:val="0"/>
          <w:numId w:val="7"/>
        </w:numPr>
        <w:shd w:val="clear" w:color="auto" w:fill="auto"/>
        <w:tabs>
          <w:tab w:val="left" w:pos="560"/>
        </w:tabs>
        <w:spacing w:before="0" w:after="0" w:line="518" w:lineRule="exact"/>
        <w:rPr>
          <w:b/>
          <w:bCs/>
          <w:lang w:val="en-US"/>
        </w:rPr>
      </w:pPr>
      <w:r w:rsidRPr="00680F7B">
        <w:rPr>
          <w:b/>
          <w:bCs/>
          <w:lang w:val="en-US"/>
        </w:rPr>
        <w:t>Information on the approval by the Board of Directors of the issuer of the Decision on the additional issue of securities is disclosed by the issuer in the form of a "Notice of approval of the decision on the additional issue of securities" in the following terms from the date of drawing up the minutes (expiration date established by the legislation of the Russian Federation for drawing up the minutes) of the meeting of the issuer's Board of Directors, which decided to approve the Decision on the additional issue of securities</w:t>
      </w:r>
      <w:r w:rsidR="00CA56F2" w:rsidRPr="00680F7B">
        <w:rPr>
          <w:b/>
          <w:bCs/>
          <w:lang w:val="en-US"/>
        </w:rPr>
        <w:t>:</w:t>
      </w:r>
    </w:p>
    <w:p w14:paraId="45DB4C1F" w14:textId="5C8E27ED" w:rsidR="00636097" w:rsidRPr="00975DAE" w:rsidRDefault="00975DAE">
      <w:pPr>
        <w:pStyle w:val="21"/>
        <w:numPr>
          <w:ilvl w:val="0"/>
          <w:numId w:val="6"/>
        </w:numPr>
        <w:shd w:val="clear" w:color="auto" w:fill="auto"/>
        <w:tabs>
          <w:tab w:val="left" w:pos="350"/>
        </w:tabs>
        <w:spacing w:before="0" w:after="0"/>
        <w:rPr>
          <w:b/>
          <w:bCs/>
          <w:lang w:val="en-US"/>
        </w:rPr>
      </w:pPr>
      <w:r w:rsidRPr="00975DAE">
        <w:rPr>
          <w:b/>
          <w:bCs/>
          <w:lang w:val="en-US"/>
        </w:rPr>
        <w:t>in the news feed (AK&amp;M or Interfax</w:t>
      </w:r>
      <w:r w:rsidR="00CA56F2" w:rsidRPr="00975DAE">
        <w:rPr>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09040839" w14:textId="269DE42B" w:rsidR="00636097" w:rsidRPr="00975DAE" w:rsidRDefault="00975DAE">
      <w:pPr>
        <w:pStyle w:val="21"/>
        <w:numPr>
          <w:ilvl w:val="0"/>
          <w:numId w:val="6"/>
        </w:numPr>
        <w:shd w:val="clear" w:color="auto" w:fill="auto"/>
        <w:tabs>
          <w:tab w:val="left" w:pos="350"/>
        </w:tabs>
        <w:spacing w:before="0" w:after="608"/>
        <w:rPr>
          <w:b/>
          <w:bCs/>
          <w:lang w:val="en-US"/>
        </w:rPr>
      </w:pPr>
      <w:r w:rsidRPr="00975DAE">
        <w:rPr>
          <w:b/>
          <w:bCs/>
          <w:lang w:val="en-US"/>
        </w:rPr>
        <w:t>on the Internet page</w:t>
      </w:r>
      <w:r w:rsidR="00CA56F2" w:rsidRPr="00975DAE">
        <w:rPr>
          <w:b/>
          <w:bCs/>
          <w:lang w:val="en-US"/>
        </w:rPr>
        <w:t xml:space="preserve"> </w:t>
      </w:r>
      <w:hyperlink r:id="rId11" w:history="1">
        <w:r w:rsidR="005B037E" w:rsidRPr="00B84E5E">
          <w:rPr>
            <w:b/>
            <w:bCs/>
            <w:lang w:val="en-US" w:eastAsia="en-US" w:bidi="en-US"/>
          </w:rPr>
          <w:t>www</w:t>
        </w:r>
        <w:r w:rsidR="005B037E" w:rsidRPr="00975DAE">
          <w:rPr>
            <w:b/>
            <w:bCs/>
            <w:lang w:val="en-US" w:eastAsia="en-US" w:bidi="en-US"/>
          </w:rPr>
          <w:t>.</w:t>
        </w:r>
        <w:r w:rsidR="005B037E" w:rsidRPr="00B84E5E">
          <w:rPr>
            <w:b/>
            <w:bCs/>
            <w:lang w:val="en-US" w:eastAsia="en-US" w:bidi="en-US"/>
          </w:rPr>
          <w:t>mrsk</w:t>
        </w:r>
        <w:r w:rsidR="005B037E" w:rsidRPr="00975DAE">
          <w:rPr>
            <w:b/>
            <w:bCs/>
            <w:lang w:val="en-US" w:eastAsia="en-US" w:bidi="en-US"/>
          </w:rPr>
          <w:t>-1.</w:t>
        </w:r>
        <w:r w:rsidR="005B037E" w:rsidRPr="00B84E5E">
          <w:rPr>
            <w:b/>
            <w:bCs/>
            <w:lang w:val="en-US" w:eastAsia="en-US" w:bidi="en-US"/>
          </w:rPr>
          <w:t>ru</w:t>
        </w:r>
      </w:hyperlink>
      <w:r w:rsidR="00CA56F2" w:rsidRPr="00975DAE">
        <w:rPr>
          <w:b/>
          <w:bCs/>
          <w:lang w:val="en-US" w:eastAsia="en-US" w:bidi="en-US"/>
        </w:rPr>
        <w:t xml:space="preserve"> </w:t>
      </w:r>
      <w:r w:rsidR="00CA56F2" w:rsidRPr="00975DAE">
        <w:rPr>
          <w:b/>
          <w:bCs/>
          <w:lang w:val="en-US"/>
        </w:rPr>
        <w:t xml:space="preserve">- </w:t>
      </w:r>
      <w:r w:rsidRPr="00975DAE">
        <w:rPr>
          <w:b/>
          <w:bCs/>
          <w:lang w:val="en-US"/>
        </w:rPr>
        <w:t>no later than 2 (Two) days</w:t>
      </w:r>
      <w:r w:rsidR="00CA56F2" w:rsidRPr="00975DAE">
        <w:rPr>
          <w:b/>
          <w:bCs/>
          <w:lang w:val="en-US"/>
        </w:rPr>
        <w:t>.</w:t>
      </w:r>
    </w:p>
    <w:p w14:paraId="7ABC26B4" w14:textId="64B82711" w:rsidR="00636097" w:rsidRPr="00C54F83" w:rsidRDefault="00C54F83">
      <w:pPr>
        <w:pStyle w:val="21"/>
        <w:numPr>
          <w:ilvl w:val="0"/>
          <w:numId w:val="7"/>
        </w:numPr>
        <w:shd w:val="clear" w:color="auto" w:fill="auto"/>
        <w:tabs>
          <w:tab w:val="left" w:pos="575"/>
        </w:tabs>
        <w:spacing w:before="0" w:after="0" w:line="525" w:lineRule="exact"/>
        <w:rPr>
          <w:b/>
          <w:bCs/>
          <w:lang w:val="en-US"/>
        </w:rPr>
      </w:pPr>
      <w:r w:rsidRPr="00C54F83">
        <w:rPr>
          <w:b/>
          <w:bCs/>
          <w:lang w:val="en-US"/>
        </w:rPr>
        <w:t xml:space="preserve">Information on the state registration of the additional issue of shares is disclosed by the issuer after the date of state registration of the securities prospectus by publishing in the form of a notice of material fact "Information on the stages of the procedure for issuing securities", in the form of the Decision on the additional issue of securities and the Securities </w:t>
      </w:r>
      <w:r>
        <w:rPr>
          <w:b/>
          <w:bCs/>
          <w:lang w:val="en-US"/>
        </w:rPr>
        <w:t>P</w:t>
      </w:r>
      <w:r w:rsidRPr="00C54F83">
        <w:rPr>
          <w:b/>
          <w:bCs/>
          <w:lang w:val="en-US"/>
        </w:rPr>
        <w:t>rospectus</w:t>
      </w:r>
      <w:r w:rsidR="00CA56F2" w:rsidRPr="00C54F83">
        <w:rPr>
          <w:b/>
          <w:bCs/>
          <w:lang w:val="en-US"/>
        </w:rPr>
        <w:t>.</w:t>
      </w:r>
    </w:p>
    <w:p w14:paraId="1F25C9D8" w14:textId="6A91AC91" w:rsidR="00636097" w:rsidRPr="00C54F83" w:rsidRDefault="00C54F83">
      <w:pPr>
        <w:pStyle w:val="21"/>
        <w:shd w:val="clear" w:color="auto" w:fill="auto"/>
        <w:spacing w:before="0" w:after="0" w:line="518" w:lineRule="exact"/>
        <w:rPr>
          <w:b/>
          <w:bCs/>
          <w:lang w:val="en-US"/>
        </w:rPr>
      </w:pPr>
      <w:r w:rsidRPr="00C54F83">
        <w:rPr>
          <w:b/>
          <w:bCs/>
          <w:lang w:val="en-US"/>
        </w:rPr>
        <w:t>The notice on the state registration of the additional issue of shares and the procedure for accessing the information contained in the Securities Prospectus shall be published by the issuer in the following terms from the date of publication of information on the state registration of the additional issue of securities (shares) of the issuer on the registering body's website on the Internet or the issuer receives a written notification of the registering authority about the state registration of an additional issue of securities (shares) by mail, facsimile, electronic communication, delivery against signature, depending on which of the indicated dates comes earlier</w:t>
      </w:r>
      <w:r w:rsidR="00CA56F2" w:rsidRPr="00C54F83">
        <w:rPr>
          <w:b/>
          <w:bCs/>
          <w:lang w:val="en-US"/>
        </w:rPr>
        <w:t>:</w:t>
      </w:r>
    </w:p>
    <w:p w14:paraId="07BD2017" w14:textId="17B4038F" w:rsidR="00636097" w:rsidRPr="00975DAE" w:rsidRDefault="00CA56F2">
      <w:pPr>
        <w:pStyle w:val="21"/>
        <w:shd w:val="clear" w:color="auto" w:fill="auto"/>
        <w:spacing w:before="0" w:after="0" w:line="570" w:lineRule="exact"/>
        <w:rPr>
          <w:b/>
          <w:bCs/>
          <w:lang w:val="en-US"/>
        </w:rPr>
      </w:pPr>
      <w:r w:rsidRPr="00975DAE">
        <w:rPr>
          <w:b/>
          <w:bCs/>
          <w:lang w:val="en-US"/>
        </w:rPr>
        <w:t>-</w:t>
      </w:r>
      <w:r w:rsidR="00963010">
        <w:rPr>
          <w:b/>
          <w:bCs/>
          <w:lang w:val="en-US"/>
        </w:rPr>
        <w:t xml:space="preserve"> </w:t>
      </w:r>
      <w:r w:rsidR="00975DAE" w:rsidRPr="00975DAE">
        <w:rPr>
          <w:b/>
          <w:bCs/>
          <w:lang w:val="en-US"/>
        </w:rPr>
        <w:t>in the news feed (AK&amp;M or Interfax</w:t>
      </w:r>
      <w:r w:rsidRPr="00975DAE">
        <w:rPr>
          <w:b/>
          <w:bCs/>
          <w:lang w:val="en-US"/>
        </w:rPr>
        <w:t xml:space="preserve">) - </w:t>
      </w:r>
      <w:r w:rsidR="00975DAE" w:rsidRPr="00975DAE">
        <w:rPr>
          <w:b/>
          <w:bCs/>
          <w:lang w:val="en-US"/>
        </w:rPr>
        <w:t xml:space="preserve">no later than 1 (One) </w:t>
      </w:r>
      <w:proofErr w:type="gramStart"/>
      <w:r w:rsidR="00975DAE" w:rsidRPr="00975DAE">
        <w:rPr>
          <w:b/>
          <w:bCs/>
          <w:lang w:val="en-US"/>
        </w:rPr>
        <w:t>day</w:t>
      </w:r>
      <w:r w:rsidRPr="00975DAE">
        <w:rPr>
          <w:b/>
          <w:bCs/>
          <w:lang w:val="en-US"/>
        </w:rPr>
        <w:t>;</w:t>
      </w:r>
      <w:proofErr w:type="gramEnd"/>
    </w:p>
    <w:p w14:paraId="7D84C3CE" w14:textId="4872DE62" w:rsidR="00636097" w:rsidRPr="00975DAE" w:rsidRDefault="00975DAE">
      <w:pPr>
        <w:pStyle w:val="21"/>
        <w:numPr>
          <w:ilvl w:val="0"/>
          <w:numId w:val="6"/>
        </w:numPr>
        <w:shd w:val="clear" w:color="auto" w:fill="auto"/>
        <w:tabs>
          <w:tab w:val="left" w:pos="358"/>
        </w:tabs>
        <w:spacing w:before="0" w:after="0" w:line="570" w:lineRule="exact"/>
        <w:rPr>
          <w:b/>
          <w:bCs/>
          <w:lang w:val="en-US"/>
        </w:rPr>
      </w:pPr>
      <w:r w:rsidRPr="00975DAE">
        <w:rPr>
          <w:b/>
          <w:bCs/>
          <w:lang w:val="en-US"/>
        </w:rPr>
        <w:t>on the Internet page</w:t>
      </w:r>
      <w:r w:rsidR="00CA56F2" w:rsidRPr="00975DAE">
        <w:rPr>
          <w:b/>
          <w:bCs/>
          <w:lang w:val="en-US"/>
        </w:rPr>
        <w:t xml:space="preserve"> </w:t>
      </w:r>
      <w:hyperlink r:id="rId12" w:history="1">
        <w:r w:rsidR="005B037E" w:rsidRPr="00B84E5E">
          <w:rPr>
            <w:b/>
            <w:bCs/>
            <w:lang w:val="en-US" w:eastAsia="en-US" w:bidi="en-US"/>
          </w:rPr>
          <w:t>www</w:t>
        </w:r>
        <w:r w:rsidR="005B037E" w:rsidRPr="00975DAE">
          <w:rPr>
            <w:b/>
            <w:bCs/>
            <w:lang w:val="en-US" w:eastAsia="en-US" w:bidi="en-US"/>
          </w:rPr>
          <w:t>.</w:t>
        </w:r>
        <w:r w:rsidR="005B037E" w:rsidRPr="00B84E5E">
          <w:rPr>
            <w:b/>
            <w:bCs/>
            <w:lang w:val="en-US" w:eastAsia="en-US" w:bidi="en-US"/>
          </w:rPr>
          <w:t>mrsk</w:t>
        </w:r>
        <w:r w:rsidR="005B037E" w:rsidRPr="00975DAE">
          <w:rPr>
            <w:b/>
            <w:bCs/>
            <w:lang w:val="en-US" w:eastAsia="en-US" w:bidi="en-US"/>
          </w:rPr>
          <w:t>-1.</w:t>
        </w:r>
        <w:r w:rsidR="005B037E" w:rsidRPr="00B84E5E">
          <w:rPr>
            <w:b/>
            <w:bCs/>
            <w:lang w:val="en-US" w:eastAsia="en-US" w:bidi="en-US"/>
          </w:rPr>
          <w:t>ru</w:t>
        </w:r>
      </w:hyperlink>
      <w:r w:rsidR="00CA56F2" w:rsidRPr="00975DAE">
        <w:rPr>
          <w:rStyle w:val="22"/>
          <w:b/>
          <w:bCs/>
          <w:lang w:val="en-US" w:eastAsia="en-US" w:bidi="en-US"/>
        </w:rPr>
        <w:t xml:space="preserve"> </w:t>
      </w:r>
      <w:r w:rsidR="00CA56F2" w:rsidRPr="00C54F83">
        <w:rPr>
          <w:rStyle w:val="22"/>
          <w:b/>
          <w:bCs/>
          <w:i/>
          <w:iCs/>
          <w:lang w:val="en-US"/>
        </w:rPr>
        <w:t>-</w:t>
      </w:r>
      <w:r w:rsidR="00CA56F2" w:rsidRPr="00975DAE">
        <w:rPr>
          <w:rStyle w:val="22"/>
          <w:b/>
          <w:bCs/>
          <w:lang w:val="en-US"/>
        </w:rPr>
        <w:t xml:space="preserve"> </w:t>
      </w:r>
      <w:r w:rsidRPr="00975DAE">
        <w:rPr>
          <w:b/>
          <w:bCs/>
          <w:lang w:val="en-US"/>
        </w:rPr>
        <w:t>no later than 2 (Two) days</w:t>
      </w:r>
      <w:r w:rsidR="00CA56F2" w:rsidRPr="00975DAE">
        <w:rPr>
          <w:b/>
          <w:bCs/>
          <w:lang w:val="en-US"/>
        </w:rPr>
        <w:t>.</w:t>
      </w:r>
    </w:p>
    <w:p w14:paraId="6958B18A" w14:textId="74716D2C" w:rsidR="00636097" w:rsidRPr="00C54F83" w:rsidRDefault="00C54F83">
      <w:pPr>
        <w:pStyle w:val="21"/>
        <w:numPr>
          <w:ilvl w:val="0"/>
          <w:numId w:val="6"/>
        </w:numPr>
        <w:shd w:val="clear" w:color="auto" w:fill="auto"/>
        <w:tabs>
          <w:tab w:val="left" w:pos="358"/>
        </w:tabs>
        <w:spacing w:before="0" w:after="0" w:line="570" w:lineRule="exact"/>
        <w:rPr>
          <w:b/>
          <w:bCs/>
          <w:lang w:val="en-US"/>
        </w:rPr>
      </w:pPr>
      <w:r w:rsidRPr="00C54F83">
        <w:rPr>
          <w:b/>
          <w:bCs/>
          <w:lang w:val="en-US"/>
        </w:rPr>
        <w:t>in the newspaper «</w:t>
      </w:r>
      <w:proofErr w:type="spellStart"/>
      <w:r w:rsidRPr="00C54F83">
        <w:rPr>
          <w:b/>
          <w:bCs/>
          <w:lang w:val="en-US"/>
        </w:rPr>
        <w:t>Mtsensk</w:t>
      </w:r>
      <w:proofErr w:type="spellEnd"/>
      <w:r w:rsidRPr="00C54F83">
        <w:rPr>
          <w:b/>
          <w:bCs/>
          <w:lang w:val="en-US"/>
        </w:rPr>
        <w:t xml:space="preserve"> region»</w:t>
      </w:r>
      <w:r w:rsidR="00CA56F2" w:rsidRPr="00C54F83">
        <w:rPr>
          <w:rStyle w:val="22"/>
          <w:b/>
          <w:bCs/>
          <w:lang w:val="en-US"/>
        </w:rPr>
        <w:t xml:space="preserve"> </w:t>
      </w:r>
      <w:r w:rsidR="00CA56F2" w:rsidRPr="00C54F83">
        <w:rPr>
          <w:rStyle w:val="22"/>
          <w:b/>
          <w:bCs/>
          <w:i/>
          <w:iCs/>
          <w:lang w:val="en-US"/>
        </w:rPr>
        <w:t>-</w:t>
      </w:r>
      <w:r w:rsidR="00CA56F2" w:rsidRPr="00C54F83">
        <w:rPr>
          <w:rStyle w:val="22"/>
          <w:b/>
          <w:bCs/>
          <w:lang w:val="en-US"/>
        </w:rPr>
        <w:t xml:space="preserve"> </w:t>
      </w:r>
      <w:r w:rsidRPr="00C54F83">
        <w:rPr>
          <w:b/>
          <w:bCs/>
          <w:lang w:val="en-US"/>
        </w:rPr>
        <w:t>no later than 10 (Ten) days</w:t>
      </w:r>
      <w:r w:rsidR="00CA56F2" w:rsidRPr="00C54F83">
        <w:rPr>
          <w:b/>
          <w:bCs/>
          <w:lang w:val="en-US"/>
        </w:rPr>
        <w:t>.</w:t>
      </w:r>
    </w:p>
    <w:p w14:paraId="0A9FF725" w14:textId="01D33756" w:rsidR="00636097" w:rsidRPr="009C4FD5" w:rsidRDefault="009C4FD5">
      <w:pPr>
        <w:pStyle w:val="21"/>
        <w:shd w:val="clear" w:color="auto" w:fill="auto"/>
        <w:spacing w:before="0" w:after="0" w:line="540" w:lineRule="exact"/>
        <w:rPr>
          <w:b/>
          <w:bCs/>
          <w:lang w:val="en-US"/>
        </w:rPr>
      </w:pPr>
      <w:r w:rsidRPr="009C4FD5">
        <w:rPr>
          <w:b/>
          <w:bCs/>
          <w:lang w:val="en-US"/>
        </w:rPr>
        <w:t>The text of the notice of a material fact must be available on the Internet page www.mrsk-1.ru for at least 6 (Six) months from the date of its publication on the Internet. The Issuer sends a notice of a material fact to the registering authority no later than 5 (Five) days from the date of the material fact</w:t>
      </w:r>
      <w:r w:rsidR="00CA56F2" w:rsidRPr="009C4FD5">
        <w:rPr>
          <w:b/>
          <w:bCs/>
          <w:lang w:val="en-US"/>
        </w:rPr>
        <w:t>.</w:t>
      </w:r>
    </w:p>
    <w:p w14:paraId="35D8EB28" w14:textId="60E068FE" w:rsidR="00636097" w:rsidRPr="00392438" w:rsidRDefault="00392438">
      <w:pPr>
        <w:pStyle w:val="21"/>
        <w:shd w:val="clear" w:color="auto" w:fill="auto"/>
        <w:spacing w:before="0" w:after="0" w:line="525" w:lineRule="exact"/>
        <w:rPr>
          <w:b/>
          <w:bCs/>
          <w:lang w:val="en-US"/>
        </w:rPr>
      </w:pPr>
      <w:r w:rsidRPr="00392438">
        <w:rPr>
          <w:b/>
          <w:bCs/>
          <w:lang w:val="en-US"/>
        </w:rPr>
        <w:t>Within a period of not more than 2 (Two) days from the date of publication of information on the state registration of an additional issue of securities (shares) of the issuer on the registering authority's website on the Internet or the issuer receives a written notification from the registering authority about the state registration of an additional issue of securities (shares) by mail, facsimile, electronic communication, delivery against signature, depending on which of the indicated dates comes earlier, the issuer publishes the text of the registered Decision on the additional issue of securities on the Internet page www.mrsk-1.ru. When the text of the Decision on the additional issue of securities is published on the Internet page, the state registration number of the additional issue of securities, the date of its state registration and the name of the registering authority that carried out the state registration of the additional issue of securities (shares) must be indicated</w:t>
      </w:r>
      <w:r w:rsidR="00CA56F2" w:rsidRPr="00392438">
        <w:rPr>
          <w:b/>
          <w:bCs/>
          <w:lang w:val="en-US"/>
        </w:rPr>
        <w:t>.</w:t>
      </w:r>
    </w:p>
    <w:p w14:paraId="5DC23785" w14:textId="0036FE0D" w:rsidR="00636097" w:rsidRPr="00392438" w:rsidRDefault="00392438">
      <w:pPr>
        <w:pStyle w:val="21"/>
        <w:shd w:val="clear" w:color="auto" w:fill="auto"/>
        <w:spacing w:before="0" w:after="0" w:line="533" w:lineRule="exact"/>
        <w:rPr>
          <w:b/>
          <w:bCs/>
          <w:lang w:val="en-US"/>
        </w:rPr>
        <w:sectPr w:rsidR="00636097" w:rsidRPr="00392438">
          <w:footerReference w:type="even" r:id="rId13"/>
          <w:footerReference w:type="default" r:id="rId14"/>
          <w:headerReference w:type="first" r:id="rId15"/>
          <w:footerReference w:type="first" r:id="rId16"/>
          <w:pgSz w:w="25358" w:h="31680"/>
          <w:pgMar w:top="690" w:right="1426" w:bottom="686" w:left="2362" w:header="0" w:footer="3" w:gutter="0"/>
          <w:cols w:space="720"/>
          <w:noEndnote/>
          <w:titlePg/>
          <w:docGrid w:linePitch="360"/>
        </w:sectPr>
      </w:pPr>
      <w:r w:rsidRPr="00392438">
        <w:rPr>
          <w:b/>
          <w:bCs/>
          <w:lang w:val="en-US"/>
        </w:rPr>
        <w:t>The text of the registered Decision on the additional issue of securities must be available on the Internet page www.mrsk-1.ru from the date of its publication on the Internet and</w:t>
      </w:r>
    </w:p>
    <w:p w14:paraId="7ED8C8EC" w14:textId="6E9FA1F9" w:rsidR="00636097" w:rsidRPr="00392438" w:rsidRDefault="00392438">
      <w:pPr>
        <w:pStyle w:val="21"/>
        <w:shd w:val="clear" w:color="auto" w:fill="auto"/>
        <w:spacing w:before="0" w:after="0"/>
        <w:ind w:left="440"/>
        <w:rPr>
          <w:b/>
          <w:bCs/>
          <w:lang w:val="en-US"/>
        </w:rPr>
      </w:pPr>
      <w:r w:rsidRPr="00392438">
        <w:rPr>
          <w:b/>
          <w:bCs/>
          <w:lang w:val="en-US"/>
        </w:rPr>
        <w:t>until redemption (cancellation) of all Shares in this additional issue</w:t>
      </w:r>
      <w:r w:rsidR="00CA56F2" w:rsidRPr="00392438">
        <w:rPr>
          <w:b/>
          <w:bCs/>
          <w:lang w:val="en-US"/>
        </w:rPr>
        <w:t>.</w:t>
      </w:r>
    </w:p>
    <w:p w14:paraId="5DA0FD3E" w14:textId="65399632" w:rsidR="00636097" w:rsidRPr="00F77068" w:rsidRDefault="00F77068">
      <w:pPr>
        <w:pStyle w:val="21"/>
        <w:shd w:val="clear" w:color="auto" w:fill="auto"/>
        <w:spacing w:before="0" w:after="0" w:line="518" w:lineRule="exact"/>
        <w:ind w:left="440"/>
        <w:rPr>
          <w:b/>
          <w:bCs/>
          <w:lang w:val="en-US"/>
        </w:rPr>
      </w:pPr>
      <w:r w:rsidRPr="00F77068">
        <w:rPr>
          <w:b/>
          <w:bCs/>
          <w:lang w:val="en-US"/>
        </w:rPr>
        <w:t>Within a period of not more than 2 (two) days from the date of publication of information on the state registration of an additional issue of securities (shares) of the issuer on the registering authority's website on the Internet or the issuer receives a written notification from the registering authority about the state registration of an additional issue of securities (shares) by mail, facsimile, electronic communication, delivery against signature, depending on which of the indicated dates comes earlier, the issuer publishes the text of the registered Securities Prospectus on the Internet page www.mrsk-1.ru. When the text of the Securities Prospectus is published on the Internet page, the state registration number of the additional issue of securities in respect of which the Securities Prospectus is registered, the date of its registration and the name of the registering body that registered the Securities Prospectus (shares) must be indicated</w:t>
      </w:r>
      <w:r w:rsidR="00CA56F2" w:rsidRPr="00F77068">
        <w:rPr>
          <w:b/>
          <w:bCs/>
          <w:lang w:val="en-US"/>
        </w:rPr>
        <w:t>.</w:t>
      </w:r>
    </w:p>
    <w:p w14:paraId="042028F1" w14:textId="66A6F313" w:rsidR="00636097" w:rsidRPr="00F77068" w:rsidRDefault="00F77068">
      <w:pPr>
        <w:pStyle w:val="21"/>
        <w:shd w:val="clear" w:color="auto" w:fill="auto"/>
        <w:spacing w:before="0" w:after="0" w:line="533" w:lineRule="exact"/>
        <w:ind w:left="440"/>
        <w:rPr>
          <w:b/>
          <w:bCs/>
          <w:lang w:val="en-US"/>
        </w:rPr>
      </w:pPr>
      <w:r w:rsidRPr="00F77068">
        <w:rPr>
          <w:b/>
          <w:bCs/>
          <w:lang w:val="en-US"/>
        </w:rPr>
        <w:t>The text of the registered Securities Prospectus must be available on the Internet page www.mrsk-1.ru from the date of its publication on the Internet until the expiration of at least 6 (Six) months from the date of publication on the Internet of the text of the registered report on the results of the additional issue of securities (shares</w:t>
      </w:r>
      <w:r w:rsidR="00CA56F2" w:rsidRPr="00F77068">
        <w:rPr>
          <w:b/>
          <w:bCs/>
          <w:lang w:val="en-US"/>
        </w:rPr>
        <w:t>).</w:t>
      </w:r>
    </w:p>
    <w:p w14:paraId="60CF4ADD" w14:textId="19ED7A15" w:rsidR="00636097" w:rsidRPr="006A4793" w:rsidRDefault="006A4793">
      <w:pPr>
        <w:pStyle w:val="21"/>
        <w:shd w:val="clear" w:color="auto" w:fill="auto"/>
        <w:spacing w:before="0" w:after="0" w:line="525" w:lineRule="exact"/>
        <w:ind w:left="440"/>
        <w:rPr>
          <w:b/>
          <w:bCs/>
          <w:lang w:val="en-US"/>
        </w:rPr>
      </w:pPr>
      <w:r w:rsidRPr="006A4793">
        <w:rPr>
          <w:b/>
          <w:bCs/>
          <w:lang w:val="en-US"/>
        </w:rPr>
        <w:t>Starting from the date of publication of the notice on state registration of the additional issue of shares, all interested parties can familiarize themselves with the Decision on the additional issue of securities and the Securities Prospectus, as well as receive their copies at the following address</w:t>
      </w:r>
      <w:r w:rsidR="00CA56F2" w:rsidRPr="006A4793">
        <w:rPr>
          <w:b/>
          <w:bCs/>
          <w:lang w:val="en-US"/>
        </w:rPr>
        <w:t xml:space="preserve">: 129090, </w:t>
      </w:r>
      <w:r w:rsidRPr="006A4793">
        <w:rPr>
          <w:b/>
          <w:bCs/>
          <w:lang w:val="en-US"/>
        </w:rPr>
        <w:t xml:space="preserve">Moscow, </w:t>
      </w:r>
      <w:proofErr w:type="spellStart"/>
      <w:r w:rsidRPr="006A4793">
        <w:rPr>
          <w:b/>
          <w:bCs/>
          <w:lang w:val="en-US"/>
        </w:rPr>
        <w:t>Glukharev</w:t>
      </w:r>
      <w:proofErr w:type="spellEnd"/>
      <w:r w:rsidRPr="006A4793">
        <w:rPr>
          <w:b/>
          <w:bCs/>
          <w:lang w:val="en-US"/>
        </w:rPr>
        <w:t xml:space="preserve"> lane, 4/2</w:t>
      </w:r>
      <w:r w:rsidR="00CA56F2" w:rsidRPr="006A4793">
        <w:rPr>
          <w:b/>
          <w:bCs/>
          <w:lang w:val="en-US"/>
        </w:rPr>
        <w:t xml:space="preserve"> (</w:t>
      </w:r>
      <w:r w:rsidR="007C24FB" w:rsidRPr="007C24FB">
        <w:rPr>
          <w:b/>
          <w:bCs/>
          <w:lang w:val="en-US"/>
        </w:rPr>
        <w:t>in the premises of the sole executive body of IDGC of Centre, OJSC</w:t>
      </w:r>
      <w:r w:rsidR="00CA56F2" w:rsidRPr="006A4793">
        <w:rPr>
          <w:b/>
          <w:bCs/>
          <w:lang w:val="en-US"/>
        </w:rPr>
        <w:t>).</w:t>
      </w:r>
    </w:p>
    <w:p w14:paraId="0B77EBA9" w14:textId="7DAD82AD" w:rsidR="00636097" w:rsidRPr="0047778D" w:rsidRDefault="0047778D">
      <w:pPr>
        <w:pStyle w:val="21"/>
        <w:shd w:val="clear" w:color="auto" w:fill="auto"/>
        <w:spacing w:before="0" w:after="612" w:line="525" w:lineRule="exact"/>
        <w:ind w:left="440"/>
        <w:rPr>
          <w:b/>
          <w:bCs/>
          <w:lang w:val="en-US"/>
        </w:rPr>
      </w:pPr>
      <w:r w:rsidRPr="0047778D">
        <w:rPr>
          <w:b/>
          <w:bCs/>
          <w:lang w:val="en-US"/>
        </w:rPr>
        <w:t>Starting from the date of publication of the notice on the state registration of the additional issue of shares, any interested person has the right to receive at the above address a copy of the Decision on the additional issue of securities and the Securities Prospectus for a fee not exceeding the cost of making copies of these documents</w:t>
      </w:r>
      <w:r w:rsidR="00CA56F2" w:rsidRPr="0047778D">
        <w:rPr>
          <w:b/>
          <w:bCs/>
          <w:lang w:val="en-US"/>
        </w:rPr>
        <w:t>.</w:t>
      </w:r>
    </w:p>
    <w:p w14:paraId="1298710A" w14:textId="113375B1" w:rsidR="00636097" w:rsidRPr="0047778D" w:rsidRDefault="0047778D">
      <w:pPr>
        <w:pStyle w:val="21"/>
        <w:numPr>
          <w:ilvl w:val="0"/>
          <w:numId w:val="7"/>
        </w:numPr>
        <w:shd w:val="clear" w:color="auto" w:fill="auto"/>
        <w:tabs>
          <w:tab w:val="left" w:pos="1051"/>
        </w:tabs>
        <w:spacing w:before="0" w:after="0"/>
        <w:ind w:left="440"/>
        <w:rPr>
          <w:b/>
          <w:bCs/>
          <w:lang w:val="en-US"/>
        </w:rPr>
      </w:pPr>
      <w:r w:rsidRPr="0047778D">
        <w:rPr>
          <w:b/>
          <w:bCs/>
          <w:lang w:val="en-US"/>
        </w:rPr>
        <w:t>At the stage of placement of shares, the issuer discloses information in the form</w:t>
      </w:r>
      <w:r w:rsidR="00CA56F2" w:rsidRPr="0047778D">
        <w:rPr>
          <w:b/>
          <w:bCs/>
          <w:lang w:val="en-US"/>
        </w:rPr>
        <w:t>:</w:t>
      </w:r>
    </w:p>
    <w:p w14:paraId="7D353A69" w14:textId="3172E07B" w:rsidR="00636097" w:rsidRPr="0047778D" w:rsidRDefault="0047778D">
      <w:pPr>
        <w:pStyle w:val="21"/>
        <w:numPr>
          <w:ilvl w:val="0"/>
          <w:numId w:val="6"/>
        </w:numPr>
        <w:shd w:val="clear" w:color="auto" w:fill="auto"/>
        <w:tabs>
          <w:tab w:val="left" w:pos="790"/>
        </w:tabs>
        <w:spacing w:before="0" w:after="0"/>
        <w:ind w:left="440"/>
        <w:rPr>
          <w:b/>
          <w:bCs/>
          <w:lang w:val="en-US"/>
        </w:rPr>
      </w:pPr>
      <w:r w:rsidRPr="0047778D">
        <w:rPr>
          <w:b/>
          <w:bCs/>
          <w:lang w:val="en-US"/>
        </w:rPr>
        <w:t xml:space="preserve">messages on the date of the beginning of placement of </w:t>
      </w:r>
      <w:proofErr w:type="gramStart"/>
      <w:r w:rsidRPr="0047778D">
        <w:rPr>
          <w:b/>
          <w:bCs/>
          <w:lang w:val="en-US"/>
        </w:rPr>
        <w:t>securities</w:t>
      </w:r>
      <w:r w:rsidR="00CA56F2" w:rsidRPr="0047778D">
        <w:rPr>
          <w:b/>
          <w:bCs/>
          <w:lang w:val="en-US"/>
        </w:rPr>
        <w:t>;</w:t>
      </w:r>
      <w:proofErr w:type="gramEnd"/>
    </w:p>
    <w:p w14:paraId="7E0ECDAB" w14:textId="7D5F7EDE" w:rsidR="00636097" w:rsidRPr="0047778D" w:rsidRDefault="0047778D">
      <w:pPr>
        <w:pStyle w:val="21"/>
        <w:numPr>
          <w:ilvl w:val="0"/>
          <w:numId w:val="6"/>
        </w:numPr>
        <w:shd w:val="clear" w:color="auto" w:fill="auto"/>
        <w:tabs>
          <w:tab w:val="left" w:pos="790"/>
        </w:tabs>
        <w:spacing w:before="0" w:after="0"/>
        <w:ind w:left="440"/>
        <w:rPr>
          <w:b/>
          <w:bCs/>
          <w:lang w:val="en-US"/>
        </w:rPr>
      </w:pPr>
      <w:r w:rsidRPr="0047778D">
        <w:rPr>
          <w:b/>
          <w:bCs/>
          <w:lang w:val="en-US"/>
        </w:rPr>
        <w:t xml:space="preserve">notifications of changes in the start date of securities </w:t>
      </w:r>
      <w:proofErr w:type="gramStart"/>
      <w:r w:rsidRPr="0047778D">
        <w:rPr>
          <w:b/>
          <w:bCs/>
          <w:lang w:val="en-US"/>
        </w:rPr>
        <w:t>placement</w:t>
      </w:r>
      <w:r w:rsidR="00CA56F2" w:rsidRPr="0047778D">
        <w:rPr>
          <w:b/>
          <w:bCs/>
          <w:lang w:val="en-US"/>
        </w:rPr>
        <w:t>;</w:t>
      </w:r>
      <w:proofErr w:type="gramEnd"/>
    </w:p>
    <w:p w14:paraId="18F51F52" w14:textId="4BC8B47A" w:rsidR="00636097" w:rsidRPr="0047778D" w:rsidRDefault="0047778D">
      <w:pPr>
        <w:pStyle w:val="21"/>
        <w:numPr>
          <w:ilvl w:val="0"/>
          <w:numId w:val="6"/>
        </w:numPr>
        <w:shd w:val="clear" w:color="auto" w:fill="auto"/>
        <w:tabs>
          <w:tab w:val="left" w:pos="790"/>
        </w:tabs>
        <w:spacing w:before="0" w:after="0" w:line="540" w:lineRule="exact"/>
        <w:ind w:left="440"/>
        <w:rPr>
          <w:b/>
          <w:bCs/>
          <w:lang w:val="en-US"/>
        </w:rPr>
      </w:pPr>
      <w:r w:rsidRPr="0047778D">
        <w:rPr>
          <w:b/>
          <w:bCs/>
          <w:lang w:val="en-US"/>
        </w:rPr>
        <w:t xml:space="preserve">messages of material fact "information on the stages of the procedure for issuing securities" in the manner and form provided for in Chapter VI of the </w:t>
      </w:r>
      <w:proofErr w:type="gramStart"/>
      <w:r w:rsidRPr="0047778D">
        <w:rPr>
          <w:b/>
          <w:bCs/>
          <w:lang w:val="en-US"/>
        </w:rPr>
        <w:t>Regulation</w:t>
      </w:r>
      <w:r w:rsidR="00CA56F2" w:rsidRPr="0047778D">
        <w:rPr>
          <w:b/>
          <w:bCs/>
          <w:lang w:val="en-US"/>
        </w:rPr>
        <w:t>;</w:t>
      </w:r>
      <w:proofErr w:type="gramEnd"/>
    </w:p>
    <w:p w14:paraId="0EBF4C8E" w14:textId="04F9F9A3" w:rsidR="00636097" w:rsidRPr="0047778D" w:rsidRDefault="0047778D">
      <w:pPr>
        <w:pStyle w:val="21"/>
        <w:numPr>
          <w:ilvl w:val="0"/>
          <w:numId w:val="6"/>
        </w:numPr>
        <w:shd w:val="clear" w:color="auto" w:fill="auto"/>
        <w:tabs>
          <w:tab w:val="left" w:pos="790"/>
        </w:tabs>
        <w:spacing w:before="0" w:after="0"/>
        <w:ind w:left="440"/>
        <w:rPr>
          <w:b/>
          <w:bCs/>
          <w:lang w:val="en-US"/>
        </w:rPr>
      </w:pPr>
      <w:r w:rsidRPr="0047778D">
        <w:rPr>
          <w:b/>
          <w:bCs/>
          <w:lang w:val="en-US"/>
        </w:rPr>
        <w:t xml:space="preserve">notifications on the suspension of the placement of </w:t>
      </w:r>
      <w:proofErr w:type="gramStart"/>
      <w:r w:rsidRPr="0047778D">
        <w:rPr>
          <w:b/>
          <w:bCs/>
          <w:lang w:val="en-US"/>
        </w:rPr>
        <w:t>securities</w:t>
      </w:r>
      <w:r w:rsidR="00CA56F2" w:rsidRPr="0047778D">
        <w:rPr>
          <w:b/>
          <w:bCs/>
          <w:lang w:val="en-US"/>
        </w:rPr>
        <w:t>;</w:t>
      </w:r>
      <w:proofErr w:type="gramEnd"/>
    </w:p>
    <w:p w14:paraId="5BE8AD2A" w14:textId="31437440" w:rsidR="00636097" w:rsidRPr="0047778D" w:rsidRDefault="0047778D">
      <w:pPr>
        <w:pStyle w:val="21"/>
        <w:numPr>
          <w:ilvl w:val="0"/>
          <w:numId w:val="6"/>
        </w:numPr>
        <w:shd w:val="clear" w:color="auto" w:fill="auto"/>
        <w:tabs>
          <w:tab w:val="left" w:pos="790"/>
        </w:tabs>
        <w:spacing w:before="0" w:after="588"/>
        <w:ind w:left="440"/>
        <w:rPr>
          <w:b/>
          <w:bCs/>
          <w:lang w:val="en-US"/>
        </w:rPr>
      </w:pPr>
      <w:r w:rsidRPr="0047778D">
        <w:rPr>
          <w:b/>
          <w:bCs/>
          <w:lang w:val="en-US"/>
        </w:rPr>
        <w:t xml:space="preserve">messages on the resumption of the placement of </w:t>
      </w:r>
      <w:proofErr w:type="gramStart"/>
      <w:r w:rsidRPr="0047778D">
        <w:rPr>
          <w:b/>
          <w:bCs/>
          <w:lang w:val="en-US"/>
        </w:rPr>
        <w:t>securities</w:t>
      </w:r>
      <w:r w:rsidR="00CA56F2" w:rsidRPr="0047778D">
        <w:rPr>
          <w:b/>
          <w:bCs/>
          <w:lang w:val="en-US"/>
        </w:rPr>
        <w:t>;</w:t>
      </w:r>
      <w:proofErr w:type="gramEnd"/>
    </w:p>
    <w:p w14:paraId="08480C56" w14:textId="7FDF6023" w:rsidR="00636097" w:rsidRPr="0047778D" w:rsidRDefault="0047778D">
      <w:pPr>
        <w:pStyle w:val="21"/>
        <w:numPr>
          <w:ilvl w:val="0"/>
          <w:numId w:val="8"/>
        </w:numPr>
        <w:shd w:val="clear" w:color="auto" w:fill="auto"/>
        <w:tabs>
          <w:tab w:val="left" w:pos="1113"/>
        </w:tabs>
        <w:spacing w:before="0" w:after="0" w:line="525" w:lineRule="exact"/>
        <w:ind w:left="440"/>
        <w:rPr>
          <w:b/>
          <w:bCs/>
          <w:lang w:val="en-US"/>
        </w:rPr>
      </w:pPr>
      <w:r w:rsidRPr="0047778D">
        <w:rPr>
          <w:b/>
          <w:bCs/>
          <w:lang w:val="en-US"/>
        </w:rPr>
        <w:t>The notice of the start date of the placement of securities must be published by the issuer in the news feed and on the Internet page</w:t>
      </w:r>
      <w:r w:rsidR="00CA56F2" w:rsidRPr="0047778D">
        <w:rPr>
          <w:b/>
          <w:bCs/>
          <w:lang w:val="en-US"/>
        </w:rPr>
        <w:t>.</w:t>
      </w:r>
    </w:p>
    <w:p w14:paraId="4F0DFE2E" w14:textId="10EE873B" w:rsidR="00636097" w:rsidRPr="0047778D" w:rsidRDefault="0047778D">
      <w:pPr>
        <w:pStyle w:val="21"/>
        <w:shd w:val="clear" w:color="auto" w:fill="auto"/>
        <w:spacing w:before="0" w:after="0" w:line="518" w:lineRule="exact"/>
        <w:ind w:left="440"/>
        <w:rPr>
          <w:b/>
          <w:bCs/>
          <w:lang w:val="en-US"/>
        </w:rPr>
      </w:pPr>
      <w:r w:rsidRPr="0047778D">
        <w:rPr>
          <w:b/>
          <w:bCs/>
          <w:lang w:val="en-US"/>
        </w:rPr>
        <w:t>The notice on the start date of the placement of securities is published by the issuer in the following terms prior to the start date of the placement of securities (the date of making an entry in the Unified State Register of Legal Entities on the termination of the activities of the merged joint stock company</w:t>
      </w:r>
      <w:r w:rsidR="00CA56F2" w:rsidRPr="0047778D">
        <w:rPr>
          <w:b/>
          <w:bCs/>
          <w:lang w:val="en-US"/>
        </w:rPr>
        <w:t>):</w:t>
      </w:r>
    </w:p>
    <w:p w14:paraId="66DD1ABA" w14:textId="4750C2B1" w:rsidR="00636097" w:rsidRPr="0047778D" w:rsidRDefault="00975DAE">
      <w:pPr>
        <w:pStyle w:val="21"/>
        <w:numPr>
          <w:ilvl w:val="0"/>
          <w:numId w:val="6"/>
        </w:numPr>
        <w:shd w:val="clear" w:color="auto" w:fill="auto"/>
        <w:tabs>
          <w:tab w:val="left" w:pos="790"/>
        </w:tabs>
        <w:spacing w:before="0" w:after="0" w:line="540" w:lineRule="exact"/>
        <w:ind w:left="440"/>
        <w:rPr>
          <w:b/>
          <w:bCs/>
          <w:lang w:val="en-US"/>
        </w:rPr>
      </w:pPr>
      <w:r w:rsidRPr="0047778D">
        <w:rPr>
          <w:b/>
          <w:bCs/>
          <w:lang w:val="en-US"/>
        </w:rPr>
        <w:t>in the news feed (AK&amp;M or Interfax</w:t>
      </w:r>
      <w:r w:rsidR="00CA56F2" w:rsidRPr="0047778D">
        <w:rPr>
          <w:b/>
          <w:bCs/>
          <w:lang w:val="en-US"/>
        </w:rPr>
        <w:t xml:space="preserve">) - </w:t>
      </w:r>
      <w:r w:rsidR="0047778D" w:rsidRPr="0047778D">
        <w:rPr>
          <w:b/>
          <w:bCs/>
          <w:lang w:val="en-US"/>
        </w:rPr>
        <w:t xml:space="preserve">no later than 5 days before the start date of the placement of </w:t>
      </w:r>
      <w:proofErr w:type="gramStart"/>
      <w:r w:rsidR="0047778D" w:rsidRPr="0047778D">
        <w:rPr>
          <w:b/>
          <w:bCs/>
          <w:lang w:val="en-US"/>
        </w:rPr>
        <w:t>securities</w:t>
      </w:r>
      <w:r w:rsidR="00CA56F2" w:rsidRPr="0047778D">
        <w:rPr>
          <w:b/>
          <w:bCs/>
          <w:lang w:val="en-US"/>
        </w:rPr>
        <w:t>;</w:t>
      </w:r>
      <w:proofErr w:type="gramEnd"/>
    </w:p>
    <w:p w14:paraId="4B57409D" w14:textId="78431F5F" w:rsidR="00636097" w:rsidRPr="0047778D" w:rsidRDefault="00975DAE">
      <w:pPr>
        <w:pStyle w:val="21"/>
        <w:numPr>
          <w:ilvl w:val="0"/>
          <w:numId w:val="6"/>
        </w:numPr>
        <w:shd w:val="clear" w:color="auto" w:fill="auto"/>
        <w:tabs>
          <w:tab w:val="left" w:pos="790"/>
        </w:tabs>
        <w:spacing w:before="0" w:after="612" w:line="548" w:lineRule="exact"/>
        <w:ind w:left="440"/>
        <w:rPr>
          <w:b/>
          <w:bCs/>
          <w:lang w:val="en-US"/>
        </w:rPr>
      </w:pPr>
      <w:r w:rsidRPr="0047778D">
        <w:rPr>
          <w:b/>
          <w:bCs/>
          <w:lang w:val="en-US"/>
        </w:rPr>
        <w:t>on the Internet page</w:t>
      </w:r>
      <w:r w:rsidR="00CA56F2" w:rsidRPr="0047778D">
        <w:rPr>
          <w:b/>
          <w:bCs/>
          <w:lang w:val="en-US"/>
        </w:rPr>
        <w:t xml:space="preserve"> </w:t>
      </w:r>
      <w:r w:rsidR="00CA56F2" w:rsidRPr="00B84E5E">
        <w:rPr>
          <w:b/>
          <w:bCs/>
          <w:lang w:val="en-US" w:eastAsia="en-US" w:bidi="en-US"/>
        </w:rPr>
        <w:t>www</w:t>
      </w:r>
      <w:r w:rsidR="00CA56F2" w:rsidRPr="0047778D">
        <w:rPr>
          <w:b/>
          <w:bCs/>
          <w:lang w:val="en-US" w:eastAsia="en-US" w:bidi="en-US"/>
        </w:rPr>
        <w:t>.</w:t>
      </w:r>
      <w:r w:rsidR="00CA56F2" w:rsidRPr="00B84E5E">
        <w:rPr>
          <w:b/>
          <w:bCs/>
          <w:lang w:val="en-US" w:eastAsia="en-US" w:bidi="en-US"/>
        </w:rPr>
        <w:t>mrsk</w:t>
      </w:r>
      <w:r w:rsidR="0047778D" w:rsidRPr="0047778D">
        <w:rPr>
          <w:b/>
          <w:bCs/>
          <w:lang w:val="en-US" w:eastAsia="en-US" w:bidi="en-US"/>
        </w:rPr>
        <w:t>-1</w:t>
      </w:r>
      <w:r w:rsidR="00CA56F2" w:rsidRPr="0047778D">
        <w:rPr>
          <w:b/>
          <w:bCs/>
          <w:lang w:val="en-US" w:eastAsia="en-US" w:bidi="en-US"/>
        </w:rPr>
        <w:t>.</w:t>
      </w:r>
      <w:r w:rsidR="00CA56F2" w:rsidRPr="00B84E5E">
        <w:rPr>
          <w:b/>
          <w:bCs/>
          <w:lang w:val="en-US" w:eastAsia="en-US" w:bidi="en-US"/>
        </w:rPr>
        <w:t>ru</w:t>
      </w:r>
      <w:r w:rsidR="00CA56F2" w:rsidRPr="0047778D">
        <w:rPr>
          <w:b/>
          <w:bCs/>
          <w:lang w:val="en-US" w:eastAsia="en-US" w:bidi="en-US"/>
        </w:rPr>
        <w:t xml:space="preserve"> </w:t>
      </w:r>
      <w:r w:rsidR="00CA56F2" w:rsidRPr="0047778D">
        <w:rPr>
          <w:b/>
          <w:bCs/>
          <w:lang w:val="en-US"/>
        </w:rPr>
        <w:t xml:space="preserve">- </w:t>
      </w:r>
      <w:r w:rsidR="0047778D" w:rsidRPr="0047778D">
        <w:rPr>
          <w:b/>
          <w:bCs/>
          <w:lang w:val="en-US"/>
        </w:rPr>
        <w:t>no later than 4 days before the date of the start of the placement of securities</w:t>
      </w:r>
      <w:r w:rsidR="00CA56F2" w:rsidRPr="0047778D">
        <w:rPr>
          <w:b/>
          <w:bCs/>
          <w:lang w:val="en-US"/>
        </w:rPr>
        <w:t>.</w:t>
      </w:r>
    </w:p>
    <w:p w14:paraId="6D56A837" w14:textId="14B2E57A" w:rsidR="00636097" w:rsidRPr="0047778D" w:rsidRDefault="0047778D">
      <w:pPr>
        <w:pStyle w:val="21"/>
        <w:shd w:val="clear" w:color="auto" w:fill="auto"/>
        <w:spacing w:before="0" w:after="594" w:line="533" w:lineRule="exact"/>
        <w:ind w:left="440"/>
        <w:rPr>
          <w:b/>
          <w:bCs/>
          <w:lang w:val="en-US"/>
        </w:rPr>
      </w:pPr>
      <w:r w:rsidRPr="0047778D">
        <w:rPr>
          <w:b/>
          <w:bCs/>
          <w:lang w:val="en-US"/>
        </w:rPr>
        <w:t>B) If the issuer decides to change the start date of the placement, the issuer is obliged to publish a message about the change in the start date of the placement of securities in the news feed (AK&amp;M or Interfax) and on the Internet page www.mrsk-1.ru no later than 1 (One) day before such a date</w:t>
      </w:r>
      <w:r w:rsidR="00CA56F2" w:rsidRPr="0047778D">
        <w:rPr>
          <w:b/>
          <w:bCs/>
          <w:lang w:val="en-US"/>
        </w:rPr>
        <w:t>.</w:t>
      </w:r>
    </w:p>
    <w:p w14:paraId="30803660" w14:textId="4DB83F9C" w:rsidR="00636097" w:rsidRPr="0015112B" w:rsidRDefault="0015112B" w:rsidP="0015112B">
      <w:pPr>
        <w:pStyle w:val="21"/>
        <w:shd w:val="clear" w:color="auto" w:fill="auto"/>
        <w:tabs>
          <w:tab w:val="left" w:pos="1105"/>
        </w:tabs>
        <w:spacing w:before="0" w:after="0" w:line="540" w:lineRule="exact"/>
        <w:ind w:left="440"/>
        <w:rPr>
          <w:b/>
          <w:bCs/>
          <w:lang w:val="en-US"/>
        </w:rPr>
      </w:pPr>
      <w:r w:rsidRPr="0015112B">
        <w:rPr>
          <w:b/>
          <w:bCs/>
          <w:lang w:val="en-US"/>
        </w:rPr>
        <w:t>C) The issuer also discloses information about the placement (start of placement and completion of placement) of securities in the form of messages on material facts</w:t>
      </w:r>
      <w:r w:rsidR="00CA56F2" w:rsidRPr="0015112B">
        <w:rPr>
          <w:b/>
          <w:bCs/>
          <w:lang w:val="en-US"/>
        </w:rPr>
        <w:t>.</w:t>
      </w:r>
    </w:p>
    <w:p w14:paraId="41B2C609" w14:textId="77C596E9" w:rsidR="00636097" w:rsidRPr="0015112B" w:rsidRDefault="0015112B">
      <w:pPr>
        <w:pStyle w:val="21"/>
        <w:shd w:val="clear" w:color="auto" w:fill="auto"/>
        <w:spacing w:before="0" w:after="0" w:line="540" w:lineRule="exact"/>
        <w:ind w:left="440"/>
        <w:rPr>
          <w:b/>
          <w:bCs/>
          <w:lang w:val="en-US"/>
        </w:rPr>
      </w:pPr>
      <w:r w:rsidRPr="0015112B">
        <w:rPr>
          <w:b/>
          <w:bCs/>
          <w:lang w:val="en-US"/>
        </w:rPr>
        <w:t>Information on placement (beginning of placement and completion of placement) of securities is disclosed by the issuer in the following terms from the date from which the placement of shares begins and from the date on which the placement of shares is completed, respectively</w:t>
      </w:r>
      <w:r w:rsidR="00CA56F2" w:rsidRPr="0015112B">
        <w:rPr>
          <w:b/>
          <w:bCs/>
          <w:lang w:val="en-US"/>
        </w:rPr>
        <w:t>:</w:t>
      </w:r>
    </w:p>
    <w:p w14:paraId="026413DA" w14:textId="720D5C58" w:rsidR="00636097" w:rsidRDefault="00975DAE">
      <w:pPr>
        <w:pStyle w:val="21"/>
        <w:numPr>
          <w:ilvl w:val="0"/>
          <w:numId w:val="6"/>
        </w:numPr>
        <w:shd w:val="clear" w:color="auto" w:fill="auto"/>
        <w:tabs>
          <w:tab w:val="left" w:pos="790"/>
        </w:tabs>
        <w:spacing w:before="0" w:after="0"/>
        <w:ind w:left="440"/>
        <w:rPr>
          <w:b/>
          <w:bCs/>
          <w:lang w:val="en-US"/>
        </w:rPr>
      </w:pPr>
      <w:r w:rsidRPr="00975DAE">
        <w:rPr>
          <w:b/>
          <w:bCs/>
          <w:lang w:val="en-US"/>
        </w:rPr>
        <w:t>in the news feed (AK&amp;M or Interfax</w:t>
      </w:r>
      <w:r w:rsidR="00CA56F2" w:rsidRPr="00975DAE">
        <w:rPr>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059C9C53" w14:textId="6425D578" w:rsidR="007B7A04" w:rsidRDefault="007B7A04" w:rsidP="007B7A04">
      <w:pPr>
        <w:pStyle w:val="21"/>
        <w:shd w:val="clear" w:color="auto" w:fill="auto"/>
        <w:tabs>
          <w:tab w:val="left" w:pos="790"/>
        </w:tabs>
        <w:spacing w:before="0" w:after="0"/>
        <w:rPr>
          <w:b/>
          <w:bCs/>
          <w:lang w:val="en-US"/>
        </w:rPr>
      </w:pPr>
    </w:p>
    <w:p w14:paraId="1A7B5B13" w14:textId="0961B2C2" w:rsidR="007B7A04" w:rsidRDefault="007B7A04" w:rsidP="007B7A04">
      <w:pPr>
        <w:pStyle w:val="21"/>
        <w:shd w:val="clear" w:color="auto" w:fill="auto"/>
        <w:tabs>
          <w:tab w:val="left" w:pos="790"/>
        </w:tabs>
        <w:spacing w:before="0" w:after="0"/>
        <w:rPr>
          <w:b/>
          <w:bCs/>
          <w:lang w:val="en-US"/>
        </w:rPr>
      </w:pPr>
    </w:p>
    <w:p w14:paraId="04138190" w14:textId="7B5E36EB" w:rsidR="007B7A04" w:rsidRDefault="007B7A04" w:rsidP="007B7A04">
      <w:pPr>
        <w:pStyle w:val="21"/>
        <w:shd w:val="clear" w:color="auto" w:fill="auto"/>
        <w:tabs>
          <w:tab w:val="left" w:pos="790"/>
        </w:tabs>
        <w:spacing w:before="0" w:after="0"/>
        <w:rPr>
          <w:b/>
          <w:bCs/>
          <w:lang w:val="en-US"/>
        </w:rPr>
      </w:pPr>
    </w:p>
    <w:p w14:paraId="686DCBC1" w14:textId="572EAB04" w:rsidR="007B7A04" w:rsidRDefault="007B7A04" w:rsidP="007B7A04">
      <w:pPr>
        <w:pStyle w:val="21"/>
        <w:shd w:val="clear" w:color="auto" w:fill="auto"/>
        <w:tabs>
          <w:tab w:val="left" w:pos="790"/>
        </w:tabs>
        <w:spacing w:before="0" w:after="0"/>
        <w:rPr>
          <w:b/>
          <w:bCs/>
          <w:lang w:val="en-US"/>
        </w:rPr>
      </w:pPr>
    </w:p>
    <w:p w14:paraId="3463949E" w14:textId="6B4934E8" w:rsidR="007B7A04" w:rsidRDefault="007B7A04" w:rsidP="007B7A04">
      <w:pPr>
        <w:pStyle w:val="21"/>
        <w:shd w:val="clear" w:color="auto" w:fill="auto"/>
        <w:tabs>
          <w:tab w:val="left" w:pos="790"/>
        </w:tabs>
        <w:spacing w:before="0" w:after="0"/>
        <w:rPr>
          <w:b/>
          <w:bCs/>
          <w:lang w:val="en-US"/>
        </w:rPr>
      </w:pPr>
    </w:p>
    <w:p w14:paraId="727F9B5E" w14:textId="2478655A" w:rsidR="007B7A04" w:rsidRDefault="007B7A04" w:rsidP="007B7A04">
      <w:pPr>
        <w:pStyle w:val="21"/>
        <w:shd w:val="clear" w:color="auto" w:fill="auto"/>
        <w:tabs>
          <w:tab w:val="left" w:pos="790"/>
        </w:tabs>
        <w:spacing w:before="0" w:after="0"/>
        <w:rPr>
          <w:b/>
          <w:bCs/>
          <w:lang w:val="en-US"/>
        </w:rPr>
      </w:pPr>
    </w:p>
    <w:p w14:paraId="39D4FF71" w14:textId="3B587269" w:rsidR="007B7A04" w:rsidRDefault="007B7A04" w:rsidP="007B7A04">
      <w:pPr>
        <w:pStyle w:val="21"/>
        <w:shd w:val="clear" w:color="auto" w:fill="auto"/>
        <w:tabs>
          <w:tab w:val="left" w:pos="790"/>
        </w:tabs>
        <w:spacing w:before="0" w:after="0"/>
        <w:rPr>
          <w:b/>
          <w:bCs/>
          <w:lang w:val="en-US"/>
        </w:rPr>
      </w:pPr>
    </w:p>
    <w:p w14:paraId="4B29F040" w14:textId="77777777" w:rsidR="007B7A04" w:rsidRPr="00975DAE" w:rsidRDefault="007B7A04" w:rsidP="007B7A04">
      <w:pPr>
        <w:pStyle w:val="21"/>
        <w:shd w:val="clear" w:color="auto" w:fill="auto"/>
        <w:tabs>
          <w:tab w:val="left" w:pos="790"/>
        </w:tabs>
        <w:spacing w:before="0" w:after="0"/>
        <w:rPr>
          <w:b/>
          <w:bCs/>
          <w:lang w:val="en-US"/>
        </w:rPr>
      </w:pPr>
    </w:p>
    <w:p w14:paraId="545A37BC" w14:textId="61422B8E" w:rsidR="00636097" w:rsidRPr="00076151" w:rsidRDefault="00975DAE">
      <w:pPr>
        <w:pStyle w:val="21"/>
        <w:numPr>
          <w:ilvl w:val="0"/>
          <w:numId w:val="6"/>
        </w:numPr>
        <w:shd w:val="clear" w:color="auto" w:fill="auto"/>
        <w:tabs>
          <w:tab w:val="left" w:pos="330"/>
        </w:tabs>
        <w:spacing w:before="0" w:after="0"/>
        <w:rPr>
          <w:b/>
          <w:bCs/>
          <w:lang w:val="en-US"/>
        </w:rPr>
      </w:pPr>
      <w:r w:rsidRPr="00076151">
        <w:rPr>
          <w:b/>
          <w:bCs/>
          <w:lang w:val="en-US"/>
        </w:rPr>
        <w:t>on the Internet page</w:t>
      </w:r>
      <w:r w:rsidR="00CA56F2" w:rsidRPr="00076151">
        <w:rPr>
          <w:b/>
          <w:bCs/>
          <w:lang w:val="en-US"/>
        </w:rPr>
        <w:t xml:space="preserve"> </w:t>
      </w:r>
      <w:hyperlink r:id="rId17" w:history="1">
        <w:r w:rsidR="005B037E" w:rsidRPr="00B84E5E">
          <w:rPr>
            <w:b/>
            <w:bCs/>
            <w:lang w:val="en-US" w:eastAsia="en-US" w:bidi="en-US"/>
          </w:rPr>
          <w:t>www</w:t>
        </w:r>
        <w:r w:rsidR="005B037E" w:rsidRPr="00076151">
          <w:rPr>
            <w:b/>
            <w:bCs/>
            <w:lang w:val="en-US" w:eastAsia="en-US" w:bidi="en-US"/>
          </w:rPr>
          <w:t>.</w:t>
        </w:r>
        <w:r w:rsidR="005B037E" w:rsidRPr="00B84E5E">
          <w:rPr>
            <w:b/>
            <w:bCs/>
            <w:lang w:val="en-US" w:eastAsia="en-US" w:bidi="en-US"/>
          </w:rPr>
          <w:t>mrsk</w:t>
        </w:r>
        <w:r w:rsidR="005B037E" w:rsidRPr="00076151">
          <w:rPr>
            <w:b/>
            <w:bCs/>
            <w:lang w:val="en-US" w:eastAsia="en-US" w:bidi="en-US"/>
          </w:rPr>
          <w:t>-1.</w:t>
        </w:r>
        <w:r w:rsidR="005B037E" w:rsidRPr="00B84E5E">
          <w:rPr>
            <w:b/>
            <w:bCs/>
            <w:lang w:val="en-US" w:eastAsia="en-US" w:bidi="en-US"/>
          </w:rPr>
          <w:t>ru</w:t>
        </w:r>
      </w:hyperlink>
      <w:r w:rsidR="00CA56F2" w:rsidRPr="00076151">
        <w:rPr>
          <w:b/>
          <w:bCs/>
          <w:lang w:val="en-US" w:eastAsia="en-US" w:bidi="en-US"/>
        </w:rPr>
        <w:t xml:space="preserve"> </w:t>
      </w:r>
      <w:r w:rsidR="00CA56F2" w:rsidRPr="00076151">
        <w:rPr>
          <w:b/>
          <w:bCs/>
          <w:lang w:val="en-US"/>
        </w:rPr>
        <w:t xml:space="preserve">- </w:t>
      </w:r>
      <w:r w:rsidRPr="00076151">
        <w:rPr>
          <w:b/>
          <w:bCs/>
          <w:lang w:val="en-US"/>
        </w:rPr>
        <w:t>no later than 2 (Two) days</w:t>
      </w:r>
      <w:r w:rsidR="00CA56F2" w:rsidRPr="00076151">
        <w:rPr>
          <w:b/>
          <w:bCs/>
          <w:lang w:val="en-US"/>
        </w:rPr>
        <w:t>.</w:t>
      </w:r>
    </w:p>
    <w:p w14:paraId="24190137" w14:textId="53BCEAA1" w:rsidR="00636097" w:rsidRPr="008110D7" w:rsidRDefault="008110D7">
      <w:pPr>
        <w:pStyle w:val="21"/>
        <w:shd w:val="clear" w:color="auto" w:fill="auto"/>
        <w:spacing w:before="0" w:after="598" w:line="540" w:lineRule="exact"/>
        <w:rPr>
          <w:b/>
          <w:bCs/>
          <w:lang w:val="en-US"/>
        </w:rPr>
      </w:pPr>
      <w:r w:rsidRPr="008110D7">
        <w:rPr>
          <w:b/>
          <w:bCs/>
          <w:lang w:val="en-US"/>
        </w:rPr>
        <w:t>The text of the notice of a material fact must be available on the Internet page www.mrsk-1.ru for at least 6 (Six) months from the date of its publication on the Internet. The issuer sends a message on a material fact to the registering authority no later than 5 (Five) days from the date of the material fact</w:t>
      </w:r>
      <w:r w:rsidR="00CA56F2" w:rsidRPr="008110D7">
        <w:rPr>
          <w:b/>
          <w:bCs/>
          <w:lang w:val="en-US"/>
        </w:rPr>
        <w:t>.</w:t>
      </w:r>
    </w:p>
    <w:p w14:paraId="6E506442" w14:textId="55F2B505" w:rsidR="00636097" w:rsidRPr="008110D7" w:rsidRDefault="008110D7">
      <w:pPr>
        <w:pStyle w:val="21"/>
        <w:shd w:val="clear" w:color="auto" w:fill="auto"/>
        <w:spacing w:before="0" w:after="0" w:line="518" w:lineRule="exact"/>
        <w:rPr>
          <w:b/>
          <w:bCs/>
          <w:lang w:val="en-US"/>
        </w:rPr>
      </w:pPr>
      <w:r w:rsidRPr="008110D7">
        <w:rPr>
          <w:b/>
          <w:bCs/>
          <w:lang w:val="en-US"/>
        </w:rPr>
        <w:t>D) If, during the period of the placement of shares, the issuer decides to amend and/or amend the Decision on the additional issue of securities and/or the Securities Prospectus and/or if the issuer receives a written request (instruction, ruling</w:t>
      </w:r>
      <w:r w:rsidR="00CA56F2" w:rsidRPr="008110D7">
        <w:rPr>
          <w:b/>
          <w:bCs/>
          <w:lang w:val="en-US"/>
        </w:rPr>
        <w:t xml:space="preserve">) </w:t>
      </w:r>
      <w:r w:rsidRPr="008110D7">
        <w:rPr>
          <w:b/>
          <w:bCs/>
          <w:lang w:val="en-US"/>
        </w:rPr>
        <w:t xml:space="preserve">of the state body authorized in accordance with the legislation of the Russian Federation to make a decision to suspend the placement of securities (hereinafter referred to as the "Authorized Body"), the Issuer suspends the placement of shares and publishes a message on the suspension of the placement of securities, within the following terms from the date of the minutes </w:t>
      </w:r>
      <w:r w:rsidR="00CA56F2" w:rsidRPr="008110D7">
        <w:rPr>
          <w:b/>
          <w:bCs/>
          <w:lang w:val="en-US"/>
        </w:rPr>
        <w:t>(</w:t>
      </w:r>
      <w:r w:rsidR="00356B17" w:rsidRPr="00356B17">
        <w:rPr>
          <w:b/>
          <w:bCs/>
          <w:lang w:val="en-US"/>
        </w:rPr>
        <w:t>the date of expiration of the period established by the legislation of the Russian Federation for drawing up the minutes) of the meeting (session) of the authorized management body of the issuer, at which the decision was made to amend and/or modify the Decision on the additional issue of securities and/or the Securities Prospectus, or the date of receipt by the issuer of the written request (instruction, ruling) of the Authorized Body to suspend the placement of securities by post, facsimile, electronic communication, delivery against signature, depending on which of the specified dates comes earlier</w:t>
      </w:r>
      <w:r w:rsidR="00CA56F2" w:rsidRPr="008110D7">
        <w:rPr>
          <w:b/>
          <w:bCs/>
          <w:lang w:val="en-US"/>
        </w:rPr>
        <w:t>:</w:t>
      </w:r>
    </w:p>
    <w:p w14:paraId="1D232A8B" w14:textId="320F52F2" w:rsidR="00636097" w:rsidRPr="00975DAE" w:rsidRDefault="00975DAE">
      <w:pPr>
        <w:pStyle w:val="21"/>
        <w:numPr>
          <w:ilvl w:val="0"/>
          <w:numId w:val="6"/>
        </w:numPr>
        <w:shd w:val="clear" w:color="auto" w:fill="auto"/>
        <w:tabs>
          <w:tab w:val="left" w:pos="330"/>
        </w:tabs>
        <w:spacing w:before="0" w:after="0" w:line="540" w:lineRule="exact"/>
        <w:rPr>
          <w:b/>
          <w:bCs/>
          <w:lang w:val="en-US"/>
        </w:rPr>
      </w:pPr>
      <w:r w:rsidRPr="00975DAE">
        <w:rPr>
          <w:b/>
          <w:bCs/>
          <w:lang w:val="en-US"/>
        </w:rPr>
        <w:t>in the news feed (AK&amp;M or Interfax</w:t>
      </w:r>
      <w:r w:rsidR="00CA56F2" w:rsidRPr="00975DAE">
        <w:rPr>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6923E5FE" w14:textId="245FAC3B" w:rsidR="00636097" w:rsidRPr="00076151" w:rsidRDefault="00975DAE">
      <w:pPr>
        <w:pStyle w:val="21"/>
        <w:numPr>
          <w:ilvl w:val="0"/>
          <w:numId w:val="6"/>
        </w:numPr>
        <w:shd w:val="clear" w:color="auto" w:fill="auto"/>
        <w:tabs>
          <w:tab w:val="left" w:pos="330"/>
        </w:tabs>
        <w:spacing w:before="0" w:after="0" w:line="540" w:lineRule="exact"/>
        <w:rPr>
          <w:b/>
          <w:bCs/>
          <w:lang w:val="en-US"/>
        </w:rPr>
      </w:pPr>
      <w:r w:rsidRPr="00076151">
        <w:rPr>
          <w:b/>
          <w:bCs/>
          <w:lang w:val="en-US"/>
        </w:rPr>
        <w:t>on the Internet page</w:t>
      </w:r>
      <w:r w:rsidR="00CA56F2" w:rsidRPr="00076151">
        <w:rPr>
          <w:b/>
          <w:bCs/>
          <w:lang w:val="en-US"/>
        </w:rPr>
        <w:t xml:space="preserve"> </w:t>
      </w:r>
      <w:hyperlink r:id="rId18" w:history="1">
        <w:r w:rsidR="005B037E" w:rsidRPr="00B84E5E">
          <w:rPr>
            <w:b/>
            <w:bCs/>
            <w:lang w:val="en-US" w:eastAsia="en-US" w:bidi="en-US"/>
          </w:rPr>
          <w:t>www</w:t>
        </w:r>
        <w:r w:rsidR="005B037E" w:rsidRPr="00076151">
          <w:rPr>
            <w:b/>
            <w:bCs/>
            <w:lang w:val="en-US" w:eastAsia="en-US" w:bidi="en-US"/>
          </w:rPr>
          <w:t>.</w:t>
        </w:r>
        <w:r w:rsidR="005B037E" w:rsidRPr="00B84E5E">
          <w:rPr>
            <w:b/>
            <w:bCs/>
            <w:lang w:val="en-US" w:eastAsia="en-US" w:bidi="en-US"/>
          </w:rPr>
          <w:t>mrsk</w:t>
        </w:r>
        <w:r w:rsidR="005B037E" w:rsidRPr="00076151">
          <w:rPr>
            <w:b/>
            <w:bCs/>
            <w:lang w:val="en-US" w:eastAsia="en-US" w:bidi="en-US"/>
          </w:rPr>
          <w:t>-1.</w:t>
        </w:r>
        <w:r w:rsidR="005B037E" w:rsidRPr="00B84E5E">
          <w:rPr>
            <w:b/>
            <w:bCs/>
            <w:lang w:val="en-US" w:eastAsia="en-US" w:bidi="en-US"/>
          </w:rPr>
          <w:t>ru</w:t>
        </w:r>
      </w:hyperlink>
      <w:r w:rsidR="00CA56F2" w:rsidRPr="00076151">
        <w:rPr>
          <w:b/>
          <w:bCs/>
          <w:lang w:val="en-US" w:eastAsia="en-US" w:bidi="en-US"/>
        </w:rPr>
        <w:t xml:space="preserve"> </w:t>
      </w:r>
      <w:r w:rsidR="00CA56F2" w:rsidRPr="00076151">
        <w:rPr>
          <w:b/>
          <w:bCs/>
          <w:lang w:val="en-US"/>
        </w:rPr>
        <w:t xml:space="preserve">- </w:t>
      </w:r>
      <w:r w:rsidRPr="00076151">
        <w:rPr>
          <w:b/>
          <w:bCs/>
          <w:lang w:val="en-US"/>
        </w:rPr>
        <w:t>no later than 2 (Two) days</w:t>
      </w:r>
      <w:r w:rsidR="00CA56F2" w:rsidRPr="00076151">
        <w:rPr>
          <w:b/>
          <w:bCs/>
          <w:lang w:val="en-US"/>
        </w:rPr>
        <w:t>.</w:t>
      </w:r>
    </w:p>
    <w:p w14:paraId="213B36C3" w14:textId="0872326B" w:rsidR="00636097" w:rsidRPr="00356B17" w:rsidRDefault="00356B17">
      <w:pPr>
        <w:pStyle w:val="21"/>
        <w:shd w:val="clear" w:color="auto" w:fill="auto"/>
        <w:spacing w:before="0" w:after="592" w:line="540" w:lineRule="exact"/>
        <w:rPr>
          <w:b/>
          <w:bCs/>
          <w:lang w:val="en-US"/>
        </w:rPr>
      </w:pPr>
      <w:r w:rsidRPr="00356B17">
        <w:rPr>
          <w:b/>
          <w:bCs/>
          <w:lang w:val="en-US"/>
        </w:rPr>
        <w:t>If the placement of shares is suspended in connection with the adoption by the registering authority of a decision to suspend the issue of securities, information on the suspension of the placement of shares is disclosed by the issuer in the form of a notice of material fact "Information on the suspension and resumption of the issue of securities" in the manner and form provided for in Chapter VI of the Regulation</w:t>
      </w:r>
      <w:r w:rsidR="00CA56F2" w:rsidRPr="00356B17">
        <w:rPr>
          <w:b/>
          <w:bCs/>
          <w:lang w:val="en-US"/>
        </w:rPr>
        <w:t>.</w:t>
      </w:r>
    </w:p>
    <w:p w14:paraId="77B0A97C" w14:textId="4AAA7230" w:rsidR="00636097" w:rsidRPr="00356B17" w:rsidRDefault="00356B17">
      <w:pPr>
        <w:pStyle w:val="21"/>
        <w:shd w:val="clear" w:color="auto" w:fill="auto"/>
        <w:spacing w:before="0" w:after="0" w:line="525" w:lineRule="exact"/>
        <w:rPr>
          <w:b/>
          <w:bCs/>
          <w:lang w:val="en-US"/>
        </w:rPr>
      </w:pPr>
      <w:r w:rsidRPr="00356B17">
        <w:rPr>
          <w:b/>
          <w:bCs/>
          <w:lang w:val="en-US"/>
        </w:rPr>
        <w:t>E) After registration, during the period of the placement of shares, changes and/or additions to the Decision on the additional issue of securities and/or the Securities Prospectus, a decision is made to refuse to register such changes and/or additions, or a written notice is received during the period of the placement of shares (ruling, decision) of the Authorized Body on permission to resume placement of securities (termination of the grounds for suspension of placement of securities), the issuer publishes a message on the resumption of placement of securities in the news feed and on the Internet page</w:t>
      </w:r>
      <w:r w:rsidR="00CA56F2" w:rsidRPr="00356B17">
        <w:rPr>
          <w:b/>
          <w:bCs/>
          <w:lang w:val="en-US"/>
        </w:rPr>
        <w:t>.</w:t>
      </w:r>
    </w:p>
    <w:p w14:paraId="4F62E14C" w14:textId="15E9BA08" w:rsidR="00636097" w:rsidRPr="00092C00" w:rsidRDefault="000F5211">
      <w:pPr>
        <w:pStyle w:val="21"/>
        <w:shd w:val="clear" w:color="auto" w:fill="auto"/>
        <w:spacing w:before="0" w:after="0" w:line="525" w:lineRule="exact"/>
        <w:rPr>
          <w:b/>
          <w:bCs/>
          <w:lang w:val="en-US"/>
        </w:rPr>
      </w:pPr>
      <w:r w:rsidRPr="00092C00">
        <w:rPr>
          <w:b/>
          <w:bCs/>
          <w:lang w:val="en-US"/>
        </w:rPr>
        <w:t>The notice on the resumption of the placement of securities must be published by the issuer in the following terms from the date of publication of information on the registration of changes and/or additions to the Decision on the additional issue of securities and/or additions to the Decision on the additional issue of securities and/or the Securities Prospectus or on refusal to register such changes and/or additions on the website of the registering authority on the Internet or the issuer receives a written notification from the registering authority about the registration of changes and/or additions to the Decision on the additional issue of securities and/or the Securities Prospectus or about the refusal to register such changes and/or additions or the date of receipt by the issuer of a written notice (ruling, decision) of the Authorized Body to permit the resumption of the placement of securities (termination of the grounds for suspension of the placement of securities</w:t>
      </w:r>
      <w:r w:rsidR="00CA56F2" w:rsidRPr="00092C00">
        <w:rPr>
          <w:b/>
          <w:bCs/>
          <w:lang w:val="en-US"/>
        </w:rPr>
        <w:t>):</w:t>
      </w:r>
    </w:p>
    <w:p w14:paraId="1F6A0624" w14:textId="11736DB4" w:rsidR="00636097" w:rsidRPr="00975DAE" w:rsidRDefault="00975DAE">
      <w:pPr>
        <w:pStyle w:val="21"/>
        <w:numPr>
          <w:ilvl w:val="0"/>
          <w:numId w:val="6"/>
        </w:numPr>
        <w:shd w:val="clear" w:color="auto" w:fill="auto"/>
        <w:tabs>
          <w:tab w:val="left" w:pos="330"/>
        </w:tabs>
        <w:spacing w:before="0" w:after="0"/>
        <w:rPr>
          <w:b/>
          <w:bCs/>
          <w:lang w:val="en-US"/>
        </w:rPr>
      </w:pPr>
      <w:r w:rsidRPr="00975DAE">
        <w:rPr>
          <w:b/>
          <w:bCs/>
          <w:lang w:val="en-US"/>
        </w:rPr>
        <w:t>in the news feed (AK&amp;M or Interfax</w:t>
      </w:r>
      <w:r w:rsidR="00CA56F2" w:rsidRPr="00975DAE">
        <w:rPr>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417A4B46" w14:textId="0574B817" w:rsidR="00636097" w:rsidRPr="00076151" w:rsidRDefault="00975DAE">
      <w:pPr>
        <w:pStyle w:val="21"/>
        <w:numPr>
          <w:ilvl w:val="0"/>
          <w:numId w:val="6"/>
        </w:numPr>
        <w:shd w:val="clear" w:color="auto" w:fill="auto"/>
        <w:tabs>
          <w:tab w:val="left" w:pos="330"/>
        </w:tabs>
        <w:spacing w:before="0" w:after="0"/>
        <w:rPr>
          <w:b/>
          <w:bCs/>
          <w:lang w:val="en-US"/>
        </w:rPr>
      </w:pPr>
      <w:r w:rsidRPr="00076151">
        <w:rPr>
          <w:b/>
          <w:bCs/>
          <w:lang w:val="en-US"/>
        </w:rPr>
        <w:t>on the Internet page</w:t>
      </w:r>
      <w:r w:rsidR="00CA56F2" w:rsidRPr="00076151">
        <w:rPr>
          <w:b/>
          <w:bCs/>
          <w:lang w:val="en-US"/>
        </w:rPr>
        <w:t xml:space="preserve"> </w:t>
      </w:r>
      <w:hyperlink r:id="rId19" w:history="1">
        <w:r w:rsidR="005B037E" w:rsidRPr="00B84E5E">
          <w:rPr>
            <w:b/>
            <w:bCs/>
            <w:lang w:val="en-US" w:eastAsia="en-US" w:bidi="en-US"/>
          </w:rPr>
          <w:t>www</w:t>
        </w:r>
        <w:r w:rsidR="005B037E" w:rsidRPr="00076151">
          <w:rPr>
            <w:b/>
            <w:bCs/>
            <w:lang w:val="en-US" w:eastAsia="en-US" w:bidi="en-US"/>
          </w:rPr>
          <w:t>.</w:t>
        </w:r>
        <w:r w:rsidR="005B037E" w:rsidRPr="00B84E5E">
          <w:rPr>
            <w:b/>
            <w:bCs/>
            <w:lang w:val="en-US" w:eastAsia="en-US" w:bidi="en-US"/>
          </w:rPr>
          <w:t>mrsk</w:t>
        </w:r>
        <w:r w:rsidR="005B037E" w:rsidRPr="00076151">
          <w:rPr>
            <w:b/>
            <w:bCs/>
            <w:lang w:val="en-US" w:eastAsia="en-US" w:bidi="en-US"/>
          </w:rPr>
          <w:t>-1.</w:t>
        </w:r>
        <w:r w:rsidR="005B037E" w:rsidRPr="00B84E5E">
          <w:rPr>
            <w:b/>
            <w:bCs/>
            <w:lang w:val="en-US" w:eastAsia="en-US" w:bidi="en-US"/>
          </w:rPr>
          <w:t>ru</w:t>
        </w:r>
      </w:hyperlink>
      <w:r w:rsidR="00CA56F2" w:rsidRPr="00076151">
        <w:rPr>
          <w:b/>
          <w:bCs/>
          <w:lang w:val="en-US" w:eastAsia="en-US" w:bidi="en-US"/>
        </w:rPr>
        <w:t xml:space="preserve"> </w:t>
      </w:r>
      <w:r w:rsidR="00CA56F2" w:rsidRPr="00076151">
        <w:rPr>
          <w:b/>
          <w:bCs/>
          <w:lang w:val="en-US"/>
        </w:rPr>
        <w:t xml:space="preserve">- </w:t>
      </w:r>
      <w:r w:rsidRPr="00076151">
        <w:rPr>
          <w:b/>
          <w:bCs/>
          <w:lang w:val="en-US"/>
        </w:rPr>
        <w:t>no later than 2 (Two) days</w:t>
      </w:r>
      <w:r w:rsidR="00CA56F2" w:rsidRPr="00076151">
        <w:rPr>
          <w:b/>
          <w:bCs/>
          <w:lang w:val="en-US"/>
        </w:rPr>
        <w:t>.</w:t>
      </w:r>
    </w:p>
    <w:p w14:paraId="0BA69F1D" w14:textId="202FAFB8" w:rsidR="00636097" w:rsidRPr="00092C00" w:rsidRDefault="00092C00">
      <w:pPr>
        <w:pStyle w:val="21"/>
        <w:shd w:val="clear" w:color="auto" w:fill="auto"/>
        <w:spacing w:before="0" w:after="0" w:line="533" w:lineRule="exact"/>
        <w:rPr>
          <w:b/>
          <w:bCs/>
          <w:lang w:val="en-US"/>
        </w:rPr>
      </w:pPr>
      <w:r w:rsidRPr="00092C00">
        <w:rPr>
          <w:b/>
          <w:bCs/>
          <w:lang w:val="en-US"/>
        </w:rPr>
        <w:t>The issuer resumes the placement of securities (shares) only after the publication of the announcement of the resumption of the placement of securities in the news feed and on the Internet page</w:t>
      </w:r>
      <w:r w:rsidR="00CA56F2" w:rsidRPr="00092C00">
        <w:rPr>
          <w:b/>
          <w:bCs/>
          <w:lang w:val="en-US"/>
        </w:rPr>
        <w:t>.</w:t>
      </w:r>
    </w:p>
    <w:p w14:paraId="1232D77B" w14:textId="4B8F0C3F" w:rsidR="00636097" w:rsidRPr="00092C00" w:rsidRDefault="00092C00">
      <w:pPr>
        <w:pStyle w:val="21"/>
        <w:shd w:val="clear" w:color="auto" w:fill="auto"/>
        <w:spacing w:before="0" w:after="598" w:line="533" w:lineRule="exact"/>
        <w:rPr>
          <w:b/>
          <w:bCs/>
          <w:lang w:val="en-US"/>
        </w:rPr>
      </w:pPr>
      <w:r w:rsidRPr="00092C00">
        <w:rPr>
          <w:b/>
          <w:bCs/>
          <w:lang w:val="en-US"/>
        </w:rPr>
        <w:t>If the placement of shares is resumed in connection with the adoption by the registering authority of a decision to resume the issue of securities, information on the resumption of the placement of securities is disclosed by the issuer in the form of a notice of material fact "Information on the suspension and resumption of the issue of securities" in the manner and form provided for Chapter VI of the Regulation</w:t>
      </w:r>
      <w:r w:rsidR="00CA56F2" w:rsidRPr="00092C00">
        <w:rPr>
          <w:b/>
          <w:bCs/>
          <w:lang w:val="en-US"/>
        </w:rPr>
        <w:t>.</w:t>
      </w:r>
    </w:p>
    <w:p w14:paraId="43814926" w14:textId="7A2B821C" w:rsidR="00636097" w:rsidRPr="00092C00" w:rsidRDefault="00092C00">
      <w:pPr>
        <w:pStyle w:val="21"/>
        <w:shd w:val="clear" w:color="auto" w:fill="auto"/>
        <w:spacing w:before="0" w:after="0"/>
        <w:rPr>
          <w:b/>
          <w:bCs/>
          <w:lang w:val="en-US"/>
        </w:rPr>
      </w:pPr>
      <w:r w:rsidRPr="00092C00">
        <w:rPr>
          <w:b/>
          <w:bCs/>
          <w:lang w:val="en-US"/>
        </w:rPr>
        <w:t>F) The issuer also discloses information on the suspension and resumption of the issue of shares in the form of statements of material facts</w:t>
      </w:r>
      <w:r w:rsidR="00CA56F2" w:rsidRPr="00092C00">
        <w:rPr>
          <w:b/>
          <w:bCs/>
          <w:lang w:val="en-US"/>
        </w:rPr>
        <w:t>.</w:t>
      </w:r>
    </w:p>
    <w:p w14:paraId="51E00AE0" w14:textId="23B957D1" w:rsidR="00636097" w:rsidRPr="00092C00" w:rsidRDefault="00092C00">
      <w:pPr>
        <w:pStyle w:val="21"/>
        <w:shd w:val="clear" w:color="auto" w:fill="auto"/>
        <w:spacing w:before="0" w:after="0" w:line="525" w:lineRule="exact"/>
        <w:rPr>
          <w:b/>
          <w:bCs/>
          <w:lang w:val="en-US"/>
        </w:rPr>
      </w:pPr>
      <w:r w:rsidRPr="00092C00">
        <w:rPr>
          <w:b/>
          <w:bCs/>
          <w:lang w:val="en-US"/>
        </w:rPr>
        <w:t>Information on the suspension and resumption of the issue of shares is disclosed by the issuer in the following terms from the moment of occurrence of a material fact</w:t>
      </w:r>
      <w:r w:rsidR="00CA56F2" w:rsidRPr="00092C00">
        <w:rPr>
          <w:b/>
          <w:bCs/>
          <w:lang w:val="en-US"/>
        </w:rPr>
        <w:t>:</w:t>
      </w:r>
    </w:p>
    <w:p w14:paraId="1B0E0593" w14:textId="41B47591" w:rsidR="00636097" w:rsidRPr="00A83D51" w:rsidRDefault="00092C00">
      <w:pPr>
        <w:pStyle w:val="21"/>
        <w:numPr>
          <w:ilvl w:val="0"/>
          <w:numId w:val="6"/>
        </w:numPr>
        <w:shd w:val="clear" w:color="auto" w:fill="auto"/>
        <w:tabs>
          <w:tab w:val="left" w:pos="333"/>
        </w:tabs>
        <w:spacing w:before="0" w:after="0" w:line="533" w:lineRule="exact"/>
        <w:rPr>
          <w:b/>
          <w:bCs/>
          <w:lang w:val="en-US"/>
        </w:rPr>
      </w:pPr>
      <w:r w:rsidRPr="00976F2F">
        <w:rPr>
          <w:b/>
          <w:bCs/>
          <w:lang w:val="en-US"/>
        </w:rPr>
        <w:t>in the news feed (AK&amp;M or Interfax</w:t>
      </w:r>
      <w:r w:rsidR="00CA56F2" w:rsidRPr="00A83D51">
        <w:rPr>
          <w:b/>
          <w:bCs/>
          <w:lang w:val="en-US"/>
        </w:rPr>
        <w:t>)</w:t>
      </w:r>
      <w:r w:rsidR="00CA56F2" w:rsidRPr="00A83D51">
        <w:rPr>
          <w:rStyle w:val="22"/>
          <w:b/>
          <w:bCs/>
          <w:lang w:val="en-US"/>
        </w:rPr>
        <w:t xml:space="preserve"> - </w:t>
      </w:r>
      <w:r w:rsidR="00975DAE" w:rsidRPr="00A83D51">
        <w:rPr>
          <w:b/>
          <w:bCs/>
          <w:lang w:val="en-US"/>
        </w:rPr>
        <w:t xml:space="preserve">no later than 1 (One) </w:t>
      </w:r>
      <w:proofErr w:type="gramStart"/>
      <w:r w:rsidR="00975DAE" w:rsidRPr="00A83D51">
        <w:rPr>
          <w:b/>
          <w:bCs/>
          <w:lang w:val="en-US"/>
        </w:rPr>
        <w:t>day</w:t>
      </w:r>
      <w:r w:rsidR="00CA56F2" w:rsidRPr="00A83D51">
        <w:rPr>
          <w:b/>
          <w:bCs/>
          <w:lang w:val="en-US"/>
        </w:rPr>
        <w:t>;</w:t>
      </w:r>
      <w:proofErr w:type="gramEnd"/>
    </w:p>
    <w:p w14:paraId="03F895D9" w14:textId="053D3796" w:rsidR="00636097" w:rsidRPr="00076151" w:rsidRDefault="00975DAE">
      <w:pPr>
        <w:pStyle w:val="21"/>
        <w:numPr>
          <w:ilvl w:val="0"/>
          <w:numId w:val="6"/>
        </w:numPr>
        <w:shd w:val="clear" w:color="auto" w:fill="auto"/>
        <w:tabs>
          <w:tab w:val="left" w:pos="333"/>
        </w:tabs>
        <w:spacing w:before="0" w:after="0" w:line="533" w:lineRule="exact"/>
        <w:rPr>
          <w:b/>
          <w:bCs/>
          <w:lang w:val="en-US"/>
        </w:rPr>
      </w:pPr>
      <w:r w:rsidRPr="00076151">
        <w:rPr>
          <w:b/>
          <w:bCs/>
          <w:lang w:val="en-US"/>
        </w:rPr>
        <w:t>on the Internet page</w:t>
      </w:r>
      <w:r w:rsidR="00CA56F2" w:rsidRPr="00076151">
        <w:rPr>
          <w:b/>
          <w:bCs/>
          <w:lang w:val="en-US"/>
        </w:rPr>
        <w:t xml:space="preserve"> </w:t>
      </w:r>
      <w:hyperlink r:id="rId20" w:history="1">
        <w:r w:rsidR="005B037E" w:rsidRPr="00B84E5E">
          <w:rPr>
            <w:b/>
            <w:bCs/>
            <w:lang w:val="en-US" w:eastAsia="en-US" w:bidi="en-US"/>
          </w:rPr>
          <w:t>www</w:t>
        </w:r>
        <w:r w:rsidR="005B037E" w:rsidRPr="00076151">
          <w:rPr>
            <w:b/>
            <w:bCs/>
            <w:lang w:val="en-US" w:eastAsia="en-US" w:bidi="en-US"/>
          </w:rPr>
          <w:t>.</w:t>
        </w:r>
        <w:r w:rsidR="005B037E" w:rsidRPr="00B84E5E">
          <w:rPr>
            <w:b/>
            <w:bCs/>
            <w:lang w:val="en-US" w:eastAsia="en-US" w:bidi="en-US"/>
          </w:rPr>
          <w:t>mrsk</w:t>
        </w:r>
        <w:r w:rsidR="005B037E" w:rsidRPr="00076151">
          <w:rPr>
            <w:b/>
            <w:bCs/>
            <w:lang w:val="en-US" w:eastAsia="en-US" w:bidi="en-US"/>
          </w:rPr>
          <w:t>-1.</w:t>
        </w:r>
        <w:r w:rsidR="005B037E" w:rsidRPr="00B84E5E">
          <w:rPr>
            <w:b/>
            <w:bCs/>
            <w:lang w:val="en-US" w:eastAsia="en-US" w:bidi="en-US"/>
          </w:rPr>
          <w:t>ru</w:t>
        </w:r>
      </w:hyperlink>
      <w:r w:rsidR="00CA56F2" w:rsidRPr="00076151">
        <w:rPr>
          <w:b/>
          <w:bCs/>
          <w:lang w:val="en-US" w:eastAsia="en-US" w:bidi="en-US"/>
        </w:rPr>
        <w:t xml:space="preserve"> </w:t>
      </w:r>
      <w:r w:rsidR="00CA56F2" w:rsidRPr="00076151">
        <w:rPr>
          <w:b/>
          <w:bCs/>
          <w:lang w:val="en-US"/>
        </w:rPr>
        <w:t xml:space="preserve">- </w:t>
      </w:r>
      <w:r w:rsidRPr="00076151">
        <w:rPr>
          <w:b/>
          <w:bCs/>
          <w:lang w:val="en-US"/>
        </w:rPr>
        <w:t>no later than 2 (Two) days</w:t>
      </w:r>
      <w:r w:rsidR="00CA56F2" w:rsidRPr="00076151">
        <w:rPr>
          <w:b/>
          <w:bCs/>
          <w:lang w:val="en-US"/>
        </w:rPr>
        <w:t>.</w:t>
      </w:r>
    </w:p>
    <w:p w14:paraId="72995735" w14:textId="49FCB2E6" w:rsidR="00636097" w:rsidRPr="00976F2F" w:rsidRDefault="00976F2F">
      <w:pPr>
        <w:pStyle w:val="21"/>
        <w:shd w:val="clear" w:color="auto" w:fill="auto"/>
        <w:spacing w:before="0" w:after="0" w:line="533" w:lineRule="exact"/>
        <w:rPr>
          <w:b/>
          <w:bCs/>
          <w:lang w:val="en-US"/>
        </w:rPr>
      </w:pPr>
      <w:r w:rsidRPr="00976F2F">
        <w:rPr>
          <w:b/>
          <w:bCs/>
          <w:lang w:val="en-US"/>
        </w:rPr>
        <w:t>The moment of occurrence of a material fact containing information on the suspension of the issue of shares is the date of publication of information on the suspension of the issue of shares of the issuer on the registering authority's website on the Internet or the date of receipt by the issuer</w:t>
      </w:r>
      <w:r w:rsidR="00CA56F2" w:rsidRPr="00976F2F">
        <w:rPr>
          <w:b/>
          <w:bCs/>
          <w:lang w:val="en-US"/>
        </w:rPr>
        <w:t xml:space="preserve"> </w:t>
      </w:r>
      <w:r w:rsidRPr="00976F2F">
        <w:rPr>
          <w:b/>
          <w:bCs/>
          <w:lang w:val="en-US"/>
        </w:rPr>
        <w:t>of a written notification from</w:t>
      </w:r>
      <w:r w:rsidR="00CA56F2" w:rsidRPr="00976F2F">
        <w:rPr>
          <w:b/>
          <w:bCs/>
          <w:lang w:val="en-US"/>
        </w:rPr>
        <w:t xml:space="preserve"> </w:t>
      </w:r>
      <w:r w:rsidRPr="00976F2F">
        <w:rPr>
          <w:b/>
          <w:bCs/>
          <w:lang w:val="en-US"/>
        </w:rPr>
        <w:t xml:space="preserve">the registering authority on the suspension of the issue of shares by mail, fax, electronic communication, delivery against </w:t>
      </w:r>
      <w:r w:rsidR="00885F64">
        <w:rPr>
          <w:b/>
          <w:bCs/>
          <w:lang w:val="en-US"/>
        </w:rPr>
        <w:t>signature, depending</w:t>
      </w:r>
      <w:r w:rsidRPr="00976F2F">
        <w:rPr>
          <w:b/>
          <w:bCs/>
          <w:lang w:val="en-US"/>
        </w:rPr>
        <w:t xml:space="preserve"> on which of the specified dates comes earlier</w:t>
      </w:r>
      <w:r w:rsidR="00CA56F2" w:rsidRPr="00976F2F">
        <w:rPr>
          <w:b/>
          <w:bCs/>
          <w:lang w:val="en-US"/>
        </w:rPr>
        <w:t>.</w:t>
      </w:r>
    </w:p>
    <w:p w14:paraId="7FB380FD" w14:textId="6740AC7B" w:rsidR="00636097" w:rsidRPr="00A771BD" w:rsidRDefault="00A771BD">
      <w:pPr>
        <w:pStyle w:val="21"/>
        <w:shd w:val="clear" w:color="auto" w:fill="auto"/>
        <w:spacing w:before="0" w:after="0" w:line="533" w:lineRule="exact"/>
        <w:rPr>
          <w:b/>
          <w:bCs/>
          <w:lang w:val="en-US"/>
        </w:rPr>
      </w:pPr>
      <w:r w:rsidRPr="00A771BD">
        <w:rPr>
          <w:b/>
          <w:bCs/>
          <w:lang w:val="en-US"/>
        </w:rPr>
        <w:t xml:space="preserve">The moment of occurrence of a material fact containing information on the resumption of the issue of shares is the date of publication of information on the resumption of the issue of shares of the issuer on the registering authority's website on the Internet or the date of receipt by the issuer of a written notification from the registering authority about the resumption of the issue of shares by mail, fax, electronic communication, delivery against </w:t>
      </w:r>
      <w:r w:rsidR="00885F64">
        <w:rPr>
          <w:b/>
          <w:bCs/>
          <w:lang w:val="en-US"/>
        </w:rPr>
        <w:t>signature, depending</w:t>
      </w:r>
      <w:r w:rsidRPr="00A771BD">
        <w:rPr>
          <w:b/>
          <w:bCs/>
          <w:lang w:val="en-US"/>
        </w:rPr>
        <w:t xml:space="preserve"> on which of the specified dates comes earlier</w:t>
      </w:r>
      <w:r w:rsidR="00CA56F2" w:rsidRPr="00A771BD">
        <w:rPr>
          <w:b/>
          <w:bCs/>
          <w:lang w:val="en-US"/>
        </w:rPr>
        <w:t>.</w:t>
      </w:r>
    </w:p>
    <w:p w14:paraId="24686A1D" w14:textId="38D2FE39" w:rsidR="00636097" w:rsidRPr="00A771BD" w:rsidRDefault="00A771BD">
      <w:pPr>
        <w:pStyle w:val="21"/>
        <w:shd w:val="clear" w:color="auto" w:fill="auto"/>
        <w:spacing w:before="0" w:after="600" w:line="533" w:lineRule="exact"/>
        <w:rPr>
          <w:b/>
          <w:bCs/>
          <w:lang w:val="en-US"/>
        </w:rPr>
      </w:pPr>
      <w:r w:rsidRPr="00A771BD">
        <w:rPr>
          <w:b/>
          <w:bCs/>
          <w:lang w:val="en-US"/>
        </w:rPr>
        <w:t>The text of the notice of a material fact must be available on the Internet page www.mrsk-1.ru for at least 6 (Six) months from the date of its publication on the Internet. The issuer sends a message on a material fact to the registering authority no later than 5 (Five) days from the date of the material fact</w:t>
      </w:r>
      <w:r w:rsidR="00CA56F2" w:rsidRPr="00A771BD">
        <w:rPr>
          <w:b/>
          <w:bCs/>
          <w:lang w:val="en-US"/>
        </w:rPr>
        <w:t>.</w:t>
      </w:r>
    </w:p>
    <w:p w14:paraId="54BBAC48" w14:textId="42861119" w:rsidR="00636097" w:rsidRPr="001307BD" w:rsidRDefault="001307BD">
      <w:pPr>
        <w:pStyle w:val="21"/>
        <w:numPr>
          <w:ilvl w:val="0"/>
          <w:numId w:val="7"/>
        </w:numPr>
        <w:shd w:val="clear" w:color="auto" w:fill="auto"/>
        <w:tabs>
          <w:tab w:val="left" w:pos="565"/>
        </w:tabs>
        <w:spacing w:before="0" w:after="0" w:line="533" w:lineRule="exact"/>
        <w:rPr>
          <w:b/>
          <w:bCs/>
          <w:lang w:val="en-US"/>
        </w:rPr>
      </w:pPr>
      <w:r w:rsidRPr="001307BD">
        <w:rPr>
          <w:b/>
          <w:bCs/>
          <w:lang w:val="en-US"/>
        </w:rPr>
        <w:t xml:space="preserve">Information on the state registration of the report on the results of the additional issue of securities is disclosed by the issuer in the form of a notice of material fact "Information on the stages of the procedure for issuing securities" in the following terms from the date of publication of information on the state registration of the report on the results of the additional issue of securities (shares) of the issuer on the website of the registering body on the Internet or the date of receipt by the issuer of a written notification of the registering body about the state registration of the report on the results of the additional issue of securities (shares) by mail, facsimile, electronic communication, delivery against </w:t>
      </w:r>
      <w:r w:rsidR="00885F64">
        <w:rPr>
          <w:b/>
          <w:bCs/>
          <w:lang w:val="en-US"/>
        </w:rPr>
        <w:t>signature, depending</w:t>
      </w:r>
      <w:r w:rsidRPr="001307BD">
        <w:rPr>
          <w:b/>
          <w:bCs/>
          <w:lang w:val="en-US"/>
        </w:rPr>
        <w:t xml:space="preserve"> on which of the specified dates </w:t>
      </w:r>
      <w:r>
        <w:rPr>
          <w:b/>
          <w:bCs/>
          <w:lang w:val="en-US"/>
        </w:rPr>
        <w:t>come</w:t>
      </w:r>
      <w:r w:rsidRPr="001307BD">
        <w:rPr>
          <w:b/>
          <w:bCs/>
          <w:lang w:val="en-US"/>
        </w:rPr>
        <w:t>s earlier</w:t>
      </w:r>
      <w:r w:rsidR="00CA56F2" w:rsidRPr="001307BD">
        <w:rPr>
          <w:b/>
          <w:bCs/>
          <w:lang w:val="en-US"/>
        </w:rPr>
        <w:t>:</w:t>
      </w:r>
    </w:p>
    <w:p w14:paraId="3ECD2684" w14:textId="06CD503D" w:rsidR="00636097" w:rsidRPr="00975DAE" w:rsidRDefault="00975DAE">
      <w:pPr>
        <w:pStyle w:val="21"/>
        <w:numPr>
          <w:ilvl w:val="0"/>
          <w:numId w:val="6"/>
        </w:numPr>
        <w:shd w:val="clear" w:color="auto" w:fill="auto"/>
        <w:tabs>
          <w:tab w:val="left" w:pos="333"/>
        </w:tabs>
        <w:spacing w:before="0" w:after="0" w:line="533" w:lineRule="exact"/>
        <w:rPr>
          <w:b/>
          <w:bCs/>
          <w:lang w:val="en-US"/>
        </w:rPr>
      </w:pPr>
      <w:r w:rsidRPr="00975DAE">
        <w:rPr>
          <w:b/>
          <w:bCs/>
          <w:lang w:val="en-US"/>
        </w:rPr>
        <w:t>in the news feed (AK&amp;M or Interfax</w:t>
      </w:r>
      <w:r w:rsidR="00CA56F2" w:rsidRPr="00975DAE">
        <w:rPr>
          <w:b/>
          <w:bCs/>
          <w:lang w:val="en-US"/>
        </w:rPr>
        <w:t>)</w:t>
      </w:r>
      <w:r w:rsidR="00CA56F2" w:rsidRPr="00975DAE">
        <w:rPr>
          <w:rStyle w:val="22"/>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5F4B600E" w14:textId="08666732" w:rsidR="00636097" w:rsidRPr="00076151" w:rsidRDefault="00975DAE">
      <w:pPr>
        <w:pStyle w:val="21"/>
        <w:numPr>
          <w:ilvl w:val="0"/>
          <w:numId w:val="6"/>
        </w:numPr>
        <w:shd w:val="clear" w:color="auto" w:fill="auto"/>
        <w:tabs>
          <w:tab w:val="left" w:pos="333"/>
        </w:tabs>
        <w:spacing w:before="0" w:after="0" w:line="533" w:lineRule="exact"/>
        <w:rPr>
          <w:b/>
          <w:bCs/>
          <w:lang w:val="en-US"/>
        </w:rPr>
      </w:pPr>
      <w:r w:rsidRPr="00076151">
        <w:rPr>
          <w:b/>
          <w:bCs/>
          <w:lang w:val="en-US"/>
        </w:rPr>
        <w:t>on the Internet page</w:t>
      </w:r>
      <w:r w:rsidR="00CA56F2" w:rsidRPr="00076151">
        <w:rPr>
          <w:b/>
          <w:bCs/>
          <w:lang w:val="en-US"/>
        </w:rPr>
        <w:t xml:space="preserve"> </w:t>
      </w:r>
      <w:hyperlink r:id="rId21" w:history="1">
        <w:r w:rsidR="005B037E" w:rsidRPr="00B84E5E">
          <w:rPr>
            <w:b/>
            <w:bCs/>
            <w:lang w:val="en-US" w:eastAsia="en-US" w:bidi="en-US"/>
          </w:rPr>
          <w:t>www</w:t>
        </w:r>
        <w:r w:rsidR="005B037E" w:rsidRPr="00076151">
          <w:rPr>
            <w:b/>
            <w:bCs/>
            <w:lang w:val="en-US" w:eastAsia="en-US" w:bidi="en-US"/>
          </w:rPr>
          <w:t>.</w:t>
        </w:r>
        <w:r w:rsidR="005B037E" w:rsidRPr="00B84E5E">
          <w:rPr>
            <w:b/>
            <w:bCs/>
            <w:lang w:val="en-US" w:eastAsia="en-US" w:bidi="en-US"/>
          </w:rPr>
          <w:t>mrsk</w:t>
        </w:r>
        <w:r w:rsidR="005B037E" w:rsidRPr="00076151">
          <w:rPr>
            <w:b/>
            <w:bCs/>
            <w:lang w:val="en-US" w:eastAsia="en-US" w:bidi="en-US"/>
          </w:rPr>
          <w:t>-1.</w:t>
        </w:r>
        <w:r w:rsidR="005B037E" w:rsidRPr="00B84E5E">
          <w:rPr>
            <w:b/>
            <w:bCs/>
            <w:lang w:val="en-US" w:eastAsia="en-US" w:bidi="en-US"/>
          </w:rPr>
          <w:t>ru</w:t>
        </w:r>
      </w:hyperlink>
      <w:r w:rsidR="00CA56F2" w:rsidRPr="00076151">
        <w:rPr>
          <w:b/>
          <w:bCs/>
          <w:lang w:val="en-US" w:eastAsia="en-US" w:bidi="en-US"/>
        </w:rPr>
        <w:t xml:space="preserve"> </w:t>
      </w:r>
      <w:r w:rsidR="00CA56F2" w:rsidRPr="00076151">
        <w:rPr>
          <w:b/>
          <w:bCs/>
          <w:lang w:val="en-US"/>
        </w:rPr>
        <w:t xml:space="preserve">- </w:t>
      </w:r>
      <w:r w:rsidRPr="00076151">
        <w:rPr>
          <w:b/>
          <w:bCs/>
          <w:lang w:val="en-US"/>
        </w:rPr>
        <w:t>no later than 2 (Two) days</w:t>
      </w:r>
      <w:r w:rsidR="00CA56F2" w:rsidRPr="00076151">
        <w:rPr>
          <w:b/>
          <w:bCs/>
          <w:lang w:val="en-US"/>
        </w:rPr>
        <w:t>.</w:t>
      </w:r>
    </w:p>
    <w:p w14:paraId="69B0EB93" w14:textId="7D17A23B" w:rsidR="00636097" w:rsidRPr="00F47932" w:rsidRDefault="00F47932">
      <w:pPr>
        <w:pStyle w:val="21"/>
        <w:shd w:val="clear" w:color="auto" w:fill="auto"/>
        <w:spacing w:before="0" w:after="0" w:line="540" w:lineRule="exact"/>
        <w:rPr>
          <w:b/>
          <w:bCs/>
          <w:lang w:val="en-US"/>
        </w:rPr>
      </w:pPr>
      <w:r w:rsidRPr="00F47932">
        <w:rPr>
          <w:b/>
          <w:bCs/>
          <w:lang w:val="en-US"/>
        </w:rPr>
        <w:t>The text of the notice of a material fact must be available on the Internet page www.mrsk-1.ru for at least 6 (Six) months from the date of its publication on the Internet. The issuer sends a notice of a material fact to the registering authority no later than 5 (Five) days from the date of the material fact</w:t>
      </w:r>
      <w:r w:rsidR="00CA56F2" w:rsidRPr="00F47932">
        <w:rPr>
          <w:b/>
          <w:bCs/>
          <w:lang w:val="en-US"/>
        </w:rPr>
        <w:t>.</w:t>
      </w:r>
    </w:p>
    <w:p w14:paraId="434A5539" w14:textId="5A468800" w:rsidR="00636097" w:rsidRPr="00F47932" w:rsidRDefault="00F47932">
      <w:pPr>
        <w:pStyle w:val="21"/>
        <w:shd w:val="clear" w:color="auto" w:fill="auto"/>
        <w:spacing w:before="0" w:after="0" w:line="525" w:lineRule="exact"/>
        <w:rPr>
          <w:b/>
          <w:bCs/>
          <w:lang w:val="en-US"/>
        </w:rPr>
      </w:pPr>
      <w:r w:rsidRPr="00F47932">
        <w:rPr>
          <w:b/>
          <w:bCs/>
          <w:lang w:val="en-US"/>
        </w:rPr>
        <w:t>Within a period of not more than 2 (two) days from the date of publication of information on the state registration of the report on the results of the additional issue of securities (shares) of the issuer on the registering body's website on the Internet or the issuer receives a written notification from the registering body about the state registration of the report on the results of the additional issue of securities (shares) by mail, facsimile, electronic communication, delivery against signature, depending on which of the specified dates comes earlier, the issuer publishes the text of the registered report on the results of an additional issue of securities</w:t>
      </w:r>
      <w:r>
        <w:rPr>
          <w:b/>
          <w:bCs/>
          <w:lang w:val="en-US"/>
        </w:rPr>
        <w:t xml:space="preserve"> </w:t>
      </w:r>
      <w:r w:rsidR="00975DAE" w:rsidRPr="00F47932">
        <w:rPr>
          <w:b/>
          <w:bCs/>
          <w:lang w:val="en-US"/>
        </w:rPr>
        <w:t>on the Internet page</w:t>
      </w:r>
      <w:r w:rsidR="00CA56F2" w:rsidRPr="00F47932">
        <w:rPr>
          <w:b/>
          <w:bCs/>
          <w:lang w:val="en-US"/>
        </w:rPr>
        <w:t xml:space="preserve"> </w:t>
      </w:r>
      <w:hyperlink r:id="rId22" w:history="1">
        <w:r w:rsidR="005B037E" w:rsidRPr="00B84E5E">
          <w:rPr>
            <w:b/>
            <w:bCs/>
            <w:lang w:val="en-US" w:eastAsia="en-US" w:bidi="en-US"/>
          </w:rPr>
          <w:t>www</w:t>
        </w:r>
        <w:r w:rsidR="005B037E" w:rsidRPr="00F47932">
          <w:rPr>
            <w:b/>
            <w:bCs/>
            <w:lang w:val="en-US" w:eastAsia="en-US" w:bidi="en-US"/>
          </w:rPr>
          <w:t>.</w:t>
        </w:r>
        <w:r w:rsidR="005B037E" w:rsidRPr="00B84E5E">
          <w:rPr>
            <w:b/>
            <w:bCs/>
            <w:lang w:val="en-US" w:eastAsia="en-US" w:bidi="en-US"/>
          </w:rPr>
          <w:t>mrsk</w:t>
        </w:r>
        <w:r w:rsidR="005B037E" w:rsidRPr="00F47932">
          <w:rPr>
            <w:b/>
            <w:bCs/>
            <w:lang w:val="en-US" w:eastAsia="en-US" w:bidi="en-US"/>
          </w:rPr>
          <w:t>-1.</w:t>
        </w:r>
        <w:r w:rsidR="005B037E" w:rsidRPr="00B84E5E">
          <w:rPr>
            <w:b/>
            <w:bCs/>
            <w:lang w:val="en-US" w:eastAsia="en-US" w:bidi="en-US"/>
          </w:rPr>
          <w:t>ru</w:t>
        </w:r>
      </w:hyperlink>
      <w:r w:rsidR="00CA56F2" w:rsidRPr="00F47932">
        <w:rPr>
          <w:b/>
          <w:bCs/>
          <w:lang w:val="en-US" w:eastAsia="en-US" w:bidi="en-US"/>
        </w:rPr>
        <w:t>.</w:t>
      </w:r>
    </w:p>
    <w:p w14:paraId="15B437FD" w14:textId="0BF10A24" w:rsidR="00636097" w:rsidRPr="002F5515" w:rsidRDefault="002F5515">
      <w:pPr>
        <w:pStyle w:val="21"/>
        <w:shd w:val="clear" w:color="auto" w:fill="auto"/>
        <w:spacing w:before="0" w:after="0" w:line="533" w:lineRule="exact"/>
        <w:rPr>
          <w:b/>
          <w:bCs/>
          <w:lang w:val="en-US"/>
        </w:rPr>
      </w:pPr>
      <w:r w:rsidRPr="002F5515">
        <w:rPr>
          <w:b/>
          <w:bCs/>
          <w:lang w:val="en-US"/>
        </w:rPr>
        <w:t>The text of the registered report on the results of the additional issue of securities must be available on the issuer's website on the Internet www.mrsk-1.ru for at least 6 (Six) months from the date of its publication on the Internet</w:t>
      </w:r>
      <w:r w:rsidR="00CA56F2" w:rsidRPr="002F5515">
        <w:rPr>
          <w:b/>
          <w:bCs/>
          <w:lang w:val="en-US"/>
        </w:rPr>
        <w:t>.</w:t>
      </w:r>
    </w:p>
    <w:p w14:paraId="3DD494F1" w14:textId="6C9ED11F" w:rsidR="00636097" w:rsidRPr="002F5515" w:rsidRDefault="002F5515">
      <w:pPr>
        <w:pStyle w:val="21"/>
        <w:shd w:val="clear" w:color="auto" w:fill="auto"/>
        <w:spacing w:before="0" w:after="0" w:line="525" w:lineRule="exact"/>
        <w:rPr>
          <w:b/>
          <w:bCs/>
          <w:lang w:val="en-US"/>
        </w:rPr>
      </w:pPr>
      <w:r w:rsidRPr="002F5515">
        <w:rPr>
          <w:b/>
          <w:bCs/>
          <w:lang w:val="en-US"/>
        </w:rPr>
        <w:t>Starting from the date of publication of the notice on the state registration of the report on the results of the additional issue of securities (shares), all interested parties can familiarize themselves with the report on the results of the additional issue of securities (shares), as well as receive a copy of it at the following address</w:t>
      </w:r>
      <w:r w:rsidR="00CA56F2" w:rsidRPr="002F5515">
        <w:rPr>
          <w:b/>
          <w:bCs/>
          <w:lang w:val="en-US"/>
        </w:rPr>
        <w:t xml:space="preserve">: 129090, </w:t>
      </w:r>
      <w:r w:rsidR="00A83D51" w:rsidRPr="002F5515">
        <w:rPr>
          <w:b/>
          <w:bCs/>
          <w:lang w:val="en-US"/>
        </w:rPr>
        <w:t xml:space="preserve">Moscow, </w:t>
      </w:r>
      <w:proofErr w:type="spellStart"/>
      <w:r w:rsidR="00A83D51" w:rsidRPr="002F5515">
        <w:rPr>
          <w:b/>
          <w:bCs/>
          <w:lang w:val="en-US"/>
        </w:rPr>
        <w:t>Glukharev</w:t>
      </w:r>
      <w:proofErr w:type="spellEnd"/>
      <w:r w:rsidR="00A83D51" w:rsidRPr="002F5515">
        <w:rPr>
          <w:b/>
          <w:bCs/>
          <w:lang w:val="en-US"/>
        </w:rPr>
        <w:t xml:space="preserve"> lane, 4/2 (in the premises of the sole executive body of IDGC of Centre, OJSC</w:t>
      </w:r>
      <w:r w:rsidR="00CA56F2" w:rsidRPr="002F5515">
        <w:rPr>
          <w:b/>
          <w:bCs/>
          <w:lang w:val="en-US"/>
        </w:rPr>
        <w:t>).</w:t>
      </w:r>
    </w:p>
    <w:p w14:paraId="1F62A597" w14:textId="23866276" w:rsidR="00636097" w:rsidRPr="002F5515" w:rsidRDefault="002F5515">
      <w:pPr>
        <w:pStyle w:val="21"/>
        <w:shd w:val="clear" w:color="auto" w:fill="auto"/>
        <w:spacing w:before="0" w:after="0" w:line="533" w:lineRule="exact"/>
        <w:rPr>
          <w:b/>
          <w:bCs/>
          <w:lang w:val="en-US"/>
        </w:rPr>
      </w:pPr>
      <w:r w:rsidRPr="002F5515">
        <w:rPr>
          <w:b/>
          <w:bCs/>
          <w:lang w:val="en-US"/>
        </w:rPr>
        <w:t>Starting from the date of publication of the notice on state registration of the report on the results of the additional issue of securities, any interested person has the right to receive at the above address a copy of the report on the results of the additional issue of securities for a fee not exceeding the cost of making a copy of the specified document</w:t>
      </w:r>
      <w:r w:rsidR="00CA56F2" w:rsidRPr="002F5515">
        <w:rPr>
          <w:b/>
          <w:bCs/>
          <w:lang w:val="en-US"/>
        </w:rPr>
        <w:t>.</w:t>
      </w:r>
    </w:p>
    <w:p w14:paraId="267742A3" w14:textId="6B3573FE" w:rsidR="00636097" w:rsidRPr="00CE6961" w:rsidRDefault="00CE6961">
      <w:pPr>
        <w:pStyle w:val="21"/>
        <w:numPr>
          <w:ilvl w:val="0"/>
          <w:numId w:val="7"/>
        </w:numPr>
        <w:shd w:val="clear" w:color="auto" w:fill="auto"/>
        <w:tabs>
          <w:tab w:val="left" w:pos="605"/>
        </w:tabs>
        <w:spacing w:before="0" w:after="0" w:line="518" w:lineRule="exact"/>
        <w:rPr>
          <w:b/>
          <w:bCs/>
          <w:lang w:val="en-US"/>
        </w:rPr>
      </w:pPr>
      <w:r w:rsidRPr="00CE6961">
        <w:rPr>
          <w:b/>
          <w:bCs/>
          <w:lang w:val="en-US"/>
        </w:rPr>
        <w:t>Information on recognizing the additional issue of shares as failed or invalid is disclosed by the issuer in the form of messages on material facts in the following terms from the moment of occurrence of a material fact</w:t>
      </w:r>
      <w:r w:rsidR="00CA56F2" w:rsidRPr="00CE6961">
        <w:rPr>
          <w:b/>
          <w:bCs/>
          <w:lang w:val="en-US"/>
        </w:rPr>
        <w:t>:</w:t>
      </w:r>
    </w:p>
    <w:p w14:paraId="48442435" w14:textId="4D251429" w:rsidR="00636097" w:rsidRPr="00975DAE" w:rsidRDefault="00975DAE">
      <w:pPr>
        <w:pStyle w:val="21"/>
        <w:numPr>
          <w:ilvl w:val="0"/>
          <w:numId w:val="6"/>
        </w:numPr>
        <w:shd w:val="clear" w:color="auto" w:fill="auto"/>
        <w:tabs>
          <w:tab w:val="left" w:pos="350"/>
        </w:tabs>
        <w:spacing w:before="0" w:after="0" w:line="533" w:lineRule="exact"/>
        <w:rPr>
          <w:b/>
          <w:bCs/>
          <w:lang w:val="en-US"/>
        </w:rPr>
      </w:pPr>
      <w:r w:rsidRPr="00975DAE">
        <w:rPr>
          <w:b/>
          <w:bCs/>
          <w:lang w:val="en-US"/>
        </w:rPr>
        <w:t>in the news feed (AK&amp;M or Interfax</w:t>
      </w:r>
      <w:r w:rsidR="00CA56F2" w:rsidRPr="00975DAE">
        <w:rPr>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792DD98C" w14:textId="5C0701B1" w:rsidR="00636097" w:rsidRPr="00076151" w:rsidRDefault="00975DAE">
      <w:pPr>
        <w:pStyle w:val="21"/>
        <w:numPr>
          <w:ilvl w:val="0"/>
          <w:numId w:val="6"/>
        </w:numPr>
        <w:shd w:val="clear" w:color="auto" w:fill="auto"/>
        <w:tabs>
          <w:tab w:val="left" w:pos="350"/>
        </w:tabs>
        <w:spacing w:before="0" w:after="0" w:line="533" w:lineRule="exact"/>
        <w:rPr>
          <w:b/>
          <w:bCs/>
          <w:lang w:val="en-US"/>
        </w:rPr>
      </w:pPr>
      <w:r w:rsidRPr="00076151">
        <w:rPr>
          <w:b/>
          <w:bCs/>
          <w:lang w:val="en-US"/>
        </w:rPr>
        <w:t>on the Internet page</w:t>
      </w:r>
      <w:r w:rsidR="00CA56F2" w:rsidRPr="00076151">
        <w:rPr>
          <w:b/>
          <w:bCs/>
          <w:lang w:val="en-US"/>
        </w:rPr>
        <w:t xml:space="preserve"> </w:t>
      </w:r>
      <w:hyperlink r:id="rId23" w:history="1">
        <w:r w:rsidR="005B037E" w:rsidRPr="00B84E5E">
          <w:rPr>
            <w:b/>
            <w:bCs/>
            <w:lang w:val="en-US" w:eastAsia="en-US" w:bidi="en-US"/>
          </w:rPr>
          <w:t>www</w:t>
        </w:r>
        <w:r w:rsidR="005B037E" w:rsidRPr="00076151">
          <w:rPr>
            <w:b/>
            <w:bCs/>
            <w:lang w:val="en-US" w:eastAsia="en-US" w:bidi="en-US"/>
          </w:rPr>
          <w:t>.</w:t>
        </w:r>
        <w:r w:rsidR="005B037E" w:rsidRPr="00B84E5E">
          <w:rPr>
            <w:b/>
            <w:bCs/>
            <w:lang w:val="en-US" w:eastAsia="en-US" w:bidi="en-US"/>
          </w:rPr>
          <w:t>mrsk</w:t>
        </w:r>
        <w:r w:rsidR="005B037E" w:rsidRPr="00076151">
          <w:rPr>
            <w:b/>
            <w:bCs/>
            <w:lang w:val="en-US" w:eastAsia="en-US" w:bidi="en-US"/>
          </w:rPr>
          <w:t>-1.</w:t>
        </w:r>
        <w:r w:rsidR="005B037E" w:rsidRPr="00B84E5E">
          <w:rPr>
            <w:b/>
            <w:bCs/>
            <w:lang w:val="en-US" w:eastAsia="en-US" w:bidi="en-US"/>
          </w:rPr>
          <w:t>ru</w:t>
        </w:r>
      </w:hyperlink>
      <w:r w:rsidR="00CA56F2" w:rsidRPr="00076151">
        <w:rPr>
          <w:b/>
          <w:bCs/>
          <w:lang w:val="en-US" w:eastAsia="en-US" w:bidi="en-US"/>
        </w:rPr>
        <w:t xml:space="preserve"> </w:t>
      </w:r>
      <w:r w:rsidR="00CA56F2" w:rsidRPr="00076151">
        <w:rPr>
          <w:b/>
          <w:bCs/>
          <w:lang w:val="en-US"/>
        </w:rPr>
        <w:t xml:space="preserve">- </w:t>
      </w:r>
      <w:r w:rsidRPr="00076151">
        <w:rPr>
          <w:b/>
          <w:bCs/>
          <w:lang w:val="en-US"/>
        </w:rPr>
        <w:t>no later than 2 (Two) days</w:t>
      </w:r>
      <w:r w:rsidR="00CA56F2" w:rsidRPr="00076151">
        <w:rPr>
          <w:b/>
          <w:bCs/>
          <w:lang w:val="en-US"/>
        </w:rPr>
        <w:t>.</w:t>
      </w:r>
    </w:p>
    <w:p w14:paraId="6EFFB6F5" w14:textId="2A838959" w:rsidR="00636097" w:rsidRPr="00F4336D" w:rsidRDefault="00F4336D">
      <w:pPr>
        <w:pStyle w:val="21"/>
        <w:shd w:val="clear" w:color="auto" w:fill="auto"/>
        <w:spacing w:before="0" w:after="0" w:line="533" w:lineRule="exact"/>
        <w:rPr>
          <w:b/>
          <w:bCs/>
          <w:lang w:val="en-US"/>
        </w:rPr>
      </w:pPr>
      <w:r w:rsidRPr="00F4336D">
        <w:rPr>
          <w:b/>
          <w:bCs/>
          <w:lang w:val="en-US"/>
        </w:rPr>
        <w:t>The moment of occurrence of a material fact containing information on the recognition of the additional issue of securities (shares) as invalid is the date of publication of information on the recognition of the additional issue of securities (shares) of the issuer as invalid on the website of the registering authority on the Internet or the date of receipt by the issuer of a written notification of the registration authority on recognition of the additional issue of securities (shares) failed by post, facsimile, electronic communication, delivery against signature, depending on which of the indicated dates comes earlier</w:t>
      </w:r>
      <w:r w:rsidR="00CA56F2" w:rsidRPr="00F4336D">
        <w:rPr>
          <w:b/>
          <w:bCs/>
          <w:lang w:val="en-US"/>
        </w:rPr>
        <w:t>.</w:t>
      </w:r>
    </w:p>
    <w:p w14:paraId="631AD2CF" w14:textId="73F9C189" w:rsidR="00636097" w:rsidRPr="0048206D" w:rsidRDefault="0048206D">
      <w:pPr>
        <w:pStyle w:val="21"/>
        <w:shd w:val="clear" w:color="auto" w:fill="auto"/>
        <w:spacing w:before="0" w:after="0" w:line="533" w:lineRule="exact"/>
        <w:rPr>
          <w:b/>
          <w:bCs/>
          <w:lang w:val="en-US"/>
        </w:rPr>
      </w:pPr>
      <w:r w:rsidRPr="0048206D">
        <w:rPr>
          <w:b/>
          <w:bCs/>
          <w:lang w:val="en-US"/>
        </w:rPr>
        <w:t>The moment of occurrence of a material fact containing information on the recognition of an additional issue of securities (shares) as invalid is the date of receipt by the issuer of a judicial act (decision, ruling, resolution) that has entered into force (the date of entry into force of the one received by the issuer) on the recognition of the additional issue of securities (shares) invalid</w:t>
      </w:r>
      <w:r w:rsidR="00CA56F2" w:rsidRPr="0048206D">
        <w:rPr>
          <w:b/>
          <w:bCs/>
          <w:lang w:val="en-US"/>
        </w:rPr>
        <w:t>.</w:t>
      </w:r>
    </w:p>
    <w:p w14:paraId="17162824" w14:textId="0332EEBA" w:rsidR="00636097" w:rsidRPr="0048206D" w:rsidRDefault="0048206D">
      <w:pPr>
        <w:pStyle w:val="21"/>
        <w:shd w:val="clear" w:color="auto" w:fill="auto"/>
        <w:spacing w:before="0" w:after="612" w:line="533" w:lineRule="exact"/>
        <w:rPr>
          <w:b/>
          <w:bCs/>
          <w:lang w:val="en-US"/>
        </w:rPr>
      </w:pPr>
      <w:r w:rsidRPr="0048206D">
        <w:rPr>
          <w:b/>
          <w:bCs/>
          <w:lang w:val="en-US"/>
        </w:rPr>
        <w:t>The text of the notice of a material fact must be available on the Internet page www.mrsk-1.ru for at least 6 (Six) months from the date of its publication on the Internet. The issuer sends a message on a material fact to the registering authority no later than 5 (Five) days from the date of the material fact</w:t>
      </w:r>
      <w:r w:rsidR="00CA56F2" w:rsidRPr="0048206D">
        <w:rPr>
          <w:b/>
          <w:bCs/>
          <w:lang w:val="en-US"/>
        </w:rPr>
        <w:t>.</w:t>
      </w:r>
    </w:p>
    <w:p w14:paraId="480EB7DB" w14:textId="09F6E7DD" w:rsidR="00636097" w:rsidRPr="0048206D" w:rsidRDefault="0048206D">
      <w:pPr>
        <w:pStyle w:val="21"/>
        <w:numPr>
          <w:ilvl w:val="0"/>
          <w:numId w:val="7"/>
        </w:numPr>
        <w:shd w:val="clear" w:color="auto" w:fill="auto"/>
        <w:tabs>
          <w:tab w:val="left" w:pos="590"/>
        </w:tabs>
        <w:spacing w:before="0" w:after="0" w:line="518" w:lineRule="exact"/>
        <w:rPr>
          <w:b/>
          <w:bCs/>
          <w:lang w:val="en-US"/>
        </w:rPr>
      </w:pPr>
      <w:r w:rsidRPr="0048206D">
        <w:rPr>
          <w:b/>
          <w:bCs/>
          <w:lang w:val="en-US"/>
        </w:rPr>
        <w:t>From the date following the day of registration of the Securities Prospectus, the Issuer becomes obliged to disclose information in the form of messages on material facts in other cases provided for by the Regulation</w:t>
      </w:r>
      <w:r w:rsidR="00CA56F2" w:rsidRPr="0048206D">
        <w:rPr>
          <w:b/>
          <w:bCs/>
          <w:lang w:val="en-US"/>
        </w:rPr>
        <w:t>.</w:t>
      </w:r>
    </w:p>
    <w:p w14:paraId="77B03109" w14:textId="3EC390B3" w:rsidR="00636097" w:rsidRPr="0073725F" w:rsidRDefault="0073725F">
      <w:pPr>
        <w:pStyle w:val="21"/>
        <w:shd w:val="clear" w:color="auto" w:fill="auto"/>
        <w:spacing w:before="0" w:after="0" w:line="533" w:lineRule="exact"/>
        <w:rPr>
          <w:b/>
          <w:bCs/>
          <w:lang w:val="en-US"/>
        </w:rPr>
      </w:pPr>
      <w:r w:rsidRPr="0073725F">
        <w:rPr>
          <w:b/>
          <w:bCs/>
          <w:lang w:val="en-US"/>
        </w:rPr>
        <w:t>The notice of a material fact is published by the issuer within the following terms from the moment of the occurrence of a material fact</w:t>
      </w:r>
      <w:r w:rsidR="00CA56F2" w:rsidRPr="0073725F">
        <w:rPr>
          <w:b/>
          <w:bCs/>
          <w:lang w:val="en-US"/>
        </w:rPr>
        <w:t>:</w:t>
      </w:r>
    </w:p>
    <w:p w14:paraId="3D56165D" w14:textId="204DBBDA" w:rsidR="00636097" w:rsidRPr="00975DAE" w:rsidRDefault="00975DAE">
      <w:pPr>
        <w:pStyle w:val="21"/>
        <w:numPr>
          <w:ilvl w:val="0"/>
          <w:numId w:val="6"/>
        </w:numPr>
        <w:shd w:val="clear" w:color="auto" w:fill="auto"/>
        <w:tabs>
          <w:tab w:val="left" w:pos="350"/>
        </w:tabs>
        <w:spacing w:before="0" w:after="0"/>
        <w:rPr>
          <w:b/>
          <w:bCs/>
          <w:lang w:val="en-US"/>
        </w:rPr>
      </w:pPr>
      <w:r w:rsidRPr="00975DAE">
        <w:rPr>
          <w:b/>
          <w:bCs/>
          <w:lang w:val="en-US"/>
        </w:rPr>
        <w:t>in the news feed (AK&amp;M or Interfax</w:t>
      </w:r>
      <w:r w:rsidR="00CA56F2" w:rsidRPr="00975DAE">
        <w:rPr>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2AA4BD70" w14:textId="24FA24D8" w:rsidR="00636097" w:rsidRPr="00076151" w:rsidRDefault="00975DAE">
      <w:pPr>
        <w:pStyle w:val="21"/>
        <w:numPr>
          <w:ilvl w:val="0"/>
          <w:numId w:val="6"/>
        </w:numPr>
        <w:shd w:val="clear" w:color="auto" w:fill="auto"/>
        <w:tabs>
          <w:tab w:val="left" w:pos="350"/>
        </w:tabs>
        <w:spacing w:before="0" w:after="0"/>
        <w:rPr>
          <w:b/>
          <w:bCs/>
          <w:lang w:val="en-US"/>
        </w:rPr>
      </w:pPr>
      <w:r w:rsidRPr="00076151">
        <w:rPr>
          <w:b/>
          <w:bCs/>
          <w:lang w:val="en-US"/>
        </w:rPr>
        <w:t>on the Internet page</w:t>
      </w:r>
      <w:r w:rsidR="00CA56F2" w:rsidRPr="00076151">
        <w:rPr>
          <w:b/>
          <w:bCs/>
          <w:lang w:val="en-US"/>
        </w:rPr>
        <w:t xml:space="preserve"> </w:t>
      </w:r>
      <w:hyperlink r:id="rId24" w:history="1">
        <w:r w:rsidR="005B037E" w:rsidRPr="00B84E5E">
          <w:rPr>
            <w:b/>
            <w:bCs/>
            <w:lang w:val="en-US" w:eastAsia="en-US" w:bidi="en-US"/>
          </w:rPr>
          <w:t>www</w:t>
        </w:r>
        <w:r w:rsidR="005B037E" w:rsidRPr="00076151">
          <w:rPr>
            <w:b/>
            <w:bCs/>
            <w:lang w:val="en-US" w:eastAsia="en-US" w:bidi="en-US"/>
          </w:rPr>
          <w:t>.</w:t>
        </w:r>
        <w:r w:rsidR="005B037E" w:rsidRPr="00B84E5E">
          <w:rPr>
            <w:b/>
            <w:bCs/>
            <w:lang w:val="en-US" w:eastAsia="en-US" w:bidi="en-US"/>
          </w:rPr>
          <w:t>mrsk</w:t>
        </w:r>
        <w:r w:rsidR="005B037E" w:rsidRPr="00076151">
          <w:rPr>
            <w:b/>
            <w:bCs/>
            <w:lang w:val="en-US" w:eastAsia="en-US" w:bidi="en-US"/>
          </w:rPr>
          <w:t>-1.</w:t>
        </w:r>
        <w:r w:rsidR="005B037E" w:rsidRPr="00B84E5E">
          <w:rPr>
            <w:b/>
            <w:bCs/>
            <w:lang w:val="en-US" w:eastAsia="en-US" w:bidi="en-US"/>
          </w:rPr>
          <w:t>ru</w:t>
        </w:r>
      </w:hyperlink>
      <w:r w:rsidR="00CA56F2" w:rsidRPr="00076151">
        <w:rPr>
          <w:b/>
          <w:bCs/>
          <w:lang w:val="en-US" w:eastAsia="en-US" w:bidi="en-US"/>
        </w:rPr>
        <w:t xml:space="preserve"> </w:t>
      </w:r>
      <w:r w:rsidR="00CA56F2" w:rsidRPr="00076151">
        <w:rPr>
          <w:b/>
          <w:bCs/>
          <w:lang w:val="en-US"/>
        </w:rPr>
        <w:t xml:space="preserve">- </w:t>
      </w:r>
      <w:r w:rsidRPr="00076151">
        <w:rPr>
          <w:b/>
          <w:bCs/>
          <w:lang w:val="en-US"/>
        </w:rPr>
        <w:t>no later than 2 (Two) days</w:t>
      </w:r>
      <w:r w:rsidR="00CA56F2" w:rsidRPr="00076151">
        <w:rPr>
          <w:b/>
          <w:bCs/>
          <w:lang w:val="en-US"/>
        </w:rPr>
        <w:t>.</w:t>
      </w:r>
    </w:p>
    <w:p w14:paraId="0D042863" w14:textId="5B610678" w:rsidR="00636097" w:rsidRPr="0073725F" w:rsidRDefault="0073725F">
      <w:pPr>
        <w:pStyle w:val="21"/>
        <w:shd w:val="clear" w:color="auto" w:fill="auto"/>
        <w:spacing w:before="0" w:after="612" w:line="540" w:lineRule="exact"/>
        <w:rPr>
          <w:b/>
          <w:bCs/>
          <w:lang w:val="en-US"/>
        </w:rPr>
      </w:pPr>
      <w:r w:rsidRPr="0073725F">
        <w:rPr>
          <w:b/>
          <w:bCs/>
          <w:lang w:val="en-US"/>
        </w:rPr>
        <w:t>The text of the notice of a material fact must be available on the Internet page www.mrsk-1.ru for at least 6 (Six) months from the date of its publication on the Internet. The issuer sends a message on a material fact to the registering authority no later than 5 (Five) days from the date of the material fact</w:t>
      </w:r>
      <w:r w:rsidR="00CA56F2" w:rsidRPr="0073725F">
        <w:rPr>
          <w:b/>
          <w:bCs/>
          <w:lang w:val="en-US"/>
        </w:rPr>
        <w:t>.</w:t>
      </w:r>
    </w:p>
    <w:p w14:paraId="738E285E" w14:textId="189CBF96" w:rsidR="00636097" w:rsidRPr="009E453C" w:rsidRDefault="009E453C">
      <w:pPr>
        <w:pStyle w:val="21"/>
        <w:numPr>
          <w:ilvl w:val="0"/>
          <w:numId w:val="7"/>
        </w:numPr>
        <w:shd w:val="clear" w:color="auto" w:fill="auto"/>
        <w:tabs>
          <w:tab w:val="left" w:pos="560"/>
        </w:tabs>
        <w:spacing w:before="0" w:after="0" w:line="525" w:lineRule="exact"/>
        <w:rPr>
          <w:b/>
          <w:bCs/>
          <w:lang w:val="en-US"/>
        </w:rPr>
      </w:pPr>
      <w:r w:rsidRPr="009E453C">
        <w:rPr>
          <w:b/>
          <w:bCs/>
          <w:lang w:val="en-US"/>
        </w:rPr>
        <w:t>Starting from the quarter, during which the registration of the Securities Prospectus was carried out, the Issuer becomes obliged to disclose information in the form of a quarterly report in the manner prescribed by the Regulation</w:t>
      </w:r>
      <w:r w:rsidR="00CA56F2" w:rsidRPr="009E453C">
        <w:rPr>
          <w:b/>
          <w:bCs/>
          <w:lang w:val="en-US"/>
        </w:rPr>
        <w:t>.</w:t>
      </w:r>
    </w:p>
    <w:p w14:paraId="2FAF8626" w14:textId="3F06F4BA" w:rsidR="00636097" w:rsidRPr="009E453C" w:rsidRDefault="009E453C">
      <w:pPr>
        <w:pStyle w:val="21"/>
        <w:shd w:val="clear" w:color="auto" w:fill="auto"/>
        <w:spacing w:before="0" w:after="0" w:line="525" w:lineRule="exact"/>
        <w:rPr>
          <w:b/>
          <w:bCs/>
          <w:lang w:val="en-US"/>
        </w:rPr>
      </w:pPr>
      <w:r w:rsidRPr="009E453C">
        <w:rPr>
          <w:b/>
          <w:bCs/>
          <w:lang w:val="en-US"/>
        </w:rPr>
        <w:t>A quarterly report is drawn up based on the results of each quarter. The quarterly report is submitted to the registering authority no later than 45 (</w:t>
      </w:r>
      <w:proofErr w:type="gramStart"/>
      <w:r w:rsidRPr="009E453C">
        <w:rPr>
          <w:b/>
          <w:bCs/>
          <w:lang w:val="en-US"/>
        </w:rPr>
        <w:t>Forty five</w:t>
      </w:r>
      <w:proofErr w:type="gramEnd"/>
      <w:r w:rsidRPr="009E453C">
        <w:rPr>
          <w:b/>
          <w:bCs/>
          <w:lang w:val="en-US"/>
        </w:rPr>
        <w:t>) days from the end date of the reporting quarter</w:t>
      </w:r>
      <w:r w:rsidR="00CA56F2" w:rsidRPr="009E453C">
        <w:rPr>
          <w:b/>
          <w:bCs/>
          <w:lang w:val="en-US"/>
        </w:rPr>
        <w:t>.</w:t>
      </w:r>
    </w:p>
    <w:p w14:paraId="7BBA3E23" w14:textId="09FB0FB3" w:rsidR="00636097" w:rsidRPr="009E453C" w:rsidRDefault="009E453C">
      <w:pPr>
        <w:pStyle w:val="21"/>
        <w:shd w:val="clear" w:color="auto" w:fill="auto"/>
        <w:spacing w:before="0" w:after="0" w:line="533" w:lineRule="exact"/>
        <w:rPr>
          <w:b/>
          <w:bCs/>
          <w:lang w:val="en-US"/>
        </w:rPr>
      </w:pPr>
      <w:r w:rsidRPr="009E453C">
        <w:rPr>
          <w:b/>
          <w:bCs/>
          <w:lang w:val="en-US"/>
        </w:rPr>
        <w:t>Within 45 (</w:t>
      </w:r>
      <w:proofErr w:type="gramStart"/>
      <w:r w:rsidRPr="009E453C">
        <w:rPr>
          <w:b/>
          <w:bCs/>
          <w:lang w:val="en-US"/>
        </w:rPr>
        <w:t>Forty five</w:t>
      </w:r>
      <w:proofErr w:type="gramEnd"/>
      <w:r w:rsidRPr="009E453C">
        <w:rPr>
          <w:b/>
          <w:bCs/>
          <w:lang w:val="en-US"/>
        </w:rPr>
        <w:t xml:space="preserve">) days from the end of the respective quarter, the issuer is obliged to publish the text of the quarterly report </w:t>
      </w:r>
      <w:r w:rsidR="00975DAE" w:rsidRPr="009E453C">
        <w:rPr>
          <w:b/>
          <w:bCs/>
          <w:lang w:val="en-US"/>
        </w:rPr>
        <w:t>on the Internet page</w:t>
      </w:r>
      <w:r w:rsidR="00CA56F2" w:rsidRPr="009E453C">
        <w:rPr>
          <w:b/>
          <w:bCs/>
          <w:lang w:val="en-US"/>
        </w:rPr>
        <w:t xml:space="preserve"> </w:t>
      </w:r>
      <w:r w:rsidR="00A750F6">
        <w:rPr>
          <w:b/>
          <w:bCs/>
          <w:lang w:val="en-US"/>
        </w:rPr>
        <w:t>at</w:t>
      </w:r>
      <w:r w:rsidR="00CA56F2" w:rsidRPr="009E453C">
        <w:rPr>
          <w:b/>
          <w:bCs/>
          <w:lang w:val="en-US"/>
        </w:rPr>
        <w:t xml:space="preserve"> </w:t>
      </w:r>
      <w:r w:rsidRPr="00602C1D">
        <w:rPr>
          <w:b/>
          <w:bCs/>
          <w:lang w:val="en-US" w:eastAsia="en-US" w:bidi="en-US"/>
        </w:rPr>
        <w:t>www.mrsk-1.ru</w:t>
      </w:r>
      <w:r w:rsidR="00CA56F2" w:rsidRPr="009E453C">
        <w:rPr>
          <w:b/>
          <w:bCs/>
          <w:lang w:val="en-US" w:eastAsia="en-US" w:bidi="en-US"/>
        </w:rPr>
        <w:t>.</w:t>
      </w:r>
    </w:p>
    <w:p w14:paraId="32EEB8DB" w14:textId="74ADDC7D" w:rsidR="00636097" w:rsidRPr="009E453C" w:rsidRDefault="009E453C">
      <w:pPr>
        <w:pStyle w:val="21"/>
        <w:shd w:val="clear" w:color="auto" w:fill="auto"/>
        <w:spacing w:before="0" w:after="0" w:line="533" w:lineRule="exact"/>
        <w:rPr>
          <w:b/>
          <w:bCs/>
          <w:lang w:val="en-US"/>
        </w:rPr>
      </w:pPr>
      <w:r w:rsidRPr="009E453C">
        <w:rPr>
          <w:b/>
          <w:bCs/>
          <w:lang w:val="en-US"/>
        </w:rPr>
        <w:t>The text of the quarterly report must be available on the Internet page www.mrsk-1.ru for at least 3 (Three) years from the date of its publication on the Internet</w:t>
      </w:r>
      <w:r w:rsidR="00CA56F2" w:rsidRPr="009E453C">
        <w:rPr>
          <w:b/>
          <w:bCs/>
          <w:lang w:val="en-US"/>
        </w:rPr>
        <w:t>.</w:t>
      </w:r>
    </w:p>
    <w:p w14:paraId="0B367205" w14:textId="0E77264A" w:rsidR="00636097" w:rsidRPr="009E453C" w:rsidRDefault="009E453C">
      <w:pPr>
        <w:pStyle w:val="21"/>
        <w:shd w:val="clear" w:color="auto" w:fill="auto"/>
        <w:spacing w:before="0" w:after="600" w:line="533" w:lineRule="exact"/>
        <w:rPr>
          <w:b/>
          <w:bCs/>
          <w:lang w:val="en-US"/>
        </w:rPr>
      </w:pPr>
      <w:r w:rsidRPr="009E453C">
        <w:rPr>
          <w:b/>
          <w:bCs/>
          <w:lang w:val="en-US"/>
        </w:rPr>
        <w:t>Not later than 1 (One) day from the date of publication on the Internet page of the text of the quarterly report, the issuer publishes in the news feed (AK&amp;M or Interfax) a message on the procedure for accessing the information contained in the quarterly report</w:t>
      </w:r>
      <w:r w:rsidR="00CA56F2" w:rsidRPr="009E453C">
        <w:rPr>
          <w:b/>
          <w:bCs/>
          <w:lang w:val="en-US"/>
        </w:rPr>
        <w:t>.</w:t>
      </w:r>
    </w:p>
    <w:p w14:paraId="42C0CFBB" w14:textId="39981E5A" w:rsidR="00636097" w:rsidRPr="002254B0" w:rsidRDefault="002254B0">
      <w:pPr>
        <w:pStyle w:val="21"/>
        <w:numPr>
          <w:ilvl w:val="0"/>
          <w:numId w:val="7"/>
        </w:numPr>
        <w:shd w:val="clear" w:color="auto" w:fill="auto"/>
        <w:tabs>
          <w:tab w:val="left" w:pos="560"/>
        </w:tabs>
        <w:spacing w:before="0" w:after="0" w:line="533" w:lineRule="exact"/>
        <w:rPr>
          <w:b/>
          <w:bCs/>
          <w:lang w:val="en-US"/>
        </w:rPr>
      </w:pPr>
      <w:r w:rsidRPr="002254B0">
        <w:rPr>
          <w:b/>
          <w:bCs/>
          <w:lang w:val="en-US"/>
        </w:rPr>
        <w:t>From the date following the day of registration of the Securities Prospectus, the Issuer will also disclose information that may have a significant impact on the value of the issuer's securities</w:t>
      </w:r>
      <w:r w:rsidR="00CA56F2" w:rsidRPr="002254B0">
        <w:rPr>
          <w:b/>
          <w:bCs/>
          <w:lang w:val="en-US"/>
        </w:rPr>
        <w:t>.</w:t>
      </w:r>
    </w:p>
    <w:p w14:paraId="79EE0F53" w14:textId="7F1D6CB7" w:rsidR="00636097" w:rsidRPr="002254B0" w:rsidRDefault="002254B0">
      <w:pPr>
        <w:pStyle w:val="21"/>
        <w:shd w:val="clear" w:color="auto" w:fill="auto"/>
        <w:spacing w:before="0" w:after="0" w:line="525" w:lineRule="exact"/>
        <w:rPr>
          <w:b/>
          <w:bCs/>
          <w:lang w:val="en-US"/>
        </w:rPr>
      </w:pPr>
      <w:r w:rsidRPr="002254B0">
        <w:rPr>
          <w:b/>
          <w:bCs/>
          <w:lang w:val="en-US"/>
        </w:rPr>
        <w:t>Messages about information that may have a significant impact on the value of the issuer's securities are published in the following terms from the moment of the relevant event</w:t>
      </w:r>
      <w:r w:rsidR="00CA56F2" w:rsidRPr="002254B0">
        <w:rPr>
          <w:b/>
          <w:bCs/>
          <w:lang w:val="en-US"/>
        </w:rPr>
        <w:t>:</w:t>
      </w:r>
    </w:p>
    <w:p w14:paraId="3CCECD8D" w14:textId="7CE30330" w:rsidR="00636097" w:rsidRPr="00975DAE" w:rsidRDefault="00975DAE">
      <w:pPr>
        <w:pStyle w:val="21"/>
        <w:numPr>
          <w:ilvl w:val="0"/>
          <w:numId w:val="6"/>
        </w:numPr>
        <w:shd w:val="clear" w:color="auto" w:fill="auto"/>
        <w:tabs>
          <w:tab w:val="left" w:pos="350"/>
        </w:tabs>
        <w:spacing w:before="0" w:after="0"/>
        <w:rPr>
          <w:b/>
          <w:bCs/>
          <w:lang w:val="en-US"/>
        </w:rPr>
      </w:pPr>
      <w:r w:rsidRPr="00975DAE">
        <w:rPr>
          <w:b/>
          <w:bCs/>
          <w:lang w:val="en-US"/>
        </w:rPr>
        <w:t>in the news feed (AK&amp;M or Interfax</w:t>
      </w:r>
      <w:r w:rsidR="00CA56F2" w:rsidRPr="00975DAE">
        <w:rPr>
          <w:b/>
          <w:bCs/>
          <w:lang w:val="en-US"/>
        </w:rPr>
        <w:t xml:space="preserve">) - </w:t>
      </w:r>
      <w:r w:rsidRPr="00975DAE">
        <w:rPr>
          <w:b/>
          <w:bCs/>
          <w:lang w:val="en-US"/>
        </w:rPr>
        <w:t xml:space="preserve">no later than 1 (One) </w:t>
      </w:r>
      <w:proofErr w:type="gramStart"/>
      <w:r w:rsidRPr="00975DAE">
        <w:rPr>
          <w:b/>
          <w:bCs/>
          <w:lang w:val="en-US"/>
        </w:rPr>
        <w:t>day</w:t>
      </w:r>
      <w:r w:rsidR="00CA56F2" w:rsidRPr="00975DAE">
        <w:rPr>
          <w:b/>
          <w:bCs/>
          <w:lang w:val="en-US"/>
        </w:rPr>
        <w:t>;</w:t>
      </w:r>
      <w:proofErr w:type="gramEnd"/>
    </w:p>
    <w:p w14:paraId="64B0715D" w14:textId="57B76265" w:rsidR="00636097" w:rsidRPr="00076151" w:rsidRDefault="00CA56F2">
      <w:pPr>
        <w:pStyle w:val="21"/>
        <w:shd w:val="clear" w:color="auto" w:fill="auto"/>
        <w:spacing w:before="0" w:after="0"/>
        <w:rPr>
          <w:b/>
          <w:bCs/>
          <w:lang w:val="en-US"/>
        </w:rPr>
      </w:pPr>
      <w:r w:rsidRPr="00A750F6">
        <w:rPr>
          <w:rStyle w:val="22"/>
          <w:b/>
          <w:bCs/>
          <w:i/>
          <w:iCs/>
          <w:lang w:val="en-US"/>
        </w:rPr>
        <w:t>-</w:t>
      </w:r>
      <w:r w:rsidRPr="00076151">
        <w:rPr>
          <w:rStyle w:val="22"/>
          <w:b/>
          <w:bCs/>
          <w:lang w:val="en-US"/>
        </w:rPr>
        <w:t xml:space="preserve"> </w:t>
      </w:r>
      <w:r w:rsidR="00975DAE" w:rsidRPr="00076151">
        <w:rPr>
          <w:b/>
          <w:bCs/>
          <w:lang w:val="en-US"/>
        </w:rPr>
        <w:t>on the Internet page</w:t>
      </w:r>
      <w:r w:rsidRPr="00076151">
        <w:rPr>
          <w:b/>
          <w:bCs/>
          <w:lang w:val="en-US"/>
        </w:rPr>
        <w:t xml:space="preserve"> </w:t>
      </w:r>
      <w:hyperlink r:id="rId25" w:history="1">
        <w:r w:rsidR="005B037E" w:rsidRPr="00B84E5E">
          <w:rPr>
            <w:b/>
            <w:bCs/>
            <w:lang w:val="en-US" w:eastAsia="en-US" w:bidi="en-US"/>
          </w:rPr>
          <w:t>www</w:t>
        </w:r>
        <w:r w:rsidR="005B037E" w:rsidRPr="00076151">
          <w:rPr>
            <w:b/>
            <w:bCs/>
            <w:lang w:val="en-US" w:eastAsia="en-US" w:bidi="en-US"/>
          </w:rPr>
          <w:t>.</w:t>
        </w:r>
        <w:r w:rsidR="005B037E" w:rsidRPr="00B84E5E">
          <w:rPr>
            <w:b/>
            <w:bCs/>
            <w:lang w:val="en-US" w:eastAsia="en-US" w:bidi="en-US"/>
          </w:rPr>
          <w:t>mrsk</w:t>
        </w:r>
        <w:r w:rsidR="005B037E" w:rsidRPr="00076151">
          <w:rPr>
            <w:b/>
            <w:bCs/>
            <w:lang w:val="en-US" w:eastAsia="en-US" w:bidi="en-US"/>
          </w:rPr>
          <w:t>-1.</w:t>
        </w:r>
        <w:r w:rsidR="005B037E" w:rsidRPr="00B84E5E">
          <w:rPr>
            <w:b/>
            <w:bCs/>
            <w:lang w:val="en-US" w:eastAsia="en-US" w:bidi="en-US"/>
          </w:rPr>
          <w:t>ru</w:t>
        </w:r>
      </w:hyperlink>
      <w:r w:rsidRPr="00076151">
        <w:rPr>
          <w:b/>
          <w:bCs/>
          <w:lang w:val="en-US" w:eastAsia="en-US" w:bidi="en-US"/>
        </w:rPr>
        <w:t xml:space="preserve"> </w:t>
      </w:r>
      <w:r w:rsidRPr="00076151">
        <w:rPr>
          <w:b/>
          <w:bCs/>
          <w:lang w:val="en-US"/>
        </w:rPr>
        <w:t xml:space="preserve">- </w:t>
      </w:r>
      <w:r w:rsidR="00975DAE" w:rsidRPr="00076151">
        <w:rPr>
          <w:b/>
          <w:bCs/>
          <w:lang w:val="en-US"/>
        </w:rPr>
        <w:t>no later than 2 (Two) days</w:t>
      </w:r>
      <w:r w:rsidRPr="00076151">
        <w:rPr>
          <w:b/>
          <w:bCs/>
          <w:lang w:val="en-US"/>
        </w:rPr>
        <w:t>.</w:t>
      </w:r>
    </w:p>
    <w:p w14:paraId="5FF9E023" w14:textId="72370697" w:rsidR="00636097" w:rsidRPr="002254B0" w:rsidRDefault="002254B0">
      <w:pPr>
        <w:pStyle w:val="21"/>
        <w:shd w:val="clear" w:color="auto" w:fill="auto"/>
        <w:spacing w:before="0" w:after="0" w:line="525" w:lineRule="exact"/>
        <w:rPr>
          <w:b/>
          <w:bCs/>
          <w:lang w:val="en-US"/>
        </w:rPr>
      </w:pPr>
      <w:r w:rsidRPr="002254B0">
        <w:rPr>
          <w:b/>
          <w:bCs/>
          <w:lang w:val="en-US"/>
        </w:rPr>
        <w:t xml:space="preserve">The text of each message about information that may have a significant impact on the value of the issuer's securities will be available on the Internet page www.mrsk-1.ru for at least 6 (Six) months from the date of publication of the message on the </w:t>
      </w:r>
      <w:proofErr w:type="gramStart"/>
      <w:r w:rsidRPr="002254B0">
        <w:rPr>
          <w:b/>
          <w:bCs/>
          <w:lang w:val="en-US"/>
        </w:rPr>
        <w:t>Internet, unless</w:t>
      </w:r>
      <w:proofErr w:type="gramEnd"/>
      <w:r w:rsidRPr="002254B0">
        <w:rPr>
          <w:b/>
          <w:bCs/>
          <w:lang w:val="en-US"/>
        </w:rPr>
        <w:t xml:space="preserve"> another period of provision of access to the specified information is established by the Regulation</w:t>
      </w:r>
      <w:r w:rsidR="00CA56F2" w:rsidRPr="002254B0">
        <w:rPr>
          <w:b/>
          <w:bCs/>
          <w:lang w:val="en-US"/>
        </w:rPr>
        <w:t>.</w:t>
      </w:r>
    </w:p>
    <w:p w14:paraId="10189960" w14:textId="50A88993" w:rsidR="00636097" w:rsidRPr="00251A8F" w:rsidRDefault="00251A8F">
      <w:pPr>
        <w:pStyle w:val="21"/>
        <w:shd w:val="clear" w:color="auto" w:fill="auto"/>
        <w:spacing w:before="0" w:after="600" w:line="525" w:lineRule="exact"/>
        <w:ind w:right="420"/>
        <w:jc w:val="both"/>
        <w:rPr>
          <w:b/>
          <w:bCs/>
          <w:lang w:val="en-US"/>
        </w:rPr>
      </w:pPr>
      <w:r w:rsidRPr="00251A8F">
        <w:rPr>
          <w:b/>
          <w:bCs/>
          <w:lang w:val="en-US"/>
        </w:rPr>
        <w:t>Messages about information that may have a significant impact on the value of the issuer's securities will be sent by the issuer to the registering authority no later than 5 (Five) days from the moment of the relevant event</w:t>
      </w:r>
      <w:r w:rsidR="00CA56F2" w:rsidRPr="00251A8F">
        <w:rPr>
          <w:b/>
          <w:bCs/>
          <w:lang w:val="en-US"/>
        </w:rPr>
        <w:t>.</w:t>
      </w:r>
    </w:p>
    <w:p w14:paraId="1AC0B89E" w14:textId="2DCF0D5C" w:rsidR="00636097" w:rsidRPr="00301597" w:rsidRDefault="00301597">
      <w:pPr>
        <w:pStyle w:val="21"/>
        <w:numPr>
          <w:ilvl w:val="0"/>
          <w:numId w:val="7"/>
        </w:numPr>
        <w:shd w:val="clear" w:color="auto" w:fill="auto"/>
        <w:tabs>
          <w:tab w:val="left" w:pos="780"/>
        </w:tabs>
        <w:spacing w:before="0" w:after="0" w:line="525" w:lineRule="exact"/>
        <w:rPr>
          <w:b/>
          <w:bCs/>
          <w:lang w:val="en-US"/>
        </w:rPr>
      </w:pPr>
      <w:r w:rsidRPr="00301597">
        <w:rPr>
          <w:b/>
          <w:bCs/>
          <w:lang w:val="en-US"/>
        </w:rPr>
        <w:t>The Issuer discloses information on the content of its charter with all amendments and/or additions made to it by publishing on the Internet page www.mrsk-1.ru. In the event of changes and/or additions to the issuer's charter (adoption of a new version of the charter), the text of the charter with the amendments and/or additions (the text of the new version of the charter) must be published by the issuer on the Internet page www.mrsk-1.ru no later than 2 (Two) days from the date of receipt by the issuer of a written notification (certificate) of the Authorized Body about the state registration of such changes and/or additions (state registration of a new edition of the charter), and if, in cases established by federal law, changes and/or additions to the charter of a joint stock company become effective for third parties from the date of notification to the Authorized Body</w:t>
      </w:r>
      <w:r w:rsidR="00CA56F2" w:rsidRPr="00301597">
        <w:rPr>
          <w:b/>
          <w:bCs/>
          <w:lang w:val="en-US"/>
        </w:rPr>
        <w:t xml:space="preserve">, - </w:t>
      </w:r>
      <w:r w:rsidR="00975DAE" w:rsidRPr="00301597">
        <w:rPr>
          <w:b/>
          <w:bCs/>
          <w:lang w:val="en-US"/>
        </w:rPr>
        <w:t>no later than 2 (Two) days</w:t>
      </w:r>
      <w:r w:rsidR="00CA56F2" w:rsidRPr="00301597">
        <w:rPr>
          <w:b/>
          <w:bCs/>
          <w:lang w:val="en-US"/>
        </w:rPr>
        <w:t xml:space="preserve"> </w:t>
      </w:r>
      <w:r w:rsidRPr="00301597">
        <w:rPr>
          <w:b/>
          <w:bCs/>
          <w:lang w:val="en-US"/>
        </w:rPr>
        <w:t>from the date of such notification</w:t>
      </w:r>
      <w:r w:rsidR="00CA56F2" w:rsidRPr="00301597">
        <w:rPr>
          <w:b/>
          <w:bCs/>
          <w:lang w:val="en-US"/>
        </w:rPr>
        <w:t>.</w:t>
      </w:r>
    </w:p>
    <w:p w14:paraId="6E773679" w14:textId="15AB7BB7" w:rsidR="00636097" w:rsidRPr="00301597" w:rsidRDefault="00301597">
      <w:pPr>
        <w:pStyle w:val="21"/>
        <w:shd w:val="clear" w:color="auto" w:fill="auto"/>
        <w:spacing w:before="0" w:after="606" w:line="533" w:lineRule="exact"/>
        <w:rPr>
          <w:b/>
          <w:bCs/>
          <w:lang w:val="en-US"/>
        </w:rPr>
      </w:pPr>
      <w:r w:rsidRPr="00301597">
        <w:rPr>
          <w:b/>
          <w:bCs/>
          <w:lang w:val="en-US"/>
        </w:rPr>
        <w:t>If the new edition of the charter of the issuer is adopted, the text of the old edition of the charter must be available on the Internet page www.mrsk-1.ru for at least 3 (Three) months from the date of publication on the Internet of the new edition of the charter of the issuer</w:t>
      </w:r>
      <w:r w:rsidR="00CA56F2" w:rsidRPr="00301597">
        <w:rPr>
          <w:b/>
          <w:bCs/>
          <w:lang w:val="en-US"/>
        </w:rPr>
        <w:t>.</w:t>
      </w:r>
    </w:p>
    <w:p w14:paraId="6E71BF2F" w14:textId="315A2C62" w:rsidR="00636097" w:rsidRPr="00301597" w:rsidRDefault="00301597">
      <w:pPr>
        <w:pStyle w:val="21"/>
        <w:shd w:val="clear" w:color="auto" w:fill="auto"/>
        <w:spacing w:before="0" w:after="0" w:line="525" w:lineRule="exact"/>
        <w:rPr>
          <w:b/>
          <w:bCs/>
          <w:lang w:val="en-US"/>
        </w:rPr>
      </w:pPr>
      <w:r w:rsidRPr="00301597">
        <w:rPr>
          <w:b/>
          <w:bCs/>
          <w:lang w:val="en-US"/>
        </w:rPr>
        <w:t>The Issuer publishes texts of internal documents regulating the activities of its bodies on the Internet page www.mrsk-1.ru no later than 2 (two) days from the date of drawing up the minutes (the date of expiration of the period established by the legislation of the Russian Federation for drawing up the minutes) of the general meeting of shareholders (meeting of the Board of Directors), at which a decision was made to approve the corresponding internal document</w:t>
      </w:r>
      <w:r w:rsidR="00CA56F2" w:rsidRPr="00301597">
        <w:rPr>
          <w:b/>
          <w:bCs/>
          <w:lang w:val="en-US"/>
        </w:rPr>
        <w:t>.</w:t>
      </w:r>
    </w:p>
    <w:p w14:paraId="1CC05866" w14:textId="7069CCAC" w:rsidR="00636097" w:rsidRPr="001B36BF" w:rsidRDefault="001B36BF">
      <w:pPr>
        <w:pStyle w:val="21"/>
        <w:shd w:val="clear" w:color="auto" w:fill="auto"/>
        <w:spacing w:before="0" w:after="0" w:line="525" w:lineRule="exact"/>
        <w:rPr>
          <w:b/>
          <w:bCs/>
          <w:lang w:val="en-US"/>
        </w:rPr>
      </w:pPr>
      <w:r w:rsidRPr="001B36BF">
        <w:rPr>
          <w:b/>
          <w:bCs/>
          <w:lang w:val="en-US"/>
        </w:rPr>
        <w:t>In the event of amendments and/or additions to the internal documents regulating the activities of the issuer's bodies (adoption of internal documents in a new edition), the texts of these internal documents with amendments and/or additions made to them (texts of the new edition of the specified internal documents) must be published by the issuer on the Internet page www.mrsk-1.ru no later than 2 (Two) days from the date of drawing up the minutes (the date of expiry of the period established by the legislation of the Russian Federation for drawing up the minutes) of the meeting (session) of the authorized management body of the issuer, at which the decision was made on introduction of changes and/or additions (adoption of a new edition) of the specified internal documents</w:t>
      </w:r>
      <w:r w:rsidR="00CA56F2" w:rsidRPr="001B36BF">
        <w:rPr>
          <w:b/>
          <w:bCs/>
          <w:lang w:val="en-US"/>
        </w:rPr>
        <w:t>.</w:t>
      </w:r>
    </w:p>
    <w:p w14:paraId="1A0C114E" w14:textId="730086BB" w:rsidR="00636097" w:rsidRPr="001B36BF" w:rsidRDefault="001B36BF">
      <w:pPr>
        <w:pStyle w:val="21"/>
        <w:shd w:val="clear" w:color="auto" w:fill="auto"/>
        <w:spacing w:before="0" w:after="0" w:line="525" w:lineRule="exact"/>
        <w:rPr>
          <w:b/>
          <w:bCs/>
          <w:lang w:val="en-US"/>
        </w:rPr>
      </w:pPr>
      <w:r w:rsidRPr="001B36BF">
        <w:rPr>
          <w:b/>
          <w:bCs/>
          <w:lang w:val="en-US"/>
        </w:rPr>
        <w:t>If the new edition of the issuer's internal document is adopted, the text of the old edition of the internal document must be available on the Internet page www.mrsk-1.ru for at least 3 (Three) months from the date of publication on the Internet of the new edition of the corresponding internal document of the issuer</w:t>
      </w:r>
      <w:r w:rsidR="00CA56F2" w:rsidRPr="001B36BF">
        <w:rPr>
          <w:b/>
          <w:bCs/>
          <w:lang w:val="en-US"/>
        </w:rPr>
        <w:t>.</w:t>
      </w:r>
    </w:p>
    <w:sectPr w:rsidR="00636097" w:rsidRPr="001B36BF">
      <w:footerReference w:type="even" r:id="rId26"/>
      <w:footerReference w:type="default" r:id="rId27"/>
      <w:footerReference w:type="first" r:id="rId28"/>
      <w:pgSz w:w="25358" w:h="31680"/>
      <w:pgMar w:top="690" w:right="1426" w:bottom="686" w:left="236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D6EA1" w14:textId="77777777" w:rsidR="00A22E86" w:rsidRDefault="00A22E86">
      <w:r>
        <w:separator/>
      </w:r>
    </w:p>
  </w:endnote>
  <w:endnote w:type="continuationSeparator" w:id="0">
    <w:p w14:paraId="7552991B" w14:textId="77777777" w:rsidR="00A22E86" w:rsidRDefault="00A2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altName w:val=" MS Sans Serif"/>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MS Reference Sans Serif">
    <w:altName w:val="Arial"/>
    <w:panose1 w:val="020B0604030504040204"/>
    <w:charset w:val="CC"/>
    <w:family w:val="swiss"/>
    <w:pitch w:val="variable"/>
    <w:sig w:usb0="20000287" w:usb1="00000000" w:usb2="0000000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66760" w14:textId="77777777" w:rsidR="007B7A04" w:rsidRDefault="00A22E86">
    <w:pPr>
      <w:rPr>
        <w:sz w:val="2"/>
        <w:szCs w:val="2"/>
      </w:rPr>
    </w:pPr>
    <w:r>
      <w:pict w14:anchorId="120FBC2E">
        <v:shapetype id="_x0000_t202" coordsize="21600,21600" o:spt="202" path="m,l,21600r21600,l21600,xe">
          <v:stroke joinstyle="miter"/>
          <v:path gradientshapeok="t" o:connecttype="rect"/>
        </v:shapetype>
        <v:shape id="_x0000_s2050" type="#_x0000_t202" style="position:absolute;margin-left:1082.8pt;margin-top:1563.45pt;width:85.6pt;height:19.55pt;z-index:-188744064;mso-wrap-style:none;mso-wrap-distance-left:5pt;mso-wrap-distance-right:5pt;mso-position-horizontal-relative:page;mso-position-vertical-relative:page" wrapcoords="0 0" filled="f" stroked="f">
          <v:textbox style="mso-fit-shape-to-text:t" inset="0,0,0,0">
            <w:txbxContent>
              <w:p w14:paraId="25A855D3" w14:textId="0C31204B" w:rsidR="007B7A04" w:rsidRDefault="007B7A04">
                <w:pPr>
                  <w:pStyle w:val="a4"/>
                  <w:shd w:val="clear" w:color="auto" w:fill="auto"/>
                  <w:spacing w:line="240" w:lineRule="auto"/>
                </w:pPr>
                <w:r>
                  <w:rPr>
                    <w:rStyle w:val="a5"/>
                    <w:lang w:val="en-US"/>
                  </w:rPr>
                  <w:t>P</w:t>
                </w:r>
                <w:r>
                  <w:rPr>
                    <w:rStyle w:val="a5"/>
                  </w:rPr>
                  <w:t xml:space="preserve">. </w:t>
                </w:r>
                <w:r>
                  <w:fldChar w:fldCharType="begin"/>
                </w:r>
                <w:r>
                  <w:instrText xml:space="preserve"> PAGE \* MERGEFORMAT </w:instrText>
                </w:r>
                <w:r>
                  <w:fldChar w:fldCharType="separate"/>
                </w:r>
                <w:r>
                  <w:rPr>
                    <w:rStyle w:val="a5"/>
                  </w:rPr>
                  <w:t>#</w:t>
                </w:r>
                <w:r>
                  <w:rPr>
                    <w:rStyle w:val="a5"/>
                  </w:rPr>
                  <w:fldChar w:fldCharType="end"/>
                </w:r>
                <w:r>
                  <w:rPr>
                    <w:rStyle w:val="a5"/>
                  </w:rPr>
                  <w:t xml:space="preserve"> </w:t>
                </w:r>
                <w:r>
                  <w:rPr>
                    <w:rStyle w:val="a5"/>
                    <w:lang w:val="en-US"/>
                  </w:rPr>
                  <w:t>of</w:t>
                </w:r>
                <w:r>
                  <w:rPr>
                    <w:rStyle w:val="a5"/>
                  </w:rPr>
                  <w:t xml:space="preserve"> 11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E0304" w14:textId="77777777" w:rsidR="007B7A04" w:rsidRDefault="00A22E86">
    <w:pPr>
      <w:rPr>
        <w:sz w:val="2"/>
        <w:szCs w:val="2"/>
      </w:rPr>
    </w:pPr>
    <w:r>
      <w:pict w14:anchorId="6D38D0F5">
        <v:shapetype id="_x0000_t202" coordsize="21600,21600" o:spt="202" path="m,l,21600r21600,l21600,xe">
          <v:stroke joinstyle="miter"/>
          <v:path gradientshapeok="t" o:connecttype="rect"/>
        </v:shapetype>
        <v:shape id="_x0000_s2052" type="#_x0000_t202" style="position:absolute;margin-left:1218pt;margin-top:1628.9pt;width:2.25pt;height:4.5pt;z-index:-188744062;mso-wrap-style:none;mso-wrap-distance-left:5pt;mso-wrap-distance-right:5pt;mso-position-horizontal-relative:page;mso-position-vertical-relative:page" wrapcoords="0 0" filled="f" stroked="f">
          <v:textbox style="mso-fit-shape-to-text:t" inset="0,0,0,0">
            <w:txbxContent>
              <w:p w14:paraId="4087E89C" w14:textId="77777777" w:rsidR="007B7A04" w:rsidRDefault="007B7A04">
                <w:pPr>
                  <w:pStyle w:val="a4"/>
                  <w:shd w:val="clear" w:color="auto" w:fill="auto"/>
                  <w:spacing w:line="240" w:lineRule="auto"/>
                </w:pPr>
                <w:r>
                  <w:rPr>
                    <w:rStyle w:val="a5"/>
                  </w:rPr>
                  <w:t>т</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CD6AF" w14:textId="77777777" w:rsidR="007B7A04" w:rsidRDefault="00A22E86">
    <w:pPr>
      <w:rPr>
        <w:sz w:val="2"/>
        <w:szCs w:val="2"/>
      </w:rPr>
    </w:pPr>
    <w:r>
      <w:pict w14:anchorId="37B52C4F">
        <v:shapetype id="_x0000_t202" coordsize="21600,21600" o:spt="202" path="m,l,21600r21600,l21600,xe">
          <v:stroke joinstyle="miter"/>
          <v:path gradientshapeok="t" o:connecttype="rect"/>
        </v:shapetype>
        <v:shape id="_x0000_s2079" type="#_x0000_t202" style="position:absolute;margin-left:1091.65pt;margin-top:1555.75pt;width:85.75pt;height:19.55pt;z-index:-188744061;mso-wrap-style:none;mso-wrap-distance-left:5pt;mso-wrap-distance-right:5pt;mso-position-horizontal-relative:page;mso-position-vertical-relative:page" wrapcoords="0 0" filled="f" stroked="f">
          <v:textbox style="mso-next-textbox:#_x0000_s2079;mso-fit-shape-to-text:t" inset="0,0,0,0">
            <w:txbxContent>
              <w:p w14:paraId="70D16E09" w14:textId="5A96722A" w:rsidR="007B7A04" w:rsidRDefault="007B7A04">
                <w:pPr>
                  <w:pStyle w:val="a4"/>
                  <w:shd w:val="clear" w:color="auto" w:fill="auto"/>
                  <w:spacing w:line="240" w:lineRule="auto"/>
                </w:pPr>
                <w:r>
                  <w:rPr>
                    <w:rStyle w:val="a5"/>
                    <w:lang w:val="en-US"/>
                  </w:rPr>
                  <w:t>P</w:t>
                </w:r>
                <w:r>
                  <w:rPr>
                    <w:rStyle w:val="a5"/>
                  </w:rPr>
                  <w:t xml:space="preserve">. </w:t>
                </w:r>
                <w:r>
                  <w:rPr>
                    <w:rStyle w:val="a5"/>
                    <w:lang w:val="en-US"/>
                  </w:rPr>
                  <w:t>6</w:t>
                </w:r>
                <w:r>
                  <w:rPr>
                    <w:rStyle w:val="a5"/>
                  </w:rPr>
                  <w:t xml:space="preserve"> </w:t>
                </w:r>
                <w:r>
                  <w:rPr>
                    <w:rStyle w:val="a5"/>
                    <w:lang w:val="en-US"/>
                  </w:rPr>
                  <w:t>of</w:t>
                </w:r>
                <w:r>
                  <w:rPr>
                    <w:rStyle w:val="a5"/>
                  </w:rPr>
                  <w:t xml:space="preserve"> 11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E0BDC" w14:textId="77777777" w:rsidR="007B7A04" w:rsidRDefault="00A22E86">
    <w:pPr>
      <w:rPr>
        <w:sz w:val="2"/>
        <w:szCs w:val="2"/>
      </w:rPr>
    </w:pPr>
    <w:r>
      <w:pict w14:anchorId="3C71A7E5">
        <v:shapetype id="_x0000_t202" coordsize="21600,21600" o:spt="202" path="m,l,21600r21600,l21600,xe">
          <v:stroke joinstyle="miter"/>
          <v:path gradientshapeok="t" o:connecttype="rect"/>
        </v:shapetype>
        <v:shape id="_x0000_s2080" type="#_x0000_t202" style="position:absolute;margin-left:1100.2pt;margin-top:1563.05pt;width:70.4pt;height:19.55pt;z-index:-188744060;mso-wrap-style:none;mso-wrap-distance-left:5pt;mso-wrap-distance-right:5pt;mso-position-horizontal-relative:page;mso-position-vertical-relative:page" wrapcoords="0 0" filled="f" stroked="f">
          <v:textbox style="mso-next-textbox:#_x0000_s2080;mso-fit-shape-to-text:t" inset="0,0,0,0">
            <w:txbxContent>
              <w:p w14:paraId="53143F04" w14:textId="7771601A" w:rsidR="007B7A04" w:rsidRDefault="007B7A04">
                <w:pPr>
                  <w:pStyle w:val="a4"/>
                  <w:shd w:val="clear" w:color="auto" w:fill="auto"/>
                  <w:spacing w:line="240" w:lineRule="auto"/>
                </w:pPr>
                <w:r>
                  <w:rPr>
                    <w:rStyle w:val="a5"/>
                    <w:lang w:val="en-US"/>
                  </w:rPr>
                  <w:t>P.</w:t>
                </w:r>
                <w:r>
                  <w:rPr>
                    <w:rStyle w:val="a5"/>
                  </w:rPr>
                  <w:t xml:space="preserve"> </w:t>
                </w:r>
                <w:r>
                  <w:fldChar w:fldCharType="begin"/>
                </w:r>
                <w:r>
                  <w:instrText xml:space="preserve"> PAGE \* MERGEFORMAT </w:instrText>
                </w:r>
                <w:r>
                  <w:fldChar w:fldCharType="separate"/>
                </w:r>
                <w:r>
                  <w:rPr>
                    <w:rStyle w:val="a5"/>
                  </w:rPr>
                  <w:t>#</w:t>
                </w:r>
                <w:r>
                  <w:rPr>
                    <w:rStyle w:val="a5"/>
                  </w:rPr>
                  <w:fldChar w:fldCharType="end"/>
                </w:r>
                <w:r>
                  <w:rPr>
                    <w:rStyle w:val="a5"/>
                  </w:rPr>
                  <w:t xml:space="preserve"> </w:t>
                </w:r>
                <w:r>
                  <w:rPr>
                    <w:rStyle w:val="a5"/>
                    <w:lang w:val="en-US"/>
                  </w:rPr>
                  <w:t xml:space="preserve">of </w:t>
                </w:r>
                <w:r>
                  <w:rPr>
                    <w:rStyle w:val="a5"/>
                  </w:rPr>
                  <w:t>11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56D04" w14:textId="77777777" w:rsidR="007B7A04" w:rsidRDefault="00A22E86">
    <w:pPr>
      <w:rPr>
        <w:sz w:val="2"/>
        <w:szCs w:val="2"/>
      </w:rPr>
    </w:pPr>
    <w:r>
      <w:pict w14:anchorId="6F42C3D2">
        <v:shapetype id="_x0000_t202" coordsize="21600,21600" o:spt="202" path="m,l,21600r21600,l21600,xe">
          <v:stroke joinstyle="miter"/>
          <v:path gradientshapeok="t" o:connecttype="rect"/>
        </v:shapetype>
        <v:shape id="_x0000_s2081" type="#_x0000_t202" style="position:absolute;margin-left:1076.25pt;margin-top:1528.55pt;width:66.15pt;height:19.55pt;z-index:-188744059;mso-wrap-style:none;mso-wrap-distance-left:5pt;mso-wrap-distance-right:5pt;mso-position-horizontal-relative:page;mso-position-vertical-relative:page" wrapcoords="0 0" filled="f" stroked="f">
          <v:textbox style="mso-next-textbox:#_x0000_s2081;mso-fit-shape-to-text:t" inset="0,0,0,0">
            <w:txbxContent>
              <w:p w14:paraId="1E8ED4BD" w14:textId="6F602710" w:rsidR="007B7A04" w:rsidRDefault="007B7A04">
                <w:pPr>
                  <w:pStyle w:val="a4"/>
                  <w:shd w:val="clear" w:color="auto" w:fill="auto"/>
                  <w:spacing w:line="240" w:lineRule="auto"/>
                </w:pPr>
                <w:r>
                  <w:rPr>
                    <w:rStyle w:val="a5"/>
                    <w:lang w:val="en-US"/>
                  </w:rPr>
                  <w:t>P</w:t>
                </w:r>
                <w:r>
                  <w:rPr>
                    <w:rStyle w:val="a5"/>
                  </w:rPr>
                  <w:t xml:space="preserve">. </w:t>
                </w:r>
                <w:r>
                  <w:fldChar w:fldCharType="begin"/>
                </w:r>
                <w:r>
                  <w:instrText xml:space="preserve"> PAGE \* MERGEFORMAT </w:instrText>
                </w:r>
                <w:r>
                  <w:fldChar w:fldCharType="separate"/>
                </w:r>
                <w:r>
                  <w:rPr>
                    <w:rStyle w:val="a5"/>
                  </w:rPr>
                  <w:t>#</w:t>
                </w:r>
                <w:r>
                  <w:rPr>
                    <w:rStyle w:val="a5"/>
                  </w:rPr>
                  <w:fldChar w:fldCharType="end"/>
                </w:r>
                <w:r>
                  <w:rPr>
                    <w:rStyle w:val="a5"/>
                  </w:rPr>
                  <w:t xml:space="preserve"> </w:t>
                </w:r>
                <w:r>
                  <w:rPr>
                    <w:rStyle w:val="a5"/>
                    <w:lang w:val="en-US"/>
                  </w:rPr>
                  <w:t>of</w:t>
                </w:r>
                <w:r>
                  <w:rPr>
                    <w:rStyle w:val="a5"/>
                  </w:rPr>
                  <w:t xml:space="preserve"> 11</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0287A" w14:textId="77777777" w:rsidR="007B7A04" w:rsidRDefault="00A22E86">
    <w:pPr>
      <w:rPr>
        <w:sz w:val="2"/>
        <w:szCs w:val="2"/>
      </w:rPr>
    </w:pPr>
    <w:r>
      <w:pict w14:anchorId="6F5F4200">
        <v:shapetype id="_x0000_t202" coordsize="21600,21600" o:spt="202" path="m,l,21600r21600,l21600,xe">
          <v:stroke joinstyle="miter"/>
          <v:path gradientshapeok="t" o:connecttype="rect"/>
        </v:shapetype>
        <v:shape id="_x0000_s2082" type="#_x0000_t202" style="position:absolute;margin-left:1080.6pt;margin-top:1555.8pt;width:106.5pt;height:27.2pt;z-index:-188744058;mso-wrap-distance-left:5pt;mso-wrap-distance-right:5pt;mso-position-horizontal-relative:page;mso-position-vertical-relative:page" wrapcoords="0 0" filled="f" stroked="f">
          <v:textbox inset="0,0,0,0">
            <w:txbxContent>
              <w:p w14:paraId="2BF318FC" w14:textId="40318933" w:rsidR="007B7A04" w:rsidRDefault="00CE16D3">
                <w:pPr>
                  <w:pStyle w:val="a4"/>
                  <w:shd w:val="clear" w:color="auto" w:fill="auto"/>
                  <w:spacing w:line="240" w:lineRule="auto"/>
                </w:pPr>
                <w:r>
                  <w:rPr>
                    <w:rStyle w:val="a5"/>
                    <w:lang w:val="en-US"/>
                  </w:rPr>
                  <w:t>P</w:t>
                </w:r>
                <w:r w:rsidR="007B7A04">
                  <w:rPr>
                    <w:rStyle w:val="a5"/>
                  </w:rPr>
                  <w:t xml:space="preserve">. </w:t>
                </w:r>
                <w:r w:rsidR="007B7A04">
                  <w:fldChar w:fldCharType="begin"/>
                </w:r>
                <w:r w:rsidR="007B7A04">
                  <w:instrText xml:space="preserve"> PAGE \* MERGEFORMAT </w:instrText>
                </w:r>
                <w:r w:rsidR="007B7A04">
                  <w:fldChar w:fldCharType="separate"/>
                </w:r>
                <w:r w:rsidR="007B7A04">
                  <w:rPr>
                    <w:rStyle w:val="a5"/>
                  </w:rPr>
                  <w:t>#</w:t>
                </w:r>
                <w:r w:rsidR="007B7A04">
                  <w:rPr>
                    <w:rStyle w:val="a5"/>
                  </w:rPr>
                  <w:fldChar w:fldCharType="end"/>
                </w:r>
                <w:r w:rsidR="007B7A04">
                  <w:rPr>
                    <w:rStyle w:val="a5"/>
                  </w:rPr>
                  <w:t xml:space="preserve"> </w:t>
                </w:r>
                <w:r>
                  <w:rPr>
                    <w:rStyle w:val="a5"/>
                    <w:lang w:val="en-US"/>
                  </w:rPr>
                  <w:t>of</w:t>
                </w:r>
                <w:r w:rsidR="007B7A04">
                  <w:rPr>
                    <w:rStyle w:val="a5"/>
                  </w:rPr>
                  <w:t xml:space="preserve"> 11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078E" w14:textId="77777777" w:rsidR="007B7A04" w:rsidRDefault="00A22E86">
    <w:pPr>
      <w:rPr>
        <w:sz w:val="2"/>
        <w:szCs w:val="2"/>
      </w:rPr>
    </w:pPr>
    <w:r>
      <w:pict w14:anchorId="3473FDCD">
        <v:shapetype id="_x0000_t202" coordsize="21600,21600" o:spt="202" path="m,l,21600r21600,l21600,xe">
          <v:stroke joinstyle="miter"/>
          <v:path gradientshapeok="t" o:connecttype="rect"/>
        </v:shapetype>
        <v:shape id="_x0000_s2083" type="#_x0000_t202" style="position:absolute;margin-left:1082.8pt;margin-top:1548pt;width:87.95pt;height:34.95pt;z-index:-188744057;mso-wrap-distance-left:5pt;mso-wrap-distance-right:5pt;mso-position-horizontal-relative:page;mso-position-vertical-relative:page" wrapcoords="0 0" filled="f" stroked="f">
          <v:textbox inset="0,0,0,0">
            <w:txbxContent>
              <w:p w14:paraId="5F51CBF1" w14:textId="7D91C620" w:rsidR="007B7A04" w:rsidRDefault="00EB3D82">
                <w:pPr>
                  <w:pStyle w:val="a4"/>
                  <w:shd w:val="clear" w:color="auto" w:fill="auto"/>
                  <w:spacing w:line="240" w:lineRule="auto"/>
                </w:pPr>
                <w:r>
                  <w:rPr>
                    <w:rStyle w:val="a5"/>
                    <w:lang w:val="en-US"/>
                  </w:rPr>
                  <w:t>P</w:t>
                </w:r>
                <w:r w:rsidR="007B7A04">
                  <w:rPr>
                    <w:rStyle w:val="a5"/>
                  </w:rPr>
                  <w:t xml:space="preserve">. </w:t>
                </w:r>
                <w:r w:rsidR="007B7A04">
                  <w:fldChar w:fldCharType="begin"/>
                </w:r>
                <w:r w:rsidR="007B7A04">
                  <w:instrText xml:space="preserve"> PAGE \* MERGEFORMAT </w:instrText>
                </w:r>
                <w:r w:rsidR="007B7A04">
                  <w:fldChar w:fldCharType="separate"/>
                </w:r>
                <w:r w:rsidR="007B7A04">
                  <w:rPr>
                    <w:rStyle w:val="a5"/>
                  </w:rPr>
                  <w:t>#</w:t>
                </w:r>
                <w:r w:rsidR="007B7A04">
                  <w:rPr>
                    <w:rStyle w:val="a5"/>
                  </w:rPr>
                  <w:fldChar w:fldCharType="end"/>
                </w:r>
                <w:r w:rsidR="007B7A04">
                  <w:rPr>
                    <w:rStyle w:val="a5"/>
                  </w:rPr>
                  <w:t xml:space="preserve"> </w:t>
                </w:r>
                <w:r>
                  <w:rPr>
                    <w:rStyle w:val="a5"/>
                    <w:lang w:val="en-US"/>
                  </w:rPr>
                  <w:t>of</w:t>
                </w:r>
                <w:r w:rsidR="007B7A04">
                  <w:rPr>
                    <w:rStyle w:val="a5"/>
                  </w:rPr>
                  <w:t xml:space="preserve"> 11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FF68" w14:textId="77777777" w:rsidR="007B7A04" w:rsidRDefault="00A22E86">
    <w:pPr>
      <w:rPr>
        <w:sz w:val="2"/>
        <w:szCs w:val="2"/>
      </w:rPr>
    </w:pPr>
    <w:r>
      <w:pict w14:anchorId="60DC686E">
        <v:shapetype id="_x0000_t202" coordsize="21600,21600" o:spt="202" path="m,l,21600r21600,l21600,xe">
          <v:stroke joinstyle="miter"/>
          <v:path gradientshapeok="t" o:connecttype="rect"/>
        </v:shapetype>
        <v:shape id="_x0000_s2084" type="#_x0000_t202" style="position:absolute;margin-left:1104.35pt;margin-top:1563.05pt;width:80.9pt;height:19.55pt;z-index:-188744056;mso-wrap-style:none;mso-wrap-distance-left:5pt;mso-wrap-distance-right:5pt;mso-position-horizontal-relative:page;mso-position-vertical-relative:page" wrapcoords="0 0" filled="f" stroked="f">
          <v:textbox style="mso-fit-shape-to-text:t" inset="0,0,0,0">
            <w:txbxContent>
              <w:p w14:paraId="7175B72D" w14:textId="33D09D06" w:rsidR="007B7A04" w:rsidRDefault="00F22AE9">
                <w:pPr>
                  <w:pStyle w:val="a4"/>
                  <w:shd w:val="clear" w:color="auto" w:fill="auto"/>
                  <w:spacing w:line="240" w:lineRule="auto"/>
                </w:pPr>
                <w:r>
                  <w:rPr>
                    <w:rStyle w:val="a5"/>
                    <w:lang w:val="en-US"/>
                  </w:rPr>
                  <w:t>P</w:t>
                </w:r>
                <w:r w:rsidR="007B7A04">
                  <w:rPr>
                    <w:rStyle w:val="a5"/>
                  </w:rPr>
                  <w:t xml:space="preserve">. </w:t>
                </w:r>
                <w:r w:rsidR="007B7A04">
                  <w:fldChar w:fldCharType="begin"/>
                </w:r>
                <w:r w:rsidR="007B7A04">
                  <w:instrText xml:space="preserve"> PAGE \* MERGEFORMAT </w:instrText>
                </w:r>
                <w:r w:rsidR="007B7A04">
                  <w:fldChar w:fldCharType="separate"/>
                </w:r>
                <w:r w:rsidR="007B7A04">
                  <w:rPr>
                    <w:rStyle w:val="a5"/>
                  </w:rPr>
                  <w:t>#</w:t>
                </w:r>
                <w:r w:rsidR="007B7A04">
                  <w:rPr>
                    <w:rStyle w:val="a5"/>
                  </w:rPr>
                  <w:fldChar w:fldCharType="end"/>
                </w:r>
                <w:r w:rsidR="007B7A04">
                  <w:rPr>
                    <w:rStyle w:val="a5"/>
                  </w:rPr>
                  <w:t xml:space="preserve"> </w:t>
                </w:r>
                <w:r>
                  <w:rPr>
                    <w:rStyle w:val="a5"/>
                    <w:lang w:val="en-US"/>
                  </w:rPr>
                  <w:t>of 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2DCCA" w14:textId="77777777" w:rsidR="00A22E86" w:rsidRDefault="00A22E86"/>
  </w:footnote>
  <w:footnote w:type="continuationSeparator" w:id="0">
    <w:p w14:paraId="4539E0F5" w14:textId="77777777" w:rsidR="00A22E86" w:rsidRDefault="00A22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EBFC2" w14:textId="77777777" w:rsidR="007B7A04" w:rsidRDefault="007B7A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1468E"/>
    <w:multiLevelType w:val="multilevel"/>
    <w:tmpl w:val="F5C4FCEC"/>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1E0DE5"/>
    <w:multiLevelType w:val="multilevel"/>
    <w:tmpl w:val="5426C2E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46"/>
        <w:szCs w:val="4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9E788D"/>
    <w:multiLevelType w:val="multilevel"/>
    <w:tmpl w:val="FED862D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9B3F41"/>
    <w:multiLevelType w:val="multilevel"/>
    <w:tmpl w:val="571C5C46"/>
    <w:lvl w:ilvl="0">
      <w:start w:val="1"/>
      <w:numFmt w:val="decimal"/>
      <w:lvlText w:val="8.3.%1."/>
      <w:lvlJc w:val="left"/>
      <w:rPr>
        <w:rFonts w:ascii="Times New Roman" w:eastAsia="Times New Roman" w:hAnsi="Times New Roman" w:cs="Times New Roman"/>
        <w:b/>
        <w:bCs/>
        <w:i/>
        <w:iCs/>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433B58"/>
    <w:multiLevelType w:val="multilevel"/>
    <w:tmpl w:val="AD2C20FC"/>
    <w:lvl w:ilvl="0">
      <w:start w:val="1"/>
      <w:numFmt w:val="upperLetter"/>
      <w:lvlText w:val="%1)"/>
      <w:lvlJc w:val="left"/>
      <w:rPr>
        <w:rFonts w:ascii="Times New Roman" w:eastAsia="Times New Roman" w:hAnsi="Times New Roman" w:cs="Times New Roman"/>
        <w:b/>
        <w:bCs/>
        <w:i/>
        <w:iCs/>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A77D4E"/>
    <w:multiLevelType w:val="multilevel"/>
    <w:tmpl w:val="F246163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955548"/>
    <w:multiLevelType w:val="multilevel"/>
    <w:tmpl w:val="E3780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8"/>
        <w:szCs w:val="4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E004B9"/>
    <w:multiLevelType w:val="multilevel"/>
    <w:tmpl w:val="928EC9B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E66053"/>
    <w:multiLevelType w:val="multilevel"/>
    <w:tmpl w:val="5426C2E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46"/>
        <w:szCs w:val="4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2"/>
  </w:num>
  <w:num w:numId="4">
    <w:abstractNumId w:val="0"/>
  </w:num>
  <w:num w:numId="5">
    <w:abstractNumId w:val="3"/>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proofState w:spelling="clean" w:grammar="clean"/>
  <w:defaultTabStop w:val="708"/>
  <w:evenAndOddHeaders/>
  <w:drawingGridHorizontalSpacing w:val="181"/>
  <w:drawingGridVerticalSpacing w:val="181"/>
  <w:characterSpacingControl w:val="compressPunctuation"/>
  <w:savePreviewPicture/>
  <w:hdrShapeDefaults>
    <o:shapedefaults v:ext="edit" spidmax="208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36097"/>
    <w:rsid w:val="000120D9"/>
    <w:rsid w:val="0005255F"/>
    <w:rsid w:val="0005706C"/>
    <w:rsid w:val="00062387"/>
    <w:rsid w:val="00066078"/>
    <w:rsid w:val="00076151"/>
    <w:rsid w:val="0008165A"/>
    <w:rsid w:val="00092C00"/>
    <w:rsid w:val="000A4A0B"/>
    <w:rsid w:val="000C1A8E"/>
    <w:rsid w:val="000E0826"/>
    <w:rsid w:val="000F5211"/>
    <w:rsid w:val="0011364A"/>
    <w:rsid w:val="0011725B"/>
    <w:rsid w:val="001307BD"/>
    <w:rsid w:val="0015112B"/>
    <w:rsid w:val="00157D97"/>
    <w:rsid w:val="001762BF"/>
    <w:rsid w:val="00176B0D"/>
    <w:rsid w:val="001B36BF"/>
    <w:rsid w:val="001D23AD"/>
    <w:rsid w:val="00200516"/>
    <w:rsid w:val="00214DE9"/>
    <w:rsid w:val="002210A5"/>
    <w:rsid w:val="002254B0"/>
    <w:rsid w:val="00231805"/>
    <w:rsid w:val="00251A8F"/>
    <w:rsid w:val="00253D87"/>
    <w:rsid w:val="00261056"/>
    <w:rsid w:val="00276E67"/>
    <w:rsid w:val="00292796"/>
    <w:rsid w:val="002B18A0"/>
    <w:rsid w:val="002B3D7C"/>
    <w:rsid w:val="002F3F18"/>
    <w:rsid w:val="002F5515"/>
    <w:rsid w:val="00301597"/>
    <w:rsid w:val="0030589A"/>
    <w:rsid w:val="00313FDB"/>
    <w:rsid w:val="00326F1D"/>
    <w:rsid w:val="003376EE"/>
    <w:rsid w:val="00356B17"/>
    <w:rsid w:val="00362257"/>
    <w:rsid w:val="00392438"/>
    <w:rsid w:val="003A768C"/>
    <w:rsid w:val="003D7C45"/>
    <w:rsid w:val="003F6DB0"/>
    <w:rsid w:val="00414060"/>
    <w:rsid w:val="00420F6A"/>
    <w:rsid w:val="0047778D"/>
    <w:rsid w:val="0048206D"/>
    <w:rsid w:val="004871EA"/>
    <w:rsid w:val="004929F5"/>
    <w:rsid w:val="004E237E"/>
    <w:rsid w:val="00544133"/>
    <w:rsid w:val="00552489"/>
    <w:rsid w:val="0056176F"/>
    <w:rsid w:val="00563607"/>
    <w:rsid w:val="005724EB"/>
    <w:rsid w:val="005826A8"/>
    <w:rsid w:val="00586564"/>
    <w:rsid w:val="005A3408"/>
    <w:rsid w:val="005A46AE"/>
    <w:rsid w:val="005A688D"/>
    <w:rsid w:val="005B037E"/>
    <w:rsid w:val="005C53A0"/>
    <w:rsid w:val="00602C1D"/>
    <w:rsid w:val="00612D38"/>
    <w:rsid w:val="006164E5"/>
    <w:rsid w:val="00635796"/>
    <w:rsid w:val="00636097"/>
    <w:rsid w:val="00656D09"/>
    <w:rsid w:val="00666162"/>
    <w:rsid w:val="00680F7B"/>
    <w:rsid w:val="00696B56"/>
    <w:rsid w:val="006A36A6"/>
    <w:rsid w:val="006A4793"/>
    <w:rsid w:val="006B3202"/>
    <w:rsid w:val="006E0387"/>
    <w:rsid w:val="006E1EF1"/>
    <w:rsid w:val="007065C1"/>
    <w:rsid w:val="0073725F"/>
    <w:rsid w:val="007A00AB"/>
    <w:rsid w:val="007B406A"/>
    <w:rsid w:val="007B7A04"/>
    <w:rsid w:val="007C24FB"/>
    <w:rsid w:val="007C6DE9"/>
    <w:rsid w:val="008110D7"/>
    <w:rsid w:val="00826953"/>
    <w:rsid w:val="00885F64"/>
    <w:rsid w:val="00896E3B"/>
    <w:rsid w:val="00897A36"/>
    <w:rsid w:val="008B7CDC"/>
    <w:rsid w:val="008D3C24"/>
    <w:rsid w:val="008E3DC0"/>
    <w:rsid w:val="0090239E"/>
    <w:rsid w:val="00927456"/>
    <w:rsid w:val="00952A49"/>
    <w:rsid w:val="00963010"/>
    <w:rsid w:val="00975DAE"/>
    <w:rsid w:val="00976C6D"/>
    <w:rsid w:val="00976F2F"/>
    <w:rsid w:val="009C4FD5"/>
    <w:rsid w:val="009D2948"/>
    <w:rsid w:val="009E453C"/>
    <w:rsid w:val="009F344D"/>
    <w:rsid w:val="00A10016"/>
    <w:rsid w:val="00A22E86"/>
    <w:rsid w:val="00A750F6"/>
    <w:rsid w:val="00A771BD"/>
    <w:rsid w:val="00A83D51"/>
    <w:rsid w:val="00A846DA"/>
    <w:rsid w:val="00A9040C"/>
    <w:rsid w:val="00AB0480"/>
    <w:rsid w:val="00B36D82"/>
    <w:rsid w:val="00B53F46"/>
    <w:rsid w:val="00B5435B"/>
    <w:rsid w:val="00B84E5E"/>
    <w:rsid w:val="00C41F3F"/>
    <w:rsid w:val="00C4354E"/>
    <w:rsid w:val="00C54F83"/>
    <w:rsid w:val="00C76002"/>
    <w:rsid w:val="00C948AC"/>
    <w:rsid w:val="00CA56F2"/>
    <w:rsid w:val="00CE16D3"/>
    <w:rsid w:val="00CE6961"/>
    <w:rsid w:val="00CF3ADE"/>
    <w:rsid w:val="00CF477C"/>
    <w:rsid w:val="00D12C5E"/>
    <w:rsid w:val="00D46F4A"/>
    <w:rsid w:val="00D53343"/>
    <w:rsid w:val="00D74952"/>
    <w:rsid w:val="00D76432"/>
    <w:rsid w:val="00DF7BA9"/>
    <w:rsid w:val="00E04265"/>
    <w:rsid w:val="00E62100"/>
    <w:rsid w:val="00E7272B"/>
    <w:rsid w:val="00E76498"/>
    <w:rsid w:val="00E8353D"/>
    <w:rsid w:val="00EA130A"/>
    <w:rsid w:val="00EA2685"/>
    <w:rsid w:val="00EB3D82"/>
    <w:rsid w:val="00EC31C7"/>
    <w:rsid w:val="00F04FAA"/>
    <w:rsid w:val="00F05E2F"/>
    <w:rsid w:val="00F161AC"/>
    <w:rsid w:val="00F22AE9"/>
    <w:rsid w:val="00F4336D"/>
    <w:rsid w:val="00F444E3"/>
    <w:rsid w:val="00F47932"/>
    <w:rsid w:val="00F657EB"/>
    <w:rsid w:val="00F77068"/>
    <w:rsid w:val="00F97C60"/>
    <w:rsid w:val="00FB5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2920274E"/>
  <w15:docId w15:val="{9EE84EC7-717C-4F22-A015-38A5E052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34"/>
      <w:szCs w:val="34"/>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19"/>
      <w:szCs w:val="19"/>
      <w:u w:val="none"/>
    </w:rPr>
  </w:style>
  <w:style w:type="character" w:customStyle="1" w:styleId="2Exact">
    <w:name w:val="Подпись к картинке (2) Exact"/>
    <w:basedOn w:val="a0"/>
    <w:link w:val="2"/>
    <w:rPr>
      <w:rFonts w:ascii="Times New Roman" w:eastAsia="Times New Roman" w:hAnsi="Times New Roman" w:cs="Times New Roman"/>
      <w:b w:val="0"/>
      <w:bCs w:val="0"/>
      <w:i/>
      <w:iCs/>
      <w:smallCaps w:val="0"/>
      <w:strike w:val="0"/>
      <w:sz w:val="19"/>
      <w:szCs w:val="19"/>
      <w:u w:val="none"/>
    </w:rPr>
  </w:style>
  <w:style w:type="character" w:customStyle="1" w:styleId="3Exact">
    <w:name w:val="Подпись к картинке (3) Exact"/>
    <w:basedOn w:val="a0"/>
    <w:link w:val="3"/>
    <w:rPr>
      <w:rFonts w:ascii="Times New Roman" w:eastAsia="Times New Roman" w:hAnsi="Times New Roman" w:cs="Times New Roman"/>
      <w:b/>
      <w:bCs/>
      <w:i/>
      <w:iCs/>
      <w:smallCaps w:val="0"/>
      <w:strike w:val="0"/>
      <w:sz w:val="62"/>
      <w:szCs w:val="62"/>
      <w:u w:val="none"/>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46"/>
      <w:szCs w:val="46"/>
      <w:u w:val="none"/>
    </w:rPr>
  </w:style>
  <w:style w:type="character" w:customStyle="1" w:styleId="3Exact0">
    <w:name w:val="Основной текст (3) Exact"/>
    <w:basedOn w:val="a0"/>
    <w:rPr>
      <w:rFonts w:ascii="Times New Roman" w:eastAsia="Times New Roman" w:hAnsi="Times New Roman" w:cs="Times New Roman"/>
      <w:b w:val="0"/>
      <w:bCs w:val="0"/>
      <w:i w:val="0"/>
      <w:iCs w:val="0"/>
      <w:smallCaps w:val="0"/>
      <w:strike w:val="0"/>
      <w:sz w:val="46"/>
      <w:szCs w:val="46"/>
      <w:u w:val="none"/>
    </w:rPr>
  </w:style>
  <w:style w:type="character" w:customStyle="1" w:styleId="4Exact">
    <w:name w:val="Подпись к картинке (4) Exact"/>
    <w:basedOn w:val="a0"/>
    <w:link w:val="4"/>
    <w:rPr>
      <w:rFonts w:ascii="Times New Roman" w:eastAsia="Times New Roman" w:hAnsi="Times New Roman" w:cs="Times New Roman"/>
      <w:b w:val="0"/>
      <w:bCs w:val="0"/>
      <w:i/>
      <w:iCs/>
      <w:smallCaps w:val="0"/>
      <w:strike w:val="0"/>
      <w:sz w:val="46"/>
      <w:szCs w:val="46"/>
      <w:u w:val="none"/>
    </w:rPr>
  </w:style>
  <w:style w:type="character" w:customStyle="1" w:styleId="6Exact">
    <w:name w:val="Основной текст (6) Exact"/>
    <w:basedOn w:val="a0"/>
    <w:link w:val="6"/>
    <w:rPr>
      <w:rFonts w:ascii="Times New Roman" w:eastAsia="Times New Roman" w:hAnsi="Times New Roman" w:cs="Times New Roman"/>
      <w:b w:val="0"/>
      <w:bCs w:val="0"/>
      <w:i/>
      <w:iCs/>
      <w:smallCaps w:val="0"/>
      <w:strike w:val="0"/>
      <w:sz w:val="19"/>
      <w:szCs w:val="19"/>
      <w:u w:val="none"/>
    </w:rPr>
  </w:style>
  <w:style w:type="character" w:customStyle="1" w:styleId="7Exact">
    <w:name w:val="Основной текст (7) Exact"/>
    <w:basedOn w:val="a0"/>
    <w:link w:val="7"/>
    <w:rPr>
      <w:rFonts w:ascii="Times New Roman" w:eastAsia="Times New Roman" w:hAnsi="Times New Roman" w:cs="Times New Roman"/>
      <w:b/>
      <w:bCs/>
      <w:i w:val="0"/>
      <w:iCs w:val="0"/>
      <w:smallCaps w:val="0"/>
      <w:strike w:val="0"/>
      <w:sz w:val="56"/>
      <w:szCs w:val="56"/>
      <w:u w:val="none"/>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56"/>
      <w:szCs w:val="56"/>
      <w:u w:val="none"/>
    </w:rPr>
  </w:style>
  <w:style w:type="character" w:customStyle="1" w:styleId="9Exact">
    <w:name w:val="Основной текст (9) Exact"/>
    <w:basedOn w:val="a0"/>
    <w:link w:val="9"/>
    <w:rPr>
      <w:rFonts w:ascii="Franklin Gothic Medium" w:eastAsia="Franklin Gothic Medium" w:hAnsi="Franklin Gothic Medium" w:cs="Franklin Gothic Medium"/>
      <w:b w:val="0"/>
      <w:bCs w:val="0"/>
      <w:i w:val="0"/>
      <w:iCs w:val="0"/>
      <w:smallCaps w:val="0"/>
      <w:strike w:val="0"/>
      <w:spacing w:val="60"/>
      <w:sz w:val="44"/>
      <w:szCs w:val="44"/>
      <w:u w:val="none"/>
    </w:rPr>
  </w:style>
  <w:style w:type="character" w:customStyle="1" w:styleId="9MicrosoftSansSerif18pt3ptExact">
    <w:name w:val="Основной текст (9) + Microsoft Sans Serif;18 pt;Курсив;Интервал 3 pt Exact"/>
    <w:basedOn w:val="9Exact"/>
    <w:rPr>
      <w:rFonts w:ascii="Microsoft Sans Serif" w:eastAsia="Microsoft Sans Serif" w:hAnsi="Microsoft Sans Serif" w:cs="Microsoft Sans Serif"/>
      <w:b w:val="0"/>
      <w:bCs w:val="0"/>
      <w:i/>
      <w:iCs/>
      <w:smallCaps w:val="0"/>
      <w:strike w:val="0"/>
      <w:color w:val="000000"/>
      <w:spacing w:val="70"/>
      <w:w w:val="100"/>
      <w:position w:val="0"/>
      <w:sz w:val="36"/>
      <w:szCs w:val="36"/>
      <w:u w:val="none"/>
      <w:lang w:val="ru-RU" w:eastAsia="ru-RU" w:bidi="ru-RU"/>
    </w:rPr>
  </w:style>
  <w:style w:type="character" w:customStyle="1" w:styleId="9MicrosoftSansSerif18pt4ptExact">
    <w:name w:val="Основной текст (9) + Microsoft Sans Serif;18 pt;Интервал 4 pt Exact"/>
    <w:basedOn w:val="9Exact"/>
    <w:rPr>
      <w:rFonts w:ascii="Microsoft Sans Serif" w:eastAsia="Microsoft Sans Serif" w:hAnsi="Microsoft Sans Serif" w:cs="Microsoft Sans Serif"/>
      <w:b w:val="0"/>
      <w:bCs w:val="0"/>
      <w:i w:val="0"/>
      <w:iCs w:val="0"/>
      <w:smallCaps w:val="0"/>
      <w:strike w:val="0"/>
      <w:color w:val="000000"/>
      <w:spacing w:val="80"/>
      <w:w w:val="100"/>
      <w:position w:val="0"/>
      <w:sz w:val="36"/>
      <w:szCs w:val="36"/>
      <w:u w:val="none"/>
      <w:lang w:val="ru-RU" w:eastAsia="ru-RU" w:bidi="ru-RU"/>
    </w:rPr>
  </w:style>
  <w:style w:type="character" w:customStyle="1" w:styleId="9MicrosoftSansSerif11pt0ptExact">
    <w:name w:val="Основной текст (9) + Microsoft Sans Serif;11 pt;Курсив;Интервал 0 pt Exact"/>
    <w:basedOn w:val="9Exact"/>
    <w:rPr>
      <w:rFonts w:ascii="Microsoft Sans Serif" w:eastAsia="Microsoft Sans Serif" w:hAnsi="Microsoft Sans Serif" w:cs="Microsoft Sans Serif"/>
      <w:b w:val="0"/>
      <w:bCs w:val="0"/>
      <w:i/>
      <w:iCs/>
      <w:smallCaps w:val="0"/>
      <w:strike w:val="0"/>
      <w:color w:val="000000"/>
      <w:spacing w:val="0"/>
      <w:w w:val="100"/>
      <w:position w:val="0"/>
      <w:sz w:val="22"/>
      <w:szCs w:val="22"/>
      <w:u w:val="none"/>
      <w:lang w:val="ru-RU" w:eastAsia="ru-RU" w:bidi="ru-RU"/>
    </w:rPr>
  </w:style>
  <w:style w:type="character" w:customStyle="1" w:styleId="12Exact">
    <w:name w:val="Заголовок №1 (2) Exact"/>
    <w:basedOn w:val="a0"/>
    <w:link w:val="12"/>
    <w:rPr>
      <w:rFonts w:ascii="Tahoma" w:eastAsia="Tahoma" w:hAnsi="Tahoma" w:cs="Tahoma"/>
      <w:b w:val="0"/>
      <w:bCs w:val="0"/>
      <w:i w:val="0"/>
      <w:iCs w:val="0"/>
      <w:smallCaps w:val="0"/>
      <w:strike w:val="0"/>
      <w:spacing w:val="60"/>
      <w:sz w:val="40"/>
      <w:szCs w:val="40"/>
      <w:u w:val="none"/>
    </w:rPr>
  </w:style>
  <w:style w:type="character" w:customStyle="1" w:styleId="1230pt0ptExact">
    <w:name w:val="Заголовок №1 (2) + 30 pt;Курсив;Интервал 0 pt Exact"/>
    <w:basedOn w:val="12Exact"/>
    <w:rPr>
      <w:rFonts w:ascii="Tahoma" w:eastAsia="Tahoma" w:hAnsi="Tahoma" w:cs="Tahoma"/>
      <w:b w:val="0"/>
      <w:bCs w:val="0"/>
      <w:i/>
      <w:iCs/>
      <w:smallCaps w:val="0"/>
      <w:strike w:val="0"/>
      <w:color w:val="000000"/>
      <w:spacing w:val="0"/>
      <w:w w:val="100"/>
      <w:position w:val="0"/>
      <w:sz w:val="60"/>
      <w:szCs w:val="60"/>
      <w:u w:val="none"/>
      <w:lang w:val="ru-RU" w:eastAsia="ru-RU" w:bidi="ru-RU"/>
    </w:rPr>
  </w:style>
  <w:style w:type="character" w:customStyle="1" w:styleId="12Exact0">
    <w:name w:val="Заголовок №1 (2) + Малые прописные Exact"/>
    <w:basedOn w:val="12Exact"/>
    <w:rPr>
      <w:rFonts w:ascii="Tahoma" w:eastAsia="Tahoma" w:hAnsi="Tahoma" w:cs="Tahoma"/>
      <w:b w:val="0"/>
      <w:bCs w:val="0"/>
      <w:i w:val="0"/>
      <w:iCs w:val="0"/>
      <w:smallCaps/>
      <w:strike w:val="0"/>
      <w:color w:val="000000"/>
      <w:spacing w:val="60"/>
      <w:w w:val="100"/>
      <w:position w:val="0"/>
      <w:sz w:val="40"/>
      <w:szCs w:val="40"/>
      <w:u w:val="none"/>
      <w:lang w:val="ru-RU" w:eastAsia="ru-RU" w:bidi="ru-RU"/>
    </w:rPr>
  </w:style>
  <w:style w:type="character" w:customStyle="1" w:styleId="5Exact0">
    <w:name w:val="Подпись к картинке (5) Exact"/>
    <w:basedOn w:val="a0"/>
    <w:link w:val="50"/>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5Exact1">
    <w:name w:val="Подпись к картинке (5) + Курсив Exact"/>
    <w:basedOn w:val="5Exact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6Exact0">
    <w:name w:val="Подпись к картинке (6) Exact"/>
    <w:basedOn w:val="a0"/>
    <w:link w:val="60"/>
    <w:rPr>
      <w:rFonts w:ascii="Times New Roman" w:eastAsia="Times New Roman" w:hAnsi="Times New Roman" w:cs="Times New Roman"/>
      <w:b w:val="0"/>
      <w:bCs w:val="0"/>
      <w:i w:val="0"/>
      <w:iCs w:val="0"/>
      <w:smallCaps w:val="0"/>
      <w:strike w:val="0"/>
      <w:sz w:val="56"/>
      <w:szCs w:val="56"/>
      <w:u w:val="none"/>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z w:val="46"/>
      <w:szCs w:val="46"/>
      <w:u w:val="none"/>
    </w:rPr>
  </w:style>
  <w:style w:type="character" w:customStyle="1" w:styleId="3FranklinGothicMedium36pt60">
    <w:name w:val="Основной текст (3) + Franklin Gothic Medium;36 pt;Масштаб 60%"/>
    <w:basedOn w:val="30"/>
    <w:rPr>
      <w:rFonts w:ascii="Franklin Gothic Medium" w:eastAsia="Franklin Gothic Medium" w:hAnsi="Franklin Gothic Medium" w:cs="Franklin Gothic Medium"/>
      <w:b w:val="0"/>
      <w:bCs w:val="0"/>
      <w:i w:val="0"/>
      <w:iCs w:val="0"/>
      <w:smallCaps w:val="0"/>
      <w:strike w:val="0"/>
      <w:color w:val="000000"/>
      <w:spacing w:val="0"/>
      <w:w w:val="60"/>
      <w:position w:val="0"/>
      <w:sz w:val="72"/>
      <w:szCs w:val="72"/>
      <w:u w:val="single"/>
      <w:lang w:val="ru-RU" w:eastAsia="ru-RU" w:bidi="ru-RU"/>
    </w:rPr>
  </w:style>
  <w:style w:type="character" w:customStyle="1" w:styleId="3FranklinGothicMedium36pt600">
    <w:name w:val="Основной текст (3) + Franklin Gothic Medium;36 pt;Масштаб 60%"/>
    <w:basedOn w:val="30"/>
    <w:rPr>
      <w:rFonts w:ascii="Franklin Gothic Medium" w:eastAsia="Franklin Gothic Medium" w:hAnsi="Franklin Gothic Medium" w:cs="Franklin Gothic Medium"/>
      <w:b w:val="0"/>
      <w:bCs w:val="0"/>
      <w:i w:val="0"/>
      <w:iCs w:val="0"/>
      <w:smallCaps w:val="0"/>
      <w:strike w:val="0"/>
      <w:color w:val="000000"/>
      <w:spacing w:val="0"/>
      <w:w w:val="60"/>
      <w:position w:val="0"/>
      <w:sz w:val="72"/>
      <w:szCs w:val="72"/>
      <w:u w:val="none"/>
      <w:lang w:val="ru-RU" w:eastAsia="ru-RU" w:bidi="ru-RU"/>
    </w:rPr>
  </w:style>
  <w:style w:type="character" w:customStyle="1" w:styleId="1">
    <w:name w:val="Заголовок №1_"/>
    <w:basedOn w:val="a0"/>
    <w:link w:val="10"/>
    <w:rPr>
      <w:rFonts w:ascii="Corbel" w:eastAsia="Corbel" w:hAnsi="Corbel" w:cs="Corbel"/>
      <w:b/>
      <w:bCs/>
      <w:i w:val="0"/>
      <w:iCs w:val="0"/>
      <w:smallCaps w:val="0"/>
      <w:strike w:val="0"/>
      <w:sz w:val="70"/>
      <w:szCs w:val="70"/>
      <w:u w:val="none"/>
    </w:rPr>
  </w:style>
  <w:style w:type="character" w:customStyle="1" w:styleId="11">
    <w:name w:val="Заголовок №1"/>
    <w:basedOn w:val="1"/>
    <w:rPr>
      <w:rFonts w:ascii="Corbel" w:eastAsia="Corbel" w:hAnsi="Corbel" w:cs="Corbel"/>
      <w:b/>
      <w:bCs/>
      <w:i w:val="0"/>
      <w:iCs w:val="0"/>
      <w:smallCaps w:val="0"/>
      <w:strike w:val="0"/>
      <w:color w:val="000000"/>
      <w:spacing w:val="0"/>
      <w:w w:val="100"/>
      <w:position w:val="0"/>
      <w:sz w:val="70"/>
      <w:szCs w:val="70"/>
      <w:u w:val="single"/>
      <w:lang w:val="ru-RU" w:eastAsia="ru-RU" w:bidi="ru-RU"/>
    </w:rPr>
  </w:style>
  <w:style w:type="character" w:customStyle="1" w:styleId="132pt4pt60">
    <w:name w:val="Заголовок №1 + 32 pt;Не полужирный;Курсив;Интервал 4 pt;Масштаб 60%"/>
    <w:basedOn w:val="1"/>
    <w:rPr>
      <w:rFonts w:ascii="Corbel" w:eastAsia="Corbel" w:hAnsi="Corbel" w:cs="Corbel"/>
      <w:b/>
      <w:bCs/>
      <w:i/>
      <w:iCs/>
      <w:smallCaps w:val="0"/>
      <w:strike w:val="0"/>
      <w:color w:val="000000"/>
      <w:spacing w:val="90"/>
      <w:w w:val="60"/>
      <w:position w:val="0"/>
      <w:sz w:val="64"/>
      <w:szCs w:val="64"/>
      <w:u w:val="single"/>
      <w:lang w:val="en-US" w:eastAsia="en-US" w:bidi="en-US"/>
    </w:rPr>
  </w:style>
  <w:style w:type="character" w:customStyle="1" w:styleId="1MSReferenceSansSerif25pt">
    <w:name w:val="Заголовок №1 + MS Reference Sans Serif;25 pt;Не полужирный"/>
    <w:basedOn w:val="1"/>
    <w:rPr>
      <w:rFonts w:ascii="MS Reference Sans Serif" w:eastAsia="MS Reference Sans Serif" w:hAnsi="MS Reference Sans Serif" w:cs="MS Reference Sans Serif"/>
      <w:b/>
      <w:bCs/>
      <w:i w:val="0"/>
      <w:iCs w:val="0"/>
      <w:smallCaps w:val="0"/>
      <w:strike w:val="0"/>
      <w:color w:val="000000"/>
      <w:spacing w:val="0"/>
      <w:w w:val="100"/>
      <w:position w:val="0"/>
      <w:sz w:val="50"/>
      <w:szCs w:val="50"/>
      <w:u w:val="none"/>
      <w:lang w:val="ru-RU" w:eastAsia="ru-RU" w:bidi="ru-RU"/>
    </w:rPr>
  </w:style>
  <w:style w:type="character" w:customStyle="1" w:styleId="40">
    <w:name w:val="Основной текст (4)_"/>
    <w:basedOn w:val="a0"/>
    <w:link w:val="41"/>
    <w:rPr>
      <w:rFonts w:ascii="Times New Roman" w:eastAsia="Times New Roman" w:hAnsi="Times New Roman" w:cs="Times New Roman"/>
      <w:b/>
      <w:bCs/>
      <w:i w:val="0"/>
      <w:iCs w:val="0"/>
      <w:smallCaps w:val="0"/>
      <w:strike w:val="0"/>
      <w:sz w:val="48"/>
      <w:szCs w:val="4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56"/>
      <w:szCs w:val="56"/>
      <w:u w:val="none"/>
    </w:rPr>
  </w:style>
  <w:style w:type="character" w:customStyle="1" w:styleId="852pt5pt">
    <w:name w:val="Основной текст (8) + 52 pt;Курсив;Интервал 5 pt"/>
    <w:basedOn w:val="8"/>
    <w:rPr>
      <w:rFonts w:ascii="Times New Roman" w:eastAsia="Times New Roman" w:hAnsi="Times New Roman" w:cs="Times New Roman"/>
      <w:b w:val="0"/>
      <w:bCs w:val="0"/>
      <w:i/>
      <w:iCs/>
      <w:smallCaps w:val="0"/>
      <w:strike w:val="0"/>
      <w:color w:val="000000"/>
      <w:spacing w:val="110"/>
      <w:w w:val="100"/>
      <w:position w:val="0"/>
      <w:sz w:val="104"/>
      <w:szCs w:val="104"/>
      <w:u w:val="none"/>
      <w:lang w:val="en-US" w:eastAsia="en-US" w:bidi="en-US"/>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48"/>
      <w:szCs w:val="48"/>
      <w:u w:val="none"/>
    </w:rPr>
  </w:style>
  <w:style w:type="character" w:customStyle="1" w:styleId="1023pt">
    <w:name w:val="Основной текст (10) + 23 pt;Курсив"/>
    <w:basedOn w:val="100"/>
    <w:rPr>
      <w:rFonts w:ascii="Times New Roman" w:eastAsia="Times New Roman" w:hAnsi="Times New Roman" w:cs="Times New Roman"/>
      <w:b w:val="0"/>
      <w:bCs w:val="0"/>
      <w:i/>
      <w:iCs/>
      <w:smallCaps w:val="0"/>
      <w:strike w:val="0"/>
      <w:color w:val="000000"/>
      <w:spacing w:val="0"/>
      <w:w w:val="100"/>
      <w:position w:val="0"/>
      <w:sz w:val="46"/>
      <w:szCs w:val="46"/>
      <w:u w:val="none"/>
      <w:lang w:val="ru-RU" w:eastAsia="ru-RU" w:bidi="ru-RU"/>
    </w:rPr>
  </w:style>
  <w:style w:type="character" w:customStyle="1" w:styleId="32">
    <w:name w:val="Основной текст (3) + Курсив"/>
    <w:basedOn w:val="30"/>
    <w:rPr>
      <w:rFonts w:ascii="Times New Roman" w:eastAsia="Times New Roman" w:hAnsi="Times New Roman" w:cs="Times New Roman"/>
      <w:b w:val="0"/>
      <w:bCs w:val="0"/>
      <w:i/>
      <w:iCs/>
      <w:smallCaps w:val="0"/>
      <w:strike w:val="0"/>
      <w:color w:val="000000"/>
      <w:spacing w:val="0"/>
      <w:w w:val="100"/>
      <w:position w:val="0"/>
      <w:sz w:val="46"/>
      <w:szCs w:val="46"/>
      <w:u w:val="none"/>
      <w:lang w:val="ru-RU" w:eastAsia="ru-RU" w:bidi="ru-RU"/>
    </w:rPr>
  </w:style>
  <w:style w:type="character" w:customStyle="1" w:styleId="20">
    <w:name w:val="Основной текст (2)_"/>
    <w:basedOn w:val="a0"/>
    <w:link w:val="21"/>
    <w:rPr>
      <w:rFonts w:ascii="Times New Roman" w:eastAsia="Times New Roman" w:hAnsi="Times New Roman" w:cs="Times New Roman"/>
      <w:b w:val="0"/>
      <w:bCs w:val="0"/>
      <w:i/>
      <w:iCs/>
      <w:smallCaps w:val="0"/>
      <w:strike w:val="0"/>
      <w:sz w:val="46"/>
      <w:szCs w:val="46"/>
      <w:u w:val="none"/>
    </w:rPr>
  </w:style>
  <w:style w:type="character" w:customStyle="1" w:styleId="224pt">
    <w:name w:val="Основной текст (2) + 24 pt;Не курсив"/>
    <w:basedOn w:val="20"/>
    <w:rPr>
      <w:rFonts w:ascii="Times New Roman" w:eastAsia="Times New Roman" w:hAnsi="Times New Roman" w:cs="Times New Roman"/>
      <w:b w:val="0"/>
      <w:bCs w:val="0"/>
      <w:i/>
      <w:iCs/>
      <w:smallCaps w:val="0"/>
      <w:strike w:val="0"/>
      <w:color w:val="000000"/>
      <w:spacing w:val="0"/>
      <w:w w:val="100"/>
      <w:position w:val="0"/>
      <w:sz w:val="48"/>
      <w:szCs w:val="48"/>
      <w:u w:val="none"/>
      <w:lang w:val="ru-RU" w:eastAsia="ru-RU" w:bidi="ru-RU"/>
    </w:rPr>
  </w:style>
  <w:style w:type="character" w:customStyle="1" w:styleId="324pt">
    <w:name w:val="Основной текст (3) + 24 pt"/>
    <w:basedOn w:val="30"/>
    <w:rPr>
      <w:rFonts w:ascii="Times New Roman" w:eastAsia="Times New Roman" w:hAnsi="Times New Roman" w:cs="Times New Roman"/>
      <w:b w:val="0"/>
      <w:bCs w:val="0"/>
      <w:i w:val="0"/>
      <w:iCs w:val="0"/>
      <w:smallCaps w:val="0"/>
      <w:strike w:val="0"/>
      <w:color w:val="000000"/>
      <w:spacing w:val="0"/>
      <w:w w:val="100"/>
      <w:position w:val="0"/>
      <w:sz w:val="48"/>
      <w:szCs w:val="48"/>
      <w:u w:val="none"/>
      <w:lang w:val="ru-RU" w:eastAsia="ru-RU" w:bidi="ru-RU"/>
    </w:rPr>
  </w:style>
  <w:style w:type="character" w:customStyle="1" w:styleId="33">
    <w:name w:val="Основной текст (3) + Полужирный;Курсив"/>
    <w:basedOn w:val="30"/>
    <w:rPr>
      <w:rFonts w:ascii="Times New Roman" w:eastAsia="Times New Roman" w:hAnsi="Times New Roman" w:cs="Times New Roman"/>
      <w:b/>
      <w:bCs/>
      <w:i/>
      <w:iCs/>
      <w:smallCaps w:val="0"/>
      <w:strike w:val="0"/>
      <w:color w:val="000000"/>
      <w:spacing w:val="0"/>
      <w:w w:val="100"/>
      <w:position w:val="0"/>
      <w:sz w:val="46"/>
      <w:szCs w:val="46"/>
      <w:u w:val="none"/>
      <w:lang w:val="ru-RU" w:eastAsia="ru-RU" w:bidi="ru-RU"/>
    </w:rPr>
  </w:style>
  <w:style w:type="character" w:customStyle="1" w:styleId="22">
    <w:name w:val="Основной текст (2) + Не курсив"/>
    <w:basedOn w:val="20"/>
    <w:rPr>
      <w:rFonts w:ascii="Times New Roman" w:eastAsia="Times New Roman" w:hAnsi="Times New Roman" w:cs="Times New Roman"/>
      <w:b w:val="0"/>
      <w:bCs w:val="0"/>
      <w:i/>
      <w:iCs/>
      <w:smallCaps w:val="0"/>
      <w:strike w:val="0"/>
      <w:color w:val="000000"/>
      <w:spacing w:val="0"/>
      <w:w w:val="100"/>
      <w:position w:val="0"/>
      <w:sz w:val="46"/>
      <w:szCs w:val="46"/>
      <w:u w:val="none"/>
      <w:lang w:val="ru-RU" w:eastAsia="ru-RU" w:bidi="ru-RU"/>
    </w:rPr>
  </w:style>
  <w:style w:type="character" w:customStyle="1" w:styleId="1023pt0">
    <w:name w:val="Основной текст (10) + 23 pt"/>
    <w:basedOn w:val="100"/>
    <w:rPr>
      <w:rFonts w:ascii="Times New Roman" w:eastAsia="Times New Roman" w:hAnsi="Times New Roman" w:cs="Times New Roman"/>
      <w:b w:val="0"/>
      <w:bCs w:val="0"/>
      <w:i w:val="0"/>
      <w:iCs w:val="0"/>
      <w:smallCaps w:val="0"/>
      <w:strike w:val="0"/>
      <w:color w:val="000000"/>
      <w:spacing w:val="0"/>
      <w:w w:val="100"/>
      <w:position w:val="0"/>
      <w:sz w:val="46"/>
      <w:szCs w:val="46"/>
      <w:u w:val="none"/>
    </w:rPr>
  </w:style>
  <w:style w:type="paragraph" w:customStyle="1" w:styleId="a4">
    <w:name w:val="Колонтитул"/>
    <w:basedOn w:val="a"/>
    <w:link w:val="a3"/>
    <w:pPr>
      <w:shd w:val="clear" w:color="auto" w:fill="FFFFFF"/>
      <w:spacing w:line="376" w:lineRule="exact"/>
    </w:pPr>
    <w:rPr>
      <w:rFonts w:ascii="Times New Roman" w:eastAsia="Times New Roman" w:hAnsi="Times New Roman" w:cs="Times New Roman"/>
      <w:sz w:val="34"/>
      <w:szCs w:val="34"/>
    </w:rPr>
  </w:style>
  <w:style w:type="paragraph" w:customStyle="1" w:styleId="5">
    <w:name w:val="Основной текст (5)"/>
    <w:basedOn w:val="a"/>
    <w:link w:val="5Exact"/>
    <w:pPr>
      <w:shd w:val="clear" w:color="auto" w:fill="FFFFFF"/>
      <w:spacing w:line="210" w:lineRule="exact"/>
    </w:pPr>
    <w:rPr>
      <w:rFonts w:ascii="Times New Roman" w:eastAsia="Times New Roman" w:hAnsi="Times New Roman" w:cs="Times New Roman"/>
      <w:sz w:val="19"/>
      <w:szCs w:val="19"/>
    </w:rPr>
  </w:style>
  <w:style w:type="paragraph" w:customStyle="1" w:styleId="2">
    <w:name w:val="Подпись к картинке (2)"/>
    <w:basedOn w:val="a"/>
    <w:link w:val="2Exact"/>
    <w:pPr>
      <w:shd w:val="clear" w:color="auto" w:fill="FFFFFF"/>
      <w:spacing w:line="210" w:lineRule="exact"/>
    </w:pPr>
    <w:rPr>
      <w:rFonts w:ascii="Times New Roman" w:eastAsia="Times New Roman" w:hAnsi="Times New Roman" w:cs="Times New Roman"/>
      <w:i/>
      <w:iCs/>
      <w:sz w:val="19"/>
      <w:szCs w:val="19"/>
    </w:rPr>
  </w:style>
  <w:style w:type="paragraph" w:customStyle="1" w:styleId="3">
    <w:name w:val="Подпись к картинке (3)"/>
    <w:basedOn w:val="a"/>
    <w:link w:val="3Exact"/>
    <w:pPr>
      <w:shd w:val="clear" w:color="auto" w:fill="FFFFFF"/>
      <w:spacing w:line="686" w:lineRule="exact"/>
    </w:pPr>
    <w:rPr>
      <w:rFonts w:ascii="Times New Roman" w:eastAsia="Times New Roman" w:hAnsi="Times New Roman" w:cs="Times New Roman"/>
      <w:b/>
      <w:bCs/>
      <w:i/>
      <w:iCs/>
      <w:sz w:val="62"/>
      <w:szCs w:val="62"/>
    </w:rPr>
  </w:style>
  <w:style w:type="paragraph" w:customStyle="1" w:styleId="a6">
    <w:name w:val="Подпись к картинке"/>
    <w:basedOn w:val="a"/>
    <w:link w:val="Exact"/>
    <w:pPr>
      <w:shd w:val="clear" w:color="auto" w:fill="FFFFFF"/>
      <w:spacing w:line="1005" w:lineRule="exact"/>
      <w:jc w:val="both"/>
    </w:pPr>
    <w:rPr>
      <w:rFonts w:ascii="Times New Roman" w:eastAsia="Times New Roman" w:hAnsi="Times New Roman" w:cs="Times New Roman"/>
      <w:sz w:val="46"/>
      <w:szCs w:val="46"/>
    </w:rPr>
  </w:style>
  <w:style w:type="paragraph" w:customStyle="1" w:styleId="31">
    <w:name w:val="Основной текст (3)"/>
    <w:basedOn w:val="a"/>
    <w:link w:val="30"/>
    <w:pPr>
      <w:shd w:val="clear" w:color="auto" w:fill="FFFFFF"/>
      <w:spacing w:line="816" w:lineRule="exact"/>
      <w:jc w:val="right"/>
    </w:pPr>
    <w:rPr>
      <w:rFonts w:ascii="Times New Roman" w:eastAsia="Times New Roman" w:hAnsi="Times New Roman" w:cs="Times New Roman"/>
      <w:sz w:val="46"/>
      <w:szCs w:val="46"/>
    </w:rPr>
  </w:style>
  <w:style w:type="paragraph" w:customStyle="1" w:styleId="4">
    <w:name w:val="Подпись к картинке (4)"/>
    <w:basedOn w:val="a"/>
    <w:link w:val="4Exact"/>
    <w:pPr>
      <w:shd w:val="clear" w:color="auto" w:fill="FFFFFF"/>
      <w:spacing w:line="510" w:lineRule="exact"/>
    </w:pPr>
    <w:rPr>
      <w:rFonts w:ascii="Times New Roman" w:eastAsia="Times New Roman" w:hAnsi="Times New Roman" w:cs="Times New Roman"/>
      <w:i/>
      <w:iCs/>
      <w:sz w:val="46"/>
      <w:szCs w:val="46"/>
    </w:rPr>
  </w:style>
  <w:style w:type="paragraph" w:customStyle="1" w:styleId="6">
    <w:name w:val="Основной текст (6)"/>
    <w:basedOn w:val="a"/>
    <w:link w:val="6Exact"/>
    <w:pPr>
      <w:shd w:val="clear" w:color="auto" w:fill="FFFFFF"/>
      <w:spacing w:after="260" w:line="210" w:lineRule="exact"/>
    </w:pPr>
    <w:rPr>
      <w:rFonts w:ascii="Times New Roman" w:eastAsia="Times New Roman" w:hAnsi="Times New Roman" w:cs="Times New Roman"/>
      <w:i/>
      <w:iCs/>
      <w:sz w:val="19"/>
      <w:szCs w:val="19"/>
    </w:rPr>
  </w:style>
  <w:style w:type="paragraph" w:customStyle="1" w:styleId="7">
    <w:name w:val="Основной текст (7)"/>
    <w:basedOn w:val="a"/>
    <w:link w:val="7Exact"/>
    <w:pPr>
      <w:shd w:val="clear" w:color="auto" w:fill="FFFFFF"/>
      <w:spacing w:line="620" w:lineRule="exact"/>
    </w:pPr>
    <w:rPr>
      <w:rFonts w:ascii="Times New Roman" w:eastAsia="Times New Roman" w:hAnsi="Times New Roman" w:cs="Times New Roman"/>
      <w:b/>
      <w:bCs/>
      <w:sz w:val="56"/>
      <w:szCs w:val="56"/>
    </w:rPr>
  </w:style>
  <w:style w:type="paragraph" w:customStyle="1" w:styleId="80">
    <w:name w:val="Основной текст (8)"/>
    <w:basedOn w:val="a"/>
    <w:link w:val="8"/>
    <w:pPr>
      <w:shd w:val="clear" w:color="auto" w:fill="FFFFFF"/>
      <w:spacing w:before="660" w:line="653" w:lineRule="exact"/>
      <w:jc w:val="center"/>
    </w:pPr>
    <w:rPr>
      <w:rFonts w:ascii="Times New Roman" w:eastAsia="Times New Roman" w:hAnsi="Times New Roman" w:cs="Times New Roman"/>
      <w:sz w:val="56"/>
      <w:szCs w:val="56"/>
    </w:rPr>
  </w:style>
  <w:style w:type="paragraph" w:customStyle="1" w:styleId="9">
    <w:name w:val="Основной текст (9)"/>
    <w:basedOn w:val="a"/>
    <w:link w:val="9Exact"/>
    <w:pPr>
      <w:shd w:val="clear" w:color="auto" w:fill="FFFFFF"/>
      <w:spacing w:line="398" w:lineRule="exact"/>
      <w:jc w:val="center"/>
    </w:pPr>
    <w:rPr>
      <w:rFonts w:ascii="Franklin Gothic Medium" w:eastAsia="Franklin Gothic Medium" w:hAnsi="Franklin Gothic Medium" w:cs="Franklin Gothic Medium"/>
      <w:spacing w:val="60"/>
      <w:sz w:val="44"/>
      <w:szCs w:val="44"/>
    </w:rPr>
  </w:style>
  <w:style w:type="paragraph" w:customStyle="1" w:styleId="12">
    <w:name w:val="Заголовок №1 (2)"/>
    <w:basedOn w:val="a"/>
    <w:link w:val="12Exact"/>
    <w:pPr>
      <w:shd w:val="clear" w:color="auto" w:fill="FFFFFF"/>
      <w:spacing w:line="724" w:lineRule="exact"/>
      <w:jc w:val="center"/>
      <w:outlineLvl w:val="0"/>
    </w:pPr>
    <w:rPr>
      <w:rFonts w:ascii="Tahoma" w:eastAsia="Tahoma" w:hAnsi="Tahoma" w:cs="Tahoma"/>
      <w:spacing w:val="60"/>
      <w:sz w:val="40"/>
      <w:szCs w:val="40"/>
    </w:rPr>
  </w:style>
  <w:style w:type="paragraph" w:customStyle="1" w:styleId="50">
    <w:name w:val="Подпись к картинке (5)"/>
    <w:basedOn w:val="a"/>
    <w:link w:val="5Exact0"/>
    <w:pPr>
      <w:shd w:val="clear" w:color="auto" w:fill="FFFFFF"/>
      <w:spacing w:line="210" w:lineRule="exact"/>
    </w:pPr>
    <w:rPr>
      <w:rFonts w:ascii="Times New Roman" w:eastAsia="Times New Roman" w:hAnsi="Times New Roman" w:cs="Times New Roman"/>
      <w:sz w:val="19"/>
      <w:szCs w:val="19"/>
      <w:lang w:val="en-US" w:eastAsia="en-US" w:bidi="en-US"/>
    </w:rPr>
  </w:style>
  <w:style w:type="paragraph" w:customStyle="1" w:styleId="60">
    <w:name w:val="Подпись к картинке (6)"/>
    <w:basedOn w:val="a"/>
    <w:link w:val="6Exact0"/>
    <w:pPr>
      <w:shd w:val="clear" w:color="auto" w:fill="FFFFFF"/>
      <w:spacing w:line="620" w:lineRule="exact"/>
    </w:pPr>
    <w:rPr>
      <w:rFonts w:ascii="Times New Roman" w:eastAsia="Times New Roman" w:hAnsi="Times New Roman" w:cs="Times New Roman"/>
      <w:sz w:val="56"/>
      <w:szCs w:val="56"/>
    </w:rPr>
  </w:style>
  <w:style w:type="paragraph" w:customStyle="1" w:styleId="10">
    <w:name w:val="Заголовок №1"/>
    <w:basedOn w:val="a"/>
    <w:link w:val="1"/>
    <w:pPr>
      <w:shd w:val="clear" w:color="auto" w:fill="FFFFFF"/>
      <w:spacing w:before="500" w:line="854" w:lineRule="exact"/>
      <w:jc w:val="right"/>
      <w:outlineLvl w:val="0"/>
    </w:pPr>
    <w:rPr>
      <w:rFonts w:ascii="Corbel" w:eastAsia="Corbel" w:hAnsi="Corbel" w:cs="Corbel"/>
      <w:b/>
      <w:bCs/>
      <w:sz w:val="70"/>
      <w:szCs w:val="70"/>
    </w:rPr>
  </w:style>
  <w:style w:type="paragraph" w:customStyle="1" w:styleId="41">
    <w:name w:val="Основной текст (4)"/>
    <w:basedOn w:val="a"/>
    <w:link w:val="40"/>
    <w:pPr>
      <w:shd w:val="clear" w:color="auto" w:fill="FFFFFF"/>
      <w:spacing w:line="532" w:lineRule="exact"/>
      <w:jc w:val="right"/>
    </w:pPr>
    <w:rPr>
      <w:rFonts w:ascii="Times New Roman" w:eastAsia="Times New Roman" w:hAnsi="Times New Roman" w:cs="Times New Roman"/>
      <w:b/>
      <w:bCs/>
      <w:sz w:val="48"/>
      <w:szCs w:val="48"/>
    </w:rPr>
  </w:style>
  <w:style w:type="paragraph" w:customStyle="1" w:styleId="101">
    <w:name w:val="Основной текст (10)"/>
    <w:basedOn w:val="a"/>
    <w:link w:val="100"/>
    <w:pPr>
      <w:shd w:val="clear" w:color="auto" w:fill="FFFFFF"/>
      <w:spacing w:line="675" w:lineRule="exact"/>
    </w:pPr>
    <w:rPr>
      <w:rFonts w:ascii="Times New Roman" w:eastAsia="Times New Roman" w:hAnsi="Times New Roman" w:cs="Times New Roman"/>
      <w:sz w:val="48"/>
      <w:szCs w:val="48"/>
    </w:rPr>
  </w:style>
  <w:style w:type="paragraph" w:customStyle="1" w:styleId="21">
    <w:name w:val="Основной текст (2)"/>
    <w:basedOn w:val="a"/>
    <w:link w:val="20"/>
    <w:pPr>
      <w:shd w:val="clear" w:color="auto" w:fill="FFFFFF"/>
      <w:spacing w:before="60" w:after="60" w:line="510" w:lineRule="exact"/>
    </w:pPr>
    <w:rPr>
      <w:rFonts w:ascii="Times New Roman" w:eastAsia="Times New Roman" w:hAnsi="Times New Roman" w:cs="Times New Roman"/>
      <w:i/>
      <w:iCs/>
      <w:sz w:val="46"/>
      <w:szCs w:val="46"/>
    </w:rPr>
  </w:style>
  <w:style w:type="paragraph" w:styleId="a7">
    <w:name w:val="header"/>
    <w:basedOn w:val="a"/>
    <w:link w:val="a8"/>
    <w:uiPriority w:val="99"/>
    <w:unhideWhenUsed/>
    <w:rsid w:val="00AB0480"/>
    <w:pPr>
      <w:tabs>
        <w:tab w:val="center" w:pos="4677"/>
        <w:tab w:val="right" w:pos="9355"/>
      </w:tabs>
    </w:pPr>
  </w:style>
  <w:style w:type="character" w:customStyle="1" w:styleId="a8">
    <w:name w:val="Верхний колонтитул Знак"/>
    <w:basedOn w:val="a0"/>
    <w:link w:val="a7"/>
    <w:uiPriority w:val="99"/>
    <w:rsid w:val="00AB0480"/>
    <w:rPr>
      <w:color w:val="000000"/>
    </w:rPr>
  </w:style>
  <w:style w:type="paragraph" w:styleId="a9">
    <w:name w:val="footer"/>
    <w:basedOn w:val="a"/>
    <w:link w:val="aa"/>
    <w:uiPriority w:val="99"/>
    <w:unhideWhenUsed/>
    <w:rsid w:val="00AB0480"/>
    <w:pPr>
      <w:tabs>
        <w:tab w:val="center" w:pos="4677"/>
        <w:tab w:val="right" w:pos="9355"/>
      </w:tabs>
    </w:pPr>
  </w:style>
  <w:style w:type="character" w:customStyle="1" w:styleId="aa">
    <w:name w:val="Нижний колонтитул Знак"/>
    <w:basedOn w:val="a0"/>
    <w:link w:val="a9"/>
    <w:uiPriority w:val="99"/>
    <w:rsid w:val="00AB0480"/>
    <w:rPr>
      <w:color w:val="000000"/>
    </w:rPr>
  </w:style>
  <w:style w:type="character" w:styleId="ab">
    <w:name w:val="Hyperlink"/>
    <w:basedOn w:val="a0"/>
    <w:uiPriority w:val="99"/>
    <w:unhideWhenUsed/>
    <w:rsid w:val="005B037E"/>
    <w:rPr>
      <w:color w:val="0563C1" w:themeColor="hyperlink"/>
      <w:u w:val="single"/>
    </w:rPr>
  </w:style>
  <w:style w:type="character" w:styleId="ac">
    <w:name w:val="Unresolved Mention"/>
    <w:basedOn w:val="a0"/>
    <w:uiPriority w:val="99"/>
    <w:semiHidden/>
    <w:unhideWhenUsed/>
    <w:rsid w:val="005B0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hyperlink" Target="http://www.mrsk-l.ru"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mrsk-l.ru" TargetMode="External"/><Relationship Id="rId7" Type="http://schemas.openxmlformats.org/officeDocument/2006/relationships/footer" Target="footer1.xml"/><Relationship Id="rId12" Type="http://schemas.openxmlformats.org/officeDocument/2006/relationships/hyperlink" Target="http://www.mrsk-l.ru" TargetMode="External"/><Relationship Id="rId17" Type="http://schemas.openxmlformats.org/officeDocument/2006/relationships/hyperlink" Target="http://www.mrsk-l.ru" TargetMode="External"/><Relationship Id="rId25" Type="http://schemas.openxmlformats.org/officeDocument/2006/relationships/hyperlink" Target="http://www.mrsk-l.ru"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mrsk-l.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sk-l.ru" TargetMode="External"/><Relationship Id="rId24" Type="http://schemas.openxmlformats.org/officeDocument/2006/relationships/hyperlink" Target="http://www.mrsk-l.ru"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mrsk-l.ru" TargetMode="External"/><Relationship Id="rId28" Type="http://schemas.openxmlformats.org/officeDocument/2006/relationships/footer" Target="footer8.xml"/><Relationship Id="rId10" Type="http://schemas.openxmlformats.org/officeDocument/2006/relationships/hyperlink" Target="http://www.mrsk-l.ru" TargetMode="External"/><Relationship Id="rId19" Type="http://schemas.openxmlformats.org/officeDocument/2006/relationships/hyperlink" Target="http://www.mrsk-l.ru" TargetMode="External"/><Relationship Id="rId4" Type="http://schemas.openxmlformats.org/officeDocument/2006/relationships/webSettings" Target="webSettings.xml"/><Relationship Id="rId9" Type="http://schemas.openxmlformats.org/officeDocument/2006/relationships/hyperlink" Target="http://www.mrsk-l.ru" TargetMode="External"/><Relationship Id="rId14" Type="http://schemas.openxmlformats.org/officeDocument/2006/relationships/footer" Target="footer4.xml"/><Relationship Id="rId22" Type="http://schemas.openxmlformats.org/officeDocument/2006/relationships/hyperlink" Target="http://www.mrsk-l.ru" TargetMode="Externa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6508</Words>
  <Characters>32673</Characters>
  <Application>Microsoft Office Word</Application>
  <DocSecurity>0</DocSecurity>
  <Lines>466</Lines>
  <Paragraphs>220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1 - 01 - 10214 -А-00 1 D</vt:lpstr>
    </vt:vector>
  </TitlesOfParts>
  <Company/>
  <LinksUpToDate>false</LinksUpToDate>
  <CharactersWithSpaces>38961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Олег Таранов</cp:lastModifiedBy>
  <cp:revision>6</cp:revision>
  <dcterms:created xsi:type="dcterms:W3CDTF">2021-02-27T10:45:00Z</dcterms:created>
  <dcterms:modified xsi:type="dcterms:W3CDTF">2021-02-27T17:19:00Z</dcterms:modified>
</cp:coreProperties>
</file>