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1DC46517"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w:t>
      </w:r>
      <w:r w:rsidR="00CA56F2" w:rsidRPr="00EA2685">
        <w:rPr>
          <w:u w:val="single"/>
          <w:lang w:val="en-US" w:eastAsia="en-US" w:bidi="en-US"/>
        </w:rPr>
        <w:t xml:space="preserve"> </w:t>
      </w:r>
      <w:r w:rsidR="00E04265">
        <w:rPr>
          <w:u w:val="single"/>
          <w:lang w:val="en-US" w:eastAsia="en-US" w:bidi="en-US"/>
        </w:rPr>
        <w:t>1</w:t>
      </w:r>
      <w:r w:rsidR="000A4A0B">
        <w:rPr>
          <w:u w:val="single"/>
          <w:lang w:val="en-US" w:eastAsia="en-US" w:bidi="en-US"/>
        </w:rPr>
        <w:t>3</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563607">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7B0C208B"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5A46AE">
                    <w:rPr>
                      <w:rStyle w:val="8Exact"/>
                      <w:lang w:val="en-US"/>
                    </w:rPr>
                    <w:t>2</w:t>
                  </w:r>
                  <w:r w:rsidR="00E04265">
                    <w:rPr>
                      <w:rStyle w:val="8Exact"/>
                      <w:lang w:val="en-US"/>
                    </w:rPr>
                    <w:t> </w:t>
                  </w:r>
                  <w:r w:rsidR="005A46AE">
                    <w:rPr>
                      <w:rStyle w:val="8Exact"/>
                      <w:lang w:val="en-US"/>
                    </w:rPr>
                    <w:t>29</w:t>
                  </w:r>
                  <w:r w:rsidR="00E04265">
                    <w:rPr>
                      <w:rStyle w:val="8Exact"/>
                      <w:lang w:val="en-US"/>
                    </w:rPr>
                    <w:t>9</w:t>
                  </w:r>
                  <w:r w:rsidR="005A46AE">
                    <w:rPr>
                      <w:rStyle w:val="8Exact"/>
                      <w:lang w:val="en-US"/>
                    </w:rPr>
                    <w:t> 746 970</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214DE9">
                    <w:rPr>
                      <w:rStyle w:val="8Exact"/>
                      <w:lang w:val="en-US"/>
                    </w:rPr>
                    <w:t>OJSC Smolenskenergo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563607">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2459AED0" w:rsidR="00636097" w:rsidRPr="006A36A6" w:rsidRDefault="00362257">
      <w:pPr>
        <w:pStyle w:val="21"/>
        <w:shd w:val="clear" w:color="auto" w:fill="auto"/>
        <w:spacing w:before="0" w:after="42"/>
        <w:rPr>
          <w:b/>
          <w:bCs/>
          <w:lang w:val="en-US"/>
        </w:rPr>
      </w:pPr>
      <w:r w:rsidRPr="00362257">
        <w:rPr>
          <w:b/>
          <w:bCs/>
          <w:lang w:val="en-US"/>
        </w:rPr>
        <w:t>2299746970</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1FC0904C"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214DE9">
        <w:rPr>
          <w:b/>
          <w:bCs/>
          <w:lang w:val="en-US"/>
        </w:rPr>
        <w:t>OJSC Smolenskenergo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0EC70826"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214DE9">
        <w:rPr>
          <w:b/>
          <w:bCs/>
          <w:lang w:val="en-US"/>
        </w:rPr>
        <w:t>OJSC Smolenskenergo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3791AF23"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214DE9">
        <w:rPr>
          <w:b/>
          <w:bCs/>
          <w:lang w:val="en-US"/>
        </w:rPr>
        <w:t>OJSC Smolenskenergo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5DEBFA03"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214DE9">
        <w:rPr>
          <w:b/>
          <w:bCs/>
          <w:lang w:val="en-US"/>
        </w:rPr>
        <w:t>OJSC Smolenskenergo</w:t>
      </w:r>
      <w:r w:rsidRPr="0011364A">
        <w:rPr>
          <w:b/>
          <w:bCs/>
          <w:lang w:val="en-US"/>
        </w:rPr>
        <w:t xml:space="preserve"> are converted into additional ordinary shares of IDGC of Centre, OJSC</w:t>
      </w:r>
      <w:r w:rsidR="00CA56F2" w:rsidRPr="0011364A">
        <w:rPr>
          <w:b/>
          <w:bCs/>
          <w:lang w:val="en-US"/>
        </w:rPr>
        <w:t>.</w:t>
      </w:r>
    </w:p>
    <w:p w14:paraId="054C29E7" w14:textId="1CF74015"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214DE9">
        <w:rPr>
          <w:b/>
          <w:bCs/>
          <w:lang w:val="en-US"/>
        </w:rPr>
        <w:t>OJSC Smolenskenergo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362257">
        <w:rPr>
          <w:b/>
          <w:bCs/>
          <w:lang w:val="en-US"/>
        </w:rPr>
        <w:t>195 241 977</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031B42BB"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C4354E">
        <w:rPr>
          <w:b/>
          <w:bCs/>
          <w:lang w:val="en-US"/>
        </w:rPr>
        <w:t>918754</w:t>
      </w:r>
      <w:r w:rsidRPr="006B3202">
        <w:rPr>
          <w:b/>
          <w:bCs/>
          <w:lang w:val="en-US"/>
        </w:rPr>
        <w:t xml:space="preserve"> ordinary registered shares of </w:t>
      </w:r>
      <w:r w:rsidR="00214DE9">
        <w:rPr>
          <w:b/>
          <w:bCs/>
          <w:lang w:val="en-US"/>
        </w:rPr>
        <w:t>OJSC Smolenskenergo</w:t>
      </w:r>
      <w:r w:rsidRPr="006B3202">
        <w:rPr>
          <w:b/>
          <w:bCs/>
          <w:lang w:val="en-US"/>
        </w:rPr>
        <w:t xml:space="preserve"> with a par value of </w:t>
      </w:r>
      <w:r w:rsidR="00C4354E">
        <w:rPr>
          <w:b/>
          <w:bCs/>
          <w:lang w:val="en-US"/>
        </w:rPr>
        <w:t>1</w:t>
      </w:r>
      <w:r w:rsidRPr="006B3202">
        <w:rPr>
          <w:b/>
          <w:bCs/>
          <w:lang w:val="en-US"/>
        </w:rPr>
        <w:t xml:space="preserve"> (</w:t>
      </w:r>
      <w:r w:rsidR="00C4354E">
        <w:rPr>
          <w:b/>
          <w:bCs/>
          <w:lang w:val="en-US"/>
        </w:rPr>
        <w:t>One</w:t>
      </w:r>
      <w:r w:rsidRPr="006B3202">
        <w:rPr>
          <w:b/>
          <w:bCs/>
          <w:lang w:val="en-US"/>
        </w:rPr>
        <w:t xml:space="preserve">) </w:t>
      </w:r>
      <w:r w:rsidR="00420F6A">
        <w:rPr>
          <w:b/>
          <w:bCs/>
          <w:lang w:val="en-US"/>
        </w:rPr>
        <w:t>rubl</w:t>
      </w:r>
      <w:r w:rsidR="00656D09">
        <w:rPr>
          <w:b/>
          <w:bCs/>
          <w:lang w:val="en-US"/>
        </w:rPr>
        <w:t>e</w:t>
      </w:r>
      <w:r w:rsidR="00CA56F2" w:rsidRPr="006B3202">
        <w:rPr>
          <w:b/>
          <w:bCs/>
          <w:lang w:val="en-US"/>
        </w:rPr>
        <w:t>.</w:t>
      </w:r>
    </w:p>
    <w:p w14:paraId="089FDB52" w14:textId="72F89DDA"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214DE9">
        <w:rPr>
          <w:b/>
          <w:bCs/>
          <w:lang w:val="en-US"/>
        </w:rPr>
        <w:t>OJSC Smolenskenergo</w:t>
      </w:r>
      <w:r w:rsidRPr="00C41F3F">
        <w:rPr>
          <w:b/>
          <w:bCs/>
          <w:lang w:val="en-US"/>
        </w:rPr>
        <w:t xml:space="preserve"> should receive as a result of conversion, the calculated number of shares of any shareholder of </w:t>
      </w:r>
      <w:r w:rsidR="00214DE9">
        <w:rPr>
          <w:b/>
          <w:bCs/>
          <w:lang w:val="en-US"/>
        </w:rPr>
        <w:t>OJSC Smolenskenergo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6824127C"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214DE9">
        <w:rPr>
          <w:b/>
          <w:bCs/>
          <w:lang w:val="en-US"/>
        </w:rPr>
        <w:t>OJSC Smolenskenergo</w:t>
      </w:r>
      <w:r w:rsidRPr="002210A5">
        <w:rPr>
          <w:b/>
          <w:bCs/>
          <w:lang w:val="en-US"/>
        </w:rPr>
        <w:t xml:space="preserve"> including shares redeemed from the shareholders of </w:t>
      </w:r>
      <w:r w:rsidR="00214DE9">
        <w:rPr>
          <w:b/>
          <w:bCs/>
          <w:lang w:val="en-US"/>
        </w:rPr>
        <w:t>OJSC Smolenskenergo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780A07B"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214DE9">
        <w:rPr>
          <w:b/>
          <w:bCs/>
          <w:lang w:val="en-US"/>
        </w:rPr>
        <w:t>OJSC Smolenskenergo</w:t>
      </w:r>
      <w:r w:rsidRPr="002210A5">
        <w:rPr>
          <w:b/>
          <w:bCs/>
          <w:lang w:val="en-US"/>
        </w:rPr>
        <w:t xml:space="preserve"> owned by IDGC of Centre, OJSC</w:t>
      </w:r>
      <w:r w:rsidR="00CA56F2" w:rsidRPr="002210A5">
        <w:rPr>
          <w:b/>
          <w:bCs/>
          <w:lang w:val="en-US"/>
        </w:rPr>
        <w:t>;</w:t>
      </w:r>
    </w:p>
    <w:p w14:paraId="48CF9F1F" w14:textId="4A7007C3"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214DE9">
        <w:rPr>
          <w:b/>
          <w:bCs/>
          <w:lang w:val="en-US"/>
        </w:rPr>
        <w:t>OJSC Smolenskenergo</w:t>
      </w:r>
      <w:r w:rsidR="00CA56F2" w:rsidRPr="002210A5">
        <w:rPr>
          <w:b/>
          <w:bCs/>
          <w:lang w:val="en-US"/>
        </w:rPr>
        <w:t>.</w:t>
      </w:r>
    </w:p>
    <w:p w14:paraId="60184207" w14:textId="1B6F17A6"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214DE9">
        <w:rPr>
          <w:b/>
          <w:bCs/>
          <w:lang w:val="en-US"/>
        </w:rPr>
        <w:t>OJSC Smolenskenergo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214DE9">
        <w:rPr>
          <w:b/>
          <w:bCs/>
          <w:lang w:val="en-US"/>
        </w:rPr>
        <w:t>OJSC Smolenskenergo</w:t>
      </w:r>
      <w:r w:rsidRPr="002210A5">
        <w:rPr>
          <w:b/>
          <w:bCs/>
          <w:lang w:val="en-US"/>
        </w:rPr>
        <w:t xml:space="preserve">, based on data from the register of shareholders of </w:t>
      </w:r>
      <w:r w:rsidR="00214DE9">
        <w:rPr>
          <w:b/>
          <w:bCs/>
          <w:lang w:val="en-US"/>
        </w:rPr>
        <w:t>OJSC Smolenskenergo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708D" w14:textId="77777777" w:rsidR="00563607" w:rsidRDefault="00563607">
      <w:r>
        <w:separator/>
      </w:r>
    </w:p>
  </w:endnote>
  <w:endnote w:type="continuationSeparator" w:id="0">
    <w:p w14:paraId="673DE158" w14:textId="77777777" w:rsidR="00563607" w:rsidRDefault="005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563607">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563607">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563607">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563607">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563607">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563607">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563607">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563607">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D8D0" w14:textId="77777777" w:rsidR="00563607" w:rsidRDefault="00563607"/>
  </w:footnote>
  <w:footnote w:type="continuationSeparator" w:id="0">
    <w:p w14:paraId="6D36E53B" w14:textId="77777777" w:rsidR="00563607" w:rsidRDefault="00563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A4A0B"/>
    <w:rsid w:val="000C1A8E"/>
    <w:rsid w:val="000E0826"/>
    <w:rsid w:val="000F5211"/>
    <w:rsid w:val="0011364A"/>
    <w:rsid w:val="0011725B"/>
    <w:rsid w:val="001307BD"/>
    <w:rsid w:val="0015112B"/>
    <w:rsid w:val="001762BF"/>
    <w:rsid w:val="00176B0D"/>
    <w:rsid w:val="001B36BF"/>
    <w:rsid w:val="001D23AD"/>
    <w:rsid w:val="00200516"/>
    <w:rsid w:val="00214DE9"/>
    <w:rsid w:val="002210A5"/>
    <w:rsid w:val="002254B0"/>
    <w:rsid w:val="00231805"/>
    <w:rsid w:val="00251A8F"/>
    <w:rsid w:val="00253D87"/>
    <w:rsid w:val="00261056"/>
    <w:rsid w:val="00292796"/>
    <w:rsid w:val="002B18A0"/>
    <w:rsid w:val="002F5515"/>
    <w:rsid w:val="00301597"/>
    <w:rsid w:val="00313FDB"/>
    <w:rsid w:val="00326F1D"/>
    <w:rsid w:val="00356B17"/>
    <w:rsid w:val="00362257"/>
    <w:rsid w:val="00392438"/>
    <w:rsid w:val="003A768C"/>
    <w:rsid w:val="003D7C45"/>
    <w:rsid w:val="003F6DB0"/>
    <w:rsid w:val="00414060"/>
    <w:rsid w:val="00420F6A"/>
    <w:rsid w:val="0047778D"/>
    <w:rsid w:val="0048206D"/>
    <w:rsid w:val="004871EA"/>
    <w:rsid w:val="004929F5"/>
    <w:rsid w:val="004E237E"/>
    <w:rsid w:val="00552489"/>
    <w:rsid w:val="0056176F"/>
    <w:rsid w:val="00563607"/>
    <w:rsid w:val="005724EB"/>
    <w:rsid w:val="005826A8"/>
    <w:rsid w:val="005A3408"/>
    <w:rsid w:val="005A46AE"/>
    <w:rsid w:val="005A688D"/>
    <w:rsid w:val="005B037E"/>
    <w:rsid w:val="005C53A0"/>
    <w:rsid w:val="00602C1D"/>
    <w:rsid w:val="00612D38"/>
    <w:rsid w:val="006164E5"/>
    <w:rsid w:val="00636097"/>
    <w:rsid w:val="00656D09"/>
    <w:rsid w:val="00680F7B"/>
    <w:rsid w:val="00696B56"/>
    <w:rsid w:val="006A36A6"/>
    <w:rsid w:val="006A4793"/>
    <w:rsid w:val="006B3202"/>
    <w:rsid w:val="006E0387"/>
    <w:rsid w:val="006E1EF1"/>
    <w:rsid w:val="007065C1"/>
    <w:rsid w:val="0073725F"/>
    <w:rsid w:val="007A00AB"/>
    <w:rsid w:val="007B406A"/>
    <w:rsid w:val="007B7A04"/>
    <w:rsid w:val="007C24FB"/>
    <w:rsid w:val="007C6DE9"/>
    <w:rsid w:val="008110D7"/>
    <w:rsid w:val="00826953"/>
    <w:rsid w:val="00885F64"/>
    <w:rsid w:val="00896E3B"/>
    <w:rsid w:val="008B7CDC"/>
    <w:rsid w:val="008D3C24"/>
    <w:rsid w:val="0090239E"/>
    <w:rsid w:val="00927456"/>
    <w:rsid w:val="00952A49"/>
    <w:rsid w:val="00963010"/>
    <w:rsid w:val="00975DAE"/>
    <w:rsid w:val="00976F2F"/>
    <w:rsid w:val="009C4FD5"/>
    <w:rsid w:val="009D2948"/>
    <w:rsid w:val="009E453C"/>
    <w:rsid w:val="009F344D"/>
    <w:rsid w:val="00A10016"/>
    <w:rsid w:val="00A750F6"/>
    <w:rsid w:val="00A771BD"/>
    <w:rsid w:val="00A83D51"/>
    <w:rsid w:val="00AB0480"/>
    <w:rsid w:val="00B53F46"/>
    <w:rsid w:val="00B5435B"/>
    <w:rsid w:val="00B84E5E"/>
    <w:rsid w:val="00C41F3F"/>
    <w:rsid w:val="00C4354E"/>
    <w:rsid w:val="00C54F83"/>
    <w:rsid w:val="00C76002"/>
    <w:rsid w:val="00C948AC"/>
    <w:rsid w:val="00CA56F2"/>
    <w:rsid w:val="00CE16D3"/>
    <w:rsid w:val="00CE6961"/>
    <w:rsid w:val="00CF3ADE"/>
    <w:rsid w:val="00CF477C"/>
    <w:rsid w:val="00D12C5E"/>
    <w:rsid w:val="00D46F4A"/>
    <w:rsid w:val="00D53343"/>
    <w:rsid w:val="00D74952"/>
    <w:rsid w:val="00D76432"/>
    <w:rsid w:val="00DF7BA9"/>
    <w:rsid w:val="00E04265"/>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6510</Words>
  <Characters>32685</Characters>
  <Application>Microsoft Office Word</Application>
  <DocSecurity>0</DocSecurity>
  <Lines>466</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7</cp:revision>
  <dcterms:created xsi:type="dcterms:W3CDTF">2021-02-27T06:59:00Z</dcterms:created>
  <dcterms:modified xsi:type="dcterms:W3CDTF">2021-02-27T07:03:00Z</dcterms:modified>
</cp:coreProperties>
</file>