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1ED" w:rsidRPr="00CC46AC" w:rsidRDefault="00B871ED" w:rsidP="00B871ED">
      <w:pPr>
        <w:jc w:val="center"/>
        <w:rPr>
          <w:b/>
          <w:color w:val="000000" w:themeColor="text1"/>
          <w:sz w:val="24"/>
          <w:szCs w:val="24"/>
        </w:rPr>
      </w:pPr>
      <w:r w:rsidRPr="00CC46AC">
        <w:rPr>
          <w:b/>
          <w:color w:val="000000" w:themeColor="text1"/>
          <w:sz w:val="24"/>
          <w:szCs w:val="24"/>
        </w:rPr>
        <w:t>Филиал ОАО «МРСК Центра» - «</w:t>
      </w:r>
      <w:proofErr w:type="spellStart"/>
      <w:r w:rsidRPr="00CC46AC">
        <w:rPr>
          <w:b/>
          <w:color w:val="000000" w:themeColor="text1"/>
          <w:sz w:val="24"/>
          <w:szCs w:val="24"/>
        </w:rPr>
        <w:t>Смоленскэнерго</w:t>
      </w:r>
      <w:proofErr w:type="spellEnd"/>
      <w:r w:rsidRPr="00CC46AC">
        <w:rPr>
          <w:b/>
          <w:color w:val="000000" w:themeColor="text1"/>
          <w:sz w:val="24"/>
          <w:szCs w:val="24"/>
        </w:rPr>
        <w:t>» извещает о проведен</w:t>
      </w:r>
      <w:proofErr w:type="gramStart"/>
      <w:r w:rsidRPr="00CC46AC">
        <w:rPr>
          <w:b/>
          <w:color w:val="000000" w:themeColor="text1"/>
          <w:sz w:val="24"/>
          <w:szCs w:val="24"/>
        </w:rPr>
        <w:t>ии ау</w:t>
      </w:r>
      <w:proofErr w:type="gramEnd"/>
      <w:r w:rsidRPr="00CC46AC">
        <w:rPr>
          <w:b/>
          <w:color w:val="000000" w:themeColor="text1"/>
          <w:sz w:val="24"/>
          <w:szCs w:val="24"/>
        </w:rPr>
        <w:t>кциона по реализации имущества, принадлежащего ОАО «МРСК Центра».</w:t>
      </w:r>
    </w:p>
    <w:p w:rsidR="00B871ED" w:rsidRPr="00CC46AC" w:rsidRDefault="00B871ED" w:rsidP="00B871ED">
      <w:pPr>
        <w:jc w:val="center"/>
        <w:rPr>
          <w:b/>
          <w:color w:val="000000" w:themeColor="text1"/>
          <w:sz w:val="24"/>
          <w:szCs w:val="24"/>
        </w:rPr>
      </w:pPr>
    </w:p>
    <w:p w:rsidR="00B871ED" w:rsidRPr="00CC46AC" w:rsidRDefault="00B871ED" w:rsidP="00B871ED">
      <w:pPr>
        <w:autoSpaceDE w:val="0"/>
        <w:autoSpaceDN w:val="0"/>
        <w:adjustRightInd w:val="0"/>
        <w:jc w:val="both"/>
        <w:outlineLvl w:val="0"/>
        <w:rPr>
          <w:b/>
          <w:color w:val="000000" w:themeColor="text1"/>
          <w:sz w:val="24"/>
          <w:szCs w:val="24"/>
        </w:rPr>
      </w:pPr>
      <w:r w:rsidRPr="00CC46AC">
        <w:rPr>
          <w:b/>
          <w:color w:val="000000" w:themeColor="text1"/>
          <w:sz w:val="24"/>
          <w:szCs w:val="24"/>
        </w:rPr>
        <w:t>Продавец: ОАО  «МРСК Центра».</w:t>
      </w:r>
    </w:p>
    <w:p w:rsidR="00B871ED" w:rsidRPr="00CC46AC" w:rsidRDefault="00B871ED" w:rsidP="00B871ED">
      <w:pPr>
        <w:jc w:val="both"/>
        <w:outlineLvl w:val="0"/>
        <w:rPr>
          <w:color w:val="000000" w:themeColor="text1"/>
          <w:spacing w:val="-4"/>
          <w:sz w:val="24"/>
          <w:szCs w:val="24"/>
        </w:rPr>
      </w:pPr>
      <w:r w:rsidRPr="00CC46AC">
        <w:rPr>
          <w:color w:val="000000" w:themeColor="text1"/>
          <w:sz w:val="24"/>
          <w:szCs w:val="24"/>
        </w:rPr>
        <w:t xml:space="preserve">Юридический адрес: </w:t>
      </w:r>
      <w:r w:rsidRPr="00CC46AC">
        <w:rPr>
          <w:color w:val="000000" w:themeColor="text1"/>
          <w:spacing w:val="-4"/>
          <w:sz w:val="24"/>
          <w:szCs w:val="24"/>
        </w:rPr>
        <w:t xml:space="preserve">127018, г. Москва, 2-я Ямская </w:t>
      </w:r>
      <w:proofErr w:type="spellStart"/>
      <w:proofErr w:type="gramStart"/>
      <w:r w:rsidRPr="00CC46AC">
        <w:rPr>
          <w:color w:val="000000" w:themeColor="text1"/>
          <w:spacing w:val="-4"/>
          <w:sz w:val="24"/>
          <w:szCs w:val="24"/>
        </w:rPr>
        <w:t>ул</w:t>
      </w:r>
      <w:proofErr w:type="spellEnd"/>
      <w:proofErr w:type="gramEnd"/>
      <w:r w:rsidRPr="00CC46AC">
        <w:rPr>
          <w:color w:val="000000" w:themeColor="text1"/>
          <w:spacing w:val="-4"/>
          <w:sz w:val="24"/>
          <w:szCs w:val="24"/>
        </w:rPr>
        <w:t>, д.2</w:t>
      </w:r>
    </w:p>
    <w:p w:rsidR="00B871ED" w:rsidRPr="00CC46AC" w:rsidRDefault="00B871ED" w:rsidP="00B871ED">
      <w:pPr>
        <w:jc w:val="both"/>
        <w:outlineLvl w:val="0"/>
        <w:rPr>
          <w:color w:val="000000" w:themeColor="text1"/>
          <w:spacing w:val="-4"/>
          <w:sz w:val="24"/>
          <w:szCs w:val="24"/>
        </w:rPr>
      </w:pPr>
      <w:r w:rsidRPr="00CC46AC">
        <w:rPr>
          <w:color w:val="000000" w:themeColor="text1"/>
          <w:spacing w:val="-4"/>
          <w:sz w:val="24"/>
          <w:szCs w:val="24"/>
        </w:rPr>
        <w:t xml:space="preserve">Почтовый адрес: 127018, г. Москва, 2-я Ямская </w:t>
      </w:r>
      <w:proofErr w:type="spellStart"/>
      <w:proofErr w:type="gramStart"/>
      <w:r w:rsidRPr="00CC46AC">
        <w:rPr>
          <w:color w:val="000000" w:themeColor="text1"/>
          <w:spacing w:val="-4"/>
          <w:sz w:val="24"/>
          <w:szCs w:val="24"/>
        </w:rPr>
        <w:t>ул</w:t>
      </w:r>
      <w:proofErr w:type="spellEnd"/>
      <w:proofErr w:type="gramEnd"/>
      <w:r w:rsidRPr="00CC46AC">
        <w:rPr>
          <w:color w:val="000000" w:themeColor="text1"/>
          <w:spacing w:val="-4"/>
          <w:sz w:val="24"/>
          <w:szCs w:val="24"/>
        </w:rPr>
        <w:t>, д.2</w:t>
      </w:r>
    </w:p>
    <w:p w:rsidR="00B871ED" w:rsidRPr="00CC46AC" w:rsidRDefault="00B871ED" w:rsidP="00B871ED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4"/>
          <w:szCs w:val="24"/>
        </w:rPr>
      </w:pPr>
      <w:r w:rsidRPr="00CC46AC">
        <w:rPr>
          <w:b/>
          <w:color w:val="000000" w:themeColor="text1"/>
          <w:sz w:val="24"/>
          <w:szCs w:val="24"/>
        </w:rPr>
        <w:t>Организатор аукциона: Филиал ОАО «МРСК Центра</w:t>
      </w:r>
      <w:proofErr w:type="gramStart"/>
      <w:r w:rsidRPr="00CC46AC">
        <w:rPr>
          <w:b/>
          <w:color w:val="000000" w:themeColor="text1"/>
          <w:sz w:val="24"/>
          <w:szCs w:val="24"/>
        </w:rPr>
        <w:t>»-</w:t>
      </w:r>
      <w:proofErr w:type="gramEnd"/>
      <w:r w:rsidRPr="00CC46AC">
        <w:rPr>
          <w:b/>
          <w:color w:val="000000" w:themeColor="text1"/>
          <w:sz w:val="24"/>
          <w:szCs w:val="24"/>
        </w:rPr>
        <w:t>«</w:t>
      </w:r>
      <w:proofErr w:type="spellStart"/>
      <w:r w:rsidRPr="00CC46AC">
        <w:rPr>
          <w:b/>
          <w:color w:val="000000" w:themeColor="text1"/>
          <w:sz w:val="24"/>
          <w:szCs w:val="24"/>
        </w:rPr>
        <w:t>Смоленскэнерго</w:t>
      </w:r>
      <w:proofErr w:type="spellEnd"/>
      <w:r w:rsidRPr="00CC46AC">
        <w:rPr>
          <w:b/>
          <w:color w:val="000000" w:themeColor="text1"/>
          <w:sz w:val="24"/>
          <w:szCs w:val="24"/>
        </w:rPr>
        <w:t>»,</w:t>
      </w:r>
    </w:p>
    <w:p w:rsidR="00B871ED" w:rsidRPr="00CC46AC" w:rsidRDefault="00B871ED" w:rsidP="00B871ED">
      <w:pPr>
        <w:pStyle w:val="3"/>
        <w:spacing w:after="0"/>
        <w:outlineLvl w:val="0"/>
        <w:rPr>
          <w:color w:val="000000" w:themeColor="text1"/>
          <w:sz w:val="24"/>
          <w:szCs w:val="24"/>
        </w:rPr>
      </w:pPr>
      <w:r w:rsidRPr="00CC46AC">
        <w:rPr>
          <w:b/>
          <w:color w:val="000000" w:themeColor="text1"/>
          <w:sz w:val="24"/>
          <w:szCs w:val="24"/>
        </w:rPr>
        <w:t>Телефон:</w:t>
      </w:r>
      <w:r w:rsidRPr="00CC46AC">
        <w:rPr>
          <w:b/>
          <w:bCs/>
          <w:color w:val="000000" w:themeColor="text1"/>
          <w:sz w:val="24"/>
          <w:szCs w:val="24"/>
        </w:rPr>
        <w:t xml:space="preserve">  (4812) 42-94-93, факс: (4812) 42-95-12, </w:t>
      </w:r>
      <w:r w:rsidRPr="00CC46AC">
        <w:rPr>
          <w:b/>
          <w:bCs/>
          <w:color w:val="000000" w:themeColor="text1"/>
          <w:sz w:val="24"/>
          <w:szCs w:val="24"/>
          <w:lang w:val="en-US"/>
        </w:rPr>
        <w:t>e</w:t>
      </w:r>
      <w:r w:rsidRPr="00CC46AC">
        <w:rPr>
          <w:b/>
          <w:bCs/>
          <w:color w:val="000000" w:themeColor="text1"/>
          <w:sz w:val="24"/>
          <w:szCs w:val="24"/>
        </w:rPr>
        <w:t>-</w:t>
      </w:r>
      <w:r w:rsidRPr="00CC46AC">
        <w:rPr>
          <w:b/>
          <w:bCs/>
          <w:color w:val="000000" w:themeColor="text1"/>
          <w:sz w:val="24"/>
          <w:szCs w:val="24"/>
          <w:lang w:val="en-US"/>
        </w:rPr>
        <w:t>mail</w:t>
      </w:r>
      <w:r w:rsidRPr="00CC46AC">
        <w:rPr>
          <w:b/>
          <w:bCs/>
          <w:color w:val="000000" w:themeColor="text1"/>
          <w:sz w:val="24"/>
          <w:szCs w:val="24"/>
        </w:rPr>
        <w:t xml:space="preserve">: </w:t>
      </w:r>
      <w:proofErr w:type="spellStart"/>
      <w:r w:rsidRPr="00CC46AC">
        <w:rPr>
          <w:color w:val="000000" w:themeColor="text1"/>
          <w:sz w:val="24"/>
          <w:szCs w:val="24"/>
          <w:lang w:val="en-US"/>
        </w:rPr>
        <w:t>graschenkov</w:t>
      </w:r>
      <w:proofErr w:type="spellEnd"/>
      <w:r w:rsidRPr="00CC46AC">
        <w:rPr>
          <w:color w:val="000000" w:themeColor="text1"/>
          <w:sz w:val="24"/>
          <w:szCs w:val="24"/>
        </w:rPr>
        <w:t>.</w:t>
      </w:r>
      <w:proofErr w:type="spellStart"/>
      <w:r w:rsidRPr="00CC46AC">
        <w:rPr>
          <w:color w:val="000000" w:themeColor="text1"/>
          <w:sz w:val="24"/>
          <w:szCs w:val="24"/>
          <w:lang w:val="en-US"/>
        </w:rPr>
        <w:t>mv</w:t>
      </w:r>
      <w:proofErr w:type="spellEnd"/>
      <w:r w:rsidRPr="00CC46AC">
        <w:rPr>
          <w:color w:val="000000" w:themeColor="text1"/>
          <w:sz w:val="24"/>
          <w:szCs w:val="24"/>
        </w:rPr>
        <w:t>@</w:t>
      </w:r>
      <w:proofErr w:type="spellStart"/>
      <w:r w:rsidRPr="00CC46AC">
        <w:rPr>
          <w:color w:val="000000" w:themeColor="text1"/>
          <w:sz w:val="24"/>
          <w:szCs w:val="24"/>
          <w:lang w:val="en-US"/>
        </w:rPr>
        <w:t>mrsk</w:t>
      </w:r>
      <w:proofErr w:type="spellEnd"/>
      <w:r w:rsidRPr="00CC46AC">
        <w:rPr>
          <w:color w:val="000000" w:themeColor="text1"/>
          <w:sz w:val="24"/>
          <w:szCs w:val="24"/>
        </w:rPr>
        <w:t>-1.</w:t>
      </w:r>
      <w:proofErr w:type="spellStart"/>
      <w:r w:rsidRPr="00CC46AC">
        <w:rPr>
          <w:color w:val="000000" w:themeColor="text1"/>
          <w:sz w:val="24"/>
          <w:szCs w:val="24"/>
          <w:lang w:val="en-US"/>
        </w:rPr>
        <w:t>ru</w:t>
      </w:r>
      <w:proofErr w:type="spellEnd"/>
      <w:r w:rsidRPr="00CC46AC">
        <w:rPr>
          <w:b/>
          <w:color w:val="000000" w:themeColor="text1"/>
          <w:sz w:val="24"/>
          <w:szCs w:val="24"/>
        </w:rPr>
        <w:t xml:space="preserve"> </w:t>
      </w:r>
    </w:p>
    <w:p w:rsidR="00B871ED" w:rsidRPr="00CC46AC" w:rsidRDefault="00B871ED" w:rsidP="00B871ED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46AC">
        <w:rPr>
          <w:rStyle w:val="rvts48221"/>
          <w:rFonts w:ascii="Times New Roman" w:hAnsi="Times New Roman" w:cs="Times New Roman"/>
          <w:color w:val="000000" w:themeColor="text1"/>
          <w:sz w:val="24"/>
          <w:szCs w:val="24"/>
        </w:rPr>
        <w:t>Дата и время проведения Аукциона:</w:t>
      </w:r>
      <w:r w:rsidRPr="00CC46AC">
        <w:rPr>
          <w:rStyle w:val="rvts48220"/>
          <w:rFonts w:ascii="Times New Roman" w:hAnsi="Times New Roman" w:cs="Times New Roman"/>
          <w:color w:val="000000" w:themeColor="text1"/>
          <w:sz w:val="24"/>
          <w:szCs w:val="24"/>
        </w:rPr>
        <w:t xml:space="preserve"> Аукцион состоится 07 февраля  2013 г. в 16 часов 00 минут по московскому времени.</w:t>
      </w:r>
    </w:p>
    <w:p w:rsidR="00B871ED" w:rsidRPr="00CC46AC" w:rsidRDefault="00B871ED" w:rsidP="00B871ED">
      <w:pPr>
        <w:pStyle w:val="a3"/>
        <w:spacing w:before="0" w:beforeAutospacing="0" w:after="0" w:afterAutospacing="0"/>
        <w:jc w:val="both"/>
        <w:rPr>
          <w:rStyle w:val="rvts48223"/>
          <w:rFonts w:ascii="Times New Roman" w:hAnsi="Times New Roman"/>
          <w:b w:val="0"/>
          <w:color w:val="000000" w:themeColor="text1"/>
          <w:sz w:val="24"/>
          <w:szCs w:val="24"/>
        </w:rPr>
      </w:pPr>
      <w:r w:rsidRPr="00CC46AC">
        <w:rPr>
          <w:rStyle w:val="rvts48221"/>
          <w:rFonts w:ascii="Times New Roman" w:hAnsi="Times New Roman" w:cs="Times New Roman"/>
          <w:color w:val="000000" w:themeColor="text1"/>
          <w:sz w:val="24"/>
          <w:szCs w:val="24"/>
        </w:rPr>
        <w:t>Место проведения аукциона:</w:t>
      </w:r>
      <w:r w:rsidRPr="00CC46AC">
        <w:rPr>
          <w:rStyle w:val="rvts4822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46AC">
        <w:rPr>
          <w:rStyle w:val="rvts48223"/>
          <w:rFonts w:ascii="Times New Roman" w:hAnsi="Times New Roman"/>
          <w:color w:val="000000" w:themeColor="text1"/>
          <w:sz w:val="24"/>
          <w:szCs w:val="24"/>
        </w:rPr>
        <w:t xml:space="preserve">214019, г. Смоленск, ул. </w:t>
      </w:r>
      <w:proofErr w:type="spellStart"/>
      <w:r w:rsidRPr="00CC46AC">
        <w:rPr>
          <w:rStyle w:val="rvts48223"/>
          <w:rFonts w:ascii="Times New Roman" w:hAnsi="Times New Roman"/>
          <w:color w:val="000000" w:themeColor="text1"/>
          <w:sz w:val="24"/>
          <w:szCs w:val="24"/>
        </w:rPr>
        <w:t>Тенишевой</w:t>
      </w:r>
      <w:proofErr w:type="spellEnd"/>
      <w:r w:rsidRPr="00CC46AC">
        <w:rPr>
          <w:rStyle w:val="rvts48223"/>
          <w:rFonts w:ascii="Times New Roman" w:hAnsi="Times New Roman"/>
          <w:color w:val="000000" w:themeColor="text1"/>
          <w:sz w:val="24"/>
          <w:szCs w:val="24"/>
        </w:rPr>
        <w:t>, д. 33, актовый зал.</w:t>
      </w:r>
    </w:p>
    <w:p w:rsidR="00B871ED" w:rsidRPr="00CC46AC" w:rsidRDefault="00B871ED" w:rsidP="00B871ED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46AC">
        <w:rPr>
          <w:rFonts w:ascii="Times New Roman" w:hAnsi="Times New Roman"/>
          <w:b/>
          <w:color w:val="000000" w:themeColor="text1"/>
          <w:sz w:val="24"/>
          <w:szCs w:val="24"/>
        </w:rPr>
        <w:t>Выставляемое на Аукцион имущество (далее – Имущество)</w:t>
      </w:r>
      <w:r w:rsidRPr="00CC46AC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B871ED" w:rsidRPr="00CC46AC" w:rsidRDefault="00B871ED" w:rsidP="00B871ED">
      <w:pPr>
        <w:pStyle w:val="a4"/>
        <w:tabs>
          <w:tab w:val="left" w:pos="993"/>
        </w:tabs>
        <w:spacing w:before="0" w:line="240" w:lineRule="auto"/>
        <w:rPr>
          <w:color w:val="000000" w:themeColor="text1"/>
          <w:sz w:val="24"/>
        </w:rPr>
      </w:pPr>
      <w:r w:rsidRPr="00CC46AC">
        <w:rPr>
          <w:color w:val="000000" w:themeColor="text1"/>
          <w:sz w:val="24"/>
        </w:rPr>
        <w:t xml:space="preserve">материальный склад ТЭЦ 383, назначение: нежилое, 1-этажный, общая площадь: 94,1 кв. м. </w:t>
      </w:r>
      <w:proofErr w:type="gramStart"/>
      <w:r w:rsidRPr="00CC46AC">
        <w:rPr>
          <w:color w:val="000000" w:themeColor="text1"/>
          <w:sz w:val="24"/>
        </w:rPr>
        <w:t xml:space="preserve">( </w:t>
      </w:r>
      <w:proofErr w:type="gramEnd"/>
      <w:r w:rsidRPr="00CC46AC">
        <w:rPr>
          <w:color w:val="000000" w:themeColor="text1"/>
          <w:sz w:val="24"/>
        </w:rPr>
        <w:t xml:space="preserve">Свидетельство о государственной регистрации права 67-АБ 289549 от 15 мая 2008г.);  навес к материальному складу ТЭЦ, назначение: нежилое, 1-этажный, общая площадь: 157 кв. м. (Свидетельство о государственной регистрации права 67-АБ 289640 от 21 мая 2008г.); склад ГСМ, назначение: нежилое, 1-этажный, общая площадь: 83,5 кв. м. (Свидетельство о государственной регистрации права 67-АБ 289545 от 15 мая 2008г.), расположенное по адресу: Смоленская область, </w:t>
      </w:r>
      <w:proofErr w:type="spellStart"/>
      <w:r w:rsidRPr="00CC46AC">
        <w:rPr>
          <w:color w:val="000000" w:themeColor="text1"/>
          <w:sz w:val="24"/>
        </w:rPr>
        <w:t>Рославльский</w:t>
      </w:r>
      <w:proofErr w:type="spellEnd"/>
      <w:r w:rsidRPr="00CC46AC">
        <w:rPr>
          <w:color w:val="000000" w:themeColor="text1"/>
          <w:sz w:val="24"/>
        </w:rPr>
        <w:t xml:space="preserve"> район, </w:t>
      </w:r>
      <w:proofErr w:type="gramStart"/>
      <w:r w:rsidRPr="00CC46AC">
        <w:rPr>
          <w:color w:val="000000" w:themeColor="text1"/>
          <w:sz w:val="24"/>
        </w:rPr>
        <w:t>г</w:t>
      </w:r>
      <w:proofErr w:type="gramEnd"/>
      <w:r w:rsidRPr="00CC46AC">
        <w:rPr>
          <w:color w:val="000000" w:themeColor="text1"/>
          <w:sz w:val="24"/>
        </w:rPr>
        <w:t>. Рославль, пос. ТЭЦ</w:t>
      </w:r>
    </w:p>
    <w:p w:rsidR="00B871ED" w:rsidRPr="00CC46AC" w:rsidRDefault="00B871ED" w:rsidP="00B871ED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46AC">
        <w:rPr>
          <w:rFonts w:ascii="Times New Roman" w:hAnsi="Times New Roman"/>
          <w:b/>
          <w:color w:val="000000" w:themeColor="text1"/>
          <w:sz w:val="24"/>
          <w:szCs w:val="24"/>
        </w:rPr>
        <w:t>Информация об Имуществе:</w:t>
      </w:r>
      <w:r w:rsidRPr="00CC46AC">
        <w:rPr>
          <w:rFonts w:ascii="Times New Roman" w:hAnsi="Times New Roman"/>
          <w:color w:val="000000" w:themeColor="text1"/>
          <w:sz w:val="24"/>
          <w:szCs w:val="24"/>
        </w:rPr>
        <w:t xml:space="preserve"> расположено на земельном участке общей площадью 16438 кв. м. Земельный участок находится в государственной собственности.</w:t>
      </w:r>
    </w:p>
    <w:p w:rsidR="00B871ED" w:rsidRPr="00CC46AC" w:rsidRDefault="00B871ED" w:rsidP="00B871ED">
      <w:pPr>
        <w:jc w:val="both"/>
        <w:rPr>
          <w:b/>
          <w:color w:val="000000" w:themeColor="text1"/>
          <w:sz w:val="24"/>
          <w:szCs w:val="24"/>
        </w:rPr>
      </w:pPr>
      <w:r w:rsidRPr="00CC46AC">
        <w:rPr>
          <w:rStyle w:val="rvts48223"/>
          <w:color w:val="000000" w:themeColor="text1"/>
          <w:sz w:val="24"/>
          <w:szCs w:val="24"/>
        </w:rPr>
        <w:t xml:space="preserve">Место нахождения Имущества: </w:t>
      </w:r>
      <w:r w:rsidRPr="00CC46AC">
        <w:rPr>
          <w:color w:val="000000" w:themeColor="text1"/>
          <w:sz w:val="24"/>
          <w:szCs w:val="24"/>
        </w:rPr>
        <w:t xml:space="preserve">Смоленская область, </w:t>
      </w:r>
      <w:proofErr w:type="spellStart"/>
      <w:r w:rsidRPr="00CC46AC">
        <w:rPr>
          <w:color w:val="000000" w:themeColor="text1"/>
          <w:sz w:val="24"/>
          <w:szCs w:val="24"/>
        </w:rPr>
        <w:t>Рославльский</w:t>
      </w:r>
      <w:proofErr w:type="spellEnd"/>
      <w:r w:rsidRPr="00CC46AC">
        <w:rPr>
          <w:color w:val="000000" w:themeColor="text1"/>
          <w:sz w:val="24"/>
          <w:szCs w:val="24"/>
        </w:rPr>
        <w:t xml:space="preserve"> район, </w:t>
      </w:r>
      <w:proofErr w:type="gramStart"/>
      <w:r w:rsidRPr="00CC46AC">
        <w:rPr>
          <w:color w:val="000000" w:themeColor="text1"/>
          <w:sz w:val="24"/>
          <w:szCs w:val="24"/>
        </w:rPr>
        <w:t>г</w:t>
      </w:r>
      <w:proofErr w:type="gramEnd"/>
      <w:r w:rsidRPr="00CC46AC">
        <w:rPr>
          <w:color w:val="000000" w:themeColor="text1"/>
          <w:sz w:val="24"/>
          <w:szCs w:val="24"/>
        </w:rPr>
        <w:t xml:space="preserve">. Рославль, пос. ТЭЦ. </w:t>
      </w:r>
    </w:p>
    <w:p w:rsidR="00B871ED" w:rsidRPr="00CC46AC" w:rsidRDefault="00B871ED" w:rsidP="00B871ED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46AC">
        <w:rPr>
          <w:rFonts w:ascii="Times New Roman" w:hAnsi="Times New Roman"/>
          <w:b/>
          <w:color w:val="000000" w:themeColor="text1"/>
          <w:sz w:val="24"/>
          <w:szCs w:val="24"/>
        </w:rPr>
        <w:t>Наличие обременений:</w:t>
      </w:r>
      <w:r w:rsidRPr="00CC46AC">
        <w:rPr>
          <w:rFonts w:ascii="Times New Roman" w:hAnsi="Times New Roman"/>
          <w:color w:val="000000" w:themeColor="text1"/>
          <w:sz w:val="24"/>
          <w:szCs w:val="24"/>
        </w:rPr>
        <w:t xml:space="preserve"> отсутствуют.</w:t>
      </w:r>
    </w:p>
    <w:p w:rsidR="00B871ED" w:rsidRPr="00CC46AC" w:rsidRDefault="00B871ED" w:rsidP="00B871ED">
      <w:pPr>
        <w:jc w:val="both"/>
        <w:rPr>
          <w:color w:val="000000" w:themeColor="text1"/>
          <w:sz w:val="24"/>
          <w:szCs w:val="24"/>
        </w:rPr>
      </w:pPr>
      <w:r w:rsidRPr="00CC46AC">
        <w:rPr>
          <w:rStyle w:val="rvts48220"/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Начальная цена:  </w:t>
      </w:r>
      <w:r w:rsidRPr="00CC46AC">
        <w:rPr>
          <w:bCs/>
          <w:color w:val="000000" w:themeColor="text1"/>
          <w:sz w:val="24"/>
          <w:szCs w:val="24"/>
        </w:rPr>
        <w:t>503 600 (Пятьсот три тысячи шестьсот) рублей 00 копеек (без учета НДС);</w:t>
      </w:r>
      <w:r w:rsidRPr="00CC46AC">
        <w:rPr>
          <w:color w:val="000000" w:themeColor="text1"/>
          <w:sz w:val="24"/>
          <w:szCs w:val="24"/>
        </w:rPr>
        <w:t xml:space="preserve"> </w:t>
      </w:r>
    </w:p>
    <w:p w:rsidR="00B871ED" w:rsidRPr="00CC46AC" w:rsidRDefault="00B871ED" w:rsidP="00B871ED">
      <w:pPr>
        <w:jc w:val="both"/>
        <w:rPr>
          <w:rStyle w:val="rvts48220"/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C46AC">
        <w:rPr>
          <w:rStyle w:val="rvts48221"/>
          <w:rFonts w:ascii="Times New Roman" w:hAnsi="Times New Roman" w:cs="Times New Roman"/>
          <w:color w:val="000000" w:themeColor="text1"/>
          <w:sz w:val="24"/>
          <w:szCs w:val="24"/>
        </w:rPr>
        <w:t xml:space="preserve">Шаг повышения цены: </w:t>
      </w:r>
      <w:r w:rsidRPr="00CC46AC">
        <w:rPr>
          <w:rStyle w:val="rvts48220"/>
          <w:rFonts w:ascii="Times New Roman" w:hAnsi="Times New Roman" w:cs="Times New Roman"/>
          <w:color w:val="000000" w:themeColor="text1"/>
          <w:sz w:val="24"/>
          <w:szCs w:val="24"/>
        </w:rPr>
        <w:t>25 000 (Двадцать пять тысяч) рублей, без НДС.</w:t>
      </w:r>
    </w:p>
    <w:p w:rsidR="00B871ED" w:rsidRPr="00CC46AC" w:rsidRDefault="00B871ED" w:rsidP="00B871ED">
      <w:pPr>
        <w:jc w:val="both"/>
        <w:rPr>
          <w:rStyle w:val="rvts48220"/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C46AC">
        <w:rPr>
          <w:rStyle w:val="rvts48220"/>
          <w:rFonts w:ascii="Times New Roman" w:hAnsi="Times New Roman" w:cs="Times New Roman"/>
          <w:color w:val="000000" w:themeColor="text1"/>
          <w:sz w:val="24"/>
          <w:szCs w:val="24"/>
        </w:rPr>
        <w:t>Размер задатка: 100720 (сто  тысяч семьсот двадцать) рублей (НДС не облагается).</w:t>
      </w:r>
    </w:p>
    <w:p w:rsidR="00B871ED" w:rsidRPr="00CC46AC" w:rsidRDefault="00B871ED" w:rsidP="00B871ED">
      <w:pPr>
        <w:jc w:val="both"/>
        <w:rPr>
          <w:rStyle w:val="rvts48220"/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CC46AC">
        <w:rPr>
          <w:rStyle w:val="rvts48220"/>
          <w:rFonts w:ascii="Times New Roman" w:hAnsi="Times New Roman" w:cs="Times New Roman"/>
          <w:color w:val="000000" w:themeColor="text1"/>
          <w:sz w:val="24"/>
          <w:szCs w:val="24"/>
        </w:rPr>
        <w:t xml:space="preserve">Заявки на участие в Аукционе и договор о задатке (по типовым формам Организатора аукциона) оформляются уполномоченным представителем претендента и принимаются Организатором Аукциона по рабочим дням с  9 января 2013 г. по 01 февраля  2013 г. </w:t>
      </w:r>
      <w:r w:rsidRPr="00CC46AC">
        <w:rPr>
          <w:rStyle w:val="rvts48221"/>
          <w:rFonts w:ascii="Times New Roman" w:hAnsi="Times New Roman" w:cs="Times New Roman"/>
          <w:color w:val="000000" w:themeColor="text1"/>
          <w:sz w:val="24"/>
          <w:szCs w:val="24"/>
        </w:rPr>
        <w:t xml:space="preserve">с 11 до 17 часов </w:t>
      </w:r>
      <w:r w:rsidRPr="00CC46AC">
        <w:rPr>
          <w:rStyle w:val="rvts48220"/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московского времени по адресу: </w:t>
      </w:r>
      <w:r w:rsidRPr="00CC46AC">
        <w:rPr>
          <w:rStyle w:val="rvts48223"/>
          <w:color w:val="000000" w:themeColor="text1"/>
          <w:sz w:val="24"/>
          <w:szCs w:val="24"/>
        </w:rPr>
        <w:t xml:space="preserve">214019, г. Смоленск, ул. </w:t>
      </w:r>
      <w:proofErr w:type="spellStart"/>
      <w:r w:rsidRPr="00CC46AC">
        <w:rPr>
          <w:rStyle w:val="rvts48223"/>
          <w:color w:val="000000" w:themeColor="text1"/>
          <w:sz w:val="24"/>
          <w:szCs w:val="24"/>
        </w:rPr>
        <w:t>Тенишевой</w:t>
      </w:r>
      <w:proofErr w:type="spellEnd"/>
      <w:r w:rsidRPr="00CC46AC">
        <w:rPr>
          <w:rStyle w:val="rvts48223"/>
          <w:color w:val="000000" w:themeColor="text1"/>
          <w:sz w:val="24"/>
          <w:szCs w:val="24"/>
        </w:rPr>
        <w:t xml:space="preserve">, д. 33, </w:t>
      </w:r>
      <w:r w:rsidRPr="00CC46AC">
        <w:rPr>
          <w:rStyle w:val="rvts48220"/>
          <w:rFonts w:ascii="Times New Roman" w:hAnsi="Times New Roman" w:cs="Times New Roman"/>
          <w:color w:val="000000" w:themeColor="text1"/>
          <w:sz w:val="24"/>
          <w:szCs w:val="24"/>
        </w:rPr>
        <w:t>к. 322.</w:t>
      </w:r>
      <w:proofErr w:type="gramEnd"/>
      <w:r w:rsidRPr="00CC46AC">
        <w:rPr>
          <w:rStyle w:val="rvts48220"/>
          <w:rFonts w:ascii="Times New Roman" w:hAnsi="Times New Roman" w:cs="Times New Roman"/>
          <w:color w:val="000000" w:themeColor="text1"/>
          <w:sz w:val="24"/>
          <w:szCs w:val="24"/>
        </w:rPr>
        <w:t xml:space="preserve"> Дополнительную информацию о предмете и порядке проведения торгов, типовую форму договора о задатке, проект договора купли-продажи Имущества, бланк заявки  можно запросить по телефону (4812) 42-94-93 или по </w:t>
      </w:r>
      <w:r w:rsidRPr="00CC46AC">
        <w:rPr>
          <w:bCs/>
          <w:color w:val="000000" w:themeColor="text1"/>
          <w:sz w:val="24"/>
          <w:szCs w:val="24"/>
          <w:lang w:val="en-US"/>
        </w:rPr>
        <w:t>e</w:t>
      </w:r>
      <w:r w:rsidRPr="00CC46AC">
        <w:rPr>
          <w:bCs/>
          <w:color w:val="000000" w:themeColor="text1"/>
          <w:sz w:val="24"/>
          <w:szCs w:val="24"/>
        </w:rPr>
        <w:t>-</w:t>
      </w:r>
      <w:r w:rsidRPr="00CC46AC">
        <w:rPr>
          <w:bCs/>
          <w:color w:val="000000" w:themeColor="text1"/>
          <w:sz w:val="24"/>
          <w:szCs w:val="24"/>
          <w:lang w:val="en-US"/>
        </w:rPr>
        <w:t>mail</w:t>
      </w:r>
      <w:r w:rsidRPr="00CC46AC">
        <w:rPr>
          <w:bCs/>
          <w:color w:val="000000" w:themeColor="text1"/>
          <w:sz w:val="24"/>
          <w:szCs w:val="24"/>
        </w:rPr>
        <w:t>:</w:t>
      </w:r>
      <w:r w:rsidRPr="00CC46AC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C46AC">
        <w:rPr>
          <w:color w:val="000000" w:themeColor="text1"/>
          <w:sz w:val="24"/>
          <w:szCs w:val="24"/>
          <w:lang w:val="en-US"/>
        </w:rPr>
        <w:t>graschenkov</w:t>
      </w:r>
      <w:proofErr w:type="spellEnd"/>
      <w:r w:rsidRPr="00CC46AC">
        <w:rPr>
          <w:color w:val="000000" w:themeColor="text1"/>
          <w:sz w:val="24"/>
          <w:szCs w:val="24"/>
        </w:rPr>
        <w:t>.</w:t>
      </w:r>
      <w:proofErr w:type="spellStart"/>
      <w:r w:rsidRPr="00CC46AC">
        <w:rPr>
          <w:color w:val="000000" w:themeColor="text1"/>
          <w:sz w:val="24"/>
          <w:szCs w:val="24"/>
          <w:lang w:val="en-US"/>
        </w:rPr>
        <w:t>mv</w:t>
      </w:r>
      <w:proofErr w:type="spellEnd"/>
      <w:r w:rsidRPr="00CC46AC">
        <w:rPr>
          <w:color w:val="000000" w:themeColor="text1"/>
          <w:sz w:val="24"/>
          <w:szCs w:val="24"/>
        </w:rPr>
        <w:t>@</w:t>
      </w:r>
      <w:proofErr w:type="spellStart"/>
      <w:r w:rsidRPr="00CC46AC">
        <w:rPr>
          <w:color w:val="000000" w:themeColor="text1"/>
          <w:sz w:val="24"/>
          <w:szCs w:val="24"/>
          <w:lang w:val="en-US"/>
        </w:rPr>
        <w:t>mrsk</w:t>
      </w:r>
      <w:proofErr w:type="spellEnd"/>
      <w:r w:rsidRPr="00CC46AC">
        <w:rPr>
          <w:color w:val="000000" w:themeColor="text1"/>
          <w:sz w:val="24"/>
          <w:szCs w:val="24"/>
        </w:rPr>
        <w:t>-1.</w:t>
      </w:r>
      <w:proofErr w:type="spellStart"/>
      <w:r w:rsidRPr="00CC46AC">
        <w:rPr>
          <w:color w:val="000000" w:themeColor="text1"/>
          <w:sz w:val="24"/>
          <w:szCs w:val="24"/>
          <w:lang w:val="en-US"/>
        </w:rPr>
        <w:t>ru</w:t>
      </w:r>
      <w:proofErr w:type="spellEnd"/>
      <w:r w:rsidRPr="00CC46AC">
        <w:rPr>
          <w:rStyle w:val="rvts48220"/>
          <w:rFonts w:ascii="Times New Roman" w:hAnsi="Times New Roman" w:cs="Times New Roman"/>
          <w:color w:val="000000" w:themeColor="text1"/>
          <w:sz w:val="24"/>
          <w:szCs w:val="24"/>
        </w:rPr>
        <w:t>. По вопросам осмотра имущества обращаться по телефону (4812) 42-94-93 в рабочее время с 9 до 17 часов. Контактное лицо Гращенков Максим Валерьевич.</w:t>
      </w:r>
    </w:p>
    <w:p w:rsidR="0073327A" w:rsidRPr="00B757D2" w:rsidRDefault="0073327A" w:rsidP="00B757D2"/>
    <w:sectPr w:rsidR="0073327A" w:rsidRPr="00B757D2" w:rsidSect="00733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211"/>
    <w:rsid w:val="00372015"/>
    <w:rsid w:val="005B3211"/>
    <w:rsid w:val="0073327A"/>
    <w:rsid w:val="0085033F"/>
    <w:rsid w:val="00B757D2"/>
    <w:rsid w:val="00B8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3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5B3211"/>
    <w:pPr>
      <w:autoSpaceDE w:val="0"/>
      <w:autoSpaceDN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B32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rsid w:val="005B3211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1">
    <w:name w:val="rvts48221"/>
    <w:basedOn w:val="a0"/>
    <w:rsid w:val="005B3211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character" w:customStyle="1" w:styleId="rvts48220">
    <w:name w:val="rvts48220"/>
    <w:basedOn w:val="a0"/>
    <w:rsid w:val="005B3211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rvts48223">
    <w:name w:val="rvts48223"/>
    <w:basedOn w:val="a0"/>
    <w:rsid w:val="005B3211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  <w:style w:type="paragraph" w:styleId="a4">
    <w:name w:val="List Number"/>
    <w:basedOn w:val="a"/>
    <w:uiPriority w:val="99"/>
    <w:rsid w:val="00B871ED"/>
    <w:pPr>
      <w:autoSpaceDE w:val="0"/>
      <w:autoSpaceDN w:val="0"/>
      <w:spacing w:before="60" w:line="360" w:lineRule="auto"/>
      <w:jc w:val="both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</dc:creator>
  <cp:keywords/>
  <dc:description/>
  <cp:lastModifiedBy>AQUARIUS</cp:lastModifiedBy>
  <cp:revision>2</cp:revision>
  <dcterms:created xsi:type="dcterms:W3CDTF">2012-12-24T05:12:00Z</dcterms:created>
  <dcterms:modified xsi:type="dcterms:W3CDTF">2012-12-24T05:12:00Z</dcterms:modified>
</cp:coreProperties>
</file>