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F345AB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52681C">
              <w:rPr>
                <w:b/>
                <w:sz w:val="26"/>
                <w:szCs w:val="26"/>
              </w:rPr>
              <w:t>202А</w:t>
            </w:r>
            <w:r w:rsidR="00F345AB">
              <w:rPr>
                <w:b/>
                <w:sz w:val="26"/>
                <w:szCs w:val="26"/>
                <w:lang w:val="en-US"/>
              </w:rPr>
              <w:t>19</w:t>
            </w:r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3752B3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2014022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3752B3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аппаратный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А2А-35-2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3752B3">
        <w:rPr>
          <w:b/>
          <w:sz w:val="26"/>
          <w:szCs w:val="26"/>
          <w:u w:val="single"/>
        </w:rPr>
        <w:t>Зажим аппаратный А2А-35-2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3752B3">
        <w:rPr>
          <w:b/>
          <w:sz w:val="26"/>
          <w:szCs w:val="26"/>
          <w:u w:val="single"/>
        </w:rPr>
        <w:t>ТУ 3449-020-40064547-01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3752B3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3449-020-40064547-01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2C6" w:rsidRDefault="001C62C6">
      <w:r>
        <w:separator/>
      </w:r>
    </w:p>
  </w:endnote>
  <w:endnote w:type="continuationSeparator" w:id="0">
    <w:p w:rsidR="001C62C6" w:rsidRDefault="001C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2C6" w:rsidRDefault="001C62C6">
      <w:r>
        <w:separator/>
      </w:r>
    </w:p>
  </w:footnote>
  <w:footnote w:type="continuationSeparator" w:id="0">
    <w:p w:rsidR="001C62C6" w:rsidRDefault="001C6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2B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2C6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2B3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5AB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EDFDC-ABD5-4C31-A525-14C64D23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2014-10-29T08:20:00Z</dcterms:created>
  <dcterms:modified xsi:type="dcterms:W3CDTF">2014-10-29T08:20:00Z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